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C8" w:rsidRPr="00FC4F46" w:rsidRDefault="00FC4F46" w:rsidP="002267C8">
      <w:pPr>
        <w:pStyle w:val="Nzev"/>
        <w:rPr>
          <w:rFonts w:asciiTheme="minorHAnsi" w:hAnsiTheme="minorHAnsi"/>
          <w:lang w:val="en-US"/>
        </w:rPr>
      </w:pPr>
      <w:r w:rsidRPr="00FC4F46">
        <w:rPr>
          <w:rFonts w:asciiTheme="minorHAnsi" w:hAnsiTheme="minorHAnsi"/>
          <w:lang w:val="en-US"/>
        </w:rPr>
        <w:t>Would you like a G</w:t>
      </w:r>
      <w:r w:rsidR="00316C3C" w:rsidRPr="00FC4F46">
        <w:rPr>
          <w:rFonts w:asciiTheme="minorHAnsi" w:hAnsiTheme="minorHAnsi"/>
          <w:lang w:val="en-US"/>
        </w:rPr>
        <w:t>DP</w:t>
      </w:r>
      <w:r w:rsidR="00490FCC" w:rsidRPr="00FC4F46">
        <w:rPr>
          <w:rFonts w:asciiTheme="minorHAnsi" w:hAnsiTheme="minorHAnsi"/>
          <w:lang w:val="en-US"/>
        </w:rPr>
        <w:t xml:space="preserve"> </w:t>
      </w:r>
      <w:r w:rsidRPr="00FC4F46">
        <w:rPr>
          <w:rFonts w:asciiTheme="minorHAnsi" w:hAnsiTheme="minorHAnsi"/>
          <w:lang w:val="en-US"/>
        </w:rPr>
        <w:t>with your coffee?</w:t>
      </w:r>
    </w:p>
    <w:p w:rsidR="002267C8" w:rsidRPr="00FC4F46" w:rsidRDefault="002267C8" w:rsidP="002267C8">
      <w:pPr>
        <w:pStyle w:val="Podtitul"/>
        <w:rPr>
          <w:rFonts w:asciiTheme="minorHAnsi" w:hAnsiTheme="minorHAnsi"/>
          <w:i w:val="0"/>
          <w:lang w:val="en-US"/>
        </w:rPr>
      </w:pPr>
      <w:r w:rsidRPr="00FC4F46">
        <w:rPr>
          <w:rFonts w:asciiTheme="minorHAnsi" w:hAnsiTheme="minorHAnsi"/>
          <w:i w:val="0"/>
          <w:lang w:val="en-US"/>
        </w:rPr>
        <w:t>martin.vlcek@efunctionality.eu</w:t>
      </w:r>
    </w:p>
    <w:p w:rsidR="00F741D3" w:rsidRPr="00FC4F46" w:rsidRDefault="00F741D3" w:rsidP="00200042">
      <w:pPr>
        <w:pStyle w:val="Nadpis1"/>
        <w:rPr>
          <w:lang w:val="en-US"/>
        </w:rPr>
      </w:pPr>
      <w:r w:rsidRPr="00FC4F46">
        <w:rPr>
          <w:lang w:val="en-US"/>
        </w:rPr>
        <w:t>Abstra</w:t>
      </w:r>
      <w:r w:rsidR="00FC4F46">
        <w:rPr>
          <w:lang w:val="en-US"/>
        </w:rPr>
        <w:t>c</w:t>
      </w:r>
      <w:r w:rsidRPr="00FC4F46">
        <w:rPr>
          <w:lang w:val="en-US"/>
        </w:rPr>
        <w:t xml:space="preserve">t </w:t>
      </w:r>
    </w:p>
    <w:p w:rsidR="005E28BE" w:rsidRPr="00FC4F46" w:rsidRDefault="00FC4F46" w:rsidP="005E28BE">
      <w:pPr>
        <w:rPr>
          <w:lang w:val="en-US"/>
        </w:rPr>
      </w:pPr>
      <w:r>
        <w:rPr>
          <w:lang w:val="en-US"/>
        </w:rPr>
        <w:t>The holistic economics studies the economy as an integrated, unique object with its own motivation and global resources. It is also necessary to find out from this point of view the global characteristic of this object.</w:t>
      </w:r>
      <w:r w:rsidR="005E28BE" w:rsidRPr="00FC4F46">
        <w:rPr>
          <w:lang w:val="en-US"/>
        </w:rPr>
        <w:t xml:space="preserve"> A</w:t>
      </w:r>
      <w:r>
        <w:rPr>
          <w:lang w:val="en-US"/>
        </w:rPr>
        <w:t>nd this is just the analogy with the G</w:t>
      </w:r>
      <w:r w:rsidR="005E28BE" w:rsidRPr="00FC4F46">
        <w:rPr>
          <w:lang w:val="en-US"/>
        </w:rPr>
        <w:t xml:space="preserve">DP, </w:t>
      </w:r>
      <w:r>
        <w:rPr>
          <w:lang w:val="en-US"/>
        </w:rPr>
        <w:t>constructed upon quantities with what the holistic economics works</w:t>
      </w:r>
      <w:r w:rsidR="005E28BE" w:rsidRPr="00FC4F46">
        <w:rPr>
          <w:lang w:val="en-US"/>
        </w:rPr>
        <w:t xml:space="preserve">. </w:t>
      </w:r>
      <w:r>
        <w:rPr>
          <w:lang w:val="en-US"/>
        </w:rPr>
        <w:t>This characteristic describes activity of parts of the control structure of the economy aiming to the removal of the tension in controlling areas.</w:t>
      </w:r>
      <w:r w:rsidR="00726B94" w:rsidRPr="00FC4F46">
        <w:rPr>
          <w:lang w:val="en-US"/>
        </w:rPr>
        <w:t xml:space="preserve"> </w:t>
      </w:r>
      <w:r w:rsidR="004951DB">
        <w:rPr>
          <w:lang w:val="en-US"/>
        </w:rPr>
        <w:t xml:space="preserve">The submitting paper forms this characteristic on the basis of a study of stock markets. </w:t>
      </w:r>
    </w:p>
    <w:p w:rsidR="005E28BE" w:rsidRPr="00FC4F46" w:rsidRDefault="00C34DEC" w:rsidP="005E28BE">
      <w:pPr>
        <w:rPr>
          <w:lang w:val="en-US"/>
        </w:rPr>
      </w:pPr>
      <w:r>
        <w:rPr>
          <w:lang w:val="en-US"/>
        </w:rPr>
        <w:t>When at the end a comparison of this holistic characteristic with a standard quarterly GDP is made, a very good compliance results. It has double meaning.</w:t>
      </w:r>
      <w:r w:rsidR="00726B94" w:rsidRPr="00FC4F46">
        <w:rPr>
          <w:lang w:val="en-US"/>
        </w:rPr>
        <w:t xml:space="preserve"> </w:t>
      </w:r>
      <w:r>
        <w:rPr>
          <w:lang w:val="en-US"/>
        </w:rPr>
        <w:t xml:space="preserve">Firstly, a characteristic because of stemming </w:t>
      </w:r>
      <w:proofErr w:type="spellStart"/>
      <w:r>
        <w:rPr>
          <w:lang w:val="en-US"/>
        </w:rPr>
        <w:t>form</w:t>
      </w:r>
      <w:proofErr w:type="spellEnd"/>
      <w:r>
        <w:rPr>
          <w:lang w:val="en-US"/>
        </w:rPr>
        <w:t xml:space="preserve"> the development of stock markets is to the disposal on every day basis, and thus it is possible to get an analogy of the GDP on this quite different time basis. It allows an economy control in a quite different quality.</w:t>
      </w:r>
    </w:p>
    <w:p w:rsidR="00B66447" w:rsidRPr="00FC4F46" w:rsidRDefault="00C34DEC" w:rsidP="005E28BE">
      <w:pPr>
        <w:rPr>
          <w:lang w:val="en-US"/>
        </w:rPr>
      </w:pPr>
      <w:r>
        <w:rPr>
          <w:lang w:val="en-US"/>
        </w:rPr>
        <w:t>And secondly, it is a confirmation of the credibility of the holistic economics itself. Its global characterist</w:t>
      </w:r>
      <w:r w:rsidR="00EC26FB">
        <w:rPr>
          <w:lang w:val="en-US"/>
        </w:rPr>
        <w:t>ic</w:t>
      </w:r>
      <w:r>
        <w:rPr>
          <w:lang w:val="en-US"/>
        </w:rPr>
        <w:t xml:space="preserve">, resp. one of them, </w:t>
      </w:r>
      <w:r w:rsidR="00EC26FB">
        <w:rPr>
          <w:lang w:val="en-US"/>
        </w:rPr>
        <w:t>tightly correspond</w:t>
      </w:r>
      <w:r w:rsidR="009B5969">
        <w:rPr>
          <w:lang w:val="en-US"/>
        </w:rPr>
        <w:t>s</w:t>
      </w:r>
      <w:r w:rsidR="00EC26FB">
        <w:rPr>
          <w:lang w:val="en-US"/>
        </w:rPr>
        <w:t xml:space="preserve"> with a global characteristic of the standard, classical macro-economics.</w:t>
      </w:r>
      <w:r w:rsidR="00721F6F" w:rsidRPr="00FC4F46">
        <w:rPr>
          <w:lang w:val="en-US"/>
        </w:rPr>
        <w:t xml:space="preserve"> </w:t>
      </w:r>
    </w:p>
    <w:p w:rsidR="00D9133C" w:rsidRPr="00FC4F46" w:rsidRDefault="009B5969" w:rsidP="00D9133C">
      <w:pPr>
        <w:pStyle w:val="Nadpis1"/>
        <w:rPr>
          <w:lang w:val="en-US"/>
        </w:rPr>
      </w:pPr>
      <w:r>
        <w:rPr>
          <w:lang w:val="en-US"/>
        </w:rPr>
        <w:t xml:space="preserve">Introduction </w:t>
      </w:r>
      <w:r w:rsidR="00D9133C" w:rsidRPr="00FC4F46">
        <w:rPr>
          <w:lang w:val="en-US"/>
        </w:rPr>
        <w:t xml:space="preserve"> </w:t>
      </w:r>
    </w:p>
    <w:p w:rsidR="00D9133C" w:rsidRPr="00FC4F46" w:rsidRDefault="001C7B2C" w:rsidP="00D9133C">
      <w:pPr>
        <w:rPr>
          <w:lang w:val="en-US"/>
        </w:rPr>
      </w:pPr>
      <w:r>
        <w:rPr>
          <w:lang w:val="en-US"/>
        </w:rPr>
        <w:t>The tension is t</w:t>
      </w:r>
      <w:r w:rsidR="008F2C20">
        <w:rPr>
          <w:lang w:val="en-US"/>
        </w:rPr>
        <w:t>he basic notion of the holistic economics.</w:t>
      </w:r>
      <w:r w:rsidR="007C69A1" w:rsidRPr="00FC4F46">
        <w:rPr>
          <w:lang w:val="en-US"/>
        </w:rPr>
        <w:t xml:space="preserve"> </w:t>
      </w:r>
      <w:r w:rsidR="008F2C20">
        <w:rPr>
          <w:lang w:val="en-US"/>
        </w:rPr>
        <w:t xml:space="preserve">This quantity enters into algorithms of the control on every level and in every part of the structure of the control. That is why it is necessary to introduce it in the introduction. </w:t>
      </w:r>
    </w:p>
    <w:p w:rsidR="00D9133C" w:rsidRPr="00FC4F46" w:rsidRDefault="001C7B2C" w:rsidP="00D9133C">
      <w:pPr>
        <w:rPr>
          <w:lang w:val="en-US"/>
        </w:rPr>
      </w:pPr>
      <w:r>
        <w:rPr>
          <w:lang w:val="en-US"/>
        </w:rPr>
        <w:t xml:space="preserve">When two similarly specialized elements on similar positions of the structure of the object have </w:t>
      </w:r>
      <w:proofErr w:type="gramStart"/>
      <w:r>
        <w:rPr>
          <w:lang w:val="en-US"/>
        </w:rPr>
        <w:t>dissimilar</w:t>
      </w:r>
      <w:proofErr w:type="gramEnd"/>
      <w:r>
        <w:rPr>
          <w:lang w:val="en-US"/>
        </w:rPr>
        <w:t xml:space="preserve"> activity</w:t>
      </w:r>
      <w:r w:rsidR="00C13132" w:rsidRPr="00FC4F46">
        <w:rPr>
          <w:lang w:val="en-US"/>
        </w:rPr>
        <w:t xml:space="preserve">, </w:t>
      </w:r>
      <w:r>
        <w:rPr>
          <w:lang w:val="en-US"/>
        </w:rPr>
        <w:t>the system evaluates it as a tension. Its size is given by the level of (</w:t>
      </w:r>
      <w:proofErr w:type="spellStart"/>
      <w:r>
        <w:rPr>
          <w:lang w:val="en-US"/>
        </w:rPr>
        <w:t>dis</w:t>
      </w:r>
      <w:proofErr w:type="spellEnd"/>
      <w:r>
        <w:rPr>
          <w:lang w:val="en-US"/>
        </w:rPr>
        <w:t>-)</w:t>
      </w:r>
      <w:r w:rsidR="00C13132" w:rsidRPr="00FC4F46">
        <w:rPr>
          <w:lang w:val="en-US"/>
        </w:rPr>
        <w:t xml:space="preserve"> </w:t>
      </w:r>
      <w:r>
        <w:rPr>
          <w:lang w:val="en-US"/>
        </w:rPr>
        <w:t>similarity. Next steps of the control stem upon this tension and their goal is to remove it.</w:t>
      </w:r>
    </w:p>
    <w:p w:rsidR="001310D1" w:rsidRPr="00FC4F46" w:rsidRDefault="00D14DC6" w:rsidP="00D9133C">
      <w:pPr>
        <w:rPr>
          <w:lang w:val="en-US"/>
        </w:rPr>
      </w:pPr>
      <w:r>
        <w:rPr>
          <w:lang w:val="en-US"/>
        </w:rPr>
        <w:t xml:space="preserve">The overall task of the control is to find the most relevant tension in the system and remove it in a manner to not to augment the total amount of the level in the system, if possible. </w:t>
      </w:r>
    </w:p>
    <w:p w:rsidR="000F1955" w:rsidRPr="00FC4F46" w:rsidRDefault="00D14DC6" w:rsidP="00200042">
      <w:pPr>
        <w:pStyle w:val="Nadpis1"/>
        <w:rPr>
          <w:lang w:val="en-US"/>
        </w:rPr>
      </w:pPr>
      <w:r>
        <w:rPr>
          <w:lang w:val="en-US"/>
        </w:rPr>
        <w:t xml:space="preserve">The </w:t>
      </w:r>
      <w:r w:rsidR="00B71F00">
        <w:rPr>
          <w:lang w:val="en-US"/>
        </w:rPr>
        <w:t>B</w:t>
      </w:r>
      <w:r>
        <w:rPr>
          <w:lang w:val="en-US"/>
        </w:rPr>
        <w:t xml:space="preserve">asic </w:t>
      </w:r>
      <w:r w:rsidR="00B71F00">
        <w:rPr>
          <w:lang w:val="en-US"/>
        </w:rPr>
        <w:t>S</w:t>
      </w:r>
      <w:r>
        <w:rPr>
          <w:lang w:val="en-US"/>
        </w:rPr>
        <w:t xml:space="preserve">cheme of the </w:t>
      </w:r>
      <w:r w:rsidR="00B71F00">
        <w:rPr>
          <w:lang w:val="en-US"/>
        </w:rPr>
        <w:t>O</w:t>
      </w:r>
      <w:r>
        <w:rPr>
          <w:lang w:val="en-US"/>
        </w:rPr>
        <w:t xml:space="preserve">bject – the </w:t>
      </w:r>
      <w:r w:rsidR="00B71F00">
        <w:rPr>
          <w:lang w:val="en-US"/>
        </w:rPr>
        <w:t>E</w:t>
      </w:r>
      <w:r>
        <w:rPr>
          <w:lang w:val="en-US"/>
        </w:rPr>
        <w:t>conomy</w:t>
      </w:r>
    </w:p>
    <w:p w:rsidR="000F1955" w:rsidRPr="00FC4F46" w:rsidRDefault="000F1955" w:rsidP="000F1955">
      <w:pPr>
        <w:pStyle w:val="Nadpis2"/>
        <w:rPr>
          <w:lang w:val="en-US"/>
        </w:rPr>
      </w:pPr>
      <w:r w:rsidRPr="00FC4F46">
        <w:rPr>
          <w:lang w:val="en-US"/>
        </w:rPr>
        <w:t>Regenera</w:t>
      </w:r>
      <w:r w:rsidR="00D14DC6">
        <w:rPr>
          <w:lang w:val="en-US"/>
        </w:rPr>
        <w:t>tion</w:t>
      </w:r>
      <w:r w:rsidRPr="00FC4F46">
        <w:rPr>
          <w:lang w:val="en-US"/>
        </w:rPr>
        <w:t xml:space="preserve"> </w:t>
      </w:r>
    </w:p>
    <w:p w:rsidR="00DF048B" w:rsidRPr="00FC4F46" w:rsidRDefault="00642C92" w:rsidP="000F1955">
      <w:pPr>
        <w:rPr>
          <w:lang w:val="en-US"/>
        </w:rPr>
      </w:pPr>
      <w:r>
        <w:rPr>
          <w:lang w:val="en-US"/>
        </w:rPr>
        <w:t xml:space="preserve">The overall activity of the object aims to regenerate it, what means its transition into a state with a lower total tension. This is a state of the object where similar objects are more similarly active and it means more similarly successful. In words of sociology this is a transition into a </w:t>
      </w:r>
      <w:proofErr w:type="gramStart"/>
      <w:r>
        <w:rPr>
          <w:lang w:val="en-US"/>
        </w:rPr>
        <w:t>more fair</w:t>
      </w:r>
      <w:proofErr w:type="gramEnd"/>
      <w:r>
        <w:rPr>
          <w:lang w:val="en-US"/>
        </w:rPr>
        <w:t>, more equitable society.</w:t>
      </w:r>
      <w:r w:rsidR="00C13132" w:rsidRPr="00FC4F46">
        <w:rPr>
          <w:lang w:val="en-US"/>
        </w:rPr>
        <w:t xml:space="preserve"> </w:t>
      </w:r>
    </w:p>
    <w:p w:rsidR="000F1955" w:rsidRPr="00FC4F46" w:rsidRDefault="00642C92" w:rsidP="000F1955">
      <w:pPr>
        <w:pStyle w:val="Nadpis2"/>
        <w:rPr>
          <w:lang w:val="en-US"/>
        </w:rPr>
      </w:pPr>
      <w:r>
        <w:rPr>
          <w:lang w:val="en-US"/>
        </w:rPr>
        <w:lastRenderedPageBreak/>
        <w:t xml:space="preserve">Parts of the </w:t>
      </w:r>
      <w:r w:rsidR="00B71F00">
        <w:rPr>
          <w:lang w:val="en-US"/>
        </w:rPr>
        <w:t>C</w:t>
      </w:r>
      <w:r>
        <w:rPr>
          <w:lang w:val="en-US"/>
        </w:rPr>
        <w:t>ontrol</w:t>
      </w:r>
    </w:p>
    <w:p w:rsidR="000F1955" w:rsidRPr="00FC4F46" w:rsidRDefault="007517BF" w:rsidP="000F1955">
      <w:pPr>
        <w:rPr>
          <w:lang w:val="en-US"/>
        </w:rPr>
      </w:pPr>
      <w:r>
        <w:rPr>
          <w:lang w:val="en-US"/>
        </w:rPr>
        <w:t xml:space="preserve">The material production based on the specialization of elements is the central activity of the object. This production is later on named as a central axis. </w:t>
      </w:r>
    </w:p>
    <w:p w:rsidR="00F51F8E" w:rsidRPr="00FC4F46" w:rsidRDefault="007517BF" w:rsidP="000F1955">
      <w:pPr>
        <w:rPr>
          <w:lang w:val="en-US"/>
        </w:rPr>
      </w:pPr>
      <w:r>
        <w:rPr>
          <w:lang w:val="en-US"/>
        </w:rPr>
        <w:t xml:space="preserve">There are two parts of the control in relation with the central axis: control of supplies of necessary material inputs into the axis and the coordination of the activity of the axis and of </w:t>
      </w:r>
      <w:r w:rsidR="007001CA">
        <w:rPr>
          <w:lang w:val="en-US"/>
        </w:rPr>
        <w:t>related</w:t>
      </w:r>
      <w:r>
        <w:rPr>
          <w:lang w:val="en-US"/>
        </w:rPr>
        <w:t xml:space="preserve"> services. </w:t>
      </w:r>
      <w:r w:rsidR="006F7F4D" w:rsidRPr="00FC4F46">
        <w:rPr>
          <w:lang w:val="en-US"/>
        </w:rPr>
        <w:t>T</w:t>
      </w:r>
      <w:r>
        <w:rPr>
          <w:lang w:val="en-US"/>
        </w:rPr>
        <w:t>hese controls are realized by parts of the control</w:t>
      </w:r>
      <w:r w:rsidR="006F7F4D" w:rsidRPr="00FC4F46">
        <w:rPr>
          <w:lang w:val="en-US"/>
        </w:rPr>
        <w:t xml:space="preserve"> INP – </w:t>
      </w:r>
      <w:r>
        <w:rPr>
          <w:lang w:val="en-US"/>
        </w:rPr>
        <w:t>inputs</w:t>
      </w:r>
      <w:r w:rsidR="006F7F4D" w:rsidRPr="00FC4F46">
        <w:rPr>
          <w:lang w:val="en-US"/>
        </w:rPr>
        <w:t xml:space="preserve"> a</w:t>
      </w:r>
      <w:r>
        <w:rPr>
          <w:lang w:val="en-US"/>
        </w:rPr>
        <w:t>nd</w:t>
      </w:r>
      <w:r w:rsidR="006F7F4D" w:rsidRPr="00FC4F46">
        <w:rPr>
          <w:lang w:val="en-US"/>
        </w:rPr>
        <w:t xml:space="preserve"> TOT – </w:t>
      </w:r>
      <w:r>
        <w:rPr>
          <w:lang w:val="en-US"/>
        </w:rPr>
        <w:t>c</w:t>
      </w:r>
      <w:r w:rsidR="006F7F4D" w:rsidRPr="00FC4F46">
        <w:rPr>
          <w:lang w:val="en-US"/>
        </w:rPr>
        <w:t>oordina</w:t>
      </w:r>
      <w:r>
        <w:rPr>
          <w:lang w:val="en-US"/>
        </w:rPr>
        <w:t>tion</w:t>
      </w:r>
      <w:r w:rsidR="002C7C7F" w:rsidRPr="00FC4F46">
        <w:rPr>
          <w:lang w:val="en-US"/>
        </w:rPr>
        <w:t>,</w:t>
      </w:r>
      <w:r w:rsidR="006F7F4D" w:rsidRPr="00FC4F46">
        <w:rPr>
          <w:lang w:val="en-US"/>
        </w:rPr>
        <w:t xml:space="preserve"> </w:t>
      </w:r>
      <w:r>
        <w:rPr>
          <w:lang w:val="en-US"/>
        </w:rPr>
        <w:t>see</w:t>
      </w:r>
      <w:r w:rsidR="006F7F4D" w:rsidRPr="00FC4F46">
        <w:rPr>
          <w:lang w:val="en-US"/>
        </w:rPr>
        <w:t xml:space="preserve"> [1]</w:t>
      </w:r>
      <w:r>
        <w:rPr>
          <w:lang w:val="en-US"/>
        </w:rPr>
        <w:t xml:space="preserve"> or </w:t>
      </w:r>
      <w:r w:rsidRPr="00FC4F46">
        <w:rPr>
          <w:lang w:val="en-US"/>
        </w:rPr>
        <w:t>[</w:t>
      </w:r>
      <w:r>
        <w:rPr>
          <w:lang w:val="en-US"/>
        </w:rPr>
        <w:t>2</w:t>
      </w:r>
      <w:r w:rsidRPr="00FC4F46">
        <w:rPr>
          <w:lang w:val="en-US"/>
        </w:rPr>
        <w:t>]</w:t>
      </w:r>
      <w:r w:rsidR="006F7F4D" w:rsidRPr="00FC4F46">
        <w:rPr>
          <w:lang w:val="en-US"/>
        </w:rPr>
        <w:t>.</w:t>
      </w:r>
    </w:p>
    <w:p w:rsidR="006F7F4D" w:rsidRPr="00FC4F46" w:rsidRDefault="007001CA" w:rsidP="000F1955">
      <w:pPr>
        <w:rPr>
          <w:lang w:val="en-US"/>
        </w:rPr>
      </w:pPr>
      <w:r>
        <w:rPr>
          <w:lang w:val="en-US"/>
        </w:rPr>
        <w:t xml:space="preserve">There is a more general part of the control besides of them and its function is to evaluate the successfulness of all elements </w:t>
      </w:r>
      <w:r w:rsidR="00235D17">
        <w:rPr>
          <w:lang w:val="en-US"/>
        </w:rPr>
        <w:t>of</w:t>
      </w:r>
      <w:r>
        <w:rPr>
          <w:lang w:val="en-US"/>
        </w:rPr>
        <w:t xml:space="preserve"> the object</w:t>
      </w:r>
      <w:r w:rsidR="00235D17">
        <w:rPr>
          <w:lang w:val="en-US"/>
        </w:rPr>
        <w:t xml:space="preserve"> - economy</w:t>
      </w:r>
      <w:r>
        <w:rPr>
          <w:lang w:val="en-US"/>
        </w:rPr>
        <w:t xml:space="preserve"> and to control the reconstruction of the structure</w:t>
      </w:r>
      <w:r w:rsidRPr="007001CA">
        <w:rPr>
          <w:lang w:val="en-US"/>
        </w:rPr>
        <w:t xml:space="preserve"> </w:t>
      </w:r>
      <w:r>
        <w:rPr>
          <w:lang w:val="en-US"/>
        </w:rPr>
        <w:t>depending on its distribution. This part is named</w:t>
      </w:r>
      <w:r w:rsidR="006F7F4D" w:rsidRPr="00FC4F46">
        <w:rPr>
          <w:lang w:val="en-US"/>
        </w:rPr>
        <w:t xml:space="preserve"> EM0.</w:t>
      </w:r>
    </w:p>
    <w:p w:rsidR="007116D4" w:rsidRDefault="00235D17" w:rsidP="000F1955">
      <w:pPr>
        <w:rPr>
          <w:lang w:val="en-US"/>
        </w:rPr>
      </w:pPr>
      <w:r>
        <w:rPr>
          <w:lang w:val="en-US"/>
        </w:rPr>
        <w:t>At the end this is the part of the control</w:t>
      </w:r>
      <w:r w:rsidR="00EB2AC1" w:rsidRPr="00FC4F46">
        <w:rPr>
          <w:lang w:val="en-US"/>
        </w:rPr>
        <w:t xml:space="preserve"> EM1</w:t>
      </w:r>
      <w:r>
        <w:rPr>
          <w:lang w:val="en-US"/>
        </w:rPr>
        <w:t xml:space="preserve"> what follows events on the border of the object and reconstructs it depending on changing conditions.</w:t>
      </w:r>
      <w:r w:rsidR="006F7F4D" w:rsidRPr="00FC4F46">
        <w:rPr>
          <w:lang w:val="en-US"/>
        </w:rPr>
        <w:t xml:space="preserve"> </w:t>
      </w:r>
      <w:r w:rsidR="007116D4">
        <w:rPr>
          <w:lang w:val="en-US"/>
        </w:rPr>
        <w:t>Throughout this reconstruction the object reaches the demanded influence over the environment, too.</w:t>
      </w:r>
      <w:r w:rsidR="00C35C1E" w:rsidRPr="00FC4F46">
        <w:rPr>
          <w:lang w:val="en-US"/>
        </w:rPr>
        <w:t xml:space="preserve"> </w:t>
      </w:r>
    </w:p>
    <w:p w:rsidR="006F7F4D" w:rsidRPr="00FC4F46" w:rsidRDefault="007116D4" w:rsidP="000F1955">
      <w:pPr>
        <w:rPr>
          <w:lang w:val="en-US"/>
        </w:rPr>
      </w:pPr>
      <w:r>
        <w:rPr>
          <w:lang w:val="en-US"/>
        </w:rPr>
        <w:t xml:space="preserve">Depending on latest calculations it seems that there is a strong influence from EM1 on the central axis changing its activities, mainly of related services and exports, depending on the activity of the border. </w:t>
      </w:r>
    </w:p>
    <w:p w:rsidR="00BB063B" w:rsidRPr="00FC4F46" w:rsidRDefault="007116D4" w:rsidP="00200042">
      <w:pPr>
        <w:pStyle w:val="Nadpis1"/>
        <w:rPr>
          <w:lang w:val="en-US"/>
        </w:rPr>
      </w:pPr>
      <w:r>
        <w:rPr>
          <w:lang w:val="en-US"/>
        </w:rPr>
        <w:t xml:space="preserve">The Top of </w:t>
      </w:r>
      <w:r w:rsidR="00B71F00">
        <w:rPr>
          <w:lang w:val="en-US"/>
        </w:rPr>
        <w:t>Control</w:t>
      </w:r>
    </w:p>
    <w:p w:rsidR="002536F8" w:rsidRPr="00FC4F46" w:rsidRDefault="00790552" w:rsidP="00BB063B">
      <w:pPr>
        <w:pStyle w:val="Nadpis2"/>
        <w:rPr>
          <w:lang w:val="en-US"/>
        </w:rPr>
      </w:pPr>
      <w:r>
        <w:rPr>
          <w:lang w:val="en-US"/>
        </w:rPr>
        <w:t xml:space="preserve">Constituents </w:t>
      </w:r>
    </w:p>
    <w:p w:rsidR="002536F8" w:rsidRPr="00FC4F46" w:rsidRDefault="00790552" w:rsidP="002536F8">
      <w:pPr>
        <w:rPr>
          <w:lang w:val="en-US"/>
        </w:rPr>
      </w:pPr>
      <w:r>
        <w:rPr>
          <w:lang w:val="en-US"/>
        </w:rPr>
        <w:t>Two global constituents stem over the mentioned structure and their task is to arch over the control. These are controlling parts</w:t>
      </w:r>
      <w:r w:rsidR="00A74592" w:rsidRPr="00FC4F46">
        <w:rPr>
          <w:lang w:val="en-US"/>
        </w:rPr>
        <w:t xml:space="preserve"> </w:t>
      </w:r>
      <w:r w:rsidR="004E5BD4" w:rsidRPr="00FC4F46">
        <w:rPr>
          <w:b/>
          <w:lang w:val="en-US"/>
        </w:rPr>
        <w:t>RE</w:t>
      </w:r>
      <w:r>
        <w:rPr>
          <w:b/>
          <w:lang w:val="en-US"/>
        </w:rPr>
        <w:t>S</w:t>
      </w:r>
      <w:r w:rsidR="004E5BD4" w:rsidRPr="00FC4F46">
        <w:rPr>
          <w:b/>
          <w:lang w:val="en-US"/>
        </w:rPr>
        <w:t>ERV</w:t>
      </w:r>
      <w:r>
        <w:rPr>
          <w:b/>
          <w:lang w:val="en-US"/>
        </w:rPr>
        <w:t>ES</w:t>
      </w:r>
      <w:r w:rsidR="001C3220" w:rsidRPr="00FC4F46">
        <w:rPr>
          <w:b/>
          <w:lang w:val="en-US"/>
        </w:rPr>
        <w:t xml:space="preserve"> </w:t>
      </w:r>
      <w:r w:rsidR="001C3220" w:rsidRPr="00FC4F46">
        <w:rPr>
          <w:lang w:val="en-US"/>
        </w:rPr>
        <w:t>a</w:t>
      </w:r>
      <w:r>
        <w:rPr>
          <w:lang w:val="en-US"/>
        </w:rPr>
        <w:t>nd</w:t>
      </w:r>
      <w:r w:rsidR="001C3220" w:rsidRPr="00FC4F46">
        <w:rPr>
          <w:b/>
          <w:lang w:val="en-US"/>
        </w:rPr>
        <w:t xml:space="preserve"> </w:t>
      </w:r>
      <w:r>
        <w:rPr>
          <w:b/>
          <w:lang w:val="en-US"/>
        </w:rPr>
        <w:t>MOVEMENT</w:t>
      </w:r>
      <w:r w:rsidR="00316C3C" w:rsidRPr="00FC4F46">
        <w:rPr>
          <w:lang w:val="en-US"/>
        </w:rPr>
        <w:t>.</w:t>
      </w:r>
    </w:p>
    <w:p w:rsidR="00EB4E3F" w:rsidRPr="00FC4F46" w:rsidRDefault="00790552" w:rsidP="002536F8">
      <w:pPr>
        <w:rPr>
          <w:lang w:val="en-US"/>
        </w:rPr>
      </w:pPr>
      <w:r>
        <w:rPr>
          <w:lang w:val="en-US"/>
        </w:rPr>
        <w:t xml:space="preserve">Their function is to solve the global </w:t>
      </w:r>
      <w:r w:rsidR="00F67973">
        <w:rPr>
          <w:lang w:val="en-US"/>
        </w:rPr>
        <w:t>distribution</w:t>
      </w:r>
      <w:r>
        <w:rPr>
          <w:lang w:val="en-US"/>
        </w:rPr>
        <w:t xml:space="preserve"> of resources and to control the global movement solving the global tension. </w:t>
      </w:r>
    </w:p>
    <w:p w:rsidR="00566FC4" w:rsidRPr="00FC4F46" w:rsidRDefault="004E5BD4" w:rsidP="00566FC4">
      <w:pPr>
        <w:pStyle w:val="Nadpis2"/>
        <w:rPr>
          <w:lang w:val="en-US"/>
        </w:rPr>
      </w:pPr>
      <w:r w:rsidRPr="00FC4F46">
        <w:rPr>
          <w:lang w:val="en-US"/>
        </w:rPr>
        <w:t>RE</w:t>
      </w:r>
      <w:r w:rsidR="00F67973">
        <w:rPr>
          <w:lang w:val="en-US"/>
        </w:rPr>
        <w:t>S</w:t>
      </w:r>
      <w:r w:rsidRPr="00FC4F46">
        <w:rPr>
          <w:lang w:val="en-US"/>
        </w:rPr>
        <w:t>ER</w:t>
      </w:r>
      <w:r w:rsidR="00F67973">
        <w:rPr>
          <w:lang w:val="en-US"/>
        </w:rPr>
        <w:t>VES</w:t>
      </w:r>
      <w:r w:rsidR="004C76B0" w:rsidRPr="00FC4F46">
        <w:rPr>
          <w:lang w:val="en-US"/>
        </w:rPr>
        <w:t xml:space="preserve"> </w:t>
      </w:r>
    </w:p>
    <w:p w:rsidR="00841F06" w:rsidRPr="00FC4F46" w:rsidRDefault="002C7D9C" w:rsidP="00566FC4">
      <w:pPr>
        <w:rPr>
          <w:lang w:val="en-US"/>
        </w:rPr>
      </w:pPr>
      <w:r w:rsidRPr="00FC4F46">
        <w:rPr>
          <w:lang w:val="en-US"/>
        </w:rPr>
        <w:t>Fun</w:t>
      </w:r>
      <w:r w:rsidR="00F67973">
        <w:rPr>
          <w:lang w:val="en-US"/>
        </w:rPr>
        <w:t>ction of</w:t>
      </w:r>
      <w:r w:rsidRPr="00FC4F46">
        <w:rPr>
          <w:lang w:val="en-US"/>
        </w:rPr>
        <w:t xml:space="preserve"> </w:t>
      </w:r>
      <w:r w:rsidR="004E5BD4" w:rsidRPr="00FC4F46">
        <w:rPr>
          <w:lang w:val="en-US"/>
        </w:rPr>
        <w:t>RE</w:t>
      </w:r>
      <w:r w:rsidR="00F67973">
        <w:rPr>
          <w:lang w:val="en-US"/>
        </w:rPr>
        <w:t>S</w:t>
      </w:r>
      <w:r w:rsidR="004E5BD4" w:rsidRPr="00FC4F46">
        <w:rPr>
          <w:lang w:val="en-US"/>
        </w:rPr>
        <w:t>ERV</w:t>
      </w:r>
      <w:r w:rsidR="00F67973">
        <w:rPr>
          <w:lang w:val="en-US"/>
        </w:rPr>
        <w:t>ES</w:t>
      </w:r>
      <w:r w:rsidRPr="00FC4F46">
        <w:rPr>
          <w:lang w:val="en-US"/>
        </w:rPr>
        <w:t xml:space="preserve"> </w:t>
      </w:r>
      <w:r w:rsidR="00F67973">
        <w:rPr>
          <w:lang w:val="en-US"/>
        </w:rPr>
        <w:t>is double.</w:t>
      </w:r>
      <w:r w:rsidRPr="00FC4F46">
        <w:rPr>
          <w:lang w:val="en-US"/>
        </w:rPr>
        <w:t xml:space="preserve"> </w:t>
      </w:r>
      <w:r w:rsidR="00F67973">
        <w:rPr>
          <w:lang w:val="en-US"/>
        </w:rPr>
        <w:t>Firstly</w:t>
      </w:r>
      <w:r w:rsidR="00D00B82">
        <w:rPr>
          <w:lang w:val="en-US"/>
        </w:rPr>
        <w:t>,</w:t>
      </w:r>
      <w:r w:rsidR="00F67973">
        <w:rPr>
          <w:lang w:val="en-US"/>
        </w:rPr>
        <w:t xml:space="preserve"> </w:t>
      </w:r>
      <w:r w:rsidR="00D00B82">
        <w:rPr>
          <w:lang w:val="en-US"/>
        </w:rPr>
        <w:t xml:space="preserve">it is </w:t>
      </w:r>
      <w:r w:rsidR="00F67973">
        <w:rPr>
          <w:lang w:val="en-US"/>
        </w:rPr>
        <w:t xml:space="preserve">the distribution of resources between reserves and usage on </w:t>
      </w:r>
      <w:proofErr w:type="gramStart"/>
      <w:r w:rsidR="00F67973">
        <w:rPr>
          <w:lang w:val="en-US"/>
        </w:rPr>
        <w:t>a</w:t>
      </w:r>
      <w:proofErr w:type="gramEnd"/>
      <w:r w:rsidR="00F67973">
        <w:rPr>
          <w:lang w:val="en-US"/>
        </w:rPr>
        <w:t xml:space="preserve"> overall, object level and secondly</w:t>
      </w:r>
      <w:r w:rsidR="00D00B82">
        <w:rPr>
          <w:lang w:val="en-US"/>
        </w:rPr>
        <w:t>,</w:t>
      </w:r>
      <w:r w:rsidR="00F67973">
        <w:rPr>
          <w:lang w:val="en-US"/>
        </w:rPr>
        <w:t xml:space="preserve"> redistribution of resources among individual areas of the object. </w:t>
      </w:r>
      <w:r w:rsidR="00FF04AF">
        <w:rPr>
          <w:lang w:val="en-US"/>
        </w:rPr>
        <w:t>It is a sort of “management board” of the object</w:t>
      </w:r>
      <w:r w:rsidR="006A1E91" w:rsidRPr="00FC4F46">
        <w:rPr>
          <w:lang w:val="en-US"/>
        </w:rPr>
        <w:t>.</w:t>
      </w:r>
      <w:r w:rsidR="00857709" w:rsidRPr="00FC4F46">
        <w:rPr>
          <w:lang w:val="en-US"/>
        </w:rPr>
        <w:t xml:space="preserve"> </w:t>
      </w:r>
    </w:p>
    <w:p w:rsidR="00C24631" w:rsidRPr="00FC4F46" w:rsidRDefault="00C24F96" w:rsidP="00566FC4">
      <w:pPr>
        <w:rPr>
          <w:lang w:val="en-US"/>
        </w:rPr>
      </w:pPr>
      <w:r>
        <w:rPr>
          <w:lang w:val="en-US"/>
        </w:rPr>
        <w:t>At time of redistribution RESERVES stem from the rate of return of resources in individual areas of the object.</w:t>
      </w:r>
      <w:r w:rsidR="002C7D9C" w:rsidRPr="00FC4F46">
        <w:rPr>
          <w:lang w:val="en-US"/>
        </w:rPr>
        <w:t xml:space="preserve">  </w:t>
      </w:r>
      <w:r>
        <w:rPr>
          <w:lang w:val="en-US"/>
        </w:rPr>
        <w:t xml:space="preserve">At time of deciding reserves </w:t>
      </w:r>
      <w:proofErr w:type="spellStart"/>
      <w:r>
        <w:rPr>
          <w:lang w:val="en-US"/>
        </w:rPr>
        <w:t>RESERVES</w:t>
      </w:r>
      <w:proofErr w:type="spellEnd"/>
      <w:r>
        <w:rPr>
          <w:lang w:val="en-US"/>
        </w:rPr>
        <w:t xml:space="preserve"> evaluate the trend of successfulness of </w:t>
      </w:r>
      <w:r w:rsidR="00E02FA5">
        <w:rPr>
          <w:lang w:val="en-US"/>
        </w:rPr>
        <w:t xml:space="preserve">the </w:t>
      </w:r>
      <w:r>
        <w:rPr>
          <w:lang w:val="en-US"/>
        </w:rPr>
        <w:t xml:space="preserve">control of the overall object by MOVEMENT. A growing successfulness and growing trend of saving on a local level leads to the growing saving into reserves and vice versa. </w:t>
      </w:r>
    </w:p>
    <w:p w:rsidR="00C05518" w:rsidRPr="00FC4F46" w:rsidRDefault="00E02FA5" w:rsidP="00C05518">
      <w:pPr>
        <w:pStyle w:val="Nadpis2"/>
        <w:rPr>
          <w:lang w:val="en-US"/>
        </w:rPr>
      </w:pPr>
      <w:r>
        <w:rPr>
          <w:lang w:val="en-US"/>
        </w:rPr>
        <w:t>MOVEMENT</w:t>
      </w:r>
    </w:p>
    <w:p w:rsidR="00CB2EBC" w:rsidRPr="00FC4F46" w:rsidRDefault="00E02FA5" w:rsidP="00CB2EBC">
      <w:pPr>
        <w:rPr>
          <w:lang w:val="en-US"/>
        </w:rPr>
      </w:pPr>
      <w:r>
        <w:rPr>
          <w:lang w:val="en-US"/>
        </w:rPr>
        <w:t>MOVEMENT is a culmination of standard modular structure of the control. The input part of module evaluates the tension in a controlled area, finds its maximum and on its basis starts the movement in the output part of the module – the reconstruction of the controlled area in a manner to remove the tension.</w:t>
      </w:r>
      <w:r w:rsidR="00CB2EBC" w:rsidRPr="00FC4F46">
        <w:rPr>
          <w:lang w:val="en-US"/>
        </w:rPr>
        <w:t xml:space="preserve"> </w:t>
      </w:r>
    </w:p>
    <w:p w:rsidR="00C05518" w:rsidRPr="00FC4F46" w:rsidRDefault="00076E33" w:rsidP="00C05518">
      <w:pPr>
        <w:rPr>
          <w:lang w:val="en-US"/>
        </w:rPr>
      </w:pPr>
      <w:r>
        <w:rPr>
          <w:lang w:val="en-US"/>
        </w:rPr>
        <w:t xml:space="preserve">The processed tension in MOVEMENT is a </w:t>
      </w:r>
      <w:proofErr w:type="spellStart"/>
      <w:r>
        <w:rPr>
          <w:lang w:val="en-US"/>
        </w:rPr>
        <w:t>cumulation</w:t>
      </w:r>
      <w:proofErr w:type="spellEnd"/>
      <w:r>
        <w:rPr>
          <w:lang w:val="en-US"/>
        </w:rPr>
        <w:t xml:space="preserve"> of local tensions from the border of the object, its material inputs and from the control of the central axis.</w:t>
      </w:r>
    </w:p>
    <w:p w:rsidR="002E167F" w:rsidRPr="00FC4F46" w:rsidRDefault="00076E33" w:rsidP="002E167F">
      <w:pPr>
        <w:pStyle w:val="Nadpis2"/>
        <w:rPr>
          <w:lang w:val="en-US"/>
        </w:rPr>
      </w:pPr>
      <w:r>
        <w:rPr>
          <w:lang w:val="en-US"/>
        </w:rPr>
        <w:lastRenderedPageBreak/>
        <w:t xml:space="preserve">Resources </w:t>
      </w:r>
      <w:r w:rsidR="002E167F" w:rsidRPr="00FC4F46">
        <w:rPr>
          <w:lang w:val="en-US"/>
        </w:rPr>
        <w:t xml:space="preserve"> </w:t>
      </w:r>
    </w:p>
    <w:p w:rsidR="008503B8" w:rsidRPr="00FC4F46" w:rsidRDefault="00C867D0" w:rsidP="002E167F">
      <w:pPr>
        <w:rPr>
          <w:lang w:val="en-US"/>
        </w:rPr>
      </w:pPr>
      <w:r>
        <w:rPr>
          <w:lang w:val="en-US"/>
        </w:rPr>
        <w:t>The activity of</w:t>
      </w:r>
      <w:r w:rsidR="002E167F" w:rsidRPr="00FC4F46">
        <w:rPr>
          <w:lang w:val="en-US"/>
        </w:rPr>
        <w:t xml:space="preserve"> </w:t>
      </w:r>
      <w:r w:rsidR="004E5BD4" w:rsidRPr="00FC4F46">
        <w:rPr>
          <w:lang w:val="en-US"/>
        </w:rPr>
        <w:t>RE</w:t>
      </w:r>
      <w:r>
        <w:rPr>
          <w:lang w:val="en-US"/>
        </w:rPr>
        <w:t>S</w:t>
      </w:r>
      <w:r w:rsidR="004E5BD4" w:rsidRPr="00FC4F46">
        <w:rPr>
          <w:lang w:val="en-US"/>
        </w:rPr>
        <w:t>ERV</w:t>
      </w:r>
      <w:r>
        <w:rPr>
          <w:lang w:val="en-US"/>
        </w:rPr>
        <w:t xml:space="preserve">ES represents necessary information for the activity of other areas. </w:t>
      </w:r>
      <w:r w:rsidR="002E167F" w:rsidRPr="00FC4F46">
        <w:rPr>
          <w:lang w:val="en-US"/>
        </w:rPr>
        <w:t xml:space="preserve"> </w:t>
      </w:r>
      <w:r>
        <w:rPr>
          <w:lang w:val="en-US"/>
        </w:rPr>
        <w:t xml:space="preserve">A higher incoming activity means higher possibilities of the activity of recipients. At the same time the majority of areas form a feed back to RESERVES, in what the information about their activity and successfulness is hand over. </w:t>
      </w:r>
    </w:p>
    <w:p w:rsidR="002E167F" w:rsidRPr="00FC4F46" w:rsidRDefault="00C867D0" w:rsidP="002E167F">
      <w:pPr>
        <w:rPr>
          <w:lang w:val="en-US"/>
        </w:rPr>
      </w:pPr>
      <w:r>
        <w:rPr>
          <w:lang w:val="en-US"/>
        </w:rPr>
        <w:t xml:space="preserve">The control of the object is thus realized on an informative level, though it is in its sequel connected with real changes in dispensable resources. Depending on the character of the object these are money, energy of different kind etc., obtained from out of </w:t>
      </w:r>
      <w:r w:rsidR="00D90278">
        <w:rPr>
          <w:lang w:val="en-US"/>
        </w:rPr>
        <w:t xml:space="preserve">the </w:t>
      </w:r>
      <w:r>
        <w:rPr>
          <w:lang w:val="en-US"/>
        </w:rPr>
        <w:t xml:space="preserve">object. </w:t>
      </w:r>
    </w:p>
    <w:p w:rsidR="004E2F83" w:rsidRPr="00FC4F46" w:rsidRDefault="00D90278" w:rsidP="00C72C30">
      <w:pPr>
        <w:pStyle w:val="Nadpis1"/>
        <w:rPr>
          <w:lang w:val="en-US"/>
        </w:rPr>
      </w:pPr>
      <w:r>
        <w:rPr>
          <w:lang w:val="en-US"/>
        </w:rPr>
        <w:t>G</w:t>
      </w:r>
      <w:r w:rsidR="004E2F83" w:rsidRPr="00FC4F46">
        <w:rPr>
          <w:lang w:val="en-US"/>
        </w:rPr>
        <w:t>DP</w:t>
      </w:r>
    </w:p>
    <w:p w:rsidR="002B08D3" w:rsidRPr="00FC4F46" w:rsidRDefault="00D90278" w:rsidP="002B08D3">
      <w:pPr>
        <w:pStyle w:val="Nadpis2"/>
        <w:rPr>
          <w:lang w:val="en-US"/>
        </w:rPr>
      </w:pPr>
      <w:r>
        <w:rPr>
          <w:lang w:val="en-US"/>
        </w:rPr>
        <w:t>C</w:t>
      </w:r>
      <w:r w:rsidR="002B08D3" w:rsidRPr="00FC4F46">
        <w:rPr>
          <w:lang w:val="en-US"/>
        </w:rPr>
        <w:t>omponent</w:t>
      </w:r>
      <w:r>
        <w:rPr>
          <w:lang w:val="en-US"/>
        </w:rPr>
        <w:t>s</w:t>
      </w:r>
      <w:r w:rsidR="002B08D3" w:rsidRPr="00FC4F46">
        <w:rPr>
          <w:lang w:val="en-US"/>
        </w:rPr>
        <w:t xml:space="preserve"> </w:t>
      </w:r>
    </w:p>
    <w:p w:rsidR="004E2F83" w:rsidRPr="00FC4F46" w:rsidRDefault="00D90278" w:rsidP="004E2F83">
      <w:pPr>
        <w:rPr>
          <w:lang w:val="en-US"/>
        </w:rPr>
      </w:pPr>
      <w:r>
        <w:rPr>
          <w:lang w:val="en-US"/>
        </w:rPr>
        <w:t xml:space="preserve">The regeneration of the object is influenced from three parts of the control. These are the control of inputs to the central axis – INP, the part controlling the process of the regeneration itself – TOT and the part </w:t>
      </w:r>
      <w:r w:rsidR="000822AA">
        <w:rPr>
          <w:lang w:val="en-US"/>
        </w:rPr>
        <w:t xml:space="preserve">EM0 </w:t>
      </w:r>
      <w:r>
        <w:rPr>
          <w:lang w:val="en-US"/>
        </w:rPr>
        <w:t>controlling elements from the point of view of their successfulness. If</w:t>
      </w:r>
      <w:r w:rsidR="000822AA">
        <w:rPr>
          <w:lang w:val="en-US"/>
        </w:rPr>
        <w:t>,</w:t>
      </w:r>
      <w:r>
        <w:rPr>
          <w:lang w:val="en-US"/>
        </w:rPr>
        <w:t xml:space="preserve"> in the case of stock market</w:t>
      </w:r>
      <w:r w:rsidR="000822AA">
        <w:rPr>
          <w:lang w:val="en-US"/>
        </w:rPr>
        <w:t>,</w:t>
      </w:r>
      <w:r>
        <w:rPr>
          <w:lang w:val="en-US"/>
        </w:rPr>
        <w:t xml:space="preserve"> the development of the distribution of tension in these parts is observed, a new value very well reflecting another macroeconomic value – GDP - is obtained.  </w:t>
      </w:r>
    </w:p>
    <w:p w:rsidR="002B08D3" w:rsidRPr="00FC4F46" w:rsidRDefault="000822AA" w:rsidP="002B08D3">
      <w:pPr>
        <w:pStyle w:val="Nadpis2"/>
        <w:rPr>
          <w:lang w:val="en-US"/>
        </w:rPr>
      </w:pPr>
      <w:r>
        <w:rPr>
          <w:lang w:val="en-US"/>
        </w:rPr>
        <w:t>New Value</w:t>
      </w:r>
    </w:p>
    <w:p w:rsidR="00E11529" w:rsidRPr="00FC4F46" w:rsidRDefault="000822AA" w:rsidP="00E11529">
      <w:pPr>
        <w:rPr>
          <w:lang w:val="en-US"/>
        </w:rPr>
      </w:pPr>
      <w:r>
        <w:rPr>
          <w:lang w:val="en-US"/>
        </w:rPr>
        <w:t xml:space="preserve">Let a group of firms been all oriented to a similar, ex. mining activity, is observed. More exactly, let their closing values of their stocks on the stock market are observed. From the logic of matter all changes, comparing to the previous closing values, have to been similar. If it is not the case, it goes about a tension and it is possible to </w:t>
      </w:r>
      <w:r w:rsidR="00C359F3">
        <w:rPr>
          <w:lang w:val="en-US"/>
        </w:rPr>
        <w:t>measure</w:t>
      </w:r>
      <w:r>
        <w:rPr>
          <w:lang w:val="en-US"/>
        </w:rPr>
        <w:t xml:space="preserve"> it </w:t>
      </w:r>
      <w:r w:rsidR="00C359F3">
        <w:rPr>
          <w:lang w:val="en-US"/>
        </w:rPr>
        <w:t>through</w:t>
      </w:r>
      <w:r>
        <w:rPr>
          <w:lang w:val="en-US"/>
        </w:rPr>
        <w:t xml:space="preserve"> the standard deviation of changes. </w:t>
      </w:r>
    </w:p>
    <w:p w:rsidR="00355FDD" w:rsidRPr="00FC4F46" w:rsidRDefault="00C359F3" w:rsidP="00E11529">
      <w:pPr>
        <w:rPr>
          <w:lang w:val="en-US"/>
        </w:rPr>
      </w:pPr>
      <w:r>
        <w:rPr>
          <w:lang w:val="en-US"/>
        </w:rPr>
        <w:t>At the beginning of the formation of the new value there are thus to the disposal three time series of standard deviations of changes of values of stocks of firms in three groups. These are mining firms for INP, firms from the area of energy for TOT and a part of banking sector providing credits to firms</w:t>
      </w:r>
      <w:r w:rsidRPr="00C359F3">
        <w:rPr>
          <w:lang w:val="en-US"/>
        </w:rPr>
        <w:t xml:space="preserve"> </w:t>
      </w:r>
      <w:r>
        <w:rPr>
          <w:lang w:val="en-US"/>
        </w:rPr>
        <w:t>for EM0.</w:t>
      </w:r>
    </w:p>
    <w:p w:rsidR="001B297B" w:rsidRPr="00FC4F46" w:rsidRDefault="005142F7" w:rsidP="004E2F83">
      <w:pPr>
        <w:rPr>
          <w:lang w:val="en-US"/>
        </w:rPr>
      </w:pPr>
      <w:r>
        <w:rPr>
          <w:lang w:val="en-US"/>
        </w:rPr>
        <w:t xml:space="preserve">In the case of stock markets the volatility is mainly influenced by other, non-systemic influences. The influence from the structure of the object </w:t>
      </w:r>
      <w:r w:rsidR="00101AA0">
        <w:rPr>
          <w:lang w:val="en-US"/>
        </w:rPr>
        <w:t>been</w:t>
      </w:r>
      <w:r>
        <w:rPr>
          <w:lang w:val="en-US"/>
        </w:rPr>
        <w:t xml:space="preserve"> observed is not higher than five percent points. </w:t>
      </w:r>
      <w:r w:rsidR="00101AA0">
        <w:rPr>
          <w:lang w:val="en-US"/>
        </w:rPr>
        <w:t>Nevertheless it is possible to observe the systemic events</w:t>
      </w:r>
      <w:r w:rsidR="00101AA0" w:rsidRPr="00101AA0">
        <w:rPr>
          <w:lang w:val="en-US"/>
        </w:rPr>
        <w:t xml:space="preserve"> </w:t>
      </w:r>
      <w:r w:rsidR="00101AA0">
        <w:rPr>
          <w:lang w:val="en-US"/>
        </w:rPr>
        <w:t xml:space="preserve">from thus small information. If the development is observed not on real values of volatility but on those been the result of filtering out of non-systemic factors by a work of the model, more exactly by its forecasts, from forecasting values mainly this system is observable. </w:t>
      </w:r>
    </w:p>
    <w:p w:rsidR="00654B16" w:rsidRPr="00FC4F46" w:rsidRDefault="00101AA0" w:rsidP="004E2F83">
      <w:pPr>
        <w:rPr>
          <w:lang w:val="en-US"/>
        </w:rPr>
      </w:pPr>
      <w:r>
        <w:rPr>
          <w:lang w:val="en-US"/>
        </w:rPr>
        <w:t xml:space="preserve">Three new time series of standard deviation thus arise, this time throughout the forecast of model. And after on, a unique </w:t>
      </w:r>
      <w:proofErr w:type="gramStart"/>
      <w:r>
        <w:rPr>
          <w:lang w:val="en-US"/>
        </w:rPr>
        <w:t>mean</w:t>
      </w:r>
      <w:proofErr w:type="gramEnd"/>
      <w:r>
        <w:rPr>
          <w:lang w:val="en-US"/>
        </w:rPr>
        <w:t xml:space="preserve"> standard deviation on the basis of them. At the end a time series of differences of values is formed from it, when </w:t>
      </w:r>
      <w:r w:rsidR="005B3AA8">
        <w:rPr>
          <w:lang w:val="en-US"/>
        </w:rPr>
        <w:t xml:space="preserve">the value of the mean standard deviation at a given time is compared with the value a month ago. </w:t>
      </w:r>
    </w:p>
    <w:p w:rsidR="009132CA" w:rsidRPr="00FC4F46" w:rsidRDefault="005B3AA8" w:rsidP="004E2F83">
      <w:pPr>
        <w:rPr>
          <w:lang w:val="en-US"/>
        </w:rPr>
      </w:pPr>
      <w:r>
        <w:rPr>
          <w:lang w:val="en-US"/>
        </w:rPr>
        <w:t>The correlation between G</w:t>
      </w:r>
      <w:r w:rsidR="000430B3" w:rsidRPr="00FC4F46">
        <w:rPr>
          <w:lang w:val="en-US"/>
        </w:rPr>
        <w:t>DP a</w:t>
      </w:r>
      <w:r>
        <w:rPr>
          <w:lang w:val="en-US"/>
        </w:rPr>
        <w:t>nd thus formed value is high</w:t>
      </w:r>
      <w:r w:rsidR="000430B3" w:rsidRPr="00FC4F46">
        <w:rPr>
          <w:lang w:val="en-US"/>
        </w:rPr>
        <w:t xml:space="preserve"> – </w:t>
      </w:r>
      <w:r>
        <w:rPr>
          <w:lang w:val="en-US"/>
        </w:rPr>
        <w:t xml:space="preserve">at the time of writing this article the coefficient of correlation is </w:t>
      </w:r>
      <w:r w:rsidR="000430B3" w:rsidRPr="00FC4F46">
        <w:rPr>
          <w:lang w:val="en-US"/>
        </w:rPr>
        <w:t>0,</w:t>
      </w:r>
      <w:r w:rsidR="00DD1031">
        <w:rPr>
          <w:lang w:val="en-US"/>
        </w:rPr>
        <w:t>90</w:t>
      </w:r>
      <w:r w:rsidR="009825F2" w:rsidRPr="00FC4F46">
        <w:rPr>
          <w:lang w:val="en-US"/>
        </w:rPr>
        <w:t xml:space="preserve"> </w:t>
      </w:r>
      <w:r w:rsidR="00F64B9C" w:rsidRPr="00FC4F46">
        <w:rPr>
          <w:lang w:val="en-US"/>
        </w:rPr>
        <w:t xml:space="preserve">– </w:t>
      </w:r>
      <w:r>
        <w:rPr>
          <w:lang w:val="en-US"/>
        </w:rPr>
        <w:t>see</w:t>
      </w:r>
      <w:r w:rsidR="00F64B9C" w:rsidRPr="00FC4F46">
        <w:rPr>
          <w:lang w:val="en-US"/>
        </w:rPr>
        <w:t xml:space="preserve"> </w:t>
      </w:r>
      <w:r>
        <w:rPr>
          <w:lang w:val="en-US"/>
        </w:rPr>
        <w:t>fig</w:t>
      </w:r>
      <w:r w:rsidR="00F64B9C" w:rsidRPr="00FC4F46">
        <w:rPr>
          <w:lang w:val="en-US"/>
        </w:rPr>
        <w:t>. 1</w:t>
      </w:r>
      <w:r w:rsidR="006150BC" w:rsidRPr="00FC4F46">
        <w:rPr>
          <w:lang w:val="en-US"/>
        </w:rPr>
        <w:t xml:space="preserve"> a</w:t>
      </w:r>
      <w:r>
        <w:rPr>
          <w:lang w:val="en-US"/>
        </w:rPr>
        <w:t>nd this value is still improved.</w:t>
      </w:r>
    </w:p>
    <w:p w:rsidR="000430B3" w:rsidRPr="00FC4F46" w:rsidRDefault="00DD1031" w:rsidP="004E2F83">
      <w:pPr>
        <w:rPr>
          <w:lang w:val="en-US"/>
        </w:rPr>
      </w:pPr>
      <w:r w:rsidRPr="00DD1031">
        <w:rPr>
          <w:lang w:val="en-US"/>
        </w:rPr>
        <w:lastRenderedPageBreak/>
        <w:drawing>
          <wp:inline distT="0" distB="0" distL="0" distR="0">
            <wp:extent cx="4572000" cy="274320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5466" w:rsidRPr="00FC4F46" w:rsidRDefault="00384DF0" w:rsidP="004E2F83">
      <w:pPr>
        <w:rPr>
          <w:i/>
          <w:sz w:val="18"/>
          <w:szCs w:val="18"/>
          <w:lang w:val="en-US"/>
        </w:rPr>
      </w:pPr>
      <w:r>
        <w:rPr>
          <w:i/>
          <w:sz w:val="18"/>
          <w:szCs w:val="18"/>
          <w:lang w:val="en-US"/>
        </w:rPr>
        <w:t>Fig</w:t>
      </w:r>
      <w:r w:rsidR="00F64B9C" w:rsidRPr="00FC4F46">
        <w:rPr>
          <w:i/>
          <w:sz w:val="18"/>
          <w:szCs w:val="18"/>
          <w:lang w:val="en-US"/>
        </w:rPr>
        <w:t xml:space="preserve">. 1: </w:t>
      </w:r>
      <w:r>
        <w:rPr>
          <w:i/>
          <w:sz w:val="18"/>
          <w:szCs w:val="18"/>
          <w:lang w:val="en-US"/>
        </w:rPr>
        <w:t>Comparison of values of systemic value formed by the model</w:t>
      </w:r>
      <w:r w:rsidR="00F64B9C" w:rsidRPr="00FC4F46">
        <w:rPr>
          <w:i/>
          <w:sz w:val="18"/>
          <w:szCs w:val="18"/>
          <w:lang w:val="en-US"/>
        </w:rPr>
        <w:t xml:space="preserve"> a</w:t>
      </w:r>
      <w:r>
        <w:rPr>
          <w:i/>
          <w:sz w:val="18"/>
          <w:szCs w:val="18"/>
          <w:lang w:val="en-US"/>
        </w:rPr>
        <w:t>nd of</w:t>
      </w:r>
      <w:r w:rsidR="00F64B9C" w:rsidRPr="00FC4F46">
        <w:rPr>
          <w:i/>
          <w:sz w:val="18"/>
          <w:szCs w:val="18"/>
          <w:lang w:val="en-US"/>
        </w:rPr>
        <w:t xml:space="preserve"> </w:t>
      </w:r>
      <w:r>
        <w:rPr>
          <w:i/>
          <w:sz w:val="18"/>
          <w:szCs w:val="18"/>
          <w:lang w:val="en-US"/>
        </w:rPr>
        <w:t>G</w:t>
      </w:r>
      <w:r w:rsidR="00F64B9C" w:rsidRPr="00FC4F46">
        <w:rPr>
          <w:i/>
          <w:sz w:val="18"/>
          <w:szCs w:val="18"/>
          <w:lang w:val="en-US"/>
        </w:rPr>
        <w:t>DP</w:t>
      </w:r>
      <w:r w:rsidR="009D7F2C" w:rsidRPr="00FC4F46">
        <w:rPr>
          <w:i/>
          <w:sz w:val="18"/>
          <w:szCs w:val="18"/>
          <w:lang w:val="en-US"/>
        </w:rPr>
        <w:t xml:space="preserve"> </w:t>
      </w:r>
      <w:r>
        <w:rPr>
          <w:i/>
          <w:sz w:val="18"/>
          <w:szCs w:val="18"/>
          <w:lang w:val="en-US"/>
        </w:rPr>
        <w:t xml:space="preserve">of the </w:t>
      </w:r>
      <w:r w:rsidR="009D7F2C" w:rsidRPr="00FC4F46">
        <w:rPr>
          <w:i/>
          <w:sz w:val="18"/>
          <w:szCs w:val="18"/>
          <w:lang w:val="en-US"/>
        </w:rPr>
        <w:t>U</w:t>
      </w:r>
      <w:r>
        <w:rPr>
          <w:i/>
          <w:sz w:val="18"/>
          <w:szCs w:val="18"/>
          <w:lang w:val="en-US"/>
        </w:rPr>
        <w:t>.</w:t>
      </w:r>
      <w:r w:rsidR="009D7F2C" w:rsidRPr="00FC4F46">
        <w:rPr>
          <w:i/>
          <w:sz w:val="18"/>
          <w:szCs w:val="18"/>
          <w:lang w:val="en-US"/>
        </w:rPr>
        <w:t>S</w:t>
      </w:r>
      <w:r>
        <w:rPr>
          <w:i/>
          <w:sz w:val="18"/>
          <w:szCs w:val="18"/>
          <w:lang w:val="en-US"/>
        </w:rPr>
        <w:t>.</w:t>
      </w:r>
      <w:r w:rsidR="009D7F2C" w:rsidRPr="00FC4F46">
        <w:rPr>
          <w:i/>
          <w:sz w:val="18"/>
          <w:szCs w:val="18"/>
          <w:lang w:val="en-US"/>
        </w:rPr>
        <w:t>A</w:t>
      </w:r>
      <w:r>
        <w:rPr>
          <w:i/>
          <w:sz w:val="18"/>
          <w:szCs w:val="18"/>
          <w:lang w:val="en-US"/>
        </w:rPr>
        <w:t>.</w:t>
      </w:r>
      <w:r w:rsidR="00380AD8" w:rsidRPr="00FC4F46">
        <w:rPr>
          <w:i/>
          <w:sz w:val="18"/>
          <w:szCs w:val="18"/>
          <w:lang w:val="en-US"/>
        </w:rPr>
        <w:t>,</w:t>
      </w:r>
      <w:r>
        <w:rPr>
          <w:i/>
          <w:sz w:val="18"/>
          <w:szCs w:val="18"/>
          <w:lang w:val="en-US"/>
        </w:rPr>
        <w:t xml:space="preserve"> after normalization</w:t>
      </w:r>
      <w:r w:rsidR="00F64B9C" w:rsidRPr="00FC4F46">
        <w:rPr>
          <w:i/>
          <w:sz w:val="18"/>
          <w:szCs w:val="18"/>
          <w:lang w:val="en-US"/>
        </w:rPr>
        <w:t xml:space="preserve">. </w:t>
      </w:r>
      <w:proofErr w:type="gramStart"/>
      <w:r w:rsidR="00A90993" w:rsidRPr="00FC4F46">
        <w:rPr>
          <w:i/>
          <w:sz w:val="18"/>
          <w:szCs w:val="18"/>
          <w:lang w:val="en-US"/>
        </w:rPr>
        <w:t>Gross domestic product at market prices.</w:t>
      </w:r>
      <w:proofErr w:type="gramEnd"/>
      <w:r w:rsidR="00A90993" w:rsidRPr="00FC4F46">
        <w:rPr>
          <w:i/>
          <w:sz w:val="18"/>
          <w:szCs w:val="18"/>
          <w:lang w:val="en-US"/>
        </w:rPr>
        <w:t xml:space="preserve"> Chain linked volumes, percentage change compared to corresponding period of the previous year. Seas</w:t>
      </w:r>
      <w:r w:rsidR="00D36794" w:rsidRPr="00FC4F46">
        <w:rPr>
          <w:i/>
          <w:sz w:val="18"/>
          <w:szCs w:val="18"/>
          <w:lang w:val="en-US"/>
        </w:rPr>
        <w:t>o</w:t>
      </w:r>
      <w:r w:rsidR="00A90993" w:rsidRPr="00FC4F46">
        <w:rPr>
          <w:i/>
          <w:sz w:val="18"/>
          <w:szCs w:val="18"/>
          <w:lang w:val="en-US"/>
        </w:rPr>
        <w:t>n</w:t>
      </w:r>
      <w:r w:rsidR="00D36794" w:rsidRPr="00FC4F46">
        <w:rPr>
          <w:i/>
          <w:sz w:val="18"/>
          <w:szCs w:val="18"/>
          <w:lang w:val="en-US"/>
        </w:rPr>
        <w:t>a</w:t>
      </w:r>
      <w:r w:rsidR="00A90993" w:rsidRPr="00FC4F46">
        <w:rPr>
          <w:i/>
          <w:sz w:val="18"/>
          <w:szCs w:val="18"/>
          <w:lang w:val="en-US"/>
        </w:rPr>
        <w:t>lly adjusted and adjusted by working days.</w:t>
      </w:r>
      <w:r w:rsidR="006150BC" w:rsidRPr="00FC4F46">
        <w:rPr>
          <w:i/>
          <w:sz w:val="18"/>
          <w:szCs w:val="18"/>
          <w:lang w:val="en-US"/>
        </w:rPr>
        <w:t xml:space="preserve"> </w:t>
      </w:r>
      <w:r w:rsidR="00D36794" w:rsidRPr="00FC4F46">
        <w:rPr>
          <w:i/>
          <w:sz w:val="18"/>
          <w:szCs w:val="18"/>
          <w:lang w:val="en-US"/>
        </w:rPr>
        <w:t>S</w:t>
      </w:r>
      <w:r w:rsidR="00A90993" w:rsidRPr="00FC4F46">
        <w:rPr>
          <w:i/>
          <w:sz w:val="18"/>
          <w:szCs w:val="18"/>
          <w:lang w:val="en-US"/>
        </w:rPr>
        <w:t>ource of data</w:t>
      </w:r>
      <w:r>
        <w:rPr>
          <w:i/>
          <w:sz w:val="18"/>
          <w:szCs w:val="18"/>
          <w:lang w:val="en-US"/>
        </w:rPr>
        <w:t>:</w:t>
      </w:r>
      <w:r w:rsidR="00A90993" w:rsidRPr="00FC4F46">
        <w:rPr>
          <w:i/>
          <w:sz w:val="18"/>
          <w:szCs w:val="18"/>
          <w:lang w:val="en-US"/>
        </w:rPr>
        <w:t xml:space="preserve"> </w:t>
      </w:r>
      <w:proofErr w:type="spellStart"/>
      <w:r w:rsidR="00A90993" w:rsidRPr="00FC4F46">
        <w:rPr>
          <w:i/>
          <w:sz w:val="18"/>
          <w:szCs w:val="18"/>
          <w:lang w:val="en-US"/>
        </w:rPr>
        <w:t>Eurostat</w:t>
      </w:r>
      <w:proofErr w:type="spellEnd"/>
      <w:r w:rsidR="00A90993" w:rsidRPr="00FC4F46">
        <w:rPr>
          <w:i/>
          <w:sz w:val="18"/>
          <w:szCs w:val="18"/>
          <w:lang w:val="en-US"/>
        </w:rPr>
        <w:t>.</w:t>
      </w:r>
    </w:p>
    <w:p w:rsidR="00756CFD" w:rsidRPr="00FC4F46" w:rsidRDefault="00384DF0" w:rsidP="00773B6A">
      <w:pPr>
        <w:pStyle w:val="Nadpis1"/>
        <w:rPr>
          <w:lang w:val="en-US"/>
        </w:rPr>
      </w:pPr>
      <w:r>
        <w:rPr>
          <w:lang w:val="en-US"/>
        </w:rPr>
        <w:t xml:space="preserve">Conclusion </w:t>
      </w:r>
    </w:p>
    <w:p w:rsidR="005E28BE" w:rsidRPr="00FC4F46" w:rsidRDefault="00BD3E21" w:rsidP="005E28BE">
      <w:pPr>
        <w:rPr>
          <w:lang w:val="en-US"/>
        </w:rPr>
      </w:pPr>
      <w:r>
        <w:rPr>
          <w:lang w:val="en-US"/>
        </w:rPr>
        <w:t>G</w:t>
      </w:r>
      <w:r w:rsidR="005E28BE" w:rsidRPr="00FC4F46">
        <w:rPr>
          <w:lang w:val="en-US"/>
        </w:rPr>
        <w:t xml:space="preserve">DP </w:t>
      </w:r>
      <w:r>
        <w:rPr>
          <w:lang w:val="en-US"/>
        </w:rPr>
        <w:t>is a basic global macroeconomic characteristic</w:t>
      </w:r>
      <w:r w:rsidR="00220750">
        <w:rPr>
          <w:lang w:val="en-US"/>
        </w:rPr>
        <w:t>,</w:t>
      </w:r>
      <w:r>
        <w:rPr>
          <w:lang w:val="en-US"/>
        </w:rPr>
        <w:t xml:space="preserve"> </w:t>
      </w:r>
      <w:r w:rsidR="00220750">
        <w:rPr>
          <w:lang w:val="en-US"/>
        </w:rPr>
        <w:t>b</w:t>
      </w:r>
      <w:r>
        <w:rPr>
          <w:lang w:val="en-US"/>
        </w:rPr>
        <w:t xml:space="preserve">ut it has a fundamental shortage and this is its availability maximally </w:t>
      </w:r>
      <w:r w:rsidR="00220750">
        <w:rPr>
          <w:lang w:val="en-US"/>
        </w:rPr>
        <w:t>in a</w:t>
      </w:r>
      <w:r>
        <w:rPr>
          <w:lang w:val="en-US"/>
        </w:rPr>
        <w:t xml:space="preserve"> quarterly layout. </w:t>
      </w:r>
      <w:r w:rsidR="00220750">
        <w:rPr>
          <w:lang w:val="en-US"/>
        </w:rPr>
        <w:t xml:space="preserve">On the other side there are stock markets describing the successfulness, means the activity of firms in an on-line layout. This description throughout stocks is formed from main part by others than purely economic factors, not to speaking about factors macroeconomic, but if it is possible to filter-out them, it is a strong instrument describing the economy. </w:t>
      </w:r>
    </w:p>
    <w:p w:rsidR="00773B6A" w:rsidRPr="00FC4F46" w:rsidRDefault="00570A52" w:rsidP="00773B6A">
      <w:pPr>
        <w:rPr>
          <w:lang w:val="en-US"/>
        </w:rPr>
      </w:pPr>
      <w:r>
        <w:rPr>
          <w:lang w:val="en-US"/>
        </w:rPr>
        <w:t>The holistic economics, means the economics understanding the economy as a whole object, is just a filtering-out instrument.</w:t>
      </w:r>
      <w:r w:rsidR="004D45CB" w:rsidRPr="00FC4F46">
        <w:rPr>
          <w:lang w:val="en-US"/>
        </w:rPr>
        <w:t xml:space="preserve"> </w:t>
      </w:r>
      <w:r w:rsidR="00590F66">
        <w:rPr>
          <w:lang w:val="en-US"/>
        </w:rPr>
        <w:t xml:space="preserve">It is possible with help of this instrument to find out events connected with the object, to describe them and thus to describe also its activity from the point of view used by standard, classic macroeconomics </w:t>
      </w:r>
      <w:r w:rsidR="004D45CB" w:rsidRPr="00FC4F46">
        <w:rPr>
          <w:lang w:val="en-US"/>
        </w:rPr>
        <w:t xml:space="preserve">– </w:t>
      </w:r>
      <w:r w:rsidR="00590F66">
        <w:rPr>
          <w:lang w:val="en-US"/>
        </w:rPr>
        <w:t>G</w:t>
      </w:r>
      <w:r w:rsidR="004D45CB" w:rsidRPr="00FC4F46">
        <w:rPr>
          <w:lang w:val="en-US"/>
        </w:rPr>
        <w:t>DP.</w:t>
      </w:r>
    </w:p>
    <w:p w:rsidR="00127EC9" w:rsidRPr="00FC4F46" w:rsidRDefault="00127EC9" w:rsidP="00127EC9">
      <w:pPr>
        <w:pStyle w:val="Nadpis1"/>
        <w:rPr>
          <w:lang w:val="en-US"/>
        </w:rPr>
      </w:pPr>
      <w:r w:rsidRPr="00FC4F46">
        <w:rPr>
          <w:lang w:val="en-US"/>
        </w:rPr>
        <w:t>Reference</w:t>
      </w:r>
      <w:r w:rsidR="00384DF0">
        <w:rPr>
          <w:lang w:val="en-US"/>
        </w:rPr>
        <w:t>s</w:t>
      </w:r>
      <w:r w:rsidRPr="00FC4F46">
        <w:rPr>
          <w:lang w:val="en-US"/>
        </w:rPr>
        <w:t xml:space="preserve"> </w:t>
      </w:r>
    </w:p>
    <w:p w:rsidR="00423D66" w:rsidRPr="00FC4F46" w:rsidRDefault="00423D66" w:rsidP="00423D66">
      <w:pPr>
        <w:pStyle w:val="SAP-ReferenceItem"/>
        <w:numPr>
          <w:ilvl w:val="0"/>
          <w:numId w:val="7"/>
        </w:numPr>
        <w:jc w:val="left"/>
      </w:pPr>
      <w:proofErr w:type="spellStart"/>
      <w:r w:rsidRPr="00FC4F46">
        <w:t>Vlcek</w:t>
      </w:r>
      <w:proofErr w:type="spellEnd"/>
      <w:r w:rsidRPr="00FC4F46">
        <w:t xml:space="preserve">, M., “Firm without Subordinations”, in American Journal of </w:t>
      </w:r>
      <w:proofErr w:type="spellStart"/>
      <w:r w:rsidRPr="00FC4F46">
        <w:t>E</w:t>
      </w:r>
      <w:r w:rsidR="004E5BD4" w:rsidRPr="00FC4F46">
        <w:t>Pohyb</w:t>
      </w:r>
      <w:r w:rsidRPr="00FC4F46">
        <w:t>omics</w:t>
      </w:r>
      <w:proofErr w:type="spellEnd"/>
      <w:r w:rsidRPr="00FC4F46">
        <w:t>, vol.5, nr. 3, 2015</w:t>
      </w:r>
    </w:p>
    <w:p w:rsidR="00423D66" w:rsidRPr="00FC4F46" w:rsidRDefault="00423D66" w:rsidP="00423D66">
      <w:pPr>
        <w:pStyle w:val="SAP-ReferenceItem"/>
        <w:numPr>
          <w:ilvl w:val="0"/>
          <w:numId w:val="7"/>
        </w:numPr>
        <w:jc w:val="left"/>
      </w:pPr>
      <w:proofErr w:type="spellStart"/>
      <w:r w:rsidRPr="00FC4F46">
        <w:t>Vlcek</w:t>
      </w:r>
      <w:proofErr w:type="spellEnd"/>
      <w:r w:rsidRPr="00FC4F46">
        <w:t xml:space="preserve">, M., “Relations among American Firms Allow the Rise of a New Object”, in American Journal of </w:t>
      </w:r>
      <w:proofErr w:type="spellStart"/>
      <w:r w:rsidRPr="00FC4F46">
        <w:t>E</w:t>
      </w:r>
      <w:r w:rsidR="004E5BD4" w:rsidRPr="00FC4F46">
        <w:t>Pohyb</w:t>
      </w:r>
      <w:r w:rsidRPr="00FC4F46">
        <w:t>omics</w:t>
      </w:r>
      <w:proofErr w:type="spellEnd"/>
      <w:r w:rsidRPr="00FC4F46">
        <w:t>, vol.5, nr. 5, 2015</w:t>
      </w:r>
    </w:p>
    <w:p w:rsidR="00127EC9" w:rsidRPr="00FC4F46" w:rsidRDefault="00127EC9" w:rsidP="00423D66">
      <w:pPr>
        <w:rPr>
          <w:lang w:val="en-US"/>
        </w:rPr>
      </w:pPr>
    </w:p>
    <w:sectPr w:rsidR="00127EC9" w:rsidRPr="00FC4F46" w:rsidSect="003352E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60" w:rsidRDefault="00847E60" w:rsidP="00CA4CE1">
      <w:pPr>
        <w:spacing w:after="0" w:line="240" w:lineRule="auto"/>
      </w:pPr>
      <w:r>
        <w:separator/>
      </w:r>
    </w:p>
  </w:endnote>
  <w:endnote w:type="continuationSeparator" w:id="0">
    <w:p w:rsidR="00847E60" w:rsidRDefault="00847E60" w:rsidP="00CA4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32207"/>
      <w:docPartObj>
        <w:docPartGallery w:val="Page Numbers (Bottom of Page)"/>
        <w:docPartUnique/>
      </w:docPartObj>
    </w:sdtPr>
    <w:sdtContent>
      <w:p w:rsidR="00570A52" w:rsidRDefault="00BE0FBC">
        <w:pPr>
          <w:pStyle w:val="Zpat"/>
          <w:jc w:val="center"/>
        </w:pPr>
        <w:fldSimple w:instr=" PAGE   \* MERGEFORMAT ">
          <w:r w:rsidR="00DD1031">
            <w:rPr>
              <w:noProof/>
            </w:rPr>
            <w:t>3</w:t>
          </w:r>
        </w:fldSimple>
      </w:p>
    </w:sdtContent>
  </w:sdt>
  <w:p w:rsidR="00570A52" w:rsidRDefault="00570A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60" w:rsidRDefault="00847E60" w:rsidP="00CA4CE1">
      <w:pPr>
        <w:spacing w:after="0" w:line="240" w:lineRule="auto"/>
      </w:pPr>
      <w:r>
        <w:separator/>
      </w:r>
    </w:p>
  </w:footnote>
  <w:footnote w:type="continuationSeparator" w:id="0">
    <w:p w:rsidR="00847E60" w:rsidRDefault="00847E60" w:rsidP="00CA4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8FA"/>
    <w:multiLevelType w:val="hybridMultilevel"/>
    <w:tmpl w:val="638080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8216EC"/>
    <w:multiLevelType w:val="hybridMultilevel"/>
    <w:tmpl w:val="91D40622"/>
    <w:lvl w:ilvl="0" w:tplc="4D04F9E6">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341962"/>
    <w:multiLevelType w:val="hybridMultilevel"/>
    <w:tmpl w:val="6890F3EA"/>
    <w:lvl w:ilvl="0" w:tplc="04050011">
      <w:start w:val="1"/>
      <w:numFmt w:val="decimal"/>
      <w:lvlText w:val="%1)"/>
      <w:lvlJc w:val="left"/>
      <w:pPr>
        <w:tabs>
          <w:tab w:val="num" w:pos="720"/>
        </w:tabs>
        <w:ind w:left="720" w:hanging="360"/>
      </w:pPr>
      <w:rPr>
        <w:rFonts w:hint="default"/>
      </w:rPr>
    </w:lvl>
    <w:lvl w:ilvl="1" w:tplc="CC7AEC8A" w:tentative="1">
      <w:start w:val="1"/>
      <w:numFmt w:val="bullet"/>
      <w:lvlText w:val=""/>
      <w:lvlJc w:val="left"/>
      <w:pPr>
        <w:tabs>
          <w:tab w:val="num" w:pos="1440"/>
        </w:tabs>
        <w:ind w:left="1440" w:hanging="360"/>
      </w:pPr>
      <w:rPr>
        <w:rFonts w:ascii="Wingdings" w:hAnsi="Wingdings" w:hint="default"/>
      </w:rPr>
    </w:lvl>
    <w:lvl w:ilvl="2" w:tplc="121E77B4" w:tentative="1">
      <w:start w:val="1"/>
      <w:numFmt w:val="bullet"/>
      <w:lvlText w:val=""/>
      <w:lvlJc w:val="left"/>
      <w:pPr>
        <w:tabs>
          <w:tab w:val="num" w:pos="2160"/>
        </w:tabs>
        <w:ind w:left="2160" w:hanging="360"/>
      </w:pPr>
      <w:rPr>
        <w:rFonts w:ascii="Wingdings" w:hAnsi="Wingdings" w:hint="default"/>
      </w:rPr>
    </w:lvl>
    <w:lvl w:ilvl="3" w:tplc="CAACCBEA" w:tentative="1">
      <w:start w:val="1"/>
      <w:numFmt w:val="bullet"/>
      <w:lvlText w:val=""/>
      <w:lvlJc w:val="left"/>
      <w:pPr>
        <w:tabs>
          <w:tab w:val="num" w:pos="2880"/>
        </w:tabs>
        <w:ind w:left="2880" w:hanging="360"/>
      </w:pPr>
      <w:rPr>
        <w:rFonts w:ascii="Wingdings" w:hAnsi="Wingdings" w:hint="default"/>
      </w:rPr>
    </w:lvl>
    <w:lvl w:ilvl="4" w:tplc="69D8F63A" w:tentative="1">
      <w:start w:val="1"/>
      <w:numFmt w:val="bullet"/>
      <w:lvlText w:val=""/>
      <w:lvlJc w:val="left"/>
      <w:pPr>
        <w:tabs>
          <w:tab w:val="num" w:pos="3600"/>
        </w:tabs>
        <w:ind w:left="3600" w:hanging="360"/>
      </w:pPr>
      <w:rPr>
        <w:rFonts w:ascii="Wingdings" w:hAnsi="Wingdings" w:hint="default"/>
      </w:rPr>
    </w:lvl>
    <w:lvl w:ilvl="5" w:tplc="D090D51E" w:tentative="1">
      <w:start w:val="1"/>
      <w:numFmt w:val="bullet"/>
      <w:lvlText w:val=""/>
      <w:lvlJc w:val="left"/>
      <w:pPr>
        <w:tabs>
          <w:tab w:val="num" w:pos="4320"/>
        </w:tabs>
        <w:ind w:left="4320" w:hanging="360"/>
      </w:pPr>
      <w:rPr>
        <w:rFonts w:ascii="Wingdings" w:hAnsi="Wingdings" w:hint="default"/>
      </w:rPr>
    </w:lvl>
    <w:lvl w:ilvl="6" w:tplc="642EB1AE" w:tentative="1">
      <w:start w:val="1"/>
      <w:numFmt w:val="bullet"/>
      <w:lvlText w:val=""/>
      <w:lvlJc w:val="left"/>
      <w:pPr>
        <w:tabs>
          <w:tab w:val="num" w:pos="5040"/>
        </w:tabs>
        <w:ind w:left="5040" w:hanging="360"/>
      </w:pPr>
      <w:rPr>
        <w:rFonts w:ascii="Wingdings" w:hAnsi="Wingdings" w:hint="default"/>
      </w:rPr>
    </w:lvl>
    <w:lvl w:ilvl="7" w:tplc="F2400420" w:tentative="1">
      <w:start w:val="1"/>
      <w:numFmt w:val="bullet"/>
      <w:lvlText w:val=""/>
      <w:lvlJc w:val="left"/>
      <w:pPr>
        <w:tabs>
          <w:tab w:val="num" w:pos="5760"/>
        </w:tabs>
        <w:ind w:left="5760" w:hanging="360"/>
      </w:pPr>
      <w:rPr>
        <w:rFonts w:ascii="Wingdings" w:hAnsi="Wingdings" w:hint="default"/>
      </w:rPr>
    </w:lvl>
    <w:lvl w:ilvl="8" w:tplc="88BE56C0" w:tentative="1">
      <w:start w:val="1"/>
      <w:numFmt w:val="bullet"/>
      <w:lvlText w:val=""/>
      <w:lvlJc w:val="left"/>
      <w:pPr>
        <w:tabs>
          <w:tab w:val="num" w:pos="6480"/>
        </w:tabs>
        <w:ind w:left="6480" w:hanging="360"/>
      </w:pPr>
      <w:rPr>
        <w:rFonts w:ascii="Wingdings" w:hAnsi="Wingdings" w:hint="default"/>
      </w:rPr>
    </w:lvl>
  </w:abstractNum>
  <w:abstractNum w:abstractNumId="3">
    <w:nsid w:val="3345177D"/>
    <w:multiLevelType w:val="hybridMultilevel"/>
    <w:tmpl w:val="46709ED0"/>
    <w:lvl w:ilvl="0" w:tplc="15D29CEA">
      <w:start w:val="1"/>
      <w:numFmt w:val="bullet"/>
      <w:lvlText w:val=""/>
      <w:lvlJc w:val="left"/>
      <w:pPr>
        <w:tabs>
          <w:tab w:val="num" w:pos="720"/>
        </w:tabs>
        <w:ind w:left="720" w:hanging="360"/>
      </w:pPr>
      <w:rPr>
        <w:rFonts w:ascii="Wingdings" w:hAnsi="Wingdings" w:hint="default"/>
      </w:rPr>
    </w:lvl>
    <w:lvl w:ilvl="1" w:tplc="25C2C6C4" w:tentative="1">
      <w:start w:val="1"/>
      <w:numFmt w:val="bullet"/>
      <w:lvlText w:val=""/>
      <w:lvlJc w:val="left"/>
      <w:pPr>
        <w:tabs>
          <w:tab w:val="num" w:pos="1440"/>
        </w:tabs>
        <w:ind w:left="1440" w:hanging="360"/>
      </w:pPr>
      <w:rPr>
        <w:rFonts w:ascii="Wingdings" w:hAnsi="Wingdings" w:hint="default"/>
      </w:rPr>
    </w:lvl>
    <w:lvl w:ilvl="2" w:tplc="D4E2A21A" w:tentative="1">
      <w:start w:val="1"/>
      <w:numFmt w:val="bullet"/>
      <w:lvlText w:val=""/>
      <w:lvlJc w:val="left"/>
      <w:pPr>
        <w:tabs>
          <w:tab w:val="num" w:pos="2160"/>
        </w:tabs>
        <w:ind w:left="2160" w:hanging="360"/>
      </w:pPr>
      <w:rPr>
        <w:rFonts w:ascii="Wingdings" w:hAnsi="Wingdings" w:hint="default"/>
      </w:rPr>
    </w:lvl>
    <w:lvl w:ilvl="3" w:tplc="325A25CE" w:tentative="1">
      <w:start w:val="1"/>
      <w:numFmt w:val="bullet"/>
      <w:lvlText w:val=""/>
      <w:lvlJc w:val="left"/>
      <w:pPr>
        <w:tabs>
          <w:tab w:val="num" w:pos="2880"/>
        </w:tabs>
        <w:ind w:left="2880" w:hanging="360"/>
      </w:pPr>
      <w:rPr>
        <w:rFonts w:ascii="Wingdings" w:hAnsi="Wingdings" w:hint="default"/>
      </w:rPr>
    </w:lvl>
    <w:lvl w:ilvl="4" w:tplc="A67455DE" w:tentative="1">
      <w:start w:val="1"/>
      <w:numFmt w:val="bullet"/>
      <w:lvlText w:val=""/>
      <w:lvlJc w:val="left"/>
      <w:pPr>
        <w:tabs>
          <w:tab w:val="num" w:pos="3600"/>
        </w:tabs>
        <w:ind w:left="3600" w:hanging="360"/>
      </w:pPr>
      <w:rPr>
        <w:rFonts w:ascii="Wingdings" w:hAnsi="Wingdings" w:hint="default"/>
      </w:rPr>
    </w:lvl>
    <w:lvl w:ilvl="5" w:tplc="B2C25CC8" w:tentative="1">
      <w:start w:val="1"/>
      <w:numFmt w:val="bullet"/>
      <w:lvlText w:val=""/>
      <w:lvlJc w:val="left"/>
      <w:pPr>
        <w:tabs>
          <w:tab w:val="num" w:pos="4320"/>
        </w:tabs>
        <w:ind w:left="4320" w:hanging="360"/>
      </w:pPr>
      <w:rPr>
        <w:rFonts w:ascii="Wingdings" w:hAnsi="Wingdings" w:hint="default"/>
      </w:rPr>
    </w:lvl>
    <w:lvl w:ilvl="6" w:tplc="F5F4580A" w:tentative="1">
      <w:start w:val="1"/>
      <w:numFmt w:val="bullet"/>
      <w:lvlText w:val=""/>
      <w:lvlJc w:val="left"/>
      <w:pPr>
        <w:tabs>
          <w:tab w:val="num" w:pos="5040"/>
        </w:tabs>
        <w:ind w:left="5040" w:hanging="360"/>
      </w:pPr>
      <w:rPr>
        <w:rFonts w:ascii="Wingdings" w:hAnsi="Wingdings" w:hint="default"/>
      </w:rPr>
    </w:lvl>
    <w:lvl w:ilvl="7" w:tplc="F67EC9B6" w:tentative="1">
      <w:start w:val="1"/>
      <w:numFmt w:val="bullet"/>
      <w:lvlText w:val=""/>
      <w:lvlJc w:val="left"/>
      <w:pPr>
        <w:tabs>
          <w:tab w:val="num" w:pos="5760"/>
        </w:tabs>
        <w:ind w:left="5760" w:hanging="360"/>
      </w:pPr>
      <w:rPr>
        <w:rFonts w:ascii="Wingdings" w:hAnsi="Wingdings" w:hint="default"/>
      </w:rPr>
    </w:lvl>
    <w:lvl w:ilvl="8" w:tplc="E39A16E2" w:tentative="1">
      <w:start w:val="1"/>
      <w:numFmt w:val="bullet"/>
      <w:lvlText w:val=""/>
      <w:lvlJc w:val="left"/>
      <w:pPr>
        <w:tabs>
          <w:tab w:val="num" w:pos="6480"/>
        </w:tabs>
        <w:ind w:left="6480" w:hanging="360"/>
      </w:pPr>
      <w:rPr>
        <w:rFonts w:ascii="Wingdings" w:hAnsi="Wingdings" w:hint="default"/>
      </w:rPr>
    </w:lvl>
  </w:abstractNum>
  <w:abstractNum w:abstractNumId="4">
    <w:nsid w:val="33CC5C20"/>
    <w:multiLevelType w:val="hybridMultilevel"/>
    <w:tmpl w:val="AEC07330"/>
    <w:lvl w:ilvl="0" w:tplc="2AEABE04">
      <w:numFmt w:val="bullet"/>
      <w:lvlText w:val="-"/>
      <w:lvlJc w:val="left"/>
      <w:pPr>
        <w:ind w:left="720" w:hanging="360"/>
      </w:pPr>
      <w:rPr>
        <w:rFonts w:ascii="Calibri" w:eastAsia="Calibri" w:hAnsi="Calibri" w:cs="Times New Roman" w:hint="default"/>
        <w:sz w:val="22"/>
      </w:rPr>
    </w:lvl>
    <w:lvl w:ilvl="1" w:tplc="312240D8" w:tentative="1">
      <w:start w:val="1"/>
      <w:numFmt w:val="bullet"/>
      <w:lvlText w:val="o"/>
      <w:lvlJc w:val="left"/>
      <w:pPr>
        <w:ind w:left="1440" w:hanging="360"/>
      </w:pPr>
      <w:rPr>
        <w:rFonts w:ascii="Courier New" w:hAnsi="Courier New" w:cs="Courier New" w:hint="default"/>
      </w:rPr>
    </w:lvl>
    <w:lvl w:ilvl="2" w:tplc="2D244B02" w:tentative="1">
      <w:start w:val="1"/>
      <w:numFmt w:val="bullet"/>
      <w:lvlText w:val=""/>
      <w:lvlJc w:val="left"/>
      <w:pPr>
        <w:ind w:left="2160" w:hanging="360"/>
      </w:pPr>
      <w:rPr>
        <w:rFonts w:ascii="Wingdings" w:hAnsi="Wingdings" w:hint="default"/>
      </w:rPr>
    </w:lvl>
    <w:lvl w:ilvl="3" w:tplc="D8E4395E" w:tentative="1">
      <w:start w:val="1"/>
      <w:numFmt w:val="bullet"/>
      <w:lvlText w:val=""/>
      <w:lvlJc w:val="left"/>
      <w:pPr>
        <w:ind w:left="2880" w:hanging="360"/>
      </w:pPr>
      <w:rPr>
        <w:rFonts w:ascii="Symbol" w:hAnsi="Symbol" w:hint="default"/>
      </w:rPr>
    </w:lvl>
    <w:lvl w:ilvl="4" w:tplc="18AAB686" w:tentative="1">
      <w:start w:val="1"/>
      <w:numFmt w:val="bullet"/>
      <w:lvlText w:val="o"/>
      <w:lvlJc w:val="left"/>
      <w:pPr>
        <w:ind w:left="3600" w:hanging="360"/>
      </w:pPr>
      <w:rPr>
        <w:rFonts w:ascii="Courier New" w:hAnsi="Courier New" w:cs="Courier New" w:hint="default"/>
      </w:rPr>
    </w:lvl>
    <w:lvl w:ilvl="5" w:tplc="DE8E7398" w:tentative="1">
      <w:start w:val="1"/>
      <w:numFmt w:val="bullet"/>
      <w:lvlText w:val=""/>
      <w:lvlJc w:val="left"/>
      <w:pPr>
        <w:ind w:left="4320" w:hanging="360"/>
      </w:pPr>
      <w:rPr>
        <w:rFonts w:ascii="Wingdings" w:hAnsi="Wingdings" w:hint="default"/>
      </w:rPr>
    </w:lvl>
    <w:lvl w:ilvl="6" w:tplc="F8EE8482" w:tentative="1">
      <w:start w:val="1"/>
      <w:numFmt w:val="bullet"/>
      <w:lvlText w:val=""/>
      <w:lvlJc w:val="left"/>
      <w:pPr>
        <w:ind w:left="5040" w:hanging="360"/>
      </w:pPr>
      <w:rPr>
        <w:rFonts w:ascii="Symbol" w:hAnsi="Symbol" w:hint="default"/>
      </w:rPr>
    </w:lvl>
    <w:lvl w:ilvl="7" w:tplc="D44ABE84" w:tentative="1">
      <w:start w:val="1"/>
      <w:numFmt w:val="bullet"/>
      <w:lvlText w:val="o"/>
      <w:lvlJc w:val="left"/>
      <w:pPr>
        <w:ind w:left="5760" w:hanging="360"/>
      </w:pPr>
      <w:rPr>
        <w:rFonts w:ascii="Courier New" w:hAnsi="Courier New" w:cs="Courier New" w:hint="default"/>
      </w:rPr>
    </w:lvl>
    <w:lvl w:ilvl="8" w:tplc="85C69BC6" w:tentative="1">
      <w:start w:val="1"/>
      <w:numFmt w:val="bullet"/>
      <w:lvlText w:val=""/>
      <w:lvlJc w:val="left"/>
      <w:pPr>
        <w:ind w:left="6480" w:hanging="360"/>
      </w:pPr>
      <w:rPr>
        <w:rFonts w:ascii="Wingdings" w:hAnsi="Wingdings" w:hint="default"/>
      </w:rPr>
    </w:lvl>
  </w:abstractNum>
  <w:abstractNum w:abstractNumId="5">
    <w:nsid w:val="3F1536C5"/>
    <w:multiLevelType w:val="hybridMultilevel"/>
    <w:tmpl w:val="829E8FC2"/>
    <w:lvl w:ilvl="0" w:tplc="3AD08E7A">
      <w:numFmt w:val="bullet"/>
      <w:lvlText w:val="-"/>
      <w:lvlJc w:val="left"/>
      <w:pPr>
        <w:ind w:left="720" w:hanging="360"/>
      </w:pPr>
      <w:rPr>
        <w:rFonts w:ascii="Calibri" w:eastAsia="Calibri" w:hAnsi="Calibri" w:cs="Times New Roman" w:hint="default"/>
      </w:rPr>
    </w:lvl>
    <w:lvl w:ilvl="1" w:tplc="3FBEC3C8" w:tentative="1">
      <w:start w:val="1"/>
      <w:numFmt w:val="bullet"/>
      <w:lvlText w:val="o"/>
      <w:lvlJc w:val="left"/>
      <w:pPr>
        <w:ind w:left="1440" w:hanging="360"/>
      </w:pPr>
      <w:rPr>
        <w:rFonts w:ascii="Courier New" w:hAnsi="Courier New" w:cs="Courier New" w:hint="default"/>
      </w:rPr>
    </w:lvl>
    <w:lvl w:ilvl="2" w:tplc="80A23A22" w:tentative="1">
      <w:start w:val="1"/>
      <w:numFmt w:val="bullet"/>
      <w:lvlText w:val=""/>
      <w:lvlJc w:val="left"/>
      <w:pPr>
        <w:ind w:left="2160" w:hanging="360"/>
      </w:pPr>
      <w:rPr>
        <w:rFonts w:ascii="Wingdings" w:hAnsi="Wingdings" w:hint="default"/>
      </w:rPr>
    </w:lvl>
    <w:lvl w:ilvl="3" w:tplc="761A44D8" w:tentative="1">
      <w:start w:val="1"/>
      <w:numFmt w:val="bullet"/>
      <w:lvlText w:val=""/>
      <w:lvlJc w:val="left"/>
      <w:pPr>
        <w:ind w:left="2880" w:hanging="360"/>
      </w:pPr>
      <w:rPr>
        <w:rFonts w:ascii="Symbol" w:hAnsi="Symbol" w:hint="default"/>
      </w:rPr>
    </w:lvl>
    <w:lvl w:ilvl="4" w:tplc="6A047F04" w:tentative="1">
      <w:start w:val="1"/>
      <w:numFmt w:val="bullet"/>
      <w:lvlText w:val="o"/>
      <w:lvlJc w:val="left"/>
      <w:pPr>
        <w:ind w:left="3600" w:hanging="360"/>
      </w:pPr>
      <w:rPr>
        <w:rFonts w:ascii="Courier New" w:hAnsi="Courier New" w:cs="Courier New" w:hint="default"/>
      </w:rPr>
    </w:lvl>
    <w:lvl w:ilvl="5" w:tplc="20E8CA96" w:tentative="1">
      <w:start w:val="1"/>
      <w:numFmt w:val="bullet"/>
      <w:lvlText w:val=""/>
      <w:lvlJc w:val="left"/>
      <w:pPr>
        <w:ind w:left="4320" w:hanging="360"/>
      </w:pPr>
      <w:rPr>
        <w:rFonts w:ascii="Wingdings" w:hAnsi="Wingdings" w:hint="default"/>
      </w:rPr>
    </w:lvl>
    <w:lvl w:ilvl="6" w:tplc="5B567204" w:tentative="1">
      <w:start w:val="1"/>
      <w:numFmt w:val="bullet"/>
      <w:lvlText w:val=""/>
      <w:lvlJc w:val="left"/>
      <w:pPr>
        <w:ind w:left="5040" w:hanging="360"/>
      </w:pPr>
      <w:rPr>
        <w:rFonts w:ascii="Symbol" w:hAnsi="Symbol" w:hint="default"/>
      </w:rPr>
    </w:lvl>
    <w:lvl w:ilvl="7" w:tplc="70423348" w:tentative="1">
      <w:start w:val="1"/>
      <w:numFmt w:val="bullet"/>
      <w:lvlText w:val="o"/>
      <w:lvlJc w:val="left"/>
      <w:pPr>
        <w:ind w:left="5760" w:hanging="360"/>
      </w:pPr>
      <w:rPr>
        <w:rFonts w:ascii="Courier New" w:hAnsi="Courier New" w:cs="Courier New" w:hint="default"/>
      </w:rPr>
    </w:lvl>
    <w:lvl w:ilvl="8" w:tplc="D9E00610" w:tentative="1">
      <w:start w:val="1"/>
      <w:numFmt w:val="bullet"/>
      <w:lvlText w:val=""/>
      <w:lvlJc w:val="left"/>
      <w:pPr>
        <w:ind w:left="6480" w:hanging="360"/>
      </w:pPr>
      <w:rPr>
        <w:rFonts w:ascii="Wingdings" w:hAnsi="Wingdings" w:hint="default"/>
      </w:rPr>
    </w:lvl>
  </w:abstractNum>
  <w:abstractNum w:abstractNumId="6">
    <w:nsid w:val="4DAB4FAE"/>
    <w:multiLevelType w:val="hybridMultilevel"/>
    <w:tmpl w:val="DF681F04"/>
    <w:lvl w:ilvl="0" w:tplc="F3F2183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73B8"/>
    <w:rsid w:val="00001759"/>
    <w:rsid w:val="00001FDD"/>
    <w:rsid w:val="00003B6C"/>
    <w:rsid w:val="0000617B"/>
    <w:rsid w:val="0000752E"/>
    <w:rsid w:val="000077A2"/>
    <w:rsid w:val="00007D22"/>
    <w:rsid w:val="00010A8F"/>
    <w:rsid w:val="000110A8"/>
    <w:rsid w:val="00012805"/>
    <w:rsid w:val="00012BA7"/>
    <w:rsid w:val="000133DC"/>
    <w:rsid w:val="00016BAC"/>
    <w:rsid w:val="00016BE0"/>
    <w:rsid w:val="000177E0"/>
    <w:rsid w:val="000218B6"/>
    <w:rsid w:val="00021D9E"/>
    <w:rsid w:val="00022605"/>
    <w:rsid w:val="00022DCC"/>
    <w:rsid w:val="00025CAD"/>
    <w:rsid w:val="00026344"/>
    <w:rsid w:val="00027A6A"/>
    <w:rsid w:val="00030360"/>
    <w:rsid w:val="0003077C"/>
    <w:rsid w:val="00032278"/>
    <w:rsid w:val="00033DEE"/>
    <w:rsid w:val="00035B63"/>
    <w:rsid w:val="00035CC2"/>
    <w:rsid w:val="000430B3"/>
    <w:rsid w:val="000441A2"/>
    <w:rsid w:val="00044C26"/>
    <w:rsid w:val="0004537B"/>
    <w:rsid w:val="000463CD"/>
    <w:rsid w:val="00046E5D"/>
    <w:rsid w:val="00047680"/>
    <w:rsid w:val="000521A1"/>
    <w:rsid w:val="0005266A"/>
    <w:rsid w:val="00052D48"/>
    <w:rsid w:val="00053D23"/>
    <w:rsid w:val="00053DCA"/>
    <w:rsid w:val="00057348"/>
    <w:rsid w:val="0006167A"/>
    <w:rsid w:val="00061C2C"/>
    <w:rsid w:val="00062FBE"/>
    <w:rsid w:val="00064797"/>
    <w:rsid w:val="0006556B"/>
    <w:rsid w:val="00070218"/>
    <w:rsid w:val="00070A01"/>
    <w:rsid w:val="00071AFA"/>
    <w:rsid w:val="000746D2"/>
    <w:rsid w:val="00074B73"/>
    <w:rsid w:val="00074F8D"/>
    <w:rsid w:val="00076E33"/>
    <w:rsid w:val="0007779A"/>
    <w:rsid w:val="00080BA2"/>
    <w:rsid w:val="000822AA"/>
    <w:rsid w:val="00084D2E"/>
    <w:rsid w:val="00092953"/>
    <w:rsid w:val="000A2542"/>
    <w:rsid w:val="000A2693"/>
    <w:rsid w:val="000A31F3"/>
    <w:rsid w:val="000A3427"/>
    <w:rsid w:val="000A6CA2"/>
    <w:rsid w:val="000A7AEE"/>
    <w:rsid w:val="000B44A0"/>
    <w:rsid w:val="000B609B"/>
    <w:rsid w:val="000B76CC"/>
    <w:rsid w:val="000C1A19"/>
    <w:rsid w:val="000C2688"/>
    <w:rsid w:val="000C47C6"/>
    <w:rsid w:val="000C4946"/>
    <w:rsid w:val="000C509A"/>
    <w:rsid w:val="000C778B"/>
    <w:rsid w:val="000C7AE9"/>
    <w:rsid w:val="000D117D"/>
    <w:rsid w:val="000D41CA"/>
    <w:rsid w:val="000D4821"/>
    <w:rsid w:val="000E0389"/>
    <w:rsid w:val="000E2B23"/>
    <w:rsid w:val="000E39AE"/>
    <w:rsid w:val="000E55CC"/>
    <w:rsid w:val="000F0A43"/>
    <w:rsid w:val="000F14C6"/>
    <w:rsid w:val="000F175E"/>
    <w:rsid w:val="000F1955"/>
    <w:rsid w:val="000F4B3C"/>
    <w:rsid w:val="000F5150"/>
    <w:rsid w:val="000F7127"/>
    <w:rsid w:val="000F7D9B"/>
    <w:rsid w:val="001000CF"/>
    <w:rsid w:val="00101AA0"/>
    <w:rsid w:val="0010285D"/>
    <w:rsid w:val="0010420C"/>
    <w:rsid w:val="00104BB2"/>
    <w:rsid w:val="00104D9A"/>
    <w:rsid w:val="001057A8"/>
    <w:rsid w:val="00106A51"/>
    <w:rsid w:val="001104FC"/>
    <w:rsid w:val="0011312A"/>
    <w:rsid w:val="00114308"/>
    <w:rsid w:val="00114551"/>
    <w:rsid w:val="001162DA"/>
    <w:rsid w:val="0011642C"/>
    <w:rsid w:val="00116DDC"/>
    <w:rsid w:val="00117EF1"/>
    <w:rsid w:val="0012045B"/>
    <w:rsid w:val="0012229B"/>
    <w:rsid w:val="00124CD5"/>
    <w:rsid w:val="001250EA"/>
    <w:rsid w:val="00126179"/>
    <w:rsid w:val="00127710"/>
    <w:rsid w:val="00127CA3"/>
    <w:rsid w:val="00127EC9"/>
    <w:rsid w:val="001310D1"/>
    <w:rsid w:val="001317EF"/>
    <w:rsid w:val="00135294"/>
    <w:rsid w:val="001366EE"/>
    <w:rsid w:val="00136A30"/>
    <w:rsid w:val="001370A7"/>
    <w:rsid w:val="00140E26"/>
    <w:rsid w:val="0014198D"/>
    <w:rsid w:val="00141A0E"/>
    <w:rsid w:val="00142324"/>
    <w:rsid w:val="00142D3A"/>
    <w:rsid w:val="00143D4E"/>
    <w:rsid w:val="001453BC"/>
    <w:rsid w:val="00150990"/>
    <w:rsid w:val="00151417"/>
    <w:rsid w:val="00151D6F"/>
    <w:rsid w:val="001524B4"/>
    <w:rsid w:val="00152D07"/>
    <w:rsid w:val="0015380E"/>
    <w:rsid w:val="00153E96"/>
    <w:rsid w:val="00156C5E"/>
    <w:rsid w:val="00160D7A"/>
    <w:rsid w:val="00161564"/>
    <w:rsid w:val="00166135"/>
    <w:rsid w:val="00167966"/>
    <w:rsid w:val="0017023D"/>
    <w:rsid w:val="001712DB"/>
    <w:rsid w:val="0017158D"/>
    <w:rsid w:val="00172D07"/>
    <w:rsid w:val="00176BDB"/>
    <w:rsid w:val="00177176"/>
    <w:rsid w:val="001801BD"/>
    <w:rsid w:val="0018044F"/>
    <w:rsid w:val="00183A39"/>
    <w:rsid w:val="00185D1C"/>
    <w:rsid w:val="001861F1"/>
    <w:rsid w:val="00187793"/>
    <w:rsid w:val="001956FF"/>
    <w:rsid w:val="00195BD6"/>
    <w:rsid w:val="00197E7F"/>
    <w:rsid w:val="001A2678"/>
    <w:rsid w:val="001A6E5C"/>
    <w:rsid w:val="001A7DC5"/>
    <w:rsid w:val="001B008D"/>
    <w:rsid w:val="001B0B32"/>
    <w:rsid w:val="001B11F1"/>
    <w:rsid w:val="001B297B"/>
    <w:rsid w:val="001B328D"/>
    <w:rsid w:val="001B3A05"/>
    <w:rsid w:val="001B7B4D"/>
    <w:rsid w:val="001C10C2"/>
    <w:rsid w:val="001C3220"/>
    <w:rsid w:val="001C5DAE"/>
    <w:rsid w:val="001C67A0"/>
    <w:rsid w:val="001C7B2C"/>
    <w:rsid w:val="001D4045"/>
    <w:rsid w:val="001D5981"/>
    <w:rsid w:val="001D5B2D"/>
    <w:rsid w:val="001D6C40"/>
    <w:rsid w:val="001D7464"/>
    <w:rsid w:val="001E0819"/>
    <w:rsid w:val="001E0DFB"/>
    <w:rsid w:val="001E455F"/>
    <w:rsid w:val="001E5492"/>
    <w:rsid w:val="001E5690"/>
    <w:rsid w:val="001E596D"/>
    <w:rsid w:val="001E6C71"/>
    <w:rsid w:val="001E6F63"/>
    <w:rsid w:val="001F578D"/>
    <w:rsid w:val="001F7178"/>
    <w:rsid w:val="001F748F"/>
    <w:rsid w:val="00200042"/>
    <w:rsid w:val="00200E3F"/>
    <w:rsid w:val="00201CCF"/>
    <w:rsid w:val="00201F7C"/>
    <w:rsid w:val="002020B7"/>
    <w:rsid w:val="00204427"/>
    <w:rsid w:val="002130A8"/>
    <w:rsid w:val="002142D1"/>
    <w:rsid w:val="002147FA"/>
    <w:rsid w:val="00215A79"/>
    <w:rsid w:val="002174CD"/>
    <w:rsid w:val="00217D73"/>
    <w:rsid w:val="00220750"/>
    <w:rsid w:val="00220D55"/>
    <w:rsid w:val="00220F4B"/>
    <w:rsid w:val="00221761"/>
    <w:rsid w:val="002225DB"/>
    <w:rsid w:val="00226754"/>
    <w:rsid w:val="002267C8"/>
    <w:rsid w:val="002300DC"/>
    <w:rsid w:val="00230AC6"/>
    <w:rsid w:val="00230EAE"/>
    <w:rsid w:val="00232FBC"/>
    <w:rsid w:val="00234050"/>
    <w:rsid w:val="0023484A"/>
    <w:rsid w:val="002349EC"/>
    <w:rsid w:val="00235D17"/>
    <w:rsid w:val="00236B4B"/>
    <w:rsid w:val="00236E4F"/>
    <w:rsid w:val="002424D9"/>
    <w:rsid w:val="00243D0B"/>
    <w:rsid w:val="00245BDC"/>
    <w:rsid w:val="002530A9"/>
    <w:rsid w:val="002532F6"/>
    <w:rsid w:val="002536F8"/>
    <w:rsid w:val="00253835"/>
    <w:rsid w:val="00257E92"/>
    <w:rsid w:val="002639F4"/>
    <w:rsid w:val="002643E7"/>
    <w:rsid w:val="0026483F"/>
    <w:rsid w:val="00264FA4"/>
    <w:rsid w:val="00273EA5"/>
    <w:rsid w:val="002775A2"/>
    <w:rsid w:val="00280D42"/>
    <w:rsid w:val="0028101D"/>
    <w:rsid w:val="00281583"/>
    <w:rsid w:val="00281EEB"/>
    <w:rsid w:val="0028396D"/>
    <w:rsid w:val="00284522"/>
    <w:rsid w:val="00285049"/>
    <w:rsid w:val="00287A6F"/>
    <w:rsid w:val="00295379"/>
    <w:rsid w:val="002966A6"/>
    <w:rsid w:val="0029694B"/>
    <w:rsid w:val="00296CD2"/>
    <w:rsid w:val="002A2B71"/>
    <w:rsid w:val="002A2E7A"/>
    <w:rsid w:val="002A3039"/>
    <w:rsid w:val="002A3B19"/>
    <w:rsid w:val="002A492A"/>
    <w:rsid w:val="002A53FF"/>
    <w:rsid w:val="002B08D3"/>
    <w:rsid w:val="002B0A58"/>
    <w:rsid w:val="002B11FD"/>
    <w:rsid w:val="002C0457"/>
    <w:rsid w:val="002C1A48"/>
    <w:rsid w:val="002C2AE6"/>
    <w:rsid w:val="002C4591"/>
    <w:rsid w:val="002C7C7F"/>
    <w:rsid w:val="002C7D9C"/>
    <w:rsid w:val="002D1747"/>
    <w:rsid w:val="002D2B1D"/>
    <w:rsid w:val="002D314C"/>
    <w:rsid w:val="002D4DB5"/>
    <w:rsid w:val="002D4E11"/>
    <w:rsid w:val="002D58F8"/>
    <w:rsid w:val="002E0F6F"/>
    <w:rsid w:val="002E167F"/>
    <w:rsid w:val="002E21EB"/>
    <w:rsid w:val="002F3D1D"/>
    <w:rsid w:val="002F5B74"/>
    <w:rsid w:val="002F7912"/>
    <w:rsid w:val="00300434"/>
    <w:rsid w:val="00300525"/>
    <w:rsid w:val="00300699"/>
    <w:rsid w:val="00301755"/>
    <w:rsid w:val="00301F00"/>
    <w:rsid w:val="00303DFF"/>
    <w:rsid w:val="003113E2"/>
    <w:rsid w:val="00313520"/>
    <w:rsid w:val="00314A60"/>
    <w:rsid w:val="003153C2"/>
    <w:rsid w:val="00316658"/>
    <w:rsid w:val="00316C3C"/>
    <w:rsid w:val="00320340"/>
    <w:rsid w:val="00320F6A"/>
    <w:rsid w:val="00320F8C"/>
    <w:rsid w:val="00323879"/>
    <w:rsid w:val="00326555"/>
    <w:rsid w:val="003273E5"/>
    <w:rsid w:val="00327B58"/>
    <w:rsid w:val="0033008B"/>
    <w:rsid w:val="0033118A"/>
    <w:rsid w:val="00331BD7"/>
    <w:rsid w:val="00332DC6"/>
    <w:rsid w:val="0033482C"/>
    <w:rsid w:val="003352E9"/>
    <w:rsid w:val="00335E06"/>
    <w:rsid w:val="003362F4"/>
    <w:rsid w:val="00336AFB"/>
    <w:rsid w:val="003409C1"/>
    <w:rsid w:val="00342F8E"/>
    <w:rsid w:val="00344A28"/>
    <w:rsid w:val="003521BA"/>
    <w:rsid w:val="00352396"/>
    <w:rsid w:val="00353AC0"/>
    <w:rsid w:val="00353AC7"/>
    <w:rsid w:val="00353E6B"/>
    <w:rsid w:val="00355FDD"/>
    <w:rsid w:val="003562D3"/>
    <w:rsid w:val="00357DCB"/>
    <w:rsid w:val="00363E77"/>
    <w:rsid w:val="00363E7A"/>
    <w:rsid w:val="00365622"/>
    <w:rsid w:val="003716AA"/>
    <w:rsid w:val="00373504"/>
    <w:rsid w:val="00380AD8"/>
    <w:rsid w:val="003824EF"/>
    <w:rsid w:val="00384121"/>
    <w:rsid w:val="00384DF0"/>
    <w:rsid w:val="003869BB"/>
    <w:rsid w:val="00390E01"/>
    <w:rsid w:val="0039524F"/>
    <w:rsid w:val="003960FC"/>
    <w:rsid w:val="00396414"/>
    <w:rsid w:val="003965CB"/>
    <w:rsid w:val="003A04AF"/>
    <w:rsid w:val="003A3C39"/>
    <w:rsid w:val="003A4EB3"/>
    <w:rsid w:val="003A53BF"/>
    <w:rsid w:val="003A56E4"/>
    <w:rsid w:val="003B08C3"/>
    <w:rsid w:val="003B09C1"/>
    <w:rsid w:val="003B2A74"/>
    <w:rsid w:val="003B3EC1"/>
    <w:rsid w:val="003B413E"/>
    <w:rsid w:val="003B42C6"/>
    <w:rsid w:val="003C0EA5"/>
    <w:rsid w:val="003C10A5"/>
    <w:rsid w:val="003C1428"/>
    <w:rsid w:val="003C1BED"/>
    <w:rsid w:val="003C2103"/>
    <w:rsid w:val="003C2A1B"/>
    <w:rsid w:val="003C586A"/>
    <w:rsid w:val="003C72EA"/>
    <w:rsid w:val="003C7D96"/>
    <w:rsid w:val="003D0F2C"/>
    <w:rsid w:val="003D1A18"/>
    <w:rsid w:val="003D3319"/>
    <w:rsid w:val="003D5050"/>
    <w:rsid w:val="003D5BB7"/>
    <w:rsid w:val="003D61C3"/>
    <w:rsid w:val="003D6E66"/>
    <w:rsid w:val="003D7A47"/>
    <w:rsid w:val="003E16D0"/>
    <w:rsid w:val="003E175F"/>
    <w:rsid w:val="003E201C"/>
    <w:rsid w:val="003E3D44"/>
    <w:rsid w:val="003E6BA9"/>
    <w:rsid w:val="003E7549"/>
    <w:rsid w:val="003E7A3B"/>
    <w:rsid w:val="003F37EA"/>
    <w:rsid w:val="003F4DB5"/>
    <w:rsid w:val="00400127"/>
    <w:rsid w:val="00400302"/>
    <w:rsid w:val="0040076D"/>
    <w:rsid w:val="004020F9"/>
    <w:rsid w:val="00402228"/>
    <w:rsid w:val="00402BCF"/>
    <w:rsid w:val="00403E1B"/>
    <w:rsid w:val="0040487F"/>
    <w:rsid w:val="004135A0"/>
    <w:rsid w:val="004139C4"/>
    <w:rsid w:val="004159F1"/>
    <w:rsid w:val="00417DB3"/>
    <w:rsid w:val="00422745"/>
    <w:rsid w:val="00423D66"/>
    <w:rsid w:val="004273FB"/>
    <w:rsid w:val="00431547"/>
    <w:rsid w:val="00432F76"/>
    <w:rsid w:val="00432FB4"/>
    <w:rsid w:val="00434362"/>
    <w:rsid w:val="00436167"/>
    <w:rsid w:val="00437CF4"/>
    <w:rsid w:val="004446DB"/>
    <w:rsid w:val="00445043"/>
    <w:rsid w:val="00445738"/>
    <w:rsid w:val="004505B9"/>
    <w:rsid w:val="004519B3"/>
    <w:rsid w:val="004522B5"/>
    <w:rsid w:val="0045523B"/>
    <w:rsid w:val="004559BE"/>
    <w:rsid w:val="0045707B"/>
    <w:rsid w:val="004577BE"/>
    <w:rsid w:val="0046185E"/>
    <w:rsid w:val="00462364"/>
    <w:rsid w:val="004638DE"/>
    <w:rsid w:val="00466717"/>
    <w:rsid w:val="00466A25"/>
    <w:rsid w:val="0047077A"/>
    <w:rsid w:val="0047305F"/>
    <w:rsid w:val="00475614"/>
    <w:rsid w:val="004760AB"/>
    <w:rsid w:val="00476D0F"/>
    <w:rsid w:val="00477386"/>
    <w:rsid w:val="004805D6"/>
    <w:rsid w:val="00482E5F"/>
    <w:rsid w:val="004833AE"/>
    <w:rsid w:val="004833D2"/>
    <w:rsid w:val="00486ABF"/>
    <w:rsid w:val="00490FCC"/>
    <w:rsid w:val="00491B54"/>
    <w:rsid w:val="004951DB"/>
    <w:rsid w:val="0049644D"/>
    <w:rsid w:val="004A1672"/>
    <w:rsid w:val="004A20AF"/>
    <w:rsid w:val="004A3252"/>
    <w:rsid w:val="004B4F6A"/>
    <w:rsid w:val="004B642F"/>
    <w:rsid w:val="004B7332"/>
    <w:rsid w:val="004C066A"/>
    <w:rsid w:val="004C0773"/>
    <w:rsid w:val="004C76B0"/>
    <w:rsid w:val="004D080B"/>
    <w:rsid w:val="004D45CB"/>
    <w:rsid w:val="004D50B7"/>
    <w:rsid w:val="004E080F"/>
    <w:rsid w:val="004E09E2"/>
    <w:rsid w:val="004E2088"/>
    <w:rsid w:val="004E2F83"/>
    <w:rsid w:val="004E331C"/>
    <w:rsid w:val="004E39AC"/>
    <w:rsid w:val="004E3F3A"/>
    <w:rsid w:val="004E4D8A"/>
    <w:rsid w:val="004E559B"/>
    <w:rsid w:val="004E5BD4"/>
    <w:rsid w:val="004E5F74"/>
    <w:rsid w:val="004E6762"/>
    <w:rsid w:val="004E7EC0"/>
    <w:rsid w:val="004F048F"/>
    <w:rsid w:val="004F2AFC"/>
    <w:rsid w:val="004F4EB2"/>
    <w:rsid w:val="004F5CFE"/>
    <w:rsid w:val="004F6084"/>
    <w:rsid w:val="005040D9"/>
    <w:rsid w:val="005113BC"/>
    <w:rsid w:val="00511BBB"/>
    <w:rsid w:val="00513550"/>
    <w:rsid w:val="005142F7"/>
    <w:rsid w:val="00514E3B"/>
    <w:rsid w:val="005218D7"/>
    <w:rsid w:val="0052278C"/>
    <w:rsid w:val="00524EE8"/>
    <w:rsid w:val="005270BD"/>
    <w:rsid w:val="005277AF"/>
    <w:rsid w:val="00527E5E"/>
    <w:rsid w:val="0053002E"/>
    <w:rsid w:val="0053050D"/>
    <w:rsid w:val="00534038"/>
    <w:rsid w:val="00535071"/>
    <w:rsid w:val="005367F5"/>
    <w:rsid w:val="00540B2B"/>
    <w:rsid w:val="00540BAD"/>
    <w:rsid w:val="00542E7B"/>
    <w:rsid w:val="00551FC0"/>
    <w:rsid w:val="005565FA"/>
    <w:rsid w:val="0055663B"/>
    <w:rsid w:val="00556D47"/>
    <w:rsid w:val="00557703"/>
    <w:rsid w:val="00560B58"/>
    <w:rsid w:val="005639E6"/>
    <w:rsid w:val="00564AFC"/>
    <w:rsid w:val="00566507"/>
    <w:rsid w:val="00566FC4"/>
    <w:rsid w:val="00570A52"/>
    <w:rsid w:val="005738DD"/>
    <w:rsid w:val="005740A5"/>
    <w:rsid w:val="005765A3"/>
    <w:rsid w:val="00580F39"/>
    <w:rsid w:val="0058133F"/>
    <w:rsid w:val="0058181D"/>
    <w:rsid w:val="00583116"/>
    <w:rsid w:val="0058764B"/>
    <w:rsid w:val="00587E41"/>
    <w:rsid w:val="00590078"/>
    <w:rsid w:val="00590F02"/>
    <w:rsid w:val="00590F66"/>
    <w:rsid w:val="0059223C"/>
    <w:rsid w:val="00593C8C"/>
    <w:rsid w:val="005946A9"/>
    <w:rsid w:val="00597EB8"/>
    <w:rsid w:val="005A0698"/>
    <w:rsid w:val="005A0F36"/>
    <w:rsid w:val="005A19E8"/>
    <w:rsid w:val="005A1BE6"/>
    <w:rsid w:val="005A2ADE"/>
    <w:rsid w:val="005A3332"/>
    <w:rsid w:val="005A4701"/>
    <w:rsid w:val="005B0041"/>
    <w:rsid w:val="005B07F5"/>
    <w:rsid w:val="005B3AA8"/>
    <w:rsid w:val="005B4038"/>
    <w:rsid w:val="005B48A8"/>
    <w:rsid w:val="005B5409"/>
    <w:rsid w:val="005B6353"/>
    <w:rsid w:val="005B7EB9"/>
    <w:rsid w:val="005C3D3F"/>
    <w:rsid w:val="005C46DF"/>
    <w:rsid w:val="005C53EA"/>
    <w:rsid w:val="005C559F"/>
    <w:rsid w:val="005C5A96"/>
    <w:rsid w:val="005C7F43"/>
    <w:rsid w:val="005D03F0"/>
    <w:rsid w:val="005D0F33"/>
    <w:rsid w:val="005D1E56"/>
    <w:rsid w:val="005D4F95"/>
    <w:rsid w:val="005D72DA"/>
    <w:rsid w:val="005E28BE"/>
    <w:rsid w:val="005E43C3"/>
    <w:rsid w:val="005E594A"/>
    <w:rsid w:val="005E6315"/>
    <w:rsid w:val="005E6332"/>
    <w:rsid w:val="005E7646"/>
    <w:rsid w:val="005E7B41"/>
    <w:rsid w:val="005F380B"/>
    <w:rsid w:val="005F40DD"/>
    <w:rsid w:val="005F6CD1"/>
    <w:rsid w:val="005F7FA9"/>
    <w:rsid w:val="00600B4C"/>
    <w:rsid w:val="006044D8"/>
    <w:rsid w:val="00606C24"/>
    <w:rsid w:val="00606DD5"/>
    <w:rsid w:val="00614A84"/>
    <w:rsid w:val="00614FBE"/>
    <w:rsid w:val="006150BC"/>
    <w:rsid w:val="00616B2F"/>
    <w:rsid w:val="00617F73"/>
    <w:rsid w:val="006221AF"/>
    <w:rsid w:val="006234C6"/>
    <w:rsid w:val="00623990"/>
    <w:rsid w:val="006257F1"/>
    <w:rsid w:val="00625B1E"/>
    <w:rsid w:val="00632EE1"/>
    <w:rsid w:val="00635DCE"/>
    <w:rsid w:val="00637FA1"/>
    <w:rsid w:val="00640CB5"/>
    <w:rsid w:val="00640F1E"/>
    <w:rsid w:val="00642C92"/>
    <w:rsid w:val="00642D87"/>
    <w:rsid w:val="00642E71"/>
    <w:rsid w:val="006457CA"/>
    <w:rsid w:val="006468B1"/>
    <w:rsid w:val="006519CD"/>
    <w:rsid w:val="00651AC7"/>
    <w:rsid w:val="006527CE"/>
    <w:rsid w:val="00652C08"/>
    <w:rsid w:val="00654697"/>
    <w:rsid w:val="00654B16"/>
    <w:rsid w:val="006562EB"/>
    <w:rsid w:val="0065716D"/>
    <w:rsid w:val="006574C1"/>
    <w:rsid w:val="00660649"/>
    <w:rsid w:val="006608B3"/>
    <w:rsid w:val="0066098E"/>
    <w:rsid w:val="00660ED9"/>
    <w:rsid w:val="00661270"/>
    <w:rsid w:val="006637D6"/>
    <w:rsid w:val="006710CB"/>
    <w:rsid w:val="00671AB0"/>
    <w:rsid w:val="00671D26"/>
    <w:rsid w:val="0067350C"/>
    <w:rsid w:val="00673C61"/>
    <w:rsid w:val="00675DF5"/>
    <w:rsid w:val="00676D3F"/>
    <w:rsid w:val="00677FDA"/>
    <w:rsid w:val="006828D2"/>
    <w:rsid w:val="00683A08"/>
    <w:rsid w:val="00685FB7"/>
    <w:rsid w:val="00686798"/>
    <w:rsid w:val="00687948"/>
    <w:rsid w:val="00691107"/>
    <w:rsid w:val="00693019"/>
    <w:rsid w:val="00697960"/>
    <w:rsid w:val="006A1E91"/>
    <w:rsid w:val="006A306A"/>
    <w:rsid w:val="006A31B0"/>
    <w:rsid w:val="006A3C7C"/>
    <w:rsid w:val="006A48BC"/>
    <w:rsid w:val="006B04A8"/>
    <w:rsid w:val="006B19D6"/>
    <w:rsid w:val="006B2567"/>
    <w:rsid w:val="006B45B9"/>
    <w:rsid w:val="006B4BBC"/>
    <w:rsid w:val="006B6368"/>
    <w:rsid w:val="006B6FB4"/>
    <w:rsid w:val="006C116B"/>
    <w:rsid w:val="006C11A7"/>
    <w:rsid w:val="006C2CAD"/>
    <w:rsid w:val="006C308F"/>
    <w:rsid w:val="006C5850"/>
    <w:rsid w:val="006D430E"/>
    <w:rsid w:val="006D45C4"/>
    <w:rsid w:val="006D6671"/>
    <w:rsid w:val="006E1DF9"/>
    <w:rsid w:val="006E4FCF"/>
    <w:rsid w:val="006F0F77"/>
    <w:rsid w:val="006F1625"/>
    <w:rsid w:val="006F3802"/>
    <w:rsid w:val="006F4257"/>
    <w:rsid w:val="006F44AB"/>
    <w:rsid w:val="006F6821"/>
    <w:rsid w:val="006F6BF9"/>
    <w:rsid w:val="006F7F4D"/>
    <w:rsid w:val="007001CA"/>
    <w:rsid w:val="00700ADA"/>
    <w:rsid w:val="00702277"/>
    <w:rsid w:val="00702545"/>
    <w:rsid w:val="00703273"/>
    <w:rsid w:val="0070380E"/>
    <w:rsid w:val="00706F30"/>
    <w:rsid w:val="007103F7"/>
    <w:rsid w:val="007116D4"/>
    <w:rsid w:val="0071218C"/>
    <w:rsid w:val="00712C2B"/>
    <w:rsid w:val="00715159"/>
    <w:rsid w:val="00717635"/>
    <w:rsid w:val="00717644"/>
    <w:rsid w:val="00717C54"/>
    <w:rsid w:val="007203D7"/>
    <w:rsid w:val="00721F6F"/>
    <w:rsid w:val="00723F0A"/>
    <w:rsid w:val="00724C2D"/>
    <w:rsid w:val="007254A4"/>
    <w:rsid w:val="00726B94"/>
    <w:rsid w:val="00727451"/>
    <w:rsid w:val="00731416"/>
    <w:rsid w:val="00733A41"/>
    <w:rsid w:val="007436F0"/>
    <w:rsid w:val="00743EB1"/>
    <w:rsid w:val="00746E04"/>
    <w:rsid w:val="00750216"/>
    <w:rsid w:val="007517BF"/>
    <w:rsid w:val="00756CFD"/>
    <w:rsid w:val="00761BA8"/>
    <w:rsid w:val="00761BF1"/>
    <w:rsid w:val="00766562"/>
    <w:rsid w:val="007701BA"/>
    <w:rsid w:val="0077134C"/>
    <w:rsid w:val="007723A1"/>
    <w:rsid w:val="00773B6A"/>
    <w:rsid w:val="00774347"/>
    <w:rsid w:val="00774B9E"/>
    <w:rsid w:val="00775BD9"/>
    <w:rsid w:val="007764E6"/>
    <w:rsid w:val="0077729E"/>
    <w:rsid w:val="00777608"/>
    <w:rsid w:val="00780288"/>
    <w:rsid w:val="007802AB"/>
    <w:rsid w:val="0078154D"/>
    <w:rsid w:val="00781C79"/>
    <w:rsid w:val="00783942"/>
    <w:rsid w:val="00790552"/>
    <w:rsid w:val="007906C7"/>
    <w:rsid w:val="00790CB9"/>
    <w:rsid w:val="007A06B6"/>
    <w:rsid w:val="007A4163"/>
    <w:rsid w:val="007A5399"/>
    <w:rsid w:val="007A63C9"/>
    <w:rsid w:val="007A73B8"/>
    <w:rsid w:val="007B10C2"/>
    <w:rsid w:val="007B29AC"/>
    <w:rsid w:val="007B32D5"/>
    <w:rsid w:val="007B4FD6"/>
    <w:rsid w:val="007B5CCC"/>
    <w:rsid w:val="007B75A9"/>
    <w:rsid w:val="007B7D8D"/>
    <w:rsid w:val="007C1044"/>
    <w:rsid w:val="007C132B"/>
    <w:rsid w:val="007C13D0"/>
    <w:rsid w:val="007C1D3F"/>
    <w:rsid w:val="007C21D1"/>
    <w:rsid w:val="007C3208"/>
    <w:rsid w:val="007C3DF0"/>
    <w:rsid w:val="007C431B"/>
    <w:rsid w:val="007C69A1"/>
    <w:rsid w:val="007C7910"/>
    <w:rsid w:val="007D324C"/>
    <w:rsid w:val="007D38F6"/>
    <w:rsid w:val="007D70A7"/>
    <w:rsid w:val="007D7E51"/>
    <w:rsid w:val="007F0E0B"/>
    <w:rsid w:val="007F3BDF"/>
    <w:rsid w:val="007F4A2A"/>
    <w:rsid w:val="007F535C"/>
    <w:rsid w:val="007F7B79"/>
    <w:rsid w:val="008018EE"/>
    <w:rsid w:val="00801E1F"/>
    <w:rsid w:val="008046CD"/>
    <w:rsid w:val="008069E7"/>
    <w:rsid w:val="00806DFB"/>
    <w:rsid w:val="0080764F"/>
    <w:rsid w:val="008102A1"/>
    <w:rsid w:val="00811D00"/>
    <w:rsid w:val="00812137"/>
    <w:rsid w:val="0081251B"/>
    <w:rsid w:val="0081499D"/>
    <w:rsid w:val="008161CD"/>
    <w:rsid w:val="008165B2"/>
    <w:rsid w:val="00821CA0"/>
    <w:rsid w:val="008221CF"/>
    <w:rsid w:val="008225A5"/>
    <w:rsid w:val="00822B9A"/>
    <w:rsid w:val="00825FE8"/>
    <w:rsid w:val="00826AF8"/>
    <w:rsid w:val="00830425"/>
    <w:rsid w:val="0083158E"/>
    <w:rsid w:val="00834466"/>
    <w:rsid w:val="008346B2"/>
    <w:rsid w:val="008361BD"/>
    <w:rsid w:val="00836F1A"/>
    <w:rsid w:val="00837CC9"/>
    <w:rsid w:val="00841A32"/>
    <w:rsid w:val="00841B48"/>
    <w:rsid w:val="00841F06"/>
    <w:rsid w:val="00842BAD"/>
    <w:rsid w:val="00843213"/>
    <w:rsid w:val="00843382"/>
    <w:rsid w:val="008447C8"/>
    <w:rsid w:val="0084514D"/>
    <w:rsid w:val="00847E60"/>
    <w:rsid w:val="008503B8"/>
    <w:rsid w:val="00851B0D"/>
    <w:rsid w:val="0085294F"/>
    <w:rsid w:val="00855B91"/>
    <w:rsid w:val="00855DBE"/>
    <w:rsid w:val="00855EF2"/>
    <w:rsid w:val="00857709"/>
    <w:rsid w:val="00860A1E"/>
    <w:rsid w:val="00862740"/>
    <w:rsid w:val="00862F1A"/>
    <w:rsid w:val="00864D24"/>
    <w:rsid w:val="008657F8"/>
    <w:rsid w:val="00871A1B"/>
    <w:rsid w:val="008804E0"/>
    <w:rsid w:val="008807E0"/>
    <w:rsid w:val="00885B99"/>
    <w:rsid w:val="008902E8"/>
    <w:rsid w:val="00890AA0"/>
    <w:rsid w:val="00890FEB"/>
    <w:rsid w:val="00893D20"/>
    <w:rsid w:val="00894536"/>
    <w:rsid w:val="00894F1B"/>
    <w:rsid w:val="00897EDC"/>
    <w:rsid w:val="008A1659"/>
    <w:rsid w:val="008A378A"/>
    <w:rsid w:val="008A5449"/>
    <w:rsid w:val="008A5645"/>
    <w:rsid w:val="008B108D"/>
    <w:rsid w:val="008B1337"/>
    <w:rsid w:val="008B1711"/>
    <w:rsid w:val="008C0022"/>
    <w:rsid w:val="008C0273"/>
    <w:rsid w:val="008C0A12"/>
    <w:rsid w:val="008C2AFC"/>
    <w:rsid w:val="008C3DD4"/>
    <w:rsid w:val="008C3F94"/>
    <w:rsid w:val="008C5714"/>
    <w:rsid w:val="008C64BE"/>
    <w:rsid w:val="008C6E24"/>
    <w:rsid w:val="008C6FDB"/>
    <w:rsid w:val="008C7DD5"/>
    <w:rsid w:val="008D2E4C"/>
    <w:rsid w:val="008D6EE6"/>
    <w:rsid w:val="008E1960"/>
    <w:rsid w:val="008E2895"/>
    <w:rsid w:val="008E5027"/>
    <w:rsid w:val="008F19D0"/>
    <w:rsid w:val="008F252F"/>
    <w:rsid w:val="008F2C20"/>
    <w:rsid w:val="008F43DD"/>
    <w:rsid w:val="008F573C"/>
    <w:rsid w:val="008F7863"/>
    <w:rsid w:val="00901CCB"/>
    <w:rsid w:val="00903104"/>
    <w:rsid w:val="0090348D"/>
    <w:rsid w:val="0090541D"/>
    <w:rsid w:val="00907164"/>
    <w:rsid w:val="00907854"/>
    <w:rsid w:val="009111F0"/>
    <w:rsid w:val="00911861"/>
    <w:rsid w:val="00912119"/>
    <w:rsid w:val="00913003"/>
    <w:rsid w:val="009132CA"/>
    <w:rsid w:val="0091474C"/>
    <w:rsid w:val="00920835"/>
    <w:rsid w:val="00922F5C"/>
    <w:rsid w:val="00926EFF"/>
    <w:rsid w:val="0092704F"/>
    <w:rsid w:val="009300F1"/>
    <w:rsid w:val="00930C35"/>
    <w:rsid w:val="009313BE"/>
    <w:rsid w:val="009323E4"/>
    <w:rsid w:val="00933C48"/>
    <w:rsid w:val="00934287"/>
    <w:rsid w:val="00934DFE"/>
    <w:rsid w:val="00936413"/>
    <w:rsid w:val="009405E6"/>
    <w:rsid w:val="00941A8F"/>
    <w:rsid w:val="00941AFA"/>
    <w:rsid w:val="00945E62"/>
    <w:rsid w:val="009466E9"/>
    <w:rsid w:val="00947569"/>
    <w:rsid w:val="009524BB"/>
    <w:rsid w:val="00953801"/>
    <w:rsid w:val="00953CA7"/>
    <w:rsid w:val="00954C35"/>
    <w:rsid w:val="0095693F"/>
    <w:rsid w:val="00960798"/>
    <w:rsid w:val="0096126C"/>
    <w:rsid w:val="00963866"/>
    <w:rsid w:val="00963BF5"/>
    <w:rsid w:val="00965421"/>
    <w:rsid w:val="0096588B"/>
    <w:rsid w:val="00966386"/>
    <w:rsid w:val="009663B8"/>
    <w:rsid w:val="00966A8F"/>
    <w:rsid w:val="00971F13"/>
    <w:rsid w:val="0097227F"/>
    <w:rsid w:val="0097294C"/>
    <w:rsid w:val="00972ABA"/>
    <w:rsid w:val="00972F42"/>
    <w:rsid w:val="00973D71"/>
    <w:rsid w:val="00974187"/>
    <w:rsid w:val="00974803"/>
    <w:rsid w:val="00974986"/>
    <w:rsid w:val="009752FA"/>
    <w:rsid w:val="009758EE"/>
    <w:rsid w:val="00982180"/>
    <w:rsid w:val="009825F2"/>
    <w:rsid w:val="00984A98"/>
    <w:rsid w:val="00985BD4"/>
    <w:rsid w:val="00991730"/>
    <w:rsid w:val="0099241C"/>
    <w:rsid w:val="00992619"/>
    <w:rsid w:val="009928DD"/>
    <w:rsid w:val="00994E7E"/>
    <w:rsid w:val="0099508A"/>
    <w:rsid w:val="0099697F"/>
    <w:rsid w:val="009A246B"/>
    <w:rsid w:val="009A296D"/>
    <w:rsid w:val="009A32A5"/>
    <w:rsid w:val="009A4E2D"/>
    <w:rsid w:val="009A4E72"/>
    <w:rsid w:val="009A5FFF"/>
    <w:rsid w:val="009A6A8C"/>
    <w:rsid w:val="009B1EE3"/>
    <w:rsid w:val="009B485B"/>
    <w:rsid w:val="009B5969"/>
    <w:rsid w:val="009B7310"/>
    <w:rsid w:val="009C0BE0"/>
    <w:rsid w:val="009C180B"/>
    <w:rsid w:val="009C39E4"/>
    <w:rsid w:val="009C46F4"/>
    <w:rsid w:val="009C4D25"/>
    <w:rsid w:val="009C739A"/>
    <w:rsid w:val="009D2779"/>
    <w:rsid w:val="009D27DD"/>
    <w:rsid w:val="009D4DE8"/>
    <w:rsid w:val="009D56BC"/>
    <w:rsid w:val="009D7934"/>
    <w:rsid w:val="009D7F2C"/>
    <w:rsid w:val="009E2496"/>
    <w:rsid w:val="009E2C31"/>
    <w:rsid w:val="009E31ED"/>
    <w:rsid w:val="009E7FBF"/>
    <w:rsid w:val="009F059B"/>
    <w:rsid w:val="009F0BED"/>
    <w:rsid w:val="009F3213"/>
    <w:rsid w:val="009F4EEA"/>
    <w:rsid w:val="009F50C6"/>
    <w:rsid w:val="009F57B6"/>
    <w:rsid w:val="009F60D3"/>
    <w:rsid w:val="009F7607"/>
    <w:rsid w:val="00A00D4E"/>
    <w:rsid w:val="00A00E5C"/>
    <w:rsid w:val="00A00F09"/>
    <w:rsid w:val="00A01FD3"/>
    <w:rsid w:val="00A0281A"/>
    <w:rsid w:val="00A03858"/>
    <w:rsid w:val="00A04FCD"/>
    <w:rsid w:val="00A059C2"/>
    <w:rsid w:val="00A13EA3"/>
    <w:rsid w:val="00A14D73"/>
    <w:rsid w:val="00A151D4"/>
    <w:rsid w:val="00A1532D"/>
    <w:rsid w:val="00A218CB"/>
    <w:rsid w:val="00A23B69"/>
    <w:rsid w:val="00A24DF8"/>
    <w:rsid w:val="00A25811"/>
    <w:rsid w:val="00A261BD"/>
    <w:rsid w:val="00A2747E"/>
    <w:rsid w:val="00A274A6"/>
    <w:rsid w:val="00A33070"/>
    <w:rsid w:val="00A351EC"/>
    <w:rsid w:val="00A35D02"/>
    <w:rsid w:val="00A36701"/>
    <w:rsid w:val="00A37940"/>
    <w:rsid w:val="00A50D0A"/>
    <w:rsid w:val="00A511AE"/>
    <w:rsid w:val="00A52406"/>
    <w:rsid w:val="00A52F05"/>
    <w:rsid w:val="00A52FA6"/>
    <w:rsid w:val="00A56A34"/>
    <w:rsid w:val="00A604A5"/>
    <w:rsid w:val="00A618D4"/>
    <w:rsid w:val="00A635AB"/>
    <w:rsid w:val="00A648CD"/>
    <w:rsid w:val="00A65180"/>
    <w:rsid w:val="00A660FC"/>
    <w:rsid w:val="00A67AA3"/>
    <w:rsid w:val="00A700D8"/>
    <w:rsid w:val="00A70EC9"/>
    <w:rsid w:val="00A7104D"/>
    <w:rsid w:val="00A74592"/>
    <w:rsid w:val="00A80050"/>
    <w:rsid w:val="00A81347"/>
    <w:rsid w:val="00A82F15"/>
    <w:rsid w:val="00A86497"/>
    <w:rsid w:val="00A87D62"/>
    <w:rsid w:val="00A900D1"/>
    <w:rsid w:val="00A90993"/>
    <w:rsid w:val="00A91958"/>
    <w:rsid w:val="00A92018"/>
    <w:rsid w:val="00A92260"/>
    <w:rsid w:val="00A96698"/>
    <w:rsid w:val="00A96EB3"/>
    <w:rsid w:val="00A97225"/>
    <w:rsid w:val="00AA00AD"/>
    <w:rsid w:val="00AA0CD3"/>
    <w:rsid w:val="00AA3FAD"/>
    <w:rsid w:val="00AB65CF"/>
    <w:rsid w:val="00AB67B2"/>
    <w:rsid w:val="00AB6B9F"/>
    <w:rsid w:val="00AB6E5B"/>
    <w:rsid w:val="00AB7B8F"/>
    <w:rsid w:val="00AC59E8"/>
    <w:rsid w:val="00AC676C"/>
    <w:rsid w:val="00AC6B55"/>
    <w:rsid w:val="00AC6E99"/>
    <w:rsid w:val="00AC7113"/>
    <w:rsid w:val="00AD29A7"/>
    <w:rsid w:val="00AD2CB8"/>
    <w:rsid w:val="00AD2DD8"/>
    <w:rsid w:val="00AD51D7"/>
    <w:rsid w:val="00AD5A77"/>
    <w:rsid w:val="00AD6FDB"/>
    <w:rsid w:val="00AE0C43"/>
    <w:rsid w:val="00AE2481"/>
    <w:rsid w:val="00AE4DA1"/>
    <w:rsid w:val="00AE7CE8"/>
    <w:rsid w:val="00AF143D"/>
    <w:rsid w:val="00AF3620"/>
    <w:rsid w:val="00AF7557"/>
    <w:rsid w:val="00B0219A"/>
    <w:rsid w:val="00B03464"/>
    <w:rsid w:val="00B0644D"/>
    <w:rsid w:val="00B10472"/>
    <w:rsid w:val="00B108D4"/>
    <w:rsid w:val="00B12EF1"/>
    <w:rsid w:val="00B157D0"/>
    <w:rsid w:val="00B1605B"/>
    <w:rsid w:val="00B20255"/>
    <w:rsid w:val="00B21248"/>
    <w:rsid w:val="00B21B33"/>
    <w:rsid w:val="00B21F0E"/>
    <w:rsid w:val="00B22EF6"/>
    <w:rsid w:val="00B24C58"/>
    <w:rsid w:val="00B25781"/>
    <w:rsid w:val="00B2588E"/>
    <w:rsid w:val="00B26C61"/>
    <w:rsid w:val="00B2714C"/>
    <w:rsid w:val="00B274F0"/>
    <w:rsid w:val="00B328DF"/>
    <w:rsid w:val="00B3357D"/>
    <w:rsid w:val="00B35493"/>
    <w:rsid w:val="00B36084"/>
    <w:rsid w:val="00B40DBA"/>
    <w:rsid w:val="00B4136A"/>
    <w:rsid w:val="00B42E9D"/>
    <w:rsid w:val="00B45947"/>
    <w:rsid w:val="00B512E9"/>
    <w:rsid w:val="00B52E9B"/>
    <w:rsid w:val="00B53405"/>
    <w:rsid w:val="00B5415D"/>
    <w:rsid w:val="00B54B6E"/>
    <w:rsid w:val="00B557F4"/>
    <w:rsid w:val="00B564E5"/>
    <w:rsid w:val="00B56B43"/>
    <w:rsid w:val="00B57E62"/>
    <w:rsid w:val="00B61E36"/>
    <w:rsid w:val="00B62490"/>
    <w:rsid w:val="00B647F9"/>
    <w:rsid w:val="00B656B2"/>
    <w:rsid w:val="00B656BE"/>
    <w:rsid w:val="00B661BB"/>
    <w:rsid w:val="00B6632B"/>
    <w:rsid w:val="00B66447"/>
    <w:rsid w:val="00B67184"/>
    <w:rsid w:val="00B702E1"/>
    <w:rsid w:val="00B71F00"/>
    <w:rsid w:val="00B72545"/>
    <w:rsid w:val="00B740D5"/>
    <w:rsid w:val="00B74134"/>
    <w:rsid w:val="00B74EB0"/>
    <w:rsid w:val="00B76858"/>
    <w:rsid w:val="00B77C6D"/>
    <w:rsid w:val="00B81B0B"/>
    <w:rsid w:val="00B83C94"/>
    <w:rsid w:val="00B87E37"/>
    <w:rsid w:val="00B914D7"/>
    <w:rsid w:val="00B91C8B"/>
    <w:rsid w:val="00B93429"/>
    <w:rsid w:val="00BA0DB6"/>
    <w:rsid w:val="00BA1626"/>
    <w:rsid w:val="00BA24E3"/>
    <w:rsid w:val="00BA2FA3"/>
    <w:rsid w:val="00BA35E3"/>
    <w:rsid w:val="00BA3A6A"/>
    <w:rsid w:val="00BA4543"/>
    <w:rsid w:val="00BA45BA"/>
    <w:rsid w:val="00BA64C1"/>
    <w:rsid w:val="00BA7E7A"/>
    <w:rsid w:val="00BA7F40"/>
    <w:rsid w:val="00BB063B"/>
    <w:rsid w:val="00BB12F7"/>
    <w:rsid w:val="00BB41F2"/>
    <w:rsid w:val="00BB4A50"/>
    <w:rsid w:val="00BB5466"/>
    <w:rsid w:val="00BB7CD4"/>
    <w:rsid w:val="00BC0B45"/>
    <w:rsid w:val="00BC0D39"/>
    <w:rsid w:val="00BC0DF0"/>
    <w:rsid w:val="00BC178E"/>
    <w:rsid w:val="00BC2166"/>
    <w:rsid w:val="00BC3298"/>
    <w:rsid w:val="00BC5231"/>
    <w:rsid w:val="00BC547D"/>
    <w:rsid w:val="00BC740F"/>
    <w:rsid w:val="00BC7486"/>
    <w:rsid w:val="00BD112E"/>
    <w:rsid w:val="00BD3E21"/>
    <w:rsid w:val="00BD4D7A"/>
    <w:rsid w:val="00BD5697"/>
    <w:rsid w:val="00BD7884"/>
    <w:rsid w:val="00BE0FBC"/>
    <w:rsid w:val="00BE3A41"/>
    <w:rsid w:val="00BE71B4"/>
    <w:rsid w:val="00BE7C5D"/>
    <w:rsid w:val="00BF0650"/>
    <w:rsid w:val="00BF16CA"/>
    <w:rsid w:val="00BF29A0"/>
    <w:rsid w:val="00BF36E5"/>
    <w:rsid w:val="00C031DB"/>
    <w:rsid w:val="00C03C75"/>
    <w:rsid w:val="00C05518"/>
    <w:rsid w:val="00C057EF"/>
    <w:rsid w:val="00C0586B"/>
    <w:rsid w:val="00C05A01"/>
    <w:rsid w:val="00C10519"/>
    <w:rsid w:val="00C1171C"/>
    <w:rsid w:val="00C11A0E"/>
    <w:rsid w:val="00C12B9B"/>
    <w:rsid w:val="00C13132"/>
    <w:rsid w:val="00C135C6"/>
    <w:rsid w:val="00C13DEC"/>
    <w:rsid w:val="00C14A6C"/>
    <w:rsid w:val="00C17C4D"/>
    <w:rsid w:val="00C20A00"/>
    <w:rsid w:val="00C20BCE"/>
    <w:rsid w:val="00C21EE9"/>
    <w:rsid w:val="00C22A37"/>
    <w:rsid w:val="00C233DE"/>
    <w:rsid w:val="00C24631"/>
    <w:rsid w:val="00C24BDF"/>
    <w:rsid w:val="00C24F96"/>
    <w:rsid w:val="00C2649B"/>
    <w:rsid w:val="00C26E95"/>
    <w:rsid w:val="00C2758C"/>
    <w:rsid w:val="00C277A0"/>
    <w:rsid w:val="00C30763"/>
    <w:rsid w:val="00C314FD"/>
    <w:rsid w:val="00C31634"/>
    <w:rsid w:val="00C34CB9"/>
    <w:rsid w:val="00C34DEC"/>
    <w:rsid w:val="00C35138"/>
    <w:rsid w:val="00C359F3"/>
    <w:rsid w:val="00C35C1E"/>
    <w:rsid w:val="00C36073"/>
    <w:rsid w:val="00C36FD9"/>
    <w:rsid w:val="00C37F2D"/>
    <w:rsid w:val="00C414EA"/>
    <w:rsid w:val="00C416C7"/>
    <w:rsid w:val="00C43F5C"/>
    <w:rsid w:val="00C44D62"/>
    <w:rsid w:val="00C45657"/>
    <w:rsid w:val="00C507F9"/>
    <w:rsid w:val="00C51070"/>
    <w:rsid w:val="00C538CE"/>
    <w:rsid w:val="00C53947"/>
    <w:rsid w:val="00C53E2A"/>
    <w:rsid w:val="00C54714"/>
    <w:rsid w:val="00C57581"/>
    <w:rsid w:val="00C621F3"/>
    <w:rsid w:val="00C6234A"/>
    <w:rsid w:val="00C6268B"/>
    <w:rsid w:val="00C66005"/>
    <w:rsid w:val="00C70BC1"/>
    <w:rsid w:val="00C7157F"/>
    <w:rsid w:val="00C72C30"/>
    <w:rsid w:val="00C7755B"/>
    <w:rsid w:val="00C804A1"/>
    <w:rsid w:val="00C82031"/>
    <w:rsid w:val="00C83774"/>
    <w:rsid w:val="00C83CDC"/>
    <w:rsid w:val="00C8458F"/>
    <w:rsid w:val="00C850CC"/>
    <w:rsid w:val="00C853DE"/>
    <w:rsid w:val="00C860CB"/>
    <w:rsid w:val="00C867D0"/>
    <w:rsid w:val="00C87529"/>
    <w:rsid w:val="00C87AAB"/>
    <w:rsid w:val="00C87B5E"/>
    <w:rsid w:val="00C91C2D"/>
    <w:rsid w:val="00C91F01"/>
    <w:rsid w:val="00C930E5"/>
    <w:rsid w:val="00C935B3"/>
    <w:rsid w:val="00C96F29"/>
    <w:rsid w:val="00CA15C0"/>
    <w:rsid w:val="00CA205F"/>
    <w:rsid w:val="00CA2F02"/>
    <w:rsid w:val="00CA4BDC"/>
    <w:rsid w:val="00CA4CE1"/>
    <w:rsid w:val="00CA57ED"/>
    <w:rsid w:val="00CA6ACE"/>
    <w:rsid w:val="00CB0130"/>
    <w:rsid w:val="00CB2CE7"/>
    <w:rsid w:val="00CB2EBC"/>
    <w:rsid w:val="00CB31A0"/>
    <w:rsid w:val="00CB398A"/>
    <w:rsid w:val="00CB3A62"/>
    <w:rsid w:val="00CB76C3"/>
    <w:rsid w:val="00CC044D"/>
    <w:rsid w:val="00CC0C85"/>
    <w:rsid w:val="00CC2077"/>
    <w:rsid w:val="00CC4522"/>
    <w:rsid w:val="00CC4EC0"/>
    <w:rsid w:val="00CC4F2A"/>
    <w:rsid w:val="00CC5A37"/>
    <w:rsid w:val="00CC65B4"/>
    <w:rsid w:val="00CD1977"/>
    <w:rsid w:val="00CD2E42"/>
    <w:rsid w:val="00CD30B4"/>
    <w:rsid w:val="00CD45CF"/>
    <w:rsid w:val="00CD5EFB"/>
    <w:rsid w:val="00CD71B0"/>
    <w:rsid w:val="00CE1E43"/>
    <w:rsid w:val="00CE44E7"/>
    <w:rsid w:val="00CE624B"/>
    <w:rsid w:val="00CE6321"/>
    <w:rsid w:val="00CE7DD7"/>
    <w:rsid w:val="00CF10F2"/>
    <w:rsid w:val="00CF22BE"/>
    <w:rsid w:val="00CF776E"/>
    <w:rsid w:val="00D00B82"/>
    <w:rsid w:val="00D024DC"/>
    <w:rsid w:val="00D03459"/>
    <w:rsid w:val="00D03BF8"/>
    <w:rsid w:val="00D07E1F"/>
    <w:rsid w:val="00D1063D"/>
    <w:rsid w:val="00D14DC6"/>
    <w:rsid w:val="00D172A5"/>
    <w:rsid w:val="00D226BC"/>
    <w:rsid w:val="00D22F07"/>
    <w:rsid w:val="00D23B70"/>
    <w:rsid w:val="00D24563"/>
    <w:rsid w:val="00D274EE"/>
    <w:rsid w:val="00D30E5A"/>
    <w:rsid w:val="00D30F5C"/>
    <w:rsid w:val="00D32119"/>
    <w:rsid w:val="00D34D78"/>
    <w:rsid w:val="00D365BA"/>
    <w:rsid w:val="00D36794"/>
    <w:rsid w:val="00D36E0C"/>
    <w:rsid w:val="00D374F6"/>
    <w:rsid w:val="00D4076C"/>
    <w:rsid w:val="00D409DF"/>
    <w:rsid w:val="00D443C0"/>
    <w:rsid w:val="00D46450"/>
    <w:rsid w:val="00D53871"/>
    <w:rsid w:val="00D55B74"/>
    <w:rsid w:val="00D56A93"/>
    <w:rsid w:val="00D57E74"/>
    <w:rsid w:val="00D602AE"/>
    <w:rsid w:val="00D652A2"/>
    <w:rsid w:val="00D67152"/>
    <w:rsid w:val="00D700D6"/>
    <w:rsid w:val="00D70925"/>
    <w:rsid w:val="00D709D1"/>
    <w:rsid w:val="00D718B8"/>
    <w:rsid w:val="00D737F0"/>
    <w:rsid w:val="00D74D1A"/>
    <w:rsid w:val="00D76F9A"/>
    <w:rsid w:val="00D83535"/>
    <w:rsid w:val="00D8488E"/>
    <w:rsid w:val="00D85837"/>
    <w:rsid w:val="00D90278"/>
    <w:rsid w:val="00D90357"/>
    <w:rsid w:val="00D90E6A"/>
    <w:rsid w:val="00D9133C"/>
    <w:rsid w:val="00D92317"/>
    <w:rsid w:val="00D93B1D"/>
    <w:rsid w:val="00D9586D"/>
    <w:rsid w:val="00DA0641"/>
    <w:rsid w:val="00DA4CCE"/>
    <w:rsid w:val="00DA534E"/>
    <w:rsid w:val="00DA7449"/>
    <w:rsid w:val="00DA7FC6"/>
    <w:rsid w:val="00DB075E"/>
    <w:rsid w:val="00DB081A"/>
    <w:rsid w:val="00DB1158"/>
    <w:rsid w:val="00DB3120"/>
    <w:rsid w:val="00DB3351"/>
    <w:rsid w:val="00DB551C"/>
    <w:rsid w:val="00DB5C11"/>
    <w:rsid w:val="00DB721B"/>
    <w:rsid w:val="00DB762C"/>
    <w:rsid w:val="00DB7E86"/>
    <w:rsid w:val="00DD06DA"/>
    <w:rsid w:val="00DD075B"/>
    <w:rsid w:val="00DD0EBC"/>
    <w:rsid w:val="00DD1031"/>
    <w:rsid w:val="00DD3802"/>
    <w:rsid w:val="00DD3ADD"/>
    <w:rsid w:val="00DD3C60"/>
    <w:rsid w:val="00DD6910"/>
    <w:rsid w:val="00DD6BE5"/>
    <w:rsid w:val="00DE1F91"/>
    <w:rsid w:val="00DE2514"/>
    <w:rsid w:val="00DE2528"/>
    <w:rsid w:val="00DE3CF9"/>
    <w:rsid w:val="00DE5630"/>
    <w:rsid w:val="00DE6ED3"/>
    <w:rsid w:val="00DE741B"/>
    <w:rsid w:val="00DF048B"/>
    <w:rsid w:val="00DF0EC9"/>
    <w:rsid w:val="00DF14D5"/>
    <w:rsid w:val="00DF61CF"/>
    <w:rsid w:val="00DF67DC"/>
    <w:rsid w:val="00DF7E6A"/>
    <w:rsid w:val="00E00E7C"/>
    <w:rsid w:val="00E010F4"/>
    <w:rsid w:val="00E02071"/>
    <w:rsid w:val="00E02FA5"/>
    <w:rsid w:val="00E03281"/>
    <w:rsid w:val="00E04350"/>
    <w:rsid w:val="00E04AF4"/>
    <w:rsid w:val="00E05CB7"/>
    <w:rsid w:val="00E10349"/>
    <w:rsid w:val="00E11529"/>
    <w:rsid w:val="00E13EF0"/>
    <w:rsid w:val="00E15454"/>
    <w:rsid w:val="00E17D81"/>
    <w:rsid w:val="00E200B1"/>
    <w:rsid w:val="00E22C1D"/>
    <w:rsid w:val="00E230B9"/>
    <w:rsid w:val="00E23184"/>
    <w:rsid w:val="00E239FD"/>
    <w:rsid w:val="00E2433F"/>
    <w:rsid w:val="00E25777"/>
    <w:rsid w:val="00E26DD9"/>
    <w:rsid w:val="00E26DEF"/>
    <w:rsid w:val="00E31485"/>
    <w:rsid w:val="00E31A6D"/>
    <w:rsid w:val="00E3250A"/>
    <w:rsid w:val="00E32A7B"/>
    <w:rsid w:val="00E34818"/>
    <w:rsid w:val="00E36196"/>
    <w:rsid w:val="00E401CA"/>
    <w:rsid w:val="00E40B9C"/>
    <w:rsid w:val="00E465AD"/>
    <w:rsid w:val="00E46B56"/>
    <w:rsid w:val="00E515BA"/>
    <w:rsid w:val="00E523BC"/>
    <w:rsid w:val="00E61E83"/>
    <w:rsid w:val="00E62D42"/>
    <w:rsid w:val="00E63B6B"/>
    <w:rsid w:val="00E648B7"/>
    <w:rsid w:val="00E6731D"/>
    <w:rsid w:val="00E71358"/>
    <w:rsid w:val="00E716AE"/>
    <w:rsid w:val="00E725B6"/>
    <w:rsid w:val="00E739BA"/>
    <w:rsid w:val="00E73C10"/>
    <w:rsid w:val="00E74092"/>
    <w:rsid w:val="00E76237"/>
    <w:rsid w:val="00E77137"/>
    <w:rsid w:val="00E77E36"/>
    <w:rsid w:val="00E81159"/>
    <w:rsid w:val="00E84AB7"/>
    <w:rsid w:val="00E85129"/>
    <w:rsid w:val="00E866A7"/>
    <w:rsid w:val="00E86E91"/>
    <w:rsid w:val="00E87928"/>
    <w:rsid w:val="00E87E05"/>
    <w:rsid w:val="00E91636"/>
    <w:rsid w:val="00E925C5"/>
    <w:rsid w:val="00E94EDD"/>
    <w:rsid w:val="00E968FC"/>
    <w:rsid w:val="00EA03D5"/>
    <w:rsid w:val="00EA12EC"/>
    <w:rsid w:val="00EA2D6F"/>
    <w:rsid w:val="00EA4CF4"/>
    <w:rsid w:val="00EA619F"/>
    <w:rsid w:val="00EA6C8E"/>
    <w:rsid w:val="00EB082B"/>
    <w:rsid w:val="00EB09B5"/>
    <w:rsid w:val="00EB130C"/>
    <w:rsid w:val="00EB24E5"/>
    <w:rsid w:val="00EB2AC1"/>
    <w:rsid w:val="00EB37DE"/>
    <w:rsid w:val="00EB411A"/>
    <w:rsid w:val="00EB4B11"/>
    <w:rsid w:val="00EB4C1D"/>
    <w:rsid w:val="00EB4E3F"/>
    <w:rsid w:val="00EB54BE"/>
    <w:rsid w:val="00EB59B6"/>
    <w:rsid w:val="00EB5ECE"/>
    <w:rsid w:val="00EB618B"/>
    <w:rsid w:val="00EB6E7B"/>
    <w:rsid w:val="00EC26FB"/>
    <w:rsid w:val="00EC2964"/>
    <w:rsid w:val="00EC3261"/>
    <w:rsid w:val="00ED0572"/>
    <w:rsid w:val="00ED12D0"/>
    <w:rsid w:val="00ED1A33"/>
    <w:rsid w:val="00ED1ADC"/>
    <w:rsid w:val="00ED391D"/>
    <w:rsid w:val="00ED43FC"/>
    <w:rsid w:val="00ED61AC"/>
    <w:rsid w:val="00EE0CE2"/>
    <w:rsid w:val="00EE41E4"/>
    <w:rsid w:val="00EE7F55"/>
    <w:rsid w:val="00EF216D"/>
    <w:rsid w:val="00EF34EF"/>
    <w:rsid w:val="00EF4958"/>
    <w:rsid w:val="00EF4BA3"/>
    <w:rsid w:val="00EF4F67"/>
    <w:rsid w:val="00EF6F34"/>
    <w:rsid w:val="00EF7826"/>
    <w:rsid w:val="00F002AE"/>
    <w:rsid w:val="00F00A04"/>
    <w:rsid w:val="00F0144D"/>
    <w:rsid w:val="00F017BC"/>
    <w:rsid w:val="00F02CB7"/>
    <w:rsid w:val="00F04DCB"/>
    <w:rsid w:val="00F0609F"/>
    <w:rsid w:val="00F06D3F"/>
    <w:rsid w:val="00F06EE2"/>
    <w:rsid w:val="00F07215"/>
    <w:rsid w:val="00F07742"/>
    <w:rsid w:val="00F10756"/>
    <w:rsid w:val="00F121EF"/>
    <w:rsid w:val="00F20359"/>
    <w:rsid w:val="00F22569"/>
    <w:rsid w:val="00F263B2"/>
    <w:rsid w:val="00F26863"/>
    <w:rsid w:val="00F30851"/>
    <w:rsid w:val="00F311DB"/>
    <w:rsid w:val="00F3141F"/>
    <w:rsid w:val="00F32BDB"/>
    <w:rsid w:val="00F35D1E"/>
    <w:rsid w:val="00F35D3C"/>
    <w:rsid w:val="00F36471"/>
    <w:rsid w:val="00F36A49"/>
    <w:rsid w:val="00F37718"/>
    <w:rsid w:val="00F40014"/>
    <w:rsid w:val="00F41500"/>
    <w:rsid w:val="00F46283"/>
    <w:rsid w:val="00F51F8E"/>
    <w:rsid w:val="00F52FE3"/>
    <w:rsid w:val="00F54D76"/>
    <w:rsid w:val="00F5587C"/>
    <w:rsid w:val="00F5588B"/>
    <w:rsid w:val="00F5636E"/>
    <w:rsid w:val="00F5663C"/>
    <w:rsid w:val="00F56763"/>
    <w:rsid w:val="00F57459"/>
    <w:rsid w:val="00F62D15"/>
    <w:rsid w:val="00F63066"/>
    <w:rsid w:val="00F64B9C"/>
    <w:rsid w:val="00F656AA"/>
    <w:rsid w:val="00F678C9"/>
    <w:rsid w:val="00F67973"/>
    <w:rsid w:val="00F679CC"/>
    <w:rsid w:val="00F67A6E"/>
    <w:rsid w:val="00F67DFB"/>
    <w:rsid w:val="00F7157B"/>
    <w:rsid w:val="00F736A1"/>
    <w:rsid w:val="00F73821"/>
    <w:rsid w:val="00F741D3"/>
    <w:rsid w:val="00F777FC"/>
    <w:rsid w:val="00F84970"/>
    <w:rsid w:val="00F90E46"/>
    <w:rsid w:val="00F94BDF"/>
    <w:rsid w:val="00F95935"/>
    <w:rsid w:val="00F97A3A"/>
    <w:rsid w:val="00FA2C62"/>
    <w:rsid w:val="00FA3C52"/>
    <w:rsid w:val="00FA3DC3"/>
    <w:rsid w:val="00FA48D8"/>
    <w:rsid w:val="00FB05C8"/>
    <w:rsid w:val="00FB3566"/>
    <w:rsid w:val="00FB4F08"/>
    <w:rsid w:val="00FB5E0E"/>
    <w:rsid w:val="00FC0901"/>
    <w:rsid w:val="00FC1233"/>
    <w:rsid w:val="00FC4F46"/>
    <w:rsid w:val="00FC52D3"/>
    <w:rsid w:val="00FC67EA"/>
    <w:rsid w:val="00FD075E"/>
    <w:rsid w:val="00FD4828"/>
    <w:rsid w:val="00FD7CC6"/>
    <w:rsid w:val="00FE1431"/>
    <w:rsid w:val="00FE18E2"/>
    <w:rsid w:val="00FE19EC"/>
    <w:rsid w:val="00FE5682"/>
    <w:rsid w:val="00FE7259"/>
    <w:rsid w:val="00FF04AF"/>
    <w:rsid w:val="00FF0BBB"/>
    <w:rsid w:val="00FF0DFD"/>
    <w:rsid w:val="00FF4867"/>
    <w:rsid w:val="00FF4E61"/>
    <w:rsid w:val="00FF5F4C"/>
    <w:rsid w:val="00FF6D50"/>
    <w:rsid w:val="00FF74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2E9"/>
    <w:pPr>
      <w:spacing w:after="200" w:line="276" w:lineRule="auto"/>
    </w:pPr>
    <w:rPr>
      <w:sz w:val="22"/>
      <w:szCs w:val="22"/>
      <w:lang w:eastAsia="en-US"/>
    </w:rPr>
  </w:style>
  <w:style w:type="paragraph" w:styleId="Nadpis1">
    <w:name w:val="heading 1"/>
    <w:basedOn w:val="Normln"/>
    <w:next w:val="Normln"/>
    <w:link w:val="Nadpis1Char"/>
    <w:uiPriority w:val="9"/>
    <w:qFormat/>
    <w:rsid w:val="00F56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05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D73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6763"/>
    <w:rPr>
      <w:rFonts w:asciiTheme="majorHAnsi" w:eastAsiaTheme="majorEastAsia" w:hAnsiTheme="majorHAnsi" w:cstheme="majorBidi"/>
      <w:b/>
      <w:bCs/>
      <w:color w:val="365F91" w:themeColor="accent1" w:themeShade="BF"/>
      <w:sz w:val="28"/>
      <w:szCs w:val="28"/>
      <w:lang w:eastAsia="en-US"/>
    </w:rPr>
  </w:style>
  <w:style w:type="paragraph" w:styleId="Nzev">
    <w:name w:val="Title"/>
    <w:basedOn w:val="Normln"/>
    <w:next w:val="Normln"/>
    <w:link w:val="NzevChar"/>
    <w:uiPriority w:val="10"/>
    <w:qFormat/>
    <w:rsid w:val="002267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267C8"/>
    <w:rPr>
      <w:rFonts w:asciiTheme="majorHAnsi" w:eastAsiaTheme="majorEastAsia" w:hAnsiTheme="majorHAnsi" w:cstheme="majorBidi"/>
      <w:color w:val="17365D" w:themeColor="text2" w:themeShade="BF"/>
      <w:spacing w:val="5"/>
      <w:kern w:val="28"/>
      <w:sz w:val="52"/>
      <w:szCs w:val="52"/>
      <w:lang w:eastAsia="en-US"/>
    </w:rPr>
  </w:style>
  <w:style w:type="paragraph" w:styleId="Podtitul">
    <w:name w:val="Subtitle"/>
    <w:basedOn w:val="Normln"/>
    <w:next w:val="Normln"/>
    <w:link w:val="PodtitulChar"/>
    <w:uiPriority w:val="11"/>
    <w:qFormat/>
    <w:rsid w:val="00226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267C8"/>
    <w:rPr>
      <w:rFonts w:asciiTheme="majorHAnsi" w:eastAsiaTheme="majorEastAsia" w:hAnsiTheme="majorHAnsi" w:cstheme="majorBidi"/>
      <w:i/>
      <w:iCs/>
      <w:color w:val="4F81BD" w:themeColor="accent1"/>
      <w:spacing w:val="15"/>
      <w:sz w:val="24"/>
      <w:szCs w:val="24"/>
      <w:lang w:eastAsia="en-US"/>
    </w:rPr>
  </w:style>
  <w:style w:type="paragraph" w:styleId="Textbubliny">
    <w:name w:val="Balloon Text"/>
    <w:basedOn w:val="Normln"/>
    <w:link w:val="TextbublinyChar"/>
    <w:uiPriority w:val="99"/>
    <w:semiHidden/>
    <w:unhideWhenUsed/>
    <w:rsid w:val="00E314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485"/>
    <w:rPr>
      <w:rFonts w:ascii="Tahoma" w:hAnsi="Tahoma" w:cs="Tahoma"/>
      <w:sz w:val="16"/>
      <w:szCs w:val="16"/>
      <w:lang w:eastAsia="en-US"/>
    </w:rPr>
  </w:style>
  <w:style w:type="paragraph" w:styleId="Odstavecseseznamem">
    <w:name w:val="List Paragraph"/>
    <w:basedOn w:val="Normln"/>
    <w:uiPriority w:val="34"/>
    <w:qFormat/>
    <w:rsid w:val="00743EB1"/>
    <w:pPr>
      <w:ind w:left="720"/>
      <w:contextualSpacing/>
    </w:pPr>
  </w:style>
  <w:style w:type="paragraph" w:styleId="Zhlav">
    <w:name w:val="header"/>
    <w:basedOn w:val="Normln"/>
    <w:link w:val="ZhlavChar"/>
    <w:uiPriority w:val="99"/>
    <w:semiHidden/>
    <w:unhideWhenUsed/>
    <w:rsid w:val="00CA4CE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A4CE1"/>
    <w:rPr>
      <w:sz w:val="22"/>
      <w:szCs w:val="22"/>
      <w:lang w:eastAsia="en-US"/>
    </w:rPr>
  </w:style>
  <w:style w:type="paragraph" w:styleId="Zpat">
    <w:name w:val="footer"/>
    <w:basedOn w:val="Normln"/>
    <w:link w:val="ZpatChar"/>
    <w:uiPriority w:val="99"/>
    <w:unhideWhenUsed/>
    <w:rsid w:val="00CA4CE1"/>
    <w:pPr>
      <w:tabs>
        <w:tab w:val="center" w:pos="4536"/>
        <w:tab w:val="right" w:pos="9072"/>
      </w:tabs>
      <w:spacing w:after="0" w:line="240" w:lineRule="auto"/>
    </w:pPr>
  </w:style>
  <w:style w:type="character" w:customStyle="1" w:styleId="ZpatChar">
    <w:name w:val="Zápatí Char"/>
    <w:basedOn w:val="Standardnpsmoodstavce"/>
    <w:link w:val="Zpat"/>
    <w:uiPriority w:val="99"/>
    <w:rsid w:val="00CA4CE1"/>
    <w:rPr>
      <w:sz w:val="22"/>
      <w:szCs w:val="22"/>
      <w:lang w:eastAsia="en-US"/>
    </w:rPr>
  </w:style>
  <w:style w:type="character" w:customStyle="1" w:styleId="Nadpis2Char">
    <w:name w:val="Nadpis 2 Char"/>
    <w:basedOn w:val="Standardnpsmoodstavce"/>
    <w:link w:val="Nadpis2"/>
    <w:uiPriority w:val="9"/>
    <w:rsid w:val="00C05A01"/>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uiPriority w:val="9"/>
    <w:rsid w:val="00D737F0"/>
    <w:rPr>
      <w:rFonts w:asciiTheme="majorHAnsi" w:eastAsiaTheme="majorEastAsia" w:hAnsiTheme="majorHAnsi" w:cstheme="majorBidi"/>
      <w:b/>
      <w:bCs/>
      <w:color w:val="4F81BD" w:themeColor="accent1"/>
      <w:sz w:val="22"/>
      <w:szCs w:val="22"/>
      <w:lang w:eastAsia="en-US"/>
    </w:rPr>
  </w:style>
  <w:style w:type="paragraph" w:customStyle="1" w:styleId="SAP-ReferenceItem">
    <w:name w:val="SAP-Reference Item"/>
    <w:rsid w:val="00423D66"/>
    <w:pPr>
      <w:adjustRightInd w:val="0"/>
      <w:snapToGrid w:val="0"/>
      <w:spacing w:after="156" w:line="200" w:lineRule="exact"/>
      <w:ind w:left="420" w:hanging="420"/>
      <w:jc w:val="both"/>
    </w:pPr>
    <w:rPr>
      <w:rFonts w:ascii="Times New Roman" w:eastAsia="Times New Roman" w:hAnsi="Times New Roman"/>
      <w:sz w:val="18"/>
      <w:szCs w:val="24"/>
      <w:lang w:val="en-US" w:eastAsia="zh-CN"/>
    </w:rPr>
  </w:style>
</w:styles>
</file>

<file path=word/webSettings.xml><?xml version="1.0" encoding="utf-8"?>
<w:webSettings xmlns:r="http://schemas.openxmlformats.org/officeDocument/2006/relationships" xmlns:w="http://schemas.openxmlformats.org/wordprocessingml/2006/main">
  <w:divs>
    <w:div w:id="329910461">
      <w:bodyDiv w:val="1"/>
      <w:marLeft w:val="0"/>
      <w:marRight w:val="0"/>
      <w:marTop w:val="0"/>
      <w:marBottom w:val="0"/>
      <w:divBdr>
        <w:top w:val="none" w:sz="0" w:space="0" w:color="auto"/>
        <w:left w:val="none" w:sz="0" w:space="0" w:color="auto"/>
        <w:bottom w:val="none" w:sz="0" w:space="0" w:color="auto"/>
        <w:right w:val="none" w:sz="0" w:space="0" w:color="auto"/>
      </w:divBdr>
    </w:div>
    <w:div w:id="814447091">
      <w:bodyDiv w:val="1"/>
      <w:marLeft w:val="0"/>
      <w:marRight w:val="0"/>
      <w:marTop w:val="0"/>
      <w:marBottom w:val="0"/>
      <w:divBdr>
        <w:top w:val="none" w:sz="0" w:space="0" w:color="auto"/>
        <w:left w:val="none" w:sz="0" w:space="0" w:color="auto"/>
        <w:bottom w:val="none" w:sz="0" w:space="0" w:color="auto"/>
        <w:right w:val="none" w:sz="0" w:space="0" w:color="auto"/>
      </w:divBdr>
    </w:div>
    <w:div w:id="1877304870">
      <w:bodyDiv w:val="1"/>
      <w:marLeft w:val="0"/>
      <w:marRight w:val="0"/>
      <w:marTop w:val="0"/>
      <w:marBottom w:val="0"/>
      <w:divBdr>
        <w:top w:val="none" w:sz="0" w:space="0" w:color="auto"/>
        <w:left w:val="none" w:sz="0" w:space="0" w:color="auto"/>
        <w:bottom w:val="none" w:sz="0" w:space="0" w:color="auto"/>
        <w:right w:val="none" w:sz="0" w:space="0" w:color="auto"/>
      </w:divBdr>
      <w:divsChild>
        <w:div w:id="85007699">
          <w:marLeft w:val="547"/>
          <w:marRight w:val="0"/>
          <w:marTop w:val="77"/>
          <w:marBottom w:val="0"/>
          <w:divBdr>
            <w:top w:val="none" w:sz="0" w:space="0" w:color="auto"/>
            <w:left w:val="none" w:sz="0" w:space="0" w:color="auto"/>
            <w:bottom w:val="none" w:sz="0" w:space="0" w:color="auto"/>
            <w:right w:val="none" w:sz="0" w:space="0" w:color="auto"/>
          </w:divBdr>
        </w:div>
        <w:div w:id="186021811">
          <w:marLeft w:val="547"/>
          <w:marRight w:val="0"/>
          <w:marTop w:val="77"/>
          <w:marBottom w:val="0"/>
          <w:divBdr>
            <w:top w:val="none" w:sz="0" w:space="0" w:color="auto"/>
            <w:left w:val="none" w:sz="0" w:space="0" w:color="auto"/>
            <w:bottom w:val="none" w:sz="0" w:space="0" w:color="auto"/>
            <w:right w:val="none" w:sz="0" w:space="0" w:color="auto"/>
          </w:divBdr>
        </w:div>
        <w:div w:id="120863845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tin\Documents\kyber\5suma\paket%20korelHDP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8.741907261592298E-2"/>
          <c:y val="5.1400554097404488E-2"/>
          <c:w val="0.86871981627296835"/>
          <c:h val="0.89719889180519174"/>
        </c:manualLayout>
      </c:layout>
      <c:lineChart>
        <c:grouping val="standard"/>
        <c:ser>
          <c:idx val="0"/>
          <c:order val="0"/>
          <c:tx>
            <c:v>model</c:v>
          </c:tx>
          <c:marker>
            <c:symbol val="none"/>
          </c:marker>
          <c:cat>
            <c:strRef>
              <c:f>graf!$B$4:$O$4</c:f>
              <c:strCache>
                <c:ptCount val="14"/>
                <c:pt idx="0">
                  <c:v>31.3.2011</c:v>
                </c:pt>
                <c:pt idx="1">
                  <c:v>30.6.2011</c:v>
                </c:pt>
                <c:pt idx="2">
                  <c:v>30.9.2011</c:v>
                </c:pt>
                <c:pt idx="3">
                  <c:v>30.12.2011</c:v>
                </c:pt>
                <c:pt idx="4">
                  <c:v>30.3.2012</c:v>
                </c:pt>
                <c:pt idx="5">
                  <c:v>29.6.2012</c:v>
                </c:pt>
                <c:pt idx="6">
                  <c:v>28.9.2012</c:v>
                </c:pt>
                <c:pt idx="7">
                  <c:v>31.12.2012</c:v>
                </c:pt>
                <c:pt idx="8">
                  <c:v>29.3.2013</c:v>
                </c:pt>
                <c:pt idx="9">
                  <c:v>28.6.2013</c:v>
                </c:pt>
                <c:pt idx="10">
                  <c:v>30.9.2013</c:v>
                </c:pt>
                <c:pt idx="11">
                  <c:v>31.12.2013</c:v>
                </c:pt>
                <c:pt idx="12">
                  <c:v>31.3.2014</c:v>
                </c:pt>
                <c:pt idx="13">
                  <c:v>30.6.2014</c:v>
                </c:pt>
              </c:strCache>
            </c:strRef>
          </c:cat>
          <c:val>
            <c:numRef>
              <c:f>graf!$B$5:$O$5</c:f>
              <c:numCache>
                <c:formatCode>0.000</c:formatCode>
                <c:ptCount val="14"/>
                <c:pt idx="0">
                  <c:v>-1.8777482955284901</c:v>
                </c:pt>
                <c:pt idx="1">
                  <c:v>0.39361348452262335</c:v>
                </c:pt>
                <c:pt idx="2">
                  <c:v>-0.59104988009315451</c:v>
                </c:pt>
                <c:pt idx="3">
                  <c:v>0.57591356844902653</c:v>
                </c:pt>
                <c:pt idx="4">
                  <c:v>-5.3656567694284348E-2</c:v>
                </c:pt>
                <c:pt idx="5">
                  <c:v>1.0210883819812933</c:v>
                </c:pt>
                <c:pt idx="6">
                  <c:v>0.3105343220909918</c:v>
                </c:pt>
                <c:pt idx="7">
                  <c:v>-0.481605991747868</c:v>
                </c:pt>
                <c:pt idx="8">
                  <c:v>0.33339160120446992</c:v>
                </c:pt>
                <c:pt idx="9">
                  <c:v>-0.79793811590160701</c:v>
                </c:pt>
                <c:pt idx="10">
                  <c:v>1.2472120506588871</c:v>
                </c:pt>
                <c:pt idx="11">
                  <c:v>0.1472147801377944</c:v>
                </c:pt>
                <c:pt idx="12">
                  <c:v>-1.8329924662344186</c:v>
                </c:pt>
                <c:pt idx="13">
                  <c:v>1.6060231281547379</c:v>
                </c:pt>
              </c:numCache>
            </c:numRef>
          </c:val>
        </c:ser>
        <c:ser>
          <c:idx val="2"/>
          <c:order val="1"/>
          <c:tx>
            <c:v>GDP</c:v>
          </c:tx>
          <c:marker>
            <c:symbol val="none"/>
          </c:marker>
          <c:cat>
            <c:strRef>
              <c:f>graf!$B$4:$O$4</c:f>
              <c:strCache>
                <c:ptCount val="14"/>
                <c:pt idx="0">
                  <c:v>31.3.2011</c:v>
                </c:pt>
                <c:pt idx="1">
                  <c:v>30.6.2011</c:v>
                </c:pt>
                <c:pt idx="2">
                  <c:v>30.9.2011</c:v>
                </c:pt>
                <c:pt idx="3">
                  <c:v>30.12.2011</c:v>
                </c:pt>
                <c:pt idx="4">
                  <c:v>30.3.2012</c:v>
                </c:pt>
                <c:pt idx="5">
                  <c:v>29.6.2012</c:v>
                </c:pt>
                <c:pt idx="6">
                  <c:v>28.9.2012</c:v>
                </c:pt>
                <c:pt idx="7">
                  <c:v>31.12.2012</c:v>
                </c:pt>
                <c:pt idx="8">
                  <c:v>29.3.2013</c:v>
                </c:pt>
                <c:pt idx="9">
                  <c:v>28.6.2013</c:v>
                </c:pt>
                <c:pt idx="10">
                  <c:v>30.9.2013</c:v>
                </c:pt>
                <c:pt idx="11">
                  <c:v>31.12.2013</c:v>
                </c:pt>
                <c:pt idx="12">
                  <c:v>31.3.2014</c:v>
                </c:pt>
                <c:pt idx="13">
                  <c:v>30.6.2014</c:v>
                </c:pt>
              </c:strCache>
            </c:strRef>
          </c:cat>
          <c:val>
            <c:numRef>
              <c:f>graf!$B$7:$O$7</c:f>
              <c:numCache>
                <c:formatCode>0.00</c:formatCode>
                <c:ptCount val="14"/>
                <c:pt idx="0">
                  <c:v>-1.7452105686658845</c:v>
                </c:pt>
                <c:pt idx="1">
                  <c:v>1.0181430529769184</c:v>
                </c:pt>
                <c:pt idx="2">
                  <c:v>-0.24707040253766641</c:v>
                </c:pt>
                <c:pt idx="3">
                  <c:v>0.64761435682690738</c:v>
                </c:pt>
                <c:pt idx="4">
                  <c:v>0.28014067329958176</c:v>
                </c:pt>
                <c:pt idx="5">
                  <c:v>-0.14910806576726032</c:v>
                </c:pt>
                <c:pt idx="6">
                  <c:v>0.2757964056471518</c:v>
                </c:pt>
                <c:pt idx="7">
                  <c:v>-1.082831926204014</c:v>
                </c:pt>
                <c:pt idx="8">
                  <c:v>0.19309860147337041</c:v>
                </c:pt>
                <c:pt idx="9">
                  <c:v>-0.46022422310539346</c:v>
                </c:pt>
                <c:pt idx="10">
                  <c:v>1.1415636619934366</c:v>
                </c:pt>
                <c:pt idx="11">
                  <c:v>0.54812988100805415</c:v>
                </c:pt>
                <c:pt idx="12">
                  <c:v>-2.2456556661443283</c:v>
                </c:pt>
                <c:pt idx="13">
                  <c:v>1.4255281009809671</c:v>
                </c:pt>
              </c:numCache>
            </c:numRef>
          </c:val>
        </c:ser>
        <c:marker val="1"/>
        <c:axId val="108657280"/>
        <c:axId val="108986752"/>
      </c:lineChart>
      <c:dateAx>
        <c:axId val="108657280"/>
        <c:scaling>
          <c:orientation val="minMax"/>
        </c:scaling>
        <c:axPos val="b"/>
        <c:numFmt formatCode="d/m/yy;@" sourceLinked="0"/>
        <c:tickLblPos val="nextTo"/>
        <c:txPr>
          <a:bodyPr rot="-5400000" vert="horz"/>
          <a:lstStyle/>
          <a:p>
            <a:pPr>
              <a:defRPr sz="700" baseline="0"/>
            </a:pPr>
            <a:endParaRPr lang="cs-CZ"/>
          </a:p>
        </c:txPr>
        <c:crossAx val="108986752"/>
        <c:crosses val="autoZero"/>
        <c:lblOffset val="100"/>
        <c:baseTimeUnit val="days"/>
      </c:dateAx>
      <c:valAx>
        <c:axId val="108986752"/>
        <c:scaling>
          <c:orientation val="minMax"/>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0.0" sourceLinked="0"/>
        <c:tickLblPos val="nextTo"/>
        <c:txPr>
          <a:bodyPr/>
          <a:lstStyle/>
          <a:p>
            <a:pPr>
              <a:defRPr sz="800" baseline="0"/>
            </a:pPr>
            <a:endParaRPr lang="cs-CZ"/>
          </a:p>
        </c:txPr>
        <c:crossAx val="108657280"/>
        <c:crosses val="autoZero"/>
        <c:crossBetween val="between"/>
      </c:valAx>
    </c:plotArea>
    <c:legend>
      <c:legendPos val="r"/>
      <c:layout>
        <c:manualLayout>
          <c:xMode val="edge"/>
          <c:yMode val="edge"/>
          <c:x val="0.2616944444444444"/>
          <c:y val="0.12461614173228415"/>
          <c:w val="0.15497222222222296"/>
          <c:h val="0.16743438320210072"/>
        </c:manualLayout>
      </c:layout>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2381</TotalTime>
  <Pages>4</Pages>
  <Words>1360</Words>
  <Characters>8029</Characters>
  <Application>Microsoft Office Word</Application>
  <DocSecurity>0</DocSecurity>
  <Lines>66</Lines>
  <Paragraphs>18</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
      <vt:lpstr>Abstract </vt:lpstr>
      <vt:lpstr>Introduction  </vt:lpstr>
      <vt:lpstr>The Basic Scheme of the Object – the Economy</vt:lpstr>
      <vt:lpstr>    Regeneration </vt:lpstr>
      <vt:lpstr>    Parts of the Control</vt:lpstr>
      <vt:lpstr>The Top of Control</vt:lpstr>
      <vt:lpstr>    Constituents </vt:lpstr>
      <vt:lpstr>    RESERVES </vt:lpstr>
      <vt:lpstr>    MOVEMENT</vt:lpstr>
      <vt:lpstr>    Resources  </vt:lpstr>
      <vt:lpstr>GDP</vt:lpstr>
      <vt:lpstr>    Components </vt:lpstr>
      <vt:lpstr>    New Value</vt:lpstr>
      <vt:lpstr>Conclusion </vt:lpstr>
      <vt:lpstr>References </vt:lpstr>
    </vt:vector>
  </TitlesOfParts>
  <Company>Hewlett-Packard Company</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Obsah</dc:creator>
  <cp:lastModifiedBy>Obsah</cp:lastModifiedBy>
  <cp:revision>28</cp:revision>
  <dcterms:created xsi:type="dcterms:W3CDTF">2015-12-09T05:24:00Z</dcterms:created>
  <dcterms:modified xsi:type="dcterms:W3CDTF">2015-12-14T04:59:00Z</dcterms:modified>
</cp:coreProperties>
</file>