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37" w:rsidRDefault="007850D4" w:rsidP="003013D1">
      <w:pPr>
        <w:jc w:val="center"/>
        <w:rPr>
          <w:rFonts w:ascii="Times New Roman" w:hAnsi="Times New Roman" w:cs="Times New Roman"/>
          <w:b/>
          <w:sz w:val="28"/>
          <w:szCs w:val="28"/>
        </w:rPr>
      </w:pPr>
      <w:r>
        <w:rPr>
          <w:rFonts w:ascii="Times New Roman" w:hAnsi="Times New Roman" w:cs="Times New Roman"/>
          <w:b/>
          <w:sz w:val="28"/>
          <w:szCs w:val="28"/>
        </w:rPr>
        <w:t>Nigerian Economic Growth and its Stock Market:</w:t>
      </w:r>
    </w:p>
    <w:p w:rsidR="00AF3EBD" w:rsidRDefault="007850D4" w:rsidP="00083F12">
      <w:pPr>
        <w:jc w:val="center"/>
        <w:rPr>
          <w:rFonts w:ascii="Times New Roman" w:hAnsi="Times New Roman" w:cs="Times New Roman"/>
          <w:b/>
          <w:i/>
          <w:sz w:val="28"/>
          <w:szCs w:val="28"/>
        </w:rPr>
      </w:pPr>
      <w:r>
        <w:rPr>
          <w:rFonts w:ascii="Times New Roman" w:hAnsi="Times New Roman" w:cs="Times New Roman"/>
          <w:b/>
          <w:sz w:val="28"/>
          <w:szCs w:val="28"/>
        </w:rPr>
        <w:t xml:space="preserve"> </w:t>
      </w:r>
      <w:r w:rsidRPr="00B66637">
        <w:rPr>
          <w:rFonts w:ascii="Times New Roman" w:hAnsi="Times New Roman" w:cs="Times New Roman"/>
          <w:b/>
          <w:i/>
          <w:sz w:val="28"/>
          <w:szCs w:val="28"/>
        </w:rPr>
        <w:t>Does Volatility matter?</w:t>
      </w:r>
    </w:p>
    <w:p w:rsidR="00AC1484" w:rsidRDefault="002E7F4F" w:rsidP="00AC1484">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Nwakanma</w:t>
      </w:r>
      <w:proofErr w:type="spellEnd"/>
      <w:r>
        <w:rPr>
          <w:rFonts w:ascii="Times New Roman" w:hAnsi="Times New Roman" w:cs="Times New Roman"/>
          <w:b/>
          <w:sz w:val="28"/>
          <w:szCs w:val="28"/>
        </w:rPr>
        <w:t>, Prince C</w:t>
      </w:r>
      <w:r w:rsidR="00AC1484">
        <w:rPr>
          <w:rFonts w:ascii="Times New Roman" w:hAnsi="Times New Roman" w:cs="Times New Roman"/>
          <w:b/>
          <w:sz w:val="28"/>
          <w:szCs w:val="28"/>
        </w:rPr>
        <w:t xml:space="preserve"> </w:t>
      </w:r>
    </w:p>
    <w:p w:rsidR="00AC1484" w:rsidRDefault="00AC1484" w:rsidP="00AC1484">
      <w:pPr>
        <w:spacing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University of Port Harcourt, Port Harcourt, River State, Nigeria.</w:t>
      </w:r>
      <w:proofErr w:type="gramEnd"/>
    </w:p>
    <w:p w:rsidR="00AC1484" w:rsidRDefault="00AC1484" w:rsidP="00AC148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Faculty of Management Sciences, </w:t>
      </w:r>
    </w:p>
    <w:p w:rsidR="00AC1484" w:rsidRDefault="00AC1484" w:rsidP="00AC1484">
      <w:pPr>
        <w:spacing w:line="240" w:lineRule="auto"/>
        <w:jc w:val="both"/>
        <w:rPr>
          <w:rFonts w:ascii="Times New Roman" w:hAnsi="Times New Roman" w:cs="Times New Roman"/>
          <w:b/>
          <w:sz w:val="28"/>
          <w:szCs w:val="28"/>
        </w:rPr>
      </w:pPr>
      <w:r>
        <w:rPr>
          <w:rFonts w:ascii="Times New Roman" w:hAnsi="Times New Roman" w:cs="Times New Roman"/>
          <w:b/>
          <w:sz w:val="28"/>
          <w:szCs w:val="28"/>
        </w:rPr>
        <w:t>Department of Finance and Banking</w:t>
      </w:r>
    </w:p>
    <w:p w:rsidR="00AC1484" w:rsidRDefault="00AC1484" w:rsidP="00AC148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Email: </w:t>
      </w:r>
      <w:r w:rsidR="002E7F4F">
        <w:rPr>
          <w:rFonts w:ascii="Times New Roman" w:hAnsi="Times New Roman" w:cs="Times New Roman"/>
          <w:b/>
          <w:sz w:val="28"/>
          <w:szCs w:val="28"/>
        </w:rPr>
        <w:t>practoltd@yahoo.com</w:t>
      </w:r>
    </w:p>
    <w:p w:rsidR="002E7F4F" w:rsidRDefault="002E7F4F" w:rsidP="002E7F4F">
      <w:pPr>
        <w:spacing w:line="240" w:lineRule="auto"/>
        <w:jc w:val="both"/>
        <w:rPr>
          <w:rFonts w:ascii="Times New Roman" w:hAnsi="Times New Roman" w:cs="Times New Roman"/>
          <w:b/>
          <w:sz w:val="28"/>
          <w:szCs w:val="28"/>
        </w:rPr>
      </w:pPr>
    </w:p>
    <w:p w:rsidR="002E7F4F" w:rsidRDefault="002E7F4F" w:rsidP="002E7F4F">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Arewa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Ajibola</w:t>
      </w:r>
      <w:proofErr w:type="spellEnd"/>
      <w:r>
        <w:rPr>
          <w:rFonts w:ascii="Times New Roman" w:hAnsi="Times New Roman" w:cs="Times New Roman"/>
          <w:b/>
          <w:sz w:val="28"/>
          <w:szCs w:val="28"/>
        </w:rPr>
        <w:t xml:space="preserve"> ( correspondent author)</w:t>
      </w:r>
    </w:p>
    <w:p w:rsidR="002E7F4F" w:rsidRDefault="002E7F4F" w:rsidP="002E7F4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Lagos State University, Lagos, Nigeria.</w:t>
      </w:r>
      <w:proofErr w:type="gramEnd"/>
      <w:r>
        <w:rPr>
          <w:rFonts w:ascii="Times New Roman" w:hAnsi="Times New Roman" w:cs="Times New Roman"/>
          <w:b/>
          <w:sz w:val="28"/>
          <w:szCs w:val="28"/>
        </w:rPr>
        <w:t xml:space="preserve"> </w:t>
      </w:r>
    </w:p>
    <w:p w:rsidR="002E7F4F" w:rsidRDefault="002E7F4F" w:rsidP="002E7F4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Faculty of Management Sciences, </w:t>
      </w:r>
    </w:p>
    <w:p w:rsidR="002E7F4F" w:rsidRDefault="002E7F4F" w:rsidP="002E7F4F">
      <w:pPr>
        <w:spacing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Department of Accounting and Finance.</w:t>
      </w:r>
      <w:proofErr w:type="gramEnd"/>
    </w:p>
    <w:p w:rsidR="002E7F4F" w:rsidRDefault="002E7F4F" w:rsidP="002E7F4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Email: </w:t>
      </w:r>
      <w:hyperlink r:id="rId5" w:history="1">
        <w:r>
          <w:rPr>
            <w:rStyle w:val="Hyperlink"/>
            <w:rFonts w:ascii="Times New Roman" w:hAnsi="Times New Roman" w:cs="Times New Roman"/>
            <w:b/>
            <w:sz w:val="28"/>
            <w:szCs w:val="28"/>
          </w:rPr>
          <w:t>ajibolaarewa@yahoo.com</w:t>
        </w:r>
      </w:hyperlink>
      <w:r>
        <w:rPr>
          <w:rFonts w:ascii="Times New Roman" w:hAnsi="Times New Roman" w:cs="Times New Roman"/>
          <w:b/>
          <w:sz w:val="28"/>
          <w:szCs w:val="28"/>
        </w:rPr>
        <w:t>.</w:t>
      </w:r>
    </w:p>
    <w:p w:rsidR="002E7F4F" w:rsidRDefault="002E7F4F" w:rsidP="002E7F4F">
      <w:pPr>
        <w:spacing w:line="240" w:lineRule="auto"/>
        <w:jc w:val="both"/>
        <w:rPr>
          <w:rFonts w:ascii="Times New Roman" w:hAnsi="Times New Roman" w:cs="Times New Roman"/>
          <w:b/>
          <w:sz w:val="28"/>
          <w:szCs w:val="28"/>
        </w:rPr>
      </w:pPr>
      <w:r>
        <w:rPr>
          <w:rFonts w:ascii="Times New Roman" w:hAnsi="Times New Roman" w:cs="Times New Roman"/>
          <w:b/>
          <w:sz w:val="28"/>
          <w:szCs w:val="28"/>
        </w:rPr>
        <w:t>Tel. 08060962048, 08090733989</w:t>
      </w:r>
    </w:p>
    <w:p w:rsidR="00AC1484" w:rsidRDefault="00AC1484" w:rsidP="0094275E">
      <w:pPr>
        <w:rPr>
          <w:rFonts w:ascii="Times New Roman" w:hAnsi="Times New Roman" w:cs="Times New Roman"/>
          <w:b/>
          <w:sz w:val="28"/>
          <w:szCs w:val="28"/>
        </w:rPr>
      </w:pPr>
    </w:p>
    <w:p w:rsidR="0094275E" w:rsidRDefault="0094275E" w:rsidP="0094275E">
      <w:pPr>
        <w:rPr>
          <w:rFonts w:ascii="Times New Roman" w:hAnsi="Times New Roman" w:cs="Times New Roman"/>
          <w:b/>
          <w:sz w:val="28"/>
          <w:szCs w:val="28"/>
        </w:rPr>
      </w:pPr>
      <w:r>
        <w:rPr>
          <w:rFonts w:ascii="Times New Roman" w:hAnsi="Times New Roman" w:cs="Times New Roman"/>
          <w:b/>
          <w:sz w:val="28"/>
          <w:szCs w:val="28"/>
        </w:rPr>
        <w:t xml:space="preserve">Abstract </w:t>
      </w:r>
    </w:p>
    <w:p w:rsidR="0094275E" w:rsidRDefault="0094275E" w:rsidP="0094275E">
      <w:pPr>
        <w:jc w:val="both"/>
        <w:rPr>
          <w:rFonts w:ascii="Times New Roman" w:hAnsi="Times New Roman" w:cs="Times New Roman"/>
          <w:i/>
          <w:sz w:val="28"/>
          <w:szCs w:val="28"/>
        </w:rPr>
      </w:pPr>
      <w:r>
        <w:rPr>
          <w:rFonts w:ascii="Times New Roman" w:hAnsi="Times New Roman" w:cs="Times New Roman"/>
          <w:i/>
          <w:sz w:val="28"/>
          <w:szCs w:val="28"/>
        </w:rPr>
        <w:t>The study provides an extension to the a-priori relationship between growth and market development by including market volatility and volatility uncertainty into the model. The extended model takes the form of ADRL</w:t>
      </w:r>
      <w:r w:rsidR="000B1053">
        <w:rPr>
          <w:rFonts w:ascii="Times New Roman" w:hAnsi="Times New Roman" w:cs="Times New Roman"/>
          <w:i/>
          <w:sz w:val="28"/>
          <w:szCs w:val="28"/>
        </w:rPr>
        <w:t xml:space="preserve"> framework</w:t>
      </w:r>
      <w:r>
        <w:rPr>
          <w:rFonts w:ascii="Times New Roman" w:hAnsi="Times New Roman" w:cs="Times New Roman"/>
          <w:i/>
          <w:sz w:val="28"/>
          <w:szCs w:val="28"/>
        </w:rPr>
        <w:t xml:space="preserve"> and it is estimated over a period of 1985 to 2012 using time series data on GDP and market capitalization index which are sourced from the Nigerian Central Bank </w:t>
      </w:r>
      <w:r w:rsidR="000B1053">
        <w:rPr>
          <w:rFonts w:ascii="Times New Roman" w:hAnsi="Times New Roman" w:cs="Times New Roman"/>
          <w:i/>
          <w:sz w:val="28"/>
          <w:szCs w:val="28"/>
        </w:rPr>
        <w:t xml:space="preserve">statistical </w:t>
      </w:r>
      <w:r>
        <w:rPr>
          <w:rFonts w:ascii="Times New Roman" w:hAnsi="Times New Roman" w:cs="Times New Roman"/>
          <w:i/>
          <w:sz w:val="28"/>
          <w:szCs w:val="28"/>
        </w:rPr>
        <w:t>bulletin. We particularly adopt the bound test or ADRL approach to co integration and find that there is presence of long-run relationship between growth, market performance</w:t>
      </w:r>
      <w:r w:rsidR="000B1053">
        <w:rPr>
          <w:rFonts w:ascii="Times New Roman" w:hAnsi="Times New Roman" w:cs="Times New Roman"/>
          <w:i/>
          <w:sz w:val="28"/>
          <w:szCs w:val="28"/>
        </w:rPr>
        <w:t>,</w:t>
      </w:r>
      <w:r>
        <w:rPr>
          <w:rFonts w:ascii="Times New Roman" w:hAnsi="Times New Roman" w:cs="Times New Roman"/>
          <w:i/>
          <w:sz w:val="28"/>
          <w:szCs w:val="28"/>
        </w:rPr>
        <w:t xml:space="preserve"> market volatility and volatility uncertainty. Also, the results of VEC Granger Causality reveal that both market performance and market volatility lead economic growth in Nigeria and they provide positive impact on growth. However,</w:t>
      </w:r>
      <w:r w:rsidR="002E2AB6">
        <w:rPr>
          <w:rFonts w:ascii="Times New Roman" w:hAnsi="Times New Roman" w:cs="Times New Roman"/>
          <w:i/>
          <w:sz w:val="28"/>
          <w:szCs w:val="28"/>
        </w:rPr>
        <w:t xml:space="preserve"> volatility uncertainty deceases with a rise in growth rate.</w:t>
      </w:r>
    </w:p>
    <w:p w:rsidR="002E2AB6" w:rsidRDefault="002E2AB6" w:rsidP="009427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Keywords: Bound, ADRL, VEC, Granger, Causality, Co integration, Growth Volatility, Stock market, Nigeria </w:t>
      </w:r>
    </w:p>
    <w:p w:rsidR="002E2AB6" w:rsidRPr="002E2AB6" w:rsidRDefault="002E2AB6" w:rsidP="0094275E">
      <w:pPr>
        <w:jc w:val="both"/>
        <w:rPr>
          <w:rFonts w:ascii="Times New Roman" w:hAnsi="Times New Roman" w:cs="Times New Roman"/>
          <w:sz w:val="28"/>
          <w:szCs w:val="28"/>
        </w:rPr>
      </w:pPr>
      <w:proofErr w:type="spellStart"/>
      <w:r>
        <w:rPr>
          <w:rFonts w:ascii="Times New Roman" w:hAnsi="Times New Roman" w:cs="Times New Roman"/>
          <w:sz w:val="28"/>
          <w:szCs w:val="28"/>
        </w:rPr>
        <w:t>Jel</w:t>
      </w:r>
      <w:proofErr w:type="spellEnd"/>
      <w:r>
        <w:rPr>
          <w:rFonts w:ascii="Times New Roman" w:hAnsi="Times New Roman" w:cs="Times New Roman"/>
          <w:sz w:val="28"/>
          <w:szCs w:val="28"/>
        </w:rPr>
        <w:t xml:space="preserve"> Code: C5; C8; E2; G1; G2 </w:t>
      </w:r>
    </w:p>
    <w:p w:rsidR="007850D4" w:rsidRPr="007850D4" w:rsidRDefault="007850D4" w:rsidP="00083F12">
      <w:pPr>
        <w:pStyle w:val="ListParagraph"/>
        <w:numPr>
          <w:ilvl w:val="1"/>
          <w:numId w:val="1"/>
        </w:numPr>
        <w:jc w:val="both"/>
        <w:rPr>
          <w:rFonts w:ascii="Times New Roman" w:hAnsi="Times New Roman" w:cs="Times New Roman"/>
          <w:b/>
          <w:sz w:val="28"/>
          <w:szCs w:val="28"/>
        </w:rPr>
      </w:pPr>
      <w:r w:rsidRPr="007850D4">
        <w:rPr>
          <w:rFonts w:ascii="Times New Roman" w:hAnsi="Times New Roman" w:cs="Times New Roman"/>
          <w:b/>
          <w:sz w:val="28"/>
          <w:szCs w:val="28"/>
        </w:rPr>
        <w:t>Introduction</w:t>
      </w:r>
    </w:p>
    <w:p w:rsidR="007850D4" w:rsidRDefault="007850D4" w:rsidP="00083F12">
      <w:pPr>
        <w:jc w:val="both"/>
        <w:rPr>
          <w:rFonts w:ascii="Times New Roman" w:hAnsi="Times New Roman" w:cs="Times New Roman"/>
          <w:sz w:val="28"/>
          <w:szCs w:val="28"/>
        </w:rPr>
      </w:pPr>
      <w:r>
        <w:rPr>
          <w:rFonts w:ascii="Times New Roman" w:hAnsi="Times New Roman" w:cs="Times New Roman"/>
          <w:sz w:val="28"/>
          <w:szCs w:val="28"/>
        </w:rPr>
        <w:t>The perspective of growth in Nigeria is over centered on the acquisition of consumables, liabilities and</w:t>
      </w:r>
      <w:r w:rsidRPr="007850D4">
        <w:rPr>
          <w:rFonts w:ascii="Times New Roman" w:hAnsi="Times New Roman" w:cs="Times New Roman"/>
          <w:b/>
          <w:sz w:val="28"/>
          <w:szCs w:val="28"/>
        </w:rPr>
        <w:t xml:space="preserve"> </w:t>
      </w:r>
      <w:r>
        <w:rPr>
          <w:rFonts w:ascii="Times New Roman" w:hAnsi="Times New Roman" w:cs="Times New Roman"/>
          <w:sz w:val="28"/>
          <w:szCs w:val="28"/>
        </w:rPr>
        <w:t>non-interest earning household assets. Therefore, the pr</w:t>
      </w:r>
      <w:r w:rsidR="000D1313">
        <w:rPr>
          <w:rFonts w:ascii="Times New Roman" w:hAnsi="Times New Roman" w:cs="Times New Roman"/>
          <w:sz w:val="28"/>
          <w:szCs w:val="28"/>
        </w:rPr>
        <w:t xml:space="preserve">oportion of aggregate income that would have been channeled into savings or capital accumulation had been drastically shrunk overtime. The consequence of this reaction is that the stock market is left with very little savings to mobilize and canalize into productive investments. The consumption prone spending culture of an average Nigerian and the wasteful habit of the governments do not only limit the volume of transactions in the market also increase the </w:t>
      </w:r>
      <w:r w:rsidR="00C83EBA">
        <w:rPr>
          <w:rFonts w:ascii="Times New Roman" w:hAnsi="Times New Roman" w:cs="Times New Roman"/>
          <w:sz w:val="28"/>
          <w:szCs w:val="28"/>
        </w:rPr>
        <w:t>incidence of incessant thin trading. All</w:t>
      </w:r>
      <w:r w:rsidR="00FD0BF1">
        <w:rPr>
          <w:rFonts w:ascii="Times New Roman" w:hAnsi="Times New Roman" w:cs="Times New Roman"/>
          <w:sz w:val="28"/>
          <w:szCs w:val="28"/>
        </w:rPr>
        <w:t xml:space="preserve"> of</w:t>
      </w:r>
      <w:r w:rsidR="00C83EBA">
        <w:rPr>
          <w:rFonts w:ascii="Times New Roman" w:hAnsi="Times New Roman" w:cs="Times New Roman"/>
          <w:sz w:val="28"/>
          <w:szCs w:val="28"/>
        </w:rPr>
        <w:t xml:space="preserve"> these put together give rise to </w:t>
      </w:r>
      <w:proofErr w:type="spellStart"/>
      <w:r w:rsidR="00C83EBA">
        <w:rPr>
          <w:rFonts w:ascii="Times New Roman" w:hAnsi="Times New Roman" w:cs="Times New Roman"/>
          <w:sz w:val="28"/>
          <w:szCs w:val="28"/>
        </w:rPr>
        <w:t>heteroskadastic</w:t>
      </w:r>
      <w:proofErr w:type="spellEnd"/>
      <w:r w:rsidR="00C83EBA">
        <w:rPr>
          <w:rFonts w:ascii="Times New Roman" w:hAnsi="Times New Roman" w:cs="Times New Roman"/>
          <w:sz w:val="28"/>
          <w:szCs w:val="28"/>
        </w:rPr>
        <w:t xml:space="preserve"> volatility</w:t>
      </w:r>
      <w:r w:rsidR="00065796">
        <w:rPr>
          <w:rFonts w:ascii="Times New Roman" w:hAnsi="Times New Roman" w:cs="Times New Roman"/>
          <w:sz w:val="28"/>
          <w:szCs w:val="28"/>
        </w:rPr>
        <w:t>.</w:t>
      </w:r>
    </w:p>
    <w:p w:rsidR="00C83EBA" w:rsidRDefault="00C83EBA" w:rsidP="00083F12">
      <w:pPr>
        <w:jc w:val="both"/>
        <w:rPr>
          <w:rFonts w:ascii="Times New Roman" w:hAnsi="Times New Roman" w:cs="Times New Roman"/>
          <w:sz w:val="28"/>
          <w:szCs w:val="28"/>
        </w:rPr>
      </w:pPr>
      <w:r>
        <w:rPr>
          <w:rFonts w:ascii="Times New Roman" w:hAnsi="Times New Roman" w:cs="Times New Roman"/>
          <w:sz w:val="28"/>
          <w:szCs w:val="28"/>
        </w:rPr>
        <w:t xml:space="preserve">However, the empirical investigation on the relationship between growth and stock market development can be </w:t>
      </w:r>
      <w:r w:rsidR="00C66B11">
        <w:rPr>
          <w:rFonts w:ascii="Times New Roman" w:hAnsi="Times New Roman" w:cs="Times New Roman"/>
          <w:sz w:val="28"/>
          <w:szCs w:val="28"/>
        </w:rPr>
        <w:t>traced</w:t>
      </w:r>
      <w:r>
        <w:rPr>
          <w:rFonts w:ascii="Times New Roman" w:hAnsi="Times New Roman" w:cs="Times New Roman"/>
          <w:sz w:val="28"/>
          <w:szCs w:val="28"/>
        </w:rPr>
        <w:t xml:space="preserve"> to the work</w:t>
      </w:r>
      <w:r w:rsidR="005C2286">
        <w:rPr>
          <w:rFonts w:ascii="Times New Roman" w:hAnsi="Times New Roman" w:cs="Times New Roman"/>
          <w:sz w:val="28"/>
          <w:szCs w:val="28"/>
        </w:rPr>
        <w:t>s</w:t>
      </w:r>
      <w:r>
        <w:rPr>
          <w:rFonts w:ascii="Times New Roman" w:hAnsi="Times New Roman" w:cs="Times New Roman"/>
          <w:sz w:val="28"/>
          <w:szCs w:val="28"/>
        </w:rPr>
        <w:t xml:space="preserve"> of </w:t>
      </w:r>
      <w:r w:rsidR="00754C3B" w:rsidRPr="007366D6">
        <w:rPr>
          <w:rFonts w:ascii="Times New Roman" w:hAnsi="Times New Roman" w:cs="Times New Roman"/>
        </w:rPr>
        <w:t>(</w:t>
      </w:r>
      <w:r w:rsidR="00754C3B" w:rsidRPr="007366D6">
        <w:rPr>
          <w:rFonts w:ascii="Times New Roman" w:hAnsi="Times New Roman" w:cs="Times New Roman"/>
          <w:sz w:val="28"/>
          <w:szCs w:val="28"/>
        </w:rPr>
        <w:t xml:space="preserve">McKinnon, 1973) and (Shaw, 1973) </w:t>
      </w:r>
      <w:r w:rsidR="00754C3B">
        <w:rPr>
          <w:rFonts w:ascii="Times New Roman" w:hAnsi="Times New Roman" w:cs="Times New Roman"/>
          <w:sz w:val="28"/>
          <w:szCs w:val="28"/>
        </w:rPr>
        <w:t>who critically affirmed that financial sector liberalization induces veritable avenues for large capital accumulation</w:t>
      </w:r>
      <w:r w:rsidR="005C2286">
        <w:rPr>
          <w:rFonts w:ascii="Times New Roman" w:hAnsi="Times New Roman" w:cs="Times New Roman"/>
          <w:sz w:val="28"/>
          <w:szCs w:val="28"/>
        </w:rPr>
        <w:t>s</w:t>
      </w:r>
      <w:r w:rsidR="00754C3B">
        <w:rPr>
          <w:rFonts w:ascii="Times New Roman" w:hAnsi="Times New Roman" w:cs="Times New Roman"/>
          <w:sz w:val="28"/>
          <w:szCs w:val="28"/>
        </w:rPr>
        <w:t xml:space="preserve"> that invariably</w:t>
      </w:r>
      <w:r w:rsidR="005C2286">
        <w:rPr>
          <w:rFonts w:ascii="Times New Roman" w:hAnsi="Times New Roman" w:cs="Times New Roman"/>
          <w:sz w:val="28"/>
          <w:szCs w:val="28"/>
        </w:rPr>
        <w:t xml:space="preserve"> boost economic growth. Greenwood and Smith (1997)</w:t>
      </w:r>
      <w:r>
        <w:rPr>
          <w:rFonts w:ascii="Times New Roman" w:hAnsi="Times New Roman" w:cs="Times New Roman"/>
          <w:sz w:val="28"/>
          <w:szCs w:val="28"/>
        </w:rPr>
        <w:t xml:space="preserve"> stressed that the pooling of resources by stock market to finance large investments increase the tempo of growth. Efficient mobilization of resources on a long-time horizon stimulates investment opportunities and spurs economic growth. Evidence has shown that the stock market is a catalyst of growth and efficiency of an economy through mobilization and allocation of scarce savings among competing ends</w:t>
      </w:r>
      <w:r w:rsidR="000833A4">
        <w:rPr>
          <w:rFonts w:ascii="Times New Roman" w:hAnsi="Times New Roman" w:cs="Times New Roman"/>
          <w:sz w:val="28"/>
          <w:szCs w:val="28"/>
        </w:rPr>
        <w:t xml:space="preserve"> (</w:t>
      </w:r>
      <w:proofErr w:type="spellStart"/>
      <w:r w:rsidR="000833A4">
        <w:rPr>
          <w:rFonts w:ascii="Times New Roman" w:hAnsi="Times New Roman" w:cs="Times New Roman"/>
          <w:sz w:val="28"/>
          <w:szCs w:val="28"/>
        </w:rPr>
        <w:t>Alile</w:t>
      </w:r>
      <w:proofErr w:type="spellEnd"/>
      <w:r w:rsidR="000833A4">
        <w:rPr>
          <w:rFonts w:ascii="Times New Roman" w:hAnsi="Times New Roman" w:cs="Times New Roman"/>
          <w:sz w:val="28"/>
          <w:szCs w:val="28"/>
        </w:rPr>
        <w:t xml:space="preserve">, 1984). In a recent time, </w:t>
      </w:r>
      <w:proofErr w:type="spellStart"/>
      <w:r w:rsidR="000833A4">
        <w:rPr>
          <w:rFonts w:ascii="Times New Roman" w:hAnsi="Times New Roman" w:cs="Times New Roman"/>
          <w:sz w:val="28"/>
          <w:szCs w:val="28"/>
        </w:rPr>
        <w:t>Adampoulos</w:t>
      </w:r>
      <w:proofErr w:type="spellEnd"/>
      <w:r w:rsidR="000833A4">
        <w:rPr>
          <w:rFonts w:ascii="Times New Roman" w:hAnsi="Times New Roman" w:cs="Times New Roman"/>
          <w:sz w:val="28"/>
          <w:szCs w:val="28"/>
        </w:rPr>
        <w:t xml:space="preserve"> (2010) examined the direction of causality between growth and stock market development in Zambia and concluded that there is presence of unidirectional causality between the variables with the direction of flows </w:t>
      </w:r>
      <w:r w:rsidR="00083F12">
        <w:rPr>
          <w:rFonts w:ascii="Times New Roman" w:hAnsi="Times New Roman" w:cs="Times New Roman"/>
          <w:sz w:val="28"/>
          <w:szCs w:val="28"/>
        </w:rPr>
        <w:t>trickling</w:t>
      </w:r>
      <w:r w:rsidR="000833A4">
        <w:rPr>
          <w:rFonts w:ascii="Times New Roman" w:hAnsi="Times New Roman" w:cs="Times New Roman"/>
          <w:sz w:val="28"/>
          <w:szCs w:val="28"/>
        </w:rPr>
        <w:t xml:space="preserve"> from stock market development. On the contrary, the study of (</w:t>
      </w:r>
      <w:proofErr w:type="spellStart"/>
      <w:r w:rsidR="000833A4">
        <w:rPr>
          <w:rFonts w:ascii="Times New Roman" w:hAnsi="Times New Roman" w:cs="Times New Roman"/>
          <w:sz w:val="28"/>
          <w:szCs w:val="28"/>
        </w:rPr>
        <w:t>Sililo</w:t>
      </w:r>
      <w:proofErr w:type="spellEnd"/>
      <w:r w:rsidR="000833A4">
        <w:rPr>
          <w:rFonts w:ascii="Times New Roman" w:hAnsi="Times New Roman" w:cs="Times New Roman"/>
          <w:sz w:val="28"/>
          <w:szCs w:val="28"/>
        </w:rPr>
        <w:t xml:space="preserve">, 2010) is consistent with the demand following hypothesis that growth Granger causes market development in Zambia. However, the </w:t>
      </w:r>
      <w:r w:rsidR="00B66637">
        <w:rPr>
          <w:rFonts w:ascii="Times New Roman" w:hAnsi="Times New Roman" w:cs="Times New Roman"/>
          <w:sz w:val="28"/>
          <w:szCs w:val="28"/>
        </w:rPr>
        <w:t>findings of (</w:t>
      </w:r>
      <w:proofErr w:type="spellStart"/>
      <w:r w:rsidR="00B66637">
        <w:rPr>
          <w:rFonts w:ascii="Times New Roman" w:hAnsi="Times New Roman" w:cs="Times New Roman"/>
          <w:sz w:val="28"/>
          <w:szCs w:val="28"/>
        </w:rPr>
        <w:t>Athanasios</w:t>
      </w:r>
      <w:proofErr w:type="spellEnd"/>
      <w:r w:rsidR="00B66637">
        <w:rPr>
          <w:rFonts w:ascii="Times New Roman" w:hAnsi="Times New Roman" w:cs="Times New Roman"/>
          <w:sz w:val="28"/>
          <w:szCs w:val="28"/>
        </w:rPr>
        <w:t xml:space="preserve"> &amp;</w:t>
      </w:r>
      <w:r w:rsidR="00083F12">
        <w:rPr>
          <w:rFonts w:ascii="Times New Roman" w:hAnsi="Times New Roman" w:cs="Times New Roman"/>
          <w:sz w:val="28"/>
          <w:szCs w:val="28"/>
        </w:rPr>
        <w:t xml:space="preserve"> </w:t>
      </w:r>
      <w:proofErr w:type="spellStart"/>
      <w:r w:rsidR="00083F12">
        <w:rPr>
          <w:rFonts w:ascii="Times New Roman" w:hAnsi="Times New Roman" w:cs="Times New Roman"/>
          <w:sz w:val="28"/>
          <w:szCs w:val="28"/>
        </w:rPr>
        <w:t>Antonios</w:t>
      </w:r>
      <w:proofErr w:type="spellEnd"/>
      <w:r w:rsidR="00083F12">
        <w:rPr>
          <w:rFonts w:ascii="Times New Roman" w:hAnsi="Times New Roman" w:cs="Times New Roman"/>
          <w:sz w:val="28"/>
          <w:szCs w:val="28"/>
        </w:rPr>
        <w:t>, 2012) in Greece refute the position of (</w:t>
      </w:r>
      <w:proofErr w:type="spellStart"/>
      <w:r w:rsidR="00083F12">
        <w:rPr>
          <w:rFonts w:ascii="Times New Roman" w:hAnsi="Times New Roman" w:cs="Times New Roman"/>
          <w:sz w:val="28"/>
          <w:szCs w:val="28"/>
        </w:rPr>
        <w:t>Sililo</w:t>
      </w:r>
      <w:proofErr w:type="spellEnd"/>
      <w:r w:rsidR="00083F12">
        <w:rPr>
          <w:rFonts w:ascii="Times New Roman" w:hAnsi="Times New Roman" w:cs="Times New Roman"/>
          <w:sz w:val="28"/>
          <w:szCs w:val="28"/>
        </w:rPr>
        <w:t xml:space="preserve">, 2010) and overwhelmingly support the </w:t>
      </w:r>
      <w:proofErr w:type="spellStart"/>
      <w:r w:rsidR="00083F12">
        <w:rPr>
          <w:rFonts w:ascii="Times New Roman" w:hAnsi="Times New Roman" w:cs="Times New Roman"/>
          <w:sz w:val="28"/>
          <w:szCs w:val="28"/>
        </w:rPr>
        <w:t>Adampoulos</w:t>
      </w:r>
      <w:proofErr w:type="spellEnd"/>
      <w:r w:rsidR="00083F12">
        <w:rPr>
          <w:rFonts w:ascii="Times New Roman" w:hAnsi="Times New Roman" w:cs="Times New Roman"/>
          <w:sz w:val="28"/>
          <w:szCs w:val="28"/>
        </w:rPr>
        <w:t xml:space="preserve">’ (2010) conclusion. Hence, there is </w:t>
      </w:r>
      <w:r w:rsidR="00B66637">
        <w:rPr>
          <w:rFonts w:ascii="Times New Roman" w:hAnsi="Times New Roman" w:cs="Times New Roman"/>
          <w:sz w:val="28"/>
          <w:szCs w:val="28"/>
        </w:rPr>
        <w:t xml:space="preserve">a </w:t>
      </w:r>
      <w:r w:rsidR="00083F12">
        <w:rPr>
          <w:rFonts w:ascii="Times New Roman" w:hAnsi="Times New Roman" w:cs="Times New Roman"/>
          <w:sz w:val="28"/>
          <w:szCs w:val="28"/>
        </w:rPr>
        <w:t xml:space="preserve">critical issue awaiting fresh </w:t>
      </w:r>
      <w:r w:rsidR="00083F12">
        <w:rPr>
          <w:rFonts w:ascii="Times New Roman" w:hAnsi="Times New Roman" w:cs="Times New Roman"/>
          <w:sz w:val="28"/>
          <w:szCs w:val="28"/>
        </w:rPr>
        <w:lastRenderedPageBreak/>
        <w:t xml:space="preserve">contribution especially in emerging economies; can we refute the conclusion of </w:t>
      </w:r>
      <w:proofErr w:type="spellStart"/>
      <w:r w:rsidR="00083F12">
        <w:rPr>
          <w:rFonts w:ascii="Times New Roman" w:hAnsi="Times New Roman" w:cs="Times New Roman"/>
          <w:sz w:val="28"/>
          <w:szCs w:val="28"/>
        </w:rPr>
        <w:t>Sililo</w:t>
      </w:r>
      <w:proofErr w:type="spellEnd"/>
      <w:r w:rsidR="00083F12">
        <w:rPr>
          <w:rFonts w:ascii="Times New Roman" w:hAnsi="Times New Roman" w:cs="Times New Roman"/>
          <w:sz w:val="28"/>
          <w:szCs w:val="28"/>
        </w:rPr>
        <w:t xml:space="preserve"> or that </w:t>
      </w:r>
      <w:r w:rsidR="00B66637">
        <w:rPr>
          <w:rFonts w:ascii="Times New Roman" w:hAnsi="Times New Roman" w:cs="Times New Roman"/>
          <w:sz w:val="28"/>
          <w:szCs w:val="28"/>
        </w:rPr>
        <w:t xml:space="preserve">of </w:t>
      </w:r>
      <w:proofErr w:type="spellStart"/>
      <w:r w:rsidR="00083F12">
        <w:rPr>
          <w:rFonts w:ascii="Times New Roman" w:hAnsi="Times New Roman" w:cs="Times New Roman"/>
          <w:sz w:val="28"/>
          <w:szCs w:val="28"/>
        </w:rPr>
        <w:t>Adampoulos</w:t>
      </w:r>
      <w:proofErr w:type="spellEnd"/>
      <w:r w:rsidR="00083F12">
        <w:rPr>
          <w:rFonts w:ascii="Times New Roman" w:hAnsi="Times New Roman" w:cs="Times New Roman"/>
          <w:sz w:val="28"/>
          <w:szCs w:val="28"/>
        </w:rPr>
        <w:t xml:space="preserve"> here in Nigeria?</w:t>
      </w:r>
      <w:r>
        <w:rPr>
          <w:rFonts w:ascii="Times New Roman" w:hAnsi="Times New Roman" w:cs="Times New Roman"/>
          <w:sz w:val="28"/>
          <w:szCs w:val="28"/>
        </w:rPr>
        <w:t xml:space="preserve"> </w:t>
      </w:r>
    </w:p>
    <w:p w:rsidR="007366D6" w:rsidRDefault="00B66637" w:rsidP="007366D6">
      <w:pPr>
        <w:jc w:val="both"/>
        <w:rPr>
          <w:rFonts w:ascii="Times New Roman" w:hAnsi="Times New Roman" w:cs="Times New Roman"/>
          <w:sz w:val="28"/>
          <w:szCs w:val="28"/>
        </w:rPr>
      </w:pPr>
      <w:r>
        <w:rPr>
          <w:rFonts w:ascii="Times New Roman" w:hAnsi="Times New Roman" w:cs="Times New Roman"/>
          <w:sz w:val="28"/>
          <w:szCs w:val="28"/>
        </w:rPr>
        <w:t>Thus, this underly</w:t>
      </w:r>
      <w:r w:rsidR="00083F12">
        <w:rPr>
          <w:rFonts w:ascii="Times New Roman" w:hAnsi="Times New Roman" w:cs="Times New Roman"/>
          <w:sz w:val="28"/>
          <w:szCs w:val="28"/>
        </w:rPr>
        <w:t>ing critical question has issued a serious concern to us. Also, we are</w:t>
      </w:r>
      <w:r w:rsidR="008627CA">
        <w:rPr>
          <w:rFonts w:ascii="Times New Roman" w:hAnsi="Times New Roman" w:cs="Times New Roman"/>
          <w:sz w:val="28"/>
          <w:szCs w:val="28"/>
        </w:rPr>
        <w:t xml:space="preserve"> motivate</w:t>
      </w:r>
      <w:r w:rsidR="00FD0BF1">
        <w:rPr>
          <w:rFonts w:ascii="Times New Roman" w:hAnsi="Times New Roman" w:cs="Times New Roman"/>
          <w:sz w:val="28"/>
          <w:szCs w:val="28"/>
        </w:rPr>
        <w:t>d</w:t>
      </w:r>
      <w:r w:rsidR="008627CA">
        <w:rPr>
          <w:rFonts w:ascii="Times New Roman" w:hAnsi="Times New Roman" w:cs="Times New Roman"/>
          <w:sz w:val="28"/>
          <w:szCs w:val="28"/>
        </w:rPr>
        <w:t xml:space="preserve"> by the po</w:t>
      </w:r>
      <w:r w:rsidR="0030714C">
        <w:rPr>
          <w:rFonts w:ascii="Times New Roman" w:hAnsi="Times New Roman" w:cs="Times New Roman"/>
          <w:sz w:val="28"/>
          <w:szCs w:val="28"/>
        </w:rPr>
        <w:t>ssibility of investi</w:t>
      </w:r>
      <w:r w:rsidR="00FD0BF1">
        <w:rPr>
          <w:rFonts w:ascii="Times New Roman" w:hAnsi="Times New Roman" w:cs="Times New Roman"/>
          <w:sz w:val="28"/>
          <w:szCs w:val="28"/>
        </w:rPr>
        <w:t>gati</w:t>
      </w:r>
      <w:r w:rsidR="0030714C">
        <w:rPr>
          <w:rFonts w:ascii="Times New Roman" w:hAnsi="Times New Roman" w:cs="Times New Roman"/>
          <w:sz w:val="28"/>
          <w:szCs w:val="28"/>
        </w:rPr>
        <w:t>ng the missing gap as a result of</w:t>
      </w:r>
      <w:r w:rsidR="008627CA">
        <w:rPr>
          <w:rFonts w:ascii="Times New Roman" w:hAnsi="Times New Roman" w:cs="Times New Roman"/>
          <w:sz w:val="28"/>
          <w:szCs w:val="28"/>
        </w:rPr>
        <w:t xml:space="preserve"> the egregious shortcomings of these studies which fail to examine whether stock market v</w:t>
      </w:r>
      <w:r>
        <w:rPr>
          <w:rFonts w:ascii="Times New Roman" w:hAnsi="Times New Roman" w:cs="Times New Roman"/>
          <w:sz w:val="28"/>
          <w:szCs w:val="28"/>
        </w:rPr>
        <w:t>olatility and volatility uncertainty could influence/</w:t>
      </w:r>
      <w:r w:rsidR="008627CA">
        <w:rPr>
          <w:rFonts w:ascii="Times New Roman" w:hAnsi="Times New Roman" w:cs="Times New Roman"/>
          <w:sz w:val="28"/>
          <w:szCs w:val="28"/>
        </w:rPr>
        <w:t>cause growth. In essence, the objective of this study is to examine the relationships among economic growth, stock market performance, stock volatility and</w:t>
      </w:r>
      <w:r w:rsidR="0030714C">
        <w:rPr>
          <w:rFonts w:ascii="Times New Roman" w:hAnsi="Times New Roman" w:cs="Times New Roman"/>
          <w:sz w:val="28"/>
          <w:szCs w:val="28"/>
        </w:rPr>
        <w:t xml:space="preserve"> volatility uncertainty</w:t>
      </w:r>
      <w:r w:rsidR="00794EDA">
        <w:rPr>
          <w:rFonts w:ascii="Times New Roman" w:hAnsi="Times New Roman" w:cs="Times New Roman"/>
          <w:sz w:val="28"/>
          <w:szCs w:val="28"/>
        </w:rPr>
        <w:t xml:space="preserve">. This unequivocally extends the current issues on the relationship between growth </w:t>
      </w:r>
      <w:r w:rsidR="0030714C">
        <w:rPr>
          <w:rFonts w:ascii="Times New Roman" w:hAnsi="Times New Roman" w:cs="Times New Roman"/>
          <w:sz w:val="28"/>
          <w:szCs w:val="28"/>
        </w:rPr>
        <w:t xml:space="preserve">and </w:t>
      </w:r>
      <w:r w:rsidR="00794EDA">
        <w:rPr>
          <w:rFonts w:ascii="Times New Roman" w:hAnsi="Times New Roman" w:cs="Times New Roman"/>
          <w:sz w:val="28"/>
          <w:szCs w:val="28"/>
        </w:rPr>
        <w:t>capital market developments. The rest</w:t>
      </w:r>
      <w:r w:rsidR="0030714C">
        <w:rPr>
          <w:rFonts w:ascii="Times New Roman" w:hAnsi="Times New Roman" w:cs="Times New Roman"/>
          <w:sz w:val="28"/>
          <w:szCs w:val="28"/>
        </w:rPr>
        <w:t>s</w:t>
      </w:r>
      <w:r w:rsidR="00794EDA">
        <w:rPr>
          <w:rFonts w:ascii="Times New Roman" w:hAnsi="Times New Roman" w:cs="Times New Roman"/>
          <w:sz w:val="28"/>
          <w:szCs w:val="28"/>
        </w:rPr>
        <w:t xml:space="preserve"> of the paper</w:t>
      </w:r>
      <w:r w:rsidR="0030714C">
        <w:rPr>
          <w:rFonts w:ascii="Times New Roman" w:hAnsi="Times New Roman" w:cs="Times New Roman"/>
          <w:sz w:val="28"/>
          <w:szCs w:val="28"/>
        </w:rPr>
        <w:t xml:space="preserve"> are organized</w:t>
      </w:r>
      <w:r w:rsidR="00794EDA">
        <w:rPr>
          <w:rFonts w:ascii="Times New Roman" w:hAnsi="Times New Roman" w:cs="Times New Roman"/>
          <w:sz w:val="28"/>
          <w:szCs w:val="28"/>
        </w:rPr>
        <w:t xml:space="preserve"> </w:t>
      </w:r>
      <w:r w:rsidR="0030714C">
        <w:rPr>
          <w:rFonts w:ascii="Times New Roman" w:hAnsi="Times New Roman" w:cs="Times New Roman"/>
          <w:sz w:val="28"/>
          <w:szCs w:val="28"/>
        </w:rPr>
        <w:t xml:space="preserve">as </w:t>
      </w:r>
      <w:r w:rsidR="00794EDA">
        <w:rPr>
          <w:rFonts w:ascii="Times New Roman" w:hAnsi="Times New Roman" w:cs="Times New Roman"/>
          <w:sz w:val="28"/>
          <w:szCs w:val="28"/>
        </w:rPr>
        <w:t>follows: literature review, data and methodology, results, conclusion and recommendations</w:t>
      </w:r>
    </w:p>
    <w:p w:rsidR="007366D6" w:rsidRPr="007366D6" w:rsidRDefault="009E58EB" w:rsidP="007366D6">
      <w:pPr>
        <w:jc w:val="both"/>
        <w:rPr>
          <w:rFonts w:ascii="Times New Roman" w:hAnsi="Times New Roman" w:cs="Times New Roman"/>
          <w:sz w:val="28"/>
          <w:szCs w:val="28"/>
        </w:rPr>
      </w:pPr>
      <w:r>
        <w:rPr>
          <w:rFonts w:ascii="Times New Roman" w:hAnsi="Times New Roman" w:cs="Times New Roman"/>
          <w:b/>
          <w:sz w:val="28"/>
          <w:szCs w:val="28"/>
        </w:rPr>
        <w:t>2.</w:t>
      </w:r>
      <w:r w:rsidR="00754C3B">
        <w:rPr>
          <w:rFonts w:ascii="Times New Roman" w:hAnsi="Times New Roman" w:cs="Times New Roman"/>
          <w:b/>
          <w:sz w:val="28"/>
          <w:szCs w:val="28"/>
        </w:rPr>
        <w:t xml:space="preserve"> </w:t>
      </w:r>
      <w:r w:rsidR="007366D6" w:rsidRPr="007366D6">
        <w:rPr>
          <w:rFonts w:ascii="Times New Roman" w:hAnsi="Times New Roman" w:cs="Times New Roman"/>
          <w:b/>
          <w:sz w:val="28"/>
          <w:szCs w:val="28"/>
        </w:rPr>
        <w:t>Literature Review</w:t>
      </w:r>
    </w:p>
    <w:p w:rsidR="002944D9" w:rsidRDefault="007366D6" w:rsidP="002944D9">
      <w:pPr>
        <w:autoSpaceDE w:val="0"/>
        <w:autoSpaceDN w:val="0"/>
        <w:adjustRightInd w:val="0"/>
        <w:spacing w:after="0"/>
        <w:jc w:val="both"/>
        <w:rPr>
          <w:rFonts w:ascii="Times New Roman" w:hAnsi="Times New Roman" w:cs="Times New Roman"/>
          <w:sz w:val="28"/>
          <w:szCs w:val="28"/>
        </w:rPr>
      </w:pPr>
      <w:r w:rsidRPr="007366D6">
        <w:rPr>
          <w:rFonts w:ascii="Times New Roman" w:hAnsi="Times New Roman" w:cs="Times New Roman"/>
          <w:sz w:val="28"/>
          <w:szCs w:val="28"/>
        </w:rPr>
        <w:t>Various empirical studies had been conducted on the relationship between stock market development and economic growth with different positions.</w:t>
      </w:r>
      <w:r w:rsidRPr="007366D6">
        <w:rPr>
          <w:rFonts w:ascii="Times New Roman" w:hAnsi="Times New Roman" w:cs="Times New Roman"/>
        </w:rPr>
        <w:t xml:space="preserve"> </w:t>
      </w:r>
      <w:r w:rsidRPr="007366D6">
        <w:rPr>
          <w:rFonts w:ascii="Times New Roman" w:hAnsi="Times New Roman" w:cs="Times New Roman"/>
          <w:sz w:val="28"/>
          <w:szCs w:val="28"/>
        </w:rPr>
        <w:t>In the early works of</w:t>
      </w:r>
      <w:r w:rsidRPr="007366D6">
        <w:rPr>
          <w:rFonts w:ascii="Times New Roman" w:hAnsi="Times New Roman" w:cs="Times New Roman"/>
        </w:rPr>
        <w:t xml:space="preserve"> (</w:t>
      </w:r>
      <w:r w:rsidRPr="007366D6">
        <w:rPr>
          <w:rFonts w:ascii="Times New Roman" w:hAnsi="Times New Roman" w:cs="Times New Roman"/>
          <w:sz w:val="28"/>
          <w:szCs w:val="28"/>
        </w:rPr>
        <w:t xml:space="preserve">McKinnon, 1973) and (Shaw, 1973) on the financial repression which is often referred to as the “McKinnon-Shaw” hypothesis assert that the liberalization of the financial sector in the form of an appropriate rate of return on real cash balances catalyzes economic growth. The ultimate contention of this hypothesis is that savings are discouraged by a low or negative real interest rate. Consequence upon this is lowering of the available funds for investors to loan and corresponding reduction of the rate of economic growth. Therefore the model of McKinnon and Shaw overstresses that a liberalized financial system with absence of financial repression propels saving and investment to different magnitudes and consequently promotes economic growth. </w:t>
      </w:r>
      <w:proofErr w:type="spellStart"/>
      <w:r w:rsidRPr="007366D6">
        <w:rPr>
          <w:rFonts w:ascii="Times New Roman" w:hAnsi="Times New Roman" w:cs="Times New Roman"/>
          <w:sz w:val="28"/>
          <w:szCs w:val="28"/>
        </w:rPr>
        <w:t>Pagano</w:t>
      </w:r>
      <w:proofErr w:type="spellEnd"/>
      <w:r w:rsidRPr="007366D6">
        <w:rPr>
          <w:rFonts w:ascii="Times New Roman" w:hAnsi="Times New Roman" w:cs="Times New Roman"/>
          <w:sz w:val="28"/>
          <w:szCs w:val="28"/>
        </w:rPr>
        <w:t xml:space="preserve"> (1993) outlined three areas whereby financial sector development could influence growth based on endogenous growth model: one, it could increase   investment outputs to a considerable height, two, it could minimize transaction costs and hence increase the proportions of savings canalized into productive investments and three, it could either promote or decline savings through concessionary rates or otherwise. However, various models emphasize that well-functioning financial markets reduce/completely eliminate information and transactions costs through efficient resource allocations and thereby enhancing economic growth on the long-run (Greenwood &amp; </w:t>
      </w:r>
      <w:proofErr w:type="spellStart"/>
      <w:r w:rsidRPr="007366D6">
        <w:rPr>
          <w:rFonts w:ascii="Times New Roman" w:hAnsi="Times New Roman" w:cs="Times New Roman"/>
          <w:sz w:val="28"/>
          <w:szCs w:val="28"/>
        </w:rPr>
        <w:t>Jovanovic</w:t>
      </w:r>
      <w:proofErr w:type="spellEnd"/>
      <w:r w:rsidRPr="007366D6">
        <w:rPr>
          <w:rFonts w:ascii="Times New Roman" w:hAnsi="Times New Roman" w:cs="Times New Roman"/>
          <w:sz w:val="28"/>
          <w:szCs w:val="28"/>
        </w:rPr>
        <w:t>, 1990</w:t>
      </w:r>
      <w:proofErr w:type="gramStart"/>
      <w:r w:rsidRPr="007366D6">
        <w:rPr>
          <w:rFonts w:ascii="Times New Roman" w:hAnsi="Times New Roman" w:cs="Times New Roman"/>
          <w:sz w:val="28"/>
          <w:szCs w:val="28"/>
        </w:rPr>
        <w:t xml:space="preserve">;  </w:t>
      </w:r>
      <w:proofErr w:type="spellStart"/>
      <w:r w:rsidRPr="007366D6">
        <w:rPr>
          <w:rFonts w:ascii="Times New Roman" w:hAnsi="Times New Roman" w:cs="Times New Roman"/>
          <w:sz w:val="28"/>
          <w:szCs w:val="28"/>
        </w:rPr>
        <w:t>Bencivenga</w:t>
      </w:r>
      <w:proofErr w:type="spellEnd"/>
      <w:proofErr w:type="gramEnd"/>
      <w:r w:rsidRPr="007366D6">
        <w:rPr>
          <w:rFonts w:ascii="Times New Roman" w:hAnsi="Times New Roman" w:cs="Times New Roman"/>
          <w:sz w:val="28"/>
          <w:szCs w:val="28"/>
        </w:rPr>
        <w:t xml:space="preserve"> &amp; Smith, 1991; </w:t>
      </w:r>
      <w:proofErr w:type="spellStart"/>
      <w:r w:rsidRPr="007366D6">
        <w:rPr>
          <w:rFonts w:ascii="Times New Roman" w:hAnsi="Times New Roman" w:cs="Times New Roman"/>
          <w:sz w:val="28"/>
          <w:szCs w:val="28"/>
        </w:rPr>
        <w:t>Bencivenga</w:t>
      </w:r>
      <w:proofErr w:type="spellEnd"/>
      <w:r w:rsidRPr="007366D6">
        <w:rPr>
          <w:rFonts w:ascii="Times New Roman" w:hAnsi="Times New Roman" w:cs="Times New Roman"/>
          <w:sz w:val="28"/>
          <w:szCs w:val="28"/>
        </w:rPr>
        <w:t xml:space="preserve">, Smith &amp; Starr, 1996; King &amp; Levine, 1993). </w:t>
      </w:r>
      <w:r w:rsidRPr="007366D6">
        <w:rPr>
          <w:sz w:val="28"/>
          <w:szCs w:val="28"/>
        </w:rPr>
        <w:t xml:space="preserve">Levine and </w:t>
      </w:r>
      <w:proofErr w:type="spellStart"/>
      <w:r w:rsidRPr="007366D6">
        <w:rPr>
          <w:sz w:val="28"/>
          <w:szCs w:val="28"/>
        </w:rPr>
        <w:lastRenderedPageBreak/>
        <w:t>Zervos</w:t>
      </w:r>
      <w:proofErr w:type="spellEnd"/>
      <w:r w:rsidRPr="007366D6">
        <w:rPr>
          <w:sz w:val="28"/>
          <w:szCs w:val="28"/>
        </w:rPr>
        <w:t xml:space="preserve"> (1996) investigated the causal relationship</w:t>
      </w:r>
      <w:r w:rsidRPr="007366D6">
        <w:rPr>
          <w:rFonts w:ascii="Times New Roman" w:hAnsi="Times New Roman" w:cs="Times New Roman"/>
          <w:sz w:val="28"/>
          <w:szCs w:val="28"/>
        </w:rPr>
        <w:t xml:space="preserve"> between stock</w:t>
      </w:r>
      <w:r w:rsidRPr="007366D6">
        <w:rPr>
          <w:sz w:val="28"/>
          <w:szCs w:val="28"/>
        </w:rPr>
        <w:t xml:space="preserve"> market development and economic growth in the long-run based on pooled</w:t>
      </w:r>
      <w:r w:rsidRPr="007366D6">
        <w:rPr>
          <w:rFonts w:ascii="Times New Roman" w:hAnsi="Times New Roman" w:cs="Times New Roman"/>
          <w:sz w:val="28"/>
          <w:szCs w:val="28"/>
        </w:rPr>
        <w:t xml:space="preserve"> regression </w:t>
      </w:r>
      <w:r w:rsidRPr="007366D6">
        <w:rPr>
          <w:sz w:val="28"/>
          <w:szCs w:val="28"/>
        </w:rPr>
        <w:t xml:space="preserve">data of forty-one countries for a period </w:t>
      </w:r>
      <w:r w:rsidRPr="007366D6">
        <w:rPr>
          <w:rFonts w:ascii="Times New Roman" w:hAnsi="Times New Roman" w:cs="Times New Roman"/>
          <w:sz w:val="28"/>
          <w:szCs w:val="28"/>
        </w:rPr>
        <w:t>1976 to 1993. The</w:t>
      </w:r>
      <w:r w:rsidRPr="007366D6">
        <w:rPr>
          <w:sz w:val="28"/>
          <w:szCs w:val="28"/>
        </w:rPr>
        <w:t>ir</w:t>
      </w:r>
      <w:r w:rsidRPr="007366D6">
        <w:rPr>
          <w:rFonts w:ascii="Times New Roman" w:hAnsi="Times New Roman" w:cs="Times New Roman"/>
          <w:sz w:val="28"/>
          <w:szCs w:val="28"/>
        </w:rPr>
        <w:t xml:space="preserve"> finding</w:t>
      </w:r>
      <w:r w:rsidRPr="007366D6">
        <w:rPr>
          <w:sz w:val="28"/>
          <w:szCs w:val="28"/>
        </w:rPr>
        <w:t>s</w:t>
      </w:r>
      <w:r w:rsidRPr="007366D6">
        <w:rPr>
          <w:rFonts w:ascii="Times New Roman" w:hAnsi="Times New Roman" w:cs="Times New Roman"/>
          <w:sz w:val="28"/>
          <w:szCs w:val="28"/>
        </w:rPr>
        <w:t xml:space="preserve"> </w:t>
      </w:r>
      <w:r w:rsidRPr="007366D6">
        <w:rPr>
          <w:sz w:val="28"/>
          <w:szCs w:val="28"/>
        </w:rPr>
        <w:t>show a monotonic association between aggregate</w:t>
      </w:r>
      <w:r w:rsidRPr="007366D6">
        <w:rPr>
          <w:rFonts w:ascii="Times New Roman" w:hAnsi="Times New Roman" w:cs="Times New Roman"/>
          <w:sz w:val="28"/>
          <w:szCs w:val="28"/>
        </w:rPr>
        <w:t xml:space="preserve"> stock market development and economic g</w:t>
      </w:r>
      <w:r w:rsidRPr="007366D6">
        <w:rPr>
          <w:sz w:val="28"/>
          <w:szCs w:val="28"/>
        </w:rPr>
        <w:t xml:space="preserve">rowth on the </w:t>
      </w:r>
      <w:r w:rsidRPr="007366D6">
        <w:rPr>
          <w:rFonts w:ascii="Times New Roman" w:hAnsi="Times New Roman" w:cs="Times New Roman"/>
          <w:sz w:val="28"/>
          <w:szCs w:val="28"/>
        </w:rPr>
        <w:t>long-run</w:t>
      </w:r>
      <w:r w:rsidRPr="007366D6">
        <w:rPr>
          <w:sz w:val="28"/>
          <w:szCs w:val="28"/>
        </w:rPr>
        <w:t xml:space="preserve"> which alternatively means</w:t>
      </w:r>
      <w:r w:rsidRPr="007366D6">
        <w:rPr>
          <w:rFonts w:ascii="Times New Roman" w:hAnsi="Times New Roman" w:cs="Times New Roman"/>
          <w:sz w:val="28"/>
          <w:szCs w:val="28"/>
        </w:rPr>
        <w:t xml:space="preserve"> a positive relationship between stock market development and economic growth. </w:t>
      </w:r>
      <w:r w:rsidRPr="007366D6">
        <w:rPr>
          <w:sz w:val="28"/>
          <w:szCs w:val="28"/>
        </w:rPr>
        <w:t xml:space="preserve">Filer, </w:t>
      </w:r>
      <w:proofErr w:type="spellStart"/>
      <w:r w:rsidRPr="007366D6">
        <w:rPr>
          <w:sz w:val="28"/>
          <w:szCs w:val="28"/>
        </w:rPr>
        <w:t>Hanousek</w:t>
      </w:r>
      <w:proofErr w:type="spellEnd"/>
      <w:r w:rsidRPr="007366D6">
        <w:rPr>
          <w:sz w:val="28"/>
          <w:szCs w:val="28"/>
        </w:rPr>
        <w:t xml:space="preserve"> and</w:t>
      </w:r>
      <w:r w:rsidRPr="007366D6">
        <w:rPr>
          <w:rFonts w:ascii="Times New Roman" w:hAnsi="Times New Roman" w:cs="Times New Roman"/>
          <w:sz w:val="28"/>
          <w:szCs w:val="28"/>
        </w:rPr>
        <w:t xml:space="preserve"> Campos </w:t>
      </w:r>
      <w:r w:rsidRPr="007366D6">
        <w:rPr>
          <w:sz w:val="28"/>
          <w:szCs w:val="28"/>
        </w:rPr>
        <w:t xml:space="preserve">(1999) examined the causality </w:t>
      </w:r>
      <w:r w:rsidRPr="007366D6">
        <w:rPr>
          <w:rFonts w:ascii="Times New Roman" w:hAnsi="Times New Roman" w:cs="Times New Roman"/>
          <w:sz w:val="28"/>
          <w:szCs w:val="28"/>
        </w:rPr>
        <w:t>between stock market development and economic grow</w:t>
      </w:r>
      <w:r w:rsidRPr="007366D6">
        <w:rPr>
          <w:sz w:val="28"/>
          <w:szCs w:val="28"/>
        </w:rPr>
        <w:t>th using Granger causality technique</w:t>
      </w:r>
      <w:r w:rsidRPr="007366D6">
        <w:rPr>
          <w:rFonts w:ascii="Times New Roman" w:hAnsi="Times New Roman" w:cs="Times New Roman"/>
          <w:sz w:val="28"/>
          <w:szCs w:val="28"/>
        </w:rPr>
        <w:t xml:space="preserve"> for 70 countri</w:t>
      </w:r>
      <w:r w:rsidRPr="007366D6">
        <w:rPr>
          <w:sz w:val="28"/>
          <w:szCs w:val="28"/>
        </w:rPr>
        <w:t>es for a period of twelve years ranging from</w:t>
      </w:r>
      <w:r w:rsidRPr="007366D6">
        <w:rPr>
          <w:rFonts w:ascii="Times New Roman" w:hAnsi="Times New Roman" w:cs="Times New Roman"/>
          <w:sz w:val="28"/>
          <w:szCs w:val="28"/>
        </w:rPr>
        <w:t xml:space="preserve"> 1985 </w:t>
      </w:r>
      <w:r w:rsidRPr="007366D6">
        <w:rPr>
          <w:sz w:val="28"/>
          <w:szCs w:val="28"/>
        </w:rPr>
        <w:t>to1997. They discover</w:t>
      </w:r>
      <w:r w:rsidRPr="007366D6">
        <w:rPr>
          <w:rFonts w:ascii="Times New Roman" w:hAnsi="Times New Roman" w:cs="Times New Roman"/>
          <w:sz w:val="28"/>
          <w:szCs w:val="28"/>
        </w:rPr>
        <w:t xml:space="preserve"> little relationship between s</w:t>
      </w:r>
      <w:r w:rsidRPr="007366D6">
        <w:rPr>
          <w:sz w:val="28"/>
          <w:szCs w:val="28"/>
        </w:rPr>
        <w:t xml:space="preserve">tock market activity and long-run </w:t>
      </w:r>
      <w:r w:rsidRPr="007366D6">
        <w:rPr>
          <w:rFonts w:ascii="Times New Roman" w:hAnsi="Times New Roman" w:cs="Times New Roman"/>
          <w:sz w:val="28"/>
          <w:szCs w:val="28"/>
        </w:rPr>
        <w:t xml:space="preserve">economic growth, especially for the lower income countries. </w:t>
      </w:r>
      <w:proofErr w:type="spellStart"/>
      <w:r w:rsidRPr="007366D6">
        <w:rPr>
          <w:rFonts w:ascii="Times New Roman" w:hAnsi="Times New Roman" w:cs="Times New Roman"/>
          <w:sz w:val="28"/>
          <w:szCs w:val="28"/>
        </w:rPr>
        <w:t>Kassimatis</w:t>
      </w:r>
      <w:proofErr w:type="spellEnd"/>
      <w:r w:rsidRPr="007366D6">
        <w:rPr>
          <w:rFonts w:ascii="Times New Roman" w:hAnsi="Times New Roman" w:cs="Times New Roman"/>
          <w:sz w:val="28"/>
          <w:szCs w:val="28"/>
        </w:rPr>
        <w:t xml:space="preserve"> and </w:t>
      </w:r>
      <w:proofErr w:type="spellStart"/>
      <w:r w:rsidRPr="007366D6">
        <w:rPr>
          <w:rFonts w:ascii="Times New Roman" w:hAnsi="Times New Roman" w:cs="Times New Roman"/>
          <w:sz w:val="28"/>
          <w:szCs w:val="28"/>
        </w:rPr>
        <w:t>Spyrou</w:t>
      </w:r>
      <w:proofErr w:type="spellEnd"/>
      <w:r w:rsidRPr="007366D6">
        <w:rPr>
          <w:rFonts w:ascii="Times New Roman" w:hAnsi="Times New Roman" w:cs="Times New Roman"/>
          <w:sz w:val="28"/>
          <w:szCs w:val="28"/>
        </w:rPr>
        <w:t xml:space="preserve"> (2001) appraised the relationship between stock-market, credit-market and economic growth in several emerging economies using causality method. They revealed that in repressed markets, the stock market has either an inverse impact or zero impact on economic growth. </w:t>
      </w:r>
      <w:proofErr w:type="spellStart"/>
      <w:r w:rsidRPr="007366D6">
        <w:rPr>
          <w:rFonts w:ascii="Times New Roman" w:hAnsi="Times New Roman" w:cs="Times New Roman"/>
          <w:sz w:val="28"/>
          <w:szCs w:val="28"/>
        </w:rPr>
        <w:t>Argrawall</w:t>
      </w:r>
      <w:proofErr w:type="spellEnd"/>
      <w:r w:rsidRPr="007366D6">
        <w:rPr>
          <w:rFonts w:ascii="Times New Roman" w:hAnsi="Times New Roman" w:cs="Times New Roman"/>
          <w:sz w:val="28"/>
          <w:szCs w:val="28"/>
        </w:rPr>
        <w:t xml:space="preserve"> and </w:t>
      </w:r>
      <w:proofErr w:type="spellStart"/>
      <w:r w:rsidRPr="007366D6">
        <w:rPr>
          <w:rFonts w:ascii="Times New Roman" w:hAnsi="Times New Roman" w:cs="Times New Roman"/>
          <w:sz w:val="28"/>
          <w:szCs w:val="28"/>
        </w:rPr>
        <w:t>Tuteja</w:t>
      </w:r>
      <w:proofErr w:type="spellEnd"/>
      <w:r w:rsidRPr="007366D6">
        <w:rPr>
          <w:rFonts w:ascii="Times New Roman" w:hAnsi="Times New Roman" w:cs="Times New Roman"/>
          <w:sz w:val="28"/>
          <w:szCs w:val="28"/>
        </w:rPr>
        <w:t xml:space="preserve"> (2007)   </w:t>
      </w:r>
      <w:r w:rsidRPr="007366D6">
        <w:rPr>
          <w:sz w:val="28"/>
          <w:szCs w:val="28"/>
        </w:rPr>
        <w:t>investigated</w:t>
      </w:r>
      <w:r w:rsidRPr="007366D6">
        <w:rPr>
          <w:rFonts w:ascii="Times New Roman" w:hAnsi="Times New Roman" w:cs="Times New Roman"/>
          <w:sz w:val="28"/>
          <w:szCs w:val="28"/>
        </w:rPr>
        <w:t xml:space="preserve"> the relationship between stock mar</w:t>
      </w:r>
      <w:r w:rsidRPr="007366D6">
        <w:rPr>
          <w:sz w:val="28"/>
          <w:szCs w:val="28"/>
        </w:rPr>
        <w:t>ket performance and growth based on pooled</w:t>
      </w:r>
      <w:r w:rsidRPr="007366D6">
        <w:rPr>
          <w:rFonts w:ascii="Times New Roman" w:hAnsi="Times New Roman" w:cs="Times New Roman"/>
          <w:sz w:val="28"/>
          <w:szCs w:val="28"/>
        </w:rPr>
        <w:t xml:space="preserve"> data for nine African countries </w:t>
      </w:r>
      <w:r w:rsidRPr="007366D6">
        <w:rPr>
          <w:sz w:val="28"/>
          <w:szCs w:val="28"/>
        </w:rPr>
        <w:t>ranging from 1992-1997. They particularly employed</w:t>
      </w:r>
      <w:r w:rsidRPr="007366D6">
        <w:rPr>
          <w:rFonts w:ascii="Times New Roman" w:hAnsi="Times New Roman" w:cs="Times New Roman"/>
          <w:sz w:val="28"/>
          <w:szCs w:val="28"/>
        </w:rPr>
        <w:t xml:space="preserve"> simple correlation be</w:t>
      </w:r>
      <w:r w:rsidRPr="007366D6">
        <w:rPr>
          <w:sz w:val="28"/>
          <w:szCs w:val="28"/>
        </w:rPr>
        <w:t>tween some stock market proxies</w:t>
      </w:r>
      <w:r w:rsidRPr="007366D6">
        <w:rPr>
          <w:rFonts w:ascii="Times New Roman" w:hAnsi="Times New Roman" w:cs="Times New Roman"/>
          <w:sz w:val="28"/>
          <w:szCs w:val="28"/>
        </w:rPr>
        <w:t xml:space="preserve"> and investment. The</w:t>
      </w:r>
      <w:r w:rsidRPr="007366D6">
        <w:rPr>
          <w:sz w:val="28"/>
          <w:szCs w:val="28"/>
        </w:rPr>
        <w:t>ir findings reveal</w:t>
      </w:r>
      <w:r w:rsidRPr="007366D6">
        <w:rPr>
          <w:rFonts w:ascii="Times New Roman" w:hAnsi="Times New Roman" w:cs="Times New Roman"/>
          <w:sz w:val="28"/>
          <w:szCs w:val="28"/>
        </w:rPr>
        <w:t xml:space="preserve"> a positive relationship between several of the stock market performance indicators and economic growth. </w:t>
      </w:r>
      <w:proofErr w:type="spellStart"/>
      <w:r w:rsidRPr="007366D6">
        <w:rPr>
          <w:sz w:val="28"/>
          <w:szCs w:val="28"/>
        </w:rPr>
        <w:t>Seetanah</w:t>
      </w:r>
      <w:proofErr w:type="spellEnd"/>
      <w:r w:rsidRPr="007366D6">
        <w:rPr>
          <w:sz w:val="28"/>
          <w:szCs w:val="28"/>
        </w:rPr>
        <w:t xml:space="preserve"> (2009) explored the complex nexus</w:t>
      </w:r>
      <w:r w:rsidRPr="007366D6">
        <w:rPr>
          <w:rFonts w:ascii="Times New Roman" w:hAnsi="Times New Roman" w:cs="Times New Roman"/>
          <w:sz w:val="28"/>
          <w:szCs w:val="28"/>
        </w:rPr>
        <w:t xml:space="preserve"> between stock market development, bank development and</w:t>
      </w:r>
      <w:r w:rsidRPr="007366D6">
        <w:rPr>
          <w:sz w:val="28"/>
          <w:szCs w:val="28"/>
        </w:rPr>
        <w:t xml:space="preserve"> economic growth for 27 emerging countries for a period </w:t>
      </w:r>
      <w:r w:rsidRPr="007366D6">
        <w:rPr>
          <w:rFonts w:ascii="Times New Roman" w:hAnsi="Times New Roman" w:cs="Times New Roman"/>
          <w:sz w:val="28"/>
          <w:szCs w:val="28"/>
        </w:rPr>
        <w:t>1991</w:t>
      </w:r>
      <w:r w:rsidRPr="007366D6">
        <w:rPr>
          <w:sz w:val="28"/>
          <w:szCs w:val="28"/>
        </w:rPr>
        <w:t xml:space="preserve"> </w:t>
      </w:r>
      <w:r w:rsidRPr="007366D6">
        <w:rPr>
          <w:rFonts w:ascii="Cambria" w:hAnsi="Cambria"/>
          <w:sz w:val="28"/>
          <w:szCs w:val="28"/>
        </w:rPr>
        <w:t xml:space="preserve">to </w:t>
      </w:r>
      <w:r w:rsidRPr="007366D6">
        <w:rPr>
          <w:sz w:val="28"/>
          <w:szCs w:val="28"/>
        </w:rPr>
        <w:t>2007. He adopted</w:t>
      </w:r>
      <w:r w:rsidRPr="007366D6">
        <w:rPr>
          <w:rFonts w:ascii="Times New Roman" w:hAnsi="Times New Roman" w:cs="Times New Roman"/>
          <w:sz w:val="28"/>
          <w:szCs w:val="28"/>
        </w:rPr>
        <w:t xml:space="preserve"> ri</w:t>
      </w:r>
      <w:r w:rsidRPr="007366D6">
        <w:rPr>
          <w:sz w:val="28"/>
          <w:szCs w:val="28"/>
        </w:rPr>
        <w:t>gorous panel VAR procedures for his</w:t>
      </w:r>
      <w:r w:rsidRPr="007366D6">
        <w:rPr>
          <w:rFonts w:ascii="Times New Roman" w:hAnsi="Times New Roman" w:cs="Times New Roman"/>
          <w:sz w:val="28"/>
          <w:szCs w:val="28"/>
        </w:rPr>
        <w:t xml:space="preserve"> analysis </w:t>
      </w:r>
      <w:r w:rsidRPr="007366D6">
        <w:rPr>
          <w:sz w:val="28"/>
          <w:szCs w:val="28"/>
        </w:rPr>
        <w:t xml:space="preserve">and </w:t>
      </w:r>
      <w:r w:rsidRPr="007366D6">
        <w:rPr>
          <w:rFonts w:ascii="Times New Roman" w:hAnsi="Times New Roman" w:cs="Times New Roman"/>
          <w:sz w:val="28"/>
          <w:szCs w:val="28"/>
        </w:rPr>
        <w:t xml:space="preserve">showed that stock market development is an indispensible factor of growth, but when compared to the other determinants of growth, especially banking development; it has a relative lower magnitude. </w:t>
      </w:r>
      <w:proofErr w:type="spellStart"/>
      <w:r w:rsidRPr="007366D6">
        <w:rPr>
          <w:rFonts w:ascii="Times New Roman" w:hAnsi="Times New Roman" w:cs="Times New Roman"/>
          <w:sz w:val="28"/>
          <w:szCs w:val="28"/>
        </w:rPr>
        <w:t>Nowbu</w:t>
      </w:r>
      <w:r w:rsidRPr="007366D6">
        <w:rPr>
          <w:sz w:val="28"/>
          <w:szCs w:val="28"/>
        </w:rPr>
        <w:t>tsing</w:t>
      </w:r>
      <w:proofErr w:type="spellEnd"/>
      <w:r w:rsidRPr="007366D6">
        <w:rPr>
          <w:sz w:val="28"/>
          <w:szCs w:val="28"/>
        </w:rPr>
        <w:t xml:space="preserve"> and </w:t>
      </w:r>
      <w:proofErr w:type="spellStart"/>
      <w:r w:rsidRPr="007366D6">
        <w:rPr>
          <w:sz w:val="28"/>
          <w:szCs w:val="28"/>
        </w:rPr>
        <w:t>Odit</w:t>
      </w:r>
      <w:proofErr w:type="spellEnd"/>
      <w:r w:rsidRPr="007366D6">
        <w:rPr>
          <w:sz w:val="28"/>
          <w:szCs w:val="28"/>
        </w:rPr>
        <w:t>, (2009) studied the effect</w:t>
      </w:r>
      <w:r w:rsidRPr="007366D6">
        <w:rPr>
          <w:rFonts w:ascii="Times New Roman" w:hAnsi="Times New Roman" w:cs="Times New Roman"/>
          <w:sz w:val="28"/>
          <w:szCs w:val="28"/>
        </w:rPr>
        <w:t xml:space="preserve"> of stock market development </w:t>
      </w:r>
      <w:r w:rsidRPr="007366D6">
        <w:rPr>
          <w:sz w:val="28"/>
          <w:szCs w:val="28"/>
        </w:rPr>
        <w:t>on growth in Mauritius using time</w:t>
      </w:r>
      <w:r w:rsidRPr="007366D6">
        <w:rPr>
          <w:rFonts w:ascii="Times New Roman" w:hAnsi="Times New Roman" w:cs="Times New Roman"/>
          <w:sz w:val="28"/>
          <w:szCs w:val="28"/>
        </w:rPr>
        <w:t xml:space="preserve"> series </w:t>
      </w:r>
      <w:r w:rsidRPr="007366D6">
        <w:rPr>
          <w:sz w:val="28"/>
          <w:szCs w:val="28"/>
        </w:rPr>
        <w:t xml:space="preserve">data for the period 1989 -20067. Analyzing </w:t>
      </w:r>
      <w:r w:rsidRPr="007366D6">
        <w:rPr>
          <w:rFonts w:ascii="Times New Roman" w:hAnsi="Times New Roman" w:cs="Times New Roman"/>
          <w:sz w:val="28"/>
          <w:szCs w:val="28"/>
        </w:rPr>
        <w:t>both the short run and long run relationship</w:t>
      </w:r>
      <w:r w:rsidRPr="007366D6">
        <w:rPr>
          <w:sz w:val="28"/>
          <w:szCs w:val="28"/>
        </w:rPr>
        <w:t>s; they conclude</w:t>
      </w:r>
      <w:r w:rsidRPr="007366D6">
        <w:rPr>
          <w:rFonts w:ascii="Times New Roman" w:hAnsi="Times New Roman" w:cs="Times New Roman"/>
          <w:sz w:val="28"/>
          <w:szCs w:val="28"/>
        </w:rPr>
        <w:t xml:space="preserve"> that stock market </w:t>
      </w:r>
      <w:r w:rsidRPr="007366D6">
        <w:rPr>
          <w:sz w:val="28"/>
          <w:szCs w:val="28"/>
        </w:rPr>
        <w:t>development has positive impact on</w:t>
      </w:r>
      <w:r w:rsidRPr="007366D6">
        <w:rPr>
          <w:rFonts w:ascii="Times New Roman" w:hAnsi="Times New Roman" w:cs="Times New Roman"/>
          <w:sz w:val="28"/>
          <w:szCs w:val="28"/>
        </w:rPr>
        <w:t xml:space="preserve"> Mauritius</w:t>
      </w:r>
      <w:r w:rsidRPr="007366D6">
        <w:rPr>
          <w:sz w:val="28"/>
          <w:szCs w:val="28"/>
        </w:rPr>
        <w:t xml:space="preserve"> </w:t>
      </w:r>
      <w:r w:rsidRPr="007366D6">
        <w:rPr>
          <w:rFonts w:ascii="Times New Roman" w:hAnsi="Times New Roman" w:cs="Times New Roman"/>
          <w:sz w:val="28"/>
          <w:szCs w:val="28"/>
        </w:rPr>
        <w:t xml:space="preserve">economic growth in </w:t>
      </w:r>
      <w:r w:rsidRPr="007366D6">
        <w:rPr>
          <w:sz w:val="28"/>
          <w:szCs w:val="28"/>
        </w:rPr>
        <w:t>both</w:t>
      </w:r>
      <w:r w:rsidRPr="007366D6">
        <w:rPr>
          <w:rFonts w:ascii="Times New Roman" w:hAnsi="Times New Roman" w:cs="Times New Roman"/>
          <w:sz w:val="28"/>
          <w:szCs w:val="28"/>
        </w:rPr>
        <w:t xml:space="preserve"> the short run and long run equilibrium position</w:t>
      </w:r>
    </w:p>
    <w:p w:rsidR="006C23C9" w:rsidRDefault="00073FE2" w:rsidP="002944D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Olweny</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Kimani</w:t>
      </w:r>
      <w:proofErr w:type="spellEnd"/>
      <w:r>
        <w:rPr>
          <w:rFonts w:ascii="Times New Roman" w:hAnsi="Times New Roman" w:cs="Times New Roman"/>
          <w:sz w:val="28"/>
          <w:szCs w:val="28"/>
        </w:rPr>
        <w:t xml:space="preserve"> (2011) investigated the link between economic growth and capital market development in Kenya for the period 2001-2010 using Granger causality and Johansen and </w:t>
      </w:r>
      <w:proofErr w:type="spellStart"/>
      <w:r>
        <w:rPr>
          <w:rFonts w:ascii="Times New Roman" w:hAnsi="Times New Roman" w:cs="Times New Roman"/>
          <w:sz w:val="28"/>
          <w:szCs w:val="28"/>
        </w:rPr>
        <w:t>Jesulius</w:t>
      </w:r>
      <w:proofErr w:type="spellEnd"/>
      <w:r>
        <w:rPr>
          <w:rFonts w:ascii="Times New Roman" w:hAnsi="Times New Roman" w:cs="Times New Roman"/>
          <w:sz w:val="28"/>
          <w:szCs w:val="28"/>
        </w:rPr>
        <w:t xml:space="preserve"> Co integration techniques. The results of the </w:t>
      </w:r>
      <w:r>
        <w:rPr>
          <w:rFonts w:ascii="Times New Roman" w:hAnsi="Times New Roman" w:cs="Times New Roman"/>
          <w:sz w:val="28"/>
          <w:szCs w:val="28"/>
        </w:rPr>
        <w:lastRenderedPageBreak/>
        <w:t>later confirm a long-run relationship while the former imply that the causality between economic growth and stock market runs unilaterally or entirely</w:t>
      </w:r>
      <w:r w:rsidR="00926F99">
        <w:rPr>
          <w:rFonts w:ascii="Times New Roman" w:hAnsi="Times New Roman" w:cs="Times New Roman"/>
          <w:sz w:val="28"/>
          <w:szCs w:val="28"/>
        </w:rPr>
        <w:t xml:space="preserve"> in one direction from the NSE 20-share index to the GDP. They concluded that the “movement of Nairobi Stock Exchange reflects the macroeconomic condition</w:t>
      </w:r>
      <w:r w:rsidR="006C23C9">
        <w:rPr>
          <w:rFonts w:ascii="Times New Roman" w:hAnsi="Times New Roman" w:cs="Times New Roman"/>
          <w:sz w:val="28"/>
          <w:szCs w:val="28"/>
        </w:rPr>
        <w:t xml:space="preserve"> of the country and can therefore be used to predict the future path of economic growth”. </w:t>
      </w:r>
    </w:p>
    <w:p w:rsidR="00073FE2" w:rsidRDefault="006C23C9" w:rsidP="002944D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Adamopoulos</w:t>
      </w:r>
      <w:proofErr w:type="spellEnd"/>
      <w:r>
        <w:rPr>
          <w:rFonts w:ascii="Times New Roman" w:hAnsi="Times New Roman" w:cs="Times New Roman"/>
          <w:sz w:val="28"/>
          <w:szCs w:val="28"/>
        </w:rPr>
        <w:t xml:space="preserve"> (2010)</w:t>
      </w:r>
      <w:r w:rsidR="006B25CA">
        <w:rPr>
          <w:rFonts w:ascii="Times New Roman" w:hAnsi="Times New Roman" w:cs="Times New Roman"/>
          <w:sz w:val="28"/>
          <w:szCs w:val="28"/>
        </w:rPr>
        <w:t xml:space="preserve"> carried an empirical</w:t>
      </w:r>
      <w:r w:rsidR="00926F99">
        <w:rPr>
          <w:rFonts w:ascii="Times New Roman" w:hAnsi="Times New Roman" w:cs="Times New Roman"/>
          <w:sz w:val="28"/>
          <w:szCs w:val="28"/>
        </w:rPr>
        <w:t xml:space="preserve"> </w:t>
      </w:r>
      <w:r w:rsidR="006B25CA">
        <w:rPr>
          <w:rFonts w:ascii="Times New Roman" w:hAnsi="Times New Roman" w:cs="Times New Roman"/>
          <w:sz w:val="28"/>
          <w:szCs w:val="28"/>
        </w:rPr>
        <w:t xml:space="preserve">investigation on the causal relationship between stock market development and economic growth in Germany using time-series data for 1965-2007 </w:t>
      </w:r>
      <w:r w:rsidR="00D507F9">
        <w:rPr>
          <w:rFonts w:ascii="Times New Roman" w:hAnsi="Times New Roman" w:cs="Times New Roman"/>
          <w:sz w:val="28"/>
          <w:szCs w:val="28"/>
        </w:rPr>
        <w:t>periods</w:t>
      </w:r>
      <w:r w:rsidR="006B25CA">
        <w:rPr>
          <w:rFonts w:ascii="Times New Roman" w:hAnsi="Times New Roman" w:cs="Times New Roman"/>
          <w:sz w:val="28"/>
          <w:szCs w:val="28"/>
        </w:rPr>
        <w:t>. He applied Johansen co integration analysis based on the classical unit root tests and found that there is presence of co</w:t>
      </w:r>
      <w:r w:rsidR="00D507F9">
        <w:rPr>
          <w:rFonts w:ascii="Times New Roman" w:hAnsi="Times New Roman" w:cs="Times New Roman"/>
          <w:sz w:val="28"/>
          <w:szCs w:val="28"/>
        </w:rPr>
        <w:t xml:space="preserve"> </w:t>
      </w:r>
      <w:r w:rsidR="006B25CA">
        <w:rPr>
          <w:rFonts w:ascii="Times New Roman" w:hAnsi="Times New Roman" w:cs="Times New Roman"/>
          <w:sz w:val="28"/>
          <w:szCs w:val="28"/>
        </w:rPr>
        <w:t xml:space="preserve">integration between the variables. </w:t>
      </w:r>
      <w:r w:rsidR="00D507F9">
        <w:rPr>
          <w:rFonts w:ascii="Times New Roman" w:hAnsi="Times New Roman" w:cs="Times New Roman"/>
          <w:sz w:val="28"/>
          <w:szCs w:val="28"/>
        </w:rPr>
        <w:t>Furthermore</w:t>
      </w:r>
      <w:r w:rsidR="006B25CA">
        <w:rPr>
          <w:rFonts w:ascii="Times New Roman" w:hAnsi="Times New Roman" w:cs="Times New Roman"/>
          <w:sz w:val="28"/>
          <w:szCs w:val="28"/>
        </w:rPr>
        <w:t>, the results of the Granger causality reveal a unidirectional causality from stock market performance to growth.</w:t>
      </w:r>
    </w:p>
    <w:p w:rsidR="00D507F9" w:rsidRDefault="00D507F9" w:rsidP="002944D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Udaya</w:t>
      </w:r>
      <w:proofErr w:type="spellEnd"/>
      <w:r>
        <w:rPr>
          <w:rFonts w:ascii="Times New Roman" w:hAnsi="Times New Roman" w:cs="Times New Roman"/>
          <w:sz w:val="28"/>
          <w:szCs w:val="28"/>
        </w:rPr>
        <w:t xml:space="preserve"> (2012) employed co integration and vector error correction mechanisms to examine the level of significance (if any) between stock market development and economic growth in </w:t>
      </w:r>
      <w:r w:rsidR="00AE13FE">
        <w:rPr>
          <w:rFonts w:ascii="Times New Roman" w:hAnsi="Times New Roman" w:cs="Times New Roman"/>
          <w:sz w:val="28"/>
          <w:szCs w:val="28"/>
        </w:rPr>
        <w:t>Nepal</w:t>
      </w:r>
      <w:r>
        <w:rPr>
          <w:rFonts w:ascii="Times New Roman" w:hAnsi="Times New Roman" w:cs="Times New Roman"/>
          <w:sz w:val="28"/>
          <w:szCs w:val="28"/>
        </w:rPr>
        <w:t xml:space="preserve"> for a period 1994-2011. Satisfying the objective of the unit root test, he found that the variables are co integration at order one.</w:t>
      </w:r>
    </w:p>
    <w:p w:rsidR="00227B9E" w:rsidRDefault="00227B9E" w:rsidP="002944D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Antonios</w:t>
      </w:r>
      <w:proofErr w:type="spellEnd"/>
      <w:r>
        <w:rPr>
          <w:rFonts w:ascii="Times New Roman" w:hAnsi="Times New Roman" w:cs="Times New Roman"/>
          <w:sz w:val="28"/>
          <w:szCs w:val="28"/>
        </w:rPr>
        <w:t xml:space="preserve"> (2010) examined the relationship between financial development and economic growth for the period 1965-2007 in Ireland using Johansen multivariate co integration and Granger Causality mechanisms. The results show one co integrating vector which indicate that the specified variables maintain long-run relationship. Also, the Granger Causality</w:t>
      </w:r>
      <w:r w:rsidR="00BC54E4">
        <w:rPr>
          <w:rFonts w:ascii="Times New Roman" w:hAnsi="Times New Roman" w:cs="Times New Roman"/>
          <w:sz w:val="28"/>
          <w:szCs w:val="28"/>
        </w:rPr>
        <w:t xml:space="preserve"> test implies that economic growth causes credit market development; while there is bilateral causal relationship between growth and stock market. He therefore, concluded that economic growth has positive influence on the development of both stock and credit markets.</w:t>
      </w:r>
    </w:p>
    <w:p w:rsidR="00F43C3E" w:rsidRDefault="00F43C3E"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In Nigeria, Mustapha and Yusuf (2013) demonstrated an empirical study on the relationship between Nigerian capital market and economic growth using time-series data that cover a period of 26 years ranging from 1986-2012. They applied co integration technique to examine if there is existence of long run relationship between the variables and found that growth and capital market</w:t>
      </w:r>
      <w:r w:rsidR="002C77F4">
        <w:rPr>
          <w:rFonts w:ascii="Times New Roman" w:hAnsi="Times New Roman" w:cs="Times New Roman"/>
          <w:sz w:val="28"/>
          <w:szCs w:val="28"/>
        </w:rPr>
        <w:t xml:space="preserve"> in Nigeria are co integrated in the long run.</w:t>
      </w:r>
    </w:p>
    <w:p w:rsidR="002C77F4" w:rsidRDefault="002C77F4"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In the same token, </w:t>
      </w:r>
      <w:proofErr w:type="spellStart"/>
      <w:r>
        <w:rPr>
          <w:rFonts w:ascii="Times New Roman" w:hAnsi="Times New Roman" w:cs="Times New Roman"/>
          <w:sz w:val="28"/>
          <w:szCs w:val="28"/>
        </w:rPr>
        <w:t>Ogege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Ezike</w:t>
      </w:r>
      <w:proofErr w:type="spellEnd"/>
      <w:r>
        <w:rPr>
          <w:rFonts w:ascii="Times New Roman" w:hAnsi="Times New Roman" w:cs="Times New Roman"/>
          <w:sz w:val="28"/>
          <w:szCs w:val="28"/>
        </w:rPr>
        <w:t xml:space="preserve"> (2012) applied Engle-Granger</w:t>
      </w:r>
      <w:r w:rsidR="006023F2">
        <w:rPr>
          <w:rFonts w:ascii="Times New Roman" w:hAnsi="Times New Roman" w:cs="Times New Roman"/>
          <w:sz w:val="28"/>
          <w:szCs w:val="28"/>
        </w:rPr>
        <w:t xml:space="preserve"> and </w:t>
      </w:r>
      <w:r>
        <w:rPr>
          <w:rFonts w:ascii="Times New Roman" w:hAnsi="Times New Roman" w:cs="Times New Roman"/>
          <w:sz w:val="28"/>
          <w:szCs w:val="28"/>
        </w:rPr>
        <w:t>Johansen Method of co integration and established a long-run relationship between growth and capital market development in Nigeria. The study of (</w:t>
      </w:r>
      <w:proofErr w:type="spellStart"/>
      <w:r>
        <w:rPr>
          <w:rFonts w:ascii="Times New Roman" w:hAnsi="Times New Roman" w:cs="Times New Roman"/>
          <w:sz w:val="28"/>
          <w:szCs w:val="28"/>
        </w:rPr>
        <w:t>Odetayo</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Sajuyigbe</w:t>
      </w:r>
      <w:proofErr w:type="spellEnd"/>
      <w:r>
        <w:rPr>
          <w:rFonts w:ascii="Times New Roman" w:hAnsi="Times New Roman" w:cs="Times New Roman"/>
          <w:sz w:val="28"/>
          <w:szCs w:val="28"/>
        </w:rPr>
        <w:t xml:space="preserve">, 2012) in Nigeria employs Ordinary Least Squared technique and reveals that stock market has significant impact on the growth of Nigerian economy. The overall </w:t>
      </w:r>
      <w:r>
        <w:rPr>
          <w:rFonts w:ascii="Times New Roman" w:hAnsi="Times New Roman" w:cs="Times New Roman"/>
          <w:sz w:val="28"/>
          <w:szCs w:val="28"/>
        </w:rPr>
        <w:lastRenderedPageBreak/>
        <w:t>shortcoming of these studies in Nigeria is that they fail to examine the direction of causality</w:t>
      </w:r>
      <w:r w:rsidR="00473BE9">
        <w:rPr>
          <w:rFonts w:ascii="Times New Roman" w:hAnsi="Times New Roman" w:cs="Times New Roman"/>
          <w:sz w:val="28"/>
          <w:szCs w:val="28"/>
        </w:rPr>
        <w:t xml:space="preserve"> between growth and capital market development which other studies on this same subject matter had taken care off in some other countries as review</w:t>
      </w:r>
      <w:r w:rsidR="00BD1A8F">
        <w:rPr>
          <w:rFonts w:ascii="Times New Roman" w:hAnsi="Times New Roman" w:cs="Times New Roman"/>
          <w:sz w:val="28"/>
          <w:szCs w:val="28"/>
        </w:rPr>
        <w:t>ed</w:t>
      </w:r>
      <w:r w:rsidR="00473BE9">
        <w:rPr>
          <w:rFonts w:ascii="Times New Roman" w:hAnsi="Times New Roman" w:cs="Times New Roman"/>
          <w:sz w:val="28"/>
          <w:szCs w:val="28"/>
        </w:rPr>
        <w:t xml:space="preserve"> above. Thus, the need to shrink this gap by investigating the causality between growth and stock market development becomes empirically inevitable and imperative in Nigeria. Also, to extend the</w:t>
      </w:r>
      <w:r w:rsidR="00123DB1">
        <w:rPr>
          <w:rFonts w:ascii="Times New Roman" w:hAnsi="Times New Roman" w:cs="Times New Roman"/>
          <w:sz w:val="28"/>
          <w:szCs w:val="28"/>
        </w:rPr>
        <w:t xml:space="preserve"> existing studies on this subject matter both in Nigeria and other countries by developing a relationship that embraces growth, stock mark, stock volatility and volat</w:t>
      </w:r>
      <w:r w:rsidR="003D79C6">
        <w:rPr>
          <w:rFonts w:ascii="Times New Roman" w:hAnsi="Times New Roman" w:cs="Times New Roman"/>
          <w:sz w:val="28"/>
          <w:szCs w:val="28"/>
        </w:rPr>
        <w:t>ility uncertainty is very vital and</w:t>
      </w:r>
      <w:r w:rsidR="00123DB1">
        <w:rPr>
          <w:rFonts w:ascii="Times New Roman" w:hAnsi="Times New Roman" w:cs="Times New Roman"/>
          <w:sz w:val="28"/>
          <w:szCs w:val="28"/>
        </w:rPr>
        <w:t xml:space="preserve"> demanding and such this current study inte</w:t>
      </w:r>
      <w:r w:rsidR="00BD1A8F">
        <w:rPr>
          <w:rFonts w:ascii="Times New Roman" w:hAnsi="Times New Roman" w:cs="Times New Roman"/>
          <w:sz w:val="28"/>
          <w:szCs w:val="28"/>
        </w:rPr>
        <w:t>nds to cover these areas</w:t>
      </w:r>
      <w:r w:rsidR="00123DB1">
        <w:rPr>
          <w:rFonts w:ascii="Times New Roman" w:hAnsi="Times New Roman" w:cs="Times New Roman"/>
          <w:sz w:val="28"/>
          <w:szCs w:val="28"/>
        </w:rPr>
        <w:t xml:space="preserve">. </w:t>
      </w:r>
    </w:p>
    <w:p w:rsidR="00AE13FE" w:rsidRDefault="00AE13FE" w:rsidP="002944D9">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3.1 Method</w:t>
      </w:r>
    </w:p>
    <w:p w:rsidR="00084DEA" w:rsidRDefault="00AE13FE"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The first model that is considered in this study is Autoregressive Conditionally </w:t>
      </w:r>
      <w:proofErr w:type="spellStart"/>
      <w:r>
        <w:rPr>
          <w:rFonts w:ascii="Times New Roman" w:hAnsi="Times New Roman" w:cs="Times New Roman"/>
          <w:sz w:val="28"/>
          <w:szCs w:val="28"/>
        </w:rPr>
        <w:t>Heteroskedastic</w:t>
      </w:r>
      <w:proofErr w:type="spellEnd"/>
      <w:r>
        <w:rPr>
          <w:rFonts w:ascii="Times New Roman" w:hAnsi="Times New Roman" w:cs="Times New Roman"/>
          <w:sz w:val="28"/>
          <w:szCs w:val="28"/>
        </w:rPr>
        <w:t xml:space="preserve"> (ARCH) specification of (</w:t>
      </w:r>
      <w:proofErr w:type="spellStart"/>
      <w:r>
        <w:rPr>
          <w:rFonts w:ascii="Times New Roman" w:hAnsi="Times New Roman" w:cs="Times New Roman"/>
          <w:sz w:val="28"/>
          <w:szCs w:val="28"/>
        </w:rPr>
        <w:t>Talor</w:t>
      </w:r>
      <w:proofErr w:type="spellEnd"/>
      <w:r>
        <w:rPr>
          <w:rFonts w:ascii="Times New Roman" w:hAnsi="Times New Roman" w:cs="Times New Roman"/>
          <w:sz w:val="28"/>
          <w:szCs w:val="28"/>
        </w:rPr>
        <w:t>, 1986). The ARCH</w:t>
      </w:r>
      <w:r w:rsidR="00084DEA">
        <w:rPr>
          <w:rFonts w:ascii="Times New Roman" w:hAnsi="Times New Roman" w:cs="Times New Roman"/>
          <w:sz w:val="28"/>
          <w:szCs w:val="28"/>
        </w:rPr>
        <w:t xml:space="preserve"> </w:t>
      </w:r>
      <w:r>
        <w:rPr>
          <w:rFonts w:ascii="Times New Roman" w:hAnsi="Times New Roman" w:cs="Times New Roman"/>
          <w:sz w:val="28"/>
          <w:szCs w:val="28"/>
        </w:rPr>
        <w:t>(1) model</w:t>
      </w:r>
      <w:r w:rsidR="00084DEA">
        <w:rPr>
          <w:rFonts w:ascii="Times New Roman" w:hAnsi="Times New Roman" w:cs="Times New Roman"/>
          <w:sz w:val="28"/>
          <w:szCs w:val="28"/>
        </w:rPr>
        <w:t xml:space="preserve"> in relative to stock market index can be expressed as:</w:t>
      </w:r>
    </w:p>
    <w:p w:rsidR="00084DEA" w:rsidRDefault="00084DEA" w:rsidP="002944D9">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λ</w:t>
      </w:r>
      <w:r>
        <w:rPr>
          <w:rFonts w:ascii="Times New Roman" w:hAnsi="Times New Roman" w:cs="Times New Roman"/>
          <w:sz w:val="28"/>
          <w:szCs w:val="28"/>
          <w:vertAlign w:val="subscript"/>
        </w:rPr>
        <w:t>0</w:t>
      </w:r>
      <w:r>
        <w:rPr>
          <w:rFonts w:ascii="Times New Roman" w:hAnsi="Times New Roman" w:cs="Times New Roman"/>
          <w:sz w:val="28"/>
          <w:szCs w:val="28"/>
        </w:rPr>
        <w:t xml:space="preserve"> + λ</w:t>
      </w:r>
      <w:r>
        <w:rPr>
          <w:rFonts w:ascii="Times New Roman" w:hAnsi="Times New Roman" w:cs="Times New Roman"/>
          <w:sz w:val="28"/>
          <w:szCs w:val="28"/>
          <w:vertAlign w:val="subscript"/>
        </w:rPr>
        <w:t>1</w:t>
      </w:r>
      <w:r>
        <w:rPr>
          <w:rFonts w:ascii="Times New Roman" w:hAnsi="Times New Roman" w:cs="Times New Roman"/>
          <w:sz w:val="28"/>
          <w:szCs w:val="28"/>
        </w:rPr>
        <w:t xml:space="preserve"> M</w:t>
      </w:r>
      <w:r>
        <w:rPr>
          <w:rFonts w:ascii="Times New Roman" w:hAnsi="Times New Roman" w:cs="Times New Roman"/>
          <w:sz w:val="28"/>
          <w:szCs w:val="28"/>
          <w:vertAlign w:val="subscript"/>
        </w:rPr>
        <w:t xml:space="preserve">ind(t-1) </w:t>
      </w:r>
      <w:r>
        <w:rPr>
          <w:rFonts w:ascii="Times New Roman" w:hAnsi="Times New Roman" w:cs="Times New Roman"/>
          <w:sz w:val="28"/>
          <w:szCs w:val="28"/>
        </w:rPr>
        <w:t>+ e</w:t>
      </w:r>
      <w:r>
        <w:rPr>
          <w:rFonts w:ascii="Times New Roman" w:hAnsi="Times New Roman" w:cs="Times New Roman"/>
          <w:sz w:val="28"/>
          <w:szCs w:val="28"/>
          <w:vertAlign w:val="subscript"/>
        </w:rPr>
        <w:t>t</w:t>
      </w:r>
      <w:r>
        <w:rPr>
          <w:rFonts w:ascii="Times New Roman" w:hAnsi="Times New Roman" w:cs="Times New Roman"/>
          <w:sz w:val="28"/>
          <w:szCs w:val="28"/>
          <w:vertAlign w:val="subscript"/>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C7250" w:rsidRDefault="00084DEA"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vertAlign w:val="subscript"/>
        </w:rPr>
        <w:t>t</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w</w:t>
      </w:r>
      <w:r>
        <w:rPr>
          <w:rFonts w:ascii="Times New Roman" w:hAnsi="Times New Roman" w:cs="Times New Roman"/>
          <w:sz w:val="28"/>
          <w:szCs w:val="28"/>
          <w:vertAlign w:val="subscript"/>
        </w:rPr>
        <w:t>t</w:t>
      </w:r>
      <w:r w:rsidR="007C7250">
        <w:rPr>
          <w:rFonts w:ascii="Times New Roman" w:hAnsi="Times New Roman" w:cs="Times New Roman"/>
          <w:sz w:val="28"/>
          <w:szCs w:val="28"/>
        </w:rPr>
        <w:t>SD</w:t>
      </w:r>
      <w:r w:rsidR="007C7250">
        <w:rPr>
          <w:rFonts w:ascii="Times New Roman" w:hAnsi="Times New Roman" w:cs="Times New Roman"/>
          <w:sz w:val="28"/>
          <w:szCs w:val="28"/>
          <w:vertAlign w:val="subscript"/>
        </w:rPr>
        <w:t>mind</w:t>
      </w:r>
      <w:proofErr w:type="spellEnd"/>
      <w:r w:rsidR="007C7250">
        <w:rPr>
          <w:rFonts w:ascii="Times New Roman" w:hAnsi="Times New Roman" w:cs="Times New Roman"/>
          <w:sz w:val="28"/>
          <w:szCs w:val="28"/>
          <w:vertAlign w:val="subscript"/>
        </w:rPr>
        <w:t>(</w:t>
      </w:r>
      <w:proofErr w:type="gramEnd"/>
      <w:r w:rsidR="007C7250">
        <w:rPr>
          <w:rFonts w:ascii="Times New Roman" w:hAnsi="Times New Roman" w:cs="Times New Roman"/>
          <w:sz w:val="28"/>
          <w:szCs w:val="28"/>
          <w:vertAlign w:val="subscript"/>
        </w:rPr>
        <w:t>t)</w:t>
      </w:r>
      <w:r w:rsidR="007C7250">
        <w:rPr>
          <w:rFonts w:ascii="Times New Roman" w:hAnsi="Times New Roman" w:cs="Times New Roman"/>
          <w:sz w:val="28"/>
          <w:szCs w:val="28"/>
        </w:rPr>
        <w:t>, w</w:t>
      </w:r>
      <w:r w:rsidR="007C7250">
        <w:rPr>
          <w:rFonts w:ascii="Times New Roman" w:hAnsi="Times New Roman" w:cs="Times New Roman"/>
          <w:sz w:val="28"/>
          <w:szCs w:val="28"/>
          <w:vertAlign w:val="subscript"/>
        </w:rPr>
        <w:t>t</w:t>
      </w:r>
      <w:r w:rsidR="007C7250">
        <w:rPr>
          <w:rFonts w:ascii="Times New Roman" w:hAnsi="Times New Roman" w:cs="Times New Roman"/>
          <w:sz w:val="28"/>
          <w:szCs w:val="28"/>
        </w:rPr>
        <w:t>˜ N (0,1)</w:t>
      </w:r>
      <w:r w:rsidR="007C7250">
        <w:rPr>
          <w:rFonts w:ascii="Times New Roman" w:hAnsi="Times New Roman" w:cs="Times New Roman"/>
          <w:sz w:val="28"/>
          <w:szCs w:val="28"/>
        </w:rPr>
        <w:tab/>
      </w:r>
      <w:r w:rsidR="007C7250">
        <w:rPr>
          <w:rFonts w:ascii="Times New Roman" w:hAnsi="Times New Roman" w:cs="Times New Roman"/>
          <w:sz w:val="28"/>
          <w:szCs w:val="28"/>
        </w:rPr>
        <w:tab/>
      </w:r>
      <w:r w:rsidR="007C7250">
        <w:rPr>
          <w:rFonts w:ascii="Times New Roman" w:hAnsi="Times New Roman" w:cs="Times New Roman"/>
          <w:sz w:val="28"/>
          <w:szCs w:val="28"/>
        </w:rPr>
        <w:tab/>
      </w:r>
      <w:r w:rsidR="007C7250">
        <w:rPr>
          <w:rFonts w:ascii="Times New Roman" w:hAnsi="Times New Roman" w:cs="Times New Roman"/>
          <w:sz w:val="28"/>
          <w:szCs w:val="28"/>
        </w:rPr>
        <w:tab/>
      </w:r>
      <w:r w:rsidR="007C7250">
        <w:rPr>
          <w:rFonts w:ascii="Times New Roman" w:hAnsi="Times New Roman" w:cs="Times New Roman"/>
          <w:sz w:val="28"/>
          <w:szCs w:val="28"/>
        </w:rPr>
        <w:tab/>
      </w:r>
      <w:r w:rsidR="007C7250">
        <w:rPr>
          <w:rFonts w:ascii="Times New Roman" w:hAnsi="Times New Roman" w:cs="Times New Roman"/>
          <w:sz w:val="28"/>
          <w:szCs w:val="28"/>
        </w:rPr>
        <w:tab/>
        <w:t>(2)</w:t>
      </w:r>
    </w:p>
    <w:p w:rsidR="007C7250" w:rsidRDefault="007C7250" w:rsidP="002944D9">
      <w:pPr>
        <w:autoSpaceDE w:val="0"/>
        <w:autoSpaceDN w:val="0"/>
        <w:adjustRightInd w:val="0"/>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Vol</w:t>
      </w:r>
      <w:r>
        <w:rPr>
          <w:rFonts w:ascii="Times New Roman" w:hAnsi="Times New Roman" w:cs="Times New Roman"/>
          <w:sz w:val="28"/>
          <w:szCs w:val="28"/>
          <w:vertAlign w:val="subscript"/>
        </w:rPr>
        <w:t>mind</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a</w:t>
      </w:r>
      <w:r>
        <w:rPr>
          <w:rFonts w:ascii="Times New Roman" w:hAnsi="Times New Roman" w:cs="Times New Roman"/>
          <w:sz w:val="28"/>
          <w:szCs w:val="28"/>
          <w:vertAlign w:val="subscript"/>
        </w:rPr>
        <w:t>0</w:t>
      </w:r>
      <w:r>
        <w:rPr>
          <w:rFonts w:ascii="Times New Roman" w:hAnsi="Times New Roman" w:cs="Times New Roman"/>
          <w:sz w:val="28"/>
          <w:szCs w:val="28"/>
        </w:rPr>
        <w:t xml:space="preserve"> + a</w:t>
      </w:r>
      <w:r>
        <w:rPr>
          <w:rFonts w:ascii="Times New Roman" w:hAnsi="Times New Roman" w:cs="Times New Roman"/>
          <w:sz w:val="28"/>
          <w:szCs w:val="28"/>
          <w:vertAlign w:val="subscript"/>
        </w:rPr>
        <w:t>1</w:t>
      </w:r>
      <w:r>
        <w:rPr>
          <w:rFonts w:ascii="Times New Roman" w:hAnsi="Times New Roman" w:cs="Times New Roman"/>
          <w:sz w:val="28"/>
          <w:szCs w:val="28"/>
        </w:rPr>
        <w:t xml:space="preserve"> e</w:t>
      </w:r>
      <w:r>
        <w:rPr>
          <w:rFonts w:ascii="Times New Roman" w:hAnsi="Times New Roman" w:cs="Times New Roman"/>
          <w:sz w:val="28"/>
          <w:szCs w:val="28"/>
          <w:vertAlign w:val="superscript"/>
        </w:rPr>
        <w:t>2</w:t>
      </w:r>
      <w:r>
        <w:rPr>
          <w:rFonts w:ascii="Times New Roman" w:hAnsi="Times New Roman" w:cs="Times New Roman"/>
          <w:sz w:val="28"/>
          <w:szCs w:val="28"/>
          <w:vertAlign w:val="subscript"/>
        </w:rPr>
        <w:t>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1450A" w:rsidRDefault="0071450A"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Where: </w:t>
      </w:r>
      <w:proofErr w:type="gramStart"/>
      <w:r>
        <w:rPr>
          <w:rFonts w:ascii="Times New Roman" w:hAnsi="Times New Roman" w:cs="Times New Roman"/>
          <w:sz w:val="28"/>
          <w:szCs w:val="28"/>
        </w:rPr>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represents the composite stock market index of the Nigerian stock market at time (t)</w:t>
      </w:r>
    </w:p>
    <w:p w:rsidR="0071450A" w:rsidRDefault="0071450A"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e</w:t>
      </w:r>
      <w:r>
        <w:rPr>
          <w:rFonts w:ascii="Times New Roman" w:hAnsi="Times New Roman" w:cs="Times New Roman"/>
          <w:sz w:val="28"/>
          <w:szCs w:val="28"/>
          <w:vertAlign w:val="subscript"/>
        </w:rPr>
        <w:t>t</w:t>
      </w:r>
      <w:proofErr w:type="gramEnd"/>
      <w:r>
        <w:rPr>
          <w:rFonts w:ascii="Times New Roman" w:hAnsi="Times New Roman" w:cs="Times New Roman"/>
          <w:sz w:val="28"/>
          <w:szCs w:val="28"/>
        </w:rPr>
        <w:t xml:space="preserve"> is the random error term</w:t>
      </w:r>
    </w:p>
    <w:p w:rsidR="0071450A" w:rsidRDefault="0071450A"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w</w:t>
      </w:r>
      <w:r>
        <w:rPr>
          <w:rFonts w:ascii="Times New Roman" w:hAnsi="Times New Roman" w:cs="Times New Roman"/>
          <w:sz w:val="28"/>
          <w:szCs w:val="28"/>
          <w:vertAlign w:val="subscript"/>
        </w:rPr>
        <w:t>t</w:t>
      </w:r>
      <w:proofErr w:type="gramEnd"/>
      <w:r>
        <w:rPr>
          <w:rFonts w:ascii="Times New Roman" w:hAnsi="Times New Roman" w:cs="Times New Roman"/>
          <w:sz w:val="28"/>
          <w:szCs w:val="28"/>
        </w:rPr>
        <w:t xml:space="preserve"> is the white noise which is identically and independently distributed.</w:t>
      </w:r>
    </w:p>
    <w:p w:rsidR="001D65D2" w:rsidRDefault="004C2FF9" w:rsidP="004C2FF9">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SD</w:t>
      </w:r>
      <w:r>
        <w:rPr>
          <w:rFonts w:ascii="Times New Roman" w:hAnsi="Times New Roman" w:cs="Times New Roman"/>
          <w:sz w:val="28"/>
          <w:szCs w:val="28"/>
          <w:vertAlign w:val="subscript"/>
        </w:rPr>
        <w:t>mind</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is the standard deviation of the composite market index at time (t)</w:t>
      </w:r>
      <w:r w:rsidR="00084DEA">
        <w:rPr>
          <w:rFonts w:ascii="Times New Roman" w:hAnsi="Times New Roman" w:cs="Times New Roman"/>
          <w:sz w:val="28"/>
          <w:szCs w:val="28"/>
          <w:vertAlign w:val="subscript"/>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Vol</w:t>
      </w:r>
      <w:r>
        <w:rPr>
          <w:rFonts w:ascii="Times New Roman" w:hAnsi="Times New Roman" w:cs="Times New Roman"/>
          <w:sz w:val="28"/>
          <w:szCs w:val="28"/>
          <w:vertAlign w:val="subscript"/>
        </w:rPr>
        <w:t>mind</w:t>
      </w:r>
      <w:proofErr w:type="spellEnd"/>
      <w:r>
        <w:rPr>
          <w:rFonts w:ascii="Times New Roman" w:hAnsi="Times New Roman" w:cs="Times New Roman"/>
          <w:sz w:val="28"/>
          <w:szCs w:val="28"/>
          <w:vertAlign w:val="subscript"/>
        </w:rPr>
        <w:t>(t)</w:t>
      </w:r>
      <w:r>
        <w:rPr>
          <w:rFonts w:ascii="Times New Roman" w:hAnsi="Times New Roman" w:cs="Times New Roman"/>
          <w:sz w:val="28"/>
          <w:szCs w:val="28"/>
        </w:rPr>
        <w:t xml:space="preserve">  is the conditional variance of the composite stock market index at time (t) which is the volatility term. Therefore, equation three is alternatively known as conditional variance equation while equation </w:t>
      </w:r>
      <w:r w:rsidR="001D65D2">
        <w:rPr>
          <w:rFonts w:ascii="Times New Roman" w:hAnsi="Times New Roman" w:cs="Times New Roman"/>
          <w:sz w:val="28"/>
          <w:szCs w:val="28"/>
        </w:rPr>
        <w:t>one is known as conditional mean equation.</w:t>
      </w:r>
    </w:p>
    <w:p w:rsidR="001D65D2" w:rsidRDefault="001D65D2" w:rsidP="004C2FF9">
      <w:pPr>
        <w:autoSpaceDE w:val="0"/>
        <w:autoSpaceDN w:val="0"/>
        <w:adjustRightInd w:val="0"/>
        <w:spacing w:after="0"/>
        <w:ind w:left="720"/>
        <w:jc w:val="both"/>
        <w:rPr>
          <w:rFonts w:ascii="Times New Roman" w:hAnsi="Times New Roman" w:cs="Times New Roman"/>
          <w:sz w:val="28"/>
          <w:szCs w:val="28"/>
        </w:rPr>
      </w:pPr>
      <w:proofErr w:type="gramStart"/>
      <w:r>
        <w:rPr>
          <w:rFonts w:ascii="Times New Roman" w:hAnsi="Times New Roman" w:cs="Times New Roman"/>
          <w:sz w:val="28"/>
          <w:szCs w:val="28"/>
        </w:rPr>
        <w:t>e</w:t>
      </w:r>
      <w:r>
        <w:rPr>
          <w:rFonts w:ascii="Times New Roman" w:hAnsi="Times New Roman" w:cs="Times New Roman"/>
          <w:sz w:val="28"/>
          <w:szCs w:val="28"/>
          <w:vertAlign w:val="superscript"/>
        </w:rPr>
        <w:t>2</w:t>
      </w:r>
      <w:r>
        <w:rPr>
          <w:rFonts w:ascii="Times New Roman" w:hAnsi="Times New Roman" w:cs="Times New Roman"/>
          <w:sz w:val="28"/>
          <w:szCs w:val="28"/>
          <w:vertAlign w:val="subscript"/>
        </w:rPr>
        <w:t>t-1</w:t>
      </w:r>
      <w:proofErr w:type="gramEnd"/>
      <w:r>
        <w:rPr>
          <w:rFonts w:ascii="Times New Roman" w:hAnsi="Times New Roman" w:cs="Times New Roman"/>
          <w:sz w:val="28"/>
          <w:szCs w:val="28"/>
        </w:rPr>
        <w:t xml:space="preserve"> is the lag one term of the square random error and it represents the ARCH term.</w:t>
      </w:r>
    </w:p>
    <w:p w:rsidR="001D65D2" w:rsidRDefault="00BE02F8" w:rsidP="001D65D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composite</w:t>
      </w:r>
      <w:r w:rsidR="001D65D2">
        <w:rPr>
          <w:rFonts w:ascii="Times New Roman" w:hAnsi="Times New Roman" w:cs="Times New Roman"/>
          <w:sz w:val="28"/>
          <w:szCs w:val="28"/>
        </w:rPr>
        <w:t xml:space="preserve"> stock market index CSMI can be defined as</w:t>
      </w:r>
    </w:p>
    <w:p w:rsidR="001D65D2" w:rsidRPr="00BE02F8" w:rsidRDefault="001D65D2" w:rsidP="001D65D2">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vertAlign w:val="subscript"/>
        </w:rPr>
        <w:t>t)</w:t>
      </w:r>
      <w:r w:rsidR="003623C7">
        <w:rPr>
          <w:rFonts w:ascii="Times New Roman" w:hAnsi="Times New Roman" w:cs="Times New Roman"/>
          <w:sz w:val="28"/>
          <w:szCs w:val="28"/>
        </w:rPr>
        <w:t xml:space="preserve"> = Tc</w:t>
      </w:r>
      <w:r w:rsidR="003623C7">
        <w:rPr>
          <w:rFonts w:ascii="Times New Roman" w:hAnsi="Times New Roman" w:cs="Times New Roman"/>
          <w:sz w:val="28"/>
          <w:szCs w:val="28"/>
          <w:vertAlign w:val="subscript"/>
        </w:rPr>
        <w:t>1</w:t>
      </w:r>
      <w:r w:rsidR="003623C7">
        <w:rPr>
          <w:rFonts w:ascii="Times New Roman" w:hAnsi="Times New Roman" w:cs="Times New Roman"/>
          <w:sz w:val="28"/>
          <w:szCs w:val="28"/>
        </w:rPr>
        <w:t xml:space="preserve"> </w:t>
      </w:r>
      <w:r w:rsidR="00DB356C">
        <w:rPr>
          <w:rFonts w:ascii="Times New Roman" w:hAnsi="Times New Roman" w:cs="Times New Roman"/>
          <w:sz w:val="28"/>
          <w:szCs w:val="28"/>
        </w:rPr>
        <w:t>-</w:t>
      </w:r>
      <w:r w:rsidR="00DB356C" w:rsidRPr="00DB356C">
        <w:rPr>
          <w:rFonts w:ascii="Times New Roman" w:hAnsi="Times New Roman" w:cs="Times New Roman"/>
          <w:sz w:val="28"/>
          <w:szCs w:val="28"/>
        </w:rPr>
        <w:t xml:space="preserve"> </w:t>
      </w:r>
      <w:r w:rsidR="00DB356C">
        <w:rPr>
          <w:rFonts w:ascii="Times New Roman" w:hAnsi="Times New Roman" w:cs="Times New Roman"/>
          <w:sz w:val="28"/>
          <w:szCs w:val="28"/>
        </w:rPr>
        <w:t>Tc</w:t>
      </w:r>
      <w:r w:rsidR="00DB356C">
        <w:rPr>
          <w:rFonts w:ascii="Times New Roman" w:hAnsi="Times New Roman" w:cs="Times New Roman"/>
          <w:sz w:val="28"/>
          <w:szCs w:val="28"/>
          <w:vertAlign w:val="subscript"/>
        </w:rPr>
        <w:t>0</w:t>
      </w:r>
      <w:r w:rsidR="00BE02F8">
        <w:rPr>
          <w:rFonts w:ascii="Times New Roman" w:hAnsi="Times New Roman" w:cs="Times New Roman"/>
          <w:sz w:val="28"/>
          <w:szCs w:val="28"/>
          <w:vertAlign w:val="subscript"/>
        </w:rPr>
        <w:t xml:space="preserve">     </w:t>
      </w:r>
      <w:r w:rsidR="00BE02F8">
        <w:rPr>
          <w:rFonts w:ascii="Times New Roman" w:hAnsi="Times New Roman" w:cs="Times New Roman"/>
          <w:sz w:val="28"/>
          <w:szCs w:val="28"/>
        </w:rPr>
        <w:t>x 100</w:t>
      </w:r>
    </w:p>
    <w:p w:rsidR="003623C7" w:rsidRDefault="007449F0" w:rsidP="001D65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5.75pt;margin-top:.05pt;width:58.5pt;height:0;z-index:251658240" o:connectortype="straight"/>
        </w:pict>
      </w:r>
      <w:r w:rsidR="001D65D2">
        <w:rPr>
          <w:rFonts w:ascii="Times New Roman" w:hAnsi="Times New Roman" w:cs="Times New Roman"/>
          <w:sz w:val="28"/>
          <w:szCs w:val="28"/>
        </w:rPr>
        <w:tab/>
      </w:r>
      <w:r w:rsidR="003623C7">
        <w:rPr>
          <w:rFonts w:ascii="Times New Roman" w:hAnsi="Times New Roman" w:cs="Times New Roman"/>
          <w:sz w:val="28"/>
          <w:szCs w:val="28"/>
        </w:rPr>
        <w:t xml:space="preserve">    </w:t>
      </w:r>
      <w:r w:rsidR="00DB356C">
        <w:rPr>
          <w:rFonts w:ascii="Times New Roman" w:hAnsi="Times New Roman" w:cs="Times New Roman"/>
          <w:sz w:val="28"/>
          <w:szCs w:val="28"/>
        </w:rPr>
        <w:t xml:space="preserve">    </w:t>
      </w:r>
      <w:r w:rsidR="003623C7">
        <w:rPr>
          <w:rFonts w:ascii="Times New Roman" w:hAnsi="Times New Roman" w:cs="Times New Roman"/>
          <w:sz w:val="28"/>
          <w:szCs w:val="28"/>
        </w:rPr>
        <w:t>T</w:t>
      </w:r>
      <w:r w:rsidR="001D65D2">
        <w:rPr>
          <w:rFonts w:ascii="Times New Roman" w:hAnsi="Times New Roman" w:cs="Times New Roman"/>
          <w:sz w:val="28"/>
          <w:szCs w:val="28"/>
        </w:rPr>
        <w:t>c</w:t>
      </w:r>
      <w:r w:rsidR="003623C7">
        <w:rPr>
          <w:rFonts w:ascii="Times New Roman" w:hAnsi="Times New Roman" w:cs="Times New Roman"/>
          <w:sz w:val="28"/>
          <w:szCs w:val="28"/>
          <w:vertAlign w:val="subscript"/>
        </w:rPr>
        <w:t>0</w:t>
      </w:r>
      <w:r w:rsidR="004C2FF9">
        <w:rPr>
          <w:rFonts w:ascii="Times New Roman" w:hAnsi="Times New Roman" w:cs="Times New Roman"/>
          <w:sz w:val="28"/>
          <w:szCs w:val="28"/>
        </w:rPr>
        <w:t xml:space="preserve"> </w:t>
      </w:r>
      <w:r w:rsidR="00084DEA">
        <w:rPr>
          <w:rFonts w:ascii="Times New Roman" w:hAnsi="Times New Roman" w:cs="Times New Roman"/>
          <w:sz w:val="28"/>
          <w:szCs w:val="28"/>
          <w:vertAlign w:val="subscript"/>
        </w:rPr>
        <w:tab/>
      </w:r>
      <w:r w:rsidR="003623C7">
        <w:rPr>
          <w:rFonts w:ascii="Times New Roman" w:hAnsi="Times New Roman" w:cs="Times New Roman"/>
          <w:sz w:val="28"/>
          <w:szCs w:val="28"/>
        </w:rPr>
        <w:tab/>
      </w:r>
      <w:r w:rsidR="003623C7">
        <w:rPr>
          <w:rFonts w:ascii="Times New Roman" w:hAnsi="Times New Roman" w:cs="Times New Roman"/>
          <w:sz w:val="28"/>
          <w:szCs w:val="28"/>
        </w:rPr>
        <w:tab/>
      </w:r>
      <w:r w:rsidR="003623C7">
        <w:rPr>
          <w:rFonts w:ascii="Times New Roman" w:hAnsi="Times New Roman" w:cs="Times New Roman"/>
          <w:sz w:val="28"/>
          <w:szCs w:val="28"/>
        </w:rPr>
        <w:tab/>
      </w:r>
      <w:r w:rsidR="003623C7">
        <w:rPr>
          <w:rFonts w:ascii="Times New Roman" w:hAnsi="Times New Roman" w:cs="Times New Roman"/>
          <w:sz w:val="28"/>
          <w:szCs w:val="28"/>
        </w:rPr>
        <w:tab/>
      </w:r>
      <w:r w:rsidR="003623C7">
        <w:rPr>
          <w:rFonts w:ascii="Times New Roman" w:hAnsi="Times New Roman" w:cs="Times New Roman"/>
          <w:sz w:val="28"/>
          <w:szCs w:val="28"/>
        </w:rPr>
        <w:tab/>
      </w:r>
      <w:r w:rsidR="003623C7">
        <w:rPr>
          <w:rFonts w:ascii="Times New Roman" w:hAnsi="Times New Roman" w:cs="Times New Roman"/>
          <w:sz w:val="28"/>
          <w:szCs w:val="28"/>
        </w:rPr>
        <w:tab/>
      </w:r>
      <w:r w:rsidR="003623C7">
        <w:rPr>
          <w:rFonts w:ascii="Times New Roman" w:hAnsi="Times New Roman" w:cs="Times New Roman"/>
          <w:sz w:val="28"/>
          <w:szCs w:val="28"/>
        </w:rPr>
        <w:tab/>
        <w:t>(4)</w:t>
      </w:r>
    </w:p>
    <w:p w:rsidR="003623C7" w:rsidRDefault="003623C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Where: </w:t>
      </w:r>
      <w:proofErr w:type="gramStart"/>
      <w:r>
        <w:rPr>
          <w:rFonts w:ascii="Times New Roman" w:hAnsi="Times New Roman" w:cs="Times New Roman"/>
          <w:sz w:val="28"/>
          <w:szCs w:val="28"/>
        </w:rPr>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CSMI</w:t>
      </w:r>
    </w:p>
    <w:p w:rsidR="003623C7" w:rsidRDefault="003623C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Tc</w:t>
      </w:r>
      <w:r>
        <w:rPr>
          <w:rFonts w:ascii="Times New Roman" w:hAnsi="Times New Roman" w:cs="Times New Roman"/>
          <w:sz w:val="28"/>
          <w:szCs w:val="28"/>
          <w:vertAlign w:val="subscript"/>
        </w:rPr>
        <w:t>1</w:t>
      </w:r>
      <w:r>
        <w:rPr>
          <w:rFonts w:ascii="Times New Roman" w:hAnsi="Times New Roman" w:cs="Times New Roman"/>
          <w:sz w:val="28"/>
          <w:szCs w:val="28"/>
        </w:rPr>
        <w:t xml:space="preserve"> = total capitalization at current year</w:t>
      </w:r>
    </w:p>
    <w:p w:rsidR="007823D7" w:rsidRDefault="003623C7" w:rsidP="00DF2D64">
      <w:pPr>
        <w:autoSpaceDE w:val="0"/>
        <w:autoSpaceDN w:val="0"/>
        <w:adjustRightInd w:val="0"/>
        <w:spacing w:after="0"/>
        <w:jc w:val="both"/>
        <w:rPr>
          <w:rFonts w:ascii="Times New Roman" w:hAnsi="Times New Roman" w:cs="Times New Roman"/>
          <w:sz w:val="28"/>
          <w:szCs w:val="28"/>
          <w:vertAlign w:val="subscript"/>
        </w:rPr>
      </w:pPr>
      <w:r>
        <w:rPr>
          <w:rFonts w:ascii="Times New Roman" w:hAnsi="Times New Roman" w:cs="Times New Roman"/>
          <w:sz w:val="28"/>
          <w:szCs w:val="28"/>
        </w:rPr>
        <w:tab/>
        <w:t xml:space="preserve">  Tc</w:t>
      </w:r>
      <w:r>
        <w:rPr>
          <w:rFonts w:ascii="Times New Roman" w:hAnsi="Times New Roman" w:cs="Times New Roman"/>
          <w:sz w:val="28"/>
          <w:szCs w:val="28"/>
          <w:vertAlign w:val="subscript"/>
        </w:rPr>
        <w:t>0</w:t>
      </w:r>
      <w:r>
        <w:rPr>
          <w:rFonts w:ascii="Times New Roman" w:hAnsi="Times New Roman" w:cs="Times New Roman"/>
          <w:sz w:val="28"/>
          <w:szCs w:val="28"/>
        </w:rPr>
        <w:t xml:space="preserve"> = total capitalization at base year</w:t>
      </w:r>
      <w:r w:rsidR="00084DEA">
        <w:rPr>
          <w:rFonts w:ascii="Times New Roman" w:hAnsi="Times New Roman" w:cs="Times New Roman"/>
          <w:sz w:val="28"/>
          <w:szCs w:val="28"/>
          <w:vertAlign w:val="subscript"/>
        </w:rPr>
        <w:tab/>
      </w:r>
    </w:p>
    <w:p w:rsidR="007823D7" w:rsidRDefault="007823D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vertAlign w:val="subscript"/>
        </w:rPr>
        <w:tab/>
        <w:t xml:space="preserve">  </w:t>
      </w:r>
      <w:r>
        <w:rPr>
          <w:rFonts w:ascii="Times New Roman" w:hAnsi="Times New Roman" w:cs="Times New Roman"/>
          <w:sz w:val="28"/>
          <w:szCs w:val="28"/>
        </w:rPr>
        <w:t>Tc</w:t>
      </w:r>
      <w:r>
        <w:rPr>
          <w:rFonts w:ascii="Times New Roman" w:hAnsi="Times New Roman" w:cs="Times New Roman"/>
          <w:sz w:val="28"/>
          <w:szCs w:val="28"/>
          <w:vertAlign w:val="subscript"/>
        </w:rPr>
        <w:t xml:space="preserve">1 </w:t>
      </w:r>
      <w:r>
        <w:rPr>
          <w:rFonts w:ascii="Times New Roman" w:hAnsi="Times New Roman" w:cs="Times New Roman"/>
          <w:sz w:val="28"/>
          <w:szCs w:val="28"/>
        </w:rPr>
        <w:t>= sum of the outstanding share x</w:t>
      </w:r>
      <w:r w:rsidR="00084DEA">
        <w:rPr>
          <w:rFonts w:ascii="Times New Roman" w:hAnsi="Times New Roman" w:cs="Times New Roman"/>
          <w:sz w:val="28"/>
          <w:szCs w:val="28"/>
          <w:vertAlign w:val="subscript"/>
        </w:rPr>
        <w:tab/>
      </w:r>
      <w:r>
        <w:rPr>
          <w:rFonts w:ascii="Times New Roman" w:hAnsi="Times New Roman" w:cs="Times New Roman"/>
          <w:sz w:val="28"/>
          <w:szCs w:val="28"/>
        </w:rPr>
        <w:t xml:space="preserve"> price at current year</w:t>
      </w:r>
    </w:p>
    <w:p w:rsidR="007823D7" w:rsidRDefault="007823D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Tc</w:t>
      </w:r>
      <w:r>
        <w:rPr>
          <w:rFonts w:ascii="Times New Roman" w:hAnsi="Times New Roman" w:cs="Times New Roman"/>
          <w:sz w:val="28"/>
          <w:szCs w:val="28"/>
          <w:vertAlign w:val="subscript"/>
        </w:rPr>
        <w:t>0</w:t>
      </w:r>
      <w:r>
        <w:rPr>
          <w:rFonts w:ascii="Times New Roman" w:hAnsi="Times New Roman" w:cs="Times New Roman"/>
          <w:sz w:val="28"/>
          <w:szCs w:val="28"/>
        </w:rPr>
        <w:t xml:space="preserve"> = sum of the outstanding share x price at base year</w:t>
      </w:r>
    </w:p>
    <w:p w:rsidR="009B1EDA" w:rsidRDefault="007823D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According to (</w:t>
      </w:r>
      <w:proofErr w:type="spellStart"/>
      <w:r>
        <w:rPr>
          <w:rFonts w:ascii="Times New Roman" w:hAnsi="Times New Roman" w:cs="Times New Roman"/>
          <w:sz w:val="28"/>
          <w:szCs w:val="28"/>
        </w:rPr>
        <w:t>Vazakidis</w:t>
      </w:r>
      <w:proofErr w:type="spellEnd"/>
      <w:r>
        <w:rPr>
          <w:rFonts w:ascii="Times New Roman" w:hAnsi="Times New Roman" w:cs="Times New Roman"/>
          <w:sz w:val="28"/>
          <w:szCs w:val="28"/>
        </w:rPr>
        <w:t>, 2006; Shan, 2005 and</w:t>
      </w:r>
      <w:r w:rsidR="009B1EDA">
        <w:rPr>
          <w:rFonts w:ascii="Times New Roman" w:hAnsi="Times New Roman" w:cs="Times New Roman"/>
          <w:sz w:val="28"/>
          <w:szCs w:val="28"/>
        </w:rPr>
        <w:t xml:space="preserve"> </w:t>
      </w:r>
      <w:proofErr w:type="spellStart"/>
      <w:r w:rsidR="009B1EDA">
        <w:rPr>
          <w:rFonts w:ascii="Times New Roman" w:hAnsi="Times New Roman" w:cs="Times New Roman"/>
          <w:sz w:val="28"/>
          <w:szCs w:val="28"/>
        </w:rPr>
        <w:t>Vazakidis</w:t>
      </w:r>
      <w:proofErr w:type="spellEnd"/>
      <w:r w:rsidR="009B1EDA">
        <w:rPr>
          <w:rFonts w:ascii="Times New Roman" w:hAnsi="Times New Roman" w:cs="Times New Roman"/>
          <w:sz w:val="28"/>
          <w:szCs w:val="28"/>
        </w:rPr>
        <w:t xml:space="preserve"> &amp; </w:t>
      </w:r>
      <w:proofErr w:type="spellStart"/>
      <w:r w:rsidR="009B1EDA">
        <w:rPr>
          <w:rFonts w:ascii="Times New Roman" w:hAnsi="Times New Roman" w:cs="Times New Roman"/>
          <w:sz w:val="28"/>
          <w:szCs w:val="28"/>
        </w:rPr>
        <w:t>Adamopoulos</w:t>
      </w:r>
      <w:proofErr w:type="spellEnd"/>
      <w:r w:rsidR="009B1EDA">
        <w:rPr>
          <w:rFonts w:ascii="Times New Roman" w:hAnsi="Times New Roman" w:cs="Times New Roman"/>
          <w:sz w:val="28"/>
          <w:szCs w:val="28"/>
        </w:rPr>
        <w:t>, 2009), the composite stock market is considered better than other financial indices as a proxy for stock market performance.</w:t>
      </w:r>
    </w:p>
    <w:p w:rsidR="003536F1" w:rsidRDefault="009B1EDA"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Therefore, in order to test the causal</w:t>
      </w:r>
      <w:r w:rsidR="003536F1">
        <w:rPr>
          <w:rFonts w:ascii="Times New Roman" w:hAnsi="Times New Roman" w:cs="Times New Roman"/>
          <w:sz w:val="28"/>
          <w:szCs w:val="28"/>
        </w:rPr>
        <w:t xml:space="preserve"> </w:t>
      </w:r>
      <w:r>
        <w:rPr>
          <w:rFonts w:ascii="Times New Roman" w:hAnsi="Times New Roman" w:cs="Times New Roman"/>
          <w:sz w:val="28"/>
          <w:szCs w:val="28"/>
        </w:rPr>
        <w:t>relationship between growth, stock market performance, stock volatility and volatility uncertainty we ad</w:t>
      </w:r>
      <w:r w:rsidR="003536F1">
        <w:rPr>
          <w:rFonts w:ascii="Times New Roman" w:hAnsi="Times New Roman" w:cs="Times New Roman"/>
          <w:sz w:val="28"/>
          <w:szCs w:val="28"/>
        </w:rPr>
        <w:t>o</w:t>
      </w:r>
      <w:r>
        <w:rPr>
          <w:rFonts w:ascii="Times New Roman" w:hAnsi="Times New Roman" w:cs="Times New Roman"/>
          <w:sz w:val="28"/>
          <w:szCs w:val="28"/>
        </w:rPr>
        <w:t>pt a model that is close to the multivariate specification of (</w:t>
      </w:r>
      <w:proofErr w:type="spellStart"/>
      <w:r>
        <w:rPr>
          <w:rFonts w:ascii="Times New Roman" w:hAnsi="Times New Roman" w:cs="Times New Roman"/>
          <w:sz w:val="28"/>
          <w:szCs w:val="28"/>
        </w:rPr>
        <w:t>Antonios</w:t>
      </w:r>
      <w:proofErr w:type="spellEnd"/>
      <w:r>
        <w:rPr>
          <w:rFonts w:ascii="Times New Roman" w:hAnsi="Times New Roman" w:cs="Times New Roman"/>
          <w:sz w:val="28"/>
          <w:szCs w:val="28"/>
        </w:rPr>
        <w:t xml:space="preserve"> 2010, p78). </w:t>
      </w:r>
      <w:r w:rsidR="00084DEA">
        <w:rPr>
          <w:rFonts w:ascii="Times New Roman" w:hAnsi="Times New Roman" w:cs="Times New Roman"/>
          <w:sz w:val="28"/>
          <w:szCs w:val="28"/>
          <w:vertAlign w:val="subscript"/>
        </w:rPr>
        <w:tab/>
      </w:r>
    </w:p>
    <w:p w:rsidR="003536F1" w:rsidRDefault="003536F1"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Thus, the origin of our estimated model can </w:t>
      </w:r>
      <w:r w:rsidR="00BE02F8">
        <w:rPr>
          <w:rFonts w:ascii="Times New Roman" w:hAnsi="Times New Roman" w:cs="Times New Roman"/>
          <w:sz w:val="28"/>
          <w:szCs w:val="28"/>
        </w:rPr>
        <w:t xml:space="preserve">be </w:t>
      </w:r>
      <w:r>
        <w:rPr>
          <w:rFonts w:ascii="Times New Roman" w:hAnsi="Times New Roman" w:cs="Times New Roman"/>
          <w:sz w:val="28"/>
          <w:szCs w:val="28"/>
        </w:rPr>
        <w:t>stated linearly as:</w:t>
      </w:r>
    </w:p>
    <w:p w:rsidR="006260FA" w:rsidRDefault="003536F1" w:rsidP="00DF2D64">
      <w:pPr>
        <w:autoSpaceDE w:val="0"/>
        <w:autoSpaceDN w:val="0"/>
        <w:adjustRightInd w:val="0"/>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Gr</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β</w:t>
      </w:r>
      <w:r>
        <w:rPr>
          <w:rFonts w:ascii="Times New Roman" w:hAnsi="Times New Roman" w:cs="Times New Roman"/>
          <w:sz w:val="28"/>
          <w:szCs w:val="28"/>
          <w:vertAlign w:val="subscript"/>
        </w:rPr>
        <w:t>0</w:t>
      </w:r>
      <w:r>
        <w:rPr>
          <w:rFonts w:ascii="Times New Roman" w:hAnsi="Times New Roman" w:cs="Times New Roman"/>
          <w:sz w:val="28"/>
          <w:szCs w:val="28"/>
        </w:rPr>
        <w:t xml:space="preserve"> + β</w:t>
      </w:r>
      <w:r>
        <w:rPr>
          <w:rFonts w:ascii="Times New Roman" w:hAnsi="Times New Roman" w:cs="Times New Roman"/>
          <w:sz w:val="28"/>
          <w:szCs w:val="28"/>
          <w:vertAlign w:val="subscript"/>
        </w:rPr>
        <w:t>1</w:t>
      </w:r>
      <w:r>
        <w:rPr>
          <w:rFonts w:ascii="Times New Roman" w:hAnsi="Times New Roman" w:cs="Times New Roman"/>
          <w:sz w:val="28"/>
          <w:szCs w:val="28"/>
        </w:rPr>
        <w:t>M</w:t>
      </w:r>
      <w:r>
        <w:rPr>
          <w:rFonts w:ascii="Times New Roman" w:hAnsi="Times New Roman" w:cs="Times New Roman"/>
          <w:sz w:val="28"/>
          <w:szCs w:val="28"/>
          <w:vertAlign w:val="subscript"/>
        </w:rPr>
        <w:t>ind(t)</w:t>
      </w:r>
      <w:r>
        <w:rPr>
          <w:rFonts w:ascii="Times New Roman" w:hAnsi="Times New Roman" w:cs="Times New Roman"/>
          <w:sz w:val="28"/>
          <w:szCs w:val="28"/>
        </w:rPr>
        <w:t xml:space="preserve"> + </w:t>
      </w:r>
      <w:r w:rsidR="006260FA">
        <w:rPr>
          <w:rFonts w:ascii="Times New Roman" w:hAnsi="Times New Roman" w:cs="Times New Roman"/>
          <w:sz w:val="28"/>
          <w:szCs w:val="28"/>
        </w:rPr>
        <w:t>β</w:t>
      </w:r>
      <w:r w:rsidR="006260FA">
        <w:rPr>
          <w:rFonts w:ascii="Times New Roman" w:hAnsi="Times New Roman" w:cs="Times New Roman"/>
          <w:sz w:val="28"/>
          <w:szCs w:val="28"/>
          <w:vertAlign w:val="subscript"/>
        </w:rPr>
        <w:t>3</w:t>
      </w:r>
      <w:r w:rsidR="006260FA">
        <w:rPr>
          <w:rFonts w:ascii="Times New Roman" w:hAnsi="Times New Roman" w:cs="Times New Roman"/>
          <w:sz w:val="28"/>
          <w:szCs w:val="28"/>
        </w:rPr>
        <w:t>Vol</w:t>
      </w:r>
      <w:r w:rsidR="006260FA">
        <w:rPr>
          <w:rFonts w:ascii="Times New Roman" w:hAnsi="Times New Roman" w:cs="Times New Roman"/>
          <w:sz w:val="28"/>
          <w:szCs w:val="28"/>
          <w:vertAlign w:val="subscript"/>
        </w:rPr>
        <w:t>mind(t)</w:t>
      </w:r>
      <w:r w:rsidR="006260FA">
        <w:rPr>
          <w:rFonts w:ascii="Times New Roman" w:hAnsi="Times New Roman" w:cs="Times New Roman"/>
          <w:sz w:val="28"/>
          <w:szCs w:val="28"/>
        </w:rPr>
        <w:t xml:space="preserve"> + β</w:t>
      </w:r>
      <w:r w:rsidR="006260FA">
        <w:rPr>
          <w:rFonts w:ascii="Times New Roman" w:hAnsi="Times New Roman" w:cs="Times New Roman"/>
          <w:sz w:val="28"/>
          <w:szCs w:val="28"/>
          <w:vertAlign w:val="subscript"/>
        </w:rPr>
        <w:t>4</w:t>
      </w:r>
      <w:r w:rsidR="006260FA">
        <w:rPr>
          <w:rFonts w:ascii="Times New Roman" w:hAnsi="Times New Roman" w:cs="Times New Roman"/>
          <w:sz w:val="28"/>
          <w:szCs w:val="28"/>
        </w:rPr>
        <w:t>UVol</w:t>
      </w:r>
      <w:r w:rsidR="006260FA">
        <w:rPr>
          <w:rFonts w:ascii="Times New Roman" w:hAnsi="Times New Roman" w:cs="Times New Roman"/>
          <w:sz w:val="28"/>
          <w:szCs w:val="28"/>
          <w:vertAlign w:val="subscript"/>
        </w:rPr>
        <w:t>mind(t)</w:t>
      </w:r>
      <w:r w:rsidR="006260FA">
        <w:rPr>
          <w:rFonts w:ascii="Times New Roman" w:hAnsi="Times New Roman" w:cs="Times New Roman"/>
          <w:sz w:val="28"/>
          <w:szCs w:val="28"/>
        </w:rPr>
        <w:t xml:space="preserve"> + µ</w:t>
      </w:r>
      <w:r w:rsidR="006260FA">
        <w:rPr>
          <w:rFonts w:ascii="Times New Roman" w:hAnsi="Times New Roman" w:cs="Times New Roman"/>
          <w:sz w:val="28"/>
          <w:szCs w:val="28"/>
          <w:vertAlign w:val="subscript"/>
        </w:rPr>
        <w:t>t</w:t>
      </w:r>
      <w:r w:rsidR="006260FA">
        <w:rPr>
          <w:rFonts w:ascii="Times New Roman" w:hAnsi="Times New Roman" w:cs="Times New Roman"/>
          <w:sz w:val="28"/>
          <w:szCs w:val="28"/>
        </w:rPr>
        <w:tab/>
      </w:r>
      <w:r w:rsidR="006260FA">
        <w:rPr>
          <w:rFonts w:ascii="Times New Roman" w:hAnsi="Times New Roman" w:cs="Times New Roman"/>
          <w:sz w:val="28"/>
          <w:szCs w:val="28"/>
        </w:rPr>
        <w:tab/>
      </w:r>
      <w:r w:rsidR="006260FA">
        <w:rPr>
          <w:rFonts w:ascii="Times New Roman" w:hAnsi="Times New Roman" w:cs="Times New Roman"/>
          <w:sz w:val="28"/>
          <w:szCs w:val="28"/>
        </w:rPr>
        <w:tab/>
      </w:r>
      <w:r w:rsidR="006260FA">
        <w:rPr>
          <w:rFonts w:ascii="Times New Roman" w:hAnsi="Times New Roman" w:cs="Times New Roman"/>
          <w:sz w:val="28"/>
          <w:szCs w:val="28"/>
        </w:rPr>
        <w:tab/>
        <w:t>(5)</w:t>
      </w:r>
    </w:p>
    <w:p w:rsidR="001054BE" w:rsidRDefault="006260FA"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Where: </w:t>
      </w:r>
      <w:proofErr w:type="spellStart"/>
      <w:proofErr w:type="gramStart"/>
      <w:r>
        <w:rPr>
          <w:rFonts w:ascii="Times New Roman" w:hAnsi="Times New Roman" w:cs="Times New Roman"/>
          <w:sz w:val="28"/>
          <w:szCs w:val="28"/>
        </w:rPr>
        <w:t>UVol</w:t>
      </w:r>
      <w:r>
        <w:rPr>
          <w:rFonts w:ascii="Times New Roman" w:hAnsi="Times New Roman" w:cs="Times New Roman"/>
          <w:sz w:val="28"/>
          <w:szCs w:val="28"/>
          <w:vertAlign w:val="subscript"/>
        </w:rPr>
        <w:t>mind</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is the uncertainty of volatility which is a dummy variable that takes values (1) or (0). It is (1) when the volatility value is above average; otherwise zero when</w:t>
      </w:r>
      <w:r w:rsidR="001054BE">
        <w:rPr>
          <w:rFonts w:ascii="Times New Roman" w:hAnsi="Times New Roman" w:cs="Times New Roman"/>
          <w:sz w:val="28"/>
          <w:szCs w:val="28"/>
        </w:rPr>
        <w:t xml:space="preserve"> the value of volatility is less than average. Other variables had already been defined.</w:t>
      </w:r>
    </w:p>
    <w:p w:rsidR="008B3266" w:rsidRDefault="001054BE"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coefficients β</w:t>
      </w:r>
      <w:r>
        <w:rPr>
          <w:rFonts w:ascii="Times New Roman" w:hAnsi="Times New Roman" w:cs="Times New Roman"/>
          <w:sz w:val="28"/>
          <w:szCs w:val="28"/>
          <w:vertAlign w:val="subscript"/>
        </w:rPr>
        <w:t>3</w:t>
      </w:r>
      <w:r>
        <w:rPr>
          <w:rFonts w:ascii="Times New Roman" w:hAnsi="Times New Roman" w:cs="Times New Roman"/>
          <w:sz w:val="28"/>
          <w:szCs w:val="28"/>
        </w:rPr>
        <w:t xml:space="preserve"> and β</w:t>
      </w:r>
      <w:r>
        <w:rPr>
          <w:rFonts w:ascii="Times New Roman" w:hAnsi="Times New Roman" w:cs="Times New Roman"/>
          <w:sz w:val="28"/>
          <w:szCs w:val="28"/>
          <w:vertAlign w:val="subscript"/>
        </w:rPr>
        <w:t xml:space="preserve">4 </w:t>
      </w:r>
      <w:r w:rsidRPr="001054BE">
        <w:rPr>
          <w:rFonts w:ascii="Times New Roman" w:hAnsi="Times New Roman" w:cs="Times New Roman"/>
          <w:sz w:val="28"/>
          <w:szCs w:val="28"/>
        </w:rPr>
        <w:t>are very paramount in this study.</w:t>
      </w:r>
      <w:r>
        <w:rPr>
          <w:rFonts w:ascii="Times New Roman" w:hAnsi="Times New Roman" w:cs="Times New Roman"/>
          <w:sz w:val="28"/>
          <w:szCs w:val="28"/>
        </w:rPr>
        <w:t xml:space="preserve"> If they are significant, it implies that stock market volatility and it </w:t>
      </w:r>
      <w:r w:rsidR="00BE02F8">
        <w:rPr>
          <w:rFonts w:ascii="Times New Roman" w:hAnsi="Times New Roman" w:cs="Times New Roman"/>
          <w:sz w:val="28"/>
          <w:szCs w:val="28"/>
        </w:rPr>
        <w:t>instability</w:t>
      </w:r>
      <w:r>
        <w:rPr>
          <w:rFonts w:ascii="Times New Roman" w:hAnsi="Times New Roman" w:cs="Times New Roman"/>
          <w:sz w:val="28"/>
          <w:szCs w:val="28"/>
        </w:rPr>
        <w:t xml:space="preserve"> have significant impact on economic growth vice-versa.</w:t>
      </w:r>
    </w:p>
    <w:p w:rsidR="00FB3FC2" w:rsidRDefault="008B3266"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study further employs autoregressive distributed lag (ARDL) or bound test approach to co</w:t>
      </w:r>
      <w:r w:rsidR="00BE02F8">
        <w:rPr>
          <w:rFonts w:ascii="Times New Roman" w:hAnsi="Times New Roman" w:cs="Times New Roman"/>
          <w:sz w:val="28"/>
          <w:szCs w:val="28"/>
        </w:rPr>
        <w:t xml:space="preserve"> </w:t>
      </w:r>
      <w:r>
        <w:rPr>
          <w:rFonts w:ascii="Times New Roman" w:hAnsi="Times New Roman" w:cs="Times New Roman"/>
          <w:sz w:val="28"/>
          <w:szCs w:val="28"/>
        </w:rPr>
        <w:t>integration because t</w:t>
      </w:r>
      <w:r w:rsidR="00BE02F8">
        <w:rPr>
          <w:rFonts w:ascii="Times New Roman" w:hAnsi="Times New Roman" w:cs="Times New Roman"/>
          <w:sz w:val="28"/>
          <w:szCs w:val="28"/>
        </w:rPr>
        <w:t>he series of volatility data may be both I(0) and</w:t>
      </w:r>
      <w:r>
        <w:rPr>
          <w:rFonts w:ascii="Times New Roman" w:hAnsi="Times New Roman" w:cs="Times New Roman"/>
          <w:sz w:val="28"/>
          <w:szCs w:val="28"/>
        </w:rPr>
        <w:t xml:space="preserve"> I(1)  compliant in nature; therefore, there is tendency that the specified variables in equation (5) are integrated at different orders. The ARDL approach to co integration was originally developed by (</w:t>
      </w:r>
      <w:proofErr w:type="spellStart"/>
      <w:r>
        <w:rPr>
          <w:rFonts w:ascii="Times New Roman" w:hAnsi="Times New Roman" w:cs="Times New Roman"/>
          <w:sz w:val="28"/>
          <w:szCs w:val="28"/>
        </w:rPr>
        <w:t>Pesaran</w:t>
      </w:r>
      <w:proofErr w:type="spellEnd"/>
      <w:r>
        <w:rPr>
          <w:rFonts w:ascii="Times New Roman" w:hAnsi="Times New Roman" w:cs="Times New Roman"/>
          <w:sz w:val="28"/>
          <w:szCs w:val="28"/>
        </w:rPr>
        <w:t xml:space="preserve"> &amp; Shin, 1999). This approach has advantage over the Johansen and </w:t>
      </w:r>
      <w:proofErr w:type="spellStart"/>
      <w:r>
        <w:rPr>
          <w:rFonts w:ascii="Times New Roman" w:hAnsi="Times New Roman" w:cs="Times New Roman"/>
          <w:sz w:val="28"/>
          <w:szCs w:val="28"/>
        </w:rPr>
        <w:t>Jesuluis</w:t>
      </w:r>
      <w:proofErr w:type="spellEnd"/>
      <w:r>
        <w:rPr>
          <w:rFonts w:ascii="Times New Roman" w:hAnsi="Times New Roman" w:cs="Times New Roman"/>
          <w:sz w:val="28"/>
          <w:szCs w:val="28"/>
        </w:rPr>
        <w:t xml:space="preserve"> mechanism since it can be applied whether or not variables series are </w:t>
      </w:r>
      <w:proofErr w:type="gramStart"/>
      <w:r w:rsidR="00FB3FC2">
        <w:rPr>
          <w:rFonts w:ascii="Times New Roman" w:hAnsi="Times New Roman" w:cs="Times New Roman"/>
          <w:sz w:val="28"/>
          <w:szCs w:val="28"/>
        </w:rPr>
        <w:t>I</w:t>
      </w:r>
      <w:r>
        <w:rPr>
          <w:rFonts w:ascii="Times New Roman" w:hAnsi="Times New Roman" w:cs="Times New Roman"/>
          <w:sz w:val="28"/>
          <w:szCs w:val="28"/>
        </w:rPr>
        <w:t>(</w:t>
      </w:r>
      <w:proofErr w:type="gramEnd"/>
      <w:r>
        <w:rPr>
          <w:rFonts w:ascii="Times New Roman" w:hAnsi="Times New Roman" w:cs="Times New Roman"/>
          <w:sz w:val="28"/>
          <w:szCs w:val="28"/>
        </w:rPr>
        <w:t xml:space="preserve">0) or </w:t>
      </w:r>
      <w:r w:rsidR="00FB3FC2">
        <w:rPr>
          <w:rFonts w:ascii="Times New Roman" w:hAnsi="Times New Roman" w:cs="Times New Roman"/>
          <w:sz w:val="28"/>
          <w:szCs w:val="28"/>
        </w:rPr>
        <w:t>I</w:t>
      </w:r>
      <w:r>
        <w:rPr>
          <w:rFonts w:ascii="Times New Roman" w:hAnsi="Times New Roman" w:cs="Times New Roman"/>
          <w:sz w:val="28"/>
          <w:szCs w:val="28"/>
        </w:rPr>
        <w:t xml:space="preserve">(1). The ARDL </w:t>
      </w:r>
      <w:r w:rsidR="00FB3FC2">
        <w:rPr>
          <w:rFonts w:ascii="Times New Roman" w:hAnsi="Times New Roman" w:cs="Times New Roman"/>
          <w:sz w:val="28"/>
          <w:szCs w:val="28"/>
        </w:rPr>
        <w:t>representation of equation (5) can be explicitly expressed as:</w:t>
      </w:r>
    </w:p>
    <w:p w:rsidR="004F7FDE" w:rsidRDefault="00FB3FC2" w:rsidP="004C574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Gr</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w:t>
      </w:r>
      <w:r w:rsidR="003670FE">
        <w:rPr>
          <w:rFonts w:ascii="Times New Roman" w:hAnsi="Times New Roman" w:cs="Times New Roman"/>
          <w:sz w:val="28"/>
          <w:szCs w:val="28"/>
        </w:rPr>
        <w:t>λ</w:t>
      </w:r>
      <w:r w:rsidR="003670FE">
        <w:rPr>
          <w:rFonts w:ascii="Times New Roman" w:hAnsi="Times New Roman" w:cs="Times New Roman"/>
          <w:sz w:val="28"/>
          <w:szCs w:val="28"/>
          <w:vertAlign w:val="subscript"/>
        </w:rPr>
        <w:t xml:space="preserve">0 </w:t>
      </w:r>
      <w:r w:rsidR="003670FE">
        <w:rPr>
          <w:rFonts w:ascii="Times New Roman" w:hAnsi="Times New Roman" w:cs="Times New Roman"/>
          <w:sz w:val="28"/>
          <w:szCs w:val="28"/>
        </w:rPr>
        <w:t>+ ∑</w:t>
      </w:r>
      <w:proofErr w:type="spellStart"/>
      <w:r w:rsidR="003670FE">
        <w:rPr>
          <w:rFonts w:ascii="Times New Roman" w:hAnsi="Times New Roman" w:cs="Times New Roman"/>
          <w:sz w:val="28"/>
          <w:szCs w:val="28"/>
          <w:vertAlign w:val="superscript"/>
        </w:rPr>
        <w:t>n</w:t>
      </w:r>
      <w:r w:rsidR="003670FE">
        <w:rPr>
          <w:rFonts w:ascii="Times New Roman" w:hAnsi="Times New Roman" w:cs="Times New Roman"/>
          <w:sz w:val="28"/>
          <w:szCs w:val="28"/>
          <w:vertAlign w:val="subscript"/>
        </w:rPr>
        <w:t>i</w:t>
      </w:r>
      <w:proofErr w:type="spellEnd"/>
      <w:r w:rsidR="003670FE">
        <w:rPr>
          <w:rFonts w:ascii="Times New Roman" w:hAnsi="Times New Roman" w:cs="Times New Roman"/>
          <w:sz w:val="28"/>
          <w:szCs w:val="28"/>
          <w:vertAlign w:val="subscript"/>
        </w:rPr>
        <w:t xml:space="preserve"> = 1</w:t>
      </w:r>
      <w:r w:rsidR="003670FE">
        <w:rPr>
          <w:rFonts w:ascii="Times New Roman" w:hAnsi="Times New Roman" w:cs="Times New Roman"/>
          <w:sz w:val="28"/>
          <w:szCs w:val="28"/>
        </w:rPr>
        <w:t xml:space="preserve"> λ</w:t>
      </w:r>
      <w:r w:rsidR="003670FE">
        <w:rPr>
          <w:rFonts w:ascii="Times New Roman" w:hAnsi="Times New Roman" w:cs="Times New Roman"/>
          <w:sz w:val="28"/>
          <w:szCs w:val="28"/>
          <w:vertAlign w:val="subscript"/>
        </w:rPr>
        <w:t>1</w:t>
      </w:r>
      <w:r w:rsidR="003670FE">
        <w:rPr>
          <w:rFonts w:ascii="Times New Roman" w:hAnsi="Times New Roman" w:cs="Times New Roman"/>
          <w:sz w:val="28"/>
          <w:szCs w:val="28"/>
        </w:rPr>
        <w:t>∂Gr</w:t>
      </w:r>
      <w:r w:rsidR="003670FE">
        <w:rPr>
          <w:rFonts w:ascii="Times New Roman" w:hAnsi="Times New Roman" w:cs="Times New Roman"/>
          <w:sz w:val="28"/>
          <w:szCs w:val="28"/>
          <w:vertAlign w:val="subscript"/>
        </w:rPr>
        <w:t>(t-1)</w:t>
      </w:r>
      <w:r w:rsidR="003670FE">
        <w:rPr>
          <w:rFonts w:ascii="Times New Roman" w:hAnsi="Times New Roman" w:cs="Times New Roman"/>
          <w:sz w:val="28"/>
          <w:szCs w:val="28"/>
        </w:rPr>
        <w:t xml:space="preserve"> + ∑</w:t>
      </w:r>
      <w:proofErr w:type="spellStart"/>
      <w:r w:rsidR="003670FE">
        <w:rPr>
          <w:rFonts w:ascii="Times New Roman" w:hAnsi="Times New Roman" w:cs="Times New Roman"/>
          <w:sz w:val="28"/>
          <w:szCs w:val="28"/>
          <w:vertAlign w:val="superscript"/>
        </w:rPr>
        <w:t>n</w:t>
      </w:r>
      <w:r w:rsidR="00EA1B2A">
        <w:rPr>
          <w:rFonts w:ascii="Times New Roman" w:hAnsi="Times New Roman" w:cs="Times New Roman"/>
          <w:sz w:val="28"/>
          <w:szCs w:val="28"/>
          <w:vertAlign w:val="subscript"/>
        </w:rPr>
        <w:t>i</w:t>
      </w:r>
      <w:proofErr w:type="spellEnd"/>
      <w:r w:rsidR="00EA1B2A">
        <w:rPr>
          <w:rFonts w:ascii="Times New Roman" w:hAnsi="Times New Roman" w:cs="Times New Roman"/>
          <w:sz w:val="28"/>
          <w:szCs w:val="28"/>
          <w:vertAlign w:val="subscript"/>
        </w:rPr>
        <w:t xml:space="preserve"> = 0</w:t>
      </w:r>
      <w:r w:rsidR="00EA1B2A">
        <w:rPr>
          <w:rFonts w:ascii="Times New Roman" w:hAnsi="Times New Roman" w:cs="Times New Roman"/>
          <w:sz w:val="28"/>
          <w:szCs w:val="28"/>
        </w:rPr>
        <w:t>λ</w:t>
      </w:r>
      <w:r w:rsidR="00EA1B2A">
        <w:rPr>
          <w:rFonts w:ascii="Times New Roman" w:hAnsi="Times New Roman" w:cs="Times New Roman"/>
          <w:sz w:val="28"/>
          <w:szCs w:val="28"/>
          <w:vertAlign w:val="subscript"/>
        </w:rPr>
        <w:t>2i</w:t>
      </w:r>
      <w:r w:rsidR="00EA1B2A">
        <w:rPr>
          <w:rFonts w:ascii="Times New Roman" w:hAnsi="Times New Roman" w:cs="Times New Roman"/>
          <w:sz w:val="28"/>
          <w:szCs w:val="28"/>
        </w:rPr>
        <w:t>M</w:t>
      </w:r>
      <w:r w:rsidR="00EA1B2A">
        <w:rPr>
          <w:rFonts w:ascii="Times New Roman" w:hAnsi="Times New Roman" w:cs="Times New Roman"/>
          <w:sz w:val="28"/>
          <w:szCs w:val="28"/>
          <w:vertAlign w:val="subscript"/>
        </w:rPr>
        <w:t>ind(t-</w:t>
      </w:r>
      <w:proofErr w:type="spellStart"/>
      <w:r w:rsidR="00EA1B2A">
        <w:rPr>
          <w:rFonts w:ascii="Times New Roman" w:hAnsi="Times New Roman" w:cs="Times New Roman"/>
          <w:sz w:val="28"/>
          <w:szCs w:val="28"/>
          <w:vertAlign w:val="subscript"/>
        </w:rPr>
        <w:t>i</w:t>
      </w:r>
      <w:proofErr w:type="spellEnd"/>
      <w:r w:rsidR="00EA1B2A">
        <w:rPr>
          <w:rFonts w:ascii="Times New Roman" w:hAnsi="Times New Roman" w:cs="Times New Roman"/>
          <w:sz w:val="28"/>
          <w:szCs w:val="28"/>
          <w:vertAlign w:val="subscript"/>
        </w:rPr>
        <w:t xml:space="preserve">) </w:t>
      </w:r>
      <w:r w:rsidR="00EA1B2A">
        <w:rPr>
          <w:rFonts w:ascii="Times New Roman" w:hAnsi="Times New Roman" w:cs="Times New Roman"/>
          <w:sz w:val="28"/>
          <w:szCs w:val="28"/>
        </w:rPr>
        <w:t>+ ∑</w:t>
      </w:r>
      <w:proofErr w:type="spellStart"/>
      <w:r w:rsidR="00EA1B2A">
        <w:rPr>
          <w:rFonts w:ascii="Times New Roman" w:hAnsi="Times New Roman" w:cs="Times New Roman"/>
          <w:sz w:val="28"/>
          <w:szCs w:val="28"/>
          <w:vertAlign w:val="superscript"/>
        </w:rPr>
        <w:t>n</w:t>
      </w:r>
      <w:r w:rsidR="00EA1B2A">
        <w:rPr>
          <w:rFonts w:ascii="Times New Roman" w:hAnsi="Times New Roman" w:cs="Times New Roman"/>
          <w:sz w:val="28"/>
          <w:szCs w:val="28"/>
          <w:vertAlign w:val="subscript"/>
        </w:rPr>
        <w:t>i</w:t>
      </w:r>
      <w:proofErr w:type="spellEnd"/>
      <w:r w:rsidR="00EA1B2A">
        <w:rPr>
          <w:rFonts w:ascii="Times New Roman" w:hAnsi="Times New Roman" w:cs="Times New Roman"/>
          <w:sz w:val="28"/>
          <w:szCs w:val="28"/>
          <w:vertAlign w:val="subscript"/>
        </w:rPr>
        <w:t xml:space="preserve"> =0 </w:t>
      </w:r>
      <w:r w:rsidR="00EA1B2A">
        <w:rPr>
          <w:rFonts w:ascii="Times New Roman" w:hAnsi="Times New Roman" w:cs="Times New Roman"/>
          <w:sz w:val="28"/>
          <w:szCs w:val="28"/>
        </w:rPr>
        <w:t>λ</w:t>
      </w:r>
      <w:r w:rsidR="00EA1B2A">
        <w:rPr>
          <w:rFonts w:ascii="Times New Roman" w:hAnsi="Times New Roman" w:cs="Times New Roman"/>
          <w:sz w:val="28"/>
          <w:szCs w:val="28"/>
          <w:vertAlign w:val="subscript"/>
        </w:rPr>
        <w:t>3i</w:t>
      </w:r>
      <w:r w:rsidR="00EA1B2A">
        <w:rPr>
          <w:rFonts w:ascii="Times New Roman" w:hAnsi="Times New Roman" w:cs="Times New Roman"/>
          <w:sz w:val="28"/>
          <w:szCs w:val="28"/>
        </w:rPr>
        <w:t>∂Volm</w:t>
      </w:r>
      <w:r w:rsidR="00EA1B2A">
        <w:rPr>
          <w:rFonts w:ascii="Times New Roman" w:hAnsi="Times New Roman" w:cs="Times New Roman"/>
          <w:sz w:val="28"/>
          <w:szCs w:val="28"/>
          <w:vertAlign w:val="subscript"/>
        </w:rPr>
        <w:t xml:space="preserve">ind(t-1) </w:t>
      </w:r>
      <w:r w:rsidR="00796CF8">
        <w:rPr>
          <w:rFonts w:ascii="Times New Roman" w:hAnsi="Times New Roman" w:cs="Times New Roman"/>
          <w:sz w:val="28"/>
          <w:szCs w:val="28"/>
        </w:rPr>
        <w:t xml:space="preserve">+ </w:t>
      </w:r>
      <w:r w:rsidR="004C5748">
        <w:rPr>
          <w:rFonts w:ascii="Times New Roman" w:hAnsi="Times New Roman" w:cs="Times New Roman"/>
          <w:sz w:val="28"/>
          <w:szCs w:val="28"/>
        </w:rPr>
        <w:t>∑</w:t>
      </w:r>
      <w:proofErr w:type="spellStart"/>
      <w:r w:rsidR="004C5748">
        <w:rPr>
          <w:rFonts w:ascii="Times New Roman" w:hAnsi="Times New Roman" w:cs="Times New Roman"/>
          <w:sz w:val="28"/>
          <w:szCs w:val="28"/>
          <w:vertAlign w:val="superscript"/>
        </w:rPr>
        <w:t>n</w:t>
      </w:r>
      <w:r w:rsidR="004C5748">
        <w:rPr>
          <w:rFonts w:ascii="Times New Roman" w:hAnsi="Times New Roman" w:cs="Times New Roman"/>
          <w:sz w:val="28"/>
          <w:szCs w:val="28"/>
          <w:vertAlign w:val="subscript"/>
        </w:rPr>
        <w:t>i</w:t>
      </w:r>
      <w:proofErr w:type="spellEnd"/>
      <w:r w:rsidR="004C5748">
        <w:rPr>
          <w:rFonts w:ascii="Times New Roman" w:hAnsi="Times New Roman" w:cs="Times New Roman"/>
          <w:sz w:val="28"/>
          <w:szCs w:val="28"/>
          <w:vertAlign w:val="subscript"/>
        </w:rPr>
        <w:t xml:space="preserve"> =0</w:t>
      </w:r>
      <w:r w:rsidR="00796CF8">
        <w:rPr>
          <w:rFonts w:ascii="Times New Roman" w:hAnsi="Times New Roman" w:cs="Times New Roman"/>
          <w:sz w:val="28"/>
          <w:szCs w:val="28"/>
        </w:rPr>
        <w:t xml:space="preserve"> λ</w:t>
      </w:r>
      <w:r w:rsidR="00796CF8">
        <w:rPr>
          <w:rFonts w:ascii="Times New Roman" w:hAnsi="Times New Roman" w:cs="Times New Roman"/>
          <w:sz w:val="28"/>
          <w:szCs w:val="28"/>
          <w:vertAlign w:val="subscript"/>
        </w:rPr>
        <w:t>4i</w:t>
      </w:r>
      <w:r w:rsidR="00796CF8">
        <w:rPr>
          <w:rFonts w:ascii="Times New Roman" w:hAnsi="Times New Roman" w:cs="Times New Roman"/>
          <w:sz w:val="28"/>
          <w:szCs w:val="28"/>
        </w:rPr>
        <w:t xml:space="preserve"> </w:t>
      </w:r>
    </w:p>
    <w:p w:rsidR="004F7FDE" w:rsidRDefault="004C5748" w:rsidP="004F7FDE">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sidR="00796CF8">
        <w:rPr>
          <w:rFonts w:ascii="Times New Roman" w:hAnsi="Times New Roman" w:cs="Times New Roman"/>
          <w:sz w:val="28"/>
          <w:szCs w:val="28"/>
        </w:rPr>
        <w:t>U</w:t>
      </w:r>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 xml:space="preserve">t-1) </w:t>
      </w:r>
      <w:r>
        <w:rPr>
          <w:rFonts w:ascii="Times New Roman" w:hAnsi="Times New Roman" w:cs="Times New Roman"/>
          <w:sz w:val="28"/>
          <w:szCs w:val="28"/>
        </w:rPr>
        <w:t>+</w:t>
      </w:r>
      <w:proofErr w:type="spellStart"/>
      <w:r>
        <w:rPr>
          <w:rFonts w:ascii="Times New Roman" w:hAnsi="Times New Roman" w:cs="Times New Roman"/>
          <w:sz w:val="28"/>
          <w:szCs w:val="28"/>
        </w:rPr>
        <w:t>ε</w:t>
      </w:r>
      <w:r>
        <w:rPr>
          <w:rFonts w:ascii="Times New Roman" w:hAnsi="Times New Roman" w:cs="Times New Roman"/>
          <w:sz w:val="28"/>
          <w:szCs w:val="28"/>
          <w:vertAlign w:val="subscript"/>
        </w:rPr>
        <w:t>t</w:t>
      </w:r>
      <w:proofErr w:type="spellEnd"/>
      <w:r w:rsidR="00796CF8">
        <w:rPr>
          <w:rFonts w:ascii="Times New Roman" w:hAnsi="Times New Roman" w:cs="Times New Roman"/>
          <w:sz w:val="28"/>
          <w:szCs w:val="28"/>
        </w:rPr>
        <w:t xml:space="preserve"> + β</w:t>
      </w:r>
      <w:r w:rsidR="00796CF8">
        <w:rPr>
          <w:rFonts w:ascii="Times New Roman" w:hAnsi="Times New Roman" w:cs="Times New Roman"/>
          <w:sz w:val="28"/>
          <w:szCs w:val="28"/>
          <w:vertAlign w:val="subscript"/>
        </w:rPr>
        <w:t>1</w:t>
      </w:r>
      <w:r w:rsidR="00796CF8">
        <w:rPr>
          <w:rFonts w:ascii="Times New Roman" w:hAnsi="Times New Roman" w:cs="Times New Roman"/>
          <w:sz w:val="28"/>
          <w:szCs w:val="28"/>
        </w:rPr>
        <w:t>Gr</w:t>
      </w:r>
      <w:r w:rsidR="00796CF8">
        <w:rPr>
          <w:rFonts w:ascii="Times New Roman" w:hAnsi="Times New Roman" w:cs="Times New Roman"/>
          <w:sz w:val="28"/>
          <w:szCs w:val="28"/>
          <w:vertAlign w:val="subscript"/>
        </w:rPr>
        <w:t xml:space="preserve">(t-1) </w:t>
      </w:r>
      <w:r w:rsidR="00796CF8">
        <w:rPr>
          <w:rFonts w:ascii="Times New Roman" w:hAnsi="Times New Roman" w:cs="Times New Roman"/>
          <w:sz w:val="28"/>
          <w:szCs w:val="28"/>
        </w:rPr>
        <w:t>+ β</w:t>
      </w:r>
      <w:r w:rsidR="00796CF8">
        <w:rPr>
          <w:rFonts w:ascii="Times New Roman" w:hAnsi="Times New Roman" w:cs="Times New Roman"/>
          <w:sz w:val="28"/>
          <w:szCs w:val="28"/>
          <w:vertAlign w:val="subscript"/>
        </w:rPr>
        <w:t>2</w:t>
      </w:r>
      <w:r w:rsidR="00796CF8">
        <w:rPr>
          <w:rFonts w:ascii="Times New Roman" w:hAnsi="Times New Roman" w:cs="Times New Roman"/>
          <w:sz w:val="28"/>
          <w:szCs w:val="28"/>
        </w:rPr>
        <w:t>m</w:t>
      </w:r>
      <w:r w:rsidR="00796CF8">
        <w:rPr>
          <w:rFonts w:ascii="Times New Roman" w:hAnsi="Times New Roman" w:cs="Times New Roman"/>
          <w:sz w:val="28"/>
          <w:szCs w:val="28"/>
          <w:vertAlign w:val="subscript"/>
        </w:rPr>
        <w:t xml:space="preserve">ind(t-1) </w:t>
      </w:r>
      <w:r w:rsidR="00796CF8">
        <w:rPr>
          <w:rFonts w:ascii="Times New Roman" w:hAnsi="Times New Roman" w:cs="Times New Roman"/>
          <w:sz w:val="28"/>
          <w:szCs w:val="28"/>
        </w:rPr>
        <w:t>+ β</w:t>
      </w:r>
      <w:r w:rsidR="00796CF8">
        <w:rPr>
          <w:rFonts w:ascii="Times New Roman" w:hAnsi="Times New Roman" w:cs="Times New Roman"/>
          <w:sz w:val="28"/>
          <w:szCs w:val="28"/>
          <w:vertAlign w:val="subscript"/>
        </w:rPr>
        <w:t>3</w:t>
      </w:r>
      <w:r w:rsidR="00796CF8">
        <w:rPr>
          <w:rFonts w:ascii="Times New Roman" w:hAnsi="Times New Roman" w:cs="Times New Roman"/>
          <w:sz w:val="28"/>
          <w:szCs w:val="28"/>
        </w:rPr>
        <w:t>Volm</w:t>
      </w:r>
      <w:r w:rsidR="00796CF8">
        <w:rPr>
          <w:rFonts w:ascii="Times New Roman" w:hAnsi="Times New Roman" w:cs="Times New Roman"/>
          <w:sz w:val="28"/>
          <w:szCs w:val="28"/>
          <w:vertAlign w:val="subscript"/>
        </w:rPr>
        <w:t>indt-1</w:t>
      </w:r>
      <w:r w:rsidR="00796CF8">
        <w:rPr>
          <w:rFonts w:ascii="Times New Roman" w:hAnsi="Times New Roman" w:cs="Times New Roman"/>
          <w:sz w:val="28"/>
          <w:szCs w:val="28"/>
        </w:rPr>
        <w:t xml:space="preserve"> + β</w:t>
      </w:r>
      <w:r w:rsidR="00796CF8">
        <w:rPr>
          <w:rFonts w:ascii="Times New Roman" w:hAnsi="Times New Roman" w:cs="Times New Roman"/>
          <w:sz w:val="28"/>
          <w:szCs w:val="28"/>
          <w:vertAlign w:val="subscript"/>
        </w:rPr>
        <w:t>4</w:t>
      </w:r>
      <w:r w:rsidR="00796CF8">
        <w:rPr>
          <w:rFonts w:ascii="Times New Roman" w:hAnsi="Times New Roman" w:cs="Times New Roman"/>
          <w:sz w:val="28"/>
          <w:szCs w:val="28"/>
        </w:rPr>
        <w:t>UVolm</w:t>
      </w:r>
      <w:r w:rsidR="00796CF8">
        <w:rPr>
          <w:rFonts w:ascii="Times New Roman" w:hAnsi="Times New Roman" w:cs="Times New Roman"/>
          <w:sz w:val="28"/>
          <w:szCs w:val="28"/>
          <w:vertAlign w:val="subscript"/>
        </w:rPr>
        <w:t xml:space="preserve">ind(t-1) </w:t>
      </w:r>
      <w:r w:rsidR="00796CF8">
        <w:rPr>
          <w:rFonts w:ascii="Times New Roman" w:hAnsi="Times New Roman" w:cs="Times New Roman"/>
          <w:sz w:val="28"/>
          <w:szCs w:val="28"/>
        </w:rPr>
        <w:t xml:space="preserve">+ </w:t>
      </w:r>
      <w:proofErr w:type="spellStart"/>
      <w:r w:rsidR="00796CF8">
        <w:rPr>
          <w:rFonts w:ascii="Times New Roman" w:hAnsi="Times New Roman" w:cs="Times New Roman"/>
          <w:sz w:val="28"/>
          <w:szCs w:val="28"/>
        </w:rPr>
        <w:t>ε</w:t>
      </w:r>
      <w:r w:rsidR="00796CF8">
        <w:rPr>
          <w:rFonts w:ascii="Times New Roman" w:hAnsi="Times New Roman" w:cs="Times New Roman"/>
          <w:sz w:val="28"/>
          <w:szCs w:val="28"/>
          <w:vertAlign w:val="subscript"/>
        </w:rPr>
        <w:t>t</w:t>
      </w:r>
      <w:proofErr w:type="spellEnd"/>
      <w:r w:rsidR="00796CF8">
        <w:rPr>
          <w:rFonts w:ascii="Times New Roman" w:hAnsi="Times New Roman" w:cs="Times New Roman"/>
          <w:sz w:val="28"/>
          <w:szCs w:val="28"/>
        </w:rPr>
        <w:tab/>
      </w:r>
    </w:p>
    <w:p w:rsidR="004C5748" w:rsidRPr="00796CF8" w:rsidRDefault="004F7FDE" w:rsidP="004F7FDE">
      <w:pPr>
        <w:autoSpaceDE w:val="0"/>
        <w:autoSpaceDN w:val="0"/>
        <w:adjustRightInd w:val="0"/>
        <w:spacing w:after="0"/>
        <w:ind w:left="8640"/>
        <w:jc w:val="both"/>
        <w:rPr>
          <w:rFonts w:ascii="Times New Roman" w:hAnsi="Times New Roman" w:cs="Times New Roman"/>
          <w:sz w:val="28"/>
          <w:szCs w:val="28"/>
        </w:rPr>
      </w:pPr>
      <w:r>
        <w:rPr>
          <w:rFonts w:ascii="Times New Roman" w:hAnsi="Times New Roman" w:cs="Times New Roman"/>
          <w:sz w:val="28"/>
          <w:szCs w:val="28"/>
        </w:rPr>
        <w:t xml:space="preserve"> </w:t>
      </w:r>
      <w:r w:rsidR="00796CF8">
        <w:rPr>
          <w:rFonts w:ascii="Times New Roman" w:hAnsi="Times New Roman" w:cs="Times New Roman"/>
          <w:sz w:val="28"/>
          <w:szCs w:val="28"/>
        </w:rPr>
        <w:t>(6)</w:t>
      </w:r>
    </w:p>
    <w:p w:rsidR="00EA1B2A" w:rsidRDefault="004C5748"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6CF8">
        <w:rPr>
          <w:rFonts w:ascii="Times New Roman" w:hAnsi="Times New Roman" w:cs="Times New Roman"/>
          <w:sz w:val="28"/>
          <w:szCs w:val="28"/>
        </w:rPr>
        <w:tab/>
      </w:r>
      <w:r w:rsidR="00796CF8">
        <w:rPr>
          <w:rFonts w:ascii="Times New Roman" w:hAnsi="Times New Roman" w:cs="Times New Roman"/>
          <w:sz w:val="28"/>
          <w:szCs w:val="28"/>
        </w:rPr>
        <w:tab/>
      </w:r>
      <w:r w:rsidR="00796CF8">
        <w:rPr>
          <w:rFonts w:ascii="Times New Roman" w:hAnsi="Times New Roman" w:cs="Times New Roman"/>
          <w:sz w:val="28"/>
          <w:szCs w:val="28"/>
        </w:rPr>
        <w:tab/>
      </w:r>
      <w:r w:rsidR="00796CF8">
        <w:rPr>
          <w:rFonts w:ascii="Times New Roman" w:hAnsi="Times New Roman" w:cs="Times New Roman"/>
          <w:sz w:val="28"/>
          <w:szCs w:val="28"/>
        </w:rPr>
        <w:tab/>
      </w:r>
      <w:proofErr w:type="spellStart"/>
      <w:r w:rsidR="00EA1B2A">
        <w:rPr>
          <w:rFonts w:ascii="Times New Roman" w:hAnsi="Times New Roman" w:cs="Times New Roman"/>
          <w:sz w:val="28"/>
          <w:szCs w:val="28"/>
        </w:rPr>
        <w:t>i</w:t>
      </w:r>
      <w:proofErr w:type="spellEnd"/>
      <w:r w:rsidR="00EA1B2A">
        <w:rPr>
          <w:rFonts w:ascii="Times New Roman" w:hAnsi="Times New Roman" w:cs="Times New Roman"/>
          <w:sz w:val="28"/>
          <w:szCs w:val="28"/>
        </w:rPr>
        <w:t xml:space="preserve"> =</w:t>
      </w:r>
      <w:r w:rsidR="004F7FDE">
        <w:rPr>
          <w:rFonts w:ascii="Times New Roman" w:hAnsi="Times New Roman" w:cs="Times New Roman"/>
          <w:sz w:val="28"/>
          <w:szCs w:val="28"/>
        </w:rPr>
        <w:t xml:space="preserve"> (0, 1 …n</w:t>
      </w:r>
      <w:r w:rsidR="00EA1B2A">
        <w:rPr>
          <w:rFonts w:ascii="Times New Roman" w:hAnsi="Times New Roman" w:cs="Times New Roman"/>
          <w:sz w:val="28"/>
          <w:szCs w:val="28"/>
        </w:rPr>
        <w:tab/>
      </w:r>
      <w:r w:rsidR="004F7FDE">
        <w:rPr>
          <w:rFonts w:ascii="Times New Roman" w:hAnsi="Times New Roman" w:cs="Times New Roman"/>
          <w:sz w:val="28"/>
          <w:szCs w:val="28"/>
        </w:rPr>
        <w:t>)</w:t>
      </w:r>
      <w:r w:rsidR="00EA1B2A">
        <w:rPr>
          <w:rFonts w:ascii="Times New Roman" w:hAnsi="Times New Roman" w:cs="Times New Roman"/>
          <w:sz w:val="28"/>
          <w:szCs w:val="28"/>
        </w:rPr>
        <w:tab/>
      </w:r>
    </w:p>
    <w:p w:rsidR="00EA1B2A" w:rsidRDefault="00796CF8"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Where</w:t>
      </w:r>
      <w:r w:rsidR="00EA1B2A">
        <w:rPr>
          <w:rFonts w:ascii="Times New Roman" w:hAnsi="Times New Roman" w:cs="Times New Roman"/>
          <w:sz w:val="28"/>
          <w:szCs w:val="28"/>
        </w:rPr>
        <w:t>: ∂</w:t>
      </w:r>
      <w:r>
        <w:rPr>
          <w:rFonts w:ascii="Times New Roman" w:hAnsi="Times New Roman" w:cs="Times New Roman"/>
          <w:sz w:val="28"/>
          <w:szCs w:val="28"/>
        </w:rPr>
        <w:t xml:space="preserve"> stands for the </w:t>
      </w:r>
      <w:r w:rsidR="004F7FDE">
        <w:rPr>
          <w:rFonts w:ascii="Times New Roman" w:hAnsi="Times New Roman" w:cs="Times New Roman"/>
          <w:sz w:val="28"/>
          <w:szCs w:val="28"/>
        </w:rPr>
        <w:t>1</w:t>
      </w:r>
      <w:r w:rsidR="004F7FDE" w:rsidRPr="00796CF8">
        <w:rPr>
          <w:rFonts w:ascii="Times New Roman" w:hAnsi="Times New Roman" w:cs="Times New Roman"/>
          <w:sz w:val="28"/>
          <w:szCs w:val="28"/>
          <w:vertAlign w:val="superscript"/>
        </w:rPr>
        <w:t>st</w:t>
      </w:r>
      <w:r w:rsidR="004F7FDE">
        <w:rPr>
          <w:rFonts w:ascii="Times New Roman" w:hAnsi="Times New Roman" w:cs="Times New Roman"/>
          <w:sz w:val="28"/>
          <w:szCs w:val="28"/>
        </w:rPr>
        <w:t xml:space="preserve"> difference</w:t>
      </w:r>
      <w:r w:rsidR="00EA1B2A">
        <w:rPr>
          <w:rFonts w:ascii="Times New Roman" w:hAnsi="Times New Roman" w:cs="Times New Roman"/>
          <w:sz w:val="28"/>
          <w:szCs w:val="28"/>
        </w:rPr>
        <w:t xml:space="preserve"> operator. </w:t>
      </w:r>
    </w:p>
    <w:p w:rsidR="00376355" w:rsidRDefault="00EA1B2A"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λ</w:t>
      </w:r>
      <w:r>
        <w:rPr>
          <w:rFonts w:ascii="Times New Roman" w:hAnsi="Times New Roman" w:cs="Times New Roman"/>
          <w:sz w:val="28"/>
          <w:szCs w:val="28"/>
          <w:vertAlign w:val="subscript"/>
        </w:rPr>
        <w:t>0</w:t>
      </w:r>
      <w:proofErr w:type="gramEnd"/>
      <w:r>
        <w:rPr>
          <w:rFonts w:ascii="Times New Roman" w:hAnsi="Times New Roman" w:cs="Times New Roman"/>
          <w:sz w:val="28"/>
          <w:szCs w:val="28"/>
        </w:rPr>
        <w:t xml:space="preserve"> is the constant representing the drift component.</w:t>
      </w:r>
    </w:p>
    <w:p w:rsidR="00376355" w:rsidRDefault="00376355"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proofErr w:type="gramStart"/>
      <w:r>
        <w:rPr>
          <w:rFonts w:ascii="Times New Roman" w:hAnsi="Times New Roman" w:cs="Times New Roman"/>
          <w:sz w:val="28"/>
          <w:szCs w:val="28"/>
        </w:rPr>
        <w:t>ε</w:t>
      </w:r>
      <w:r>
        <w:rPr>
          <w:rFonts w:ascii="Times New Roman" w:hAnsi="Times New Roman" w:cs="Times New Roman"/>
          <w:sz w:val="28"/>
          <w:szCs w:val="28"/>
          <w:vertAlign w:val="subscript"/>
        </w:rPr>
        <w:t>t</w:t>
      </w:r>
      <w:proofErr w:type="spellEnd"/>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is the residual error term.</w:t>
      </w:r>
    </w:p>
    <w:p w:rsidR="00376355" w:rsidRDefault="00376355"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Note that the first set of variables in the right hand side of equation 6 that is the expression with sigma signs (λ</w:t>
      </w:r>
      <w:r>
        <w:rPr>
          <w:rFonts w:ascii="Times New Roman" w:hAnsi="Times New Roman" w:cs="Times New Roman"/>
          <w:sz w:val="28"/>
          <w:szCs w:val="28"/>
          <w:vertAlign w:val="subscript"/>
        </w:rPr>
        <w:t>1i</w:t>
      </w:r>
      <w:r>
        <w:rPr>
          <w:rFonts w:ascii="Times New Roman" w:hAnsi="Times New Roman" w:cs="Times New Roman"/>
          <w:sz w:val="28"/>
          <w:szCs w:val="28"/>
        </w:rPr>
        <w:t xml:space="preserve"> – λ</w:t>
      </w:r>
      <w:r>
        <w:rPr>
          <w:rFonts w:ascii="Times New Roman" w:hAnsi="Times New Roman" w:cs="Times New Roman"/>
          <w:sz w:val="28"/>
          <w:szCs w:val="28"/>
          <w:vertAlign w:val="subscript"/>
        </w:rPr>
        <w:t>4i</w:t>
      </w:r>
      <w:r>
        <w:rPr>
          <w:rFonts w:ascii="Times New Roman" w:hAnsi="Times New Roman" w:cs="Times New Roman"/>
          <w:sz w:val="28"/>
          <w:szCs w:val="28"/>
        </w:rPr>
        <w:t>) represents the short-run dynamics of the model while the expression without the sigma signs (β</w:t>
      </w:r>
      <w:r>
        <w:rPr>
          <w:rFonts w:ascii="Times New Roman" w:hAnsi="Times New Roman" w:cs="Times New Roman"/>
          <w:sz w:val="28"/>
          <w:szCs w:val="28"/>
          <w:vertAlign w:val="subscript"/>
        </w:rPr>
        <w:t>1</w:t>
      </w:r>
      <w:r>
        <w:rPr>
          <w:rFonts w:ascii="Times New Roman" w:hAnsi="Times New Roman" w:cs="Times New Roman"/>
          <w:sz w:val="28"/>
          <w:szCs w:val="28"/>
        </w:rPr>
        <w:t xml:space="preserve"> – β</w:t>
      </w:r>
      <w:r>
        <w:rPr>
          <w:rFonts w:ascii="Times New Roman" w:hAnsi="Times New Roman" w:cs="Times New Roman"/>
          <w:sz w:val="28"/>
          <w:szCs w:val="28"/>
          <w:vertAlign w:val="subscript"/>
        </w:rPr>
        <w:t>4</w:t>
      </w:r>
      <w:r>
        <w:rPr>
          <w:rFonts w:ascii="Times New Roman" w:hAnsi="Times New Roman" w:cs="Times New Roman"/>
          <w:sz w:val="28"/>
          <w:szCs w:val="28"/>
        </w:rPr>
        <w:t>) corresponds to the co integration relationship exhibiting the variables.</w:t>
      </w:r>
    </w:p>
    <w:p w:rsidR="00973604" w:rsidRDefault="00376355"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Thus, we adopt the bound test or ARDL technique under (</w:t>
      </w:r>
      <w:proofErr w:type="spellStart"/>
      <w:r>
        <w:rPr>
          <w:rFonts w:ascii="Times New Roman" w:hAnsi="Times New Roman" w:cs="Times New Roman"/>
          <w:sz w:val="28"/>
          <w:szCs w:val="28"/>
        </w:rPr>
        <w:t>Pesavan</w:t>
      </w:r>
      <w:proofErr w:type="spellEnd"/>
      <w:r>
        <w:rPr>
          <w:rFonts w:ascii="Times New Roman" w:hAnsi="Times New Roman" w:cs="Times New Roman"/>
          <w:sz w:val="28"/>
          <w:szCs w:val="28"/>
        </w:rPr>
        <w:t>, Shin &amp; Smith, 2001) procedure to estimate the presence of long-run relationship between/among the specified variables. The bound test technique involves computing the F-test or Wald-statistic of the ARDL specification and then subsequently com</w:t>
      </w:r>
      <w:r w:rsidR="00973604">
        <w:rPr>
          <w:rFonts w:ascii="Times New Roman" w:hAnsi="Times New Roman" w:cs="Times New Roman"/>
          <w:sz w:val="28"/>
          <w:szCs w:val="28"/>
        </w:rPr>
        <w:t xml:space="preserve">paring the F-value with the </w:t>
      </w:r>
      <w:proofErr w:type="spellStart"/>
      <w:r w:rsidR="00973604">
        <w:rPr>
          <w:rFonts w:ascii="Times New Roman" w:hAnsi="Times New Roman" w:cs="Times New Roman"/>
          <w:sz w:val="28"/>
          <w:szCs w:val="28"/>
        </w:rPr>
        <w:t>Pes</w:t>
      </w:r>
      <w:r>
        <w:rPr>
          <w:rFonts w:ascii="Times New Roman" w:hAnsi="Times New Roman" w:cs="Times New Roman"/>
          <w:sz w:val="28"/>
          <w:szCs w:val="28"/>
        </w:rPr>
        <w:t>aran’s</w:t>
      </w:r>
      <w:proofErr w:type="spellEnd"/>
      <w:r>
        <w:rPr>
          <w:rFonts w:ascii="Times New Roman" w:hAnsi="Times New Roman" w:cs="Times New Roman"/>
          <w:sz w:val="28"/>
          <w:szCs w:val="28"/>
        </w:rPr>
        <w:t xml:space="preserve"> critical values at the lower and upper bounds. The lower critical value affirms all variable to be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0) whereas the upper assumes variable to </w:t>
      </w:r>
      <w:r w:rsidR="004F7FDE">
        <w:rPr>
          <w:rFonts w:ascii="Times New Roman" w:hAnsi="Times New Roman" w:cs="Times New Roman"/>
          <w:sz w:val="28"/>
          <w:szCs w:val="28"/>
        </w:rPr>
        <w:t xml:space="preserve">be </w:t>
      </w:r>
      <w:r>
        <w:rPr>
          <w:rFonts w:ascii="Times New Roman" w:hAnsi="Times New Roman" w:cs="Times New Roman"/>
          <w:sz w:val="28"/>
          <w:szCs w:val="28"/>
        </w:rPr>
        <w:t>I(</w:t>
      </w:r>
      <w:r w:rsidR="00973604">
        <w:rPr>
          <w:rFonts w:ascii="Times New Roman" w:hAnsi="Times New Roman" w:cs="Times New Roman"/>
          <w:sz w:val="28"/>
          <w:szCs w:val="28"/>
        </w:rPr>
        <w:t xml:space="preserve">1) in nature. The </w:t>
      </w:r>
      <w:proofErr w:type="gramStart"/>
      <w:r w:rsidR="00973604">
        <w:rPr>
          <w:rFonts w:ascii="Times New Roman" w:hAnsi="Times New Roman" w:cs="Times New Roman"/>
          <w:sz w:val="28"/>
          <w:szCs w:val="28"/>
        </w:rPr>
        <w:t>I(</w:t>
      </w:r>
      <w:proofErr w:type="gramEnd"/>
      <w:r w:rsidR="00973604">
        <w:rPr>
          <w:rFonts w:ascii="Times New Roman" w:hAnsi="Times New Roman" w:cs="Times New Roman"/>
          <w:sz w:val="28"/>
          <w:szCs w:val="28"/>
        </w:rPr>
        <w:t>0) means that variables are not co integr</w:t>
      </w:r>
      <w:r w:rsidR="004F7FDE">
        <w:rPr>
          <w:rFonts w:ascii="Times New Roman" w:hAnsi="Times New Roman" w:cs="Times New Roman"/>
          <w:sz w:val="28"/>
          <w:szCs w:val="28"/>
        </w:rPr>
        <w:t>ated; while I</w:t>
      </w:r>
      <w:r w:rsidR="00973604">
        <w:rPr>
          <w:rFonts w:ascii="Times New Roman" w:hAnsi="Times New Roman" w:cs="Times New Roman"/>
          <w:sz w:val="28"/>
          <w:szCs w:val="28"/>
        </w:rPr>
        <w:t>(1) implies  presence of co integration. If the calculated or observed F-statistic is equal to or below the lower bound critical value, it means that there is no co integration, conversely, if the observed F-value is equal to or larger than the upper bound critical value, it means that the variables are co integrated, therefore leading to the rejection of the null hypothesis of no co integration. But, if the observed F-statistic falls within the range of values between the lower and upper critical values, it means the test is inclusive.</w:t>
      </w:r>
    </w:p>
    <w:p w:rsidR="00973604" w:rsidRDefault="00973604"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To look at the speed of adjustment in the short-run disequilibrium, we develop a special version of ARDL error correction mechanism as follows:</w:t>
      </w:r>
    </w:p>
    <w:p w:rsidR="004F7FDE" w:rsidRDefault="00973604"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Gr</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t)</w:t>
      </w:r>
      <w:r>
        <w:rPr>
          <w:rFonts w:ascii="Times New Roman" w:hAnsi="Times New Roman" w:cs="Times New Roman"/>
          <w:sz w:val="28"/>
          <w:szCs w:val="28"/>
        </w:rPr>
        <w:t xml:space="preserve"> = </w:t>
      </w:r>
      <w:r w:rsidR="009617B9">
        <w:rPr>
          <w:rFonts w:ascii="Times New Roman" w:hAnsi="Times New Roman" w:cs="Times New Roman"/>
          <w:sz w:val="28"/>
          <w:szCs w:val="28"/>
        </w:rPr>
        <w:t>α</w:t>
      </w:r>
      <w:r>
        <w:rPr>
          <w:rFonts w:ascii="Times New Roman" w:hAnsi="Times New Roman" w:cs="Times New Roman"/>
          <w:sz w:val="28"/>
          <w:szCs w:val="28"/>
          <w:vertAlign w:val="subscript"/>
        </w:rPr>
        <w:t xml:space="preserve">0 </w:t>
      </w:r>
      <w:r>
        <w:rPr>
          <w:rFonts w:ascii="Times New Roman" w:hAnsi="Times New Roman" w:cs="Times New Roman"/>
          <w:sz w:val="28"/>
          <w:szCs w:val="28"/>
        </w:rPr>
        <w:t>+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 1</w:t>
      </w:r>
      <w:r>
        <w:rPr>
          <w:rFonts w:ascii="Times New Roman" w:hAnsi="Times New Roman" w:cs="Times New Roman"/>
          <w:sz w:val="28"/>
          <w:szCs w:val="28"/>
        </w:rPr>
        <w:t xml:space="preserve"> </w:t>
      </w:r>
      <w:r w:rsidR="009617B9">
        <w:rPr>
          <w:rFonts w:ascii="Times New Roman" w:hAnsi="Times New Roman" w:cs="Times New Roman"/>
          <w:sz w:val="28"/>
          <w:szCs w:val="28"/>
        </w:rPr>
        <w:t>α</w:t>
      </w:r>
      <w:r w:rsidR="009617B9">
        <w:rPr>
          <w:rFonts w:ascii="Times New Roman" w:hAnsi="Times New Roman" w:cs="Times New Roman"/>
          <w:sz w:val="28"/>
          <w:szCs w:val="28"/>
          <w:vertAlign w:val="subscript"/>
        </w:rPr>
        <w:t xml:space="preserve">i1 </w:t>
      </w:r>
      <w:r>
        <w:rPr>
          <w:rFonts w:ascii="Times New Roman" w:hAnsi="Times New Roman" w:cs="Times New Roman"/>
          <w:sz w:val="28"/>
          <w:szCs w:val="28"/>
        </w:rPr>
        <w:t>∂</w:t>
      </w:r>
      <w:proofErr w:type="spellStart"/>
      <w:r>
        <w:rPr>
          <w:rFonts w:ascii="Times New Roman" w:hAnsi="Times New Roman" w:cs="Times New Roman"/>
          <w:sz w:val="28"/>
          <w:szCs w:val="28"/>
        </w:rPr>
        <w:t>Gr</w:t>
      </w:r>
      <w:proofErr w:type="spellEnd"/>
      <w:r w:rsidR="009617B9">
        <w:rPr>
          <w:rFonts w:ascii="Times New Roman" w:hAnsi="Times New Roman" w:cs="Times New Roman"/>
          <w:sz w:val="28"/>
          <w:szCs w:val="28"/>
          <w:vertAlign w:val="subscript"/>
        </w:rPr>
        <w:t>(t-</w:t>
      </w:r>
      <w:proofErr w:type="spellStart"/>
      <w:r w:rsidR="009617B9">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 0</w:t>
      </w:r>
      <w:r w:rsidR="009617B9">
        <w:rPr>
          <w:rFonts w:ascii="Times New Roman" w:hAnsi="Times New Roman" w:cs="Times New Roman"/>
          <w:sz w:val="28"/>
          <w:szCs w:val="28"/>
          <w:vertAlign w:val="subscript"/>
        </w:rPr>
        <w:t xml:space="preserve"> </w:t>
      </w:r>
      <w:r w:rsidR="009617B9">
        <w:rPr>
          <w:rFonts w:ascii="Times New Roman" w:hAnsi="Times New Roman" w:cs="Times New Roman"/>
          <w:sz w:val="28"/>
          <w:szCs w:val="28"/>
        </w:rPr>
        <w:t>α</w:t>
      </w:r>
      <w:r>
        <w:rPr>
          <w:rFonts w:ascii="Times New Roman" w:hAnsi="Times New Roman" w:cs="Times New Roman"/>
          <w:sz w:val="28"/>
          <w:szCs w:val="28"/>
          <w:vertAlign w:val="subscript"/>
        </w:rPr>
        <w:t>2i</w:t>
      </w:r>
      <w:r w:rsidR="009617B9">
        <w:rPr>
          <w:rFonts w:ascii="Times New Roman" w:hAnsi="Times New Roman" w:cs="Times New Roman"/>
          <w:sz w:val="28"/>
          <w:szCs w:val="28"/>
          <w:vertAlign w:val="subscript"/>
        </w:rPr>
        <w:t xml:space="preserve">  </w:t>
      </w:r>
      <w:r w:rsidR="009617B9">
        <w:rPr>
          <w:rFonts w:ascii="Times New Roman" w:hAnsi="Times New Roman" w:cs="Times New Roman"/>
          <w:sz w:val="28"/>
          <w:szCs w:val="28"/>
        </w:rPr>
        <w:t>∂</w:t>
      </w:r>
      <w:r>
        <w:rPr>
          <w:rFonts w:ascii="Times New Roman" w:hAnsi="Times New Roman" w:cs="Times New Roman"/>
          <w:sz w:val="28"/>
          <w:szCs w:val="28"/>
        </w:rPr>
        <w:t>M</w:t>
      </w:r>
      <w:r>
        <w:rPr>
          <w:rFonts w:ascii="Times New Roman" w:hAnsi="Times New Roman" w:cs="Times New Roman"/>
          <w:sz w:val="28"/>
          <w:szCs w:val="28"/>
          <w:vertAlign w:val="subscript"/>
        </w:rPr>
        <w:t>ind(t-</w:t>
      </w:r>
      <w:proofErr w:type="spellStart"/>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=0 </w:t>
      </w:r>
      <w:r w:rsidR="009617B9">
        <w:rPr>
          <w:rFonts w:ascii="Times New Roman" w:hAnsi="Times New Roman" w:cs="Times New Roman"/>
          <w:sz w:val="28"/>
          <w:szCs w:val="28"/>
        </w:rPr>
        <w:t>α</w:t>
      </w:r>
      <w:r>
        <w:rPr>
          <w:rFonts w:ascii="Times New Roman" w:hAnsi="Times New Roman" w:cs="Times New Roman"/>
          <w:sz w:val="28"/>
          <w:szCs w:val="28"/>
          <w:vertAlign w:val="subscript"/>
        </w:rPr>
        <w:t>3i</w:t>
      </w:r>
      <w:r w:rsidR="009617B9">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vertAlign w:val="subscript"/>
        </w:rPr>
        <w:t xml:space="preserve">(t-1) </w:t>
      </w:r>
      <w:r>
        <w:rPr>
          <w:rFonts w:ascii="Times New Roman" w:hAnsi="Times New Roman" w:cs="Times New Roman"/>
          <w:sz w:val="28"/>
          <w:szCs w:val="28"/>
        </w:rPr>
        <w:t>+</w:t>
      </w:r>
      <w:r w:rsidR="009617B9">
        <w:rPr>
          <w:rFonts w:ascii="Times New Roman" w:hAnsi="Times New Roman" w:cs="Times New Roman"/>
          <w:sz w:val="28"/>
          <w:szCs w:val="28"/>
        </w:rPr>
        <w:t xml:space="preserve"> </w:t>
      </w:r>
    </w:p>
    <w:p w:rsidR="009617B9" w:rsidRDefault="009617B9" w:rsidP="004F7FDE">
      <w:pPr>
        <w:autoSpaceDE w:val="0"/>
        <w:autoSpaceDN w:val="0"/>
        <w:adjustRightInd w:val="0"/>
        <w:spacing w:after="0"/>
        <w:ind w:left="72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uVolm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 xml:space="preserve">t-1) </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rPr>
        <w:t>λECM</w:t>
      </w:r>
      <w:proofErr w:type="spellEnd"/>
      <w:r>
        <w:rPr>
          <w:rFonts w:ascii="Times New Roman" w:hAnsi="Times New Roman" w:cs="Times New Roman"/>
          <w:sz w:val="28"/>
          <w:szCs w:val="28"/>
        </w:rPr>
        <w:t xml:space="preserve"> + µ</w:t>
      </w:r>
      <w:r>
        <w:rPr>
          <w:rFonts w:ascii="Times New Roman" w:hAnsi="Times New Roman" w:cs="Times New Roman"/>
          <w:sz w:val="28"/>
          <w:szCs w:val="28"/>
          <w:vertAlign w:val="subscript"/>
        </w:rPr>
        <w:t>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(7) </w:t>
      </w:r>
    </w:p>
    <w:p w:rsidR="00BE37D3" w:rsidRDefault="00BE37D3"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Where: λ is the coefficient of the speed of adjustment while ECM is the residuals obtained from the co integrating expression of equation (6). The theoretical sign of ladder (λ) is negative and if not it is considered irrelevant since no adjustment can be made.</w:t>
      </w:r>
    </w:p>
    <w:p w:rsidR="00BE37D3" w:rsidRDefault="00BE37D3"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It is apparent that most studies in Nigeria fail to explain whether growth leads stock market performance or alternatively whether stock market development can be used to predict the variations in the economic growth. We explore Granger Causality Framework to evaluate the directions of causality between these variables including stock volatility and volatility uncertainty. Granger (1969) posited that y is said to Granger cause x; if the lag values of y can be used to predict x bet</w:t>
      </w:r>
      <w:r w:rsidR="00DC3F76">
        <w:rPr>
          <w:rFonts w:ascii="Times New Roman" w:hAnsi="Times New Roman" w:cs="Times New Roman"/>
          <w:sz w:val="28"/>
          <w:szCs w:val="28"/>
        </w:rPr>
        <w:t>ter than the past values of x. T</w:t>
      </w:r>
      <w:r>
        <w:rPr>
          <w:rFonts w:ascii="Times New Roman" w:hAnsi="Times New Roman" w:cs="Times New Roman"/>
          <w:sz w:val="28"/>
          <w:szCs w:val="28"/>
        </w:rPr>
        <w:t xml:space="preserve">his is </w:t>
      </w:r>
      <w:r w:rsidR="00DC3F76">
        <w:rPr>
          <w:rFonts w:ascii="Times New Roman" w:hAnsi="Times New Roman" w:cs="Times New Roman"/>
          <w:sz w:val="28"/>
          <w:szCs w:val="28"/>
        </w:rPr>
        <w:t>analogously</w:t>
      </w:r>
      <w:r>
        <w:rPr>
          <w:rFonts w:ascii="Times New Roman" w:hAnsi="Times New Roman" w:cs="Times New Roman"/>
          <w:sz w:val="28"/>
          <w:szCs w:val="28"/>
        </w:rPr>
        <w:t xml:space="preserve"> known as unidirectional or one-way causality with the flow from y. but there is existence of bi-directional or two-way causality which says y and x Granger cause each other and we have the zero</w:t>
      </w:r>
      <w:r w:rsidR="00DC3F76">
        <w:rPr>
          <w:rFonts w:ascii="Times New Roman" w:hAnsi="Times New Roman" w:cs="Times New Roman"/>
          <w:sz w:val="28"/>
          <w:szCs w:val="28"/>
        </w:rPr>
        <w:t xml:space="preserve"> causality implying the absence of cause and effect in a relationship between y and x. therefore, Granger’s definition of causality is essentially based on predictability. To implement the Granger’s mechanism another version of ARDL Framework with lag length (n) can be specified as:</w:t>
      </w:r>
    </w:p>
    <w:p w:rsidR="00DC3F76" w:rsidRDefault="00DC3F76" w:rsidP="009617B9">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vertAlign w:val="subscript"/>
        </w:rPr>
        <w:t xml:space="preserve">t) </w:t>
      </w:r>
      <w:r>
        <w:rPr>
          <w:rFonts w:ascii="Times New Roman" w:hAnsi="Times New Roman" w:cs="Times New Roman"/>
          <w:sz w:val="28"/>
          <w:szCs w:val="28"/>
        </w:rPr>
        <w:t>= λ</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 1</w:t>
      </w:r>
      <w:r>
        <w:rPr>
          <w:rFonts w:ascii="Times New Roman" w:hAnsi="Times New Roman" w:cs="Times New Roman"/>
          <w:sz w:val="28"/>
          <w:szCs w:val="28"/>
        </w:rPr>
        <w:t>a</w:t>
      </w:r>
      <w:r>
        <w:rPr>
          <w:rFonts w:ascii="Times New Roman" w:hAnsi="Times New Roman" w:cs="Times New Roman"/>
          <w:sz w:val="28"/>
          <w:szCs w:val="28"/>
          <w:vertAlign w:val="subscript"/>
        </w:rPr>
        <w:t>1i</w:t>
      </w:r>
      <w:r>
        <w:rPr>
          <w:rFonts w:ascii="Times New Roman" w:hAnsi="Times New Roman" w:cs="Times New Roman"/>
          <w:sz w:val="28"/>
          <w:szCs w:val="28"/>
        </w:rPr>
        <w:t>m</w:t>
      </w:r>
      <w:r>
        <w:rPr>
          <w:rFonts w:ascii="Times New Roman" w:hAnsi="Times New Roman" w:cs="Times New Roman"/>
          <w:sz w:val="28"/>
          <w:szCs w:val="28"/>
          <w:vertAlign w:val="subscript"/>
        </w:rPr>
        <w:t>ind(t-1)</w:t>
      </w:r>
      <w:r>
        <w:rPr>
          <w:rFonts w:ascii="Times New Roman" w:hAnsi="Times New Roman" w:cs="Times New Roman"/>
          <w:sz w:val="28"/>
          <w:szCs w:val="28"/>
        </w:rPr>
        <w:t xml:space="preserve"> +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j</w:t>
      </w:r>
      <w:proofErr w:type="spellEnd"/>
      <w:r>
        <w:rPr>
          <w:rFonts w:ascii="Times New Roman" w:hAnsi="Times New Roman" w:cs="Times New Roman"/>
          <w:sz w:val="28"/>
          <w:szCs w:val="28"/>
          <w:vertAlign w:val="subscript"/>
        </w:rPr>
        <w:t xml:space="preserve"> = 1 </w:t>
      </w:r>
      <w:r>
        <w:rPr>
          <w:rFonts w:ascii="Times New Roman" w:hAnsi="Times New Roman" w:cs="Times New Roman"/>
          <w:sz w:val="28"/>
          <w:szCs w:val="28"/>
        </w:rPr>
        <w:t>b</w:t>
      </w:r>
      <w:r>
        <w:rPr>
          <w:rFonts w:ascii="Times New Roman" w:hAnsi="Times New Roman" w:cs="Times New Roman"/>
          <w:sz w:val="28"/>
          <w:szCs w:val="28"/>
          <w:vertAlign w:val="subscript"/>
        </w:rPr>
        <w:t>1i</w:t>
      </w:r>
      <w:r>
        <w:rPr>
          <w:rFonts w:ascii="Times New Roman" w:hAnsi="Times New Roman" w:cs="Times New Roman"/>
          <w:sz w:val="28"/>
          <w:szCs w:val="28"/>
        </w:rPr>
        <w:t>Gr</w:t>
      </w:r>
      <w:r>
        <w:rPr>
          <w:rFonts w:ascii="Times New Roman" w:hAnsi="Times New Roman" w:cs="Times New Roman"/>
          <w:sz w:val="28"/>
          <w:szCs w:val="28"/>
          <w:vertAlign w:val="subscript"/>
        </w:rPr>
        <w:t xml:space="preserve">(t-j) </w:t>
      </w:r>
      <w:r>
        <w:rPr>
          <w:rFonts w:ascii="Times New Roman" w:hAnsi="Times New Roman" w:cs="Times New Roman"/>
          <w:sz w:val="28"/>
          <w:szCs w:val="28"/>
        </w:rPr>
        <w:t xml:space="preserve">+ </w:t>
      </w:r>
      <w:proofErr w:type="spellStart"/>
      <w:r>
        <w:rPr>
          <w:rFonts w:ascii="Times New Roman" w:hAnsi="Times New Roman" w:cs="Times New Roman"/>
          <w:sz w:val="28"/>
          <w:szCs w:val="28"/>
        </w:rPr>
        <w:t>e</w:t>
      </w:r>
      <w:r>
        <w:rPr>
          <w:rFonts w:ascii="Times New Roman" w:hAnsi="Times New Roman" w:cs="Times New Roman"/>
          <w:sz w:val="28"/>
          <w:szCs w:val="28"/>
          <w:vertAlign w:val="subscript"/>
        </w:rPr>
        <w:t>it</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DC3F76" w:rsidRDefault="00DC3F76" w:rsidP="009617B9">
      <w:pPr>
        <w:autoSpaceDE w:val="0"/>
        <w:autoSpaceDN w:val="0"/>
        <w:adjustRightInd w:val="0"/>
        <w:spacing w:after="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Gr</w:t>
      </w:r>
      <w:proofErr w:type="spellEnd"/>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 xml:space="preserve">t) </w:t>
      </w:r>
      <w:r>
        <w:rPr>
          <w:rFonts w:ascii="Times New Roman" w:hAnsi="Times New Roman" w:cs="Times New Roman"/>
          <w:sz w:val="28"/>
          <w:szCs w:val="28"/>
        </w:rPr>
        <w:t>= λ</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 xml:space="preserve"> = 1 </w:t>
      </w:r>
      <w:r>
        <w:rPr>
          <w:rFonts w:ascii="Times New Roman" w:hAnsi="Times New Roman" w:cs="Times New Roman"/>
          <w:sz w:val="28"/>
          <w:szCs w:val="28"/>
        </w:rPr>
        <w:t>a</w:t>
      </w:r>
      <w:r>
        <w:rPr>
          <w:rFonts w:ascii="Times New Roman" w:hAnsi="Times New Roman" w:cs="Times New Roman"/>
          <w:sz w:val="28"/>
          <w:szCs w:val="28"/>
          <w:vertAlign w:val="subscript"/>
        </w:rPr>
        <w:t>2i</w:t>
      </w:r>
      <w:r>
        <w:rPr>
          <w:rFonts w:ascii="Times New Roman" w:hAnsi="Times New Roman" w:cs="Times New Roman"/>
          <w:sz w:val="28"/>
          <w:szCs w:val="28"/>
        </w:rPr>
        <w:t>Gr</w:t>
      </w:r>
      <w:r>
        <w:rPr>
          <w:rFonts w:ascii="Times New Roman" w:hAnsi="Times New Roman" w:cs="Times New Roman"/>
          <w:sz w:val="28"/>
          <w:szCs w:val="28"/>
          <w:vertAlign w:val="subscript"/>
        </w:rPr>
        <w:t>(t-</w:t>
      </w:r>
      <w:proofErr w:type="spellStart"/>
      <w:r>
        <w:rPr>
          <w:rFonts w:ascii="Times New Roman" w:hAnsi="Times New Roman" w:cs="Times New Roman"/>
          <w:sz w:val="28"/>
          <w:szCs w:val="28"/>
          <w:vertAlign w:val="subscript"/>
        </w:rPr>
        <w:t>i</w:t>
      </w:r>
      <w:proofErr w:type="spellEnd"/>
      <w:r>
        <w:rPr>
          <w:rFonts w:ascii="Times New Roman" w:hAnsi="Times New Roman" w:cs="Times New Roman"/>
          <w:sz w:val="28"/>
          <w:szCs w:val="28"/>
          <w:vertAlign w:val="subscript"/>
        </w:rPr>
        <w:t>)</w:t>
      </w:r>
      <w:r>
        <w:rPr>
          <w:rFonts w:ascii="Times New Roman" w:hAnsi="Times New Roman" w:cs="Times New Roman"/>
          <w:sz w:val="28"/>
          <w:szCs w:val="28"/>
        </w:rPr>
        <w:t xml:space="preserve"> + ∑</w:t>
      </w:r>
      <w:proofErr w:type="spellStart"/>
      <w:r>
        <w:rPr>
          <w:rFonts w:ascii="Times New Roman" w:hAnsi="Times New Roman" w:cs="Times New Roman"/>
          <w:sz w:val="28"/>
          <w:szCs w:val="28"/>
          <w:vertAlign w:val="superscript"/>
        </w:rPr>
        <w:t>n</w:t>
      </w:r>
      <w:r>
        <w:rPr>
          <w:rFonts w:ascii="Times New Roman" w:hAnsi="Times New Roman" w:cs="Times New Roman"/>
          <w:sz w:val="28"/>
          <w:szCs w:val="28"/>
          <w:vertAlign w:val="subscript"/>
        </w:rPr>
        <w:t>j</w:t>
      </w:r>
      <w:proofErr w:type="spellEnd"/>
      <w:r>
        <w:rPr>
          <w:rFonts w:ascii="Times New Roman" w:hAnsi="Times New Roman" w:cs="Times New Roman"/>
          <w:sz w:val="28"/>
          <w:szCs w:val="28"/>
          <w:vertAlign w:val="subscript"/>
        </w:rPr>
        <w:t xml:space="preserve"> = 1</w:t>
      </w:r>
      <w:r>
        <w:rPr>
          <w:rFonts w:ascii="Times New Roman" w:hAnsi="Times New Roman" w:cs="Times New Roman"/>
          <w:sz w:val="28"/>
          <w:szCs w:val="28"/>
        </w:rPr>
        <w:t>b</w:t>
      </w:r>
      <w:r>
        <w:rPr>
          <w:rFonts w:ascii="Times New Roman" w:hAnsi="Times New Roman" w:cs="Times New Roman"/>
          <w:sz w:val="28"/>
          <w:szCs w:val="28"/>
          <w:vertAlign w:val="subscript"/>
        </w:rPr>
        <w:t>2i</w:t>
      </w:r>
      <w:r>
        <w:rPr>
          <w:rFonts w:ascii="Times New Roman" w:hAnsi="Times New Roman" w:cs="Times New Roman"/>
          <w:sz w:val="28"/>
          <w:szCs w:val="28"/>
        </w:rPr>
        <w:t>m</w:t>
      </w:r>
      <w:r>
        <w:rPr>
          <w:rFonts w:ascii="Times New Roman" w:hAnsi="Times New Roman" w:cs="Times New Roman"/>
          <w:sz w:val="28"/>
          <w:szCs w:val="28"/>
          <w:vertAlign w:val="subscript"/>
        </w:rPr>
        <w:t xml:space="preserve">ind(t-j) </w:t>
      </w:r>
      <w:r>
        <w:rPr>
          <w:rFonts w:ascii="Times New Roman" w:hAnsi="Times New Roman" w:cs="Times New Roman"/>
          <w:sz w:val="28"/>
          <w:szCs w:val="28"/>
        </w:rPr>
        <w:t>+ e</w:t>
      </w:r>
      <w:r>
        <w:rPr>
          <w:rFonts w:ascii="Times New Roman" w:hAnsi="Times New Roman" w:cs="Times New Roman"/>
          <w:sz w:val="28"/>
          <w:szCs w:val="28"/>
          <w:vertAlign w:val="subscript"/>
        </w:rPr>
        <w:t>2t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437838" w:rsidRDefault="00DC3F76"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Again</w:t>
      </w:r>
      <w:r w:rsidR="00437838">
        <w:rPr>
          <w:rFonts w:ascii="Times New Roman" w:hAnsi="Times New Roman" w:cs="Times New Roman"/>
          <w:sz w:val="28"/>
          <w:szCs w:val="28"/>
        </w:rPr>
        <w:t>, F-statistic or value (F) is computed and compared with the critical F-value (F</w:t>
      </w:r>
      <w:r w:rsidR="00437838">
        <w:rPr>
          <w:rFonts w:ascii="Times New Roman" w:hAnsi="Times New Roman" w:cs="Times New Roman"/>
          <w:sz w:val="28"/>
          <w:szCs w:val="28"/>
          <w:vertAlign w:val="subscript"/>
        </w:rPr>
        <w:t>*</w:t>
      </w:r>
      <w:r w:rsidR="00437838">
        <w:rPr>
          <w:rFonts w:ascii="Times New Roman" w:hAnsi="Times New Roman" w:cs="Times New Roman"/>
          <w:sz w:val="28"/>
          <w:szCs w:val="28"/>
        </w:rPr>
        <w:t>); if F &gt; F</w:t>
      </w:r>
      <w:r w:rsidR="00437838">
        <w:rPr>
          <w:rFonts w:ascii="Times New Roman" w:hAnsi="Times New Roman" w:cs="Times New Roman"/>
          <w:sz w:val="28"/>
          <w:szCs w:val="28"/>
          <w:vertAlign w:val="subscript"/>
        </w:rPr>
        <w:t>*</w:t>
      </w:r>
      <w:r w:rsidR="00437838">
        <w:rPr>
          <w:rFonts w:ascii="Times New Roman" w:hAnsi="Times New Roman" w:cs="Times New Roman"/>
          <w:sz w:val="28"/>
          <w:szCs w:val="28"/>
        </w:rPr>
        <w:t>, we reject the null hypothesis of no Granger causality.</w:t>
      </w:r>
    </w:p>
    <w:p w:rsidR="00437838" w:rsidRDefault="00437838" w:rsidP="009617B9">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3.2 Data</w:t>
      </w:r>
    </w:p>
    <w:p w:rsidR="009617B9" w:rsidRDefault="00437838"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time series data on economic growth (GDP) and stock market index are sourced from the Central Bank of Nigeria (CBN) statistical bulletin. The data span through the period of 1985 to 2012 in which they are transform to rates in order to maintain the same unit of value for our analysis.</w:t>
      </w:r>
      <w:r w:rsidR="00DC3F76">
        <w:rPr>
          <w:rFonts w:ascii="Times New Roman" w:hAnsi="Times New Roman" w:cs="Times New Roman"/>
          <w:sz w:val="28"/>
          <w:szCs w:val="28"/>
        </w:rPr>
        <w:t xml:space="preserve"> </w:t>
      </w:r>
    </w:p>
    <w:p w:rsidR="002C69BA" w:rsidRDefault="002C69BA" w:rsidP="009617B9">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4. Empirical Results</w:t>
      </w:r>
    </w:p>
    <w:p w:rsidR="002C69BA" w:rsidRDefault="002C69BA"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We compute the mean, standard deviation </w:t>
      </w:r>
      <w:proofErr w:type="spellStart"/>
      <w:r>
        <w:rPr>
          <w:rFonts w:ascii="Times New Roman" w:hAnsi="Times New Roman" w:cs="Times New Roman"/>
          <w:sz w:val="28"/>
          <w:szCs w:val="28"/>
        </w:rPr>
        <w:t>sknewness</w:t>
      </w:r>
      <w:proofErr w:type="spellEnd"/>
      <w:r>
        <w:rPr>
          <w:rFonts w:ascii="Times New Roman" w:hAnsi="Times New Roman" w:cs="Times New Roman"/>
          <w:sz w:val="28"/>
          <w:szCs w:val="28"/>
        </w:rPr>
        <w:t>, kurtosis a</w:t>
      </w:r>
      <w:r w:rsidR="00DC3346">
        <w:rPr>
          <w:rFonts w:ascii="Times New Roman" w:hAnsi="Times New Roman" w:cs="Times New Roman"/>
          <w:sz w:val="28"/>
          <w:szCs w:val="28"/>
        </w:rPr>
        <w:t>n</w:t>
      </w:r>
      <w:r>
        <w:rPr>
          <w:rFonts w:ascii="Times New Roman" w:hAnsi="Times New Roman" w:cs="Times New Roman"/>
          <w:sz w:val="28"/>
          <w:szCs w:val="28"/>
        </w:rPr>
        <w:t xml:space="preserve">d </w:t>
      </w:r>
      <w:proofErr w:type="spellStart"/>
      <w:r>
        <w:rPr>
          <w:rFonts w:ascii="Times New Roman" w:hAnsi="Times New Roman" w:cs="Times New Roman"/>
          <w:sz w:val="28"/>
          <w:szCs w:val="28"/>
        </w:rPr>
        <w:t>Jarque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Bera</w:t>
      </w:r>
      <w:proofErr w:type="spellEnd"/>
      <w:r>
        <w:rPr>
          <w:rFonts w:ascii="Times New Roman" w:hAnsi="Times New Roman" w:cs="Times New Roman"/>
          <w:sz w:val="28"/>
          <w:szCs w:val="28"/>
        </w:rPr>
        <w:t xml:space="preserve"> statistics of the data series over the period 1985 to 2012. Thus, table 4.1 shows the descriptive statistics for the analysis.</w:t>
      </w:r>
    </w:p>
    <w:p w:rsidR="00DC3346" w:rsidRDefault="00DC3346" w:rsidP="009617B9">
      <w:pPr>
        <w:autoSpaceDE w:val="0"/>
        <w:autoSpaceDN w:val="0"/>
        <w:adjustRightInd w:val="0"/>
        <w:spacing w:after="0"/>
        <w:jc w:val="both"/>
        <w:rPr>
          <w:rFonts w:ascii="Times New Roman" w:hAnsi="Times New Roman" w:cs="Times New Roman"/>
          <w:sz w:val="28"/>
          <w:szCs w:val="28"/>
        </w:rPr>
      </w:pPr>
    </w:p>
    <w:p w:rsidR="002C69BA" w:rsidRDefault="00DC3346" w:rsidP="009617B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Table 4.1: The Results of the S</w:t>
      </w:r>
      <w:r w:rsidR="002C69BA">
        <w:rPr>
          <w:rFonts w:ascii="Times New Roman" w:hAnsi="Times New Roman" w:cs="Times New Roman"/>
          <w:sz w:val="28"/>
          <w:szCs w:val="28"/>
        </w:rPr>
        <w:t>elected Descriptiv</w:t>
      </w:r>
      <w:r>
        <w:rPr>
          <w:rFonts w:ascii="Times New Roman" w:hAnsi="Times New Roman" w:cs="Times New Roman"/>
          <w:sz w:val="28"/>
          <w:szCs w:val="28"/>
        </w:rPr>
        <w:t>e Statistics for the Series of G</w:t>
      </w:r>
      <w:r w:rsidR="002C69BA">
        <w:rPr>
          <w:rFonts w:ascii="Times New Roman" w:hAnsi="Times New Roman" w:cs="Times New Roman"/>
          <w:sz w:val="28"/>
          <w:szCs w:val="28"/>
        </w:rPr>
        <w:t>rowth</w:t>
      </w:r>
      <w:r>
        <w:rPr>
          <w:rFonts w:ascii="Times New Roman" w:hAnsi="Times New Roman" w:cs="Times New Roman"/>
          <w:sz w:val="28"/>
          <w:szCs w:val="28"/>
        </w:rPr>
        <w:t>,</w:t>
      </w:r>
      <w:r w:rsidR="002C69BA">
        <w:rPr>
          <w:rFonts w:ascii="Times New Roman" w:hAnsi="Times New Roman" w:cs="Times New Roman"/>
          <w:sz w:val="28"/>
          <w:szCs w:val="28"/>
        </w:rPr>
        <w:t xml:space="preserve"> </w:t>
      </w:r>
      <w:r>
        <w:rPr>
          <w:rFonts w:ascii="Times New Roman" w:hAnsi="Times New Roman" w:cs="Times New Roman"/>
          <w:sz w:val="28"/>
          <w:szCs w:val="28"/>
        </w:rPr>
        <w:t>Market Performance</w:t>
      </w:r>
      <w:r w:rsidR="002C69BA">
        <w:rPr>
          <w:rFonts w:ascii="Times New Roman" w:hAnsi="Times New Roman" w:cs="Times New Roman"/>
          <w:sz w:val="28"/>
          <w:szCs w:val="28"/>
        </w:rPr>
        <w:t xml:space="preserve">, </w:t>
      </w:r>
      <w:r>
        <w:rPr>
          <w:rFonts w:ascii="Times New Roman" w:hAnsi="Times New Roman" w:cs="Times New Roman"/>
          <w:sz w:val="28"/>
          <w:szCs w:val="28"/>
        </w:rPr>
        <w:t>M</w:t>
      </w:r>
      <w:r w:rsidR="002C69BA">
        <w:rPr>
          <w:rFonts w:ascii="Times New Roman" w:hAnsi="Times New Roman" w:cs="Times New Roman"/>
          <w:sz w:val="28"/>
          <w:szCs w:val="28"/>
        </w:rPr>
        <w:t>arket</w:t>
      </w:r>
      <w:r w:rsidRPr="00DC3346">
        <w:rPr>
          <w:rFonts w:ascii="Times New Roman" w:hAnsi="Times New Roman" w:cs="Times New Roman"/>
          <w:sz w:val="28"/>
          <w:szCs w:val="28"/>
        </w:rPr>
        <w:t xml:space="preserve"> </w:t>
      </w:r>
      <w:r>
        <w:rPr>
          <w:rFonts w:ascii="Times New Roman" w:hAnsi="Times New Roman" w:cs="Times New Roman"/>
          <w:sz w:val="28"/>
          <w:szCs w:val="28"/>
        </w:rPr>
        <w:t xml:space="preserve">Volatility and </w:t>
      </w:r>
      <w:r w:rsidR="002C69BA">
        <w:rPr>
          <w:rFonts w:ascii="Times New Roman" w:hAnsi="Times New Roman" w:cs="Times New Roman"/>
          <w:sz w:val="28"/>
          <w:szCs w:val="28"/>
        </w:rPr>
        <w:t xml:space="preserve">Volatility Uncertainty for 1985 to 2012 </w:t>
      </w:r>
    </w:p>
    <w:p w:rsidR="002C69BA" w:rsidRDefault="002C69BA" w:rsidP="00407137">
      <w:pPr>
        <w:pBdr>
          <w:top w:val="single" w:sz="4" w:space="1" w:color="auto"/>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Variable/Series</w:t>
      </w:r>
      <w:r>
        <w:rPr>
          <w:rFonts w:ascii="Times New Roman" w:hAnsi="Times New Roman" w:cs="Times New Roman"/>
          <w:sz w:val="28"/>
          <w:szCs w:val="28"/>
        </w:rPr>
        <w:tab/>
        <w:t>mean</w:t>
      </w:r>
      <w:r>
        <w:rPr>
          <w:rFonts w:ascii="Times New Roman" w:hAnsi="Times New Roman" w:cs="Times New Roman"/>
          <w:sz w:val="28"/>
          <w:szCs w:val="28"/>
        </w:rPr>
        <w:tab/>
      </w:r>
      <w:r>
        <w:rPr>
          <w:rFonts w:ascii="Times New Roman" w:hAnsi="Times New Roman" w:cs="Times New Roman"/>
          <w:sz w:val="28"/>
          <w:szCs w:val="28"/>
        </w:rPr>
        <w:tab/>
        <w:t xml:space="preserve">Std Dev    </w:t>
      </w:r>
      <w:proofErr w:type="spellStart"/>
      <w:r>
        <w:rPr>
          <w:rFonts w:ascii="Times New Roman" w:hAnsi="Times New Roman" w:cs="Times New Roman"/>
          <w:sz w:val="28"/>
          <w:szCs w:val="28"/>
        </w:rPr>
        <w:t>Skewness</w:t>
      </w:r>
      <w:proofErr w:type="spellEnd"/>
      <w:r>
        <w:rPr>
          <w:rFonts w:ascii="Times New Roman" w:hAnsi="Times New Roman" w:cs="Times New Roman"/>
          <w:sz w:val="28"/>
          <w:szCs w:val="28"/>
        </w:rPr>
        <w:tab/>
        <w:t>kurtosis</w:t>
      </w:r>
      <w:r>
        <w:rPr>
          <w:rFonts w:ascii="Times New Roman" w:hAnsi="Times New Roman" w:cs="Times New Roman"/>
          <w:sz w:val="28"/>
          <w:szCs w:val="28"/>
        </w:rPr>
        <w:tab/>
        <w:t xml:space="preserve">  JB</w:t>
      </w:r>
    </w:p>
    <w:p w:rsidR="002C69BA" w:rsidRDefault="002C69BA" w:rsidP="009617B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Gr</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0.06</w:t>
      </w:r>
      <w:r>
        <w:rPr>
          <w:rFonts w:ascii="Times New Roman" w:hAnsi="Times New Roman" w:cs="Times New Roman"/>
          <w:sz w:val="28"/>
          <w:szCs w:val="28"/>
        </w:rPr>
        <w:tab/>
      </w:r>
      <w:r>
        <w:rPr>
          <w:rFonts w:ascii="Times New Roman" w:hAnsi="Times New Roman" w:cs="Times New Roman"/>
          <w:sz w:val="28"/>
          <w:szCs w:val="28"/>
        </w:rPr>
        <w:tab/>
        <w:t>0.05</w:t>
      </w:r>
      <w:r>
        <w:rPr>
          <w:rFonts w:ascii="Times New Roman" w:hAnsi="Times New Roman" w:cs="Times New Roman"/>
          <w:sz w:val="28"/>
          <w:szCs w:val="28"/>
        </w:rPr>
        <w:tab/>
      </w:r>
      <w:r>
        <w:rPr>
          <w:rFonts w:ascii="Times New Roman" w:hAnsi="Times New Roman" w:cs="Times New Roman"/>
          <w:sz w:val="28"/>
          <w:szCs w:val="28"/>
        </w:rPr>
        <w:tab/>
        <w:t>1.14</w:t>
      </w:r>
      <w:r>
        <w:rPr>
          <w:rFonts w:ascii="Times New Roman" w:hAnsi="Times New Roman" w:cs="Times New Roman"/>
          <w:sz w:val="28"/>
          <w:szCs w:val="28"/>
        </w:rPr>
        <w:tab/>
      </w:r>
      <w:r>
        <w:rPr>
          <w:rFonts w:ascii="Times New Roman" w:hAnsi="Times New Roman" w:cs="Times New Roman"/>
          <w:sz w:val="28"/>
          <w:szCs w:val="28"/>
        </w:rPr>
        <w:tab/>
        <w:t>4.69</w:t>
      </w:r>
      <w:r>
        <w:rPr>
          <w:rFonts w:ascii="Times New Roman" w:hAnsi="Times New Roman" w:cs="Times New Roman"/>
          <w:sz w:val="28"/>
          <w:szCs w:val="28"/>
        </w:rPr>
        <w:tab/>
      </w:r>
      <w:r>
        <w:rPr>
          <w:rFonts w:ascii="Times New Roman" w:hAnsi="Times New Roman" w:cs="Times New Roman"/>
          <w:sz w:val="28"/>
          <w:szCs w:val="28"/>
        </w:rPr>
        <w:tab/>
        <w:t>9.43(0.01)</w:t>
      </w:r>
    </w:p>
    <w:p w:rsidR="002C69BA" w:rsidRDefault="002C69BA" w:rsidP="009617B9">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m</w:t>
      </w:r>
      <w:r>
        <w:rPr>
          <w:rFonts w:ascii="Times New Roman" w:hAnsi="Times New Roman" w:cs="Times New Roman"/>
          <w:sz w:val="28"/>
          <w:szCs w:val="28"/>
          <w:vertAlign w:val="subscript"/>
        </w:rPr>
        <w:t>ind</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0.14</w:t>
      </w:r>
      <w:r>
        <w:rPr>
          <w:rFonts w:ascii="Times New Roman" w:hAnsi="Times New Roman" w:cs="Times New Roman"/>
          <w:sz w:val="28"/>
          <w:szCs w:val="28"/>
        </w:rPr>
        <w:tab/>
      </w:r>
      <w:r>
        <w:rPr>
          <w:rFonts w:ascii="Times New Roman" w:hAnsi="Times New Roman" w:cs="Times New Roman"/>
          <w:sz w:val="28"/>
          <w:szCs w:val="28"/>
        </w:rPr>
        <w:tab/>
        <w:t>0.23</w:t>
      </w:r>
      <w:r>
        <w:rPr>
          <w:rFonts w:ascii="Times New Roman" w:hAnsi="Times New Roman" w:cs="Times New Roman"/>
          <w:sz w:val="28"/>
          <w:szCs w:val="28"/>
        </w:rPr>
        <w:tab/>
      </w:r>
      <w:r>
        <w:rPr>
          <w:rFonts w:ascii="Times New Roman" w:hAnsi="Times New Roman" w:cs="Times New Roman"/>
          <w:sz w:val="28"/>
          <w:szCs w:val="28"/>
        </w:rPr>
        <w:tab/>
        <w:t>-1.79</w:t>
      </w:r>
      <w:r>
        <w:rPr>
          <w:rFonts w:ascii="Times New Roman" w:hAnsi="Times New Roman" w:cs="Times New Roman"/>
          <w:sz w:val="28"/>
          <w:szCs w:val="28"/>
        </w:rPr>
        <w:tab/>
      </w:r>
      <w:r>
        <w:rPr>
          <w:rFonts w:ascii="Times New Roman" w:hAnsi="Times New Roman" w:cs="Times New Roman"/>
          <w:sz w:val="28"/>
          <w:szCs w:val="28"/>
        </w:rPr>
        <w:tab/>
        <w:t>8.14</w:t>
      </w:r>
      <w:r>
        <w:rPr>
          <w:rFonts w:ascii="Times New Roman" w:hAnsi="Times New Roman" w:cs="Times New Roman"/>
          <w:sz w:val="28"/>
          <w:szCs w:val="28"/>
        </w:rPr>
        <w:tab/>
      </w:r>
      <w:r>
        <w:rPr>
          <w:rFonts w:ascii="Times New Roman" w:hAnsi="Times New Roman" w:cs="Times New Roman"/>
          <w:sz w:val="28"/>
          <w:szCs w:val="28"/>
        </w:rPr>
        <w:tab/>
        <w:t>45.75(0.0)</w:t>
      </w:r>
    </w:p>
    <w:p w:rsidR="002C69BA" w:rsidRDefault="002C69BA" w:rsidP="009617B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Vol</w:t>
      </w:r>
      <w:r w:rsidR="00407137">
        <w:rPr>
          <w:rFonts w:ascii="Times New Roman" w:hAnsi="Times New Roman" w:cs="Times New Roman"/>
          <w:sz w:val="28"/>
          <w:szCs w:val="28"/>
        </w:rPr>
        <w:t>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ab/>
      </w:r>
      <w:r>
        <w:rPr>
          <w:rFonts w:ascii="Times New Roman" w:hAnsi="Times New Roman" w:cs="Times New Roman"/>
          <w:sz w:val="28"/>
          <w:szCs w:val="28"/>
        </w:rPr>
        <w:tab/>
        <w:t>0.08</w:t>
      </w:r>
      <w:r w:rsidR="00407137">
        <w:rPr>
          <w:rFonts w:ascii="Times New Roman" w:hAnsi="Times New Roman" w:cs="Times New Roman"/>
          <w:sz w:val="28"/>
          <w:szCs w:val="28"/>
        </w:rPr>
        <w:tab/>
      </w:r>
      <w:r w:rsidR="00407137">
        <w:rPr>
          <w:rFonts w:ascii="Times New Roman" w:hAnsi="Times New Roman" w:cs="Times New Roman"/>
          <w:sz w:val="28"/>
          <w:szCs w:val="28"/>
        </w:rPr>
        <w:tab/>
        <w:t>0.08</w:t>
      </w:r>
      <w:r w:rsidR="00407137">
        <w:rPr>
          <w:rFonts w:ascii="Times New Roman" w:hAnsi="Times New Roman" w:cs="Times New Roman"/>
          <w:sz w:val="28"/>
          <w:szCs w:val="28"/>
        </w:rPr>
        <w:tab/>
      </w:r>
      <w:r w:rsidR="00407137">
        <w:rPr>
          <w:rFonts w:ascii="Times New Roman" w:hAnsi="Times New Roman" w:cs="Times New Roman"/>
          <w:sz w:val="28"/>
          <w:szCs w:val="28"/>
        </w:rPr>
        <w:tab/>
        <w:t>3.00</w:t>
      </w:r>
      <w:r w:rsidR="00407137">
        <w:rPr>
          <w:rFonts w:ascii="Times New Roman" w:hAnsi="Times New Roman" w:cs="Times New Roman"/>
          <w:sz w:val="28"/>
          <w:szCs w:val="28"/>
        </w:rPr>
        <w:tab/>
      </w:r>
      <w:r w:rsidR="00407137">
        <w:rPr>
          <w:rFonts w:ascii="Times New Roman" w:hAnsi="Times New Roman" w:cs="Times New Roman"/>
          <w:sz w:val="28"/>
          <w:szCs w:val="28"/>
        </w:rPr>
        <w:tab/>
        <w:t>12.38</w:t>
      </w:r>
      <w:r w:rsidR="00407137">
        <w:rPr>
          <w:rFonts w:ascii="Times New Roman" w:hAnsi="Times New Roman" w:cs="Times New Roman"/>
          <w:sz w:val="28"/>
          <w:szCs w:val="28"/>
        </w:rPr>
        <w:tab/>
        <w:t xml:space="preserve">        144.67(0.00)</w:t>
      </w:r>
      <w:r w:rsidR="00407137">
        <w:rPr>
          <w:rFonts w:ascii="Times New Roman" w:hAnsi="Times New Roman" w:cs="Times New Roman"/>
          <w:sz w:val="28"/>
          <w:szCs w:val="28"/>
        </w:rPr>
        <w:tab/>
      </w:r>
    </w:p>
    <w:p w:rsidR="00407137" w:rsidRPr="002C69BA" w:rsidRDefault="00407137" w:rsidP="00407137">
      <w:pPr>
        <w:pBdr>
          <w:bottom w:val="single" w:sz="4" w:space="1" w:color="auto"/>
        </w:pBd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Um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0.36</w:t>
      </w:r>
      <w:r>
        <w:rPr>
          <w:rFonts w:ascii="Times New Roman" w:hAnsi="Times New Roman" w:cs="Times New Roman"/>
          <w:sz w:val="28"/>
          <w:szCs w:val="28"/>
        </w:rPr>
        <w:tab/>
      </w:r>
      <w:r>
        <w:rPr>
          <w:rFonts w:ascii="Times New Roman" w:hAnsi="Times New Roman" w:cs="Times New Roman"/>
          <w:sz w:val="28"/>
          <w:szCs w:val="28"/>
        </w:rPr>
        <w:tab/>
        <w:t>0.49</w:t>
      </w:r>
      <w:r>
        <w:rPr>
          <w:rFonts w:ascii="Times New Roman" w:hAnsi="Times New Roman" w:cs="Times New Roman"/>
          <w:sz w:val="28"/>
          <w:szCs w:val="28"/>
        </w:rPr>
        <w:tab/>
      </w:r>
      <w:r>
        <w:rPr>
          <w:rFonts w:ascii="Times New Roman" w:hAnsi="Times New Roman" w:cs="Times New Roman"/>
          <w:sz w:val="28"/>
          <w:szCs w:val="28"/>
        </w:rPr>
        <w:tab/>
        <w:t>0.60</w:t>
      </w:r>
      <w:r>
        <w:rPr>
          <w:rFonts w:ascii="Times New Roman" w:hAnsi="Times New Roman" w:cs="Times New Roman"/>
          <w:sz w:val="28"/>
          <w:szCs w:val="28"/>
        </w:rPr>
        <w:tab/>
      </w:r>
      <w:r>
        <w:rPr>
          <w:rFonts w:ascii="Times New Roman" w:hAnsi="Times New Roman" w:cs="Times New Roman"/>
          <w:sz w:val="28"/>
          <w:szCs w:val="28"/>
        </w:rPr>
        <w:tab/>
        <w:t>1.36</w:t>
      </w:r>
      <w:r>
        <w:rPr>
          <w:rFonts w:ascii="Times New Roman" w:hAnsi="Times New Roman" w:cs="Times New Roman"/>
          <w:sz w:val="28"/>
          <w:szCs w:val="28"/>
        </w:rPr>
        <w:tab/>
      </w:r>
      <w:r>
        <w:rPr>
          <w:rFonts w:ascii="Times New Roman" w:hAnsi="Times New Roman" w:cs="Times New Roman"/>
          <w:sz w:val="28"/>
          <w:szCs w:val="28"/>
        </w:rPr>
        <w:tab/>
        <w:t xml:space="preserve">4.81(0.09) </w:t>
      </w:r>
    </w:p>
    <w:p w:rsidR="00973604" w:rsidRPr="00DC3346" w:rsidRDefault="00407137" w:rsidP="00DF2D64">
      <w:pPr>
        <w:autoSpaceDE w:val="0"/>
        <w:autoSpaceDN w:val="0"/>
        <w:adjustRightInd w:val="0"/>
        <w:spacing w:after="0"/>
        <w:jc w:val="both"/>
        <w:rPr>
          <w:rFonts w:ascii="Times New Roman" w:hAnsi="Times New Roman" w:cs="Times New Roman"/>
          <w:sz w:val="20"/>
          <w:szCs w:val="20"/>
        </w:rPr>
      </w:pPr>
      <w:r w:rsidRPr="00DC3346">
        <w:rPr>
          <w:rFonts w:ascii="Times New Roman" w:hAnsi="Times New Roman" w:cs="Times New Roman"/>
          <w:sz w:val="20"/>
          <w:szCs w:val="20"/>
        </w:rPr>
        <w:t>Note that the values in brackets are the probability values.</w:t>
      </w:r>
    </w:p>
    <w:p w:rsidR="00407137" w:rsidRDefault="0040713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Source: Computed from e-View Window 7 </w:t>
      </w:r>
    </w:p>
    <w:p w:rsidR="00407137" w:rsidRDefault="00407137"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Table 4.1 has evidently shown that the mean values of the variables are positive implying that they h</w:t>
      </w:r>
      <w:r w:rsidR="00DC3346">
        <w:rPr>
          <w:rFonts w:ascii="Times New Roman" w:hAnsi="Times New Roman" w:cs="Times New Roman"/>
          <w:sz w:val="28"/>
          <w:szCs w:val="28"/>
        </w:rPr>
        <w:t xml:space="preserve">ave increasing tendency throughout </w:t>
      </w:r>
      <w:r>
        <w:rPr>
          <w:rFonts w:ascii="Times New Roman" w:hAnsi="Times New Roman" w:cs="Times New Roman"/>
          <w:sz w:val="28"/>
          <w:szCs w:val="28"/>
        </w:rPr>
        <w:t>the study period. It is noted that volatility uncertainty has the highest mean value and standard deviation while growth rate displays the lowest mean value and standard deviation. We therefore posit that uncerta</w:t>
      </w:r>
      <w:r w:rsidR="00DC3346">
        <w:rPr>
          <w:rFonts w:ascii="Times New Roman" w:hAnsi="Times New Roman" w:cs="Times New Roman"/>
          <w:sz w:val="28"/>
          <w:szCs w:val="28"/>
        </w:rPr>
        <w:t xml:space="preserve">inty of market volatility </w:t>
      </w:r>
      <w:r w:rsidR="00D719D2">
        <w:rPr>
          <w:rFonts w:ascii="Times New Roman" w:hAnsi="Times New Roman" w:cs="Times New Roman"/>
          <w:sz w:val="28"/>
          <w:szCs w:val="28"/>
        </w:rPr>
        <w:t>is more unpredictabl</w:t>
      </w:r>
      <w:r w:rsidR="00DF492B">
        <w:rPr>
          <w:rFonts w:ascii="Times New Roman" w:hAnsi="Times New Roman" w:cs="Times New Roman"/>
          <w:sz w:val="28"/>
          <w:szCs w:val="28"/>
        </w:rPr>
        <w:t>e</w:t>
      </w:r>
      <w:r>
        <w:rPr>
          <w:rFonts w:ascii="Times New Roman" w:hAnsi="Times New Roman" w:cs="Times New Roman"/>
          <w:sz w:val="28"/>
          <w:szCs w:val="28"/>
        </w:rPr>
        <w:t xml:space="preserve"> than </w:t>
      </w:r>
      <w:r w:rsidR="00EE5BBC">
        <w:rPr>
          <w:rFonts w:ascii="Times New Roman" w:hAnsi="Times New Roman" w:cs="Times New Roman"/>
          <w:sz w:val="28"/>
          <w:szCs w:val="28"/>
        </w:rPr>
        <w:t>the Ni</w:t>
      </w:r>
      <w:r w:rsidR="00DC3346">
        <w:rPr>
          <w:rFonts w:ascii="Times New Roman" w:hAnsi="Times New Roman" w:cs="Times New Roman"/>
          <w:sz w:val="28"/>
          <w:szCs w:val="28"/>
        </w:rPr>
        <w:t xml:space="preserve">gerian growth rate. We observe </w:t>
      </w:r>
      <w:r w:rsidR="00EE5BBC">
        <w:rPr>
          <w:rFonts w:ascii="Times New Roman" w:hAnsi="Times New Roman" w:cs="Times New Roman"/>
          <w:sz w:val="28"/>
          <w:szCs w:val="28"/>
        </w:rPr>
        <w:t xml:space="preserve">that all the series are positively </w:t>
      </w:r>
      <w:proofErr w:type="spellStart"/>
      <w:r w:rsidR="00EE5BBC">
        <w:rPr>
          <w:rFonts w:ascii="Times New Roman" w:hAnsi="Times New Roman" w:cs="Times New Roman"/>
          <w:sz w:val="28"/>
          <w:szCs w:val="28"/>
        </w:rPr>
        <w:t>skwened</w:t>
      </w:r>
      <w:proofErr w:type="spellEnd"/>
      <w:r w:rsidR="00EE5BBC">
        <w:rPr>
          <w:rFonts w:ascii="Times New Roman" w:hAnsi="Times New Roman" w:cs="Times New Roman"/>
          <w:sz w:val="28"/>
          <w:szCs w:val="28"/>
        </w:rPr>
        <w:t xml:space="preserve"> ex</w:t>
      </w:r>
      <w:r w:rsidR="00DC3346">
        <w:rPr>
          <w:rFonts w:ascii="Times New Roman" w:hAnsi="Times New Roman" w:cs="Times New Roman"/>
          <w:sz w:val="28"/>
          <w:szCs w:val="28"/>
        </w:rPr>
        <w:t>cept the series of market index</w:t>
      </w:r>
      <w:r w:rsidR="00EE5BBC">
        <w:rPr>
          <w:rFonts w:ascii="Times New Roman" w:hAnsi="Times New Roman" w:cs="Times New Roman"/>
          <w:sz w:val="28"/>
          <w:szCs w:val="28"/>
        </w:rPr>
        <w:t xml:space="preserve"> and are leptokurtic except the series of volatility uncertainty. However, the probability values of the </w:t>
      </w:r>
      <w:proofErr w:type="spellStart"/>
      <w:r w:rsidR="00EE5BBC">
        <w:rPr>
          <w:rFonts w:ascii="Times New Roman" w:hAnsi="Times New Roman" w:cs="Times New Roman"/>
          <w:sz w:val="28"/>
          <w:szCs w:val="28"/>
        </w:rPr>
        <w:t>Jarque</w:t>
      </w:r>
      <w:proofErr w:type="spellEnd"/>
      <w:r w:rsidR="00EE5BBC">
        <w:rPr>
          <w:rFonts w:ascii="Times New Roman" w:hAnsi="Times New Roman" w:cs="Times New Roman"/>
          <w:sz w:val="28"/>
          <w:szCs w:val="28"/>
        </w:rPr>
        <w:t xml:space="preserve"> </w:t>
      </w:r>
      <w:proofErr w:type="spellStart"/>
      <w:r w:rsidR="00EE5BBC">
        <w:rPr>
          <w:rFonts w:ascii="Times New Roman" w:hAnsi="Times New Roman" w:cs="Times New Roman"/>
          <w:sz w:val="28"/>
          <w:szCs w:val="28"/>
        </w:rPr>
        <w:t>Bera</w:t>
      </w:r>
      <w:proofErr w:type="spellEnd"/>
      <w:r w:rsidR="00EE5BBC">
        <w:rPr>
          <w:rFonts w:ascii="Times New Roman" w:hAnsi="Times New Roman" w:cs="Times New Roman"/>
          <w:sz w:val="28"/>
          <w:szCs w:val="28"/>
        </w:rPr>
        <w:t xml:space="preserve"> statistics indicate that all the series are normally distributed except the series of volatility uncertainty. This makes us to proceed to the test of the presence of a unit root to further confirm the results of the JB Statistics.</w:t>
      </w:r>
    </w:p>
    <w:p w:rsidR="00EE5BBC" w:rsidRDefault="00EE5BBC"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Table 4.2: Unit Root Test Results</w:t>
      </w:r>
    </w:p>
    <w:p w:rsidR="00EE5BBC" w:rsidRPr="00086DE0" w:rsidRDefault="00EE5BBC" w:rsidP="00FF391F">
      <w:pPr>
        <w:pBdr>
          <w:top w:val="single" w:sz="4" w:space="1" w:color="auto"/>
          <w:bottom w:val="single" w:sz="4" w:space="1" w:color="auto"/>
        </w:pBdr>
        <w:autoSpaceDE w:val="0"/>
        <w:autoSpaceDN w:val="0"/>
        <w:adjustRightInd w:val="0"/>
        <w:spacing w:after="0"/>
        <w:jc w:val="both"/>
        <w:rPr>
          <w:rFonts w:ascii="Times New Roman" w:hAnsi="Times New Roman" w:cs="Times New Roman"/>
          <w:b/>
          <w:sz w:val="16"/>
          <w:szCs w:val="16"/>
        </w:rPr>
      </w:pPr>
      <w:r w:rsidRPr="00086DE0">
        <w:rPr>
          <w:rFonts w:ascii="Times New Roman" w:hAnsi="Times New Roman" w:cs="Times New Roman"/>
          <w:b/>
          <w:sz w:val="16"/>
          <w:szCs w:val="16"/>
        </w:rPr>
        <w:t>Variable/Series</w:t>
      </w:r>
      <w:r w:rsidRPr="00086DE0">
        <w:rPr>
          <w:rFonts w:ascii="Times New Roman" w:hAnsi="Times New Roman" w:cs="Times New Roman"/>
          <w:b/>
          <w:sz w:val="16"/>
          <w:szCs w:val="16"/>
        </w:rPr>
        <w:tab/>
        <w:t>PP</w:t>
      </w:r>
      <w:r w:rsidRPr="00086DE0">
        <w:rPr>
          <w:rFonts w:ascii="Times New Roman" w:hAnsi="Times New Roman" w:cs="Times New Roman"/>
          <w:b/>
          <w:sz w:val="16"/>
          <w:szCs w:val="16"/>
          <w:vertAlign w:val="subscript"/>
        </w:rPr>
        <w:t>0</w:t>
      </w:r>
      <w:r w:rsidRPr="00086DE0">
        <w:rPr>
          <w:rFonts w:ascii="Times New Roman" w:hAnsi="Times New Roman" w:cs="Times New Roman"/>
          <w:b/>
          <w:sz w:val="16"/>
          <w:szCs w:val="16"/>
        </w:rPr>
        <w:tab/>
      </w:r>
      <w:proofErr w:type="gramStart"/>
      <w:r w:rsidRPr="00086DE0">
        <w:rPr>
          <w:rFonts w:ascii="Times New Roman" w:hAnsi="Times New Roman" w:cs="Times New Roman"/>
          <w:b/>
          <w:sz w:val="16"/>
          <w:szCs w:val="16"/>
        </w:rPr>
        <w:t>I(</w:t>
      </w:r>
      <w:proofErr w:type="gramEnd"/>
      <w:r w:rsidRPr="00086DE0">
        <w:rPr>
          <w:rFonts w:ascii="Times New Roman" w:hAnsi="Times New Roman" w:cs="Times New Roman"/>
          <w:b/>
          <w:sz w:val="16"/>
          <w:szCs w:val="16"/>
        </w:rPr>
        <w:t>0)</w:t>
      </w:r>
      <w:r w:rsidRPr="00086DE0">
        <w:rPr>
          <w:rFonts w:ascii="Times New Roman" w:hAnsi="Times New Roman" w:cs="Times New Roman"/>
          <w:b/>
          <w:sz w:val="16"/>
          <w:szCs w:val="16"/>
        </w:rPr>
        <w:tab/>
      </w:r>
      <w:r w:rsidR="00C608B1"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PP</w:t>
      </w:r>
      <w:r w:rsidRPr="00086DE0">
        <w:rPr>
          <w:rFonts w:ascii="Times New Roman" w:hAnsi="Times New Roman" w:cs="Times New Roman"/>
          <w:b/>
          <w:sz w:val="16"/>
          <w:szCs w:val="16"/>
          <w:vertAlign w:val="subscript"/>
        </w:rPr>
        <w:t>2</w:t>
      </w:r>
      <w:r w:rsidRPr="00086DE0">
        <w:rPr>
          <w:rFonts w:ascii="Times New Roman" w:hAnsi="Times New Roman" w:cs="Times New Roman"/>
          <w:b/>
          <w:sz w:val="16"/>
          <w:szCs w:val="16"/>
          <w:vertAlign w:val="subscript"/>
        </w:rPr>
        <w:tab/>
      </w:r>
      <w:r w:rsidRPr="00086DE0">
        <w:rPr>
          <w:rFonts w:ascii="Times New Roman" w:hAnsi="Times New Roman" w:cs="Times New Roman"/>
          <w:b/>
          <w:sz w:val="16"/>
          <w:szCs w:val="16"/>
        </w:rPr>
        <w:t>I(1)</w:t>
      </w:r>
      <w:r w:rsidRPr="00086DE0">
        <w:rPr>
          <w:rFonts w:ascii="Times New Roman" w:hAnsi="Times New Roman" w:cs="Times New Roman"/>
          <w:b/>
          <w:sz w:val="16"/>
          <w:szCs w:val="16"/>
        </w:rPr>
        <w:tab/>
        <w:t>ADF</w:t>
      </w:r>
      <w:r w:rsidRPr="00086DE0">
        <w:rPr>
          <w:rFonts w:ascii="Times New Roman" w:hAnsi="Times New Roman" w:cs="Times New Roman"/>
          <w:b/>
          <w:sz w:val="16"/>
          <w:szCs w:val="16"/>
          <w:vertAlign w:val="subscript"/>
        </w:rPr>
        <w:t>0</w:t>
      </w:r>
      <w:r w:rsidR="007E6D30" w:rsidRPr="00086DE0">
        <w:rPr>
          <w:rFonts w:ascii="Times New Roman" w:hAnsi="Times New Roman" w:cs="Times New Roman"/>
          <w:b/>
          <w:sz w:val="16"/>
          <w:szCs w:val="16"/>
        </w:rPr>
        <w:tab/>
        <w:t xml:space="preserve">  I(0</w:t>
      </w:r>
      <w:r w:rsidRPr="00086DE0">
        <w:rPr>
          <w:rFonts w:ascii="Times New Roman" w:hAnsi="Times New Roman" w:cs="Times New Roman"/>
          <w:b/>
          <w:sz w:val="16"/>
          <w:szCs w:val="16"/>
        </w:rPr>
        <w:t>)</w:t>
      </w:r>
      <w:r w:rsidRPr="00086DE0">
        <w:rPr>
          <w:rFonts w:ascii="Times New Roman" w:hAnsi="Times New Roman" w:cs="Times New Roman"/>
          <w:b/>
          <w:sz w:val="16"/>
          <w:szCs w:val="16"/>
        </w:rPr>
        <w:tab/>
      </w:r>
      <w:r w:rsidR="007E6D30" w:rsidRPr="00086DE0">
        <w:rPr>
          <w:rFonts w:ascii="Times New Roman" w:hAnsi="Times New Roman" w:cs="Times New Roman"/>
          <w:b/>
          <w:sz w:val="16"/>
          <w:szCs w:val="16"/>
        </w:rPr>
        <w:t>ADF</w:t>
      </w:r>
      <w:r w:rsidR="007E6D30" w:rsidRPr="00086DE0">
        <w:rPr>
          <w:rFonts w:ascii="Times New Roman" w:hAnsi="Times New Roman" w:cs="Times New Roman"/>
          <w:b/>
          <w:sz w:val="16"/>
          <w:szCs w:val="16"/>
          <w:vertAlign w:val="subscript"/>
        </w:rPr>
        <w:t>1</w:t>
      </w:r>
      <w:r w:rsidR="007E6D30" w:rsidRPr="00086DE0">
        <w:rPr>
          <w:rFonts w:ascii="Times New Roman" w:hAnsi="Times New Roman" w:cs="Times New Roman"/>
          <w:b/>
          <w:sz w:val="16"/>
          <w:szCs w:val="16"/>
        </w:rPr>
        <w:t xml:space="preserve">     I(1)         </w:t>
      </w:r>
      <w:r w:rsidRPr="00086DE0">
        <w:rPr>
          <w:rFonts w:ascii="Times New Roman" w:hAnsi="Times New Roman" w:cs="Times New Roman"/>
          <w:b/>
          <w:sz w:val="16"/>
          <w:szCs w:val="16"/>
        </w:rPr>
        <w:t>KPSS</w:t>
      </w:r>
      <w:r w:rsidR="007E6D30" w:rsidRPr="00086DE0">
        <w:rPr>
          <w:rFonts w:ascii="Times New Roman" w:hAnsi="Times New Roman" w:cs="Times New Roman"/>
          <w:b/>
          <w:sz w:val="16"/>
          <w:szCs w:val="16"/>
          <w:vertAlign w:val="subscript"/>
        </w:rPr>
        <w:t>0</w:t>
      </w:r>
      <w:r w:rsidRPr="00086DE0">
        <w:rPr>
          <w:rFonts w:ascii="Times New Roman" w:hAnsi="Times New Roman" w:cs="Times New Roman"/>
          <w:b/>
          <w:sz w:val="16"/>
          <w:szCs w:val="16"/>
        </w:rPr>
        <w:tab/>
        <w:t>I(0)</w:t>
      </w:r>
      <w:r w:rsidR="007E6D30"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KPSS</w:t>
      </w:r>
      <w:r w:rsidRPr="00086DE0">
        <w:rPr>
          <w:rFonts w:ascii="Times New Roman" w:hAnsi="Times New Roman" w:cs="Times New Roman"/>
          <w:b/>
          <w:sz w:val="16"/>
          <w:szCs w:val="16"/>
          <w:vertAlign w:val="subscript"/>
        </w:rPr>
        <w:t>1</w:t>
      </w:r>
      <w:r w:rsidRPr="00086DE0">
        <w:rPr>
          <w:rFonts w:ascii="Times New Roman" w:hAnsi="Times New Roman" w:cs="Times New Roman"/>
          <w:b/>
          <w:sz w:val="16"/>
          <w:szCs w:val="16"/>
        </w:rPr>
        <w:t xml:space="preserve"> </w:t>
      </w:r>
      <w:r w:rsidR="007E6D30"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I(1)</w:t>
      </w:r>
    </w:p>
    <w:p w:rsidR="00C608B1" w:rsidRPr="00086DE0" w:rsidRDefault="00C608B1" w:rsidP="00DF2D64">
      <w:pPr>
        <w:autoSpaceDE w:val="0"/>
        <w:autoSpaceDN w:val="0"/>
        <w:adjustRightInd w:val="0"/>
        <w:spacing w:after="0"/>
        <w:jc w:val="both"/>
        <w:rPr>
          <w:rFonts w:ascii="Times New Roman" w:hAnsi="Times New Roman" w:cs="Times New Roman"/>
          <w:b/>
          <w:sz w:val="16"/>
          <w:szCs w:val="16"/>
        </w:rPr>
      </w:pPr>
      <w:proofErr w:type="spellStart"/>
      <w:r w:rsidRPr="00086DE0">
        <w:rPr>
          <w:rFonts w:ascii="Times New Roman" w:hAnsi="Times New Roman" w:cs="Times New Roman"/>
          <w:b/>
          <w:sz w:val="16"/>
          <w:szCs w:val="16"/>
        </w:rPr>
        <w:t>Gr</w:t>
      </w:r>
      <w:proofErr w:type="spellEnd"/>
      <w:r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ab/>
      </w:r>
      <w:r w:rsidRPr="00086DE0">
        <w:rPr>
          <w:rFonts w:ascii="Times New Roman" w:hAnsi="Times New Roman" w:cs="Times New Roman"/>
          <w:b/>
          <w:sz w:val="16"/>
          <w:szCs w:val="16"/>
        </w:rPr>
        <w:tab/>
        <w:t xml:space="preserve">-3.24 </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(-2.98)* </w:t>
      </w:r>
      <w:r w:rsidR="007E6D30"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 -6.95</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(-2.98)*</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-3.26</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(-2.98) </w:t>
      </w:r>
      <w:r w:rsidR="00086DE0" w:rsidRPr="00086DE0">
        <w:rPr>
          <w:rFonts w:ascii="Times New Roman" w:hAnsi="Times New Roman" w:cs="Times New Roman"/>
          <w:b/>
          <w:sz w:val="16"/>
          <w:szCs w:val="16"/>
        </w:rPr>
        <w:t>*</w:t>
      </w:r>
      <w:r w:rsidRPr="00086DE0">
        <w:rPr>
          <w:rFonts w:ascii="Times New Roman" w:hAnsi="Times New Roman" w:cs="Times New Roman"/>
          <w:b/>
          <w:sz w:val="16"/>
          <w:szCs w:val="16"/>
        </w:rPr>
        <w:t xml:space="preserve">   -6.99</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(-2.98)*</w:t>
      </w:r>
      <w:r w:rsidR="007E6D3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007E6D30" w:rsidRPr="00086DE0">
        <w:rPr>
          <w:rFonts w:ascii="Times New Roman" w:hAnsi="Times New Roman" w:cs="Times New Roman"/>
          <w:b/>
          <w:sz w:val="16"/>
          <w:szCs w:val="16"/>
        </w:rPr>
        <w:t>0.25         (0.46)* 0.06   (0.46)</w:t>
      </w:r>
      <w:r w:rsidR="00EF5949" w:rsidRPr="00086DE0">
        <w:rPr>
          <w:rFonts w:ascii="Times New Roman" w:hAnsi="Times New Roman" w:cs="Times New Roman"/>
          <w:b/>
          <w:sz w:val="16"/>
          <w:szCs w:val="16"/>
        </w:rPr>
        <w:t>*</w:t>
      </w:r>
    </w:p>
    <w:p w:rsidR="00EF5949" w:rsidRPr="00086DE0" w:rsidRDefault="007E6D30" w:rsidP="00DF2D64">
      <w:pPr>
        <w:autoSpaceDE w:val="0"/>
        <w:autoSpaceDN w:val="0"/>
        <w:adjustRightInd w:val="0"/>
        <w:spacing w:after="0"/>
        <w:jc w:val="both"/>
        <w:rPr>
          <w:rFonts w:ascii="Times New Roman" w:hAnsi="Times New Roman" w:cs="Times New Roman"/>
          <w:b/>
          <w:sz w:val="16"/>
          <w:szCs w:val="16"/>
        </w:rPr>
      </w:pPr>
      <w:r w:rsidRPr="00086DE0">
        <w:rPr>
          <w:rFonts w:ascii="Times New Roman" w:hAnsi="Times New Roman" w:cs="Times New Roman"/>
          <w:b/>
          <w:sz w:val="16"/>
          <w:szCs w:val="16"/>
        </w:rPr>
        <w:t>M</w:t>
      </w:r>
      <w:r w:rsidRPr="00086DE0">
        <w:rPr>
          <w:rFonts w:ascii="Times New Roman" w:hAnsi="Times New Roman" w:cs="Times New Roman"/>
          <w:b/>
          <w:sz w:val="16"/>
          <w:szCs w:val="16"/>
          <w:vertAlign w:val="subscript"/>
        </w:rPr>
        <w:t>ind</w:t>
      </w:r>
      <w:r w:rsidRPr="00086DE0">
        <w:rPr>
          <w:rFonts w:ascii="Times New Roman" w:hAnsi="Times New Roman" w:cs="Times New Roman"/>
          <w:b/>
          <w:sz w:val="16"/>
          <w:szCs w:val="16"/>
          <w:vertAlign w:val="subscript"/>
        </w:rPr>
        <w:tab/>
      </w:r>
      <w:r w:rsidRPr="00086DE0">
        <w:rPr>
          <w:rFonts w:ascii="Times New Roman" w:hAnsi="Times New Roman" w:cs="Times New Roman"/>
          <w:b/>
          <w:sz w:val="16"/>
          <w:szCs w:val="16"/>
          <w:vertAlign w:val="subscript"/>
        </w:rPr>
        <w:tab/>
      </w:r>
      <w:r w:rsidRPr="00086DE0">
        <w:rPr>
          <w:rFonts w:ascii="Times New Roman" w:hAnsi="Times New Roman" w:cs="Times New Roman"/>
          <w:b/>
          <w:sz w:val="16"/>
          <w:szCs w:val="16"/>
        </w:rPr>
        <w:t xml:space="preserve">-4.08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(-2.98)*</w:t>
      </w:r>
      <w:r w:rsidRPr="00086DE0">
        <w:rPr>
          <w:rFonts w:ascii="Times New Roman" w:hAnsi="Times New Roman" w:cs="Times New Roman"/>
          <w:b/>
          <w:sz w:val="16"/>
          <w:szCs w:val="16"/>
        </w:rPr>
        <w:tab/>
        <w:t xml:space="preserve">-17.76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(-2.63)*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w:t>
      </w:r>
      <w:r w:rsidR="00EF5949" w:rsidRPr="00086DE0">
        <w:rPr>
          <w:rFonts w:ascii="Times New Roman" w:hAnsi="Times New Roman" w:cs="Times New Roman"/>
          <w:b/>
          <w:sz w:val="16"/>
          <w:szCs w:val="16"/>
        </w:rPr>
        <w:t>4.11</w:t>
      </w:r>
      <w:r w:rsidR="00B2691B" w:rsidRPr="00086DE0">
        <w:rPr>
          <w:rFonts w:ascii="Times New Roman" w:hAnsi="Times New Roman" w:cs="Times New Roman"/>
          <w:b/>
          <w:sz w:val="16"/>
          <w:szCs w:val="16"/>
        </w:rPr>
        <w:t xml:space="preserve">          </w:t>
      </w:r>
      <w:r w:rsidR="00EF5949" w:rsidRPr="00086DE0">
        <w:rPr>
          <w:rFonts w:ascii="Times New Roman" w:hAnsi="Times New Roman" w:cs="Times New Roman"/>
          <w:b/>
          <w:sz w:val="16"/>
          <w:szCs w:val="16"/>
        </w:rPr>
        <w:t xml:space="preserve">(-2.97)*   -5.92     (-2.99)*  </w:t>
      </w:r>
      <w:r w:rsidR="00B2691B" w:rsidRPr="00086DE0">
        <w:rPr>
          <w:rFonts w:ascii="Times New Roman" w:hAnsi="Times New Roman" w:cs="Times New Roman"/>
          <w:b/>
          <w:sz w:val="16"/>
          <w:szCs w:val="16"/>
        </w:rPr>
        <w:t xml:space="preserve"> </w:t>
      </w:r>
      <w:r w:rsidR="00EF5949" w:rsidRPr="00086DE0">
        <w:rPr>
          <w:rFonts w:ascii="Times New Roman" w:hAnsi="Times New Roman" w:cs="Times New Roman"/>
          <w:b/>
          <w:sz w:val="16"/>
          <w:szCs w:val="16"/>
        </w:rPr>
        <w:t>0.35         (0.46)* 0.29   (0.46)*</w:t>
      </w:r>
    </w:p>
    <w:p w:rsidR="00EF5949" w:rsidRPr="00086DE0" w:rsidRDefault="00EF5949" w:rsidP="00DF2D64">
      <w:pPr>
        <w:autoSpaceDE w:val="0"/>
        <w:autoSpaceDN w:val="0"/>
        <w:adjustRightInd w:val="0"/>
        <w:spacing w:after="0"/>
        <w:jc w:val="both"/>
        <w:rPr>
          <w:rFonts w:ascii="Times New Roman" w:hAnsi="Times New Roman" w:cs="Times New Roman"/>
          <w:b/>
          <w:sz w:val="16"/>
          <w:szCs w:val="16"/>
        </w:rPr>
      </w:pPr>
      <w:proofErr w:type="spellStart"/>
      <w:r w:rsidRPr="00086DE0">
        <w:rPr>
          <w:rFonts w:ascii="Times New Roman" w:hAnsi="Times New Roman" w:cs="Times New Roman"/>
          <w:b/>
          <w:sz w:val="16"/>
          <w:szCs w:val="16"/>
        </w:rPr>
        <w:t>Volm</w:t>
      </w:r>
      <w:r w:rsidRPr="00086DE0">
        <w:rPr>
          <w:rFonts w:ascii="Times New Roman" w:hAnsi="Times New Roman" w:cs="Times New Roman"/>
          <w:b/>
          <w:sz w:val="16"/>
          <w:szCs w:val="16"/>
          <w:vertAlign w:val="subscript"/>
        </w:rPr>
        <w:t>ind</w:t>
      </w:r>
      <w:proofErr w:type="spellEnd"/>
      <w:r w:rsidRPr="00086DE0">
        <w:rPr>
          <w:rFonts w:ascii="Times New Roman" w:hAnsi="Times New Roman" w:cs="Times New Roman"/>
          <w:b/>
          <w:sz w:val="16"/>
          <w:szCs w:val="16"/>
        </w:rPr>
        <w:tab/>
      </w:r>
      <w:r w:rsidRPr="00086DE0">
        <w:rPr>
          <w:rFonts w:ascii="Times New Roman" w:hAnsi="Times New Roman" w:cs="Times New Roman"/>
          <w:b/>
          <w:sz w:val="16"/>
          <w:szCs w:val="16"/>
        </w:rPr>
        <w:tab/>
        <w:t xml:space="preserve">-4.67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(-2.98)*</w:t>
      </w:r>
      <w:r w:rsidRPr="00086DE0">
        <w:rPr>
          <w:rFonts w:ascii="Times New Roman" w:hAnsi="Times New Roman" w:cs="Times New Roman"/>
          <w:b/>
          <w:sz w:val="16"/>
          <w:szCs w:val="16"/>
        </w:rPr>
        <w:tab/>
        <w:t xml:space="preserve">-13.39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 (-2.98)*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-4.69</w:t>
      </w:r>
      <w:r w:rsidRPr="00086DE0">
        <w:rPr>
          <w:rFonts w:ascii="Times New Roman" w:hAnsi="Times New Roman" w:cs="Times New Roman"/>
          <w:b/>
          <w:sz w:val="16"/>
          <w:szCs w:val="16"/>
        </w:rPr>
        <w:tab/>
        <w:t>(-2.98)*</w:t>
      </w:r>
      <w:r w:rsidRPr="00086DE0">
        <w:rPr>
          <w:rFonts w:ascii="Times New Roman" w:hAnsi="Times New Roman" w:cs="Times New Roman"/>
          <w:b/>
          <w:sz w:val="16"/>
          <w:szCs w:val="16"/>
        </w:rPr>
        <w:tab/>
        <w:t>-</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5.03     (-3.00)*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0.16         (0.46)* 0.30   (0.46)*</w:t>
      </w:r>
    </w:p>
    <w:p w:rsidR="007E6D30" w:rsidRPr="00086DE0" w:rsidRDefault="00EF5949" w:rsidP="00FF391F">
      <w:pPr>
        <w:pBdr>
          <w:bottom w:val="single" w:sz="4" w:space="1" w:color="auto"/>
        </w:pBdr>
        <w:autoSpaceDE w:val="0"/>
        <w:autoSpaceDN w:val="0"/>
        <w:adjustRightInd w:val="0"/>
        <w:spacing w:after="0"/>
        <w:jc w:val="both"/>
        <w:rPr>
          <w:rFonts w:ascii="Times New Roman" w:hAnsi="Times New Roman" w:cs="Times New Roman"/>
          <w:b/>
          <w:sz w:val="16"/>
          <w:szCs w:val="16"/>
        </w:rPr>
      </w:pPr>
      <w:proofErr w:type="spellStart"/>
      <w:r w:rsidRPr="00086DE0">
        <w:rPr>
          <w:rFonts w:ascii="Times New Roman" w:hAnsi="Times New Roman" w:cs="Times New Roman"/>
          <w:b/>
          <w:sz w:val="16"/>
          <w:szCs w:val="16"/>
        </w:rPr>
        <w:t>UVolm</w:t>
      </w:r>
      <w:r w:rsidRPr="00086DE0">
        <w:rPr>
          <w:rFonts w:ascii="Times New Roman" w:hAnsi="Times New Roman" w:cs="Times New Roman"/>
          <w:b/>
          <w:sz w:val="16"/>
          <w:szCs w:val="16"/>
          <w:vertAlign w:val="subscript"/>
        </w:rPr>
        <w:t>ind</w:t>
      </w:r>
      <w:proofErr w:type="spellEnd"/>
      <w:r w:rsidRPr="00086DE0">
        <w:rPr>
          <w:rFonts w:ascii="Times New Roman" w:hAnsi="Times New Roman" w:cs="Times New Roman"/>
          <w:b/>
          <w:sz w:val="16"/>
          <w:szCs w:val="16"/>
        </w:rPr>
        <w:tab/>
      </w:r>
      <w:r w:rsidRPr="00086DE0">
        <w:rPr>
          <w:rFonts w:ascii="Times New Roman" w:hAnsi="Times New Roman" w:cs="Times New Roman"/>
          <w:b/>
          <w:sz w:val="16"/>
          <w:szCs w:val="16"/>
        </w:rPr>
        <w:tab/>
        <w:t xml:space="preserve">-4.04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(-2.98)*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 -10.31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 xml:space="preserve">(-2.98)*   </w:t>
      </w:r>
      <w:r w:rsidR="00B2691B" w:rsidRPr="00086DE0">
        <w:rPr>
          <w:rFonts w:ascii="Times New Roman" w:hAnsi="Times New Roman" w:cs="Times New Roman"/>
          <w:b/>
          <w:sz w:val="16"/>
          <w:szCs w:val="16"/>
        </w:rPr>
        <w:t xml:space="preserve">  </w:t>
      </w:r>
      <w:r w:rsidRPr="00086DE0">
        <w:rPr>
          <w:rFonts w:ascii="Times New Roman" w:hAnsi="Times New Roman" w:cs="Times New Roman"/>
          <w:b/>
          <w:sz w:val="16"/>
          <w:szCs w:val="16"/>
        </w:rPr>
        <w:t>-4.06</w:t>
      </w:r>
      <w:r w:rsidR="00B2691B" w:rsidRPr="00086DE0">
        <w:rPr>
          <w:rFonts w:ascii="Times New Roman" w:hAnsi="Times New Roman" w:cs="Times New Roman"/>
          <w:b/>
          <w:sz w:val="16"/>
          <w:szCs w:val="16"/>
        </w:rPr>
        <w:t xml:space="preserve">          (-2.98)*    -7.48     </w:t>
      </w:r>
      <w:r w:rsidR="00FF391F"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(-2.98)*    </w:t>
      </w:r>
      <w:r w:rsidR="00FF391F" w:rsidRPr="00086DE0">
        <w:rPr>
          <w:rFonts w:ascii="Times New Roman" w:hAnsi="Times New Roman" w:cs="Times New Roman"/>
          <w:b/>
          <w:sz w:val="16"/>
          <w:szCs w:val="16"/>
        </w:rPr>
        <w:t>0.09</w:t>
      </w:r>
      <w:r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 xml:space="preserve">            (0.46)*</w:t>
      </w:r>
      <w:r w:rsidR="00086DE0" w:rsidRPr="00086DE0">
        <w:rPr>
          <w:rFonts w:ascii="Times New Roman" w:hAnsi="Times New Roman" w:cs="Times New Roman"/>
          <w:b/>
          <w:sz w:val="16"/>
          <w:szCs w:val="16"/>
        </w:rPr>
        <w:t xml:space="preserve"> </w:t>
      </w:r>
      <w:r w:rsidR="00B2691B" w:rsidRPr="00086DE0">
        <w:rPr>
          <w:rFonts w:ascii="Times New Roman" w:hAnsi="Times New Roman" w:cs="Times New Roman"/>
          <w:b/>
          <w:sz w:val="16"/>
          <w:szCs w:val="16"/>
        </w:rPr>
        <w:t>0.03   (0.46)*</w:t>
      </w:r>
    </w:p>
    <w:p w:rsidR="00233DCE" w:rsidRPr="00086DE0" w:rsidRDefault="00FF391F" w:rsidP="00DF2D64">
      <w:pPr>
        <w:autoSpaceDE w:val="0"/>
        <w:autoSpaceDN w:val="0"/>
        <w:adjustRightInd w:val="0"/>
        <w:spacing w:after="0"/>
        <w:jc w:val="both"/>
        <w:rPr>
          <w:rFonts w:ascii="Times New Roman" w:hAnsi="Times New Roman" w:cs="Times New Roman"/>
          <w:sz w:val="20"/>
          <w:szCs w:val="20"/>
        </w:rPr>
      </w:pPr>
      <w:r w:rsidRPr="00086DE0">
        <w:rPr>
          <w:rFonts w:ascii="Times New Roman" w:hAnsi="Times New Roman" w:cs="Times New Roman"/>
          <w:sz w:val="20"/>
          <w:szCs w:val="20"/>
        </w:rPr>
        <w:t>Note: PP</w:t>
      </w:r>
      <w:r w:rsidRPr="00086DE0">
        <w:rPr>
          <w:rFonts w:ascii="Times New Roman" w:hAnsi="Times New Roman" w:cs="Times New Roman"/>
          <w:sz w:val="20"/>
          <w:szCs w:val="20"/>
          <w:vertAlign w:val="subscript"/>
        </w:rPr>
        <w:t>0</w:t>
      </w:r>
      <w:r w:rsidRPr="00086DE0">
        <w:rPr>
          <w:rFonts w:ascii="Times New Roman" w:hAnsi="Times New Roman" w:cs="Times New Roman"/>
          <w:sz w:val="20"/>
          <w:szCs w:val="20"/>
        </w:rPr>
        <w:t xml:space="preserve">, </w:t>
      </w:r>
      <w:proofErr w:type="spellStart"/>
      <w:r w:rsidRPr="00086DE0">
        <w:rPr>
          <w:rFonts w:ascii="Times New Roman" w:hAnsi="Times New Roman" w:cs="Times New Roman"/>
          <w:sz w:val="20"/>
          <w:szCs w:val="20"/>
        </w:rPr>
        <w:t>ADF</w:t>
      </w:r>
      <w:r w:rsidR="00086DE0" w:rsidRPr="00086DE0">
        <w:rPr>
          <w:rFonts w:ascii="Times New Roman" w:hAnsi="Times New Roman" w:cs="Times New Roman"/>
          <w:sz w:val="20"/>
          <w:szCs w:val="20"/>
          <w:vertAlign w:val="subscript"/>
        </w:rPr>
        <w:t>o</w:t>
      </w:r>
      <w:proofErr w:type="spellEnd"/>
      <w:r w:rsidRPr="00086DE0">
        <w:rPr>
          <w:rFonts w:ascii="Times New Roman" w:hAnsi="Times New Roman" w:cs="Times New Roman"/>
          <w:sz w:val="20"/>
          <w:szCs w:val="20"/>
        </w:rPr>
        <w:t xml:space="preserve">, &amp; </w:t>
      </w:r>
      <w:proofErr w:type="spellStart"/>
      <w:r w:rsidRPr="00086DE0">
        <w:rPr>
          <w:rFonts w:ascii="Times New Roman" w:hAnsi="Times New Roman" w:cs="Times New Roman"/>
          <w:sz w:val="20"/>
          <w:szCs w:val="20"/>
        </w:rPr>
        <w:t>KPSS</w:t>
      </w:r>
      <w:r w:rsidR="00086DE0" w:rsidRPr="00086DE0">
        <w:rPr>
          <w:rFonts w:ascii="Times New Roman" w:hAnsi="Times New Roman" w:cs="Times New Roman"/>
          <w:sz w:val="20"/>
          <w:szCs w:val="20"/>
          <w:vertAlign w:val="subscript"/>
        </w:rPr>
        <w:t>o</w:t>
      </w:r>
      <w:proofErr w:type="spellEnd"/>
      <w:r w:rsidRPr="00086DE0">
        <w:rPr>
          <w:rFonts w:ascii="Times New Roman" w:hAnsi="Times New Roman" w:cs="Times New Roman"/>
          <w:sz w:val="20"/>
          <w:szCs w:val="20"/>
        </w:rPr>
        <w:t>, means observed values of Phillip-</w:t>
      </w:r>
      <w:proofErr w:type="spellStart"/>
      <w:r w:rsidRPr="00086DE0">
        <w:rPr>
          <w:rFonts w:ascii="Times New Roman" w:hAnsi="Times New Roman" w:cs="Times New Roman"/>
          <w:sz w:val="20"/>
          <w:szCs w:val="20"/>
        </w:rPr>
        <w:t>paron</w:t>
      </w:r>
      <w:proofErr w:type="spellEnd"/>
      <w:r w:rsidRPr="00086DE0">
        <w:rPr>
          <w:rFonts w:ascii="Times New Roman" w:hAnsi="Times New Roman" w:cs="Times New Roman"/>
          <w:sz w:val="20"/>
          <w:szCs w:val="20"/>
        </w:rPr>
        <w:t xml:space="preserve">, Augmented-Dickey-Fuller and Kwiatkowski-Phillips-Schmidt-Shin </w:t>
      </w:r>
      <w:r w:rsidR="00233DCE" w:rsidRPr="00086DE0">
        <w:rPr>
          <w:rFonts w:ascii="Times New Roman" w:hAnsi="Times New Roman" w:cs="Times New Roman"/>
          <w:sz w:val="20"/>
          <w:szCs w:val="20"/>
        </w:rPr>
        <w:t>Statistics at levels respectively; PP</w:t>
      </w:r>
      <w:r w:rsidR="00233DCE" w:rsidRPr="00086DE0">
        <w:rPr>
          <w:rFonts w:ascii="Times New Roman" w:hAnsi="Times New Roman" w:cs="Times New Roman"/>
          <w:sz w:val="20"/>
          <w:szCs w:val="20"/>
          <w:vertAlign w:val="subscript"/>
        </w:rPr>
        <w:t>1</w:t>
      </w:r>
      <w:r w:rsidR="00233DCE" w:rsidRPr="00086DE0">
        <w:rPr>
          <w:rFonts w:ascii="Times New Roman" w:hAnsi="Times New Roman" w:cs="Times New Roman"/>
          <w:sz w:val="20"/>
          <w:szCs w:val="20"/>
        </w:rPr>
        <w:t>, ADF</w:t>
      </w:r>
      <w:r w:rsidR="00086DE0" w:rsidRPr="00086DE0">
        <w:rPr>
          <w:rFonts w:ascii="Times New Roman" w:hAnsi="Times New Roman" w:cs="Times New Roman"/>
          <w:sz w:val="20"/>
          <w:szCs w:val="20"/>
          <w:vertAlign w:val="subscript"/>
        </w:rPr>
        <w:t>1</w:t>
      </w:r>
      <w:r w:rsidR="00233DCE" w:rsidRPr="00086DE0">
        <w:rPr>
          <w:rFonts w:ascii="Times New Roman" w:hAnsi="Times New Roman" w:cs="Times New Roman"/>
          <w:sz w:val="20"/>
          <w:szCs w:val="20"/>
        </w:rPr>
        <w:t>, and KPSS</w:t>
      </w:r>
      <w:r w:rsidR="00086DE0" w:rsidRPr="00086DE0">
        <w:rPr>
          <w:rFonts w:ascii="Times New Roman" w:hAnsi="Times New Roman" w:cs="Times New Roman"/>
          <w:sz w:val="20"/>
          <w:szCs w:val="20"/>
          <w:vertAlign w:val="subscript"/>
        </w:rPr>
        <w:t>1</w:t>
      </w:r>
      <w:r w:rsidR="00233DCE" w:rsidRPr="00086DE0">
        <w:rPr>
          <w:rFonts w:ascii="Times New Roman" w:hAnsi="Times New Roman" w:cs="Times New Roman"/>
          <w:sz w:val="20"/>
          <w:szCs w:val="20"/>
        </w:rPr>
        <w:t>, are the observed values for the respective statistic at first difference</w:t>
      </w:r>
      <w:r w:rsidR="00086DE0" w:rsidRPr="00086DE0">
        <w:rPr>
          <w:rFonts w:ascii="Times New Roman" w:hAnsi="Times New Roman" w:cs="Times New Roman"/>
          <w:sz w:val="20"/>
          <w:szCs w:val="20"/>
        </w:rPr>
        <w:t>; while</w:t>
      </w:r>
      <w:r w:rsidR="00233DCE" w:rsidRPr="00086DE0">
        <w:rPr>
          <w:rFonts w:ascii="Times New Roman" w:hAnsi="Times New Roman" w:cs="Times New Roman"/>
          <w:sz w:val="20"/>
          <w:szCs w:val="20"/>
        </w:rPr>
        <w:t xml:space="preserve"> 1(0) &amp; 1(1) are the respective critical values </w:t>
      </w:r>
      <w:r w:rsidR="00086DE0" w:rsidRPr="00086DE0">
        <w:rPr>
          <w:rFonts w:ascii="Times New Roman" w:hAnsi="Times New Roman" w:cs="Times New Roman"/>
          <w:sz w:val="20"/>
          <w:szCs w:val="20"/>
        </w:rPr>
        <w:t xml:space="preserve">@ levels and </w:t>
      </w:r>
      <w:r w:rsidR="00233DCE" w:rsidRPr="00086DE0">
        <w:rPr>
          <w:rFonts w:ascii="Times New Roman" w:hAnsi="Times New Roman" w:cs="Times New Roman"/>
          <w:sz w:val="20"/>
          <w:szCs w:val="20"/>
        </w:rPr>
        <w:t>first difference. * implies significance at 5%.</w:t>
      </w:r>
    </w:p>
    <w:p w:rsidR="00233DCE" w:rsidRDefault="00233DCE"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Source: Computed from e-View Window 7.</w:t>
      </w:r>
    </w:p>
    <w:p w:rsidR="00756546" w:rsidRDefault="00233DCE"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results of the unit root test in respect of the PP, ADF and KP</w:t>
      </w:r>
      <w:r w:rsidR="00086DE0">
        <w:rPr>
          <w:rFonts w:ascii="Times New Roman" w:hAnsi="Times New Roman" w:cs="Times New Roman"/>
          <w:sz w:val="28"/>
          <w:szCs w:val="28"/>
        </w:rPr>
        <w:t xml:space="preserve">SS statistics are presented </w:t>
      </w:r>
      <w:r>
        <w:rPr>
          <w:rFonts w:ascii="Times New Roman" w:hAnsi="Times New Roman" w:cs="Times New Roman"/>
          <w:sz w:val="28"/>
          <w:szCs w:val="28"/>
        </w:rPr>
        <w:t xml:space="preserve">in table 4.2. </w:t>
      </w:r>
      <w:r w:rsidR="00086DE0">
        <w:rPr>
          <w:rFonts w:ascii="Times New Roman" w:hAnsi="Times New Roman" w:cs="Times New Roman"/>
          <w:sz w:val="28"/>
          <w:szCs w:val="28"/>
        </w:rPr>
        <w:t>The</w:t>
      </w:r>
      <w:r>
        <w:rPr>
          <w:rFonts w:ascii="Times New Roman" w:hAnsi="Times New Roman" w:cs="Times New Roman"/>
          <w:sz w:val="28"/>
          <w:szCs w:val="28"/>
        </w:rPr>
        <w:t xml:space="preserve"> observed</w:t>
      </w:r>
      <w:r w:rsidR="00086DE0">
        <w:rPr>
          <w:rFonts w:ascii="Times New Roman" w:hAnsi="Times New Roman" w:cs="Times New Roman"/>
          <w:sz w:val="28"/>
          <w:szCs w:val="28"/>
        </w:rPr>
        <w:t xml:space="preserve"> PP</w:t>
      </w:r>
      <w:r>
        <w:rPr>
          <w:rFonts w:ascii="Times New Roman" w:hAnsi="Times New Roman" w:cs="Times New Roman"/>
          <w:sz w:val="28"/>
          <w:szCs w:val="28"/>
        </w:rPr>
        <w:t xml:space="preserve"> and ADF statistics are larger than the critical values at both level</w:t>
      </w:r>
      <w:r w:rsidR="00086DE0">
        <w:rPr>
          <w:rFonts w:ascii="Times New Roman" w:hAnsi="Times New Roman" w:cs="Times New Roman"/>
          <w:sz w:val="28"/>
          <w:szCs w:val="28"/>
        </w:rPr>
        <w:t>s</w:t>
      </w:r>
      <w:r>
        <w:rPr>
          <w:rFonts w:ascii="Times New Roman" w:hAnsi="Times New Roman" w:cs="Times New Roman"/>
          <w:sz w:val="28"/>
          <w:szCs w:val="28"/>
        </w:rPr>
        <w:t xml:space="preserve"> and first difference for all the variables; making us to reject the null hypothesis that the variables are not stationary. To corroborate these tests, we employ the KPSS technique whose null hypothesis says that a variable series is stationary. Looking at the observed KPSS statistics for all the variables, you will discover that they are larger than all the critical values at level and first difference data. </w:t>
      </w:r>
      <w:r w:rsidR="00756546">
        <w:rPr>
          <w:rFonts w:ascii="Times New Roman" w:hAnsi="Times New Roman" w:cs="Times New Roman"/>
          <w:sz w:val="28"/>
          <w:szCs w:val="28"/>
        </w:rPr>
        <w:t xml:space="preserve">Thus, the null hypothesis cannot be rejected, suggesting that the PP, ADF and KPSS techniques provide strong evidence that the variables are integrated at different orders; therefore, Johansen multivariate co integration technique cannot be appropriate in this study. This makes us to proceed to application of bound test or ADRL method to co integration. The ADRL technique assumes that there is only one co integrating vector or long-run relationship between the explained and explanatory variables (see, </w:t>
      </w:r>
      <w:proofErr w:type="spellStart"/>
      <w:r w:rsidR="00756546">
        <w:rPr>
          <w:rFonts w:ascii="Times New Roman" w:hAnsi="Times New Roman" w:cs="Times New Roman"/>
          <w:sz w:val="28"/>
          <w:szCs w:val="28"/>
        </w:rPr>
        <w:t>Pesara</w:t>
      </w:r>
      <w:proofErr w:type="spellEnd"/>
      <w:r w:rsidR="00756546">
        <w:rPr>
          <w:rFonts w:ascii="Times New Roman" w:hAnsi="Times New Roman" w:cs="Times New Roman"/>
          <w:sz w:val="28"/>
          <w:szCs w:val="28"/>
        </w:rPr>
        <w:t>, et al 2001) and it is based on the F-statistics or Wald statistics.</w:t>
      </w:r>
    </w:p>
    <w:p w:rsidR="00756546" w:rsidRDefault="00756546"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Table 4.3: The Results of the Test for Co integration Based on ADRL Technique</w:t>
      </w:r>
    </w:p>
    <w:p w:rsidR="00033DFD" w:rsidRDefault="00756546" w:rsidP="00A63E5C">
      <w:pPr>
        <w:pBdr>
          <w:top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Order </w:t>
      </w:r>
      <w:r w:rsidR="00033DFD">
        <w:rPr>
          <w:rFonts w:ascii="Times New Roman" w:hAnsi="Times New Roman" w:cs="Times New Roman"/>
          <w:sz w:val="28"/>
          <w:szCs w:val="28"/>
        </w:rPr>
        <w:t>of lag</w:t>
      </w:r>
      <w:r w:rsidR="00033DFD">
        <w:rPr>
          <w:rFonts w:ascii="Times New Roman" w:hAnsi="Times New Roman" w:cs="Times New Roman"/>
          <w:sz w:val="28"/>
          <w:szCs w:val="28"/>
        </w:rPr>
        <w:tab/>
        <w:t xml:space="preserve">     F-stat</w:t>
      </w:r>
      <w:r w:rsidR="00033DFD">
        <w:rPr>
          <w:rFonts w:ascii="Times New Roman" w:hAnsi="Times New Roman" w:cs="Times New Roman"/>
          <w:sz w:val="28"/>
          <w:szCs w:val="28"/>
        </w:rPr>
        <w:tab/>
      </w:r>
      <w:r w:rsidR="00A132F1">
        <w:rPr>
          <w:rFonts w:ascii="Times New Roman" w:hAnsi="Times New Roman" w:cs="Times New Roman"/>
          <w:sz w:val="28"/>
          <w:szCs w:val="28"/>
        </w:rPr>
        <w:t xml:space="preserve">    </w:t>
      </w:r>
      <w:proofErr w:type="spellStart"/>
      <w:r w:rsidR="00A132F1">
        <w:rPr>
          <w:rFonts w:ascii="Times New Roman" w:hAnsi="Times New Roman" w:cs="Times New Roman"/>
          <w:sz w:val="28"/>
          <w:szCs w:val="28"/>
        </w:rPr>
        <w:t>Pesaran</w:t>
      </w:r>
      <w:proofErr w:type="spellEnd"/>
      <w:r w:rsidR="00033DFD">
        <w:rPr>
          <w:rFonts w:ascii="Times New Roman" w:hAnsi="Times New Roman" w:cs="Times New Roman"/>
          <w:sz w:val="28"/>
          <w:szCs w:val="28"/>
        </w:rPr>
        <w:t xml:space="preserve"> </w:t>
      </w:r>
      <w:r>
        <w:rPr>
          <w:rFonts w:ascii="Times New Roman" w:hAnsi="Times New Roman" w:cs="Times New Roman"/>
          <w:sz w:val="28"/>
          <w:szCs w:val="28"/>
        </w:rPr>
        <w:t>s</w:t>
      </w:r>
      <w:r w:rsidR="00033DFD">
        <w:rPr>
          <w:rFonts w:ascii="Times New Roman" w:hAnsi="Times New Roman" w:cs="Times New Roman"/>
          <w:sz w:val="28"/>
          <w:szCs w:val="28"/>
        </w:rPr>
        <w:t xml:space="preserve">tat @ 5%      </w:t>
      </w:r>
      <w:r w:rsidR="00A132F1">
        <w:rPr>
          <w:rFonts w:ascii="Times New Roman" w:hAnsi="Times New Roman" w:cs="Times New Roman"/>
          <w:sz w:val="28"/>
          <w:szCs w:val="28"/>
        </w:rPr>
        <w:t xml:space="preserve">              </w:t>
      </w:r>
      <w:proofErr w:type="spellStart"/>
      <w:r>
        <w:rPr>
          <w:rFonts w:ascii="Times New Roman" w:hAnsi="Times New Roman" w:cs="Times New Roman"/>
          <w:sz w:val="28"/>
          <w:szCs w:val="28"/>
        </w:rPr>
        <w:t>Narayan</w:t>
      </w:r>
      <w:proofErr w:type="spellEnd"/>
      <w:r w:rsidR="00033DFD">
        <w:rPr>
          <w:rFonts w:ascii="Times New Roman" w:hAnsi="Times New Roman" w:cs="Times New Roman"/>
          <w:sz w:val="28"/>
          <w:szCs w:val="28"/>
        </w:rPr>
        <w:t xml:space="preserve"> </w:t>
      </w:r>
      <w:r>
        <w:rPr>
          <w:rFonts w:ascii="Times New Roman" w:hAnsi="Times New Roman" w:cs="Times New Roman"/>
          <w:sz w:val="28"/>
          <w:szCs w:val="28"/>
        </w:rPr>
        <w:t>stat</w:t>
      </w:r>
      <w:r w:rsidR="00033DFD">
        <w:rPr>
          <w:rFonts w:ascii="Times New Roman" w:hAnsi="Times New Roman" w:cs="Times New Roman"/>
          <w:sz w:val="28"/>
          <w:szCs w:val="28"/>
        </w:rPr>
        <w:t xml:space="preserve"> @ 5%</w:t>
      </w:r>
    </w:p>
    <w:p w:rsidR="00EA1B2A" w:rsidRDefault="00033DFD" w:rsidP="00A63E5C">
      <w:pPr>
        <w:pBdr>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lower</w:t>
      </w:r>
      <w:proofErr w:type="gramEnd"/>
      <w:r>
        <w:rPr>
          <w:rFonts w:ascii="Times New Roman" w:hAnsi="Times New Roman" w:cs="Times New Roman"/>
          <w:sz w:val="28"/>
          <w:szCs w:val="28"/>
        </w:rPr>
        <w:t xml:space="preserve"> bound</w:t>
      </w:r>
      <w:r w:rsidR="00FF391F">
        <w:rPr>
          <w:rFonts w:ascii="Times New Roman" w:hAnsi="Times New Roman" w:cs="Times New Roman"/>
          <w:sz w:val="28"/>
          <w:szCs w:val="28"/>
        </w:rPr>
        <w:t xml:space="preserve"> </w:t>
      </w:r>
      <w:r>
        <w:rPr>
          <w:rFonts w:ascii="Times New Roman" w:hAnsi="Times New Roman" w:cs="Times New Roman"/>
          <w:sz w:val="28"/>
          <w:szCs w:val="28"/>
        </w:rPr>
        <w:t xml:space="preserve">  upper bound      lower bound   upper bound</w:t>
      </w:r>
    </w:p>
    <w:p w:rsidR="00033DFD" w:rsidRDefault="00033DFD"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 xml:space="preserve">   3.53</w:t>
      </w:r>
      <w:r>
        <w:rPr>
          <w:rFonts w:ascii="Times New Roman" w:hAnsi="Times New Roman" w:cs="Times New Roman"/>
          <w:sz w:val="28"/>
          <w:szCs w:val="28"/>
        </w:rPr>
        <w:tab/>
      </w:r>
      <w:r>
        <w:rPr>
          <w:rFonts w:ascii="Times New Roman" w:hAnsi="Times New Roman" w:cs="Times New Roman"/>
          <w:sz w:val="28"/>
          <w:szCs w:val="28"/>
        </w:rPr>
        <w:tab/>
        <w:t>3.23</w:t>
      </w:r>
      <w:r>
        <w:rPr>
          <w:rFonts w:ascii="Times New Roman" w:hAnsi="Times New Roman" w:cs="Times New Roman"/>
          <w:sz w:val="28"/>
          <w:szCs w:val="28"/>
        </w:rPr>
        <w:tab/>
      </w:r>
      <w:r>
        <w:rPr>
          <w:rFonts w:ascii="Times New Roman" w:hAnsi="Times New Roman" w:cs="Times New Roman"/>
          <w:sz w:val="28"/>
          <w:szCs w:val="28"/>
        </w:rPr>
        <w:tab/>
        <w:t xml:space="preserve">   4.35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2.96</w:t>
      </w:r>
      <w:r>
        <w:rPr>
          <w:rFonts w:ascii="Times New Roman" w:hAnsi="Times New Roman" w:cs="Times New Roman"/>
          <w:sz w:val="28"/>
          <w:szCs w:val="28"/>
        </w:rPr>
        <w:tab/>
      </w:r>
      <w:r>
        <w:rPr>
          <w:rFonts w:ascii="Times New Roman" w:hAnsi="Times New Roman" w:cs="Times New Roman"/>
          <w:sz w:val="28"/>
          <w:szCs w:val="28"/>
        </w:rPr>
        <w:tab/>
        <w:t>3.91</w:t>
      </w:r>
    </w:p>
    <w:p w:rsidR="00033DFD" w:rsidRDefault="00033DFD"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t xml:space="preserve">   1.74</w:t>
      </w:r>
      <w:r>
        <w:rPr>
          <w:rFonts w:ascii="Times New Roman" w:hAnsi="Times New Roman" w:cs="Times New Roman"/>
          <w:sz w:val="28"/>
          <w:szCs w:val="28"/>
        </w:rPr>
        <w:tab/>
      </w:r>
      <w:r>
        <w:rPr>
          <w:rFonts w:ascii="Times New Roman" w:hAnsi="Times New Roman" w:cs="Times New Roman"/>
          <w:sz w:val="28"/>
          <w:szCs w:val="28"/>
        </w:rPr>
        <w:tab/>
        <w:t>3.23</w:t>
      </w:r>
      <w:r>
        <w:rPr>
          <w:rFonts w:ascii="Times New Roman" w:hAnsi="Times New Roman" w:cs="Times New Roman"/>
          <w:sz w:val="28"/>
          <w:szCs w:val="28"/>
        </w:rPr>
        <w:tab/>
      </w:r>
      <w:r>
        <w:rPr>
          <w:rFonts w:ascii="Times New Roman" w:hAnsi="Times New Roman" w:cs="Times New Roman"/>
          <w:sz w:val="28"/>
          <w:szCs w:val="28"/>
        </w:rPr>
        <w:tab/>
        <w:t xml:space="preserve">  4.35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2.96</w:t>
      </w:r>
      <w:r>
        <w:rPr>
          <w:rFonts w:ascii="Times New Roman" w:hAnsi="Times New Roman" w:cs="Times New Roman"/>
          <w:sz w:val="28"/>
          <w:szCs w:val="28"/>
        </w:rPr>
        <w:tab/>
      </w:r>
      <w:r>
        <w:rPr>
          <w:rFonts w:ascii="Times New Roman" w:hAnsi="Times New Roman" w:cs="Times New Roman"/>
          <w:sz w:val="28"/>
          <w:szCs w:val="28"/>
        </w:rPr>
        <w:tab/>
        <w:t>3.</w:t>
      </w:r>
      <w:r w:rsidR="00A63E5C">
        <w:rPr>
          <w:rFonts w:ascii="Times New Roman" w:hAnsi="Times New Roman" w:cs="Times New Roman"/>
          <w:sz w:val="28"/>
          <w:szCs w:val="28"/>
        </w:rPr>
        <w:t>91</w:t>
      </w:r>
    </w:p>
    <w:p w:rsidR="00A63E5C" w:rsidRPr="00FF391F" w:rsidRDefault="00A63E5C" w:rsidP="00A63E5C">
      <w:pPr>
        <w:pBdr>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t xml:space="preserve">   4.65</w:t>
      </w:r>
      <w:r>
        <w:rPr>
          <w:rFonts w:ascii="Times New Roman" w:hAnsi="Times New Roman" w:cs="Times New Roman"/>
          <w:sz w:val="28"/>
          <w:szCs w:val="28"/>
        </w:rPr>
        <w:tab/>
      </w:r>
      <w:r>
        <w:rPr>
          <w:rFonts w:ascii="Times New Roman" w:hAnsi="Times New Roman" w:cs="Times New Roman"/>
          <w:sz w:val="28"/>
          <w:szCs w:val="28"/>
        </w:rPr>
        <w:tab/>
        <w:t>3.23</w:t>
      </w:r>
      <w:r>
        <w:rPr>
          <w:rFonts w:ascii="Times New Roman" w:hAnsi="Times New Roman" w:cs="Times New Roman"/>
          <w:sz w:val="28"/>
          <w:szCs w:val="28"/>
        </w:rPr>
        <w:tab/>
      </w:r>
      <w:r>
        <w:rPr>
          <w:rFonts w:ascii="Times New Roman" w:hAnsi="Times New Roman" w:cs="Times New Roman"/>
          <w:sz w:val="28"/>
          <w:szCs w:val="28"/>
        </w:rPr>
        <w:tab/>
        <w:t xml:space="preserve">  4.35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2.96</w:t>
      </w:r>
      <w:r>
        <w:rPr>
          <w:rFonts w:ascii="Times New Roman" w:hAnsi="Times New Roman" w:cs="Times New Roman"/>
          <w:sz w:val="28"/>
          <w:szCs w:val="28"/>
        </w:rPr>
        <w:tab/>
      </w:r>
      <w:r>
        <w:rPr>
          <w:rFonts w:ascii="Times New Roman" w:hAnsi="Times New Roman" w:cs="Times New Roman"/>
          <w:sz w:val="28"/>
          <w:szCs w:val="28"/>
        </w:rPr>
        <w:tab/>
        <w:t>3.91</w:t>
      </w:r>
    </w:p>
    <w:p w:rsidR="00A63E5C" w:rsidRPr="00A132F1" w:rsidRDefault="00A63E5C" w:rsidP="00DF2D64">
      <w:pPr>
        <w:autoSpaceDE w:val="0"/>
        <w:autoSpaceDN w:val="0"/>
        <w:adjustRightInd w:val="0"/>
        <w:spacing w:after="0"/>
        <w:jc w:val="both"/>
        <w:rPr>
          <w:rFonts w:ascii="Times New Roman" w:hAnsi="Times New Roman" w:cs="Times New Roman"/>
          <w:sz w:val="20"/>
          <w:szCs w:val="20"/>
        </w:rPr>
      </w:pPr>
      <w:r w:rsidRPr="00A132F1">
        <w:rPr>
          <w:rFonts w:ascii="Times New Roman" w:hAnsi="Times New Roman" w:cs="Times New Roman"/>
          <w:sz w:val="20"/>
          <w:szCs w:val="20"/>
        </w:rPr>
        <w:t xml:space="preserve">Note: the </w:t>
      </w:r>
      <w:proofErr w:type="spellStart"/>
      <w:r w:rsidRPr="00A132F1">
        <w:rPr>
          <w:rFonts w:ascii="Times New Roman" w:hAnsi="Times New Roman" w:cs="Times New Roman"/>
          <w:sz w:val="20"/>
          <w:szCs w:val="20"/>
        </w:rPr>
        <w:t>Pesaran</w:t>
      </w:r>
      <w:proofErr w:type="spellEnd"/>
      <w:r w:rsidRPr="00A132F1">
        <w:rPr>
          <w:rFonts w:ascii="Times New Roman" w:hAnsi="Times New Roman" w:cs="Times New Roman"/>
          <w:sz w:val="20"/>
          <w:szCs w:val="20"/>
        </w:rPr>
        <w:t xml:space="preserve"> and </w:t>
      </w:r>
      <w:proofErr w:type="spellStart"/>
      <w:r w:rsidRPr="00A132F1">
        <w:rPr>
          <w:rFonts w:ascii="Times New Roman" w:hAnsi="Times New Roman" w:cs="Times New Roman"/>
          <w:sz w:val="20"/>
          <w:szCs w:val="20"/>
        </w:rPr>
        <w:t>Narayan</w:t>
      </w:r>
      <w:proofErr w:type="spellEnd"/>
      <w:r w:rsidRPr="00A132F1">
        <w:rPr>
          <w:rFonts w:ascii="Times New Roman" w:hAnsi="Times New Roman" w:cs="Times New Roman"/>
          <w:sz w:val="20"/>
          <w:szCs w:val="20"/>
        </w:rPr>
        <w:t xml:space="preserve"> critical value bounds are extracted from Table CI</w:t>
      </w:r>
      <w:r w:rsidR="00A132F1" w:rsidRPr="00A132F1">
        <w:rPr>
          <w:rFonts w:ascii="Times New Roman" w:hAnsi="Times New Roman" w:cs="Times New Roman"/>
          <w:sz w:val="20"/>
          <w:szCs w:val="20"/>
        </w:rPr>
        <w:t xml:space="preserve"> </w:t>
      </w:r>
      <w:r w:rsidRPr="00A132F1">
        <w:rPr>
          <w:rFonts w:ascii="Times New Roman" w:hAnsi="Times New Roman" w:cs="Times New Roman"/>
          <w:sz w:val="20"/>
          <w:szCs w:val="20"/>
        </w:rPr>
        <w:t>(iii) with no trend and unrestricted intercept</w:t>
      </w:r>
    </w:p>
    <w:p w:rsidR="00A63E5C" w:rsidRDefault="00A63E5C"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Source: Computed from e-View Windom 7</w:t>
      </w:r>
    </w:p>
    <w:p w:rsidR="007B78E3" w:rsidRDefault="00A63E5C"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results of co integration test in tabl</w:t>
      </w:r>
      <w:r w:rsidR="00A132F1">
        <w:rPr>
          <w:rFonts w:ascii="Times New Roman" w:hAnsi="Times New Roman" w:cs="Times New Roman"/>
          <w:sz w:val="28"/>
          <w:szCs w:val="28"/>
        </w:rPr>
        <w:t>e 4.3 show that the F-statistic</w:t>
      </w:r>
      <w:r>
        <w:rPr>
          <w:rFonts w:ascii="Times New Roman" w:hAnsi="Times New Roman" w:cs="Times New Roman"/>
          <w:sz w:val="28"/>
          <w:szCs w:val="28"/>
        </w:rPr>
        <w:t xml:space="preserve"> at lag 2 falls below the lower bound level for both </w:t>
      </w:r>
      <w:proofErr w:type="spellStart"/>
      <w:r>
        <w:rPr>
          <w:rFonts w:ascii="Times New Roman" w:hAnsi="Times New Roman" w:cs="Times New Roman"/>
          <w:sz w:val="28"/>
          <w:szCs w:val="28"/>
        </w:rPr>
        <w:t>Pesaran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Narayan</w:t>
      </w:r>
      <w:proofErr w:type="spellEnd"/>
      <w:r>
        <w:rPr>
          <w:rFonts w:ascii="Times New Roman" w:hAnsi="Times New Roman" w:cs="Times New Roman"/>
          <w:sz w:val="28"/>
          <w:szCs w:val="28"/>
        </w:rPr>
        <w:t xml:space="preserve"> statistics at 5% level; implying that the null hypothesis that the variables are not co integrated cannot be </w:t>
      </w:r>
      <w:r>
        <w:rPr>
          <w:rFonts w:ascii="Times New Roman" w:hAnsi="Times New Roman" w:cs="Times New Roman"/>
          <w:sz w:val="28"/>
          <w:szCs w:val="28"/>
        </w:rPr>
        <w:lastRenderedPageBreak/>
        <w:t>rejected. Also, at lag 1, the F-value falls in between the lower and upper bounds for both statistics. Therefore, there is inconclusive evidence to reject the null hypothesis. However, we noted that F-statistic at lag</w:t>
      </w:r>
      <w:r w:rsidR="007B78E3">
        <w:rPr>
          <w:rFonts w:ascii="Times New Roman" w:hAnsi="Times New Roman" w:cs="Times New Roman"/>
          <w:sz w:val="28"/>
          <w:szCs w:val="28"/>
        </w:rPr>
        <w:t xml:space="preserve"> 3 is larger than the upper critical value for both statistics; thereby rejecting the null hypothesis of no co integration.</w:t>
      </w:r>
    </w:p>
    <w:p w:rsidR="00A132F1" w:rsidRDefault="00A132F1" w:rsidP="00DF2D64">
      <w:pPr>
        <w:autoSpaceDE w:val="0"/>
        <w:autoSpaceDN w:val="0"/>
        <w:adjustRightInd w:val="0"/>
        <w:spacing w:after="0"/>
        <w:jc w:val="both"/>
        <w:rPr>
          <w:rFonts w:ascii="Times New Roman" w:hAnsi="Times New Roman" w:cs="Times New Roman"/>
          <w:sz w:val="28"/>
          <w:szCs w:val="28"/>
        </w:rPr>
      </w:pPr>
    </w:p>
    <w:p w:rsidR="00A132F1" w:rsidRDefault="00A132F1" w:rsidP="00DF2D64">
      <w:pPr>
        <w:autoSpaceDE w:val="0"/>
        <w:autoSpaceDN w:val="0"/>
        <w:adjustRightInd w:val="0"/>
        <w:spacing w:after="0"/>
        <w:jc w:val="both"/>
        <w:rPr>
          <w:rFonts w:ascii="Times New Roman" w:hAnsi="Times New Roman" w:cs="Times New Roman"/>
          <w:sz w:val="28"/>
          <w:szCs w:val="28"/>
        </w:rPr>
      </w:pPr>
    </w:p>
    <w:p w:rsidR="007B78E3" w:rsidRDefault="007B78E3"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The nature of the short-run and long-run relationship as well as the speed of adjustment are obtained from the estimated values of equation 7 </w:t>
      </w:r>
    </w:p>
    <w:p w:rsidR="007B78E3" w:rsidRDefault="007B78E3"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Table 4.4: Results of the ADRL Estimation</w:t>
      </w:r>
    </w:p>
    <w:p w:rsidR="007B78E3" w:rsidRDefault="007B78E3" w:rsidP="007B78E3">
      <w:pPr>
        <w:pBdr>
          <w:top w:val="single" w:sz="4" w:space="1" w:color="auto"/>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Panel A: Short-Run Coefficient Estimates</w:t>
      </w:r>
    </w:p>
    <w:p w:rsidR="007B78E3" w:rsidRDefault="007B78E3"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ECM</w:t>
      </w:r>
      <w:r>
        <w:rPr>
          <w:rFonts w:ascii="Times New Roman" w:hAnsi="Times New Roman" w:cs="Times New Roman"/>
          <w:sz w:val="28"/>
          <w:szCs w:val="28"/>
        </w:rPr>
        <w:tab/>
        <w:t xml:space="preserve">     -0.36(0.12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-3.06]**</w:t>
      </w:r>
    </w:p>
    <w:p w:rsidR="007B78E3" w:rsidRDefault="007B78E3" w:rsidP="00DF2D6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vertAlign w:val="subscript"/>
        </w:rPr>
        <w:t>ind</w:t>
      </w:r>
      <w:r>
        <w:rPr>
          <w:rFonts w:ascii="Times New Roman" w:hAnsi="Times New Roman" w:cs="Times New Roman"/>
          <w:sz w:val="28"/>
          <w:szCs w:val="28"/>
        </w:rPr>
        <w:tab/>
        <w:t xml:space="preserve">     0.41(0.17</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2.50]**</w:t>
      </w:r>
    </w:p>
    <w:p w:rsidR="007B78E3" w:rsidRDefault="007B78E3" w:rsidP="00DF2D64">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 xml:space="preserve">   3.30(0.66</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4.97]**</w:t>
      </w:r>
    </w:p>
    <w:p w:rsidR="00A63E5C" w:rsidRDefault="007B78E3" w:rsidP="00553CFC">
      <w:pPr>
        <w:pBdr>
          <w:bottom w:val="single" w:sz="4" w:space="1" w:color="auto"/>
        </w:pBd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Uvol</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     -0.22(0.10</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-2.23]**  </w:t>
      </w:r>
      <w:r w:rsidR="00A63E5C">
        <w:rPr>
          <w:rFonts w:ascii="Times New Roman" w:hAnsi="Times New Roman" w:cs="Times New Roman"/>
          <w:sz w:val="28"/>
          <w:szCs w:val="28"/>
        </w:rPr>
        <w:t xml:space="preserve"> </w:t>
      </w:r>
    </w:p>
    <w:p w:rsidR="007B78E3" w:rsidRDefault="007B78E3" w:rsidP="00553CFC">
      <w:pPr>
        <w:autoSpaceDE w:val="0"/>
        <w:autoSpaceDN w:val="0"/>
        <w:adjustRightInd w:val="0"/>
        <w:spacing w:after="0"/>
        <w:jc w:val="both"/>
        <w:rPr>
          <w:rFonts w:ascii="Times New Roman" w:hAnsi="Times New Roman" w:cs="Times New Roman"/>
          <w:sz w:val="28"/>
          <w:szCs w:val="28"/>
        </w:rPr>
      </w:pPr>
    </w:p>
    <w:p w:rsidR="00A63E5C" w:rsidRPr="00FF391F" w:rsidRDefault="007B78E3" w:rsidP="00553CFC">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Panel B: Long-Run Coefficient Estimations</w:t>
      </w:r>
    </w:p>
    <w:p w:rsidR="003536F1" w:rsidRDefault="00553CFC" w:rsidP="00553CF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∆GDP</w:t>
      </w:r>
      <w:r>
        <w:rPr>
          <w:rFonts w:ascii="Times New Roman" w:hAnsi="Times New Roman" w:cs="Times New Roman"/>
          <w:sz w:val="28"/>
          <w:szCs w:val="28"/>
        </w:rPr>
        <w:tab/>
        <w:t>0.24(0.31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0.79]</w:t>
      </w:r>
    </w:p>
    <w:p w:rsidR="00553CFC" w:rsidRDefault="00553CFC" w:rsidP="00553CF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vertAlign w:val="subscript"/>
        </w:rPr>
        <w:t>ind</w:t>
      </w:r>
      <w:r>
        <w:rPr>
          <w:rFonts w:ascii="Times New Roman" w:hAnsi="Times New Roman" w:cs="Times New Roman"/>
          <w:sz w:val="28"/>
          <w:szCs w:val="28"/>
        </w:rPr>
        <w:tab/>
      </w:r>
      <w:r>
        <w:rPr>
          <w:rFonts w:ascii="Times New Roman" w:hAnsi="Times New Roman" w:cs="Times New Roman"/>
          <w:sz w:val="28"/>
          <w:szCs w:val="28"/>
        </w:rPr>
        <w:tab/>
        <w:t>-0.02(0.06</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-0.32]</w:t>
      </w:r>
    </w:p>
    <w:p w:rsidR="00553CFC" w:rsidRDefault="00553CFC" w:rsidP="00553CF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ab/>
        <w:t>0.17(0.26</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0.65]</w:t>
      </w:r>
    </w:p>
    <w:p w:rsidR="00553CFC" w:rsidRPr="00553CFC" w:rsidRDefault="00553CFC" w:rsidP="00553CFC">
      <w:pPr>
        <w:pBdr>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UVol</w:t>
      </w:r>
      <w:proofErr w:type="spellEnd"/>
      <w:r>
        <w:rPr>
          <w:rFonts w:ascii="Times New Roman" w:hAnsi="Times New Roman" w:cs="Times New Roman"/>
          <w:sz w:val="28"/>
          <w:szCs w:val="28"/>
        </w:rPr>
        <w:tab/>
        <w:t>-0.05(0.04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-1.25]</w:t>
      </w:r>
    </w:p>
    <w:p w:rsidR="00553CFC" w:rsidRDefault="00553CFC" w:rsidP="00553CFC">
      <w:pPr>
        <w:autoSpaceDE w:val="0"/>
        <w:autoSpaceDN w:val="0"/>
        <w:adjustRightInd w:val="0"/>
        <w:spacing w:after="0" w:line="240" w:lineRule="auto"/>
        <w:jc w:val="both"/>
        <w:rPr>
          <w:rFonts w:ascii="Times New Roman" w:hAnsi="Times New Roman" w:cs="Times New Roman"/>
          <w:sz w:val="28"/>
          <w:szCs w:val="28"/>
        </w:rPr>
      </w:pPr>
    </w:p>
    <w:p w:rsidR="00553CFC" w:rsidRDefault="00553CFC" w:rsidP="00553CFC">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Panel C: Diagnostic Tests</w:t>
      </w:r>
    </w:p>
    <w:p w:rsidR="00674D1B" w:rsidRDefault="00553CFC" w:rsidP="001D65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Serial Correlation</w:t>
      </w:r>
      <w:r w:rsidR="00084DEA">
        <w:rPr>
          <w:rFonts w:ascii="Times New Roman" w:hAnsi="Times New Roman" w:cs="Times New Roman"/>
          <w:sz w:val="28"/>
          <w:szCs w:val="28"/>
          <w:vertAlign w:val="subscript"/>
        </w:rPr>
        <w:tab/>
      </w:r>
      <w:r w:rsidR="00674D1B">
        <w:rPr>
          <w:rFonts w:ascii="Times New Roman" w:hAnsi="Times New Roman" w:cs="Times New Roman"/>
          <w:sz w:val="28"/>
          <w:szCs w:val="28"/>
        </w:rPr>
        <w:tab/>
      </w:r>
      <w:r w:rsidR="00674D1B">
        <w:rPr>
          <w:rFonts w:ascii="Times New Roman" w:hAnsi="Times New Roman" w:cs="Times New Roman"/>
          <w:sz w:val="28"/>
          <w:szCs w:val="28"/>
        </w:rPr>
        <w:tab/>
      </w:r>
      <w:r w:rsidR="00674D1B">
        <w:rPr>
          <w:rFonts w:ascii="Times New Roman" w:hAnsi="Times New Roman" w:cs="Times New Roman"/>
          <w:sz w:val="28"/>
          <w:szCs w:val="28"/>
        </w:rPr>
        <w:tab/>
      </w:r>
      <w:r w:rsidR="00674D1B">
        <w:rPr>
          <w:rFonts w:ascii="Times New Roman" w:hAnsi="Times New Roman" w:cs="Times New Roman"/>
          <w:sz w:val="28"/>
          <w:szCs w:val="28"/>
        </w:rPr>
        <w:tab/>
        <w:t>10.68(0.83)</w:t>
      </w:r>
    </w:p>
    <w:p w:rsidR="00674D1B" w:rsidRDefault="00674D1B" w:rsidP="001D65D2">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Heteroskedasticity</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155.79(0.90)</w:t>
      </w:r>
    </w:p>
    <w:p w:rsidR="00084DEA" w:rsidRPr="00084DEA" w:rsidRDefault="00674D1B" w:rsidP="00674D1B">
      <w:pPr>
        <w:pBdr>
          <w:bottom w:val="single" w:sz="4" w:space="1" w:color="auto"/>
        </w:pBdr>
        <w:autoSpaceDE w:val="0"/>
        <w:autoSpaceDN w:val="0"/>
        <w:adjustRightInd w:val="0"/>
        <w:spacing w:after="0" w:line="240" w:lineRule="auto"/>
        <w:jc w:val="both"/>
        <w:rPr>
          <w:rFonts w:ascii="Times New Roman" w:hAnsi="Times New Roman" w:cs="Times New Roman"/>
          <w:sz w:val="28"/>
          <w:szCs w:val="28"/>
          <w:vertAlign w:val="subscript"/>
        </w:rPr>
      </w:pPr>
      <w:r>
        <w:rPr>
          <w:rFonts w:ascii="Times New Roman" w:hAnsi="Times New Roman" w:cs="Times New Roman"/>
          <w:sz w:val="28"/>
          <w:szCs w:val="28"/>
        </w:rPr>
        <w:t xml:space="preserve">Normality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50.42(0.00)</w:t>
      </w:r>
      <w:r w:rsidR="00084DEA">
        <w:rPr>
          <w:rFonts w:ascii="Times New Roman" w:hAnsi="Times New Roman" w:cs="Times New Roman"/>
          <w:sz w:val="28"/>
          <w:szCs w:val="28"/>
          <w:vertAlign w:val="subscript"/>
        </w:rPr>
        <w:tab/>
      </w:r>
      <w:r w:rsidR="00A132F1">
        <w:rPr>
          <w:rFonts w:ascii="Times New Roman" w:hAnsi="Times New Roman" w:cs="Times New Roman"/>
          <w:sz w:val="28"/>
          <w:szCs w:val="28"/>
        </w:rPr>
        <w:t>**</w:t>
      </w:r>
      <w:r w:rsidR="00084DEA">
        <w:rPr>
          <w:rFonts w:ascii="Times New Roman" w:hAnsi="Times New Roman" w:cs="Times New Roman"/>
          <w:sz w:val="28"/>
          <w:szCs w:val="28"/>
          <w:vertAlign w:val="subscript"/>
        </w:rPr>
        <w:tab/>
      </w:r>
      <w:r w:rsidR="00084DEA">
        <w:rPr>
          <w:rFonts w:ascii="Times New Roman" w:hAnsi="Times New Roman" w:cs="Times New Roman"/>
          <w:sz w:val="28"/>
          <w:szCs w:val="28"/>
          <w:vertAlign w:val="subscript"/>
        </w:rPr>
        <w:tab/>
      </w:r>
      <w:r w:rsidR="00084DEA">
        <w:rPr>
          <w:rFonts w:ascii="Times New Roman" w:hAnsi="Times New Roman" w:cs="Times New Roman"/>
          <w:sz w:val="28"/>
          <w:szCs w:val="28"/>
          <w:vertAlign w:val="subscript"/>
        </w:rPr>
        <w:tab/>
      </w:r>
    </w:p>
    <w:p w:rsidR="00AE13FE" w:rsidRPr="00A132F1" w:rsidRDefault="00AE13FE" w:rsidP="002944D9">
      <w:pPr>
        <w:autoSpaceDE w:val="0"/>
        <w:autoSpaceDN w:val="0"/>
        <w:adjustRightInd w:val="0"/>
        <w:spacing w:after="0"/>
        <w:jc w:val="both"/>
        <w:rPr>
          <w:rFonts w:ascii="Times New Roman" w:hAnsi="Times New Roman" w:cs="Times New Roman"/>
          <w:sz w:val="20"/>
          <w:szCs w:val="20"/>
        </w:rPr>
      </w:pPr>
      <w:r w:rsidRPr="00A132F1">
        <w:rPr>
          <w:rFonts w:ascii="Times New Roman" w:hAnsi="Times New Roman" w:cs="Times New Roman"/>
          <w:b/>
          <w:sz w:val="20"/>
          <w:szCs w:val="20"/>
        </w:rPr>
        <w:t xml:space="preserve"> </w:t>
      </w:r>
      <w:r w:rsidR="00674D1B" w:rsidRPr="00A132F1">
        <w:rPr>
          <w:rFonts w:ascii="Times New Roman" w:hAnsi="Times New Roman" w:cs="Times New Roman"/>
          <w:sz w:val="20"/>
          <w:szCs w:val="20"/>
        </w:rPr>
        <w:t>Note: The figures in parenthesis and brackets are the standard errors and t-values respectively for panel A and B: while the figures in parenthesis in panel C are the probability values</w:t>
      </w:r>
      <w:proofErr w:type="gramStart"/>
      <w:r w:rsidR="00674D1B" w:rsidRPr="00A132F1">
        <w:rPr>
          <w:rFonts w:ascii="Times New Roman" w:hAnsi="Times New Roman" w:cs="Times New Roman"/>
          <w:sz w:val="20"/>
          <w:szCs w:val="20"/>
        </w:rPr>
        <w:t>.*</w:t>
      </w:r>
      <w:proofErr w:type="gramEnd"/>
      <w:r w:rsidR="00674D1B" w:rsidRPr="00A132F1">
        <w:rPr>
          <w:rFonts w:ascii="Times New Roman" w:hAnsi="Times New Roman" w:cs="Times New Roman"/>
          <w:sz w:val="20"/>
          <w:szCs w:val="20"/>
        </w:rPr>
        <w:t>* implies significant @ both 1% &amp; 5%.</w:t>
      </w:r>
    </w:p>
    <w:p w:rsidR="00674D1B" w:rsidRDefault="00674D1B"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Source: Computed from e-View Window 7</w:t>
      </w:r>
    </w:p>
    <w:p w:rsidR="00C152E1" w:rsidRDefault="00B34748"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According to panel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 table 4.4, the observed t-values for capitalization index, volatility of market and uncertainty of volatility are 2.50, 4.97 and -2.23. Given a critical t-value 1.71 at 5%; it means that the variables are highly significant in influencing the growth of the Nigerian</w:t>
      </w:r>
      <w:r w:rsidR="00A132F1">
        <w:rPr>
          <w:rFonts w:ascii="Times New Roman" w:hAnsi="Times New Roman" w:cs="Times New Roman"/>
          <w:sz w:val="28"/>
          <w:szCs w:val="28"/>
        </w:rPr>
        <w:t xml:space="preserve"> economy</w:t>
      </w:r>
      <w:r w:rsidR="00295978">
        <w:rPr>
          <w:rFonts w:ascii="Times New Roman" w:hAnsi="Times New Roman" w:cs="Times New Roman"/>
          <w:sz w:val="28"/>
          <w:szCs w:val="28"/>
        </w:rPr>
        <w:t>.</w:t>
      </w:r>
      <w:r w:rsidR="00A132F1">
        <w:rPr>
          <w:rFonts w:ascii="Times New Roman" w:hAnsi="Times New Roman" w:cs="Times New Roman"/>
          <w:sz w:val="28"/>
          <w:szCs w:val="28"/>
        </w:rPr>
        <w:t xml:space="preserve"> </w:t>
      </w:r>
      <w:r w:rsidR="00295978">
        <w:rPr>
          <w:rFonts w:ascii="Times New Roman" w:hAnsi="Times New Roman" w:cs="Times New Roman"/>
          <w:sz w:val="28"/>
          <w:szCs w:val="28"/>
        </w:rPr>
        <w:t xml:space="preserve">However, the </w:t>
      </w:r>
      <w:r w:rsidR="00B57A1B">
        <w:rPr>
          <w:rFonts w:ascii="Times New Roman" w:hAnsi="Times New Roman" w:cs="Times New Roman"/>
          <w:sz w:val="28"/>
          <w:szCs w:val="28"/>
        </w:rPr>
        <w:t>coefficient of volatility uncertainty is negative meaning that an increase in market volatility uncertainty decreases the rate of economic growth. The adjustment parameter (-</w:t>
      </w:r>
      <w:r w:rsidR="00B57A1B">
        <w:rPr>
          <w:rFonts w:ascii="Times New Roman" w:hAnsi="Times New Roman" w:cs="Times New Roman"/>
          <w:sz w:val="28"/>
          <w:szCs w:val="28"/>
        </w:rPr>
        <w:lastRenderedPageBreak/>
        <w:t>0.36) is negative and highly significant. Therefore, the sign of the ECM is theoretical appropriate which means growth, market performance, market volatility and volatility uncertainty are co integrated. The absolute value of the ECM coefficient imp</w:t>
      </w:r>
      <w:r w:rsidR="00C152E1">
        <w:rPr>
          <w:rFonts w:ascii="Times New Roman" w:hAnsi="Times New Roman" w:cs="Times New Roman"/>
          <w:sz w:val="28"/>
          <w:szCs w:val="28"/>
        </w:rPr>
        <w:t>l</w:t>
      </w:r>
      <w:r w:rsidR="00B57A1B">
        <w:rPr>
          <w:rFonts w:ascii="Times New Roman" w:hAnsi="Times New Roman" w:cs="Times New Roman"/>
          <w:sz w:val="28"/>
          <w:szCs w:val="28"/>
        </w:rPr>
        <w:t>ies that ab</w:t>
      </w:r>
      <w:r w:rsidR="00C152E1">
        <w:rPr>
          <w:rFonts w:ascii="Times New Roman" w:hAnsi="Times New Roman" w:cs="Times New Roman"/>
          <w:sz w:val="28"/>
          <w:szCs w:val="28"/>
        </w:rPr>
        <w:t>out 36% of the disequilibrium in growth rate is offset by short-run adjustment in each year. This means that a large growth rate is followed in the next period by a reduction in growth rate; therefore it is necessary to reduce the existing short-run disequilibrium so as to maintain long-run equilibrium.</w:t>
      </w:r>
    </w:p>
    <w:p w:rsidR="00F81A19" w:rsidRDefault="00C152E1"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corresponding ADRL long-run model results depicted in panel B table 4.4 shows that, ma</w:t>
      </w:r>
      <w:r w:rsidR="00DC7E6B">
        <w:rPr>
          <w:rFonts w:ascii="Times New Roman" w:hAnsi="Times New Roman" w:cs="Times New Roman"/>
          <w:sz w:val="28"/>
          <w:szCs w:val="28"/>
        </w:rPr>
        <w:t>rket volatility is positively rela</w:t>
      </w:r>
      <w:r>
        <w:rPr>
          <w:rFonts w:ascii="Times New Roman" w:hAnsi="Times New Roman" w:cs="Times New Roman"/>
          <w:sz w:val="28"/>
          <w:szCs w:val="28"/>
        </w:rPr>
        <w:t>ted to growth while market performance and volatility uncertainty are negative</w:t>
      </w:r>
      <w:r w:rsidR="00F81A19">
        <w:rPr>
          <w:rFonts w:ascii="Times New Roman" w:hAnsi="Times New Roman" w:cs="Times New Roman"/>
          <w:sz w:val="28"/>
          <w:szCs w:val="28"/>
        </w:rPr>
        <w:t>l</w:t>
      </w:r>
      <w:r>
        <w:rPr>
          <w:rFonts w:ascii="Times New Roman" w:hAnsi="Times New Roman" w:cs="Times New Roman"/>
          <w:sz w:val="28"/>
          <w:szCs w:val="28"/>
        </w:rPr>
        <w:t xml:space="preserve">y related to growth. This </w:t>
      </w:r>
      <w:r w:rsidR="00F81A19">
        <w:rPr>
          <w:rFonts w:ascii="Times New Roman" w:hAnsi="Times New Roman" w:cs="Times New Roman"/>
          <w:sz w:val="28"/>
          <w:szCs w:val="28"/>
        </w:rPr>
        <w:t xml:space="preserve">means that the position of the market performance in the short-run has been uttered in the long-run equilibrium position which calls for adjustment. Panel C in table 4.4 displays the results of the diagnostic tests for the ADRL model. The results show that the null hypothesis that the successive residual series are not </w:t>
      </w:r>
      <w:proofErr w:type="spellStart"/>
      <w:r w:rsidR="00F81A19">
        <w:rPr>
          <w:rFonts w:ascii="Times New Roman" w:hAnsi="Times New Roman" w:cs="Times New Roman"/>
          <w:sz w:val="28"/>
          <w:szCs w:val="28"/>
        </w:rPr>
        <w:t>autocorrelated</w:t>
      </w:r>
      <w:proofErr w:type="spellEnd"/>
      <w:r w:rsidR="00F81A19">
        <w:rPr>
          <w:rFonts w:ascii="Times New Roman" w:hAnsi="Times New Roman" w:cs="Times New Roman"/>
          <w:sz w:val="28"/>
          <w:szCs w:val="28"/>
        </w:rPr>
        <w:t xml:space="preserve"> and </w:t>
      </w:r>
      <w:proofErr w:type="spellStart"/>
      <w:r w:rsidR="00F81A19">
        <w:rPr>
          <w:rFonts w:ascii="Times New Roman" w:hAnsi="Times New Roman" w:cs="Times New Roman"/>
          <w:sz w:val="28"/>
          <w:szCs w:val="28"/>
        </w:rPr>
        <w:t>heteroskedastic</w:t>
      </w:r>
      <w:proofErr w:type="spellEnd"/>
      <w:r w:rsidR="00F81A19">
        <w:rPr>
          <w:rFonts w:ascii="Times New Roman" w:hAnsi="Times New Roman" w:cs="Times New Roman"/>
          <w:sz w:val="28"/>
          <w:szCs w:val="28"/>
        </w:rPr>
        <w:t xml:space="preserve"> cannot be rejected; while the null hypothesis that the residuals are not normally distributed can be rejected. Thus, it means that the residuals are identically and independently distributed and the model is well fitted.</w:t>
      </w:r>
    </w:p>
    <w:p w:rsidR="00F81A19" w:rsidRDefault="00F81A19"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We employ the VEC Granger Causality and Block </w:t>
      </w:r>
      <w:proofErr w:type="spellStart"/>
      <w:r>
        <w:rPr>
          <w:rFonts w:ascii="Times New Roman" w:hAnsi="Times New Roman" w:cs="Times New Roman"/>
          <w:sz w:val="28"/>
          <w:szCs w:val="28"/>
        </w:rPr>
        <w:t>Exogeneity</w:t>
      </w:r>
      <w:proofErr w:type="spellEnd"/>
      <w:r>
        <w:rPr>
          <w:rFonts w:ascii="Times New Roman" w:hAnsi="Times New Roman" w:cs="Times New Roman"/>
          <w:sz w:val="28"/>
          <w:szCs w:val="28"/>
        </w:rPr>
        <w:t xml:space="preserve"> Wald Tests to examine the direction of cause/effect between the specified variables. Our results are summarized in table 4.5.</w:t>
      </w:r>
    </w:p>
    <w:p w:rsidR="00F81A19" w:rsidRPr="00F139E0" w:rsidRDefault="00F81A19" w:rsidP="002944D9">
      <w:pPr>
        <w:autoSpaceDE w:val="0"/>
        <w:autoSpaceDN w:val="0"/>
        <w:adjustRightInd w:val="0"/>
        <w:spacing w:after="0"/>
        <w:jc w:val="both"/>
        <w:rPr>
          <w:rFonts w:ascii="Times New Roman" w:hAnsi="Times New Roman" w:cs="Times New Roman"/>
          <w:sz w:val="26"/>
          <w:szCs w:val="26"/>
        </w:rPr>
      </w:pPr>
      <w:r w:rsidRPr="00F139E0">
        <w:rPr>
          <w:rFonts w:ascii="Times New Roman" w:hAnsi="Times New Roman" w:cs="Times New Roman"/>
          <w:sz w:val="26"/>
          <w:szCs w:val="26"/>
        </w:rPr>
        <w:t xml:space="preserve">Table 4.5: The Results of the VEC Granger Causality and Block </w:t>
      </w:r>
      <w:proofErr w:type="spellStart"/>
      <w:r w:rsidRPr="00F139E0">
        <w:rPr>
          <w:rFonts w:ascii="Times New Roman" w:hAnsi="Times New Roman" w:cs="Times New Roman"/>
          <w:sz w:val="26"/>
          <w:szCs w:val="26"/>
        </w:rPr>
        <w:t>Exogeneity</w:t>
      </w:r>
      <w:proofErr w:type="spellEnd"/>
      <w:r w:rsidRPr="00F139E0">
        <w:rPr>
          <w:rFonts w:ascii="Times New Roman" w:hAnsi="Times New Roman" w:cs="Times New Roman"/>
          <w:sz w:val="26"/>
          <w:szCs w:val="26"/>
        </w:rPr>
        <w:t xml:space="preserve"> Wald Tests</w:t>
      </w:r>
    </w:p>
    <w:p w:rsidR="00F81A19" w:rsidRDefault="00F81A19" w:rsidP="004D3206">
      <w:pPr>
        <w:pBdr>
          <w:top w:val="single" w:sz="4" w:space="1" w:color="auto"/>
          <w:bottom w:val="single" w:sz="4" w:space="1" w:color="auto"/>
        </w:pBd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Variables:</w:t>
      </w:r>
      <w:r w:rsidR="004D320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GDP)</w:t>
      </w:r>
      <w:r>
        <w:rPr>
          <w:rFonts w:ascii="Times New Roman" w:hAnsi="Times New Roman" w:cs="Times New Roman"/>
          <w:sz w:val="28"/>
          <w:szCs w:val="28"/>
        </w:rPr>
        <w:tab/>
      </w:r>
      <w:r w:rsidR="004D3206">
        <w:rPr>
          <w:rFonts w:ascii="Times New Roman" w:hAnsi="Times New Roman" w:cs="Times New Roman"/>
          <w:sz w:val="28"/>
          <w:szCs w:val="28"/>
        </w:rPr>
        <w:t xml:space="preserve">   </w:t>
      </w:r>
      <w:r>
        <w:rPr>
          <w:rFonts w:ascii="Times New Roman" w:hAnsi="Times New Roman" w:cs="Times New Roman"/>
          <w:sz w:val="28"/>
          <w:szCs w:val="28"/>
        </w:rPr>
        <w:t>D(M</w:t>
      </w:r>
      <w:r>
        <w:rPr>
          <w:rFonts w:ascii="Times New Roman" w:hAnsi="Times New Roman" w:cs="Times New Roman"/>
          <w:sz w:val="28"/>
          <w:szCs w:val="28"/>
          <w:vertAlign w:val="subscript"/>
        </w:rPr>
        <w:t>ind</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D(</w:t>
      </w:r>
      <w:proofErr w:type="spellStart"/>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D(</w:t>
      </w:r>
      <w:proofErr w:type="spellStart"/>
      <w:r>
        <w:rPr>
          <w:rFonts w:ascii="Times New Roman" w:hAnsi="Times New Roman" w:cs="Times New Roman"/>
          <w:sz w:val="28"/>
          <w:szCs w:val="28"/>
        </w:rPr>
        <w:t>UVol</w:t>
      </w:r>
      <w:proofErr w:type="spellEnd"/>
      <w:r>
        <w:rPr>
          <w:rFonts w:ascii="Times New Roman" w:hAnsi="Times New Roman" w:cs="Times New Roman"/>
          <w:sz w:val="28"/>
          <w:szCs w:val="28"/>
        </w:rPr>
        <w:t>)</w:t>
      </w:r>
    </w:p>
    <w:p w:rsidR="00F81A19" w:rsidRDefault="00F81A19" w:rsidP="002944D9">
      <w:pP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Pr>
          <w:rFonts w:ascii="Times New Roman" w:hAnsi="Times New Roman" w:cs="Times New Roman"/>
          <w:sz w:val="28"/>
          <w:szCs w:val="28"/>
        </w:rPr>
        <w:t>GDP)</w:t>
      </w:r>
      <w:r w:rsidR="004D3206">
        <w:rPr>
          <w:rFonts w:ascii="Times New Roman" w:hAnsi="Times New Roman" w:cs="Times New Roman"/>
          <w:sz w:val="28"/>
          <w:szCs w:val="28"/>
        </w:rPr>
        <w:tab/>
        <w:t>-</w:t>
      </w:r>
      <w:r w:rsidR="004D3206">
        <w:rPr>
          <w:rFonts w:ascii="Times New Roman" w:hAnsi="Times New Roman" w:cs="Times New Roman"/>
          <w:sz w:val="28"/>
          <w:szCs w:val="28"/>
        </w:rPr>
        <w:tab/>
      </w:r>
      <w:r w:rsidR="004D3206">
        <w:rPr>
          <w:rFonts w:ascii="Times New Roman" w:hAnsi="Times New Roman" w:cs="Times New Roman"/>
          <w:sz w:val="28"/>
          <w:szCs w:val="28"/>
        </w:rPr>
        <w:tab/>
        <w:t xml:space="preserve">   1.39(0.50</w:t>
      </w:r>
      <w:r w:rsidR="004D3206">
        <w:rPr>
          <w:rFonts w:ascii="Times New Roman" w:hAnsi="Times New Roman" w:cs="Times New Roman"/>
          <w:sz w:val="28"/>
          <w:szCs w:val="28"/>
        </w:rPr>
        <w:tab/>
      </w:r>
      <w:r w:rsidR="004D3206">
        <w:rPr>
          <w:rFonts w:ascii="Times New Roman" w:hAnsi="Times New Roman" w:cs="Times New Roman"/>
          <w:sz w:val="28"/>
          <w:szCs w:val="28"/>
        </w:rPr>
        <w:tab/>
        <w:t>2.43(0.30)</w:t>
      </w:r>
      <w:r w:rsidR="004D3206">
        <w:rPr>
          <w:rFonts w:ascii="Times New Roman" w:hAnsi="Times New Roman" w:cs="Times New Roman"/>
          <w:sz w:val="28"/>
          <w:szCs w:val="28"/>
        </w:rPr>
        <w:tab/>
      </w:r>
      <w:r w:rsidR="004D3206">
        <w:rPr>
          <w:rFonts w:ascii="Times New Roman" w:hAnsi="Times New Roman" w:cs="Times New Roman"/>
          <w:sz w:val="28"/>
          <w:szCs w:val="28"/>
        </w:rPr>
        <w:tab/>
        <w:t>1.69(0.43)</w:t>
      </w:r>
    </w:p>
    <w:p w:rsidR="00F81A19" w:rsidRPr="004D3206" w:rsidRDefault="00F81A19" w:rsidP="002944D9">
      <w:pPr>
        <w:autoSpaceDE w:val="0"/>
        <w:autoSpaceDN w:val="0"/>
        <w:adjustRightInd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DM</w:t>
      </w:r>
      <w:r>
        <w:rPr>
          <w:rFonts w:ascii="Times New Roman" w:hAnsi="Times New Roman" w:cs="Times New Roman"/>
          <w:sz w:val="28"/>
          <w:szCs w:val="28"/>
          <w:vertAlign w:val="subscript"/>
        </w:rPr>
        <w:t>ind</w:t>
      </w:r>
      <w:proofErr w:type="spellEnd"/>
      <w:r w:rsidR="004D3206">
        <w:rPr>
          <w:rFonts w:ascii="Times New Roman" w:hAnsi="Times New Roman" w:cs="Times New Roman"/>
          <w:sz w:val="28"/>
          <w:szCs w:val="28"/>
          <w:vertAlign w:val="subscript"/>
        </w:rPr>
        <w:tab/>
      </w:r>
      <w:r w:rsidR="004D3206">
        <w:rPr>
          <w:rFonts w:ascii="Times New Roman" w:hAnsi="Times New Roman" w:cs="Times New Roman"/>
          <w:sz w:val="28"/>
          <w:szCs w:val="28"/>
          <w:vertAlign w:val="subscript"/>
        </w:rPr>
        <w:tab/>
      </w:r>
      <w:r w:rsidR="004D3206">
        <w:rPr>
          <w:rFonts w:ascii="Times New Roman" w:hAnsi="Times New Roman" w:cs="Times New Roman"/>
          <w:sz w:val="28"/>
          <w:szCs w:val="28"/>
        </w:rPr>
        <w:t>12.50(0.00)*   -</w:t>
      </w:r>
      <w:r w:rsidR="004D3206">
        <w:rPr>
          <w:rFonts w:ascii="Times New Roman" w:hAnsi="Times New Roman" w:cs="Times New Roman"/>
          <w:sz w:val="28"/>
          <w:szCs w:val="28"/>
        </w:rPr>
        <w:tab/>
      </w:r>
      <w:r w:rsidR="004D3206">
        <w:rPr>
          <w:rFonts w:ascii="Times New Roman" w:hAnsi="Times New Roman" w:cs="Times New Roman"/>
          <w:sz w:val="28"/>
          <w:szCs w:val="28"/>
        </w:rPr>
        <w:tab/>
      </w:r>
      <w:r w:rsidR="004D3206">
        <w:rPr>
          <w:rFonts w:ascii="Times New Roman" w:hAnsi="Times New Roman" w:cs="Times New Roman"/>
          <w:sz w:val="28"/>
          <w:szCs w:val="28"/>
        </w:rPr>
        <w:tab/>
        <w:t>10.01(0.01)*</w:t>
      </w:r>
      <w:r w:rsidR="004D3206">
        <w:rPr>
          <w:rFonts w:ascii="Times New Roman" w:hAnsi="Times New Roman" w:cs="Times New Roman"/>
          <w:sz w:val="28"/>
          <w:szCs w:val="28"/>
        </w:rPr>
        <w:tab/>
        <w:t>6.23(0.04)*</w:t>
      </w:r>
    </w:p>
    <w:p w:rsidR="00F81A19" w:rsidRDefault="004D3206" w:rsidP="004D3206">
      <w:pPr>
        <w:pBdr>
          <w:bottom w:val="single" w:sz="4" w:space="1" w:color="auto"/>
        </w:pBd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spellStart"/>
      <w:proofErr w:type="gramEnd"/>
      <w:r>
        <w:rPr>
          <w:rFonts w:ascii="Times New Roman" w:hAnsi="Times New Roman" w:cs="Times New Roman"/>
          <w:sz w:val="28"/>
          <w:szCs w:val="28"/>
        </w:rPr>
        <w:t>Volm</w:t>
      </w:r>
      <w:r>
        <w:rPr>
          <w:rFonts w:ascii="Times New Roman" w:hAnsi="Times New Roman" w:cs="Times New Roman"/>
          <w:sz w:val="28"/>
          <w:szCs w:val="28"/>
          <w:vertAlign w:val="subscript"/>
        </w:rPr>
        <w:t>ind</w:t>
      </w:r>
      <w:proofErr w:type="spellEnd"/>
      <w:r>
        <w:rPr>
          <w:rFonts w:ascii="Times New Roman" w:hAnsi="Times New Roman" w:cs="Times New Roman"/>
          <w:sz w:val="28"/>
          <w:szCs w:val="28"/>
        </w:rPr>
        <w:t>)</w:t>
      </w:r>
      <w:r>
        <w:rPr>
          <w:rFonts w:ascii="Times New Roman" w:hAnsi="Times New Roman" w:cs="Times New Roman"/>
          <w:sz w:val="28"/>
          <w:szCs w:val="28"/>
        </w:rPr>
        <w:tab/>
        <w:t>10.32(0.01)*  0.70(0.71)</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2.63(0.27)</w:t>
      </w:r>
    </w:p>
    <w:p w:rsidR="004D3206" w:rsidRPr="004D3206" w:rsidRDefault="004D3206" w:rsidP="004D3206">
      <w:pPr>
        <w:pBdr>
          <w:bottom w:val="single" w:sz="4" w:space="1" w:color="auto"/>
        </w:pBdr>
        <w:autoSpaceDE w:val="0"/>
        <w:autoSpaceDN w:val="0"/>
        <w:adjustRightInd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D(</w:t>
      </w:r>
      <w:proofErr w:type="spellStart"/>
      <w:proofErr w:type="gramEnd"/>
      <w:r>
        <w:rPr>
          <w:rFonts w:ascii="Times New Roman" w:hAnsi="Times New Roman" w:cs="Times New Roman"/>
          <w:sz w:val="28"/>
          <w:szCs w:val="28"/>
        </w:rPr>
        <w:t>UVol</w:t>
      </w:r>
      <w:proofErr w:type="spellEnd"/>
      <w:r>
        <w:rPr>
          <w:rFonts w:ascii="Times New Roman" w:hAnsi="Times New Roman" w:cs="Times New Roman"/>
          <w:sz w:val="28"/>
          <w:szCs w:val="28"/>
        </w:rPr>
        <w:t>)</w:t>
      </w:r>
      <w:r>
        <w:rPr>
          <w:rFonts w:ascii="Times New Roman" w:hAnsi="Times New Roman" w:cs="Times New Roman"/>
          <w:sz w:val="28"/>
          <w:szCs w:val="28"/>
        </w:rPr>
        <w:tab/>
        <w:t>3.30(0.19)</w:t>
      </w:r>
      <w:r>
        <w:rPr>
          <w:rFonts w:ascii="Times New Roman" w:hAnsi="Times New Roman" w:cs="Times New Roman"/>
          <w:sz w:val="28"/>
          <w:szCs w:val="28"/>
        </w:rPr>
        <w:tab/>
        <w:t xml:space="preserve">   1.81(0.40)</w:t>
      </w:r>
      <w:r>
        <w:rPr>
          <w:rFonts w:ascii="Times New Roman" w:hAnsi="Times New Roman" w:cs="Times New Roman"/>
          <w:sz w:val="28"/>
          <w:szCs w:val="28"/>
        </w:rPr>
        <w:tab/>
      </w:r>
      <w:r>
        <w:rPr>
          <w:rFonts w:ascii="Times New Roman" w:hAnsi="Times New Roman" w:cs="Times New Roman"/>
          <w:sz w:val="28"/>
          <w:szCs w:val="28"/>
        </w:rPr>
        <w:tab/>
        <w:t>8.49(0.01)*</w:t>
      </w:r>
      <w:r>
        <w:rPr>
          <w:rFonts w:ascii="Times New Roman" w:hAnsi="Times New Roman" w:cs="Times New Roman"/>
          <w:sz w:val="28"/>
          <w:szCs w:val="28"/>
        </w:rPr>
        <w:tab/>
      </w:r>
      <w:r>
        <w:rPr>
          <w:rFonts w:ascii="Times New Roman" w:hAnsi="Times New Roman" w:cs="Times New Roman"/>
          <w:sz w:val="28"/>
          <w:szCs w:val="28"/>
        </w:rPr>
        <w:tab/>
        <w:t>-</w:t>
      </w:r>
    </w:p>
    <w:p w:rsidR="00B34748" w:rsidRPr="00F139E0" w:rsidRDefault="00F81A19" w:rsidP="002944D9">
      <w:pPr>
        <w:autoSpaceDE w:val="0"/>
        <w:autoSpaceDN w:val="0"/>
        <w:adjustRightInd w:val="0"/>
        <w:spacing w:after="0"/>
        <w:jc w:val="both"/>
        <w:rPr>
          <w:rFonts w:ascii="Times New Roman" w:hAnsi="Times New Roman" w:cs="Times New Roman"/>
          <w:sz w:val="20"/>
          <w:szCs w:val="20"/>
        </w:rPr>
      </w:pPr>
      <w:r w:rsidRPr="00F139E0">
        <w:rPr>
          <w:rFonts w:ascii="Times New Roman" w:hAnsi="Times New Roman" w:cs="Times New Roman"/>
          <w:sz w:val="20"/>
          <w:szCs w:val="20"/>
        </w:rPr>
        <w:t xml:space="preserve"> </w:t>
      </w:r>
      <w:r w:rsidR="004D3206" w:rsidRPr="00F139E0">
        <w:rPr>
          <w:rFonts w:ascii="Times New Roman" w:hAnsi="Times New Roman" w:cs="Times New Roman"/>
          <w:sz w:val="20"/>
          <w:szCs w:val="20"/>
        </w:rPr>
        <w:t>Note: the figures without parenthesis are the Chi-squared or LM Statistics while those inside parenthesis are the p-values. The critical LM Statistic is given as 5.99 @ lag 2 with 5% significance level. * implies significant @ 5%.</w:t>
      </w:r>
    </w:p>
    <w:p w:rsidR="004D3206" w:rsidRDefault="004D3206"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Source: Computed from e-View Windom 7</w:t>
      </w:r>
    </w:p>
    <w:p w:rsidR="00926627" w:rsidRDefault="004D3206" w:rsidP="002944D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The results reported in table 4.5 are derived from the computed values of equation</w:t>
      </w:r>
      <w:r w:rsidR="00F139E0">
        <w:rPr>
          <w:rFonts w:ascii="Times New Roman" w:hAnsi="Times New Roman" w:cs="Times New Roman"/>
          <w:sz w:val="28"/>
          <w:szCs w:val="28"/>
        </w:rPr>
        <w:t>s 8&amp;9</w:t>
      </w:r>
      <w:r w:rsidR="00926627">
        <w:rPr>
          <w:rFonts w:ascii="Times New Roman" w:hAnsi="Times New Roman" w:cs="Times New Roman"/>
          <w:sz w:val="28"/>
          <w:szCs w:val="28"/>
        </w:rPr>
        <w:t xml:space="preserve">. It is discovered from the block </w:t>
      </w:r>
      <w:proofErr w:type="spellStart"/>
      <w:r w:rsidR="00926627">
        <w:rPr>
          <w:rFonts w:ascii="Times New Roman" w:hAnsi="Times New Roman" w:cs="Times New Roman"/>
          <w:sz w:val="28"/>
          <w:szCs w:val="28"/>
        </w:rPr>
        <w:t>exogeneity</w:t>
      </w:r>
      <w:proofErr w:type="spellEnd"/>
      <w:r w:rsidR="00926627">
        <w:rPr>
          <w:rFonts w:ascii="Times New Roman" w:hAnsi="Times New Roman" w:cs="Times New Roman"/>
          <w:sz w:val="28"/>
          <w:szCs w:val="28"/>
        </w:rPr>
        <w:t xml:space="preserve"> </w:t>
      </w:r>
      <w:proofErr w:type="spellStart"/>
      <w:proofErr w:type="gramStart"/>
      <w:r w:rsidR="00926627">
        <w:rPr>
          <w:rFonts w:ascii="Times New Roman" w:hAnsi="Times New Roman" w:cs="Times New Roman"/>
          <w:sz w:val="28"/>
          <w:szCs w:val="28"/>
        </w:rPr>
        <w:t>wald</w:t>
      </w:r>
      <w:proofErr w:type="spellEnd"/>
      <w:proofErr w:type="gramEnd"/>
      <w:r w:rsidR="00926627">
        <w:rPr>
          <w:rFonts w:ascii="Times New Roman" w:hAnsi="Times New Roman" w:cs="Times New Roman"/>
          <w:sz w:val="28"/>
          <w:szCs w:val="28"/>
        </w:rPr>
        <w:t xml:space="preserve"> test that market performance and market volatility are </w:t>
      </w:r>
      <w:proofErr w:type="spellStart"/>
      <w:r w:rsidR="00926627">
        <w:rPr>
          <w:rFonts w:ascii="Times New Roman" w:hAnsi="Times New Roman" w:cs="Times New Roman"/>
          <w:sz w:val="28"/>
          <w:szCs w:val="28"/>
        </w:rPr>
        <w:t>exogeneouly</w:t>
      </w:r>
      <w:proofErr w:type="spellEnd"/>
      <w:r w:rsidR="00926627">
        <w:rPr>
          <w:rFonts w:ascii="Times New Roman" w:hAnsi="Times New Roman" w:cs="Times New Roman"/>
          <w:sz w:val="28"/>
          <w:szCs w:val="28"/>
        </w:rPr>
        <w:t xml:space="preserve"> determined when GDP is retained as </w:t>
      </w:r>
      <w:proofErr w:type="spellStart"/>
      <w:r w:rsidR="00926627">
        <w:rPr>
          <w:rFonts w:ascii="Times New Roman" w:hAnsi="Times New Roman" w:cs="Times New Roman"/>
          <w:sz w:val="28"/>
          <w:szCs w:val="28"/>
        </w:rPr>
        <w:t>endogeneous</w:t>
      </w:r>
      <w:proofErr w:type="spellEnd"/>
      <w:r w:rsidR="00926627">
        <w:rPr>
          <w:rFonts w:ascii="Times New Roman" w:hAnsi="Times New Roman" w:cs="Times New Roman"/>
          <w:sz w:val="28"/>
          <w:szCs w:val="28"/>
        </w:rPr>
        <w:t xml:space="preserve"> variable; market performance and volatility uncertainty are </w:t>
      </w:r>
      <w:proofErr w:type="spellStart"/>
      <w:r w:rsidR="00926627">
        <w:rPr>
          <w:rFonts w:ascii="Times New Roman" w:hAnsi="Times New Roman" w:cs="Times New Roman"/>
          <w:sz w:val="28"/>
          <w:szCs w:val="28"/>
        </w:rPr>
        <w:t>exogeneous</w:t>
      </w:r>
      <w:proofErr w:type="spellEnd"/>
      <w:r w:rsidR="00926627">
        <w:rPr>
          <w:rFonts w:ascii="Times New Roman" w:hAnsi="Times New Roman" w:cs="Times New Roman"/>
          <w:sz w:val="28"/>
          <w:szCs w:val="28"/>
        </w:rPr>
        <w:t xml:space="preserve"> when market volatility is transformed to </w:t>
      </w:r>
      <w:proofErr w:type="spellStart"/>
      <w:r w:rsidR="00926627">
        <w:rPr>
          <w:rFonts w:ascii="Times New Roman" w:hAnsi="Times New Roman" w:cs="Times New Roman"/>
          <w:sz w:val="28"/>
          <w:szCs w:val="28"/>
        </w:rPr>
        <w:t>endogeneous</w:t>
      </w:r>
      <w:proofErr w:type="spellEnd"/>
      <w:r w:rsidR="00926627">
        <w:rPr>
          <w:rFonts w:ascii="Times New Roman" w:hAnsi="Times New Roman" w:cs="Times New Roman"/>
          <w:sz w:val="28"/>
          <w:szCs w:val="28"/>
        </w:rPr>
        <w:t xml:space="preserve"> variable, while only market performance appears to be </w:t>
      </w:r>
      <w:proofErr w:type="spellStart"/>
      <w:r w:rsidR="00926627">
        <w:rPr>
          <w:rFonts w:ascii="Times New Roman" w:hAnsi="Times New Roman" w:cs="Times New Roman"/>
          <w:sz w:val="28"/>
          <w:szCs w:val="28"/>
        </w:rPr>
        <w:t>exogeneously</w:t>
      </w:r>
      <w:proofErr w:type="spellEnd"/>
      <w:r w:rsidR="00926627">
        <w:rPr>
          <w:rFonts w:ascii="Times New Roman" w:hAnsi="Times New Roman" w:cs="Times New Roman"/>
          <w:sz w:val="28"/>
          <w:szCs w:val="28"/>
        </w:rPr>
        <w:t xml:space="preserve"> determined when volatility </w:t>
      </w:r>
      <w:r w:rsidR="00926627">
        <w:rPr>
          <w:rFonts w:ascii="Times New Roman" w:hAnsi="Times New Roman" w:cs="Times New Roman"/>
          <w:sz w:val="28"/>
          <w:szCs w:val="28"/>
        </w:rPr>
        <w:lastRenderedPageBreak/>
        <w:t xml:space="preserve">uncertainty is transformed to endogenous variable. Therefore, it is apparently that only market performance is truly </w:t>
      </w:r>
      <w:proofErr w:type="spellStart"/>
      <w:r w:rsidR="00926627">
        <w:rPr>
          <w:rFonts w:ascii="Times New Roman" w:hAnsi="Times New Roman" w:cs="Times New Roman"/>
          <w:sz w:val="28"/>
          <w:szCs w:val="28"/>
        </w:rPr>
        <w:t>exogeneously</w:t>
      </w:r>
      <w:proofErr w:type="spellEnd"/>
      <w:r w:rsidR="00926627">
        <w:rPr>
          <w:rFonts w:ascii="Times New Roman" w:hAnsi="Times New Roman" w:cs="Times New Roman"/>
          <w:sz w:val="28"/>
          <w:szCs w:val="28"/>
        </w:rPr>
        <w:t xml:space="preserve"> determined while only GDP is truly </w:t>
      </w:r>
      <w:proofErr w:type="spellStart"/>
      <w:r w:rsidR="00926627">
        <w:rPr>
          <w:rFonts w:ascii="Times New Roman" w:hAnsi="Times New Roman" w:cs="Times New Roman"/>
          <w:sz w:val="28"/>
          <w:szCs w:val="28"/>
        </w:rPr>
        <w:t>endogeneous</w:t>
      </w:r>
      <w:proofErr w:type="spellEnd"/>
      <w:r w:rsidR="00926627">
        <w:rPr>
          <w:rFonts w:ascii="Times New Roman" w:hAnsi="Times New Roman" w:cs="Times New Roman"/>
          <w:sz w:val="28"/>
          <w:szCs w:val="28"/>
        </w:rPr>
        <w:t xml:space="preserve"> in the systems. According to the results of VEC Granger Causality Test, it is estimated that market performance Granger causes growth (GDP), market volatility and volatility uncertainty.</w:t>
      </w:r>
      <w:r w:rsidR="00F139E0">
        <w:rPr>
          <w:rFonts w:ascii="Times New Roman" w:hAnsi="Times New Roman" w:cs="Times New Roman"/>
          <w:sz w:val="28"/>
          <w:szCs w:val="28"/>
        </w:rPr>
        <w:t xml:space="preserve"> </w:t>
      </w:r>
      <w:r w:rsidR="002842C7">
        <w:rPr>
          <w:rFonts w:ascii="Times New Roman" w:hAnsi="Times New Roman" w:cs="Times New Roman"/>
          <w:sz w:val="28"/>
          <w:szCs w:val="28"/>
        </w:rPr>
        <w:t>Also, it is discovered that</w:t>
      </w:r>
      <w:r w:rsidR="00926627">
        <w:rPr>
          <w:rFonts w:ascii="Times New Roman" w:hAnsi="Times New Roman" w:cs="Times New Roman"/>
          <w:sz w:val="28"/>
          <w:szCs w:val="28"/>
        </w:rPr>
        <w:t xml:space="preserve"> market volatilit</w:t>
      </w:r>
      <w:r w:rsidR="0014799B">
        <w:rPr>
          <w:rFonts w:ascii="Times New Roman" w:hAnsi="Times New Roman" w:cs="Times New Roman"/>
          <w:sz w:val="28"/>
          <w:szCs w:val="28"/>
        </w:rPr>
        <w:t>y only Granger causes growth, w</w:t>
      </w:r>
      <w:r w:rsidR="00926627">
        <w:rPr>
          <w:rFonts w:ascii="Times New Roman" w:hAnsi="Times New Roman" w:cs="Times New Roman"/>
          <w:sz w:val="28"/>
          <w:szCs w:val="28"/>
        </w:rPr>
        <w:t>hile volatility uncertainty causes market volatility. Thus,</w:t>
      </w:r>
      <w:r w:rsidR="0014799B">
        <w:rPr>
          <w:rFonts w:ascii="Times New Roman" w:hAnsi="Times New Roman" w:cs="Times New Roman"/>
          <w:sz w:val="28"/>
          <w:szCs w:val="28"/>
        </w:rPr>
        <w:t xml:space="preserve"> we can say that market performance and market volatility lead economic growth in Nigeria implying that growth c</w:t>
      </w:r>
      <w:r w:rsidR="00F139E0">
        <w:rPr>
          <w:rFonts w:ascii="Times New Roman" w:hAnsi="Times New Roman" w:cs="Times New Roman"/>
          <w:sz w:val="28"/>
          <w:szCs w:val="28"/>
        </w:rPr>
        <w:t>an be predicted based on</w:t>
      </w:r>
      <w:r w:rsidR="0014799B">
        <w:rPr>
          <w:rFonts w:ascii="Times New Roman" w:hAnsi="Times New Roman" w:cs="Times New Roman"/>
          <w:sz w:val="28"/>
          <w:szCs w:val="28"/>
        </w:rPr>
        <w:t xml:space="preserve"> the changes in the performance of the stock market and its corresponding shocks/volatility.</w:t>
      </w:r>
    </w:p>
    <w:p w:rsidR="0014799B" w:rsidRDefault="0014799B" w:rsidP="002944D9">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5. Conclusion and Recommendation(s)</w:t>
      </w:r>
    </w:p>
    <w:p w:rsidR="0014799B" w:rsidRPr="0014799B" w:rsidRDefault="0014799B" w:rsidP="002944D9">
      <w:pPr>
        <w:autoSpaceDE w:val="0"/>
        <w:autoSpaceDN w:val="0"/>
        <w:adjustRightInd w:val="0"/>
        <w:spacing w:after="0"/>
        <w:jc w:val="both"/>
        <w:rPr>
          <w:rFonts w:ascii="Times New Roman" w:hAnsi="Times New Roman" w:cs="Times New Roman"/>
          <w:sz w:val="28"/>
          <w:szCs w:val="28"/>
        </w:rPr>
      </w:pPr>
      <w:r w:rsidRPr="0014799B">
        <w:rPr>
          <w:rFonts w:ascii="Times New Roman" w:hAnsi="Times New Roman" w:cs="Times New Roman"/>
          <w:sz w:val="28"/>
          <w:szCs w:val="28"/>
        </w:rPr>
        <w:t>As we have noted, our stu</w:t>
      </w:r>
      <w:r>
        <w:rPr>
          <w:rFonts w:ascii="Times New Roman" w:hAnsi="Times New Roman" w:cs="Times New Roman"/>
          <w:sz w:val="28"/>
          <w:szCs w:val="28"/>
        </w:rPr>
        <w:t>d</w:t>
      </w:r>
      <w:r w:rsidRPr="0014799B">
        <w:rPr>
          <w:rFonts w:ascii="Times New Roman" w:hAnsi="Times New Roman" w:cs="Times New Roman"/>
          <w:sz w:val="28"/>
          <w:szCs w:val="28"/>
        </w:rPr>
        <w:t>y is an extension of the existing studies becaus</w:t>
      </w:r>
      <w:r>
        <w:rPr>
          <w:rFonts w:ascii="Times New Roman" w:hAnsi="Times New Roman" w:cs="Times New Roman"/>
          <w:sz w:val="28"/>
          <w:szCs w:val="28"/>
        </w:rPr>
        <w:t>e it has incorporated market volatility and volatility uncertainty into the a-priori or theoretical relationship between growth and capital market development. In consonant with the findings of (Greenwood &amp; Smith 1997), also (</w:t>
      </w:r>
      <w:proofErr w:type="spellStart"/>
      <w:r>
        <w:rPr>
          <w:rFonts w:ascii="Times New Roman" w:hAnsi="Times New Roman" w:cs="Times New Roman"/>
          <w:sz w:val="28"/>
          <w:szCs w:val="28"/>
        </w:rPr>
        <w:t>Alile</w:t>
      </w:r>
      <w:proofErr w:type="spellEnd"/>
      <w:r>
        <w:rPr>
          <w:rFonts w:ascii="Times New Roman" w:hAnsi="Times New Roman" w:cs="Times New Roman"/>
          <w:sz w:val="28"/>
          <w:szCs w:val="28"/>
        </w:rPr>
        <w:t>, 1984), we discover that there is a presence of monotonic relationship between growth and market performance. Furthermore, the VEC Granger Causality tests show that market development lead</w:t>
      </w:r>
      <w:r w:rsidR="002842C7">
        <w:rPr>
          <w:rFonts w:ascii="Times New Roman" w:hAnsi="Times New Roman" w:cs="Times New Roman"/>
          <w:sz w:val="28"/>
          <w:szCs w:val="28"/>
        </w:rPr>
        <w:t xml:space="preserve">s </w:t>
      </w:r>
      <w:r>
        <w:rPr>
          <w:rFonts w:ascii="Times New Roman" w:hAnsi="Times New Roman" w:cs="Times New Roman"/>
          <w:sz w:val="28"/>
          <w:szCs w:val="28"/>
        </w:rPr>
        <w:t>economic growth. This is contrary to the claims of the popularly known</w:t>
      </w:r>
      <w:r w:rsidR="00F837F8">
        <w:rPr>
          <w:rFonts w:ascii="Times New Roman" w:hAnsi="Times New Roman" w:cs="Times New Roman"/>
          <w:sz w:val="28"/>
          <w:szCs w:val="28"/>
        </w:rPr>
        <w:t xml:space="preserve"> demand following hypothesis but however, our position is strongly supported by the studies of (</w:t>
      </w:r>
      <w:proofErr w:type="spellStart"/>
      <w:r w:rsidR="00F837F8">
        <w:rPr>
          <w:rFonts w:ascii="Times New Roman" w:hAnsi="Times New Roman" w:cs="Times New Roman"/>
          <w:sz w:val="28"/>
          <w:szCs w:val="28"/>
        </w:rPr>
        <w:t>Adampoulos</w:t>
      </w:r>
      <w:proofErr w:type="spellEnd"/>
      <w:r w:rsidR="00F837F8">
        <w:rPr>
          <w:rFonts w:ascii="Times New Roman" w:hAnsi="Times New Roman" w:cs="Times New Roman"/>
          <w:sz w:val="28"/>
          <w:szCs w:val="28"/>
        </w:rPr>
        <w:t>, 2010) in Zambia and (</w:t>
      </w:r>
      <w:proofErr w:type="spellStart"/>
      <w:r w:rsidR="00F837F8">
        <w:rPr>
          <w:rFonts w:ascii="Times New Roman" w:hAnsi="Times New Roman" w:cs="Times New Roman"/>
          <w:sz w:val="28"/>
          <w:szCs w:val="28"/>
        </w:rPr>
        <w:t>Athanasio</w:t>
      </w:r>
      <w:proofErr w:type="spellEnd"/>
      <w:r w:rsidR="00F837F8">
        <w:rPr>
          <w:rFonts w:ascii="Times New Roman" w:hAnsi="Times New Roman" w:cs="Times New Roman"/>
          <w:sz w:val="28"/>
          <w:szCs w:val="28"/>
        </w:rPr>
        <w:t xml:space="preserve"> &amp; </w:t>
      </w:r>
      <w:proofErr w:type="spellStart"/>
      <w:r w:rsidR="00F837F8">
        <w:rPr>
          <w:rFonts w:ascii="Times New Roman" w:hAnsi="Times New Roman" w:cs="Times New Roman"/>
          <w:sz w:val="28"/>
          <w:szCs w:val="28"/>
        </w:rPr>
        <w:t>Antonios</w:t>
      </w:r>
      <w:proofErr w:type="spellEnd"/>
      <w:r w:rsidR="00F837F8">
        <w:rPr>
          <w:rFonts w:ascii="Times New Roman" w:hAnsi="Times New Roman" w:cs="Times New Roman"/>
          <w:sz w:val="28"/>
          <w:szCs w:val="28"/>
        </w:rPr>
        <w:t xml:space="preserve">, 2012) in Greece. Our additional findings reveal that market volatility does not only positively affect growth but it causes growth while volatility uncertainty decreases with a rise in growth rate. Thus, we recommend that authorities in the Nigerian capital market should spur more participants into the market through attractive investment media with commeasurable </w:t>
      </w:r>
      <w:r w:rsidR="0094275E">
        <w:rPr>
          <w:rFonts w:ascii="Times New Roman" w:hAnsi="Times New Roman" w:cs="Times New Roman"/>
          <w:sz w:val="28"/>
          <w:szCs w:val="28"/>
        </w:rPr>
        <w:t>rate of return and stability</w:t>
      </w:r>
      <w:r w:rsidR="00F837F8">
        <w:rPr>
          <w:rFonts w:ascii="Times New Roman" w:hAnsi="Times New Roman" w:cs="Times New Roman"/>
          <w:sz w:val="28"/>
          <w:szCs w:val="28"/>
        </w:rPr>
        <w:t xml:space="preserve"> of such return over a definite time horizon. Also, people’s i</w:t>
      </w:r>
      <w:r w:rsidR="002842C7">
        <w:rPr>
          <w:rFonts w:ascii="Times New Roman" w:hAnsi="Times New Roman" w:cs="Times New Roman"/>
          <w:sz w:val="28"/>
          <w:szCs w:val="28"/>
        </w:rPr>
        <w:t>nordinate affection for consum</w:t>
      </w:r>
      <w:r w:rsidR="00F837F8">
        <w:rPr>
          <w:rFonts w:ascii="Times New Roman" w:hAnsi="Times New Roman" w:cs="Times New Roman"/>
          <w:sz w:val="28"/>
          <w:szCs w:val="28"/>
        </w:rPr>
        <w:t>ables should be checked through payment of excessive tax rate on consumables/non-interest yielding assets. This will probably direct and redirect people’s attentions to</w:t>
      </w:r>
      <w:r w:rsidR="0094275E">
        <w:rPr>
          <w:rFonts w:ascii="Times New Roman" w:hAnsi="Times New Roman" w:cs="Times New Roman"/>
          <w:sz w:val="28"/>
          <w:szCs w:val="28"/>
        </w:rPr>
        <w:t xml:space="preserve"> our ailing stock market at the moment.</w:t>
      </w:r>
      <w:r w:rsidR="00F837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99B" w:rsidRPr="0014799B" w:rsidRDefault="0014799B" w:rsidP="002944D9">
      <w:pPr>
        <w:autoSpaceDE w:val="0"/>
        <w:autoSpaceDN w:val="0"/>
        <w:adjustRightInd w:val="0"/>
        <w:spacing w:after="0"/>
        <w:jc w:val="both"/>
        <w:rPr>
          <w:rFonts w:ascii="Times New Roman" w:hAnsi="Times New Roman" w:cs="Times New Roman"/>
          <w:sz w:val="28"/>
          <w:szCs w:val="28"/>
        </w:rPr>
      </w:pPr>
    </w:p>
    <w:p w:rsidR="002D0756" w:rsidRDefault="002D0756" w:rsidP="007366D6">
      <w:pPr>
        <w:autoSpaceDE w:val="0"/>
        <w:autoSpaceDN w:val="0"/>
        <w:adjustRightInd w:val="0"/>
        <w:spacing w:after="0"/>
        <w:jc w:val="both"/>
        <w:rPr>
          <w:rFonts w:ascii="Times New Roman" w:hAnsi="Times New Roman" w:cs="Times New Roman"/>
          <w:b/>
          <w:sz w:val="28"/>
          <w:szCs w:val="28"/>
        </w:rPr>
      </w:pPr>
    </w:p>
    <w:p w:rsidR="002D0756" w:rsidRDefault="002D0756" w:rsidP="007366D6">
      <w:pPr>
        <w:autoSpaceDE w:val="0"/>
        <w:autoSpaceDN w:val="0"/>
        <w:adjustRightInd w:val="0"/>
        <w:spacing w:after="0"/>
        <w:jc w:val="both"/>
        <w:rPr>
          <w:rFonts w:ascii="Times New Roman" w:hAnsi="Times New Roman" w:cs="Times New Roman"/>
          <w:b/>
          <w:sz w:val="28"/>
          <w:szCs w:val="28"/>
        </w:rPr>
      </w:pPr>
    </w:p>
    <w:p w:rsidR="00794EDA" w:rsidRPr="007366D6" w:rsidRDefault="00794EDA" w:rsidP="007366D6">
      <w:pPr>
        <w:autoSpaceDE w:val="0"/>
        <w:autoSpaceDN w:val="0"/>
        <w:adjustRightInd w:val="0"/>
        <w:spacing w:after="0"/>
        <w:jc w:val="both"/>
        <w:rPr>
          <w:rFonts w:ascii="Times New Roman" w:hAnsi="Times New Roman" w:cs="Times New Roman"/>
          <w:b/>
          <w:sz w:val="28"/>
          <w:szCs w:val="28"/>
        </w:rPr>
      </w:pPr>
      <w:r w:rsidRPr="007366D6">
        <w:rPr>
          <w:rFonts w:ascii="Times New Roman" w:hAnsi="Times New Roman" w:cs="Times New Roman"/>
          <w:b/>
          <w:sz w:val="28"/>
          <w:szCs w:val="28"/>
        </w:rPr>
        <w:t xml:space="preserve">Reference </w:t>
      </w:r>
    </w:p>
    <w:p w:rsidR="00083F12" w:rsidRDefault="00794EDA" w:rsidP="00083F12">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Athanasios</w:t>
      </w:r>
      <w:proofErr w:type="spellEnd"/>
      <w:r>
        <w:rPr>
          <w:rFonts w:ascii="Times New Roman" w:hAnsi="Times New Roman" w:cs="Times New Roman"/>
          <w:sz w:val="28"/>
          <w:szCs w:val="28"/>
        </w:rPr>
        <w:t>,</w:t>
      </w:r>
      <w:r w:rsidR="00935737">
        <w:rPr>
          <w:rFonts w:ascii="Times New Roman" w:hAnsi="Times New Roman" w:cs="Times New Roman"/>
          <w:sz w:val="28"/>
          <w:szCs w:val="28"/>
        </w:rPr>
        <w:t xml:space="preserve"> V., &amp; </w:t>
      </w:r>
      <w:proofErr w:type="spellStart"/>
      <w:r w:rsidR="00935737">
        <w:rPr>
          <w:rFonts w:ascii="Times New Roman" w:hAnsi="Times New Roman" w:cs="Times New Roman"/>
          <w:sz w:val="28"/>
          <w:szCs w:val="28"/>
        </w:rPr>
        <w:t>A</w:t>
      </w:r>
      <w:r>
        <w:rPr>
          <w:rFonts w:ascii="Times New Roman" w:hAnsi="Times New Roman" w:cs="Times New Roman"/>
          <w:sz w:val="28"/>
          <w:szCs w:val="28"/>
        </w:rPr>
        <w:t>ntonios</w:t>
      </w:r>
      <w:proofErr w:type="spellEnd"/>
      <w:r>
        <w:rPr>
          <w:rFonts w:ascii="Times New Roman" w:hAnsi="Times New Roman" w:cs="Times New Roman"/>
          <w:sz w:val="28"/>
          <w:szCs w:val="28"/>
        </w:rPr>
        <w:t>, A, (2012).</w:t>
      </w:r>
      <w:proofErr w:type="gramEnd"/>
      <w:r>
        <w:rPr>
          <w:rFonts w:ascii="Times New Roman" w:hAnsi="Times New Roman" w:cs="Times New Roman"/>
          <w:sz w:val="28"/>
          <w:szCs w:val="28"/>
        </w:rPr>
        <w:t xml:space="preserve"> Stock</w:t>
      </w:r>
      <w:r w:rsidR="00935737">
        <w:rPr>
          <w:rFonts w:ascii="Times New Roman" w:hAnsi="Times New Roman" w:cs="Times New Roman"/>
          <w:sz w:val="28"/>
          <w:szCs w:val="28"/>
        </w:rPr>
        <w:t xml:space="preserve"> market development and economic growth: an empirical analysis.</w:t>
      </w:r>
      <w:r w:rsidR="00935737" w:rsidRPr="005636FD">
        <w:rPr>
          <w:rFonts w:ascii="Times New Roman" w:hAnsi="Times New Roman" w:cs="Times New Roman"/>
          <w:i/>
          <w:sz w:val="28"/>
          <w:szCs w:val="28"/>
        </w:rPr>
        <w:t xml:space="preserve"> </w:t>
      </w:r>
      <w:proofErr w:type="gramStart"/>
      <w:r w:rsidR="00935737" w:rsidRPr="005636FD">
        <w:rPr>
          <w:rFonts w:ascii="Times New Roman" w:hAnsi="Times New Roman" w:cs="Times New Roman"/>
          <w:i/>
          <w:sz w:val="28"/>
          <w:szCs w:val="28"/>
        </w:rPr>
        <w:t>American Journal of Economics and Business Administration</w:t>
      </w:r>
      <w:r w:rsidR="00935737">
        <w:rPr>
          <w:rFonts w:ascii="Times New Roman" w:hAnsi="Times New Roman" w:cs="Times New Roman"/>
          <w:sz w:val="28"/>
          <w:szCs w:val="28"/>
        </w:rPr>
        <w:t>.</w:t>
      </w:r>
      <w:proofErr w:type="gramEnd"/>
      <w:r w:rsidR="00935737">
        <w:rPr>
          <w:rFonts w:ascii="Times New Roman" w:hAnsi="Times New Roman" w:cs="Times New Roman"/>
          <w:sz w:val="28"/>
          <w:szCs w:val="28"/>
        </w:rPr>
        <w:t xml:space="preserve"> 4(2), 135-143.</w:t>
      </w:r>
      <w:r>
        <w:rPr>
          <w:rFonts w:ascii="Times New Roman" w:hAnsi="Times New Roman" w:cs="Times New Roman"/>
          <w:sz w:val="28"/>
          <w:szCs w:val="28"/>
        </w:rPr>
        <w:t xml:space="preserve">  </w:t>
      </w:r>
    </w:p>
    <w:p w:rsidR="0030714C" w:rsidRPr="00665614" w:rsidRDefault="005636FD" w:rsidP="00FD0BF1">
      <w:pPr>
        <w:jc w:val="both"/>
        <w:rPr>
          <w:rFonts w:ascii="Times New Roman" w:hAnsi="Times New Roman" w:cs="Times New Roman"/>
          <w:sz w:val="28"/>
          <w:szCs w:val="28"/>
        </w:rPr>
      </w:pPr>
      <w:proofErr w:type="spellStart"/>
      <w:r>
        <w:rPr>
          <w:rFonts w:ascii="Times New Roman" w:hAnsi="Times New Roman" w:cs="Times New Roman"/>
          <w:sz w:val="28"/>
          <w:szCs w:val="28"/>
        </w:rPr>
        <w:t>Alile</w:t>
      </w:r>
      <w:proofErr w:type="spellEnd"/>
      <w:r>
        <w:rPr>
          <w:rFonts w:ascii="Times New Roman" w:hAnsi="Times New Roman" w:cs="Times New Roman"/>
          <w:sz w:val="28"/>
          <w:szCs w:val="28"/>
        </w:rPr>
        <w:t>, H.</w:t>
      </w:r>
      <w:r w:rsidR="0030714C" w:rsidRPr="00665614">
        <w:rPr>
          <w:rFonts w:ascii="Times New Roman" w:hAnsi="Times New Roman" w:cs="Times New Roman"/>
          <w:sz w:val="28"/>
          <w:szCs w:val="28"/>
        </w:rPr>
        <w:t>I.</w:t>
      </w:r>
      <w:r>
        <w:rPr>
          <w:rFonts w:ascii="Times New Roman" w:hAnsi="Times New Roman" w:cs="Times New Roman"/>
          <w:sz w:val="28"/>
          <w:szCs w:val="28"/>
        </w:rPr>
        <w:t xml:space="preserve"> </w:t>
      </w:r>
      <w:r w:rsidR="0030714C" w:rsidRPr="00665614">
        <w:rPr>
          <w:rFonts w:ascii="Times New Roman" w:hAnsi="Times New Roman" w:cs="Times New Roman"/>
          <w:sz w:val="28"/>
          <w:szCs w:val="28"/>
        </w:rPr>
        <w:t>(1984). The Nigerian Stock Exchange: Historical perspective, operations and contributions to economic development, Central Bank of Nigeria Bullion, Silver Jubilee edition, 2, 65-69.</w:t>
      </w:r>
    </w:p>
    <w:p w:rsidR="0030714C" w:rsidRDefault="0030714C" w:rsidP="00FD0BF1">
      <w:pPr>
        <w:jc w:val="both"/>
        <w:rPr>
          <w:rFonts w:ascii="Times New Roman" w:hAnsi="Times New Roman" w:cs="Times New Roman"/>
          <w:sz w:val="28"/>
          <w:szCs w:val="28"/>
        </w:rPr>
      </w:pPr>
      <w:proofErr w:type="spellStart"/>
      <w:r w:rsidRPr="00665614">
        <w:rPr>
          <w:rFonts w:ascii="Times New Roman" w:hAnsi="Times New Roman" w:cs="Times New Roman"/>
          <w:sz w:val="28"/>
          <w:szCs w:val="28"/>
        </w:rPr>
        <w:t>Adamopoulos</w:t>
      </w:r>
      <w:proofErr w:type="spellEnd"/>
      <w:r w:rsidRPr="00665614">
        <w:rPr>
          <w:rFonts w:ascii="Times New Roman" w:hAnsi="Times New Roman" w:cs="Times New Roman"/>
          <w:sz w:val="28"/>
          <w:szCs w:val="28"/>
        </w:rPr>
        <w:t xml:space="preserve">, A. (2010). Financial development and economic growth: A comparative study between 15 European Union Member-States. </w:t>
      </w:r>
      <w:r w:rsidRPr="00665614">
        <w:rPr>
          <w:rFonts w:ascii="Times New Roman" w:hAnsi="Times New Roman" w:cs="Times New Roman"/>
          <w:i/>
          <w:iCs/>
          <w:sz w:val="28"/>
          <w:szCs w:val="28"/>
        </w:rPr>
        <w:t>International Research Journal of Finance and Economics</w:t>
      </w:r>
      <w:r w:rsidRPr="00665614">
        <w:rPr>
          <w:rFonts w:ascii="Times New Roman" w:hAnsi="Times New Roman" w:cs="Times New Roman"/>
          <w:sz w:val="28"/>
          <w:szCs w:val="28"/>
        </w:rPr>
        <w:t>, 35: 143-149.</w:t>
      </w:r>
    </w:p>
    <w:p w:rsidR="0023727E" w:rsidRDefault="0023727E" w:rsidP="00FD0BF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Argrawall</w:t>
      </w:r>
      <w:proofErr w:type="spellEnd"/>
      <w:r>
        <w:rPr>
          <w:rFonts w:ascii="Times New Roman" w:hAnsi="Times New Roman" w:cs="Times New Roman"/>
          <w:sz w:val="28"/>
          <w:szCs w:val="28"/>
        </w:rPr>
        <w:t xml:space="preserve">, R., &amp; </w:t>
      </w:r>
      <w:proofErr w:type="spellStart"/>
      <w:r>
        <w:rPr>
          <w:rFonts w:ascii="Times New Roman" w:hAnsi="Times New Roman" w:cs="Times New Roman"/>
          <w:sz w:val="28"/>
          <w:szCs w:val="28"/>
        </w:rPr>
        <w:t>Tuteja</w:t>
      </w:r>
      <w:proofErr w:type="spellEnd"/>
      <w:r>
        <w:rPr>
          <w:rFonts w:ascii="Times New Roman" w:hAnsi="Times New Roman" w:cs="Times New Roman"/>
          <w:sz w:val="28"/>
          <w:szCs w:val="28"/>
        </w:rPr>
        <w:t>, S.K. (2007).</w:t>
      </w:r>
      <w:proofErr w:type="gramEnd"/>
      <w:r>
        <w:rPr>
          <w:rFonts w:ascii="Times New Roman" w:hAnsi="Times New Roman" w:cs="Times New Roman"/>
          <w:sz w:val="28"/>
          <w:szCs w:val="28"/>
        </w:rPr>
        <w:t xml:space="preserve"> Causality between stock market development and economic growth: A case for India.</w:t>
      </w:r>
      <w:r w:rsidRPr="0023727E">
        <w:rPr>
          <w:rFonts w:ascii="Times New Roman" w:hAnsi="Times New Roman" w:cs="Times New Roman"/>
          <w:sz w:val="28"/>
          <w:szCs w:val="28"/>
        </w:rPr>
        <w:t xml:space="preserve"> </w:t>
      </w:r>
      <w:proofErr w:type="gramStart"/>
      <w:r w:rsidRPr="0023727E">
        <w:rPr>
          <w:rFonts w:ascii="Times New Roman" w:hAnsi="Times New Roman" w:cs="Times New Roman"/>
          <w:i/>
          <w:iCs/>
          <w:sz w:val="28"/>
          <w:szCs w:val="28"/>
        </w:rPr>
        <w:t>Journal of Management Research</w:t>
      </w:r>
      <w:r>
        <w:rPr>
          <w:rFonts w:ascii="Times New Roman" w:hAnsi="Times New Roman" w:cs="Times New Roman"/>
          <w:i/>
          <w:iCs/>
          <w:sz w:val="28"/>
          <w:szCs w:val="28"/>
        </w:rPr>
        <w:t>.</w:t>
      </w:r>
      <w:proofErr w:type="gramEnd"/>
      <w:r>
        <w:rPr>
          <w:rFonts w:ascii="Times New Roman" w:hAnsi="Times New Roman" w:cs="Times New Roman"/>
          <w:i/>
          <w:iCs/>
          <w:sz w:val="28"/>
          <w:szCs w:val="28"/>
        </w:rPr>
        <w:t xml:space="preserve"> </w:t>
      </w:r>
      <w:r>
        <w:rPr>
          <w:rFonts w:ascii="Times New Roman" w:hAnsi="Times New Roman" w:cs="Times New Roman"/>
          <w:sz w:val="28"/>
          <w:szCs w:val="28"/>
        </w:rPr>
        <w:t>7</w:t>
      </w:r>
      <w:r w:rsidRPr="0023727E">
        <w:rPr>
          <w:rFonts w:ascii="Times New Roman" w:hAnsi="Times New Roman" w:cs="Times New Roman"/>
          <w:sz w:val="28"/>
          <w:szCs w:val="28"/>
        </w:rPr>
        <w:t>(3): 158-168.</w:t>
      </w:r>
    </w:p>
    <w:p w:rsidR="003D79C6" w:rsidRDefault="00DF683C" w:rsidP="00FD0BF1">
      <w:pPr>
        <w:jc w:val="both"/>
        <w:rPr>
          <w:rFonts w:ascii="Times New Roman" w:hAnsi="Times New Roman" w:cs="Times New Roman"/>
          <w:sz w:val="28"/>
          <w:szCs w:val="28"/>
        </w:rPr>
      </w:pPr>
      <w:proofErr w:type="spellStart"/>
      <w:r>
        <w:rPr>
          <w:rFonts w:ascii="Times New Roman" w:hAnsi="Times New Roman" w:cs="Times New Roman"/>
          <w:sz w:val="28"/>
          <w:szCs w:val="28"/>
        </w:rPr>
        <w:t>Antonios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(2010). </w:t>
      </w:r>
      <w:proofErr w:type="gramStart"/>
      <w:r>
        <w:rPr>
          <w:rFonts w:ascii="Times New Roman" w:hAnsi="Times New Roman" w:cs="Times New Roman"/>
          <w:sz w:val="28"/>
          <w:szCs w:val="28"/>
        </w:rPr>
        <w:t>Financial development and economic growth an empirical analysis for Ireland.</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International Journal of Economic Sciences and Applied Research, </w:t>
      </w:r>
      <w:r>
        <w:rPr>
          <w:rFonts w:ascii="Times New Roman" w:hAnsi="Times New Roman" w:cs="Times New Roman"/>
          <w:sz w:val="28"/>
          <w:szCs w:val="28"/>
        </w:rPr>
        <w:t xml:space="preserve">3(1): 75-88 </w:t>
      </w:r>
    </w:p>
    <w:p w:rsidR="005437E6" w:rsidRPr="005437E6" w:rsidRDefault="00725422" w:rsidP="005437E6">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Bencivenga</w:t>
      </w:r>
      <w:proofErr w:type="spellEnd"/>
      <w:r>
        <w:rPr>
          <w:rFonts w:ascii="Times New Roman" w:hAnsi="Times New Roman" w:cs="Times New Roman"/>
          <w:sz w:val="28"/>
          <w:szCs w:val="28"/>
        </w:rPr>
        <w:t>, V., &amp; Smith, B., (1991).</w:t>
      </w:r>
      <w:proofErr w:type="gramEnd"/>
      <w:r>
        <w:rPr>
          <w:rFonts w:ascii="Times New Roman" w:hAnsi="Times New Roman" w:cs="Times New Roman"/>
          <w:sz w:val="28"/>
          <w:szCs w:val="28"/>
        </w:rPr>
        <w:t xml:space="preserve"> </w:t>
      </w:r>
      <w:proofErr w:type="gramStart"/>
      <w:r w:rsidR="005437E6" w:rsidRPr="005437E6">
        <w:rPr>
          <w:rFonts w:ascii="Times New Roman" w:hAnsi="Times New Roman" w:cs="Times New Roman"/>
          <w:sz w:val="28"/>
          <w:szCs w:val="28"/>
        </w:rPr>
        <w:t>Financial intermediation and endogenous growth</w:t>
      </w:r>
      <w:r>
        <w:rPr>
          <w:rFonts w:ascii="Times New Roman" w:hAnsi="Times New Roman" w:cs="Times New Roman"/>
          <w:sz w:val="28"/>
          <w:szCs w:val="28"/>
        </w:rPr>
        <w:t>.</w:t>
      </w:r>
      <w:proofErr w:type="gramEnd"/>
      <w:r w:rsidR="005437E6">
        <w:rPr>
          <w:rFonts w:ascii="Times New Roman" w:hAnsi="Times New Roman" w:cs="Times New Roman"/>
          <w:sz w:val="28"/>
          <w:szCs w:val="28"/>
        </w:rPr>
        <w:t xml:space="preserve"> </w:t>
      </w:r>
      <w:proofErr w:type="gramStart"/>
      <w:r w:rsidR="005437E6" w:rsidRPr="005437E6">
        <w:rPr>
          <w:rFonts w:ascii="Times New Roman" w:hAnsi="Times New Roman" w:cs="Times New Roman"/>
          <w:i/>
          <w:iCs/>
          <w:sz w:val="28"/>
          <w:szCs w:val="28"/>
        </w:rPr>
        <w:t>Review of Economics and Studies</w:t>
      </w:r>
      <w:r>
        <w:rPr>
          <w:rFonts w:ascii="Times New Roman" w:hAnsi="Times New Roman" w:cs="Times New Roman"/>
          <w:sz w:val="28"/>
          <w:szCs w:val="28"/>
        </w:rPr>
        <w:t>, 58,</w:t>
      </w:r>
      <w:r w:rsidR="005437E6" w:rsidRPr="005437E6">
        <w:rPr>
          <w:rFonts w:ascii="Times New Roman" w:hAnsi="Times New Roman" w:cs="Times New Roman"/>
          <w:sz w:val="28"/>
          <w:szCs w:val="28"/>
        </w:rPr>
        <w:t>195-209.</w:t>
      </w:r>
      <w:proofErr w:type="gramEnd"/>
    </w:p>
    <w:p w:rsidR="005437E6" w:rsidRDefault="005437E6" w:rsidP="005437E6">
      <w:pPr>
        <w:autoSpaceDE w:val="0"/>
        <w:autoSpaceDN w:val="0"/>
        <w:adjustRightInd w:val="0"/>
        <w:spacing w:after="0" w:line="240" w:lineRule="auto"/>
        <w:jc w:val="both"/>
        <w:rPr>
          <w:rFonts w:ascii="Times New Roman" w:hAnsi="Times New Roman" w:cs="Times New Roman"/>
          <w:sz w:val="28"/>
          <w:szCs w:val="28"/>
        </w:rPr>
      </w:pPr>
    </w:p>
    <w:p w:rsidR="005437E6" w:rsidRPr="0023727E" w:rsidRDefault="00725422" w:rsidP="005437E6">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Bencivenga</w:t>
      </w:r>
      <w:proofErr w:type="spellEnd"/>
      <w:r>
        <w:rPr>
          <w:rFonts w:ascii="Times New Roman" w:hAnsi="Times New Roman" w:cs="Times New Roman"/>
          <w:sz w:val="28"/>
          <w:szCs w:val="28"/>
        </w:rPr>
        <w:t>, V., Smith, B., &amp; Starr, R., (1996).</w:t>
      </w:r>
      <w:proofErr w:type="gramEnd"/>
      <w:r>
        <w:rPr>
          <w:rFonts w:ascii="Times New Roman" w:hAnsi="Times New Roman" w:cs="Times New Roman"/>
          <w:sz w:val="28"/>
          <w:szCs w:val="28"/>
        </w:rPr>
        <w:t xml:space="preserve"> Equity </w:t>
      </w:r>
      <w:proofErr w:type="spellStart"/>
      <w:r>
        <w:rPr>
          <w:rFonts w:ascii="Times New Roman" w:hAnsi="Times New Roman" w:cs="Times New Roman"/>
          <w:sz w:val="28"/>
          <w:szCs w:val="28"/>
        </w:rPr>
        <w:t>martkets</w:t>
      </w:r>
      <w:proofErr w:type="spellEnd"/>
      <w:r>
        <w:rPr>
          <w:rFonts w:ascii="Times New Roman" w:hAnsi="Times New Roman" w:cs="Times New Roman"/>
          <w:sz w:val="28"/>
          <w:szCs w:val="28"/>
        </w:rPr>
        <w:t>, transaction c</w:t>
      </w:r>
      <w:r w:rsidR="005437E6" w:rsidRPr="005437E6">
        <w:rPr>
          <w:rFonts w:ascii="Times New Roman" w:hAnsi="Times New Roman" w:cs="Times New Roman"/>
          <w:sz w:val="28"/>
          <w:szCs w:val="28"/>
        </w:rPr>
        <w:t>osts and</w:t>
      </w:r>
      <w:r w:rsidR="005437E6">
        <w:rPr>
          <w:rFonts w:ascii="Times New Roman" w:hAnsi="Times New Roman" w:cs="Times New Roman"/>
          <w:sz w:val="28"/>
          <w:szCs w:val="28"/>
        </w:rPr>
        <w:t xml:space="preserve"> </w:t>
      </w:r>
      <w:r>
        <w:rPr>
          <w:rFonts w:ascii="Times New Roman" w:hAnsi="Times New Roman" w:cs="Times New Roman"/>
          <w:sz w:val="28"/>
          <w:szCs w:val="28"/>
        </w:rPr>
        <w:t>c</w:t>
      </w:r>
      <w:r w:rsidR="005437E6" w:rsidRPr="005437E6">
        <w:rPr>
          <w:rFonts w:ascii="Times New Roman" w:hAnsi="Times New Roman" w:cs="Times New Roman"/>
          <w:sz w:val="28"/>
          <w:szCs w:val="28"/>
        </w:rPr>
        <w:t>ap</w:t>
      </w:r>
      <w:r>
        <w:rPr>
          <w:rFonts w:ascii="Times New Roman" w:hAnsi="Times New Roman" w:cs="Times New Roman"/>
          <w:sz w:val="28"/>
          <w:szCs w:val="28"/>
        </w:rPr>
        <w:t>ital accumulation: An i</w:t>
      </w:r>
      <w:r w:rsidR="005437E6" w:rsidRPr="005437E6">
        <w:rPr>
          <w:rFonts w:ascii="Times New Roman" w:hAnsi="Times New Roman" w:cs="Times New Roman"/>
          <w:sz w:val="28"/>
          <w:szCs w:val="28"/>
        </w:rPr>
        <w:t>llustration</w:t>
      </w:r>
      <w:r>
        <w:rPr>
          <w:rFonts w:ascii="Times New Roman" w:hAnsi="Times New Roman" w:cs="Times New Roman"/>
          <w:sz w:val="28"/>
          <w:szCs w:val="28"/>
        </w:rPr>
        <w:t>.</w:t>
      </w:r>
      <w:r w:rsidR="005437E6" w:rsidRPr="005437E6">
        <w:rPr>
          <w:rFonts w:ascii="Times New Roman" w:hAnsi="Times New Roman" w:cs="Times New Roman"/>
          <w:sz w:val="28"/>
          <w:szCs w:val="28"/>
        </w:rPr>
        <w:t xml:space="preserve"> </w:t>
      </w:r>
      <w:r w:rsidR="005437E6" w:rsidRPr="005437E6">
        <w:rPr>
          <w:rFonts w:ascii="Times New Roman" w:hAnsi="Times New Roman" w:cs="Times New Roman"/>
          <w:i/>
          <w:iCs/>
          <w:sz w:val="28"/>
          <w:szCs w:val="28"/>
        </w:rPr>
        <w:t>The World Bank Economic Review</w:t>
      </w:r>
      <w:r>
        <w:rPr>
          <w:rFonts w:ascii="Times New Roman" w:hAnsi="Times New Roman" w:cs="Times New Roman"/>
          <w:sz w:val="28"/>
          <w:szCs w:val="28"/>
        </w:rPr>
        <w:t>, 10(2):</w:t>
      </w:r>
      <w:r w:rsidR="005437E6" w:rsidRPr="005437E6">
        <w:rPr>
          <w:rFonts w:ascii="Times New Roman" w:hAnsi="Times New Roman" w:cs="Times New Roman"/>
          <w:sz w:val="28"/>
          <w:szCs w:val="28"/>
        </w:rPr>
        <w:t xml:space="preserve"> 241-265</w:t>
      </w:r>
      <w:r w:rsidR="005437E6">
        <w:rPr>
          <w:rFonts w:ascii="TimesNewRomanPSMT" w:hAnsi="TimesNewRomanPSMT" w:cs="TimesNewRomanPSMT"/>
        </w:rPr>
        <w:t>.</w:t>
      </w:r>
    </w:p>
    <w:p w:rsidR="00053422" w:rsidRPr="00053422" w:rsidRDefault="00053422" w:rsidP="00FD0BF1">
      <w:pPr>
        <w:jc w:val="both"/>
        <w:rPr>
          <w:rFonts w:ascii="Times New Roman" w:hAnsi="Times New Roman" w:cs="Times New Roman"/>
          <w:sz w:val="28"/>
          <w:szCs w:val="28"/>
        </w:rPr>
      </w:pPr>
      <w:proofErr w:type="gramStart"/>
      <w:r w:rsidRPr="00053422">
        <w:rPr>
          <w:rFonts w:ascii="Times New Roman" w:hAnsi="Times New Roman" w:cs="Times New Roman"/>
          <w:sz w:val="28"/>
          <w:szCs w:val="28"/>
        </w:rPr>
        <w:t>Filer</w:t>
      </w:r>
      <w:r w:rsidRPr="00053422">
        <w:rPr>
          <w:rFonts w:ascii="Times New Roman" w:hAnsi="Times New Roman" w:cs="Times New Roman"/>
          <w:b/>
          <w:bCs/>
          <w:sz w:val="28"/>
          <w:szCs w:val="28"/>
        </w:rPr>
        <w:t xml:space="preserve">, </w:t>
      </w:r>
      <w:r>
        <w:rPr>
          <w:rFonts w:ascii="Times New Roman" w:hAnsi="Times New Roman" w:cs="Times New Roman"/>
          <w:sz w:val="28"/>
          <w:szCs w:val="28"/>
        </w:rPr>
        <w:t xml:space="preserve">R.K., </w:t>
      </w:r>
      <w:proofErr w:type="spellStart"/>
      <w:r>
        <w:rPr>
          <w:rFonts w:ascii="Times New Roman" w:hAnsi="Times New Roman" w:cs="Times New Roman"/>
          <w:sz w:val="28"/>
          <w:szCs w:val="28"/>
        </w:rPr>
        <w:t>Hanousek</w:t>
      </w:r>
      <w:proofErr w:type="spellEnd"/>
      <w:r>
        <w:rPr>
          <w:rFonts w:ascii="Times New Roman" w:hAnsi="Times New Roman" w:cs="Times New Roman"/>
          <w:sz w:val="28"/>
          <w:szCs w:val="28"/>
        </w:rPr>
        <w:t xml:space="preserve">, J., &amp; </w:t>
      </w:r>
      <w:r w:rsidRPr="00053422">
        <w:rPr>
          <w:rFonts w:ascii="Times New Roman" w:hAnsi="Times New Roman" w:cs="Times New Roman"/>
          <w:sz w:val="28"/>
          <w:szCs w:val="28"/>
        </w:rPr>
        <w:t>Campos, F. (1999).</w:t>
      </w:r>
      <w:proofErr w:type="gramEnd"/>
      <w:r w:rsidRPr="00053422">
        <w:rPr>
          <w:rFonts w:ascii="Times New Roman" w:hAnsi="Times New Roman" w:cs="Times New Roman"/>
          <w:sz w:val="28"/>
          <w:szCs w:val="28"/>
        </w:rPr>
        <w:t xml:space="preserve"> </w:t>
      </w:r>
      <w:r w:rsidRPr="00053422">
        <w:rPr>
          <w:rFonts w:ascii="Times New Roman" w:hAnsi="Times New Roman" w:cs="Times New Roman"/>
          <w:iCs/>
          <w:sz w:val="28"/>
          <w:szCs w:val="28"/>
        </w:rPr>
        <w:t>Do</w:t>
      </w:r>
      <w:r>
        <w:rPr>
          <w:rFonts w:ascii="Times New Roman" w:hAnsi="Times New Roman" w:cs="Times New Roman"/>
          <w:i/>
          <w:iCs/>
          <w:sz w:val="28"/>
          <w:szCs w:val="28"/>
        </w:rPr>
        <w:t xml:space="preserve"> </w:t>
      </w:r>
      <w:r w:rsidRPr="00053422">
        <w:rPr>
          <w:rFonts w:ascii="Times New Roman" w:hAnsi="Times New Roman" w:cs="Times New Roman"/>
          <w:iCs/>
          <w:sz w:val="28"/>
          <w:szCs w:val="28"/>
        </w:rPr>
        <w:t>stock markets</w:t>
      </w:r>
      <w:r>
        <w:rPr>
          <w:rFonts w:ascii="Times New Roman" w:hAnsi="Times New Roman" w:cs="Times New Roman"/>
          <w:i/>
          <w:iCs/>
          <w:sz w:val="28"/>
          <w:szCs w:val="28"/>
        </w:rPr>
        <w:t xml:space="preserve"> </w:t>
      </w:r>
      <w:r w:rsidRPr="00053422">
        <w:rPr>
          <w:rFonts w:ascii="Times New Roman" w:hAnsi="Times New Roman" w:cs="Times New Roman"/>
          <w:iCs/>
          <w:sz w:val="28"/>
          <w:szCs w:val="28"/>
        </w:rPr>
        <w:t>promote economic growth?</w:t>
      </w:r>
      <w:r w:rsidRPr="00053422">
        <w:rPr>
          <w:rFonts w:ascii="Times New Roman" w:hAnsi="Times New Roman" w:cs="Times New Roman"/>
          <w:sz w:val="28"/>
          <w:szCs w:val="28"/>
        </w:rPr>
        <w:t xml:space="preserve"> </w:t>
      </w:r>
      <w:proofErr w:type="gramStart"/>
      <w:r w:rsidRPr="00053422">
        <w:rPr>
          <w:rFonts w:ascii="Times New Roman" w:hAnsi="Times New Roman" w:cs="Times New Roman"/>
          <w:sz w:val="28"/>
          <w:szCs w:val="28"/>
        </w:rPr>
        <w:t>University Working Paper Number 267.The Center for Economic Research and Graduate Education of Charles.</w:t>
      </w:r>
      <w:proofErr w:type="gramEnd"/>
    </w:p>
    <w:p w:rsidR="0030714C" w:rsidRDefault="0030714C" w:rsidP="00FD0BF1">
      <w:pPr>
        <w:jc w:val="both"/>
        <w:rPr>
          <w:rFonts w:ascii="Times New Roman" w:hAnsi="Times New Roman" w:cs="Times New Roman"/>
          <w:sz w:val="28"/>
          <w:szCs w:val="28"/>
        </w:rPr>
      </w:pPr>
      <w:proofErr w:type="gramStart"/>
      <w:r w:rsidRPr="00665614">
        <w:rPr>
          <w:rFonts w:ascii="Times New Roman" w:hAnsi="Times New Roman" w:cs="Times New Roman"/>
          <w:sz w:val="28"/>
          <w:szCs w:val="28"/>
        </w:rPr>
        <w:t>Greenwood, J., &amp; Smith, B. (1997).</w:t>
      </w:r>
      <w:proofErr w:type="gramEnd"/>
      <w:r w:rsidRPr="00665614">
        <w:rPr>
          <w:rFonts w:ascii="Times New Roman" w:hAnsi="Times New Roman" w:cs="Times New Roman"/>
          <w:sz w:val="28"/>
          <w:szCs w:val="28"/>
        </w:rPr>
        <w:t xml:space="preserve"> Financial markets in development and the development of financial markets. </w:t>
      </w:r>
      <w:r w:rsidRPr="00665614">
        <w:rPr>
          <w:rFonts w:ascii="Times New Roman" w:hAnsi="Times New Roman" w:cs="Times New Roman"/>
          <w:i/>
          <w:iCs/>
          <w:sz w:val="28"/>
          <w:szCs w:val="28"/>
        </w:rPr>
        <w:t>Journal of Economic Dynamics and Control</w:t>
      </w:r>
      <w:r w:rsidRPr="00665614">
        <w:rPr>
          <w:rFonts w:ascii="Times New Roman" w:hAnsi="Times New Roman" w:cs="Times New Roman"/>
          <w:sz w:val="28"/>
          <w:szCs w:val="28"/>
        </w:rPr>
        <w:t>, 21: 141-81.</w:t>
      </w:r>
    </w:p>
    <w:p w:rsidR="005437E6" w:rsidRPr="005437E6" w:rsidRDefault="005437E6" w:rsidP="005437E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Greenwood, J., &amp;</w:t>
      </w:r>
      <w:proofErr w:type="spellStart"/>
      <w:r>
        <w:rPr>
          <w:rFonts w:ascii="Times New Roman" w:hAnsi="Times New Roman" w:cs="Times New Roman"/>
          <w:sz w:val="28"/>
          <w:szCs w:val="28"/>
        </w:rPr>
        <w:t>Jovanovic</w:t>
      </w:r>
      <w:proofErr w:type="spellEnd"/>
      <w:r>
        <w:rPr>
          <w:rFonts w:ascii="Times New Roman" w:hAnsi="Times New Roman" w:cs="Times New Roman"/>
          <w:sz w:val="28"/>
          <w:szCs w:val="28"/>
        </w:rPr>
        <w:t>, B., (1990).</w:t>
      </w:r>
      <w:r w:rsidRPr="005437E6">
        <w:rPr>
          <w:rFonts w:ascii="Times New Roman" w:hAnsi="Times New Roman" w:cs="Times New Roman"/>
          <w:sz w:val="28"/>
          <w:szCs w:val="28"/>
        </w:rPr>
        <w:t xml:space="preserve"> </w:t>
      </w:r>
      <w:proofErr w:type="gramStart"/>
      <w:r w:rsidRPr="005437E6">
        <w:rPr>
          <w:rFonts w:ascii="Times New Roman" w:hAnsi="Times New Roman" w:cs="Times New Roman"/>
          <w:sz w:val="28"/>
          <w:szCs w:val="28"/>
        </w:rPr>
        <w:t>Financial development, growth and distribution</w:t>
      </w:r>
      <w:r>
        <w:rPr>
          <w:rFonts w:ascii="Times New Roman" w:hAnsi="Times New Roman" w:cs="Times New Roman"/>
          <w:sz w:val="28"/>
          <w:szCs w:val="28"/>
        </w:rPr>
        <w:t xml:space="preserve"> </w:t>
      </w:r>
      <w:r w:rsidRPr="005437E6">
        <w:rPr>
          <w:rFonts w:ascii="Times New Roman" w:hAnsi="Times New Roman" w:cs="Times New Roman"/>
          <w:sz w:val="28"/>
          <w:szCs w:val="28"/>
        </w:rPr>
        <w:t>of income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437E6">
        <w:rPr>
          <w:rFonts w:ascii="Times New Roman" w:hAnsi="Times New Roman" w:cs="Times New Roman"/>
          <w:i/>
          <w:iCs/>
          <w:sz w:val="28"/>
          <w:szCs w:val="28"/>
        </w:rPr>
        <w:t>Journal of Political Economy</w:t>
      </w:r>
      <w:r>
        <w:rPr>
          <w:rFonts w:ascii="Times New Roman" w:hAnsi="Times New Roman" w:cs="Times New Roman"/>
          <w:sz w:val="28"/>
          <w:szCs w:val="28"/>
        </w:rPr>
        <w:t>, 98</w:t>
      </w:r>
      <w:proofErr w:type="gramStart"/>
      <w:r>
        <w:rPr>
          <w:rFonts w:ascii="Times New Roman" w:hAnsi="Times New Roman" w:cs="Times New Roman"/>
          <w:sz w:val="28"/>
          <w:szCs w:val="28"/>
        </w:rPr>
        <w:t>,</w:t>
      </w:r>
      <w:r w:rsidRPr="005437E6">
        <w:rPr>
          <w:rFonts w:ascii="Times New Roman" w:hAnsi="Times New Roman" w:cs="Times New Roman"/>
          <w:sz w:val="28"/>
          <w:szCs w:val="28"/>
        </w:rPr>
        <w:t>1076</w:t>
      </w:r>
      <w:proofErr w:type="gramEnd"/>
      <w:r w:rsidRPr="005437E6">
        <w:rPr>
          <w:rFonts w:ascii="Times New Roman" w:hAnsi="Times New Roman" w:cs="Times New Roman"/>
          <w:sz w:val="28"/>
          <w:szCs w:val="28"/>
        </w:rPr>
        <w:t>-1107.</w:t>
      </w:r>
    </w:p>
    <w:p w:rsidR="005437E6" w:rsidRDefault="005437E6" w:rsidP="00B64F11">
      <w:pPr>
        <w:autoSpaceDE w:val="0"/>
        <w:autoSpaceDN w:val="0"/>
        <w:adjustRightInd w:val="0"/>
        <w:spacing w:after="0" w:line="240" w:lineRule="auto"/>
        <w:jc w:val="both"/>
        <w:rPr>
          <w:rFonts w:ascii="Times New Roman" w:hAnsi="Times New Roman" w:cs="Times New Roman"/>
          <w:sz w:val="28"/>
          <w:szCs w:val="28"/>
        </w:rPr>
      </w:pPr>
    </w:p>
    <w:p w:rsidR="00CE5EE8" w:rsidRDefault="00CE5EE8" w:rsidP="00B64F11">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Kassimatis</w:t>
      </w:r>
      <w:proofErr w:type="spellEnd"/>
      <w:r>
        <w:rPr>
          <w:rFonts w:ascii="Times New Roman" w:hAnsi="Times New Roman" w:cs="Times New Roman"/>
          <w:sz w:val="28"/>
          <w:szCs w:val="28"/>
        </w:rPr>
        <w:t xml:space="preserve">, k., &amp; </w:t>
      </w:r>
      <w:proofErr w:type="spellStart"/>
      <w:r>
        <w:rPr>
          <w:rFonts w:ascii="Times New Roman" w:hAnsi="Times New Roman" w:cs="Times New Roman"/>
          <w:sz w:val="28"/>
          <w:szCs w:val="28"/>
        </w:rPr>
        <w:t>S</w:t>
      </w:r>
      <w:r w:rsidRPr="00CE5EE8">
        <w:rPr>
          <w:rFonts w:ascii="Times New Roman" w:hAnsi="Times New Roman" w:cs="Times New Roman"/>
          <w:sz w:val="28"/>
          <w:szCs w:val="28"/>
        </w:rPr>
        <w:t>pyrou</w:t>
      </w:r>
      <w:proofErr w:type="spellEnd"/>
      <w:r>
        <w:rPr>
          <w:rFonts w:ascii="Times New Roman" w:hAnsi="Times New Roman" w:cs="Times New Roman"/>
          <w:sz w:val="28"/>
          <w:szCs w:val="28"/>
        </w:rPr>
        <w:t>, S. (2001). Stock and credit market expansion and e</w:t>
      </w:r>
      <w:r w:rsidRPr="00CE5EE8">
        <w:rPr>
          <w:rFonts w:ascii="Times New Roman" w:hAnsi="Times New Roman" w:cs="Times New Roman"/>
          <w:sz w:val="28"/>
          <w:szCs w:val="28"/>
        </w:rPr>
        <w:t xml:space="preserve">conomic </w:t>
      </w:r>
      <w:r>
        <w:rPr>
          <w:rFonts w:ascii="Times New Roman" w:hAnsi="Times New Roman" w:cs="Times New Roman"/>
          <w:sz w:val="28"/>
          <w:szCs w:val="28"/>
        </w:rPr>
        <w:t>d</w:t>
      </w:r>
      <w:r w:rsidRPr="00CE5EE8">
        <w:rPr>
          <w:rFonts w:ascii="Times New Roman" w:hAnsi="Times New Roman" w:cs="Times New Roman"/>
          <w:sz w:val="28"/>
          <w:szCs w:val="28"/>
        </w:rPr>
        <w:t>evel</w:t>
      </w:r>
      <w:r>
        <w:rPr>
          <w:rFonts w:ascii="Times New Roman" w:hAnsi="Times New Roman" w:cs="Times New Roman"/>
          <w:sz w:val="28"/>
          <w:szCs w:val="28"/>
        </w:rPr>
        <w:t>opment in emerging markets: Further e</w:t>
      </w:r>
      <w:r w:rsidR="00B64F11">
        <w:rPr>
          <w:rFonts w:ascii="Times New Roman" w:hAnsi="Times New Roman" w:cs="Times New Roman"/>
          <w:sz w:val="28"/>
          <w:szCs w:val="28"/>
        </w:rPr>
        <w:t xml:space="preserve">vidence utilizing </w:t>
      </w:r>
      <w:proofErr w:type="spellStart"/>
      <w:r w:rsidR="00B64F11">
        <w:rPr>
          <w:rFonts w:ascii="Times New Roman" w:hAnsi="Times New Roman" w:cs="Times New Roman"/>
          <w:sz w:val="28"/>
          <w:szCs w:val="28"/>
        </w:rPr>
        <w:t>cointegration</w:t>
      </w:r>
      <w:proofErr w:type="spellEnd"/>
      <w:r w:rsidR="00B64F11">
        <w:rPr>
          <w:rFonts w:ascii="Times New Roman" w:hAnsi="Times New Roman" w:cs="Times New Roman"/>
          <w:sz w:val="28"/>
          <w:szCs w:val="28"/>
        </w:rPr>
        <w:t xml:space="preserve"> a</w:t>
      </w:r>
      <w:r w:rsidRPr="00CE5EE8">
        <w:rPr>
          <w:rFonts w:ascii="Times New Roman" w:hAnsi="Times New Roman" w:cs="Times New Roman"/>
          <w:sz w:val="28"/>
          <w:szCs w:val="28"/>
        </w:rPr>
        <w:t xml:space="preserve">nalysis. </w:t>
      </w:r>
      <w:r w:rsidRPr="00B64F11">
        <w:rPr>
          <w:rFonts w:ascii="Times New Roman" w:hAnsi="Times New Roman" w:cs="Times New Roman"/>
          <w:i/>
          <w:sz w:val="28"/>
          <w:szCs w:val="28"/>
        </w:rPr>
        <w:t>Applied Economics,</w:t>
      </w:r>
      <w:r w:rsidRPr="00CE5EE8">
        <w:rPr>
          <w:rFonts w:ascii="Times New Roman" w:hAnsi="Times New Roman" w:cs="Times New Roman"/>
          <w:sz w:val="28"/>
          <w:szCs w:val="28"/>
        </w:rPr>
        <w:t xml:space="preserve"> </w:t>
      </w:r>
      <w:r w:rsidRPr="00CE5EE8">
        <w:rPr>
          <w:rFonts w:ascii="Times New Roman" w:hAnsi="Times New Roman" w:cs="Times New Roman"/>
          <w:i/>
          <w:iCs/>
          <w:sz w:val="28"/>
          <w:szCs w:val="28"/>
        </w:rPr>
        <w:t>33</w:t>
      </w:r>
      <w:r w:rsidR="00B64F11">
        <w:rPr>
          <w:rFonts w:ascii="Times New Roman" w:hAnsi="Times New Roman" w:cs="Times New Roman"/>
          <w:sz w:val="28"/>
          <w:szCs w:val="28"/>
        </w:rPr>
        <w:t>,</w:t>
      </w:r>
      <w:r w:rsidRPr="00CE5EE8">
        <w:rPr>
          <w:rFonts w:ascii="Times New Roman" w:hAnsi="Times New Roman" w:cs="Times New Roman"/>
          <w:sz w:val="28"/>
          <w:szCs w:val="28"/>
        </w:rPr>
        <w:t xml:space="preserve"> 1057 – 1064</w:t>
      </w:r>
    </w:p>
    <w:p w:rsidR="00DA6987" w:rsidRPr="00DA6987" w:rsidRDefault="00DA6987" w:rsidP="00DA6987">
      <w:pPr>
        <w:autoSpaceDE w:val="0"/>
        <w:autoSpaceDN w:val="0"/>
        <w:adjustRightInd w:val="0"/>
        <w:spacing w:after="0" w:line="240" w:lineRule="auto"/>
        <w:jc w:val="both"/>
        <w:rPr>
          <w:rFonts w:ascii="Times New Roman" w:hAnsi="Times New Roman" w:cs="Times New Roman"/>
          <w:sz w:val="28"/>
          <w:szCs w:val="28"/>
        </w:rPr>
      </w:pPr>
    </w:p>
    <w:p w:rsidR="00DA6987" w:rsidRPr="00DA6987" w:rsidRDefault="00DA6987" w:rsidP="00DA6987">
      <w:pPr>
        <w:autoSpaceDE w:val="0"/>
        <w:autoSpaceDN w:val="0"/>
        <w:adjustRightInd w:val="0"/>
        <w:spacing w:after="0" w:line="240" w:lineRule="auto"/>
        <w:jc w:val="both"/>
        <w:rPr>
          <w:rFonts w:ascii="Times New Roman" w:hAnsi="Times New Roman" w:cs="Times New Roman"/>
          <w:sz w:val="28"/>
          <w:szCs w:val="28"/>
        </w:rPr>
      </w:pPr>
      <w:r w:rsidRPr="00DA6987">
        <w:rPr>
          <w:rFonts w:ascii="Times New Roman" w:hAnsi="Times New Roman" w:cs="Times New Roman"/>
          <w:sz w:val="28"/>
          <w:szCs w:val="28"/>
        </w:rPr>
        <w:t>Ki</w:t>
      </w:r>
      <w:r>
        <w:rPr>
          <w:rFonts w:ascii="Times New Roman" w:hAnsi="Times New Roman" w:cs="Times New Roman"/>
          <w:sz w:val="28"/>
          <w:szCs w:val="28"/>
        </w:rPr>
        <w:t>ng, R., &amp; Levine, R., (1993). Finance and growth: Schumpeter might be r</w:t>
      </w:r>
      <w:r w:rsidRPr="00DA6987">
        <w:rPr>
          <w:rFonts w:ascii="Times New Roman" w:hAnsi="Times New Roman" w:cs="Times New Roman"/>
          <w:sz w:val="28"/>
          <w:szCs w:val="28"/>
        </w:rPr>
        <w:t>ight</w:t>
      </w:r>
      <w:r>
        <w:rPr>
          <w:rFonts w:ascii="Times New Roman" w:hAnsi="Times New Roman" w:cs="Times New Roman"/>
          <w:sz w:val="28"/>
          <w:szCs w:val="28"/>
        </w:rPr>
        <w:t xml:space="preserve">. </w:t>
      </w:r>
      <w:r w:rsidRPr="00DA6987">
        <w:rPr>
          <w:rFonts w:ascii="Times New Roman" w:hAnsi="Times New Roman" w:cs="Times New Roman"/>
          <w:i/>
          <w:iCs/>
          <w:sz w:val="28"/>
          <w:szCs w:val="28"/>
        </w:rPr>
        <w:t>Quarterly Journal of Economics</w:t>
      </w:r>
      <w:r>
        <w:rPr>
          <w:rFonts w:ascii="Times New Roman" w:hAnsi="Times New Roman" w:cs="Times New Roman"/>
          <w:sz w:val="28"/>
          <w:szCs w:val="28"/>
        </w:rPr>
        <w:t xml:space="preserve">, 108(3): </w:t>
      </w:r>
      <w:r w:rsidRPr="00DA6987">
        <w:rPr>
          <w:rFonts w:ascii="Times New Roman" w:hAnsi="Times New Roman" w:cs="Times New Roman"/>
          <w:sz w:val="28"/>
          <w:szCs w:val="28"/>
        </w:rPr>
        <w:t>717-737.</w:t>
      </w:r>
    </w:p>
    <w:p w:rsidR="00CE5EE8" w:rsidRDefault="00CE5EE8" w:rsidP="00FD0BF1">
      <w:pPr>
        <w:jc w:val="both"/>
        <w:rPr>
          <w:rFonts w:ascii="Times New Roman" w:hAnsi="Times New Roman" w:cs="Times New Roman"/>
          <w:sz w:val="28"/>
          <w:szCs w:val="28"/>
        </w:rPr>
      </w:pPr>
    </w:p>
    <w:p w:rsidR="003A2D67" w:rsidRDefault="003A2D67" w:rsidP="00FD0BF1">
      <w:pPr>
        <w:jc w:val="both"/>
        <w:rPr>
          <w:rFonts w:ascii="Times New Roman" w:hAnsi="Times New Roman" w:cs="Times New Roman"/>
          <w:sz w:val="28"/>
          <w:szCs w:val="28"/>
        </w:rPr>
      </w:pPr>
      <w:r w:rsidRPr="003A2D67">
        <w:rPr>
          <w:rFonts w:ascii="Times New Roman" w:hAnsi="Times New Roman" w:cs="Times New Roman"/>
          <w:sz w:val="28"/>
          <w:szCs w:val="28"/>
        </w:rPr>
        <w:t>Levine</w:t>
      </w:r>
      <w:r w:rsidRPr="003A2D67">
        <w:rPr>
          <w:rFonts w:ascii="Times New Roman" w:hAnsi="Times New Roman" w:cs="Times New Roman"/>
          <w:i/>
          <w:iCs/>
          <w:sz w:val="28"/>
          <w:szCs w:val="28"/>
        </w:rPr>
        <w:t xml:space="preserve">, </w:t>
      </w:r>
      <w:r>
        <w:rPr>
          <w:rFonts w:ascii="Times New Roman" w:hAnsi="Times New Roman" w:cs="Times New Roman"/>
          <w:sz w:val="28"/>
          <w:szCs w:val="28"/>
        </w:rPr>
        <w:t xml:space="preserve">R., &amp; </w:t>
      </w:r>
      <w:proofErr w:type="spellStart"/>
      <w:r>
        <w:rPr>
          <w:rFonts w:ascii="Times New Roman" w:hAnsi="Times New Roman" w:cs="Times New Roman"/>
          <w:sz w:val="28"/>
          <w:szCs w:val="28"/>
        </w:rPr>
        <w:t>Zervos</w:t>
      </w:r>
      <w:proofErr w:type="spellEnd"/>
      <w:r>
        <w:rPr>
          <w:rFonts w:ascii="Times New Roman" w:hAnsi="Times New Roman" w:cs="Times New Roman"/>
          <w:sz w:val="28"/>
          <w:szCs w:val="28"/>
        </w:rPr>
        <w:t xml:space="preserve">, S. (1996). </w:t>
      </w:r>
      <w:proofErr w:type="gramStart"/>
      <w:r>
        <w:rPr>
          <w:rFonts w:ascii="Times New Roman" w:hAnsi="Times New Roman" w:cs="Times New Roman"/>
          <w:sz w:val="28"/>
          <w:szCs w:val="28"/>
        </w:rPr>
        <w:t>Stock market d</w:t>
      </w:r>
      <w:r w:rsidRPr="003A2D67">
        <w:rPr>
          <w:rFonts w:ascii="Times New Roman" w:hAnsi="Times New Roman" w:cs="Times New Roman"/>
          <w:sz w:val="28"/>
          <w:szCs w:val="28"/>
        </w:rPr>
        <w:t>evelopmen</w:t>
      </w:r>
      <w:r>
        <w:rPr>
          <w:rFonts w:ascii="Times New Roman" w:hAnsi="Times New Roman" w:cs="Times New Roman"/>
          <w:sz w:val="28"/>
          <w:szCs w:val="28"/>
        </w:rPr>
        <w:t>t and long-run growth.</w:t>
      </w:r>
      <w:proofErr w:type="gramEnd"/>
      <w:r w:rsidRPr="003A2D67">
        <w:rPr>
          <w:rFonts w:ascii="Times New Roman" w:hAnsi="Times New Roman" w:cs="Times New Roman"/>
          <w:sz w:val="28"/>
          <w:szCs w:val="28"/>
        </w:rPr>
        <w:t xml:space="preserve"> </w:t>
      </w:r>
      <w:r w:rsidRPr="003A2D67">
        <w:rPr>
          <w:rFonts w:ascii="Times New Roman" w:hAnsi="Times New Roman" w:cs="Times New Roman"/>
          <w:i/>
          <w:iCs/>
          <w:sz w:val="28"/>
          <w:szCs w:val="28"/>
        </w:rPr>
        <w:t xml:space="preserve">World Bank Economic Review, </w:t>
      </w:r>
      <w:r w:rsidRPr="003A2D67">
        <w:rPr>
          <w:rFonts w:ascii="Times New Roman" w:hAnsi="Times New Roman" w:cs="Times New Roman"/>
          <w:sz w:val="28"/>
          <w:szCs w:val="28"/>
        </w:rPr>
        <w:t>10 (2):323-339.</w:t>
      </w:r>
    </w:p>
    <w:p w:rsidR="00B5518B" w:rsidRDefault="00B5518B" w:rsidP="00B55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McKinnon, R., (1973). </w:t>
      </w:r>
      <w:proofErr w:type="gramStart"/>
      <w:r w:rsidRPr="00B5518B">
        <w:rPr>
          <w:rFonts w:ascii="Times New Roman" w:hAnsi="Times New Roman" w:cs="Times New Roman"/>
          <w:i/>
          <w:iCs/>
          <w:sz w:val="28"/>
          <w:szCs w:val="28"/>
        </w:rPr>
        <w:t>Money and capital in economic development</w:t>
      </w:r>
      <w:r w:rsidRPr="00B5518B">
        <w:rPr>
          <w:rFonts w:ascii="Times New Roman" w:hAnsi="Times New Roman" w:cs="Times New Roman"/>
          <w:sz w:val="28"/>
          <w:szCs w:val="28"/>
        </w:rPr>
        <w:t>, Washington, DC, Brookings Institution.</w:t>
      </w:r>
      <w:proofErr w:type="gramEnd"/>
    </w:p>
    <w:p w:rsidR="00FE259D" w:rsidRDefault="00FE259D" w:rsidP="00B5518B">
      <w:pPr>
        <w:autoSpaceDE w:val="0"/>
        <w:autoSpaceDN w:val="0"/>
        <w:adjustRightInd w:val="0"/>
        <w:spacing w:after="0" w:line="240" w:lineRule="auto"/>
        <w:jc w:val="both"/>
        <w:rPr>
          <w:rFonts w:ascii="Times New Roman" w:hAnsi="Times New Roman" w:cs="Times New Roman"/>
          <w:sz w:val="28"/>
          <w:szCs w:val="28"/>
        </w:rPr>
      </w:pPr>
    </w:p>
    <w:p w:rsidR="00FE259D" w:rsidRPr="00B5518B" w:rsidRDefault="00FE259D" w:rsidP="00B5518B">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Mustapha, M. &amp; Yusuf, U.D., (2013).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An empirical investigation of the relationship between Nigerian capital market and economic growth.</w:t>
      </w:r>
      <w:proofErr w:type="gramEnd"/>
      <w:r>
        <w:rPr>
          <w:rFonts w:ascii="Times New Roman" w:hAnsi="Times New Roman" w:cs="Times New Roman"/>
          <w:sz w:val="28"/>
          <w:szCs w:val="28"/>
        </w:rPr>
        <w:t xml:space="preserve"> </w:t>
      </w:r>
      <w:proofErr w:type="gramStart"/>
      <w:r>
        <w:rPr>
          <w:rFonts w:ascii="Times New Roman" w:hAnsi="Times New Roman" w:cs="Times New Roman"/>
          <w:i/>
          <w:sz w:val="28"/>
          <w:szCs w:val="28"/>
        </w:rPr>
        <w:t>International Journal of Humanities and Social Science invention.</w:t>
      </w:r>
      <w:proofErr w:type="gramEnd"/>
      <w:r w:rsidR="00C105E0">
        <w:rPr>
          <w:rFonts w:ascii="Times New Roman" w:hAnsi="Times New Roman" w:cs="Times New Roman"/>
          <w:sz w:val="28"/>
          <w:szCs w:val="28"/>
        </w:rPr>
        <w:t xml:space="preserve"> 2(3): 41-47.</w:t>
      </w:r>
      <w:r>
        <w:rPr>
          <w:rFonts w:ascii="Times New Roman" w:hAnsi="Times New Roman" w:cs="Times New Roman"/>
          <w:sz w:val="28"/>
          <w:szCs w:val="28"/>
        </w:rPr>
        <w:t xml:space="preserve">   </w:t>
      </w:r>
    </w:p>
    <w:p w:rsidR="00B5518B" w:rsidRDefault="00B5518B" w:rsidP="00FD0BF1">
      <w:pPr>
        <w:jc w:val="both"/>
        <w:rPr>
          <w:rFonts w:ascii="Times New Roman" w:hAnsi="Times New Roman" w:cs="Times New Roman"/>
          <w:sz w:val="28"/>
          <w:szCs w:val="28"/>
        </w:rPr>
      </w:pPr>
    </w:p>
    <w:p w:rsidR="00942901" w:rsidRDefault="00942901" w:rsidP="00FD0BF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Nowbutsing</w:t>
      </w:r>
      <w:proofErr w:type="spellEnd"/>
      <w:r>
        <w:rPr>
          <w:rFonts w:ascii="Times New Roman" w:hAnsi="Times New Roman" w:cs="Times New Roman"/>
          <w:sz w:val="28"/>
          <w:szCs w:val="28"/>
        </w:rPr>
        <w:t>, B. M., &amp;</w:t>
      </w:r>
      <w:r w:rsidR="00623F28">
        <w:rPr>
          <w:rFonts w:ascii="Times New Roman" w:hAnsi="Times New Roman" w:cs="Times New Roman"/>
          <w:sz w:val="28"/>
          <w:szCs w:val="28"/>
        </w:rPr>
        <w:t xml:space="preserve"> </w:t>
      </w:r>
      <w:proofErr w:type="spellStart"/>
      <w:r w:rsidR="00623F28">
        <w:rPr>
          <w:rFonts w:ascii="Times New Roman" w:hAnsi="Times New Roman" w:cs="Times New Roman"/>
          <w:sz w:val="28"/>
          <w:szCs w:val="28"/>
        </w:rPr>
        <w:t>Odit</w:t>
      </w:r>
      <w:proofErr w:type="spellEnd"/>
      <w:r w:rsidR="00623F28">
        <w:rPr>
          <w:rFonts w:ascii="Times New Roman" w:hAnsi="Times New Roman" w:cs="Times New Roman"/>
          <w:sz w:val="28"/>
          <w:szCs w:val="28"/>
        </w:rPr>
        <w:t>, M. P. (2009).</w:t>
      </w:r>
      <w:proofErr w:type="gramEnd"/>
      <w:r w:rsidR="00623F28">
        <w:rPr>
          <w:rFonts w:ascii="Times New Roman" w:hAnsi="Times New Roman" w:cs="Times New Roman"/>
          <w:sz w:val="28"/>
          <w:szCs w:val="28"/>
        </w:rPr>
        <w:t xml:space="preserve"> Stock market d</w:t>
      </w:r>
      <w:r w:rsidRPr="00942901">
        <w:rPr>
          <w:rFonts w:ascii="Times New Roman" w:hAnsi="Times New Roman" w:cs="Times New Roman"/>
          <w:sz w:val="28"/>
          <w:szCs w:val="28"/>
        </w:rPr>
        <w:t>evelopme</w:t>
      </w:r>
      <w:r w:rsidR="00623F28">
        <w:rPr>
          <w:rFonts w:ascii="Times New Roman" w:hAnsi="Times New Roman" w:cs="Times New Roman"/>
          <w:sz w:val="28"/>
          <w:szCs w:val="28"/>
        </w:rPr>
        <w:t>nt and economic growth: The case of Mauritius</w:t>
      </w:r>
      <w:r w:rsidRPr="00942901">
        <w:rPr>
          <w:rFonts w:ascii="Times New Roman" w:hAnsi="Times New Roman" w:cs="Times New Roman"/>
          <w:sz w:val="28"/>
          <w:szCs w:val="28"/>
        </w:rPr>
        <w:t xml:space="preserve">. </w:t>
      </w:r>
      <w:r w:rsidR="00623F28">
        <w:rPr>
          <w:rFonts w:ascii="Times New Roman" w:hAnsi="Times New Roman" w:cs="Times New Roman"/>
          <w:i/>
          <w:iCs/>
          <w:sz w:val="28"/>
          <w:szCs w:val="28"/>
        </w:rPr>
        <w:t>International Business and</w:t>
      </w:r>
      <w:r w:rsidRPr="00942901">
        <w:rPr>
          <w:rFonts w:ascii="Times New Roman" w:hAnsi="Times New Roman" w:cs="Times New Roman"/>
          <w:i/>
          <w:iCs/>
          <w:sz w:val="28"/>
          <w:szCs w:val="28"/>
        </w:rPr>
        <w:t xml:space="preserve"> Economics Research Journal, 8(2</w:t>
      </w:r>
      <w:r w:rsidRPr="00942901">
        <w:rPr>
          <w:rFonts w:ascii="Times New Roman" w:hAnsi="Times New Roman" w:cs="Times New Roman"/>
          <w:sz w:val="28"/>
          <w:szCs w:val="28"/>
        </w:rPr>
        <w:t>): 77-88.</w:t>
      </w:r>
    </w:p>
    <w:p w:rsidR="005B6F0E" w:rsidRDefault="005B6F0E" w:rsidP="00FD0BF1">
      <w:pPr>
        <w:jc w:val="both"/>
        <w:rPr>
          <w:rFonts w:ascii="Times New Roman" w:hAnsi="Times New Roman" w:cs="Times New Roman"/>
          <w:sz w:val="28"/>
          <w:szCs w:val="28"/>
        </w:rPr>
      </w:pPr>
      <w:proofErr w:type="spellStart"/>
      <w:r>
        <w:rPr>
          <w:rFonts w:ascii="Times New Roman" w:hAnsi="Times New Roman" w:cs="Times New Roman"/>
          <w:sz w:val="28"/>
          <w:szCs w:val="28"/>
        </w:rPr>
        <w:t>Odetayo</w:t>
      </w:r>
      <w:proofErr w:type="spellEnd"/>
      <w:r>
        <w:rPr>
          <w:rFonts w:ascii="Times New Roman" w:hAnsi="Times New Roman" w:cs="Times New Roman"/>
          <w:sz w:val="28"/>
          <w:szCs w:val="28"/>
        </w:rPr>
        <w:t xml:space="preserve">, T.A., &amp; </w:t>
      </w:r>
      <w:proofErr w:type="spellStart"/>
      <w:r>
        <w:rPr>
          <w:rFonts w:ascii="Times New Roman" w:hAnsi="Times New Roman" w:cs="Times New Roman"/>
          <w:sz w:val="28"/>
          <w:szCs w:val="28"/>
        </w:rPr>
        <w:t>Sajuyigbe</w:t>
      </w:r>
      <w:proofErr w:type="spellEnd"/>
      <w:r>
        <w:rPr>
          <w:rFonts w:ascii="Times New Roman" w:hAnsi="Times New Roman" w:cs="Times New Roman"/>
          <w:sz w:val="28"/>
          <w:szCs w:val="28"/>
        </w:rPr>
        <w:t xml:space="preserve">, A.S., (2012), Impact of Nigerian capital market on economic growth and development. </w:t>
      </w:r>
      <w:proofErr w:type="gramStart"/>
      <w:r>
        <w:rPr>
          <w:rFonts w:ascii="Times New Roman" w:hAnsi="Times New Roman" w:cs="Times New Roman"/>
          <w:i/>
          <w:sz w:val="28"/>
          <w:szCs w:val="28"/>
        </w:rPr>
        <w:t>International Journal of Arts and Commerce.</w:t>
      </w:r>
      <w:proofErr w:type="gramEnd"/>
      <w:r>
        <w:rPr>
          <w:rFonts w:ascii="Times New Roman" w:hAnsi="Times New Roman" w:cs="Times New Roman"/>
          <w:sz w:val="28"/>
          <w:szCs w:val="28"/>
        </w:rPr>
        <w:t xml:space="preserve"> 1(5): 1-8. </w:t>
      </w:r>
    </w:p>
    <w:p w:rsidR="00C105E0" w:rsidRPr="00C105E0" w:rsidRDefault="00C105E0" w:rsidP="00FD0BF1">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Ogege</w:t>
      </w:r>
      <w:proofErr w:type="spellEnd"/>
      <w:r>
        <w:rPr>
          <w:rFonts w:ascii="Times New Roman" w:hAnsi="Times New Roman" w:cs="Times New Roman"/>
          <w:sz w:val="28"/>
          <w:szCs w:val="28"/>
        </w:rPr>
        <w:t xml:space="preserve">, S., &amp; </w:t>
      </w:r>
      <w:proofErr w:type="spellStart"/>
      <w:r>
        <w:rPr>
          <w:rFonts w:ascii="Times New Roman" w:hAnsi="Times New Roman" w:cs="Times New Roman"/>
          <w:sz w:val="28"/>
          <w:szCs w:val="28"/>
        </w:rPr>
        <w:t>Ezike</w:t>
      </w:r>
      <w:proofErr w:type="spellEnd"/>
      <w:r>
        <w:rPr>
          <w:rFonts w:ascii="Times New Roman" w:hAnsi="Times New Roman" w:cs="Times New Roman"/>
          <w:sz w:val="28"/>
          <w:szCs w:val="28"/>
        </w:rPr>
        <w:t>, J.E., (2012).</w:t>
      </w:r>
      <w:proofErr w:type="gramEnd"/>
      <w:r>
        <w:rPr>
          <w:rFonts w:ascii="Times New Roman" w:hAnsi="Times New Roman" w:cs="Times New Roman"/>
          <w:sz w:val="28"/>
          <w:szCs w:val="28"/>
        </w:rPr>
        <w:t xml:space="preserve"> Nigerian capital market and economic development: A critical appraisal. </w:t>
      </w:r>
      <w:proofErr w:type="gramStart"/>
      <w:r w:rsidRPr="00C105E0">
        <w:rPr>
          <w:rFonts w:ascii="Times New Roman" w:hAnsi="Times New Roman" w:cs="Times New Roman"/>
          <w:i/>
          <w:sz w:val="28"/>
          <w:szCs w:val="28"/>
        </w:rPr>
        <w:t>Interna</w:t>
      </w:r>
      <w:r>
        <w:rPr>
          <w:rFonts w:ascii="Times New Roman" w:hAnsi="Times New Roman" w:cs="Times New Roman"/>
          <w:i/>
          <w:sz w:val="28"/>
          <w:szCs w:val="28"/>
        </w:rPr>
        <w:t>tional Business Research.</w:t>
      </w:r>
      <w:proofErr w:type="gramEnd"/>
      <w:r>
        <w:rPr>
          <w:rFonts w:ascii="Times New Roman" w:hAnsi="Times New Roman" w:cs="Times New Roman"/>
          <w:sz w:val="28"/>
          <w:szCs w:val="28"/>
        </w:rPr>
        <w:t xml:space="preserve"> 5(8): 228-236.</w:t>
      </w:r>
    </w:p>
    <w:p w:rsidR="00B61234" w:rsidRDefault="00B61234" w:rsidP="00B61234">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B61234">
        <w:rPr>
          <w:rFonts w:ascii="Times New Roman" w:hAnsi="Times New Roman" w:cs="Times New Roman"/>
          <w:sz w:val="28"/>
          <w:szCs w:val="28"/>
        </w:rPr>
        <w:t>Olweny</w:t>
      </w:r>
      <w:proofErr w:type="spellEnd"/>
      <w:r w:rsidRPr="00B61234">
        <w:rPr>
          <w:rFonts w:ascii="Times New Roman" w:hAnsi="Times New Roman" w:cs="Times New Roman"/>
          <w:sz w:val="28"/>
          <w:szCs w:val="28"/>
        </w:rPr>
        <w:t xml:space="preserve"> ,</w:t>
      </w:r>
      <w:proofErr w:type="gramEnd"/>
      <w:r w:rsidRPr="00B61234">
        <w:rPr>
          <w:rFonts w:ascii="Times New Roman" w:hAnsi="Times New Roman" w:cs="Times New Roman"/>
          <w:sz w:val="28"/>
          <w:szCs w:val="28"/>
        </w:rPr>
        <w:t xml:space="preserve"> T. O., &amp; </w:t>
      </w:r>
      <w:proofErr w:type="spellStart"/>
      <w:r w:rsidRPr="00B61234">
        <w:rPr>
          <w:rFonts w:ascii="Times New Roman" w:hAnsi="Times New Roman" w:cs="Times New Roman"/>
          <w:sz w:val="28"/>
          <w:szCs w:val="28"/>
        </w:rPr>
        <w:t>Kimani</w:t>
      </w:r>
      <w:proofErr w:type="spellEnd"/>
      <w:r w:rsidRPr="00B61234">
        <w:rPr>
          <w:rFonts w:ascii="Times New Roman" w:hAnsi="Times New Roman" w:cs="Times New Roman"/>
          <w:sz w:val="28"/>
          <w:szCs w:val="28"/>
        </w:rPr>
        <w:t>, D.</w:t>
      </w:r>
      <w:r>
        <w:rPr>
          <w:rFonts w:ascii="Times New Roman" w:hAnsi="Times New Roman" w:cs="Times New Roman"/>
          <w:sz w:val="28"/>
          <w:szCs w:val="28"/>
        </w:rPr>
        <w:t xml:space="preserve"> (2011). S</w:t>
      </w:r>
      <w:r w:rsidRPr="00B61234">
        <w:rPr>
          <w:rFonts w:ascii="Times New Roman" w:hAnsi="Times New Roman" w:cs="Times New Roman"/>
          <w:sz w:val="28"/>
          <w:szCs w:val="28"/>
        </w:rPr>
        <w:t>tock market performance and economic growth:</w:t>
      </w:r>
      <w:r>
        <w:rPr>
          <w:rFonts w:ascii="Times New Roman" w:hAnsi="Times New Roman" w:cs="Times New Roman"/>
          <w:sz w:val="28"/>
          <w:szCs w:val="28"/>
        </w:rPr>
        <w:t xml:space="preserve"> E</w:t>
      </w:r>
      <w:r w:rsidRPr="00B61234">
        <w:rPr>
          <w:rFonts w:ascii="Times New Roman" w:hAnsi="Times New Roman" w:cs="Times New Roman"/>
          <w:sz w:val="28"/>
          <w:szCs w:val="28"/>
        </w:rPr>
        <w:t>mpirical evidence from Kenya using causality test ap</w:t>
      </w:r>
      <w:r>
        <w:rPr>
          <w:rFonts w:ascii="Times New Roman" w:hAnsi="Times New Roman" w:cs="Times New Roman"/>
          <w:sz w:val="28"/>
          <w:szCs w:val="28"/>
        </w:rPr>
        <w:t xml:space="preserve">proach. </w:t>
      </w:r>
      <w:r w:rsidRPr="00B61234">
        <w:rPr>
          <w:rFonts w:ascii="Times New Roman" w:hAnsi="Times New Roman" w:cs="Times New Roman"/>
          <w:i/>
          <w:sz w:val="28"/>
          <w:szCs w:val="28"/>
        </w:rPr>
        <w:t xml:space="preserve">Advances in Management and Applied Economics, </w:t>
      </w:r>
      <w:r w:rsidRPr="00B61234">
        <w:rPr>
          <w:rFonts w:ascii="Times New Roman" w:hAnsi="Times New Roman" w:cs="Times New Roman"/>
          <w:sz w:val="28"/>
          <w:szCs w:val="28"/>
        </w:rPr>
        <w:t>1(3), 153–196.</w:t>
      </w:r>
    </w:p>
    <w:p w:rsidR="00D45153" w:rsidRDefault="00D45153" w:rsidP="00B61234">
      <w:pPr>
        <w:autoSpaceDE w:val="0"/>
        <w:autoSpaceDN w:val="0"/>
        <w:adjustRightInd w:val="0"/>
        <w:spacing w:after="0" w:line="240" w:lineRule="auto"/>
        <w:jc w:val="both"/>
        <w:rPr>
          <w:rFonts w:ascii="Times New Roman" w:hAnsi="Times New Roman" w:cs="Times New Roman"/>
          <w:sz w:val="28"/>
          <w:szCs w:val="28"/>
        </w:rPr>
      </w:pPr>
    </w:p>
    <w:p w:rsidR="00D45153" w:rsidRDefault="00D45153" w:rsidP="00D45153">
      <w:pPr>
        <w:autoSpaceDE w:val="0"/>
        <w:autoSpaceDN w:val="0"/>
        <w:adjustRightInd w:val="0"/>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Pagano</w:t>
      </w:r>
      <w:proofErr w:type="spellEnd"/>
      <w:r>
        <w:rPr>
          <w:rFonts w:ascii="Times New Roman" w:hAnsi="Times New Roman" w:cs="Times New Roman"/>
          <w:sz w:val="28"/>
          <w:szCs w:val="28"/>
        </w:rPr>
        <w:t>, M., (1993).</w:t>
      </w:r>
      <w:proofErr w:type="gramEnd"/>
      <w:r>
        <w:rPr>
          <w:rFonts w:ascii="Times New Roman" w:hAnsi="Times New Roman" w:cs="Times New Roman"/>
          <w:sz w:val="28"/>
          <w:szCs w:val="28"/>
        </w:rPr>
        <w:t xml:space="preserve"> </w:t>
      </w:r>
      <w:r w:rsidRPr="00D45153">
        <w:rPr>
          <w:rFonts w:ascii="Times New Roman" w:hAnsi="Times New Roman" w:cs="Times New Roman"/>
          <w:sz w:val="28"/>
          <w:szCs w:val="28"/>
        </w:rPr>
        <w:t>Financial markets and growth: An overview</w:t>
      </w:r>
      <w:r>
        <w:rPr>
          <w:rFonts w:ascii="Times New Roman" w:hAnsi="Times New Roman" w:cs="Times New Roman"/>
          <w:sz w:val="28"/>
          <w:szCs w:val="28"/>
        </w:rPr>
        <w:t>.</w:t>
      </w:r>
      <w:r w:rsidRPr="00D45153">
        <w:rPr>
          <w:rFonts w:ascii="Times New Roman" w:hAnsi="Times New Roman" w:cs="Times New Roman"/>
          <w:sz w:val="28"/>
          <w:szCs w:val="28"/>
        </w:rPr>
        <w:t xml:space="preserve"> </w:t>
      </w:r>
      <w:r w:rsidRPr="00D45153">
        <w:rPr>
          <w:rFonts w:ascii="Times New Roman" w:hAnsi="Times New Roman" w:cs="Times New Roman"/>
          <w:i/>
          <w:iCs/>
          <w:sz w:val="28"/>
          <w:szCs w:val="28"/>
        </w:rPr>
        <w:t>European Economic</w:t>
      </w:r>
      <w:r>
        <w:rPr>
          <w:rFonts w:ascii="Times New Roman" w:hAnsi="Times New Roman" w:cs="Times New Roman"/>
          <w:i/>
          <w:iCs/>
          <w:sz w:val="28"/>
          <w:szCs w:val="28"/>
        </w:rPr>
        <w:t xml:space="preserve"> </w:t>
      </w:r>
      <w:r w:rsidRPr="00D45153">
        <w:rPr>
          <w:rFonts w:ascii="Times New Roman" w:hAnsi="Times New Roman" w:cs="Times New Roman"/>
          <w:i/>
          <w:iCs/>
          <w:sz w:val="28"/>
          <w:szCs w:val="28"/>
        </w:rPr>
        <w:t>Review</w:t>
      </w:r>
      <w:r>
        <w:rPr>
          <w:rFonts w:ascii="Times New Roman" w:hAnsi="Times New Roman" w:cs="Times New Roman"/>
          <w:sz w:val="28"/>
          <w:szCs w:val="28"/>
        </w:rPr>
        <w:t>, 37,</w:t>
      </w:r>
      <w:r w:rsidRPr="00D45153">
        <w:rPr>
          <w:rFonts w:ascii="Times New Roman" w:hAnsi="Times New Roman" w:cs="Times New Roman"/>
          <w:sz w:val="28"/>
          <w:szCs w:val="28"/>
        </w:rPr>
        <w:t xml:space="preserve"> 613-622.</w:t>
      </w:r>
    </w:p>
    <w:p w:rsidR="00565390" w:rsidRDefault="00565390" w:rsidP="00D45153">
      <w:pPr>
        <w:autoSpaceDE w:val="0"/>
        <w:autoSpaceDN w:val="0"/>
        <w:adjustRightInd w:val="0"/>
        <w:spacing w:after="0" w:line="240" w:lineRule="auto"/>
        <w:rPr>
          <w:rFonts w:ascii="Times New Roman" w:hAnsi="Times New Roman" w:cs="Times New Roman"/>
          <w:sz w:val="28"/>
          <w:szCs w:val="28"/>
        </w:rPr>
      </w:pPr>
    </w:p>
    <w:p w:rsidR="00565390" w:rsidRPr="00575790" w:rsidRDefault="00565390" w:rsidP="00565390">
      <w:pPr>
        <w:autoSpaceDE w:val="0"/>
        <w:autoSpaceDN w:val="0"/>
        <w:adjustRightInd w:val="0"/>
        <w:spacing w:after="0" w:line="240" w:lineRule="auto"/>
        <w:jc w:val="both"/>
        <w:rPr>
          <w:rFonts w:ascii="Times New Roman" w:eastAsia="TimesNewRoman" w:hAnsi="Times New Roman" w:cs="Times New Roman"/>
          <w:sz w:val="28"/>
          <w:szCs w:val="28"/>
        </w:rPr>
      </w:pPr>
      <w:proofErr w:type="spellStart"/>
      <w:proofErr w:type="gramStart"/>
      <w:r w:rsidRPr="00575790">
        <w:rPr>
          <w:rFonts w:ascii="Times New Roman" w:eastAsia="TimesNewRoman" w:hAnsi="Times New Roman" w:cs="Times New Roman"/>
          <w:sz w:val="28"/>
          <w:szCs w:val="28"/>
        </w:rPr>
        <w:t>Pesaran</w:t>
      </w:r>
      <w:proofErr w:type="spellEnd"/>
      <w:r w:rsidRPr="00575790">
        <w:rPr>
          <w:rFonts w:ascii="Times New Roman" w:eastAsia="TimesNewRoman" w:hAnsi="Times New Roman" w:cs="Times New Roman"/>
          <w:sz w:val="28"/>
          <w:szCs w:val="28"/>
        </w:rPr>
        <w:t>, M. H</w:t>
      </w:r>
      <w:r w:rsidR="00347020" w:rsidRPr="00575790">
        <w:rPr>
          <w:rFonts w:ascii="Times New Roman" w:eastAsia="TimesNewRoman" w:hAnsi="Times New Roman" w:cs="Times New Roman"/>
          <w:sz w:val="28"/>
          <w:szCs w:val="28"/>
        </w:rPr>
        <w:t>.</w:t>
      </w:r>
      <w:r w:rsidRPr="00575790">
        <w:rPr>
          <w:rFonts w:ascii="Times New Roman" w:eastAsia="TimesNewRoman" w:hAnsi="Times New Roman" w:cs="Times New Roman"/>
          <w:sz w:val="28"/>
          <w:szCs w:val="28"/>
        </w:rPr>
        <w:t>, &amp; Shin, Y. (1999).</w:t>
      </w:r>
      <w:proofErr w:type="gramEnd"/>
      <w:r w:rsidRPr="00575790">
        <w:rPr>
          <w:rFonts w:ascii="Times New Roman" w:eastAsia="TimesNewRoman" w:hAnsi="Times New Roman" w:cs="Times New Roman"/>
          <w:sz w:val="28"/>
          <w:szCs w:val="28"/>
        </w:rPr>
        <w:t xml:space="preserve"> An autoregressive distributed lag modeling approach to </w:t>
      </w:r>
      <w:proofErr w:type="spellStart"/>
      <w:r w:rsidRPr="00575790">
        <w:rPr>
          <w:rFonts w:ascii="Times New Roman" w:eastAsia="TimesNewRoman" w:hAnsi="Times New Roman" w:cs="Times New Roman"/>
          <w:sz w:val="28"/>
          <w:szCs w:val="28"/>
        </w:rPr>
        <w:t>cointegration</w:t>
      </w:r>
      <w:proofErr w:type="spellEnd"/>
      <w:r w:rsidRPr="00575790">
        <w:rPr>
          <w:rFonts w:ascii="Times New Roman" w:eastAsia="TimesNewRoman" w:hAnsi="Times New Roman" w:cs="Times New Roman"/>
          <w:sz w:val="28"/>
          <w:szCs w:val="28"/>
        </w:rPr>
        <w:t xml:space="preserve"> analysis In: Strom, S., Holly, A., Diamond, </w:t>
      </w:r>
      <w:proofErr w:type="gramStart"/>
      <w:r w:rsidRPr="00575790">
        <w:rPr>
          <w:rFonts w:ascii="Times New Roman" w:eastAsia="TimesNewRoman" w:hAnsi="Times New Roman" w:cs="Times New Roman"/>
          <w:sz w:val="28"/>
          <w:szCs w:val="28"/>
        </w:rPr>
        <w:t>P</w:t>
      </w:r>
      <w:proofErr w:type="gramEnd"/>
      <w:r w:rsidRPr="00575790">
        <w:rPr>
          <w:rFonts w:ascii="Times New Roman" w:eastAsia="TimesNewRoman" w:hAnsi="Times New Roman" w:cs="Times New Roman"/>
          <w:sz w:val="28"/>
          <w:szCs w:val="28"/>
        </w:rPr>
        <w:t>. (Eds.)</w:t>
      </w:r>
      <w:r w:rsidR="00347020" w:rsidRPr="00575790">
        <w:rPr>
          <w:rFonts w:ascii="Times New Roman" w:eastAsia="TimesNewRoman" w:hAnsi="Times New Roman" w:cs="Times New Roman"/>
          <w:sz w:val="28"/>
          <w:szCs w:val="28"/>
        </w:rPr>
        <w:t xml:space="preserve">, </w:t>
      </w:r>
      <w:r w:rsidRPr="00575790">
        <w:rPr>
          <w:rFonts w:ascii="Times New Roman" w:eastAsia="TimesNewRoman" w:hAnsi="Times New Roman" w:cs="Times New Roman"/>
          <w:sz w:val="28"/>
          <w:szCs w:val="28"/>
        </w:rPr>
        <w:t xml:space="preserve">Centennial Volume of </w:t>
      </w:r>
      <w:proofErr w:type="spellStart"/>
      <w:r w:rsidRPr="00575790">
        <w:rPr>
          <w:rFonts w:ascii="Times New Roman" w:eastAsia="TimesNewRoman" w:hAnsi="Times New Roman" w:cs="Times New Roman"/>
          <w:sz w:val="28"/>
          <w:szCs w:val="28"/>
        </w:rPr>
        <w:t>Rangar</w:t>
      </w:r>
      <w:proofErr w:type="spellEnd"/>
      <w:r w:rsidRPr="00575790">
        <w:rPr>
          <w:rFonts w:ascii="Times New Roman" w:eastAsia="TimesNewRoman" w:hAnsi="Times New Roman" w:cs="Times New Roman"/>
          <w:sz w:val="28"/>
          <w:szCs w:val="28"/>
        </w:rPr>
        <w:t xml:space="preserve"> Frisch, Cambridge University Press, Cambridge.</w:t>
      </w:r>
    </w:p>
    <w:p w:rsidR="00565390" w:rsidRPr="00575790" w:rsidRDefault="00565390" w:rsidP="00565390">
      <w:pPr>
        <w:autoSpaceDE w:val="0"/>
        <w:autoSpaceDN w:val="0"/>
        <w:adjustRightInd w:val="0"/>
        <w:spacing w:after="0" w:line="240" w:lineRule="auto"/>
        <w:jc w:val="both"/>
        <w:rPr>
          <w:rFonts w:ascii="Times New Roman" w:eastAsia="TimesNewRoman" w:hAnsi="Times New Roman" w:cs="Times New Roman"/>
          <w:sz w:val="28"/>
          <w:szCs w:val="28"/>
        </w:rPr>
      </w:pPr>
    </w:p>
    <w:p w:rsidR="00565390" w:rsidRPr="00575790" w:rsidRDefault="00565390" w:rsidP="00565390">
      <w:pPr>
        <w:autoSpaceDE w:val="0"/>
        <w:autoSpaceDN w:val="0"/>
        <w:adjustRightInd w:val="0"/>
        <w:spacing w:after="0" w:line="240" w:lineRule="auto"/>
        <w:jc w:val="both"/>
        <w:rPr>
          <w:rFonts w:ascii="Times New Roman" w:eastAsia="TimesNewRoman" w:hAnsi="Times New Roman" w:cs="Times New Roman"/>
          <w:sz w:val="28"/>
          <w:szCs w:val="28"/>
        </w:rPr>
      </w:pPr>
      <w:proofErr w:type="spellStart"/>
      <w:r w:rsidRPr="00575790">
        <w:rPr>
          <w:rFonts w:ascii="Times New Roman" w:eastAsia="TimesNewRoman" w:hAnsi="Times New Roman" w:cs="Times New Roman"/>
          <w:sz w:val="28"/>
          <w:szCs w:val="28"/>
        </w:rPr>
        <w:t>Pesaran</w:t>
      </w:r>
      <w:proofErr w:type="spellEnd"/>
      <w:r w:rsidRPr="00575790">
        <w:rPr>
          <w:rFonts w:ascii="Times New Roman" w:eastAsia="TimesNewRoman" w:hAnsi="Times New Roman" w:cs="Times New Roman"/>
          <w:sz w:val="28"/>
          <w:szCs w:val="28"/>
        </w:rPr>
        <w:t>, M. H, Shin, Y</w:t>
      </w:r>
      <w:r w:rsidR="00347020" w:rsidRPr="00575790">
        <w:rPr>
          <w:rFonts w:ascii="Times New Roman" w:eastAsia="TimesNewRoman" w:hAnsi="Times New Roman" w:cs="Times New Roman"/>
          <w:sz w:val="28"/>
          <w:szCs w:val="28"/>
        </w:rPr>
        <w:t>.</w:t>
      </w:r>
      <w:r w:rsidRPr="00575790">
        <w:rPr>
          <w:rFonts w:ascii="Times New Roman" w:eastAsia="TimesNewRoman" w:hAnsi="Times New Roman" w:cs="Times New Roman"/>
          <w:sz w:val="28"/>
          <w:szCs w:val="28"/>
        </w:rPr>
        <w:t xml:space="preserve">, </w:t>
      </w:r>
      <w:r w:rsidR="00347020" w:rsidRPr="00575790">
        <w:rPr>
          <w:rFonts w:ascii="Times New Roman" w:eastAsia="TimesNewRoman" w:hAnsi="Times New Roman" w:cs="Times New Roman"/>
          <w:sz w:val="28"/>
          <w:szCs w:val="28"/>
        </w:rPr>
        <w:t xml:space="preserve">&amp; </w:t>
      </w:r>
      <w:r w:rsidRPr="00575790">
        <w:rPr>
          <w:rFonts w:ascii="Times New Roman" w:eastAsia="TimesNewRoman" w:hAnsi="Times New Roman" w:cs="Times New Roman"/>
          <w:sz w:val="28"/>
          <w:szCs w:val="28"/>
        </w:rPr>
        <w:t>Smith, R. J. (2001),</w:t>
      </w:r>
      <w:r w:rsidR="00347020" w:rsidRPr="00575790">
        <w:rPr>
          <w:rFonts w:ascii="Times New Roman" w:eastAsia="TimesNewRoman" w:hAnsi="Times New Roman" w:cs="Times New Roman"/>
          <w:sz w:val="28"/>
          <w:szCs w:val="28"/>
        </w:rPr>
        <w:t xml:space="preserve"> </w:t>
      </w:r>
      <w:r w:rsidRPr="00575790">
        <w:rPr>
          <w:rFonts w:ascii="Times New Roman" w:eastAsia="TimesNewRoman" w:hAnsi="Times New Roman" w:cs="Times New Roman"/>
          <w:sz w:val="28"/>
          <w:szCs w:val="28"/>
        </w:rPr>
        <w:t>Bounds testing approaches to the</w:t>
      </w:r>
      <w:r w:rsidR="00347020" w:rsidRPr="00575790">
        <w:rPr>
          <w:rFonts w:ascii="Times New Roman" w:eastAsia="TimesNewRoman" w:hAnsi="Times New Roman" w:cs="Times New Roman"/>
          <w:sz w:val="28"/>
          <w:szCs w:val="28"/>
        </w:rPr>
        <w:t xml:space="preserve"> </w:t>
      </w:r>
      <w:r w:rsidRPr="00575790">
        <w:rPr>
          <w:rFonts w:ascii="Times New Roman" w:eastAsia="TimesNewRoman" w:hAnsi="Times New Roman" w:cs="Times New Roman"/>
          <w:sz w:val="28"/>
          <w:szCs w:val="28"/>
        </w:rPr>
        <w:t xml:space="preserve">analysis of level relationships, </w:t>
      </w:r>
      <w:r w:rsidRPr="00575790">
        <w:rPr>
          <w:rFonts w:ascii="Times New Roman" w:eastAsia="TimesNewRoman" w:hAnsi="Times New Roman" w:cs="Times New Roman"/>
          <w:i/>
          <w:sz w:val="28"/>
          <w:szCs w:val="28"/>
        </w:rPr>
        <w:t>Journal of Applied Econometrics,</w:t>
      </w:r>
      <w:r w:rsidRPr="00575790">
        <w:rPr>
          <w:rFonts w:ascii="Times New Roman" w:eastAsia="TimesNewRoman" w:hAnsi="Times New Roman" w:cs="Times New Roman"/>
          <w:sz w:val="28"/>
          <w:szCs w:val="28"/>
        </w:rPr>
        <w:t xml:space="preserve"> 16: 289-326.</w:t>
      </w:r>
    </w:p>
    <w:p w:rsidR="00942901" w:rsidRDefault="00942901" w:rsidP="00B61234">
      <w:pPr>
        <w:autoSpaceDE w:val="0"/>
        <w:autoSpaceDN w:val="0"/>
        <w:adjustRightInd w:val="0"/>
        <w:spacing w:after="0" w:line="240" w:lineRule="auto"/>
        <w:jc w:val="both"/>
        <w:rPr>
          <w:rFonts w:ascii="Times New Roman" w:hAnsi="Times New Roman" w:cs="Times New Roman"/>
          <w:sz w:val="28"/>
          <w:szCs w:val="28"/>
        </w:rPr>
      </w:pPr>
    </w:p>
    <w:p w:rsidR="00942901" w:rsidRPr="00942901" w:rsidRDefault="00942901" w:rsidP="00B61234">
      <w:pPr>
        <w:autoSpaceDE w:val="0"/>
        <w:autoSpaceDN w:val="0"/>
        <w:adjustRightInd w:val="0"/>
        <w:spacing w:after="0" w:line="240" w:lineRule="auto"/>
        <w:jc w:val="both"/>
        <w:rPr>
          <w:rFonts w:ascii="Times New Roman" w:hAnsi="Times New Roman" w:cs="Times New Roman"/>
          <w:sz w:val="28"/>
          <w:szCs w:val="28"/>
        </w:rPr>
      </w:pPr>
      <w:proofErr w:type="spellStart"/>
      <w:r w:rsidRPr="00942901">
        <w:rPr>
          <w:rFonts w:ascii="Times New Roman" w:hAnsi="Times New Roman" w:cs="Times New Roman"/>
          <w:sz w:val="28"/>
          <w:szCs w:val="28"/>
        </w:rPr>
        <w:t>Seetanah</w:t>
      </w:r>
      <w:proofErr w:type="spellEnd"/>
      <w:r w:rsidRPr="00942901">
        <w:rPr>
          <w:rFonts w:ascii="Times New Roman" w:hAnsi="Times New Roman" w:cs="Times New Roman"/>
          <w:i/>
          <w:iCs/>
          <w:sz w:val="28"/>
          <w:szCs w:val="28"/>
        </w:rPr>
        <w:t xml:space="preserve">, </w:t>
      </w:r>
      <w:r>
        <w:rPr>
          <w:rFonts w:ascii="Times New Roman" w:hAnsi="Times New Roman" w:cs="Times New Roman"/>
          <w:sz w:val="28"/>
          <w:szCs w:val="28"/>
        </w:rPr>
        <w:t>B. (2009). Financial development and economic growth: ARDL a</w:t>
      </w:r>
      <w:r w:rsidRPr="00942901">
        <w:rPr>
          <w:rFonts w:ascii="Times New Roman" w:hAnsi="Times New Roman" w:cs="Times New Roman"/>
          <w:sz w:val="28"/>
          <w:szCs w:val="28"/>
        </w:rPr>
        <w:t xml:space="preserve">pproach for the Case of the Small Island of Mauritius, </w:t>
      </w:r>
      <w:r w:rsidRPr="00942901">
        <w:rPr>
          <w:rFonts w:ascii="Times New Roman" w:hAnsi="Times New Roman" w:cs="Times New Roman"/>
          <w:i/>
          <w:iCs/>
          <w:sz w:val="28"/>
          <w:szCs w:val="28"/>
        </w:rPr>
        <w:t xml:space="preserve">Applied Economics Letters, </w:t>
      </w:r>
      <w:r w:rsidRPr="00942901">
        <w:rPr>
          <w:rFonts w:ascii="Times New Roman" w:hAnsi="Times New Roman" w:cs="Times New Roman"/>
          <w:sz w:val="28"/>
          <w:szCs w:val="28"/>
        </w:rPr>
        <w:t>15: 809-813.</w:t>
      </w:r>
    </w:p>
    <w:p w:rsidR="00B61234" w:rsidRDefault="00B61234" w:rsidP="00FD0BF1">
      <w:pPr>
        <w:jc w:val="both"/>
        <w:rPr>
          <w:rFonts w:ascii="Times New Roman" w:hAnsi="Times New Roman" w:cs="Times New Roman"/>
          <w:sz w:val="28"/>
          <w:szCs w:val="28"/>
        </w:rPr>
      </w:pPr>
    </w:p>
    <w:p w:rsidR="00B5518B" w:rsidRPr="00B5518B" w:rsidRDefault="00D45153" w:rsidP="00B551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Shaw, E., (1973).</w:t>
      </w:r>
      <w:r w:rsidR="00B5518B" w:rsidRPr="00B5518B">
        <w:rPr>
          <w:rFonts w:ascii="Times New Roman" w:hAnsi="Times New Roman" w:cs="Times New Roman"/>
          <w:sz w:val="28"/>
          <w:szCs w:val="28"/>
        </w:rPr>
        <w:t xml:space="preserve"> </w:t>
      </w:r>
      <w:proofErr w:type="gramStart"/>
      <w:r w:rsidRPr="00D45153">
        <w:rPr>
          <w:rFonts w:ascii="Times New Roman" w:hAnsi="Times New Roman" w:cs="Times New Roman"/>
          <w:iCs/>
          <w:sz w:val="28"/>
          <w:szCs w:val="28"/>
        </w:rPr>
        <w:t>Financial deepening in economic d</w:t>
      </w:r>
      <w:r w:rsidR="00B5518B" w:rsidRPr="00D45153">
        <w:rPr>
          <w:rFonts w:ascii="Times New Roman" w:hAnsi="Times New Roman" w:cs="Times New Roman"/>
          <w:iCs/>
          <w:sz w:val="28"/>
          <w:szCs w:val="28"/>
        </w:rPr>
        <w:t>evelopment</w:t>
      </w:r>
      <w:r w:rsidR="00B5518B" w:rsidRPr="00B5518B">
        <w:rPr>
          <w:rFonts w:ascii="Times New Roman" w:hAnsi="Times New Roman" w:cs="Times New Roman"/>
          <w:sz w:val="28"/>
          <w:szCs w:val="28"/>
        </w:rPr>
        <w:t>, Oxford University</w:t>
      </w:r>
      <w:r w:rsidR="00B5518B">
        <w:rPr>
          <w:rFonts w:ascii="Times New Roman" w:hAnsi="Times New Roman" w:cs="Times New Roman"/>
          <w:sz w:val="28"/>
          <w:szCs w:val="28"/>
        </w:rPr>
        <w:t xml:space="preserve"> </w:t>
      </w:r>
      <w:r w:rsidR="00B5518B" w:rsidRPr="00B5518B">
        <w:rPr>
          <w:rFonts w:ascii="Times New Roman" w:hAnsi="Times New Roman" w:cs="Times New Roman"/>
          <w:sz w:val="28"/>
          <w:szCs w:val="28"/>
        </w:rPr>
        <w:t>Press.</w:t>
      </w:r>
      <w:proofErr w:type="gramEnd"/>
    </w:p>
    <w:p w:rsidR="00B5518B" w:rsidRDefault="00B5518B" w:rsidP="00FD0BF1">
      <w:pPr>
        <w:jc w:val="both"/>
        <w:rPr>
          <w:rFonts w:ascii="Times New Roman" w:hAnsi="Times New Roman" w:cs="Times New Roman"/>
          <w:sz w:val="28"/>
          <w:szCs w:val="28"/>
        </w:rPr>
      </w:pPr>
    </w:p>
    <w:p w:rsidR="0030714C" w:rsidRDefault="0030714C" w:rsidP="00FD0BF1">
      <w:pPr>
        <w:jc w:val="both"/>
        <w:rPr>
          <w:rFonts w:ascii="Times New Roman" w:hAnsi="Times New Roman" w:cs="Times New Roman"/>
          <w:iCs/>
          <w:sz w:val="28"/>
          <w:szCs w:val="28"/>
        </w:rPr>
      </w:pPr>
      <w:proofErr w:type="spellStart"/>
      <w:proofErr w:type="gramStart"/>
      <w:r w:rsidRPr="00665614">
        <w:rPr>
          <w:rFonts w:ascii="Times New Roman" w:hAnsi="Times New Roman" w:cs="Times New Roman"/>
          <w:sz w:val="28"/>
          <w:szCs w:val="28"/>
        </w:rPr>
        <w:t>Sililo</w:t>
      </w:r>
      <w:proofErr w:type="spellEnd"/>
      <w:r w:rsidRPr="00665614">
        <w:rPr>
          <w:rFonts w:ascii="Times New Roman" w:hAnsi="Times New Roman" w:cs="Times New Roman"/>
          <w:i/>
          <w:iCs/>
          <w:sz w:val="28"/>
          <w:szCs w:val="28"/>
        </w:rPr>
        <w:t xml:space="preserve">, </w:t>
      </w:r>
      <w:r w:rsidRPr="00665614">
        <w:rPr>
          <w:rFonts w:ascii="Times New Roman" w:hAnsi="Times New Roman" w:cs="Times New Roman"/>
          <w:sz w:val="28"/>
          <w:szCs w:val="28"/>
        </w:rPr>
        <w:t>M. (2010).</w:t>
      </w:r>
      <w:proofErr w:type="gramEnd"/>
      <w:r w:rsidRPr="00665614">
        <w:rPr>
          <w:rFonts w:ascii="Times New Roman" w:hAnsi="Times New Roman" w:cs="Times New Roman"/>
          <w:sz w:val="28"/>
          <w:szCs w:val="28"/>
        </w:rPr>
        <w:t xml:space="preserve"> </w:t>
      </w:r>
      <w:r w:rsidRPr="00665614">
        <w:rPr>
          <w:rFonts w:ascii="Times New Roman" w:hAnsi="Times New Roman" w:cs="Times New Roman"/>
          <w:i/>
          <w:iCs/>
          <w:sz w:val="28"/>
          <w:szCs w:val="28"/>
        </w:rPr>
        <w:t xml:space="preserve">Stock market development and economic growth: </w:t>
      </w:r>
      <w:r w:rsidRPr="00665614">
        <w:rPr>
          <w:rFonts w:ascii="Times New Roman" w:hAnsi="Times New Roman" w:cs="Times New Roman"/>
          <w:iCs/>
          <w:sz w:val="28"/>
          <w:szCs w:val="28"/>
        </w:rPr>
        <w:t xml:space="preserve">A case for Zambia. </w:t>
      </w:r>
      <w:proofErr w:type="gramStart"/>
      <w:r w:rsidRPr="00665614">
        <w:rPr>
          <w:rFonts w:ascii="Times New Roman" w:hAnsi="Times New Roman" w:cs="Times New Roman"/>
          <w:iCs/>
          <w:sz w:val="28"/>
          <w:szCs w:val="28"/>
        </w:rPr>
        <w:t>Unpublished Master Thesis.</w:t>
      </w:r>
      <w:proofErr w:type="gramEnd"/>
      <w:r w:rsidRPr="00665614">
        <w:rPr>
          <w:rFonts w:ascii="Times New Roman" w:hAnsi="Times New Roman" w:cs="Times New Roman"/>
          <w:iCs/>
          <w:sz w:val="28"/>
          <w:szCs w:val="28"/>
        </w:rPr>
        <w:t xml:space="preserve"> </w:t>
      </w:r>
      <w:r w:rsidRPr="00665614">
        <w:rPr>
          <w:rFonts w:ascii="Times New Roman" w:hAnsi="Times New Roman" w:cs="Times New Roman"/>
          <w:i/>
          <w:iCs/>
          <w:sz w:val="28"/>
          <w:szCs w:val="28"/>
        </w:rPr>
        <w:t xml:space="preserve"> </w:t>
      </w:r>
      <w:proofErr w:type="gramStart"/>
      <w:r w:rsidRPr="00665614">
        <w:rPr>
          <w:rFonts w:ascii="Times New Roman" w:hAnsi="Times New Roman" w:cs="Times New Roman"/>
          <w:sz w:val="28"/>
          <w:szCs w:val="28"/>
        </w:rPr>
        <w:t>University of Stellenbosch.</w:t>
      </w:r>
      <w:proofErr w:type="gramEnd"/>
      <w:r w:rsidRPr="00665614">
        <w:rPr>
          <w:rFonts w:ascii="Times New Roman" w:hAnsi="Times New Roman" w:cs="Times New Roman"/>
          <w:sz w:val="28"/>
          <w:szCs w:val="28"/>
        </w:rPr>
        <w:t xml:space="preserve"> </w:t>
      </w:r>
      <w:r w:rsidRPr="00665614">
        <w:rPr>
          <w:rFonts w:ascii="Times New Roman" w:hAnsi="Times New Roman" w:cs="Times New Roman"/>
          <w:iCs/>
          <w:sz w:val="28"/>
          <w:szCs w:val="28"/>
        </w:rPr>
        <w:t>Zambia</w:t>
      </w:r>
    </w:p>
    <w:p w:rsidR="00B10188" w:rsidRPr="00B10188" w:rsidRDefault="00B10188" w:rsidP="00FD0BF1">
      <w:pPr>
        <w:jc w:val="both"/>
        <w:rPr>
          <w:rFonts w:ascii="Times New Roman" w:hAnsi="Times New Roman" w:cs="Times New Roman"/>
          <w:i/>
          <w:sz w:val="28"/>
          <w:szCs w:val="28"/>
        </w:rPr>
      </w:pPr>
      <w:r>
        <w:rPr>
          <w:rFonts w:ascii="Times New Roman" w:hAnsi="Times New Roman" w:cs="Times New Roman"/>
          <w:iCs/>
          <w:sz w:val="28"/>
          <w:szCs w:val="28"/>
        </w:rPr>
        <w:t xml:space="preserve">Taylor, S.J. (1986). </w:t>
      </w:r>
      <w:proofErr w:type="gramStart"/>
      <w:r>
        <w:rPr>
          <w:rFonts w:ascii="Times New Roman" w:hAnsi="Times New Roman" w:cs="Times New Roman"/>
          <w:iCs/>
          <w:sz w:val="28"/>
          <w:szCs w:val="28"/>
        </w:rPr>
        <w:t>Forecasting the volatility of currency exchange rates</w:t>
      </w:r>
      <w:r w:rsidR="005636FD">
        <w:rPr>
          <w:rFonts w:ascii="Times New Roman" w:hAnsi="Times New Roman" w:cs="Times New Roman"/>
          <w:iCs/>
          <w:sz w:val="28"/>
          <w:szCs w:val="28"/>
        </w:rPr>
        <w:t>.</w:t>
      </w:r>
      <w:proofErr w:type="gramEnd"/>
      <w:r w:rsidR="005636FD">
        <w:rPr>
          <w:rFonts w:ascii="Times New Roman" w:hAnsi="Times New Roman" w:cs="Times New Roman"/>
          <w:iCs/>
          <w:sz w:val="28"/>
          <w:szCs w:val="28"/>
        </w:rPr>
        <w:t xml:space="preserve"> </w:t>
      </w:r>
      <w:r>
        <w:rPr>
          <w:rFonts w:ascii="Times New Roman" w:hAnsi="Times New Roman" w:cs="Times New Roman"/>
          <w:i/>
          <w:iCs/>
          <w:sz w:val="28"/>
          <w:szCs w:val="28"/>
        </w:rPr>
        <w:t>International Journal of Forecasting</w:t>
      </w:r>
      <w:r>
        <w:rPr>
          <w:rFonts w:ascii="Times New Roman" w:hAnsi="Times New Roman" w:cs="Times New Roman"/>
          <w:iCs/>
          <w:sz w:val="28"/>
          <w:szCs w:val="28"/>
        </w:rPr>
        <w:t xml:space="preserve"> 3, 159-170</w:t>
      </w:r>
      <w:r>
        <w:rPr>
          <w:rFonts w:ascii="Times New Roman" w:hAnsi="Times New Roman" w:cs="Times New Roman"/>
          <w:i/>
          <w:iCs/>
          <w:sz w:val="28"/>
          <w:szCs w:val="28"/>
        </w:rPr>
        <w:t xml:space="preserve"> </w:t>
      </w:r>
    </w:p>
    <w:p w:rsidR="00BD29E6" w:rsidRPr="00665614" w:rsidRDefault="005B6F0E" w:rsidP="00083F12">
      <w:pPr>
        <w:jc w:val="both"/>
        <w:rPr>
          <w:rFonts w:ascii="Times New Roman" w:hAnsi="Times New Roman" w:cs="Times New Roman"/>
          <w:sz w:val="28"/>
          <w:szCs w:val="28"/>
        </w:rPr>
      </w:pPr>
      <w:proofErr w:type="spellStart"/>
      <w:r>
        <w:rPr>
          <w:rFonts w:ascii="Times New Roman" w:hAnsi="Times New Roman" w:cs="Times New Roman"/>
          <w:sz w:val="28"/>
          <w:szCs w:val="28"/>
        </w:rPr>
        <w:t>Udaya</w:t>
      </w:r>
      <w:proofErr w:type="spellEnd"/>
      <w:r>
        <w:rPr>
          <w:rFonts w:ascii="Times New Roman" w:hAnsi="Times New Roman" w:cs="Times New Roman"/>
          <w:sz w:val="28"/>
          <w:szCs w:val="28"/>
        </w:rPr>
        <w:t xml:space="preserve">, R.R. (2012). Stock market development and economic growth: Empirical evidence from Nepal. </w:t>
      </w:r>
      <w:proofErr w:type="gramStart"/>
      <w:r w:rsidR="00AE13FE" w:rsidRPr="005636FD">
        <w:rPr>
          <w:rFonts w:ascii="Times New Roman" w:hAnsi="Times New Roman" w:cs="Times New Roman"/>
          <w:i/>
          <w:sz w:val="28"/>
          <w:szCs w:val="28"/>
        </w:rPr>
        <w:t>Administration and Management Review</w:t>
      </w:r>
      <w:r w:rsidR="00AE13FE">
        <w:rPr>
          <w:rFonts w:ascii="Times New Roman" w:hAnsi="Times New Roman" w:cs="Times New Roman"/>
          <w:sz w:val="28"/>
          <w:szCs w:val="28"/>
        </w:rPr>
        <w:t>.</w:t>
      </w:r>
      <w:proofErr w:type="gramEnd"/>
      <w:r w:rsidR="00AE13FE">
        <w:rPr>
          <w:rFonts w:ascii="Times New Roman" w:hAnsi="Times New Roman" w:cs="Times New Roman"/>
          <w:sz w:val="28"/>
          <w:szCs w:val="28"/>
        </w:rPr>
        <w:t xml:space="preserve"> 24(1): 1-28.</w:t>
      </w:r>
      <w:r>
        <w:rPr>
          <w:rFonts w:ascii="Times New Roman" w:hAnsi="Times New Roman" w:cs="Times New Roman"/>
          <w:sz w:val="28"/>
          <w:szCs w:val="28"/>
        </w:rPr>
        <w:t xml:space="preserve"> </w:t>
      </w:r>
    </w:p>
    <w:sectPr w:rsidR="00BD29E6" w:rsidRPr="00665614" w:rsidSect="00AF3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0383"/>
    <w:multiLevelType w:val="multilevel"/>
    <w:tmpl w:val="A55AFC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0D4"/>
    <w:rsid w:val="00017E2F"/>
    <w:rsid w:val="00033DFD"/>
    <w:rsid w:val="00042217"/>
    <w:rsid w:val="00053422"/>
    <w:rsid w:val="00065796"/>
    <w:rsid w:val="00072B2A"/>
    <w:rsid w:val="00073FE2"/>
    <w:rsid w:val="000833A4"/>
    <w:rsid w:val="00083F12"/>
    <w:rsid w:val="00084DEA"/>
    <w:rsid w:val="00086DE0"/>
    <w:rsid w:val="000B1053"/>
    <w:rsid w:val="000D1313"/>
    <w:rsid w:val="001054BE"/>
    <w:rsid w:val="00123DB1"/>
    <w:rsid w:val="0014799B"/>
    <w:rsid w:val="001D65D2"/>
    <w:rsid w:val="00227B9E"/>
    <w:rsid w:val="00233DCE"/>
    <w:rsid w:val="0023727E"/>
    <w:rsid w:val="002842C7"/>
    <w:rsid w:val="002944D9"/>
    <w:rsid w:val="00295978"/>
    <w:rsid w:val="002A388B"/>
    <w:rsid w:val="002C69BA"/>
    <w:rsid w:val="002C77F4"/>
    <w:rsid w:val="002D0756"/>
    <w:rsid w:val="002E2AB6"/>
    <w:rsid w:val="002E7F4F"/>
    <w:rsid w:val="003013D1"/>
    <w:rsid w:val="0030714C"/>
    <w:rsid w:val="0031498C"/>
    <w:rsid w:val="00347020"/>
    <w:rsid w:val="003536F1"/>
    <w:rsid w:val="003623C7"/>
    <w:rsid w:val="003670FE"/>
    <w:rsid w:val="00376355"/>
    <w:rsid w:val="003A2D67"/>
    <w:rsid w:val="003D5CCC"/>
    <w:rsid w:val="003D79C6"/>
    <w:rsid w:val="00407137"/>
    <w:rsid w:val="00437838"/>
    <w:rsid w:val="00473BE9"/>
    <w:rsid w:val="004C2FF9"/>
    <w:rsid w:val="004C5748"/>
    <w:rsid w:val="004D3206"/>
    <w:rsid w:val="004E3605"/>
    <w:rsid w:val="004F7FDE"/>
    <w:rsid w:val="00530CBE"/>
    <w:rsid w:val="005437E6"/>
    <w:rsid w:val="00553CFC"/>
    <w:rsid w:val="005636FD"/>
    <w:rsid w:val="00565390"/>
    <w:rsid w:val="00575790"/>
    <w:rsid w:val="005B6F0E"/>
    <w:rsid w:val="005C2286"/>
    <w:rsid w:val="006023F2"/>
    <w:rsid w:val="00623F28"/>
    <w:rsid w:val="006260FA"/>
    <w:rsid w:val="00642C70"/>
    <w:rsid w:val="00665614"/>
    <w:rsid w:val="00674D1B"/>
    <w:rsid w:val="006B25CA"/>
    <w:rsid w:val="006C23C9"/>
    <w:rsid w:val="0071450A"/>
    <w:rsid w:val="00725422"/>
    <w:rsid w:val="00734860"/>
    <w:rsid w:val="007366D6"/>
    <w:rsid w:val="007449F0"/>
    <w:rsid w:val="00754C3B"/>
    <w:rsid w:val="00756546"/>
    <w:rsid w:val="007823D7"/>
    <w:rsid w:val="007850D4"/>
    <w:rsid w:val="00794EDA"/>
    <w:rsid w:val="00796CF8"/>
    <w:rsid w:val="007B78E3"/>
    <w:rsid w:val="007C7250"/>
    <w:rsid w:val="007E6D30"/>
    <w:rsid w:val="008627CA"/>
    <w:rsid w:val="008B3266"/>
    <w:rsid w:val="00926627"/>
    <w:rsid w:val="00926F99"/>
    <w:rsid w:val="00935737"/>
    <w:rsid w:val="0094275E"/>
    <w:rsid w:val="00942901"/>
    <w:rsid w:val="009617B9"/>
    <w:rsid w:val="00973604"/>
    <w:rsid w:val="009B1EDA"/>
    <w:rsid w:val="009E58EB"/>
    <w:rsid w:val="00A132F1"/>
    <w:rsid w:val="00A55A92"/>
    <w:rsid w:val="00A63E5C"/>
    <w:rsid w:val="00AC1484"/>
    <w:rsid w:val="00AE13FE"/>
    <w:rsid w:val="00AF3EBD"/>
    <w:rsid w:val="00B10188"/>
    <w:rsid w:val="00B10BBD"/>
    <w:rsid w:val="00B2691B"/>
    <w:rsid w:val="00B34748"/>
    <w:rsid w:val="00B5518B"/>
    <w:rsid w:val="00B57A1B"/>
    <w:rsid w:val="00B61234"/>
    <w:rsid w:val="00B64F11"/>
    <w:rsid w:val="00B66637"/>
    <w:rsid w:val="00BC54E4"/>
    <w:rsid w:val="00BD1A8F"/>
    <w:rsid w:val="00BD29E6"/>
    <w:rsid w:val="00BE02F8"/>
    <w:rsid w:val="00BE37D3"/>
    <w:rsid w:val="00C105E0"/>
    <w:rsid w:val="00C152E1"/>
    <w:rsid w:val="00C608B1"/>
    <w:rsid w:val="00C66B11"/>
    <w:rsid w:val="00C70FFC"/>
    <w:rsid w:val="00C83EBA"/>
    <w:rsid w:val="00CE5EE8"/>
    <w:rsid w:val="00D45153"/>
    <w:rsid w:val="00D507F9"/>
    <w:rsid w:val="00D719D2"/>
    <w:rsid w:val="00DA6987"/>
    <w:rsid w:val="00DB356C"/>
    <w:rsid w:val="00DC3346"/>
    <w:rsid w:val="00DC3F76"/>
    <w:rsid w:val="00DC7E6B"/>
    <w:rsid w:val="00DE449A"/>
    <w:rsid w:val="00DF2D64"/>
    <w:rsid w:val="00DF492B"/>
    <w:rsid w:val="00DF683C"/>
    <w:rsid w:val="00EA1B2A"/>
    <w:rsid w:val="00EE5BBC"/>
    <w:rsid w:val="00EF5949"/>
    <w:rsid w:val="00EF7CB7"/>
    <w:rsid w:val="00F139E0"/>
    <w:rsid w:val="00F43C3E"/>
    <w:rsid w:val="00F81A19"/>
    <w:rsid w:val="00F837F8"/>
    <w:rsid w:val="00FB3FC2"/>
    <w:rsid w:val="00FD0BF1"/>
    <w:rsid w:val="00FE259D"/>
    <w:rsid w:val="00FF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D4"/>
    <w:pPr>
      <w:ind w:left="720"/>
      <w:contextualSpacing/>
    </w:pPr>
  </w:style>
  <w:style w:type="character" w:styleId="PlaceholderText">
    <w:name w:val="Placeholder Text"/>
    <w:basedOn w:val="DefaultParagraphFont"/>
    <w:uiPriority w:val="99"/>
    <w:semiHidden/>
    <w:rsid w:val="00EA1B2A"/>
    <w:rPr>
      <w:color w:val="808080"/>
    </w:rPr>
  </w:style>
  <w:style w:type="paragraph" w:styleId="BalloonText">
    <w:name w:val="Balloon Text"/>
    <w:basedOn w:val="Normal"/>
    <w:link w:val="BalloonTextChar"/>
    <w:uiPriority w:val="99"/>
    <w:semiHidden/>
    <w:unhideWhenUsed/>
    <w:rsid w:val="00EA1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2A"/>
    <w:rPr>
      <w:rFonts w:ascii="Tahoma" w:hAnsi="Tahoma" w:cs="Tahoma"/>
      <w:sz w:val="16"/>
      <w:szCs w:val="16"/>
    </w:rPr>
  </w:style>
  <w:style w:type="character" w:styleId="Hyperlink">
    <w:name w:val="Hyperlink"/>
    <w:basedOn w:val="DefaultParagraphFont"/>
    <w:uiPriority w:val="99"/>
    <w:semiHidden/>
    <w:unhideWhenUsed/>
    <w:rsid w:val="00AC1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3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ibolaarew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18442</TotalTime>
  <Pages>16</Pages>
  <Words>5146</Words>
  <Characters>29334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2013-08-23T10:42:00Z</dcterms:created>
  <dcterms:modified xsi:type="dcterms:W3CDTF">2014-03-13T19:28:00Z</dcterms:modified>
</cp:coreProperties>
</file>