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9E2" w:rsidRDefault="005969E2" w:rsidP="0015249B">
      <w:pPr>
        <w:numPr>
          <w:ilvl w:val="2"/>
          <w:numId w:val="0"/>
        </w:numPr>
        <w:spacing w:after="0" w:line="220" w:lineRule="exact"/>
        <w:jc w:val="both"/>
        <w:rPr>
          <w:rFonts w:ascii="Times New Roman" w:hAnsi="Times New Roman" w:cs="Times New Roman"/>
          <w:b/>
          <w:sz w:val="20"/>
          <w:lang w:val="en-ZA" w:eastAsia="en-US"/>
        </w:rPr>
      </w:pPr>
      <w:bookmarkStart w:id="0" w:name="_Toc448978763"/>
      <w:bookmarkStart w:id="1" w:name="_Toc451323522"/>
    </w:p>
    <w:p w:rsidR="005969E2" w:rsidRPr="005969E2" w:rsidRDefault="00845891" w:rsidP="005969E2">
      <w:pPr>
        <w:spacing w:after="0" w:line="220" w:lineRule="exact"/>
        <w:ind w:left="432"/>
        <w:jc w:val="center"/>
        <w:outlineLvl w:val="0"/>
        <w:rPr>
          <w:rFonts w:ascii="Times New Roman" w:eastAsia="MS Mincho" w:hAnsi="Times New Roman" w:cs="Times New Roman"/>
          <w:b/>
          <w:sz w:val="20"/>
          <w:szCs w:val="20"/>
          <w:lang w:eastAsia="ja-JP"/>
        </w:rPr>
      </w:pPr>
      <w:r>
        <w:rPr>
          <w:rFonts w:ascii="Times New Roman" w:eastAsia="MS Mincho" w:hAnsi="Times New Roman" w:cs="Times New Roman"/>
          <w:b/>
          <w:sz w:val="20"/>
          <w:szCs w:val="20"/>
          <w:lang w:eastAsia="ja-JP"/>
        </w:rPr>
        <w:t xml:space="preserve">FEASIBLE </w:t>
      </w:r>
      <w:r w:rsidRPr="005969E2">
        <w:rPr>
          <w:rFonts w:ascii="Times New Roman" w:eastAsia="MS Mincho" w:hAnsi="Times New Roman" w:cs="Times New Roman"/>
          <w:b/>
          <w:sz w:val="20"/>
          <w:szCs w:val="20"/>
          <w:lang w:eastAsia="ja-JP"/>
        </w:rPr>
        <w:t>E</w:t>
      </w:r>
      <w:r>
        <w:rPr>
          <w:rFonts w:ascii="Times New Roman" w:eastAsia="MS Mincho" w:hAnsi="Times New Roman" w:cs="Times New Roman"/>
          <w:b/>
          <w:sz w:val="20"/>
          <w:szCs w:val="20"/>
          <w:lang w:eastAsia="ja-JP"/>
        </w:rPr>
        <w:t>XTRACTION METHOD AND NUMERICAL MODELLING OF THE UPPER OREBODY OF THE NCHANGA MINE</w:t>
      </w:r>
    </w:p>
    <w:p w:rsidR="005969E2" w:rsidRPr="005969E2" w:rsidRDefault="005969E2" w:rsidP="005969E2">
      <w:pPr>
        <w:spacing w:after="0" w:line="240" w:lineRule="exact"/>
        <w:jc w:val="center"/>
        <w:rPr>
          <w:rFonts w:ascii="Times New Roman" w:eastAsia="MS Mincho" w:hAnsi="Times New Roman" w:cs="Times New Roman"/>
          <w:b/>
          <w:sz w:val="20"/>
          <w:szCs w:val="20"/>
          <w:lang w:eastAsia="ja-JP"/>
        </w:rPr>
      </w:pPr>
    </w:p>
    <w:p w:rsidR="005969E2" w:rsidRPr="005969E2" w:rsidRDefault="005969E2" w:rsidP="005969E2">
      <w:pPr>
        <w:spacing w:after="0" w:line="240" w:lineRule="exact"/>
        <w:jc w:val="center"/>
        <w:rPr>
          <w:rFonts w:ascii="Times New Roman" w:eastAsia="MS Mincho" w:hAnsi="Times New Roman" w:cs="Times New Roman"/>
          <w:sz w:val="20"/>
          <w:szCs w:val="20"/>
          <w:lang w:eastAsia="en-US"/>
        </w:rPr>
      </w:pPr>
      <w:r w:rsidRPr="005969E2">
        <w:rPr>
          <w:rFonts w:ascii="Times New Roman" w:eastAsia="MS Mincho" w:hAnsi="Times New Roman" w:cs="Times New Roman"/>
          <w:sz w:val="20"/>
          <w:szCs w:val="20"/>
          <w:lang w:eastAsia="en-US"/>
        </w:rPr>
        <w:t>Eugie Kabwe</w:t>
      </w:r>
    </w:p>
    <w:p w:rsidR="005969E2" w:rsidRPr="005969E2" w:rsidRDefault="005969E2" w:rsidP="005969E2">
      <w:pPr>
        <w:spacing w:after="0" w:line="240" w:lineRule="exact"/>
        <w:jc w:val="center"/>
        <w:rPr>
          <w:rFonts w:ascii="Times New Roman" w:eastAsia="MS Mincho" w:hAnsi="Times New Roman" w:cs="Times New Roman"/>
          <w:sz w:val="20"/>
          <w:szCs w:val="20"/>
          <w:lang w:eastAsia="en-US"/>
        </w:rPr>
      </w:pPr>
      <w:r w:rsidRPr="005969E2">
        <w:rPr>
          <w:rFonts w:ascii="Times New Roman" w:eastAsia="MS Mincho" w:hAnsi="Times New Roman" w:cs="Times New Roman"/>
          <w:sz w:val="20"/>
          <w:szCs w:val="20"/>
          <w:lang w:eastAsia="en-US"/>
        </w:rPr>
        <w:t xml:space="preserve">Department of Mining Engineering, </w:t>
      </w:r>
      <w:r w:rsidRPr="005969E2">
        <w:rPr>
          <w:rFonts w:ascii="Times New Roman" w:eastAsia="SimSun" w:hAnsi="Times New Roman" w:cs="Times New Roman"/>
          <w:sz w:val="20"/>
          <w:szCs w:val="20"/>
          <w:lang w:eastAsia="en-US"/>
        </w:rPr>
        <w:t>School of Mines, University of Zambia,</w:t>
      </w:r>
      <w:r w:rsidRPr="005969E2">
        <w:rPr>
          <w:rFonts w:ascii="Times New Roman" w:hAnsi="Times New Roman" w:cs="Times New Roman"/>
          <w:bCs/>
        </w:rPr>
        <w:t xml:space="preserve"> </w:t>
      </w:r>
      <w:r w:rsidRPr="005969E2">
        <w:rPr>
          <w:rFonts w:ascii="Times New Roman" w:eastAsia="SimSun" w:hAnsi="Times New Roman" w:cs="Times New Roman"/>
          <w:bCs/>
          <w:sz w:val="20"/>
          <w:szCs w:val="20"/>
          <w:lang w:eastAsia="en-US"/>
        </w:rPr>
        <w:t>32379 Lusaka, Zambia</w:t>
      </w:r>
    </w:p>
    <w:p w:rsidR="00B337EC" w:rsidRDefault="005969E2" w:rsidP="00B337EC">
      <w:pPr>
        <w:spacing w:after="0" w:line="240" w:lineRule="exact"/>
        <w:jc w:val="center"/>
        <w:rPr>
          <w:rFonts w:ascii="Times New Roman" w:eastAsia="MS Mincho" w:hAnsi="Times New Roman" w:cs="Times New Roman"/>
          <w:sz w:val="20"/>
          <w:szCs w:val="20"/>
          <w:lang w:eastAsia="en-US"/>
        </w:rPr>
      </w:pPr>
      <w:r w:rsidRPr="005969E2">
        <w:rPr>
          <w:rFonts w:ascii="Times New Roman" w:eastAsia="MS Mincho" w:hAnsi="Times New Roman" w:cs="Times New Roman"/>
          <w:sz w:val="20"/>
          <w:szCs w:val="20"/>
          <w:lang w:eastAsia="en-US"/>
        </w:rPr>
        <w:t xml:space="preserve">(*Corresponding author: </w:t>
      </w:r>
      <w:hyperlink r:id="rId5" w:history="1">
        <w:r w:rsidR="00B337EC" w:rsidRPr="00AC4F8A">
          <w:rPr>
            <w:rStyle w:val="Hyperlink"/>
            <w:rFonts w:ascii="Times New Roman" w:eastAsia="MS Mincho" w:hAnsi="Times New Roman" w:cs="Times New Roman"/>
            <w:sz w:val="20"/>
            <w:szCs w:val="20"/>
            <w:lang w:eastAsia="en-US"/>
          </w:rPr>
          <w:t>kabweeugie@yahoo.com</w:t>
        </w:r>
      </w:hyperlink>
      <w:r w:rsidRPr="005969E2">
        <w:rPr>
          <w:rFonts w:ascii="Times New Roman" w:eastAsia="MS Mincho" w:hAnsi="Times New Roman" w:cs="Times New Roman"/>
          <w:sz w:val="20"/>
          <w:szCs w:val="20"/>
          <w:lang w:eastAsia="en-US"/>
        </w:rPr>
        <w:t>)</w:t>
      </w:r>
    </w:p>
    <w:p w:rsidR="00B337EC" w:rsidRDefault="00B337EC" w:rsidP="00B337EC">
      <w:pPr>
        <w:spacing w:after="0" w:line="240" w:lineRule="exact"/>
        <w:jc w:val="center"/>
        <w:rPr>
          <w:rFonts w:ascii="Times New Roman" w:eastAsia="MS Mincho" w:hAnsi="Times New Roman" w:cs="Times New Roman"/>
          <w:sz w:val="20"/>
          <w:szCs w:val="20"/>
          <w:lang w:eastAsia="en-US"/>
        </w:rPr>
      </w:pPr>
    </w:p>
    <w:p w:rsidR="00B337EC" w:rsidRDefault="00B337EC" w:rsidP="00B337EC">
      <w:pPr>
        <w:spacing w:after="0" w:line="240" w:lineRule="exact"/>
        <w:jc w:val="center"/>
        <w:rPr>
          <w:rFonts w:ascii="Times New Roman" w:eastAsia="MS Mincho" w:hAnsi="Times New Roman" w:cs="Times New Roman"/>
          <w:sz w:val="20"/>
          <w:szCs w:val="20"/>
          <w:lang w:eastAsia="en-US"/>
        </w:rPr>
      </w:pPr>
    </w:p>
    <w:p w:rsidR="00B337EC" w:rsidRPr="00B337EC" w:rsidRDefault="00B337EC" w:rsidP="00B337EC">
      <w:pPr>
        <w:spacing w:after="0" w:line="240" w:lineRule="exact"/>
        <w:jc w:val="center"/>
        <w:rPr>
          <w:rFonts w:ascii="Times New Roman" w:eastAsia="SimSun" w:hAnsi="Times New Roman" w:cs="Times New Roman"/>
          <w:b/>
          <w:bCs/>
          <w:sz w:val="28"/>
          <w:szCs w:val="28"/>
          <w:lang w:eastAsia="en-US"/>
        </w:rPr>
      </w:pPr>
      <w:r w:rsidRPr="00B337EC">
        <w:rPr>
          <w:rFonts w:ascii="Times New Roman" w:eastAsia="SimSun" w:hAnsi="Times New Roman" w:cs="Times New Roman"/>
          <w:b/>
          <w:bCs/>
          <w:sz w:val="20"/>
          <w:szCs w:val="28"/>
          <w:lang w:eastAsia="en-US"/>
        </w:rPr>
        <w:t xml:space="preserve"> </w:t>
      </w:r>
      <w:r w:rsidRPr="00B337EC">
        <w:rPr>
          <w:rFonts w:ascii="Times New Roman" w:eastAsia="SimSun" w:hAnsi="Times New Roman" w:cs="Times New Roman"/>
          <w:b/>
          <w:bCs/>
          <w:sz w:val="20"/>
          <w:szCs w:val="28"/>
          <w:lang w:eastAsia="en-US"/>
        </w:rPr>
        <w:t>Abstract</w:t>
      </w:r>
    </w:p>
    <w:p w:rsidR="00B337EC" w:rsidRPr="00B337EC" w:rsidRDefault="00B337EC" w:rsidP="00B337EC">
      <w:pPr>
        <w:jc w:val="both"/>
        <w:rPr>
          <w:rFonts w:ascii="Times New Roman" w:hAnsi="Times New Roman" w:cs="Times New Roman"/>
          <w:sz w:val="20"/>
          <w:lang w:val="en-ZA"/>
        </w:rPr>
      </w:pPr>
      <w:r w:rsidRPr="00B337EC">
        <w:rPr>
          <w:rFonts w:ascii="Times New Roman" w:hAnsi="Times New Roman" w:cs="Times New Roman"/>
          <w:sz w:val="20"/>
          <w:lang w:val="en-ZA"/>
        </w:rPr>
        <w:t>The Analytic Hierarchy Process used reciprocal pairwise matrix, pairwise comparison and eigenvectors, accurately defined the viable mining method. The results from the model was sublevel caving with the highest score (1.320) and max-min bellman and Zadeh optimal solution as the most preferred. Extraction process of simulation and stability analysis was done using RS</w:t>
      </w:r>
      <w:bookmarkStart w:id="2" w:name="_GoBack"/>
      <w:r w:rsidRPr="00B337EC">
        <w:rPr>
          <w:rFonts w:ascii="Times New Roman" w:hAnsi="Times New Roman" w:cs="Times New Roman"/>
          <w:sz w:val="20"/>
          <w:vertAlign w:val="superscript"/>
          <w:lang w:val="en-ZA"/>
        </w:rPr>
        <w:t xml:space="preserve">3 </w:t>
      </w:r>
      <w:bookmarkEnd w:id="2"/>
      <w:r w:rsidRPr="00B337EC">
        <w:rPr>
          <w:rFonts w:ascii="Times New Roman" w:hAnsi="Times New Roman" w:cs="Times New Roman"/>
          <w:sz w:val="20"/>
          <w:lang w:val="en-ZA"/>
        </w:rPr>
        <w:t>to inspect stress redistribution and hangingwall failure mechanisms by elastic and elasto-plastic model runs, from drift excavations to initial sublevel caving. The stages and the sequence of mining done, resulted in the preliminary mine design of the orebody.</w:t>
      </w:r>
    </w:p>
    <w:p w:rsidR="00B337EC" w:rsidRPr="00B337EC" w:rsidRDefault="00B337EC" w:rsidP="00B337EC">
      <w:pPr>
        <w:jc w:val="both"/>
        <w:rPr>
          <w:rFonts w:ascii="Times New Roman" w:hAnsi="Times New Roman" w:cs="Times New Roman"/>
          <w:sz w:val="20"/>
          <w:lang w:val="en-ZA"/>
        </w:rPr>
      </w:pPr>
      <w:r w:rsidRPr="00B337EC">
        <w:rPr>
          <w:rFonts w:ascii="Times New Roman" w:hAnsi="Times New Roman" w:cs="Times New Roman"/>
          <w:b/>
          <w:sz w:val="20"/>
          <w:lang w:val="en-ZA"/>
        </w:rPr>
        <w:t>Keywords:</w:t>
      </w:r>
      <w:r w:rsidRPr="00B337EC">
        <w:rPr>
          <w:rFonts w:ascii="ArialUnicodeMS" w:hAnsi="ArialUnicodeMS" w:cs="ArialUnicodeMS"/>
          <w:color w:val="333666"/>
          <w:sz w:val="18"/>
          <w:szCs w:val="18"/>
          <w:lang w:val="en-ZA"/>
        </w:rPr>
        <w:t xml:space="preserve"> </w:t>
      </w:r>
      <w:r w:rsidRPr="00B337EC">
        <w:rPr>
          <w:rFonts w:ascii="Times New Roman" w:hAnsi="Times New Roman" w:cs="Times New Roman"/>
          <w:sz w:val="20"/>
          <w:lang w:val="en-ZA"/>
        </w:rPr>
        <w:t>AHP; Numerical simulation; RS</w:t>
      </w:r>
      <w:r w:rsidRPr="00B337EC">
        <w:rPr>
          <w:rFonts w:ascii="Times New Roman" w:hAnsi="Times New Roman" w:cs="Times New Roman"/>
          <w:sz w:val="20"/>
          <w:vertAlign w:val="superscript"/>
          <w:lang w:val="en-ZA"/>
        </w:rPr>
        <w:t>3</w:t>
      </w:r>
      <w:r w:rsidRPr="00B337EC">
        <w:rPr>
          <w:rFonts w:ascii="Times New Roman" w:hAnsi="Times New Roman" w:cs="Times New Roman"/>
          <w:sz w:val="20"/>
          <w:lang w:val="en-ZA"/>
        </w:rPr>
        <w:t>; Stress; Nchanga</w:t>
      </w:r>
    </w:p>
    <w:p w:rsidR="005969E2" w:rsidRPr="00B337EC" w:rsidRDefault="005969E2" w:rsidP="005969E2">
      <w:pPr>
        <w:spacing w:after="0" w:line="240" w:lineRule="exact"/>
        <w:jc w:val="center"/>
        <w:rPr>
          <w:rFonts w:ascii="Times New Roman" w:eastAsia="MS Mincho" w:hAnsi="Times New Roman" w:cs="Times New Roman"/>
          <w:sz w:val="20"/>
          <w:szCs w:val="20"/>
          <w:lang w:val="en-ZA" w:eastAsia="en-US"/>
        </w:rPr>
      </w:pPr>
    </w:p>
    <w:p w:rsidR="005969E2" w:rsidRPr="005969E2" w:rsidRDefault="005969E2" w:rsidP="005969E2">
      <w:pPr>
        <w:spacing w:after="0" w:line="240" w:lineRule="exact"/>
        <w:jc w:val="center"/>
        <w:rPr>
          <w:rFonts w:ascii="Times New Roman" w:eastAsia="SimSun" w:hAnsi="Times New Roman" w:cs="Times New Roman"/>
          <w:b/>
          <w:bCs/>
          <w:sz w:val="28"/>
          <w:szCs w:val="28"/>
          <w:lang w:eastAsia="en-US"/>
        </w:rPr>
      </w:pPr>
    </w:p>
    <w:p w:rsidR="005969E2" w:rsidRDefault="005969E2" w:rsidP="00B337EC">
      <w:pPr>
        <w:rPr>
          <w:lang w:val="en-ZA" w:eastAsia="en-US"/>
        </w:rPr>
      </w:pPr>
      <w:r>
        <w:rPr>
          <w:lang w:val="en-ZA" w:eastAsia="en-US"/>
        </w:rPr>
        <w:br w:type="page"/>
      </w:r>
    </w:p>
    <w:p w:rsidR="0015249B" w:rsidRPr="0015249B" w:rsidRDefault="0015249B" w:rsidP="0015249B">
      <w:pPr>
        <w:numPr>
          <w:ilvl w:val="2"/>
          <w:numId w:val="0"/>
        </w:numPr>
        <w:spacing w:after="0" w:line="220" w:lineRule="exact"/>
        <w:jc w:val="both"/>
        <w:rPr>
          <w:rFonts w:ascii="Times New Roman" w:hAnsi="Times New Roman" w:cs="Times New Roman"/>
          <w:b/>
          <w:sz w:val="20"/>
          <w:lang w:val="en-ZA" w:eastAsia="en-US"/>
        </w:rPr>
      </w:pPr>
      <w:r w:rsidRPr="0015249B">
        <w:rPr>
          <w:rFonts w:ascii="Times New Roman" w:hAnsi="Times New Roman" w:cs="Times New Roman"/>
          <w:b/>
          <w:sz w:val="20"/>
          <w:lang w:val="en-ZA" w:eastAsia="en-US"/>
        </w:rPr>
        <w:lastRenderedPageBreak/>
        <w:t>Background</w:t>
      </w:r>
      <w:bookmarkEnd w:id="0"/>
    </w:p>
    <w:p w:rsidR="0015249B" w:rsidRPr="00821384" w:rsidRDefault="0015249B" w:rsidP="002E4A9A">
      <w:pPr>
        <w:spacing w:after="0" w:line="240" w:lineRule="auto"/>
        <w:ind w:firstLine="578"/>
        <w:jc w:val="both"/>
        <w:rPr>
          <w:rFonts w:ascii="Times New Roman" w:eastAsia="SimSun" w:hAnsi="Times New Roman" w:cs="Times New Roman"/>
          <w:sz w:val="20"/>
          <w:lang w:eastAsia="en-US"/>
        </w:rPr>
      </w:pPr>
      <w:bookmarkStart w:id="3" w:name="OLE_LINK20"/>
      <w:bookmarkStart w:id="4" w:name="OLE_LINK21"/>
      <w:bookmarkStart w:id="5" w:name="OLE_LINK22"/>
      <w:bookmarkStart w:id="6" w:name="OLE_LINK23"/>
      <w:r w:rsidRPr="0015249B">
        <w:rPr>
          <w:rFonts w:ascii="Times New Roman" w:eastAsia="SimSun" w:hAnsi="Times New Roman" w:cs="Times New Roman"/>
          <w:sz w:val="20"/>
          <w:lang w:eastAsia="en-US"/>
        </w:rPr>
        <w:t xml:space="preserve">Nchanga mine is located in Chingola town on the Zambian Copperbelt, it’s about 30Km south of Congo DR border. </w:t>
      </w:r>
      <w:bookmarkStart w:id="7" w:name="OLE_LINK24"/>
      <w:bookmarkStart w:id="8" w:name="OLE_LINK25"/>
      <w:bookmarkEnd w:id="3"/>
      <w:bookmarkEnd w:id="4"/>
      <w:bookmarkEnd w:id="5"/>
      <w:bookmarkEnd w:id="6"/>
      <w:r w:rsidRPr="0015249B">
        <w:rPr>
          <w:rFonts w:ascii="Times New Roman" w:eastAsia="SimSun" w:hAnsi="Times New Roman" w:cs="Times New Roman"/>
          <w:sz w:val="20"/>
          <w:lang w:eastAsia="en-US"/>
        </w:rPr>
        <w:t xml:space="preserve">The Upper orebody (UOB) is one of three superimposed stratiform orebodies at Nchanga.  Others are the Lower orebody (LOB) and the Intermediate orebody (IOB) [1]. Generally, all the three orebodies have been mined from the Nchanga Open Pit, source of production from the underground mine has been the LOB for nearly 60 years. Production of the LOB is now approaching the fringe areas where both thickness and grades are reducing and the orebody will entirely be exhausted in the next few years. The UOB will thereafter become the mainstay of future mining at Nchanga underground and extend the life of the mine to about 2027. The mine currently extracts the LOB using a non-mechanized, </w:t>
      </w:r>
      <w:bookmarkStart w:id="9" w:name="OLE_LINK26"/>
      <w:bookmarkStart w:id="10" w:name="OLE_LINK27"/>
      <w:bookmarkEnd w:id="7"/>
      <w:bookmarkEnd w:id="8"/>
      <w:r w:rsidRPr="0015249B">
        <w:rPr>
          <w:rFonts w:ascii="Times New Roman" w:eastAsia="SimSun" w:hAnsi="Times New Roman" w:cs="Times New Roman"/>
          <w:sz w:val="20"/>
          <w:lang w:eastAsia="en-US"/>
        </w:rPr>
        <w:t xml:space="preserve">inclined block caving system. Parts of the UOB have been mined previously, but mining ceased in 1979 and the areas previously mined have now been undercut, from the bottom of the LOB to surface, at a dip of 55°. West of the main LOB mining area, the UOB overlies a thin and weakly mineralized part of the LOB that has not been mined. This portion of the UOB lies outside the cave zone, and contains significant resources of copper and cobalt [2]. </w:t>
      </w:r>
      <w:bookmarkEnd w:id="9"/>
      <w:bookmarkEnd w:id="10"/>
      <w:r w:rsidRPr="0015249B">
        <w:rPr>
          <w:rFonts w:ascii="Times New Roman" w:eastAsia="SimSun" w:hAnsi="Times New Roman" w:cs="Times New Roman"/>
          <w:sz w:val="20"/>
          <w:lang w:eastAsia="en-US"/>
        </w:rPr>
        <w:t>The tonnage and grade of ore produced from the LOB have steadily declined over recent years, in line with the steady depletion of the thicker, higher grade areas of the deposit. Progressively replacing production from the LOB with production from the UOB is the only option. The UOB generally overlies the LOB, and a significant part of the original UOB resource has been undercut</w:t>
      </w:r>
      <w:r w:rsidR="00821384">
        <w:rPr>
          <w:rFonts w:ascii="Times New Roman" w:eastAsia="SimSun" w:hAnsi="Times New Roman" w:cs="Times New Roman"/>
          <w:sz w:val="20"/>
          <w:lang w:eastAsia="en-US"/>
        </w:rPr>
        <w:t xml:space="preserve"> by the block caving operation.</w:t>
      </w:r>
      <w:bookmarkStart w:id="11" w:name="OLE_LINK32"/>
      <w:r w:rsidR="002E4A9A" w:rsidRPr="002E4A9A">
        <w:rPr>
          <w:rFonts w:ascii="Times New Roman" w:eastAsia="SimSun" w:hAnsi="Times New Roman" w:cs="Times New Roman"/>
          <w:sz w:val="20"/>
          <w:lang w:eastAsia="en-US"/>
        </w:rPr>
        <w:t xml:space="preserve"> </w:t>
      </w:r>
      <w:r w:rsidR="00F073AE">
        <w:rPr>
          <w:rFonts w:ascii="Times New Roman" w:eastAsia="SimSun" w:hAnsi="Times New Roman" w:cs="Times New Roman"/>
          <w:sz w:val="20"/>
          <w:lang w:eastAsia="en-US"/>
        </w:rPr>
        <w:t>The objectives</w:t>
      </w:r>
      <w:r w:rsidR="002E4A9A" w:rsidRPr="0015249B">
        <w:rPr>
          <w:rFonts w:ascii="Times New Roman" w:eastAsia="SimSun" w:hAnsi="Times New Roman" w:cs="Times New Roman"/>
          <w:sz w:val="20"/>
          <w:lang w:eastAsia="en-US"/>
        </w:rPr>
        <w:t xml:space="preserve"> </w:t>
      </w:r>
      <w:bookmarkEnd w:id="11"/>
      <w:r w:rsidR="00F073AE">
        <w:rPr>
          <w:rFonts w:ascii="Times New Roman" w:eastAsia="SimSun" w:hAnsi="Times New Roman" w:cs="Times New Roman"/>
          <w:sz w:val="20"/>
          <w:lang w:eastAsia="en-US"/>
        </w:rPr>
        <w:t>were</w:t>
      </w:r>
      <w:r w:rsidR="002E4A9A">
        <w:rPr>
          <w:rFonts w:ascii="Times New Roman" w:eastAsia="SimSun" w:hAnsi="Times New Roman" w:cs="Times New Roman"/>
          <w:sz w:val="20"/>
          <w:lang w:eastAsia="en-US"/>
        </w:rPr>
        <w:t xml:space="preserve"> to;</w:t>
      </w:r>
    </w:p>
    <w:p w:rsidR="00821384" w:rsidRPr="00821384" w:rsidRDefault="002E4A9A" w:rsidP="00F073AE">
      <w:pPr>
        <w:numPr>
          <w:ilvl w:val="0"/>
          <w:numId w:val="45"/>
        </w:numPr>
        <w:spacing w:after="0" w:line="240" w:lineRule="auto"/>
        <w:rPr>
          <w:rFonts w:ascii="Times New Roman" w:hAnsi="Times New Roman" w:cs="Times New Roman"/>
          <w:sz w:val="20"/>
        </w:rPr>
      </w:pPr>
      <w:r w:rsidRPr="00821384">
        <w:rPr>
          <w:rFonts w:ascii="Times New Roman" w:hAnsi="Times New Roman" w:cs="Times New Roman"/>
          <w:sz w:val="20"/>
        </w:rPr>
        <w:t>D</w:t>
      </w:r>
      <w:r w:rsidR="00821384" w:rsidRPr="00821384">
        <w:rPr>
          <w:rFonts w:ascii="Times New Roman" w:hAnsi="Times New Roman" w:cs="Times New Roman"/>
          <w:sz w:val="20"/>
        </w:rPr>
        <w:t>etermine the feasible mining method by MADM/AHP.</w:t>
      </w:r>
    </w:p>
    <w:p w:rsidR="00821384" w:rsidRPr="00821384" w:rsidRDefault="00821384" w:rsidP="00F073AE">
      <w:pPr>
        <w:numPr>
          <w:ilvl w:val="0"/>
          <w:numId w:val="45"/>
        </w:numPr>
        <w:spacing w:after="0" w:line="240" w:lineRule="auto"/>
        <w:jc w:val="both"/>
        <w:rPr>
          <w:rFonts w:ascii="Times New Roman" w:eastAsia="SimSun" w:hAnsi="Times New Roman" w:cs="Times New Roman"/>
          <w:sz w:val="20"/>
          <w:lang w:eastAsia="en-US"/>
        </w:rPr>
      </w:pPr>
      <w:r w:rsidRPr="00821384">
        <w:rPr>
          <w:rFonts w:ascii="Times New Roman" w:eastAsia="SimSun" w:hAnsi="Times New Roman" w:cs="Times New Roman"/>
          <w:sz w:val="20"/>
          <w:lang w:eastAsia="en-US"/>
        </w:rPr>
        <w:t xml:space="preserve">Investigate stress redistribution and hangingwall failure mechanisms through </w:t>
      </w:r>
      <w:r w:rsidR="004C6DA8">
        <w:rPr>
          <w:rFonts w:ascii="Times New Roman" w:eastAsia="SimSun" w:hAnsi="Times New Roman" w:cs="Times New Roman"/>
          <w:sz w:val="20"/>
          <w:lang w:eastAsia="en-US"/>
        </w:rPr>
        <w:t xml:space="preserve">an </w:t>
      </w:r>
      <w:r w:rsidRPr="00821384">
        <w:rPr>
          <w:rFonts w:ascii="Times New Roman" w:eastAsia="SimSun" w:hAnsi="Times New Roman" w:cs="Times New Roman"/>
          <w:sz w:val="20"/>
          <w:lang w:eastAsia="en-US"/>
        </w:rPr>
        <w:t>elasti</w:t>
      </w:r>
      <w:r w:rsidR="004C6DA8">
        <w:rPr>
          <w:rFonts w:ascii="Times New Roman" w:eastAsia="SimSun" w:hAnsi="Times New Roman" w:cs="Times New Roman"/>
          <w:sz w:val="20"/>
          <w:lang w:eastAsia="en-US"/>
        </w:rPr>
        <w:t xml:space="preserve">c and elasto-plastic model run </w:t>
      </w:r>
      <w:r w:rsidRPr="00821384">
        <w:rPr>
          <w:rFonts w:ascii="Times New Roman" w:eastAsia="SimSun" w:hAnsi="Times New Roman" w:cs="Times New Roman"/>
          <w:sz w:val="20"/>
          <w:lang w:eastAsia="en-US"/>
        </w:rPr>
        <w:t>using RS</w:t>
      </w:r>
      <w:r w:rsidRPr="00821384">
        <w:rPr>
          <w:rFonts w:ascii="Times New Roman" w:eastAsia="SimSun" w:hAnsi="Times New Roman" w:cs="Times New Roman"/>
          <w:sz w:val="20"/>
          <w:vertAlign w:val="superscript"/>
          <w:lang w:eastAsia="en-US"/>
        </w:rPr>
        <w:t>3</w:t>
      </w:r>
      <w:r w:rsidRPr="00821384">
        <w:rPr>
          <w:rFonts w:ascii="Times New Roman" w:eastAsia="SimSun" w:hAnsi="Times New Roman" w:cs="Times New Roman"/>
          <w:sz w:val="20"/>
          <w:lang w:eastAsia="en-US"/>
        </w:rPr>
        <w:t>.</w:t>
      </w:r>
    </w:p>
    <w:p w:rsidR="0015249B" w:rsidRPr="00821384" w:rsidRDefault="00821384" w:rsidP="00F073AE">
      <w:pPr>
        <w:numPr>
          <w:ilvl w:val="0"/>
          <w:numId w:val="45"/>
        </w:numPr>
        <w:spacing w:after="0" w:line="240" w:lineRule="auto"/>
        <w:jc w:val="both"/>
        <w:rPr>
          <w:rFonts w:ascii="Times New Roman" w:eastAsia="SimSun" w:hAnsi="Times New Roman" w:cs="Times New Roman"/>
          <w:sz w:val="20"/>
          <w:lang w:eastAsia="en-US"/>
        </w:rPr>
      </w:pPr>
      <w:r w:rsidRPr="00821384">
        <w:rPr>
          <w:rFonts w:ascii="Times New Roman" w:eastAsia="SimSun" w:hAnsi="Times New Roman" w:cs="Times New Roman"/>
          <w:sz w:val="20"/>
          <w:lang w:eastAsia="en-US"/>
        </w:rPr>
        <w:t>Simulate the extraction process and sequence of mining from drift excavation up to ore caving using finite element method RS</w:t>
      </w:r>
      <w:r w:rsidRPr="00821384">
        <w:rPr>
          <w:rFonts w:ascii="Times New Roman" w:eastAsia="SimSun" w:hAnsi="Times New Roman" w:cs="Times New Roman"/>
          <w:sz w:val="20"/>
          <w:vertAlign w:val="superscript"/>
          <w:lang w:eastAsia="en-US"/>
        </w:rPr>
        <w:t>3</w:t>
      </w:r>
      <w:r w:rsidRPr="00821384">
        <w:rPr>
          <w:rFonts w:ascii="Times New Roman" w:eastAsia="SimSun" w:hAnsi="Times New Roman" w:cs="Times New Roman"/>
          <w:sz w:val="20"/>
          <w:lang w:eastAsia="en-US"/>
        </w:rPr>
        <w:t>.</w:t>
      </w:r>
    </w:p>
    <w:p w:rsidR="0015249B" w:rsidRPr="0015249B" w:rsidRDefault="0015249B" w:rsidP="0015249B">
      <w:pPr>
        <w:numPr>
          <w:ilvl w:val="2"/>
          <w:numId w:val="0"/>
        </w:numPr>
        <w:spacing w:after="0" w:line="220" w:lineRule="exact"/>
        <w:jc w:val="both"/>
        <w:rPr>
          <w:rFonts w:ascii="Times New Roman" w:hAnsi="Times New Roman" w:cs="Times New Roman"/>
          <w:b/>
          <w:sz w:val="20"/>
          <w:lang w:val="en-ZA" w:eastAsia="en-US"/>
        </w:rPr>
      </w:pPr>
      <w:bookmarkStart w:id="12" w:name="_Toc448978767"/>
      <w:r w:rsidRPr="0015249B">
        <w:rPr>
          <w:rFonts w:ascii="Times New Roman" w:hAnsi="Times New Roman" w:cs="Times New Roman"/>
          <w:b/>
          <w:sz w:val="20"/>
          <w:lang w:val="en-ZA" w:eastAsia="en-US"/>
        </w:rPr>
        <w:t>Geology</w:t>
      </w:r>
      <w:bookmarkEnd w:id="12"/>
    </w:p>
    <w:p w:rsidR="006D6CEC" w:rsidRPr="006D6CEC" w:rsidRDefault="0015249B" w:rsidP="006D6CEC">
      <w:pPr>
        <w:spacing w:after="0" w:line="240" w:lineRule="auto"/>
        <w:jc w:val="both"/>
        <w:rPr>
          <w:rFonts w:ascii="Times New Roman" w:eastAsia="SimSun" w:hAnsi="Times New Roman" w:cs="Times New Roman"/>
          <w:sz w:val="20"/>
          <w:lang w:eastAsia="en-US"/>
        </w:rPr>
      </w:pPr>
      <w:bookmarkStart w:id="13" w:name="OLE_LINK35"/>
      <w:bookmarkStart w:id="14" w:name="OLE_LINK36"/>
      <w:r w:rsidRPr="0015249B">
        <w:rPr>
          <w:rFonts w:ascii="Times New Roman" w:eastAsia="SimSun" w:hAnsi="Times New Roman" w:cs="Times New Roman"/>
          <w:sz w:val="20"/>
          <w:lang w:eastAsia="en-US"/>
        </w:rPr>
        <w:t>Nchanga Mine is located on the southern extremity of the Nchanga Main Syncline. The syncline is irregular, dipping to the northwest with a 20</w:t>
      </w:r>
      <m:oMath>
        <m:r>
          <m:rPr>
            <m:sty m:val="p"/>
          </m:rPr>
          <w:rPr>
            <w:rFonts w:ascii="Cambria Math" w:eastAsia="SimSun" w:hAnsi="Cambria Math" w:cs="Times New Roman"/>
            <w:sz w:val="20"/>
            <w:lang w:eastAsia="en-US"/>
          </w:rPr>
          <m:t>°</m:t>
        </m:r>
      </m:oMath>
      <w:r w:rsidRPr="0015249B">
        <w:rPr>
          <w:rFonts w:ascii="Times New Roman" w:eastAsia="SimSun" w:hAnsi="Times New Roman" w:cs="Times New Roman"/>
          <w:sz w:val="20"/>
          <w:lang w:eastAsia="en-US"/>
        </w:rPr>
        <w:t xml:space="preserve"> to 30</w:t>
      </w:r>
      <m:oMath>
        <m:r>
          <m:rPr>
            <m:sty m:val="p"/>
          </m:rPr>
          <w:rPr>
            <w:rFonts w:ascii="Cambria Math" w:eastAsia="SimSun" w:hAnsi="Cambria Math" w:cs="Times New Roman"/>
            <w:sz w:val="20"/>
            <w:lang w:eastAsia="en-US"/>
          </w:rPr>
          <m:t>°</m:t>
        </m:r>
      </m:oMath>
      <w:r w:rsidRPr="0015249B">
        <w:rPr>
          <w:rFonts w:ascii="Times New Roman" w:eastAsia="SimSun" w:hAnsi="Times New Roman" w:cs="Times New Roman"/>
          <w:sz w:val="20"/>
          <w:lang w:eastAsia="en-US"/>
        </w:rPr>
        <w:t xml:space="preserve"> gently plunging South Limb and a steep upturned North Limb (Figure 1). The rocks are mostly the Achean Basement Composite comprising of granites, gneisses and schists and the Late Precambrian Katanga System, this is a sedimentary series containing arenites, siltstones, dolomites, quartzites and </w:t>
      </w:r>
      <w:bookmarkEnd w:id="13"/>
      <w:bookmarkEnd w:id="14"/>
      <w:r w:rsidRPr="0015249B">
        <w:rPr>
          <w:rFonts w:ascii="Times New Roman" w:eastAsia="SimSun" w:hAnsi="Times New Roman" w:cs="Times New Roman"/>
          <w:sz w:val="20"/>
          <w:lang w:eastAsia="en-US"/>
        </w:rPr>
        <w:t xml:space="preserve">limestones [1-6]. The main orebodies include the LOB held in argillaceous shale locally identified as the Lower Banded Shale (LBS) and the UOB lies in the feldspathic Quartzite (TFQ), the LOB is extracted from the underground mine. Towards the eastern part of the syncline the rocks are nearer to the surface and excavation is done from the Open Pit where </w:t>
      </w:r>
      <w:r w:rsidR="006D6CEC">
        <w:rPr>
          <w:rFonts w:ascii="Times New Roman" w:eastAsia="SimSun" w:hAnsi="Times New Roman" w:cs="Times New Roman"/>
          <w:sz w:val="20"/>
          <w:lang w:eastAsia="en-US"/>
        </w:rPr>
        <w:t xml:space="preserve">primarily the UOB is mined [7]. </w:t>
      </w:r>
      <w:r w:rsidRPr="0015249B">
        <w:rPr>
          <w:rFonts w:ascii="Times New Roman" w:eastAsia="SimSun" w:hAnsi="Times New Roman" w:cs="Times New Roman"/>
          <w:sz w:val="20"/>
          <w:lang w:eastAsia="en-US"/>
        </w:rPr>
        <w:t>Both the upper and lower orebodies at Nchang</w:t>
      </w:r>
      <w:bookmarkStart w:id="15" w:name="OLE_LINK37"/>
      <w:bookmarkStart w:id="16" w:name="OLE_LINK38"/>
      <w:bookmarkStart w:id="17" w:name="OLE_LINK39"/>
      <w:r w:rsidRPr="0015249B">
        <w:rPr>
          <w:rFonts w:ascii="Times New Roman" w:eastAsia="SimSun" w:hAnsi="Times New Roman" w:cs="Times New Roman"/>
          <w:sz w:val="20"/>
          <w:lang w:eastAsia="en-US"/>
        </w:rPr>
        <w:t xml:space="preserve">a are of the Lower Roan Group [8]. The Lower Banded Shale (LBS) hosts the LOB, which is extracted from footwall drives in the Arkose and by raises extending to the orebody contact. Haulage and access development is generally positioned in the Nchanga Red Granite (NRG), which forms the Basement of the Lower Roan Group at Nchanga. Mining excavations in both the Granite and Arkose generally require little ground support. The LBS is overlain by the very weak, semi-coherent to friable Banded Sandstones (BSS), which comprise of two banded sandstone horizons separated by a shale marker and pink quartzite [9]. The Feldspathic Quartzite (TFQ), followed by the Upper Banded Shale (UBS) and the Dolomitic Schist (Dol-Schist), overly the BSS [10]. The UOB is pre-dominantly associated with the TFQ and the lower part of the UBS formation. The TFQ, although moderately competent, has been subjected to significant folding and is heavily jointed. The UBS is considerably weaker than the TFQ, while the Dol-Schist is slightly more competent and less </w:t>
      </w:r>
      <w:bookmarkEnd w:id="15"/>
      <w:bookmarkEnd w:id="16"/>
      <w:bookmarkEnd w:id="17"/>
      <w:r w:rsidR="006D6CEC">
        <w:rPr>
          <w:rFonts w:ascii="Times New Roman" w:eastAsia="SimSun" w:hAnsi="Times New Roman" w:cs="Times New Roman"/>
          <w:sz w:val="20"/>
          <w:lang w:eastAsia="en-US"/>
        </w:rPr>
        <w:t>jointed [11].</w:t>
      </w:r>
    </w:p>
    <w:p w:rsidR="0015249B" w:rsidRPr="0015249B" w:rsidRDefault="0015249B" w:rsidP="0015249B">
      <w:pPr>
        <w:spacing w:after="0" w:line="240" w:lineRule="auto"/>
        <w:jc w:val="both"/>
        <w:rPr>
          <w:rFonts w:ascii="Times New Roman" w:eastAsia="SimSun" w:hAnsi="Times New Roman" w:cs="Times New Roman"/>
          <w:sz w:val="20"/>
          <w:lang w:eastAsia="en-US"/>
        </w:rPr>
      </w:pPr>
    </w:p>
    <w:p w:rsidR="0015249B" w:rsidRPr="0015249B" w:rsidRDefault="0015249B" w:rsidP="0015249B">
      <w:pPr>
        <w:numPr>
          <w:ilvl w:val="2"/>
          <w:numId w:val="0"/>
        </w:numPr>
        <w:spacing w:after="0" w:line="220" w:lineRule="exact"/>
        <w:jc w:val="both"/>
        <w:rPr>
          <w:rFonts w:ascii="Times New Roman" w:hAnsi="Times New Roman" w:cs="Times New Roman"/>
          <w:b/>
          <w:sz w:val="20"/>
          <w:lang w:val="en-ZA" w:eastAsia="en-US"/>
        </w:rPr>
      </w:pPr>
      <w:bookmarkStart w:id="18" w:name="_Toc448978770"/>
      <w:r w:rsidRPr="0015249B">
        <w:rPr>
          <w:rFonts w:ascii="Times New Roman" w:hAnsi="Times New Roman" w:cs="Times New Roman"/>
          <w:b/>
          <w:sz w:val="20"/>
          <w:lang w:val="en-ZA" w:eastAsia="en-US"/>
        </w:rPr>
        <w:t>Thickness and Geometry</w:t>
      </w:r>
      <w:bookmarkEnd w:id="18"/>
    </w:p>
    <w:p w:rsidR="0015249B" w:rsidRPr="0015249B" w:rsidRDefault="0015249B" w:rsidP="0015249B">
      <w:pPr>
        <w:spacing w:after="0" w:line="240" w:lineRule="auto"/>
        <w:jc w:val="both"/>
        <w:rPr>
          <w:rFonts w:ascii="Times New Roman" w:eastAsia="SimSun" w:hAnsi="Times New Roman" w:cs="Times New Roman"/>
          <w:sz w:val="20"/>
          <w:lang w:eastAsia="en-US"/>
        </w:rPr>
      </w:pPr>
      <w:r w:rsidRPr="0015249B">
        <w:rPr>
          <w:rFonts w:ascii="Times New Roman" w:eastAsia="SimSun" w:hAnsi="Times New Roman" w:cs="Times New Roman"/>
          <w:sz w:val="20"/>
          <w:lang w:eastAsia="en-US"/>
        </w:rPr>
        <w:t>The characteristics of the deposit in terms of its vertical height, true dip and horizontal width are summarised in (Table 1 &amp;2). The analysis provides an indication of the proportions of the deposit that might be mined using different mining methods. Two significant folds are apparent in the UOB deposit, a northern fold affecting deeper parts of the resource, and an over thrust fold affecting the upper deposit portion. Folding present significant challenge to efficient mine design [3].</w:t>
      </w:r>
    </w:p>
    <w:p w:rsidR="0015249B" w:rsidRPr="0015249B" w:rsidRDefault="0015249B" w:rsidP="0015249B">
      <w:pPr>
        <w:spacing w:after="0" w:line="240" w:lineRule="auto"/>
        <w:jc w:val="both"/>
        <w:rPr>
          <w:rFonts w:ascii="Times New Roman" w:eastAsia="SimSun" w:hAnsi="Times New Roman" w:cs="Times New Roman"/>
          <w:sz w:val="20"/>
          <w:lang w:eastAsia="en-US"/>
        </w:rPr>
      </w:pPr>
    </w:p>
    <w:p w:rsidR="0015249B" w:rsidRPr="0015249B" w:rsidRDefault="0015249B" w:rsidP="0015249B">
      <w:pPr>
        <w:keepNext/>
        <w:spacing w:after="0" w:line="240" w:lineRule="auto"/>
        <w:rPr>
          <w:rFonts w:ascii="Times New Roman" w:eastAsia="SimSun" w:hAnsi="Times New Roman" w:cs="Times New Roman"/>
          <w:b/>
          <w:sz w:val="16"/>
          <w:szCs w:val="20"/>
          <w:lang w:val="en-US"/>
        </w:rPr>
      </w:pPr>
      <w:r w:rsidRPr="0015249B">
        <w:rPr>
          <w:rFonts w:ascii="Times New Roman" w:eastAsia="SimSun" w:hAnsi="Times New Roman" w:cs="Times New Roman"/>
          <w:b/>
          <w:sz w:val="16"/>
          <w:szCs w:val="20"/>
          <w:lang w:val="en-US"/>
        </w:rPr>
        <w:t>Table 1: Width, Height and Dip of the UOB</w:t>
      </w:r>
    </w:p>
    <w:tbl>
      <w:tblPr>
        <w:tblStyle w:val="TableGrid2"/>
        <w:tblpPr w:leftFromText="180" w:rightFromText="180" w:vertAnchor="text" w:tblpXSpec="center" w:tblpY="1"/>
        <w:tblW w:w="5000" w:type="pct"/>
        <w:tblLook w:val="04A0" w:firstRow="1" w:lastRow="0" w:firstColumn="1" w:lastColumn="0" w:noHBand="0" w:noVBand="1"/>
      </w:tblPr>
      <w:tblGrid>
        <w:gridCol w:w="3428"/>
        <w:gridCol w:w="3136"/>
        <w:gridCol w:w="2786"/>
      </w:tblGrid>
      <w:tr w:rsidR="0015249B" w:rsidRPr="0015249B" w:rsidTr="0015249B">
        <w:trPr>
          <w:trHeight w:val="132"/>
        </w:trPr>
        <w:tc>
          <w:tcPr>
            <w:tcW w:w="1833" w:type="pct"/>
          </w:tcPr>
          <w:p w:rsidR="0015249B" w:rsidRPr="0015249B" w:rsidRDefault="0015249B" w:rsidP="0015249B">
            <w:pPr>
              <w:jc w:val="center"/>
              <w:rPr>
                <w:rFonts w:ascii="Times New Roman" w:hAnsi="Times New Roman" w:cs="Times New Roman"/>
                <w:b/>
                <w:sz w:val="16"/>
                <w:lang w:val="en-ZA"/>
              </w:rPr>
            </w:pPr>
            <w:r w:rsidRPr="0015249B">
              <w:rPr>
                <w:rFonts w:ascii="Times New Roman" w:hAnsi="Times New Roman" w:cs="Times New Roman"/>
                <w:b/>
                <w:sz w:val="16"/>
                <w:lang w:val="en-ZA"/>
              </w:rPr>
              <w:t>Horizontal width less than</w:t>
            </w:r>
          </w:p>
        </w:tc>
        <w:tc>
          <w:tcPr>
            <w:tcW w:w="1677" w:type="pct"/>
          </w:tcPr>
          <w:p w:rsidR="0015249B" w:rsidRPr="0015249B" w:rsidRDefault="0015249B" w:rsidP="0015249B">
            <w:pPr>
              <w:jc w:val="center"/>
              <w:rPr>
                <w:rFonts w:ascii="Times New Roman" w:hAnsi="Times New Roman" w:cs="Times New Roman"/>
                <w:b/>
                <w:sz w:val="16"/>
                <w:lang w:val="en-ZA"/>
              </w:rPr>
            </w:pPr>
            <w:r w:rsidRPr="0015249B">
              <w:rPr>
                <w:rFonts w:ascii="Times New Roman" w:hAnsi="Times New Roman" w:cs="Times New Roman"/>
                <w:b/>
                <w:sz w:val="16"/>
                <w:lang w:val="en-ZA"/>
              </w:rPr>
              <w:t>Vertical height less than</w:t>
            </w:r>
          </w:p>
        </w:tc>
        <w:tc>
          <w:tcPr>
            <w:tcW w:w="1490" w:type="pct"/>
          </w:tcPr>
          <w:p w:rsidR="0015249B" w:rsidRPr="0015249B" w:rsidRDefault="0015249B" w:rsidP="0015249B">
            <w:pPr>
              <w:jc w:val="center"/>
              <w:rPr>
                <w:rFonts w:ascii="Times New Roman" w:hAnsi="Times New Roman" w:cs="Times New Roman"/>
                <w:b/>
                <w:sz w:val="16"/>
                <w:lang w:val="en-ZA"/>
              </w:rPr>
            </w:pPr>
            <w:r w:rsidRPr="0015249B">
              <w:rPr>
                <w:rFonts w:ascii="Times New Roman" w:hAnsi="Times New Roman" w:cs="Times New Roman"/>
                <w:b/>
                <w:sz w:val="16"/>
                <w:lang w:val="en-ZA"/>
              </w:rPr>
              <w:t>True Dip flatter than</w:t>
            </w:r>
          </w:p>
        </w:tc>
      </w:tr>
      <w:tr w:rsidR="0015249B" w:rsidRPr="0015249B" w:rsidTr="0015249B">
        <w:trPr>
          <w:trHeight w:val="161"/>
        </w:trPr>
        <w:tc>
          <w:tcPr>
            <w:tcW w:w="1833" w:type="pct"/>
          </w:tcPr>
          <w:p w:rsidR="0015249B" w:rsidRPr="0015249B" w:rsidRDefault="0015249B" w:rsidP="0015249B">
            <w:pPr>
              <w:jc w:val="center"/>
              <w:rPr>
                <w:rFonts w:ascii="Times New Roman" w:hAnsi="Times New Roman" w:cs="Times New Roman"/>
                <w:sz w:val="16"/>
                <w:szCs w:val="24"/>
                <w:lang w:val="en-ZA"/>
              </w:rPr>
            </w:pPr>
            <w:r w:rsidRPr="0015249B">
              <w:rPr>
                <w:rFonts w:ascii="Times New Roman" w:hAnsi="Times New Roman" w:cs="Times New Roman"/>
                <w:sz w:val="16"/>
                <w:szCs w:val="24"/>
                <w:lang w:val="en-ZA"/>
              </w:rPr>
              <w:t>19m</w:t>
            </w:r>
          </w:p>
        </w:tc>
        <w:tc>
          <w:tcPr>
            <w:tcW w:w="1677" w:type="pct"/>
          </w:tcPr>
          <w:p w:rsidR="0015249B" w:rsidRPr="0015249B" w:rsidRDefault="0015249B" w:rsidP="0015249B">
            <w:pPr>
              <w:jc w:val="center"/>
              <w:rPr>
                <w:rFonts w:ascii="Times New Roman" w:hAnsi="Times New Roman" w:cs="Times New Roman"/>
                <w:sz w:val="16"/>
                <w:szCs w:val="24"/>
                <w:lang w:val="en-ZA"/>
              </w:rPr>
            </w:pPr>
            <w:r w:rsidRPr="0015249B">
              <w:rPr>
                <w:rFonts w:ascii="Times New Roman" w:hAnsi="Times New Roman" w:cs="Times New Roman"/>
                <w:sz w:val="16"/>
                <w:szCs w:val="24"/>
                <w:lang w:val="en-ZA"/>
              </w:rPr>
              <w:t>12m</w:t>
            </w:r>
          </w:p>
        </w:tc>
        <w:tc>
          <w:tcPr>
            <w:tcW w:w="1490" w:type="pct"/>
          </w:tcPr>
          <w:p w:rsidR="0015249B" w:rsidRPr="0015249B" w:rsidRDefault="0015249B" w:rsidP="0015249B">
            <w:pPr>
              <w:jc w:val="center"/>
              <w:rPr>
                <w:rFonts w:ascii="Times New Roman" w:hAnsi="Times New Roman" w:cs="Times New Roman"/>
                <w:sz w:val="16"/>
                <w:szCs w:val="24"/>
                <w:lang w:val="en-ZA"/>
              </w:rPr>
            </w:pPr>
            <w:r w:rsidRPr="0015249B">
              <w:rPr>
                <w:rFonts w:ascii="Times New Roman" w:hAnsi="Times New Roman" w:cs="Times New Roman"/>
                <w:sz w:val="16"/>
                <w:szCs w:val="24"/>
                <w:lang w:val="en-ZA"/>
              </w:rPr>
              <w:t>21</w:t>
            </w:r>
            <m:oMath>
              <m:r>
                <w:rPr>
                  <w:rFonts w:ascii="Cambria Math" w:hAnsi="Cambria Math" w:cs="Times New Roman"/>
                  <w:sz w:val="16"/>
                  <w:szCs w:val="24"/>
                  <w:lang w:val="en-ZA"/>
                </w:rPr>
                <m:t>°</m:t>
              </m:r>
            </m:oMath>
          </w:p>
        </w:tc>
      </w:tr>
      <w:tr w:rsidR="0015249B" w:rsidRPr="0015249B" w:rsidTr="0015249B">
        <w:trPr>
          <w:trHeight w:val="108"/>
        </w:trPr>
        <w:tc>
          <w:tcPr>
            <w:tcW w:w="1833" w:type="pct"/>
          </w:tcPr>
          <w:p w:rsidR="0015249B" w:rsidRPr="0015249B" w:rsidRDefault="0015249B" w:rsidP="0015249B">
            <w:pPr>
              <w:jc w:val="center"/>
              <w:rPr>
                <w:rFonts w:ascii="Times New Roman" w:hAnsi="Times New Roman" w:cs="Times New Roman"/>
                <w:sz w:val="16"/>
                <w:szCs w:val="24"/>
                <w:lang w:val="en-ZA"/>
              </w:rPr>
            </w:pPr>
            <w:r w:rsidRPr="0015249B">
              <w:rPr>
                <w:rFonts w:ascii="Times New Roman" w:hAnsi="Times New Roman" w:cs="Times New Roman"/>
                <w:sz w:val="16"/>
                <w:szCs w:val="24"/>
                <w:lang w:val="en-ZA"/>
              </w:rPr>
              <w:t>23m</w:t>
            </w:r>
          </w:p>
        </w:tc>
        <w:tc>
          <w:tcPr>
            <w:tcW w:w="1677" w:type="pct"/>
          </w:tcPr>
          <w:p w:rsidR="0015249B" w:rsidRPr="0015249B" w:rsidRDefault="0015249B" w:rsidP="0015249B">
            <w:pPr>
              <w:jc w:val="center"/>
              <w:rPr>
                <w:rFonts w:ascii="Times New Roman" w:hAnsi="Times New Roman" w:cs="Times New Roman"/>
                <w:sz w:val="16"/>
                <w:szCs w:val="24"/>
                <w:lang w:val="en-ZA"/>
              </w:rPr>
            </w:pPr>
            <w:r w:rsidRPr="0015249B">
              <w:rPr>
                <w:rFonts w:ascii="Times New Roman" w:hAnsi="Times New Roman" w:cs="Times New Roman"/>
                <w:sz w:val="16"/>
                <w:szCs w:val="24"/>
                <w:lang w:val="en-ZA"/>
              </w:rPr>
              <w:t>13m</w:t>
            </w:r>
          </w:p>
        </w:tc>
        <w:tc>
          <w:tcPr>
            <w:tcW w:w="1490" w:type="pct"/>
          </w:tcPr>
          <w:p w:rsidR="0015249B" w:rsidRPr="0015249B" w:rsidRDefault="0015249B" w:rsidP="0015249B">
            <w:pPr>
              <w:jc w:val="center"/>
              <w:rPr>
                <w:rFonts w:ascii="Times New Roman" w:hAnsi="Times New Roman" w:cs="Times New Roman"/>
                <w:sz w:val="16"/>
                <w:szCs w:val="24"/>
                <w:lang w:val="en-ZA"/>
              </w:rPr>
            </w:pPr>
            <w:r w:rsidRPr="0015249B">
              <w:rPr>
                <w:rFonts w:ascii="Times New Roman" w:hAnsi="Times New Roman" w:cs="Times New Roman"/>
                <w:sz w:val="16"/>
                <w:szCs w:val="24"/>
                <w:lang w:val="en-ZA"/>
              </w:rPr>
              <w:t>24</w:t>
            </w:r>
            <m:oMath>
              <m:r>
                <w:rPr>
                  <w:rFonts w:ascii="Cambria Math" w:hAnsi="Cambria Math" w:cs="Times New Roman"/>
                  <w:sz w:val="16"/>
                  <w:szCs w:val="24"/>
                  <w:lang w:val="en-ZA"/>
                </w:rPr>
                <m:t>°</m:t>
              </m:r>
            </m:oMath>
          </w:p>
        </w:tc>
      </w:tr>
      <w:tr w:rsidR="0015249B" w:rsidRPr="0015249B" w:rsidTr="0015249B">
        <w:trPr>
          <w:trHeight w:val="71"/>
        </w:trPr>
        <w:tc>
          <w:tcPr>
            <w:tcW w:w="1833" w:type="pct"/>
          </w:tcPr>
          <w:p w:rsidR="0015249B" w:rsidRPr="0015249B" w:rsidRDefault="0015249B" w:rsidP="0015249B">
            <w:pPr>
              <w:jc w:val="center"/>
              <w:rPr>
                <w:rFonts w:ascii="Times New Roman" w:hAnsi="Times New Roman" w:cs="Times New Roman"/>
                <w:sz w:val="16"/>
                <w:szCs w:val="24"/>
                <w:lang w:val="en-ZA"/>
              </w:rPr>
            </w:pPr>
            <w:r w:rsidRPr="0015249B">
              <w:rPr>
                <w:rFonts w:ascii="Times New Roman" w:hAnsi="Times New Roman" w:cs="Times New Roman"/>
                <w:sz w:val="16"/>
                <w:szCs w:val="24"/>
                <w:lang w:val="en-ZA"/>
              </w:rPr>
              <w:t>26m</w:t>
            </w:r>
          </w:p>
        </w:tc>
        <w:tc>
          <w:tcPr>
            <w:tcW w:w="1677" w:type="pct"/>
          </w:tcPr>
          <w:p w:rsidR="0015249B" w:rsidRPr="0015249B" w:rsidRDefault="0015249B" w:rsidP="0015249B">
            <w:pPr>
              <w:jc w:val="center"/>
              <w:rPr>
                <w:rFonts w:ascii="Times New Roman" w:hAnsi="Times New Roman" w:cs="Times New Roman"/>
                <w:sz w:val="16"/>
                <w:szCs w:val="24"/>
                <w:lang w:val="en-ZA"/>
              </w:rPr>
            </w:pPr>
            <w:r w:rsidRPr="0015249B">
              <w:rPr>
                <w:rFonts w:ascii="Times New Roman" w:hAnsi="Times New Roman" w:cs="Times New Roman"/>
                <w:sz w:val="16"/>
                <w:szCs w:val="24"/>
                <w:lang w:val="en-ZA"/>
              </w:rPr>
              <w:t>15m</w:t>
            </w:r>
          </w:p>
        </w:tc>
        <w:tc>
          <w:tcPr>
            <w:tcW w:w="1490" w:type="pct"/>
          </w:tcPr>
          <w:p w:rsidR="0015249B" w:rsidRPr="0015249B" w:rsidRDefault="0015249B" w:rsidP="0015249B">
            <w:pPr>
              <w:jc w:val="center"/>
              <w:rPr>
                <w:rFonts w:ascii="Times New Roman" w:hAnsi="Times New Roman" w:cs="Times New Roman"/>
                <w:sz w:val="16"/>
                <w:szCs w:val="24"/>
                <w:lang w:val="en-ZA"/>
              </w:rPr>
            </w:pPr>
            <w:r w:rsidRPr="0015249B">
              <w:rPr>
                <w:rFonts w:ascii="Times New Roman" w:hAnsi="Times New Roman" w:cs="Times New Roman"/>
                <w:sz w:val="16"/>
                <w:szCs w:val="24"/>
                <w:lang w:val="en-ZA"/>
              </w:rPr>
              <w:t>26</w:t>
            </w:r>
            <m:oMath>
              <m:r>
                <w:rPr>
                  <w:rFonts w:ascii="Cambria Math" w:hAnsi="Cambria Math" w:cs="Times New Roman"/>
                  <w:sz w:val="16"/>
                  <w:szCs w:val="24"/>
                  <w:lang w:val="en-ZA"/>
                </w:rPr>
                <m:t>°</m:t>
              </m:r>
            </m:oMath>
          </w:p>
        </w:tc>
      </w:tr>
      <w:tr w:rsidR="0015249B" w:rsidRPr="0015249B" w:rsidTr="0015249B">
        <w:trPr>
          <w:trHeight w:val="141"/>
        </w:trPr>
        <w:tc>
          <w:tcPr>
            <w:tcW w:w="1833" w:type="pct"/>
          </w:tcPr>
          <w:p w:rsidR="0015249B" w:rsidRPr="0015249B" w:rsidRDefault="0015249B" w:rsidP="0015249B">
            <w:pPr>
              <w:jc w:val="center"/>
              <w:rPr>
                <w:rFonts w:ascii="Times New Roman" w:hAnsi="Times New Roman" w:cs="Times New Roman"/>
                <w:sz w:val="16"/>
                <w:szCs w:val="24"/>
                <w:lang w:val="en-ZA"/>
              </w:rPr>
            </w:pPr>
            <w:r w:rsidRPr="0015249B">
              <w:rPr>
                <w:rFonts w:ascii="Times New Roman" w:hAnsi="Times New Roman" w:cs="Times New Roman"/>
                <w:sz w:val="16"/>
                <w:szCs w:val="24"/>
                <w:lang w:val="en-ZA"/>
              </w:rPr>
              <w:t>30m</w:t>
            </w:r>
          </w:p>
        </w:tc>
        <w:tc>
          <w:tcPr>
            <w:tcW w:w="1677" w:type="pct"/>
          </w:tcPr>
          <w:p w:rsidR="0015249B" w:rsidRPr="0015249B" w:rsidRDefault="0015249B" w:rsidP="0015249B">
            <w:pPr>
              <w:jc w:val="center"/>
              <w:rPr>
                <w:rFonts w:ascii="Times New Roman" w:hAnsi="Times New Roman" w:cs="Times New Roman"/>
                <w:sz w:val="16"/>
                <w:szCs w:val="24"/>
                <w:lang w:val="en-ZA"/>
              </w:rPr>
            </w:pPr>
            <w:r w:rsidRPr="0015249B">
              <w:rPr>
                <w:rFonts w:ascii="Times New Roman" w:hAnsi="Times New Roman" w:cs="Times New Roman"/>
                <w:sz w:val="16"/>
                <w:szCs w:val="24"/>
                <w:lang w:val="en-ZA"/>
              </w:rPr>
              <w:t>16m</w:t>
            </w:r>
          </w:p>
        </w:tc>
        <w:tc>
          <w:tcPr>
            <w:tcW w:w="1490" w:type="pct"/>
          </w:tcPr>
          <w:p w:rsidR="0015249B" w:rsidRPr="0015249B" w:rsidRDefault="0015249B" w:rsidP="0015249B">
            <w:pPr>
              <w:jc w:val="center"/>
              <w:rPr>
                <w:rFonts w:ascii="Times New Roman" w:hAnsi="Times New Roman" w:cs="Times New Roman"/>
                <w:sz w:val="16"/>
                <w:szCs w:val="24"/>
                <w:lang w:val="en-ZA"/>
              </w:rPr>
            </w:pPr>
            <w:r w:rsidRPr="0015249B">
              <w:rPr>
                <w:rFonts w:ascii="Times New Roman" w:hAnsi="Times New Roman" w:cs="Times New Roman"/>
                <w:sz w:val="16"/>
                <w:szCs w:val="24"/>
                <w:lang w:val="en-ZA"/>
              </w:rPr>
              <w:t>30</w:t>
            </w:r>
            <m:oMath>
              <m:r>
                <w:rPr>
                  <w:rFonts w:ascii="Cambria Math" w:hAnsi="Cambria Math" w:cs="Times New Roman"/>
                  <w:sz w:val="16"/>
                  <w:szCs w:val="24"/>
                  <w:lang w:val="en-ZA"/>
                </w:rPr>
                <m:t>°</m:t>
              </m:r>
            </m:oMath>
          </w:p>
        </w:tc>
      </w:tr>
      <w:tr w:rsidR="0015249B" w:rsidRPr="0015249B" w:rsidTr="0015249B">
        <w:trPr>
          <w:trHeight w:val="71"/>
        </w:trPr>
        <w:tc>
          <w:tcPr>
            <w:tcW w:w="1833" w:type="pct"/>
          </w:tcPr>
          <w:p w:rsidR="0015249B" w:rsidRPr="0015249B" w:rsidRDefault="0015249B" w:rsidP="0015249B">
            <w:pPr>
              <w:jc w:val="center"/>
              <w:rPr>
                <w:rFonts w:ascii="Times New Roman" w:hAnsi="Times New Roman" w:cs="Times New Roman"/>
                <w:sz w:val="16"/>
                <w:szCs w:val="24"/>
                <w:lang w:val="en-ZA"/>
              </w:rPr>
            </w:pPr>
            <w:r w:rsidRPr="0015249B">
              <w:rPr>
                <w:rFonts w:ascii="Times New Roman" w:hAnsi="Times New Roman" w:cs="Times New Roman"/>
                <w:sz w:val="16"/>
                <w:szCs w:val="24"/>
                <w:lang w:val="en-ZA"/>
              </w:rPr>
              <w:t>34m</w:t>
            </w:r>
          </w:p>
        </w:tc>
        <w:tc>
          <w:tcPr>
            <w:tcW w:w="1677" w:type="pct"/>
          </w:tcPr>
          <w:p w:rsidR="0015249B" w:rsidRPr="0015249B" w:rsidRDefault="0015249B" w:rsidP="0015249B">
            <w:pPr>
              <w:jc w:val="center"/>
              <w:rPr>
                <w:rFonts w:ascii="Times New Roman" w:hAnsi="Times New Roman" w:cs="Times New Roman"/>
                <w:sz w:val="16"/>
                <w:szCs w:val="24"/>
                <w:lang w:val="en-ZA"/>
              </w:rPr>
            </w:pPr>
            <w:r w:rsidRPr="0015249B">
              <w:rPr>
                <w:rFonts w:ascii="Times New Roman" w:hAnsi="Times New Roman" w:cs="Times New Roman"/>
                <w:sz w:val="16"/>
                <w:szCs w:val="24"/>
                <w:lang w:val="en-ZA"/>
              </w:rPr>
              <w:t>19m</w:t>
            </w:r>
          </w:p>
        </w:tc>
        <w:tc>
          <w:tcPr>
            <w:tcW w:w="1490" w:type="pct"/>
          </w:tcPr>
          <w:p w:rsidR="0015249B" w:rsidRPr="0015249B" w:rsidRDefault="0015249B" w:rsidP="0015249B">
            <w:pPr>
              <w:jc w:val="center"/>
              <w:rPr>
                <w:rFonts w:ascii="Times New Roman" w:hAnsi="Times New Roman" w:cs="Times New Roman"/>
                <w:sz w:val="16"/>
                <w:szCs w:val="24"/>
                <w:lang w:val="en-ZA"/>
              </w:rPr>
            </w:pPr>
            <w:r w:rsidRPr="0015249B">
              <w:rPr>
                <w:rFonts w:ascii="Times New Roman" w:hAnsi="Times New Roman" w:cs="Times New Roman"/>
                <w:sz w:val="16"/>
                <w:szCs w:val="24"/>
                <w:lang w:val="en-ZA"/>
              </w:rPr>
              <w:t>34</w:t>
            </w:r>
            <m:oMath>
              <m:r>
                <w:rPr>
                  <w:rFonts w:ascii="Cambria Math" w:hAnsi="Cambria Math" w:cs="Times New Roman"/>
                  <w:sz w:val="16"/>
                  <w:szCs w:val="24"/>
                  <w:lang w:val="en-ZA"/>
                </w:rPr>
                <m:t>°</m:t>
              </m:r>
            </m:oMath>
          </w:p>
        </w:tc>
      </w:tr>
      <w:tr w:rsidR="0015249B" w:rsidRPr="0015249B" w:rsidTr="0015249B">
        <w:trPr>
          <w:trHeight w:val="71"/>
        </w:trPr>
        <w:tc>
          <w:tcPr>
            <w:tcW w:w="1833" w:type="pct"/>
          </w:tcPr>
          <w:p w:rsidR="0015249B" w:rsidRPr="0015249B" w:rsidRDefault="0015249B" w:rsidP="0015249B">
            <w:pPr>
              <w:jc w:val="center"/>
              <w:rPr>
                <w:rFonts w:ascii="Times New Roman" w:hAnsi="Times New Roman" w:cs="Times New Roman"/>
                <w:sz w:val="16"/>
                <w:szCs w:val="24"/>
                <w:lang w:val="en-ZA"/>
              </w:rPr>
            </w:pPr>
            <w:r w:rsidRPr="0015249B">
              <w:rPr>
                <w:rFonts w:ascii="Times New Roman" w:hAnsi="Times New Roman" w:cs="Times New Roman"/>
                <w:sz w:val="16"/>
                <w:szCs w:val="24"/>
                <w:lang w:val="en-ZA"/>
              </w:rPr>
              <w:t>38m</w:t>
            </w:r>
          </w:p>
        </w:tc>
        <w:tc>
          <w:tcPr>
            <w:tcW w:w="1677" w:type="pct"/>
          </w:tcPr>
          <w:p w:rsidR="0015249B" w:rsidRPr="0015249B" w:rsidRDefault="0015249B" w:rsidP="0015249B">
            <w:pPr>
              <w:jc w:val="center"/>
              <w:rPr>
                <w:rFonts w:ascii="Times New Roman" w:hAnsi="Times New Roman" w:cs="Times New Roman"/>
                <w:sz w:val="16"/>
                <w:szCs w:val="24"/>
                <w:lang w:val="en-ZA"/>
              </w:rPr>
            </w:pPr>
            <w:r w:rsidRPr="0015249B">
              <w:rPr>
                <w:rFonts w:ascii="Times New Roman" w:hAnsi="Times New Roman" w:cs="Times New Roman"/>
                <w:sz w:val="16"/>
                <w:szCs w:val="24"/>
                <w:lang w:val="en-ZA"/>
              </w:rPr>
              <w:t>21m</w:t>
            </w:r>
          </w:p>
        </w:tc>
        <w:tc>
          <w:tcPr>
            <w:tcW w:w="1490" w:type="pct"/>
          </w:tcPr>
          <w:p w:rsidR="0015249B" w:rsidRPr="0015249B" w:rsidRDefault="0015249B" w:rsidP="0015249B">
            <w:pPr>
              <w:jc w:val="center"/>
              <w:rPr>
                <w:rFonts w:ascii="Times New Roman" w:hAnsi="Times New Roman" w:cs="Times New Roman"/>
                <w:sz w:val="16"/>
                <w:szCs w:val="24"/>
                <w:lang w:val="en-ZA"/>
              </w:rPr>
            </w:pPr>
            <w:r w:rsidRPr="0015249B">
              <w:rPr>
                <w:rFonts w:ascii="Times New Roman" w:hAnsi="Times New Roman" w:cs="Times New Roman"/>
                <w:sz w:val="16"/>
                <w:szCs w:val="24"/>
                <w:lang w:val="en-ZA"/>
              </w:rPr>
              <w:t>39</w:t>
            </w:r>
            <m:oMath>
              <m:r>
                <w:rPr>
                  <w:rFonts w:ascii="Cambria Math" w:hAnsi="Cambria Math" w:cs="Times New Roman"/>
                  <w:sz w:val="16"/>
                  <w:szCs w:val="24"/>
                  <w:lang w:val="en-ZA"/>
                </w:rPr>
                <m:t>°</m:t>
              </m:r>
            </m:oMath>
          </w:p>
        </w:tc>
      </w:tr>
      <w:tr w:rsidR="0015249B" w:rsidRPr="0015249B" w:rsidTr="0015249B">
        <w:trPr>
          <w:trHeight w:val="71"/>
        </w:trPr>
        <w:tc>
          <w:tcPr>
            <w:tcW w:w="1833" w:type="pct"/>
          </w:tcPr>
          <w:p w:rsidR="0015249B" w:rsidRPr="0015249B" w:rsidRDefault="0015249B" w:rsidP="0015249B">
            <w:pPr>
              <w:jc w:val="center"/>
              <w:rPr>
                <w:rFonts w:ascii="Times New Roman" w:hAnsi="Times New Roman" w:cs="Times New Roman"/>
                <w:sz w:val="16"/>
                <w:szCs w:val="24"/>
                <w:lang w:val="en-ZA"/>
              </w:rPr>
            </w:pPr>
            <w:r w:rsidRPr="0015249B">
              <w:rPr>
                <w:rFonts w:ascii="Times New Roman" w:hAnsi="Times New Roman" w:cs="Times New Roman"/>
                <w:sz w:val="16"/>
                <w:szCs w:val="24"/>
                <w:lang w:val="en-ZA"/>
              </w:rPr>
              <w:t>45m</w:t>
            </w:r>
          </w:p>
        </w:tc>
        <w:tc>
          <w:tcPr>
            <w:tcW w:w="1677" w:type="pct"/>
          </w:tcPr>
          <w:p w:rsidR="0015249B" w:rsidRPr="0015249B" w:rsidRDefault="0015249B" w:rsidP="0015249B">
            <w:pPr>
              <w:jc w:val="center"/>
              <w:rPr>
                <w:rFonts w:ascii="Times New Roman" w:hAnsi="Times New Roman" w:cs="Times New Roman"/>
                <w:sz w:val="16"/>
                <w:szCs w:val="24"/>
                <w:lang w:val="en-ZA"/>
              </w:rPr>
            </w:pPr>
            <w:r w:rsidRPr="0015249B">
              <w:rPr>
                <w:rFonts w:ascii="Times New Roman" w:hAnsi="Times New Roman" w:cs="Times New Roman"/>
                <w:sz w:val="16"/>
                <w:szCs w:val="24"/>
                <w:lang w:val="en-ZA"/>
              </w:rPr>
              <w:t>26m</w:t>
            </w:r>
          </w:p>
        </w:tc>
        <w:tc>
          <w:tcPr>
            <w:tcW w:w="1490" w:type="pct"/>
          </w:tcPr>
          <w:p w:rsidR="0015249B" w:rsidRPr="0015249B" w:rsidRDefault="0015249B" w:rsidP="0015249B">
            <w:pPr>
              <w:jc w:val="center"/>
              <w:rPr>
                <w:rFonts w:ascii="Times New Roman" w:hAnsi="Times New Roman" w:cs="Times New Roman"/>
                <w:sz w:val="16"/>
                <w:szCs w:val="24"/>
                <w:lang w:val="en-ZA"/>
              </w:rPr>
            </w:pPr>
            <w:r w:rsidRPr="0015249B">
              <w:rPr>
                <w:rFonts w:ascii="Times New Roman" w:hAnsi="Times New Roman" w:cs="Times New Roman"/>
                <w:sz w:val="16"/>
                <w:szCs w:val="24"/>
                <w:lang w:val="en-ZA"/>
              </w:rPr>
              <w:t>48</w:t>
            </w:r>
            <m:oMath>
              <m:r>
                <w:rPr>
                  <w:rFonts w:ascii="Cambria Math" w:hAnsi="Cambria Math" w:cs="Times New Roman"/>
                  <w:sz w:val="16"/>
                  <w:szCs w:val="24"/>
                  <w:lang w:val="en-ZA"/>
                </w:rPr>
                <m:t>°</m:t>
              </m:r>
            </m:oMath>
          </w:p>
        </w:tc>
      </w:tr>
    </w:tbl>
    <w:p w:rsidR="0015249B" w:rsidRPr="0015249B" w:rsidRDefault="0015249B" w:rsidP="0015249B">
      <w:pPr>
        <w:spacing w:after="0" w:line="240" w:lineRule="auto"/>
        <w:rPr>
          <w:rFonts w:ascii="Times New Roman" w:eastAsia="Calibri" w:hAnsi="Times New Roman" w:cs="Times New Roman"/>
          <w:sz w:val="24"/>
          <w:lang w:val="en-ZA" w:eastAsia="en-US"/>
        </w:rPr>
      </w:pPr>
    </w:p>
    <w:p w:rsidR="0015249B" w:rsidRPr="0015249B" w:rsidRDefault="0015249B" w:rsidP="0015249B">
      <w:pPr>
        <w:keepNext/>
        <w:spacing w:after="0" w:line="240" w:lineRule="auto"/>
        <w:rPr>
          <w:rFonts w:ascii="Times New Roman" w:eastAsia="SimSun" w:hAnsi="Times New Roman" w:cs="Times New Roman"/>
          <w:b/>
          <w:sz w:val="16"/>
          <w:szCs w:val="20"/>
          <w:lang w:val="en-US"/>
        </w:rPr>
      </w:pPr>
      <w:r w:rsidRPr="0015249B">
        <w:rPr>
          <w:rFonts w:ascii="Times New Roman" w:eastAsia="SimSun" w:hAnsi="Times New Roman" w:cs="Times New Roman"/>
          <w:b/>
          <w:sz w:val="16"/>
          <w:szCs w:val="20"/>
          <w:lang w:val="en-US"/>
        </w:rPr>
        <w:t>Table 2: Orebody characteristics</w:t>
      </w:r>
    </w:p>
    <w:tbl>
      <w:tblPr>
        <w:tblStyle w:val="GridTable1Light22"/>
        <w:tblW w:w="5000" w:type="pct"/>
        <w:tblLook w:val="0000" w:firstRow="0" w:lastRow="0" w:firstColumn="0" w:lastColumn="0" w:noHBand="0" w:noVBand="0"/>
      </w:tblPr>
      <w:tblGrid>
        <w:gridCol w:w="4237"/>
        <w:gridCol w:w="5113"/>
      </w:tblGrid>
      <w:tr w:rsidR="0015249B" w:rsidRPr="0015249B" w:rsidTr="0015249B">
        <w:trPr>
          <w:trHeight w:val="108"/>
        </w:trPr>
        <w:tc>
          <w:tcPr>
            <w:tcW w:w="2266" w:type="pct"/>
          </w:tcPr>
          <w:p w:rsidR="0015249B" w:rsidRPr="0015249B" w:rsidRDefault="0015249B" w:rsidP="0015249B">
            <w:pPr>
              <w:jc w:val="center"/>
              <w:rPr>
                <w:rFonts w:ascii="Times New Roman" w:eastAsia="Times New Roman" w:hAnsi="Times New Roman" w:cs="Times New Roman"/>
                <w:b/>
                <w:sz w:val="16"/>
                <w:szCs w:val="20"/>
                <w:lang w:val="en-ZA" w:eastAsia="en-ZA"/>
              </w:rPr>
            </w:pPr>
            <w:r w:rsidRPr="0015249B">
              <w:rPr>
                <w:rFonts w:ascii="Times New Roman" w:eastAsia="Times New Roman" w:hAnsi="Times New Roman" w:cs="Times New Roman"/>
                <w:b/>
                <w:sz w:val="16"/>
                <w:szCs w:val="20"/>
                <w:lang w:val="en-ZA" w:eastAsia="en-ZA"/>
              </w:rPr>
              <w:t>Shape</w:t>
            </w:r>
          </w:p>
        </w:tc>
        <w:tc>
          <w:tcPr>
            <w:tcW w:w="2734" w:type="pct"/>
          </w:tcPr>
          <w:p w:rsidR="0015249B" w:rsidRPr="0015249B" w:rsidRDefault="0015249B" w:rsidP="0015249B">
            <w:pPr>
              <w:jc w:val="center"/>
              <w:rPr>
                <w:rFonts w:ascii="Times New Roman" w:eastAsia="Times New Roman" w:hAnsi="Times New Roman" w:cs="Times New Roman"/>
                <w:b/>
                <w:sz w:val="16"/>
                <w:szCs w:val="20"/>
                <w:lang w:val="en-ZA" w:eastAsia="en-ZA"/>
              </w:rPr>
            </w:pPr>
            <w:r w:rsidRPr="0015249B">
              <w:rPr>
                <w:rFonts w:ascii="Times New Roman" w:eastAsia="Times New Roman" w:hAnsi="Times New Roman" w:cs="Times New Roman"/>
                <w:b/>
                <w:sz w:val="16"/>
                <w:szCs w:val="20"/>
                <w:lang w:val="en-ZA" w:eastAsia="en-ZA"/>
              </w:rPr>
              <w:t>Tabular</w:t>
            </w:r>
          </w:p>
        </w:tc>
      </w:tr>
      <w:tr w:rsidR="0015249B" w:rsidRPr="0015249B" w:rsidTr="0015249B">
        <w:trPr>
          <w:trHeight w:val="196"/>
        </w:trPr>
        <w:tc>
          <w:tcPr>
            <w:tcW w:w="2266" w:type="pct"/>
          </w:tcPr>
          <w:p w:rsidR="0015249B" w:rsidRPr="0015249B" w:rsidRDefault="0015249B" w:rsidP="0015249B">
            <w:pPr>
              <w:jc w:val="center"/>
              <w:rPr>
                <w:rFonts w:ascii="Times New Roman" w:eastAsia="Times New Roman" w:hAnsi="Times New Roman" w:cs="Times New Roman"/>
                <w:sz w:val="16"/>
                <w:szCs w:val="20"/>
                <w:lang w:val="en-ZA" w:eastAsia="en-ZA"/>
              </w:rPr>
            </w:pPr>
            <w:r w:rsidRPr="0015249B">
              <w:rPr>
                <w:rFonts w:ascii="Times New Roman" w:eastAsia="Times New Roman" w:hAnsi="Times New Roman" w:cs="Times New Roman"/>
                <w:sz w:val="16"/>
                <w:szCs w:val="20"/>
                <w:lang w:val="en-ZA" w:eastAsia="en-ZA"/>
              </w:rPr>
              <w:t>Grade</w:t>
            </w:r>
          </w:p>
        </w:tc>
        <w:tc>
          <w:tcPr>
            <w:tcW w:w="2734" w:type="pct"/>
          </w:tcPr>
          <w:p w:rsidR="0015249B" w:rsidRPr="0015249B" w:rsidRDefault="0015249B" w:rsidP="0015249B">
            <w:pPr>
              <w:jc w:val="center"/>
              <w:rPr>
                <w:rFonts w:ascii="Times New Roman" w:eastAsia="Times New Roman" w:hAnsi="Times New Roman" w:cs="Times New Roman"/>
                <w:sz w:val="16"/>
                <w:szCs w:val="20"/>
                <w:lang w:val="en-ZA" w:eastAsia="en-ZA"/>
              </w:rPr>
            </w:pPr>
            <w:r w:rsidRPr="0015249B">
              <w:rPr>
                <w:rFonts w:ascii="Times New Roman" w:eastAsia="Times New Roman" w:hAnsi="Times New Roman" w:cs="Times New Roman"/>
                <w:sz w:val="16"/>
                <w:szCs w:val="20"/>
                <w:lang w:val="en-ZA" w:eastAsia="en-ZA"/>
              </w:rPr>
              <w:t>Gradational</w:t>
            </w:r>
          </w:p>
        </w:tc>
      </w:tr>
      <w:tr w:rsidR="0015249B" w:rsidRPr="0015249B" w:rsidTr="0015249B">
        <w:trPr>
          <w:trHeight w:val="71"/>
        </w:trPr>
        <w:tc>
          <w:tcPr>
            <w:tcW w:w="2266" w:type="pct"/>
          </w:tcPr>
          <w:p w:rsidR="0015249B" w:rsidRPr="0015249B" w:rsidRDefault="0015249B" w:rsidP="0015249B">
            <w:pPr>
              <w:jc w:val="center"/>
              <w:rPr>
                <w:rFonts w:ascii="Times New Roman" w:eastAsia="Times New Roman" w:hAnsi="Times New Roman" w:cs="Times New Roman"/>
                <w:sz w:val="16"/>
                <w:szCs w:val="20"/>
                <w:lang w:val="en-ZA" w:eastAsia="en-ZA"/>
              </w:rPr>
            </w:pPr>
            <w:r w:rsidRPr="0015249B">
              <w:rPr>
                <w:rFonts w:ascii="Times New Roman" w:eastAsia="Times New Roman" w:hAnsi="Times New Roman" w:cs="Times New Roman"/>
                <w:sz w:val="16"/>
                <w:szCs w:val="20"/>
                <w:lang w:val="en-ZA" w:eastAsia="en-ZA"/>
              </w:rPr>
              <w:t>Thickness</w:t>
            </w:r>
          </w:p>
        </w:tc>
        <w:tc>
          <w:tcPr>
            <w:tcW w:w="2734" w:type="pct"/>
          </w:tcPr>
          <w:p w:rsidR="0015249B" w:rsidRPr="0015249B" w:rsidRDefault="0015249B" w:rsidP="0015249B">
            <w:pPr>
              <w:jc w:val="center"/>
              <w:rPr>
                <w:rFonts w:ascii="Times New Roman" w:eastAsia="Times New Roman" w:hAnsi="Times New Roman" w:cs="Times New Roman"/>
                <w:sz w:val="16"/>
                <w:szCs w:val="20"/>
                <w:lang w:val="en-ZA" w:eastAsia="en-ZA"/>
              </w:rPr>
            </w:pPr>
            <w:r w:rsidRPr="0015249B">
              <w:rPr>
                <w:rFonts w:ascii="Times New Roman" w:eastAsia="Times New Roman" w:hAnsi="Times New Roman" w:cs="Times New Roman"/>
                <w:sz w:val="16"/>
                <w:szCs w:val="20"/>
                <w:lang w:val="en-ZA" w:eastAsia="en-ZA"/>
              </w:rPr>
              <w:t>10-30</w:t>
            </w:r>
          </w:p>
        </w:tc>
      </w:tr>
      <w:tr w:rsidR="0015249B" w:rsidRPr="0015249B" w:rsidTr="0015249B">
        <w:trPr>
          <w:trHeight w:val="75"/>
        </w:trPr>
        <w:tc>
          <w:tcPr>
            <w:tcW w:w="2266" w:type="pct"/>
          </w:tcPr>
          <w:p w:rsidR="0015249B" w:rsidRPr="0015249B" w:rsidRDefault="0015249B" w:rsidP="0015249B">
            <w:pPr>
              <w:jc w:val="center"/>
              <w:rPr>
                <w:rFonts w:ascii="Times New Roman" w:eastAsia="Times New Roman" w:hAnsi="Times New Roman" w:cs="Times New Roman"/>
                <w:sz w:val="16"/>
                <w:szCs w:val="20"/>
                <w:lang w:val="en-ZA" w:eastAsia="en-ZA"/>
              </w:rPr>
            </w:pPr>
            <w:r w:rsidRPr="0015249B">
              <w:rPr>
                <w:rFonts w:ascii="Times New Roman" w:eastAsia="Times New Roman" w:hAnsi="Times New Roman" w:cs="Times New Roman"/>
                <w:sz w:val="16"/>
                <w:szCs w:val="20"/>
                <w:lang w:val="en-ZA" w:eastAsia="en-ZA"/>
              </w:rPr>
              <w:t>Depth</w:t>
            </w:r>
          </w:p>
        </w:tc>
        <w:tc>
          <w:tcPr>
            <w:tcW w:w="2734" w:type="pct"/>
          </w:tcPr>
          <w:p w:rsidR="0015249B" w:rsidRPr="0015249B" w:rsidRDefault="0015249B" w:rsidP="0015249B">
            <w:pPr>
              <w:jc w:val="center"/>
              <w:rPr>
                <w:rFonts w:ascii="Times New Roman" w:eastAsia="Times New Roman" w:hAnsi="Times New Roman" w:cs="Times New Roman"/>
                <w:sz w:val="16"/>
                <w:szCs w:val="20"/>
                <w:lang w:val="en-ZA" w:eastAsia="en-ZA"/>
              </w:rPr>
            </w:pPr>
            <w:r w:rsidRPr="0015249B">
              <w:rPr>
                <w:rFonts w:ascii="Times New Roman" w:eastAsia="Times New Roman" w:hAnsi="Times New Roman" w:cs="Times New Roman"/>
                <w:sz w:val="16"/>
                <w:szCs w:val="20"/>
                <w:lang w:val="en-ZA" w:eastAsia="en-ZA"/>
              </w:rPr>
              <w:t>Intermediate-deep</w:t>
            </w:r>
          </w:p>
        </w:tc>
      </w:tr>
      <w:tr w:rsidR="0015249B" w:rsidRPr="0015249B" w:rsidTr="0015249B">
        <w:trPr>
          <w:trHeight w:val="71"/>
        </w:trPr>
        <w:tc>
          <w:tcPr>
            <w:tcW w:w="2266" w:type="pct"/>
          </w:tcPr>
          <w:p w:rsidR="0015249B" w:rsidRPr="0015249B" w:rsidRDefault="0015249B" w:rsidP="0015249B">
            <w:pPr>
              <w:jc w:val="center"/>
              <w:rPr>
                <w:rFonts w:ascii="Times New Roman" w:eastAsia="Times New Roman" w:hAnsi="Times New Roman" w:cs="Times New Roman"/>
                <w:sz w:val="16"/>
                <w:szCs w:val="20"/>
                <w:lang w:val="en-ZA" w:eastAsia="en-ZA"/>
              </w:rPr>
            </w:pPr>
            <w:r w:rsidRPr="0015249B">
              <w:rPr>
                <w:rFonts w:ascii="Times New Roman" w:eastAsia="Times New Roman" w:hAnsi="Times New Roman" w:cs="Times New Roman"/>
                <w:sz w:val="16"/>
                <w:szCs w:val="20"/>
                <w:lang w:val="en-ZA" w:eastAsia="en-ZA"/>
              </w:rPr>
              <w:t>Dip</w:t>
            </w:r>
          </w:p>
        </w:tc>
        <w:tc>
          <w:tcPr>
            <w:tcW w:w="2734" w:type="pct"/>
          </w:tcPr>
          <w:p w:rsidR="0015249B" w:rsidRPr="0015249B" w:rsidRDefault="0015249B" w:rsidP="0015249B">
            <w:pPr>
              <w:jc w:val="center"/>
              <w:rPr>
                <w:rFonts w:ascii="Times New Roman" w:eastAsia="Times New Roman" w:hAnsi="Times New Roman" w:cs="Times New Roman"/>
                <w:sz w:val="16"/>
                <w:szCs w:val="20"/>
                <w:lang w:val="en-ZA" w:eastAsia="en-ZA"/>
              </w:rPr>
            </w:pPr>
            <w:r w:rsidRPr="0015249B">
              <w:rPr>
                <w:rFonts w:ascii="Times New Roman" w:eastAsia="Times New Roman" w:hAnsi="Times New Roman" w:cs="Times New Roman"/>
                <w:sz w:val="16"/>
                <w:szCs w:val="20"/>
                <w:lang w:val="en-ZA" w:eastAsia="en-ZA"/>
              </w:rPr>
              <w:t>20°-30°</w:t>
            </w:r>
          </w:p>
        </w:tc>
      </w:tr>
      <w:tr w:rsidR="0015249B" w:rsidRPr="0015249B" w:rsidTr="0015249B">
        <w:trPr>
          <w:trHeight w:val="122"/>
        </w:trPr>
        <w:tc>
          <w:tcPr>
            <w:tcW w:w="2266" w:type="pct"/>
          </w:tcPr>
          <w:p w:rsidR="0015249B" w:rsidRPr="0015249B" w:rsidRDefault="0015249B" w:rsidP="0015249B">
            <w:pPr>
              <w:jc w:val="center"/>
              <w:rPr>
                <w:rFonts w:ascii="Times New Roman" w:eastAsia="Times New Roman" w:hAnsi="Times New Roman" w:cs="Times New Roman"/>
                <w:sz w:val="16"/>
                <w:szCs w:val="20"/>
                <w:lang w:val="en-ZA" w:eastAsia="en-ZA"/>
              </w:rPr>
            </w:pPr>
            <w:r w:rsidRPr="0015249B">
              <w:rPr>
                <w:rFonts w:ascii="Times New Roman" w:eastAsia="Times New Roman" w:hAnsi="Times New Roman" w:cs="Times New Roman"/>
                <w:sz w:val="16"/>
                <w:szCs w:val="20"/>
                <w:lang w:val="en-ZA" w:eastAsia="en-ZA"/>
              </w:rPr>
              <w:t>Rock strength</w:t>
            </w:r>
          </w:p>
        </w:tc>
        <w:tc>
          <w:tcPr>
            <w:tcW w:w="2734" w:type="pct"/>
          </w:tcPr>
          <w:p w:rsidR="0015249B" w:rsidRPr="0015249B" w:rsidRDefault="0015249B" w:rsidP="0015249B">
            <w:pPr>
              <w:jc w:val="center"/>
              <w:rPr>
                <w:rFonts w:ascii="Times New Roman" w:eastAsia="Times New Roman" w:hAnsi="Times New Roman" w:cs="Times New Roman"/>
                <w:sz w:val="16"/>
                <w:szCs w:val="20"/>
                <w:lang w:val="en-ZA" w:eastAsia="en-ZA"/>
              </w:rPr>
            </w:pPr>
            <w:r w:rsidRPr="0015249B">
              <w:rPr>
                <w:rFonts w:ascii="Times New Roman" w:eastAsia="Times New Roman" w:hAnsi="Times New Roman" w:cs="Times New Roman"/>
                <w:sz w:val="16"/>
                <w:szCs w:val="20"/>
                <w:lang w:val="en-ZA" w:eastAsia="en-ZA"/>
              </w:rPr>
              <w:t>weak host rock</w:t>
            </w:r>
          </w:p>
        </w:tc>
      </w:tr>
      <w:tr w:rsidR="0015249B" w:rsidRPr="0015249B" w:rsidTr="0015249B">
        <w:trPr>
          <w:trHeight w:val="71"/>
        </w:trPr>
        <w:tc>
          <w:tcPr>
            <w:tcW w:w="2266" w:type="pct"/>
          </w:tcPr>
          <w:p w:rsidR="0015249B" w:rsidRPr="0015249B" w:rsidRDefault="0015249B" w:rsidP="0015249B">
            <w:pPr>
              <w:jc w:val="center"/>
              <w:rPr>
                <w:rFonts w:ascii="Times New Roman" w:eastAsia="Times New Roman" w:hAnsi="Times New Roman" w:cs="Times New Roman"/>
                <w:sz w:val="16"/>
                <w:szCs w:val="20"/>
                <w:lang w:val="en-ZA" w:eastAsia="en-ZA"/>
              </w:rPr>
            </w:pPr>
            <w:r w:rsidRPr="0015249B">
              <w:rPr>
                <w:rFonts w:ascii="Times New Roman" w:eastAsia="Times New Roman" w:hAnsi="Times New Roman" w:cs="Times New Roman"/>
                <w:sz w:val="16"/>
                <w:szCs w:val="20"/>
                <w:lang w:val="en-ZA" w:eastAsia="en-ZA"/>
              </w:rPr>
              <w:t>Uniformity</w:t>
            </w:r>
          </w:p>
        </w:tc>
        <w:tc>
          <w:tcPr>
            <w:tcW w:w="2734" w:type="pct"/>
          </w:tcPr>
          <w:p w:rsidR="0015249B" w:rsidRPr="0015249B" w:rsidRDefault="0015249B" w:rsidP="0015249B">
            <w:pPr>
              <w:jc w:val="center"/>
              <w:rPr>
                <w:rFonts w:ascii="Times New Roman" w:eastAsia="Times New Roman" w:hAnsi="Times New Roman" w:cs="Times New Roman"/>
                <w:sz w:val="16"/>
                <w:szCs w:val="20"/>
                <w:lang w:val="en-ZA" w:eastAsia="en-ZA"/>
              </w:rPr>
            </w:pPr>
            <w:r w:rsidRPr="0015249B">
              <w:rPr>
                <w:rFonts w:ascii="Times New Roman" w:eastAsia="Times New Roman" w:hAnsi="Times New Roman" w:cs="Times New Roman"/>
                <w:sz w:val="16"/>
                <w:szCs w:val="20"/>
                <w:lang w:val="en-ZA" w:eastAsia="en-ZA"/>
              </w:rPr>
              <w:t>Not uniform</w:t>
            </w:r>
          </w:p>
        </w:tc>
      </w:tr>
    </w:tbl>
    <w:p w:rsidR="0015249B" w:rsidRPr="0015249B" w:rsidRDefault="0015249B" w:rsidP="0015249B">
      <w:pPr>
        <w:numPr>
          <w:ilvl w:val="2"/>
          <w:numId w:val="0"/>
        </w:numPr>
        <w:spacing w:after="0" w:line="220" w:lineRule="exact"/>
        <w:rPr>
          <w:rFonts w:ascii="Times New Roman" w:eastAsia="MS Mincho" w:hAnsi="Times New Roman" w:cs="Times New Roman"/>
          <w:b/>
          <w:sz w:val="20"/>
          <w:szCs w:val="20"/>
          <w:lang w:val="en-US" w:eastAsia="ja-JP"/>
        </w:rPr>
      </w:pPr>
    </w:p>
    <w:p w:rsidR="0015249B" w:rsidRPr="0015249B" w:rsidRDefault="0015249B" w:rsidP="0015249B">
      <w:pPr>
        <w:numPr>
          <w:ilvl w:val="2"/>
          <w:numId w:val="0"/>
        </w:numPr>
        <w:spacing w:after="0" w:line="220" w:lineRule="exact"/>
        <w:jc w:val="both"/>
        <w:rPr>
          <w:rFonts w:ascii="Times New Roman" w:hAnsi="Times New Roman" w:cs="Times New Roman"/>
          <w:b/>
          <w:sz w:val="20"/>
          <w:lang w:val="en-ZA" w:eastAsia="en-US"/>
        </w:rPr>
      </w:pPr>
      <w:bookmarkStart w:id="19" w:name="_Toc448978772"/>
      <w:r w:rsidRPr="0015249B">
        <w:rPr>
          <w:rFonts w:ascii="Times New Roman" w:hAnsi="Times New Roman" w:cs="Times New Roman"/>
          <w:b/>
          <w:sz w:val="20"/>
          <w:lang w:val="en-ZA" w:eastAsia="en-US"/>
        </w:rPr>
        <w:t>Ground Conditions</w:t>
      </w:r>
      <w:bookmarkEnd w:id="19"/>
    </w:p>
    <w:p w:rsidR="0015249B" w:rsidRPr="0015249B" w:rsidRDefault="0015249B" w:rsidP="0015249B">
      <w:pPr>
        <w:spacing w:after="0" w:line="240" w:lineRule="auto"/>
        <w:jc w:val="both"/>
        <w:rPr>
          <w:rFonts w:ascii="Times New Roman" w:eastAsia="SimSun" w:hAnsi="Times New Roman" w:cs="Times New Roman"/>
          <w:sz w:val="20"/>
          <w:lang w:eastAsia="en-US"/>
        </w:rPr>
      </w:pPr>
      <w:r w:rsidRPr="0015249B">
        <w:rPr>
          <w:rFonts w:ascii="Times New Roman" w:eastAsia="SimSun" w:hAnsi="Times New Roman" w:cs="Times New Roman"/>
          <w:sz w:val="20"/>
          <w:lang w:eastAsia="en-US"/>
        </w:rPr>
        <w:t xml:space="preserve">Generally, ground conditions are poor in the UOB. Tables 3, 4 &amp; 5 below shows the geotechnical logging data of the footwall, orebody and hangingwall rock masses. </w:t>
      </w:r>
    </w:p>
    <w:p w:rsidR="0015249B" w:rsidRPr="0015249B" w:rsidRDefault="0015249B" w:rsidP="0015249B">
      <w:pPr>
        <w:numPr>
          <w:ilvl w:val="2"/>
          <w:numId w:val="0"/>
        </w:numPr>
        <w:spacing w:after="0" w:line="220" w:lineRule="exact"/>
        <w:jc w:val="both"/>
        <w:rPr>
          <w:rFonts w:ascii="Times New Roman" w:eastAsia="MS Mincho" w:hAnsi="Times New Roman" w:cs="Times New Roman"/>
          <w:b/>
          <w:sz w:val="20"/>
          <w:szCs w:val="20"/>
          <w:lang w:val="en-CA" w:eastAsia="ja-JP"/>
        </w:rPr>
      </w:pPr>
      <w:bookmarkStart w:id="20" w:name="_Toc449766364"/>
    </w:p>
    <w:p w:rsidR="0015249B" w:rsidRPr="0015249B" w:rsidRDefault="0015249B" w:rsidP="0015249B">
      <w:pPr>
        <w:keepNext/>
        <w:spacing w:after="0" w:line="240" w:lineRule="auto"/>
        <w:rPr>
          <w:rFonts w:ascii="Times New Roman" w:eastAsia="SimSun" w:hAnsi="Times New Roman" w:cs="Times New Roman"/>
          <w:b/>
          <w:sz w:val="16"/>
          <w:szCs w:val="20"/>
          <w:lang w:val="en-US"/>
        </w:rPr>
      </w:pPr>
      <w:r w:rsidRPr="0015249B">
        <w:rPr>
          <w:rFonts w:ascii="Times New Roman" w:eastAsia="SimSun" w:hAnsi="Times New Roman" w:cs="Times New Roman"/>
          <w:b/>
          <w:sz w:val="16"/>
          <w:szCs w:val="20"/>
          <w:lang w:val="en-US"/>
        </w:rPr>
        <w:t xml:space="preserve">Table </w:t>
      </w:r>
      <w:r w:rsidRPr="0015249B">
        <w:rPr>
          <w:rFonts w:ascii="Times New Roman" w:eastAsia="SimSun" w:hAnsi="Times New Roman" w:cs="Times New Roman"/>
          <w:b/>
          <w:sz w:val="16"/>
          <w:szCs w:val="20"/>
          <w:lang w:val="en-US"/>
        </w:rPr>
        <w:fldChar w:fldCharType="begin"/>
      </w:r>
      <w:r w:rsidRPr="0015249B">
        <w:rPr>
          <w:rFonts w:ascii="Times New Roman" w:eastAsia="SimSun" w:hAnsi="Times New Roman" w:cs="Times New Roman"/>
          <w:b/>
          <w:sz w:val="16"/>
          <w:szCs w:val="20"/>
          <w:lang w:val="en-US"/>
        </w:rPr>
        <w:instrText xml:space="preserve"> SEQ Table \* ARABIC </w:instrText>
      </w:r>
      <w:r w:rsidRPr="0015249B">
        <w:rPr>
          <w:rFonts w:ascii="Times New Roman" w:eastAsia="SimSun" w:hAnsi="Times New Roman" w:cs="Times New Roman"/>
          <w:b/>
          <w:sz w:val="16"/>
          <w:szCs w:val="20"/>
          <w:lang w:val="en-US"/>
        </w:rPr>
        <w:fldChar w:fldCharType="separate"/>
      </w:r>
      <w:r w:rsidRPr="0015249B">
        <w:rPr>
          <w:rFonts w:ascii="Times New Roman" w:eastAsia="SimSun" w:hAnsi="Times New Roman" w:cs="Times New Roman"/>
          <w:b/>
          <w:noProof/>
          <w:sz w:val="16"/>
          <w:szCs w:val="20"/>
          <w:lang w:val="en-US"/>
        </w:rPr>
        <w:t>1</w:t>
      </w:r>
      <w:r w:rsidRPr="0015249B">
        <w:rPr>
          <w:rFonts w:ascii="Times New Roman" w:eastAsia="SimSun" w:hAnsi="Times New Roman" w:cs="Times New Roman"/>
          <w:b/>
          <w:sz w:val="16"/>
          <w:szCs w:val="20"/>
          <w:lang w:val="en-US"/>
        </w:rPr>
        <w:fldChar w:fldCharType="end"/>
      </w:r>
      <w:r w:rsidRPr="0015249B">
        <w:rPr>
          <w:rFonts w:ascii="Times New Roman" w:eastAsia="SimSun" w:hAnsi="Times New Roman" w:cs="Times New Roman"/>
          <w:b/>
          <w:sz w:val="16"/>
          <w:szCs w:val="20"/>
          <w:lang w:val="en-US"/>
        </w:rPr>
        <w:t xml:space="preserve"> Hangingwall geotechnical logging results</w:t>
      </w:r>
    </w:p>
    <w:tbl>
      <w:tblPr>
        <w:tblStyle w:val="TableGrid11"/>
        <w:tblW w:w="5000" w:type="pct"/>
        <w:tblLook w:val="04A0" w:firstRow="1" w:lastRow="0" w:firstColumn="1" w:lastColumn="0" w:noHBand="0" w:noVBand="1"/>
      </w:tblPr>
      <w:tblGrid>
        <w:gridCol w:w="704"/>
        <w:gridCol w:w="573"/>
        <w:gridCol w:w="600"/>
        <w:gridCol w:w="813"/>
        <w:gridCol w:w="991"/>
        <w:gridCol w:w="1844"/>
        <w:gridCol w:w="1591"/>
        <w:gridCol w:w="1475"/>
        <w:gridCol w:w="759"/>
      </w:tblGrid>
      <w:tr w:rsidR="0015249B" w:rsidRPr="0015249B" w:rsidTr="006D6CEC">
        <w:trPr>
          <w:trHeight w:val="98"/>
        </w:trPr>
        <w:tc>
          <w:tcPr>
            <w:tcW w:w="376" w:type="pct"/>
            <w:vMerge w:val="restart"/>
            <w:hideMark/>
          </w:tcPr>
          <w:p w:rsidR="0015249B" w:rsidRPr="0015249B" w:rsidRDefault="0015249B" w:rsidP="0015249B">
            <w:pPr>
              <w:jc w:val="center"/>
              <w:rPr>
                <w:rFonts w:ascii="Times New Roman" w:hAnsi="Times New Roman"/>
                <w:b/>
                <w:bCs/>
                <w:sz w:val="16"/>
                <w:szCs w:val="16"/>
                <w:lang w:val="en-ZA"/>
              </w:rPr>
            </w:pPr>
            <w:r w:rsidRPr="0015249B">
              <w:rPr>
                <w:rFonts w:ascii="Times New Roman" w:hAnsi="Times New Roman"/>
                <w:b/>
                <w:bCs/>
                <w:sz w:val="16"/>
                <w:szCs w:val="16"/>
                <w:lang w:val="en-ZA"/>
              </w:rPr>
              <w:t>Rock Type</w:t>
            </w:r>
          </w:p>
        </w:tc>
        <w:tc>
          <w:tcPr>
            <w:tcW w:w="306" w:type="pct"/>
            <w:vMerge w:val="restart"/>
            <w:hideMark/>
          </w:tcPr>
          <w:p w:rsidR="0015249B" w:rsidRPr="0015249B" w:rsidRDefault="0015249B" w:rsidP="0015249B">
            <w:pPr>
              <w:jc w:val="center"/>
              <w:rPr>
                <w:rFonts w:ascii="Times New Roman" w:hAnsi="Times New Roman"/>
                <w:b/>
                <w:bCs/>
                <w:sz w:val="16"/>
                <w:szCs w:val="16"/>
                <w:lang w:val="en-ZA"/>
              </w:rPr>
            </w:pPr>
            <w:r w:rsidRPr="0015249B">
              <w:rPr>
                <w:rFonts w:ascii="Times New Roman" w:hAnsi="Times New Roman"/>
                <w:b/>
                <w:bCs/>
                <w:sz w:val="16"/>
                <w:szCs w:val="16"/>
                <w:lang w:val="en-ZA"/>
              </w:rPr>
              <w:t>RQD</w:t>
            </w:r>
          </w:p>
        </w:tc>
        <w:tc>
          <w:tcPr>
            <w:tcW w:w="321" w:type="pct"/>
            <w:vMerge w:val="restart"/>
            <w:hideMark/>
          </w:tcPr>
          <w:p w:rsidR="0015249B" w:rsidRPr="0015249B" w:rsidRDefault="0015249B" w:rsidP="0015249B">
            <w:pPr>
              <w:jc w:val="center"/>
              <w:rPr>
                <w:rFonts w:ascii="Times New Roman" w:hAnsi="Times New Roman"/>
                <w:b/>
                <w:bCs/>
                <w:sz w:val="16"/>
                <w:szCs w:val="16"/>
                <w:lang w:val="en-ZA"/>
              </w:rPr>
            </w:pPr>
            <w:r w:rsidRPr="0015249B">
              <w:rPr>
                <w:rFonts w:ascii="Times New Roman" w:hAnsi="Times New Roman"/>
                <w:b/>
                <w:bCs/>
                <w:sz w:val="16"/>
                <w:szCs w:val="16"/>
                <w:lang w:val="en-ZA"/>
              </w:rPr>
              <w:t>RMR</w:t>
            </w:r>
          </w:p>
        </w:tc>
        <w:tc>
          <w:tcPr>
            <w:tcW w:w="435" w:type="pct"/>
            <w:vMerge w:val="restart"/>
            <w:hideMark/>
          </w:tcPr>
          <w:p w:rsidR="0015249B" w:rsidRPr="0015249B" w:rsidRDefault="0015249B" w:rsidP="0015249B">
            <w:pPr>
              <w:jc w:val="center"/>
              <w:rPr>
                <w:rFonts w:ascii="Times New Roman" w:hAnsi="Times New Roman"/>
                <w:b/>
                <w:bCs/>
                <w:sz w:val="16"/>
                <w:szCs w:val="16"/>
                <w:lang w:val="en-ZA"/>
              </w:rPr>
            </w:pPr>
            <w:r w:rsidRPr="0015249B">
              <w:rPr>
                <w:rFonts w:ascii="Times New Roman" w:hAnsi="Times New Roman"/>
                <w:b/>
                <w:bCs/>
                <w:sz w:val="16"/>
                <w:szCs w:val="16"/>
                <w:lang w:val="en-ZA"/>
              </w:rPr>
              <w:t>Intact Rock Strength (MPa)</w:t>
            </w:r>
          </w:p>
        </w:tc>
        <w:tc>
          <w:tcPr>
            <w:tcW w:w="3156" w:type="pct"/>
            <w:gridSpan w:val="4"/>
            <w:noWrap/>
            <w:hideMark/>
          </w:tcPr>
          <w:p w:rsidR="0015249B" w:rsidRPr="0015249B" w:rsidRDefault="0015249B" w:rsidP="0015249B">
            <w:pPr>
              <w:jc w:val="center"/>
              <w:rPr>
                <w:rFonts w:ascii="Times New Roman" w:hAnsi="Times New Roman"/>
                <w:b/>
                <w:bCs/>
                <w:sz w:val="16"/>
                <w:szCs w:val="16"/>
                <w:lang w:val="en-ZA"/>
              </w:rPr>
            </w:pPr>
            <w:r w:rsidRPr="0015249B">
              <w:rPr>
                <w:rFonts w:ascii="Times New Roman" w:hAnsi="Times New Roman"/>
                <w:b/>
                <w:bCs/>
                <w:sz w:val="16"/>
                <w:szCs w:val="16"/>
                <w:lang w:val="en-ZA"/>
              </w:rPr>
              <w:t>Joint Conditions</w:t>
            </w:r>
          </w:p>
        </w:tc>
        <w:tc>
          <w:tcPr>
            <w:tcW w:w="406" w:type="pct"/>
            <w:vMerge w:val="restart"/>
            <w:hideMark/>
          </w:tcPr>
          <w:p w:rsidR="0015249B" w:rsidRPr="0015249B" w:rsidRDefault="0015249B" w:rsidP="0015249B">
            <w:pPr>
              <w:jc w:val="center"/>
              <w:rPr>
                <w:rFonts w:ascii="Times New Roman" w:hAnsi="Times New Roman"/>
                <w:b/>
                <w:bCs/>
                <w:sz w:val="16"/>
                <w:szCs w:val="16"/>
                <w:lang w:val="en-ZA"/>
              </w:rPr>
            </w:pPr>
            <w:r w:rsidRPr="0015249B">
              <w:rPr>
                <w:rFonts w:ascii="Times New Roman" w:hAnsi="Times New Roman"/>
                <w:b/>
                <w:bCs/>
                <w:sz w:val="16"/>
                <w:szCs w:val="16"/>
                <w:lang w:val="en-ZA"/>
              </w:rPr>
              <w:t>Ground water</w:t>
            </w:r>
          </w:p>
        </w:tc>
      </w:tr>
      <w:tr w:rsidR="0015249B" w:rsidRPr="0015249B" w:rsidTr="006D6CEC">
        <w:trPr>
          <w:trHeight w:val="327"/>
        </w:trPr>
        <w:tc>
          <w:tcPr>
            <w:tcW w:w="376" w:type="pct"/>
            <w:vMerge/>
            <w:hideMark/>
          </w:tcPr>
          <w:p w:rsidR="0015249B" w:rsidRPr="0015249B" w:rsidRDefault="0015249B" w:rsidP="0015249B">
            <w:pPr>
              <w:jc w:val="center"/>
              <w:rPr>
                <w:rFonts w:ascii="Times New Roman" w:hAnsi="Times New Roman"/>
                <w:bCs/>
                <w:sz w:val="16"/>
                <w:szCs w:val="16"/>
                <w:lang w:val="en-ZA"/>
              </w:rPr>
            </w:pPr>
          </w:p>
        </w:tc>
        <w:tc>
          <w:tcPr>
            <w:tcW w:w="306" w:type="pct"/>
            <w:vMerge/>
            <w:hideMark/>
          </w:tcPr>
          <w:p w:rsidR="0015249B" w:rsidRPr="0015249B" w:rsidRDefault="0015249B" w:rsidP="0015249B">
            <w:pPr>
              <w:jc w:val="center"/>
              <w:rPr>
                <w:rFonts w:ascii="Times New Roman" w:hAnsi="Times New Roman"/>
                <w:bCs/>
                <w:sz w:val="16"/>
                <w:szCs w:val="16"/>
                <w:lang w:val="en-ZA"/>
              </w:rPr>
            </w:pPr>
          </w:p>
        </w:tc>
        <w:tc>
          <w:tcPr>
            <w:tcW w:w="321" w:type="pct"/>
            <w:vMerge/>
            <w:hideMark/>
          </w:tcPr>
          <w:p w:rsidR="0015249B" w:rsidRPr="0015249B" w:rsidRDefault="0015249B" w:rsidP="0015249B">
            <w:pPr>
              <w:jc w:val="center"/>
              <w:rPr>
                <w:rFonts w:ascii="Times New Roman" w:hAnsi="Times New Roman"/>
                <w:bCs/>
                <w:sz w:val="16"/>
                <w:szCs w:val="16"/>
                <w:lang w:val="en-ZA"/>
              </w:rPr>
            </w:pPr>
          </w:p>
        </w:tc>
        <w:tc>
          <w:tcPr>
            <w:tcW w:w="435" w:type="pct"/>
            <w:vMerge/>
            <w:hideMark/>
          </w:tcPr>
          <w:p w:rsidR="0015249B" w:rsidRPr="0015249B" w:rsidRDefault="0015249B" w:rsidP="0015249B">
            <w:pPr>
              <w:jc w:val="center"/>
              <w:rPr>
                <w:rFonts w:ascii="Times New Roman" w:hAnsi="Times New Roman"/>
                <w:bCs/>
                <w:sz w:val="16"/>
                <w:szCs w:val="16"/>
                <w:lang w:val="en-ZA"/>
              </w:rPr>
            </w:pPr>
          </w:p>
        </w:tc>
        <w:tc>
          <w:tcPr>
            <w:tcW w:w="530"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Joint Separation (mm)</w:t>
            </w:r>
          </w:p>
        </w:tc>
        <w:tc>
          <w:tcPr>
            <w:tcW w:w="986"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Joint Rough</w:t>
            </w:r>
          </w:p>
        </w:tc>
        <w:tc>
          <w:tcPr>
            <w:tcW w:w="851"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Joint Infill</w:t>
            </w:r>
          </w:p>
        </w:tc>
        <w:tc>
          <w:tcPr>
            <w:tcW w:w="789"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Joint Weathering</w:t>
            </w:r>
          </w:p>
        </w:tc>
        <w:tc>
          <w:tcPr>
            <w:tcW w:w="406" w:type="pct"/>
            <w:vMerge/>
            <w:hideMark/>
          </w:tcPr>
          <w:p w:rsidR="0015249B" w:rsidRPr="0015249B" w:rsidRDefault="0015249B" w:rsidP="0015249B">
            <w:pPr>
              <w:jc w:val="center"/>
              <w:rPr>
                <w:rFonts w:ascii="Times New Roman" w:hAnsi="Times New Roman"/>
                <w:bCs/>
                <w:sz w:val="16"/>
                <w:szCs w:val="16"/>
                <w:lang w:val="en-ZA"/>
              </w:rPr>
            </w:pPr>
          </w:p>
        </w:tc>
      </w:tr>
      <w:tr w:rsidR="0015249B" w:rsidRPr="0015249B" w:rsidTr="006D6CEC">
        <w:trPr>
          <w:trHeight w:val="227"/>
        </w:trPr>
        <w:tc>
          <w:tcPr>
            <w:tcW w:w="376"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Dolsch</w:t>
            </w:r>
          </w:p>
        </w:tc>
        <w:tc>
          <w:tcPr>
            <w:tcW w:w="306"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38</w:t>
            </w:r>
          </w:p>
        </w:tc>
        <w:tc>
          <w:tcPr>
            <w:tcW w:w="321"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37</w:t>
            </w:r>
          </w:p>
        </w:tc>
        <w:tc>
          <w:tcPr>
            <w:tcW w:w="435"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4</w:t>
            </w:r>
          </w:p>
        </w:tc>
        <w:tc>
          <w:tcPr>
            <w:tcW w:w="530"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3</w:t>
            </w:r>
          </w:p>
        </w:tc>
        <w:tc>
          <w:tcPr>
            <w:tcW w:w="986"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Smooth stepped</w:t>
            </w:r>
          </w:p>
        </w:tc>
        <w:tc>
          <w:tcPr>
            <w:tcW w:w="851"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Soft Filling &lt; 5mm</w:t>
            </w:r>
          </w:p>
        </w:tc>
        <w:tc>
          <w:tcPr>
            <w:tcW w:w="789"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Highly Weathered</w:t>
            </w:r>
          </w:p>
        </w:tc>
        <w:tc>
          <w:tcPr>
            <w:tcW w:w="406"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Damp</w:t>
            </w:r>
          </w:p>
        </w:tc>
      </w:tr>
      <w:tr w:rsidR="0015249B" w:rsidRPr="0015249B" w:rsidTr="006D6CEC">
        <w:trPr>
          <w:trHeight w:val="174"/>
        </w:trPr>
        <w:tc>
          <w:tcPr>
            <w:tcW w:w="376"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Dolsch</w:t>
            </w:r>
          </w:p>
        </w:tc>
        <w:tc>
          <w:tcPr>
            <w:tcW w:w="306"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83</w:t>
            </w:r>
          </w:p>
        </w:tc>
        <w:tc>
          <w:tcPr>
            <w:tcW w:w="321"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52</w:t>
            </w:r>
          </w:p>
        </w:tc>
        <w:tc>
          <w:tcPr>
            <w:tcW w:w="435"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4</w:t>
            </w:r>
          </w:p>
        </w:tc>
        <w:tc>
          <w:tcPr>
            <w:tcW w:w="530"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2</w:t>
            </w:r>
          </w:p>
        </w:tc>
        <w:tc>
          <w:tcPr>
            <w:tcW w:w="986"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Rough Planar</w:t>
            </w:r>
          </w:p>
        </w:tc>
        <w:tc>
          <w:tcPr>
            <w:tcW w:w="851"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None</w:t>
            </w:r>
          </w:p>
        </w:tc>
        <w:tc>
          <w:tcPr>
            <w:tcW w:w="789"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Highly Weathered</w:t>
            </w:r>
          </w:p>
        </w:tc>
        <w:tc>
          <w:tcPr>
            <w:tcW w:w="406"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Damp</w:t>
            </w:r>
          </w:p>
        </w:tc>
      </w:tr>
      <w:tr w:rsidR="0015249B" w:rsidRPr="0015249B" w:rsidTr="006D6CEC">
        <w:trPr>
          <w:trHeight w:val="227"/>
        </w:trPr>
        <w:tc>
          <w:tcPr>
            <w:tcW w:w="376"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Dolsch</w:t>
            </w:r>
          </w:p>
        </w:tc>
        <w:tc>
          <w:tcPr>
            <w:tcW w:w="306"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55</w:t>
            </w:r>
          </w:p>
        </w:tc>
        <w:tc>
          <w:tcPr>
            <w:tcW w:w="321"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45</w:t>
            </w:r>
          </w:p>
        </w:tc>
        <w:tc>
          <w:tcPr>
            <w:tcW w:w="435"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4</w:t>
            </w:r>
          </w:p>
        </w:tc>
        <w:tc>
          <w:tcPr>
            <w:tcW w:w="530"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1</w:t>
            </w:r>
          </w:p>
        </w:tc>
        <w:tc>
          <w:tcPr>
            <w:tcW w:w="986"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Rough Undulating</w:t>
            </w:r>
          </w:p>
        </w:tc>
        <w:tc>
          <w:tcPr>
            <w:tcW w:w="851"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Soft Filling &lt; 5mm</w:t>
            </w:r>
          </w:p>
        </w:tc>
        <w:tc>
          <w:tcPr>
            <w:tcW w:w="789"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Highly Weathered</w:t>
            </w:r>
          </w:p>
        </w:tc>
        <w:tc>
          <w:tcPr>
            <w:tcW w:w="406"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Damp</w:t>
            </w:r>
          </w:p>
        </w:tc>
      </w:tr>
      <w:tr w:rsidR="0015249B" w:rsidRPr="0015249B" w:rsidTr="006D6CEC">
        <w:trPr>
          <w:trHeight w:val="227"/>
        </w:trPr>
        <w:tc>
          <w:tcPr>
            <w:tcW w:w="376"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Dolsch</w:t>
            </w:r>
          </w:p>
        </w:tc>
        <w:tc>
          <w:tcPr>
            <w:tcW w:w="306"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74</w:t>
            </w:r>
          </w:p>
        </w:tc>
        <w:tc>
          <w:tcPr>
            <w:tcW w:w="321"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48</w:t>
            </w:r>
          </w:p>
        </w:tc>
        <w:tc>
          <w:tcPr>
            <w:tcW w:w="435"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5</w:t>
            </w:r>
          </w:p>
        </w:tc>
        <w:tc>
          <w:tcPr>
            <w:tcW w:w="530"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3</w:t>
            </w:r>
          </w:p>
        </w:tc>
        <w:tc>
          <w:tcPr>
            <w:tcW w:w="986"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Rough Planar</w:t>
            </w:r>
          </w:p>
        </w:tc>
        <w:tc>
          <w:tcPr>
            <w:tcW w:w="851"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None</w:t>
            </w:r>
          </w:p>
        </w:tc>
        <w:tc>
          <w:tcPr>
            <w:tcW w:w="789"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Highly Weathered</w:t>
            </w:r>
          </w:p>
        </w:tc>
        <w:tc>
          <w:tcPr>
            <w:tcW w:w="406"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Damp</w:t>
            </w:r>
          </w:p>
        </w:tc>
      </w:tr>
      <w:tr w:rsidR="0015249B" w:rsidRPr="0015249B" w:rsidTr="006D6CEC">
        <w:trPr>
          <w:trHeight w:val="227"/>
        </w:trPr>
        <w:tc>
          <w:tcPr>
            <w:tcW w:w="376"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Dolsch</w:t>
            </w:r>
          </w:p>
        </w:tc>
        <w:tc>
          <w:tcPr>
            <w:tcW w:w="306"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59</w:t>
            </w:r>
          </w:p>
        </w:tc>
        <w:tc>
          <w:tcPr>
            <w:tcW w:w="321"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44</w:t>
            </w:r>
          </w:p>
        </w:tc>
        <w:tc>
          <w:tcPr>
            <w:tcW w:w="435"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5</w:t>
            </w:r>
          </w:p>
        </w:tc>
        <w:tc>
          <w:tcPr>
            <w:tcW w:w="530"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2</w:t>
            </w:r>
          </w:p>
        </w:tc>
        <w:tc>
          <w:tcPr>
            <w:tcW w:w="986"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Slickenside Undulating</w:t>
            </w:r>
          </w:p>
        </w:tc>
        <w:tc>
          <w:tcPr>
            <w:tcW w:w="851"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None</w:t>
            </w:r>
          </w:p>
        </w:tc>
        <w:tc>
          <w:tcPr>
            <w:tcW w:w="789"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Highly Weathered</w:t>
            </w:r>
          </w:p>
        </w:tc>
        <w:tc>
          <w:tcPr>
            <w:tcW w:w="406"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Damp</w:t>
            </w:r>
          </w:p>
        </w:tc>
      </w:tr>
      <w:tr w:rsidR="0015249B" w:rsidRPr="0015249B" w:rsidTr="006D6CEC">
        <w:trPr>
          <w:trHeight w:val="227"/>
        </w:trPr>
        <w:tc>
          <w:tcPr>
            <w:tcW w:w="376"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Dolsch</w:t>
            </w:r>
          </w:p>
        </w:tc>
        <w:tc>
          <w:tcPr>
            <w:tcW w:w="306"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60</w:t>
            </w:r>
          </w:p>
        </w:tc>
        <w:tc>
          <w:tcPr>
            <w:tcW w:w="321"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46</w:t>
            </w:r>
          </w:p>
        </w:tc>
        <w:tc>
          <w:tcPr>
            <w:tcW w:w="435"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5</w:t>
            </w:r>
          </w:p>
        </w:tc>
        <w:tc>
          <w:tcPr>
            <w:tcW w:w="530"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2</w:t>
            </w:r>
          </w:p>
        </w:tc>
        <w:tc>
          <w:tcPr>
            <w:tcW w:w="986"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Rough Undulating</w:t>
            </w:r>
          </w:p>
        </w:tc>
        <w:tc>
          <w:tcPr>
            <w:tcW w:w="851"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None</w:t>
            </w:r>
          </w:p>
        </w:tc>
        <w:tc>
          <w:tcPr>
            <w:tcW w:w="789"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Highly Weathered</w:t>
            </w:r>
          </w:p>
        </w:tc>
        <w:tc>
          <w:tcPr>
            <w:tcW w:w="406"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Damp</w:t>
            </w:r>
          </w:p>
        </w:tc>
      </w:tr>
      <w:tr w:rsidR="0015249B" w:rsidRPr="0015249B" w:rsidTr="006D6CEC">
        <w:trPr>
          <w:trHeight w:val="227"/>
        </w:trPr>
        <w:tc>
          <w:tcPr>
            <w:tcW w:w="376"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Dolsch</w:t>
            </w:r>
          </w:p>
        </w:tc>
        <w:tc>
          <w:tcPr>
            <w:tcW w:w="306"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53</w:t>
            </w:r>
          </w:p>
        </w:tc>
        <w:tc>
          <w:tcPr>
            <w:tcW w:w="321"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43</w:t>
            </w:r>
          </w:p>
        </w:tc>
        <w:tc>
          <w:tcPr>
            <w:tcW w:w="435"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5</w:t>
            </w:r>
          </w:p>
        </w:tc>
        <w:tc>
          <w:tcPr>
            <w:tcW w:w="530"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2</w:t>
            </w:r>
          </w:p>
        </w:tc>
        <w:tc>
          <w:tcPr>
            <w:tcW w:w="986"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Rough Planar</w:t>
            </w:r>
          </w:p>
        </w:tc>
        <w:tc>
          <w:tcPr>
            <w:tcW w:w="851"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None</w:t>
            </w:r>
          </w:p>
        </w:tc>
        <w:tc>
          <w:tcPr>
            <w:tcW w:w="789"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Highly Weathered</w:t>
            </w:r>
          </w:p>
        </w:tc>
        <w:tc>
          <w:tcPr>
            <w:tcW w:w="406" w:type="pct"/>
            <w:hideMark/>
          </w:tcPr>
          <w:p w:rsidR="0015249B" w:rsidRPr="0015249B" w:rsidRDefault="0015249B" w:rsidP="0015249B">
            <w:pPr>
              <w:jc w:val="center"/>
              <w:rPr>
                <w:rFonts w:ascii="Times New Roman" w:hAnsi="Times New Roman"/>
                <w:sz w:val="16"/>
                <w:szCs w:val="16"/>
                <w:lang w:val="en-ZA"/>
              </w:rPr>
            </w:pPr>
            <w:r w:rsidRPr="0015249B">
              <w:rPr>
                <w:rFonts w:ascii="Times New Roman" w:hAnsi="Times New Roman"/>
                <w:sz w:val="16"/>
                <w:szCs w:val="16"/>
                <w:lang w:val="en-ZA"/>
              </w:rPr>
              <w:t>Damp</w:t>
            </w:r>
          </w:p>
        </w:tc>
      </w:tr>
    </w:tbl>
    <w:p w:rsidR="0015249B" w:rsidRPr="0015249B" w:rsidRDefault="0015249B" w:rsidP="0015249B">
      <w:pPr>
        <w:rPr>
          <w:lang w:val="en-US"/>
        </w:rPr>
      </w:pPr>
    </w:p>
    <w:p w:rsidR="0015249B" w:rsidRPr="0015249B" w:rsidRDefault="0015249B" w:rsidP="0015249B">
      <w:pPr>
        <w:keepNext/>
        <w:spacing w:after="0" w:line="240" w:lineRule="auto"/>
        <w:rPr>
          <w:rFonts w:ascii="Times New Roman" w:eastAsia="SimSun" w:hAnsi="Times New Roman" w:cs="Times New Roman"/>
          <w:b/>
          <w:sz w:val="16"/>
          <w:szCs w:val="20"/>
          <w:lang w:val="en-US"/>
        </w:rPr>
      </w:pPr>
      <w:r w:rsidRPr="0015249B">
        <w:rPr>
          <w:rFonts w:ascii="Times New Roman" w:eastAsia="SimSun" w:hAnsi="Times New Roman" w:cs="Times New Roman"/>
          <w:b/>
          <w:sz w:val="16"/>
          <w:szCs w:val="20"/>
          <w:lang w:val="en-US"/>
        </w:rPr>
        <w:t xml:space="preserve">Table </w:t>
      </w:r>
      <w:r w:rsidRPr="0015249B">
        <w:rPr>
          <w:rFonts w:ascii="Times New Roman" w:eastAsia="SimSun" w:hAnsi="Times New Roman" w:cs="Times New Roman"/>
          <w:b/>
          <w:sz w:val="16"/>
          <w:szCs w:val="20"/>
          <w:lang w:val="en-US"/>
        </w:rPr>
        <w:fldChar w:fldCharType="begin"/>
      </w:r>
      <w:r w:rsidRPr="0015249B">
        <w:rPr>
          <w:rFonts w:ascii="Times New Roman" w:eastAsia="SimSun" w:hAnsi="Times New Roman" w:cs="Times New Roman"/>
          <w:b/>
          <w:sz w:val="16"/>
          <w:szCs w:val="20"/>
          <w:lang w:val="en-US"/>
        </w:rPr>
        <w:instrText xml:space="preserve"> SEQ Table \* ARABIC </w:instrText>
      </w:r>
      <w:r w:rsidRPr="0015249B">
        <w:rPr>
          <w:rFonts w:ascii="Times New Roman" w:eastAsia="SimSun" w:hAnsi="Times New Roman" w:cs="Times New Roman"/>
          <w:b/>
          <w:sz w:val="16"/>
          <w:szCs w:val="20"/>
          <w:lang w:val="en-US"/>
        </w:rPr>
        <w:fldChar w:fldCharType="separate"/>
      </w:r>
      <w:r w:rsidRPr="0015249B">
        <w:rPr>
          <w:rFonts w:ascii="Times New Roman" w:eastAsia="SimSun" w:hAnsi="Times New Roman" w:cs="Times New Roman"/>
          <w:b/>
          <w:noProof/>
          <w:sz w:val="16"/>
          <w:szCs w:val="20"/>
          <w:lang w:val="en-US"/>
        </w:rPr>
        <w:t>2</w:t>
      </w:r>
      <w:r w:rsidRPr="0015249B">
        <w:rPr>
          <w:rFonts w:ascii="Times New Roman" w:eastAsia="SimSun" w:hAnsi="Times New Roman" w:cs="Times New Roman"/>
          <w:b/>
          <w:sz w:val="16"/>
          <w:szCs w:val="20"/>
          <w:lang w:val="en-US"/>
        </w:rPr>
        <w:fldChar w:fldCharType="end"/>
      </w:r>
      <w:r w:rsidRPr="0015249B">
        <w:rPr>
          <w:rFonts w:ascii="Times New Roman" w:eastAsia="SimSun" w:hAnsi="Times New Roman" w:cs="Times New Roman"/>
          <w:b/>
          <w:sz w:val="16"/>
          <w:szCs w:val="20"/>
          <w:lang w:val="en-US"/>
        </w:rPr>
        <w:t xml:space="preserve"> </w:t>
      </w:r>
      <w:r w:rsidRPr="0015249B">
        <w:rPr>
          <w:rFonts w:ascii="Times New Roman" w:eastAsia="SimSun" w:hAnsi="Times New Roman" w:cs="Times New Roman"/>
          <w:b/>
          <w:bCs/>
          <w:sz w:val="16"/>
          <w:szCs w:val="20"/>
          <w:lang w:val="en-ZA"/>
        </w:rPr>
        <w:t>Orebody</w:t>
      </w:r>
      <w:r w:rsidRPr="0015249B">
        <w:rPr>
          <w:rFonts w:ascii="Times New Roman" w:eastAsia="SimSun" w:hAnsi="Times New Roman" w:cs="Times New Roman"/>
          <w:b/>
          <w:sz w:val="16"/>
          <w:szCs w:val="20"/>
          <w:lang w:val="en-US"/>
        </w:rPr>
        <w:t xml:space="preserve"> geotechnical logging results</w:t>
      </w:r>
    </w:p>
    <w:tbl>
      <w:tblPr>
        <w:tblStyle w:val="TableGrid11"/>
        <w:tblW w:w="5000" w:type="pct"/>
        <w:tblLook w:val="04A0" w:firstRow="1" w:lastRow="0" w:firstColumn="1" w:lastColumn="0" w:noHBand="0" w:noVBand="1"/>
      </w:tblPr>
      <w:tblGrid>
        <w:gridCol w:w="682"/>
        <w:gridCol w:w="585"/>
        <w:gridCol w:w="599"/>
        <w:gridCol w:w="823"/>
        <w:gridCol w:w="901"/>
        <w:gridCol w:w="1646"/>
        <w:gridCol w:w="1560"/>
        <w:gridCol w:w="1795"/>
        <w:gridCol w:w="759"/>
      </w:tblGrid>
      <w:tr w:rsidR="0015249B" w:rsidRPr="0015249B" w:rsidTr="0015249B">
        <w:trPr>
          <w:trHeight w:val="5"/>
        </w:trPr>
        <w:tc>
          <w:tcPr>
            <w:tcW w:w="365" w:type="pct"/>
            <w:vMerge w:val="restart"/>
            <w:hideMark/>
          </w:tcPr>
          <w:p w:rsidR="0015249B" w:rsidRPr="0015249B" w:rsidRDefault="0015249B" w:rsidP="0015249B">
            <w:pPr>
              <w:jc w:val="center"/>
              <w:rPr>
                <w:rFonts w:ascii="Times New Roman" w:eastAsia="SimSun" w:hAnsi="Times New Roman"/>
                <w:b/>
                <w:bCs/>
                <w:sz w:val="16"/>
                <w:szCs w:val="16"/>
                <w:lang w:val="en-ZA" w:eastAsia="en-US"/>
              </w:rPr>
            </w:pPr>
            <w:r w:rsidRPr="0015249B">
              <w:rPr>
                <w:rFonts w:ascii="Times New Roman" w:eastAsia="SimSun" w:hAnsi="Times New Roman"/>
                <w:b/>
                <w:bCs/>
                <w:sz w:val="16"/>
                <w:szCs w:val="16"/>
                <w:lang w:val="en-ZA" w:eastAsia="en-US"/>
              </w:rPr>
              <w:t>Rock Type</w:t>
            </w:r>
          </w:p>
        </w:tc>
        <w:tc>
          <w:tcPr>
            <w:tcW w:w="313" w:type="pct"/>
            <w:vMerge w:val="restart"/>
            <w:hideMark/>
          </w:tcPr>
          <w:p w:rsidR="0015249B" w:rsidRPr="0015249B" w:rsidRDefault="0015249B" w:rsidP="0015249B">
            <w:pPr>
              <w:jc w:val="center"/>
              <w:rPr>
                <w:rFonts w:ascii="Times New Roman" w:eastAsia="SimSun" w:hAnsi="Times New Roman"/>
                <w:b/>
                <w:bCs/>
                <w:sz w:val="16"/>
                <w:szCs w:val="16"/>
                <w:lang w:val="en-ZA" w:eastAsia="en-US"/>
              </w:rPr>
            </w:pPr>
            <w:r w:rsidRPr="0015249B">
              <w:rPr>
                <w:rFonts w:ascii="Times New Roman" w:eastAsia="SimSun" w:hAnsi="Times New Roman"/>
                <w:b/>
                <w:bCs/>
                <w:sz w:val="16"/>
                <w:szCs w:val="16"/>
                <w:lang w:val="en-ZA" w:eastAsia="en-US"/>
              </w:rPr>
              <w:t>RQD</w:t>
            </w:r>
          </w:p>
        </w:tc>
        <w:tc>
          <w:tcPr>
            <w:tcW w:w="320" w:type="pct"/>
            <w:vMerge w:val="restart"/>
            <w:hideMark/>
          </w:tcPr>
          <w:p w:rsidR="0015249B" w:rsidRPr="0015249B" w:rsidRDefault="0015249B" w:rsidP="0015249B">
            <w:pPr>
              <w:jc w:val="center"/>
              <w:rPr>
                <w:rFonts w:ascii="Times New Roman" w:eastAsia="SimSun" w:hAnsi="Times New Roman"/>
                <w:b/>
                <w:bCs/>
                <w:sz w:val="16"/>
                <w:szCs w:val="16"/>
                <w:lang w:val="en-ZA" w:eastAsia="en-US"/>
              </w:rPr>
            </w:pPr>
            <w:r w:rsidRPr="0015249B">
              <w:rPr>
                <w:rFonts w:ascii="Times New Roman" w:eastAsia="SimSun" w:hAnsi="Times New Roman"/>
                <w:b/>
                <w:bCs/>
                <w:sz w:val="16"/>
                <w:szCs w:val="16"/>
                <w:lang w:val="en-ZA" w:eastAsia="en-US"/>
              </w:rPr>
              <w:t>RMR</w:t>
            </w:r>
          </w:p>
        </w:tc>
        <w:tc>
          <w:tcPr>
            <w:tcW w:w="440" w:type="pct"/>
            <w:vMerge w:val="restart"/>
            <w:hideMark/>
          </w:tcPr>
          <w:p w:rsidR="0015249B" w:rsidRPr="0015249B" w:rsidRDefault="0015249B" w:rsidP="0015249B">
            <w:pPr>
              <w:jc w:val="center"/>
              <w:rPr>
                <w:rFonts w:ascii="Times New Roman" w:eastAsia="SimSun" w:hAnsi="Times New Roman"/>
                <w:b/>
                <w:bCs/>
                <w:sz w:val="16"/>
                <w:szCs w:val="16"/>
                <w:lang w:val="en-ZA" w:eastAsia="en-US"/>
              </w:rPr>
            </w:pPr>
            <w:r w:rsidRPr="0015249B">
              <w:rPr>
                <w:rFonts w:ascii="Times New Roman" w:eastAsia="SimSun" w:hAnsi="Times New Roman"/>
                <w:b/>
                <w:bCs/>
                <w:sz w:val="16"/>
                <w:szCs w:val="16"/>
                <w:lang w:val="en-ZA" w:eastAsia="en-US"/>
              </w:rPr>
              <w:t>Intact Rock Strength (MPa)</w:t>
            </w:r>
          </w:p>
        </w:tc>
        <w:tc>
          <w:tcPr>
            <w:tcW w:w="3156" w:type="pct"/>
            <w:gridSpan w:val="4"/>
            <w:noWrap/>
            <w:hideMark/>
          </w:tcPr>
          <w:p w:rsidR="0015249B" w:rsidRPr="0015249B" w:rsidRDefault="0015249B" w:rsidP="0015249B">
            <w:pPr>
              <w:jc w:val="center"/>
              <w:rPr>
                <w:rFonts w:ascii="Times New Roman" w:eastAsia="SimSun" w:hAnsi="Times New Roman"/>
                <w:b/>
                <w:bCs/>
                <w:sz w:val="16"/>
                <w:szCs w:val="16"/>
                <w:lang w:val="en-ZA" w:eastAsia="en-US"/>
              </w:rPr>
            </w:pPr>
            <w:r w:rsidRPr="0015249B">
              <w:rPr>
                <w:rFonts w:ascii="Times New Roman" w:eastAsia="SimSun" w:hAnsi="Times New Roman"/>
                <w:b/>
                <w:bCs/>
                <w:sz w:val="16"/>
                <w:szCs w:val="16"/>
                <w:lang w:val="en-ZA" w:eastAsia="en-US"/>
              </w:rPr>
              <w:t>Joint Conditions</w:t>
            </w:r>
          </w:p>
        </w:tc>
        <w:tc>
          <w:tcPr>
            <w:tcW w:w="406" w:type="pct"/>
          </w:tcPr>
          <w:p w:rsidR="0015249B" w:rsidRPr="0015249B" w:rsidRDefault="0015249B" w:rsidP="0015249B">
            <w:pPr>
              <w:jc w:val="center"/>
              <w:rPr>
                <w:rFonts w:ascii="Times New Roman" w:eastAsia="SimSun" w:hAnsi="Times New Roman"/>
                <w:b/>
                <w:bCs/>
                <w:sz w:val="16"/>
                <w:szCs w:val="16"/>
                <w:lang w:val="en-ZA" w:eastAsia="en-US"/>
              </w:rPr>
            </w:pPr>
            <w:r w:rsidRPr="0015249B">
              <w:rPr>
                <w:rFonts w:ascii="Times New Roman" w:eastAsia="SimSun" w:hAnsi="Times New Roman"/>
                <w:b/>
                <w:bCs/>
                <w:sz w:val="16"/>
                <w:szCs w:val="16"/>
                <w:lang w:val="en-ZA" w:eastAsia="en-US"/>
              </w:rPr>
              <w:t>Ground water</w:t>
            </w:r>
          </w:p>
        </w:tc>
      </w:tr>
      <w:tr w:rsidR="0015249B" w:rsidRPr="0015249B" w:rsidTr="0015249B">
        <w:trPr>
          <w:trHeight w:val="9"/>
        </w:trPr>
        <w:tc>
          <w:tcPr>
            <w:tcW w:w="365" w:type="pct"/>
            <w:vMerge/>
            <w:hideMark/>
          </w:tcPr>
          <w:p w:rsidR="0015249B" w:rsidRPr="0015249B" w:rsidRDefault="0015249B" w:rsidP="0015249B">
            <w:pPr>
              <w:jc w:val="center"/>
              <w:rPr>
                <w:rFonts w:ascii="Times New Roman" w:eastAsia="SimSun" w:hAnsi="Times New Roman"/>
                <w:bCs/>
                <w:sz w:val="16"/>
                <w:szCs w:val="16"/>
                <w:lang w:val="en-ZA" w:eastAsia="en-US"/>
              </w:rPr>
            </w:pPr>
          </w:p>
        </w:tc>
        <w:tc>
          <w:tcPr>
            <w:tcW w:w="313" w:type="pct"/>
            <w:vMerge/>
            <w:hideMark/>
          </w:tcPr>
          <w:p w:rsidR="0015249B" w:rsidRPr="0015249B" w:rsidRDefault="0015249B" w:rsidP="0015249B">
            <w:pPr>
              <w:jc w:val="center"/>
              <w:rPr>
                <w:rFonts w:ascii="Times New Roman" w:eastAsia="SimSun" w:hAnsi="Times New Roman"/>
                <w:bCs/>
                <w:sz w:val="16"/>
                <w:szCs w:val="16"/>
                <w:lang w:val="en-ZA" w:eastAsia="en-US"/>
              </w:rPr>
            </w:pPr>
          </w:p>
        </w:tc>
        <w:tc>
          <w:tcPr>
            <w:tcW w:w="320" w:type="pct"/>
            <w:vMerge/>
            <w:hideMark/>
          </w:tcPr>
          <w:p w:rsidR="0015249B" w:rsidRPr="0015249B" w:rsidRDefault="0015249B" w:rsidP="0015249B">
            <w:pPr>
              <w:jc w:val="center"/>
              <w:rPr>
                <w:rFonts w:ascii="Times New Roman" w:eastAsia="SimSun" w:hAnsi="Times New Roman"/>
                <w:bCs/>
                <w:sz w:val="16"/>
                <w:szCs w:val="16"/>
                <w:lang w:val="en-ZA" w:eastAsia="en-US"/>
              </w:rPr>
            </w:pPr>
          </w:p>
        </w:tc>
        <w:tc>
          <w:tcPr>
            <w:tcW w:w="440" w:type="pct"/>
            <w:vMerge/>
            <w:hideMark/>
          </w:tcPr>
          <w:p w:rsidR="0015249B" w:rsidRPr="0015249B" w:rsidRDefault="0015249B" w:rsidP="0015249B">
            <w:pPr>
              <w:jc w:val="center"/>
              <w:rPr>
                <w:rFonts w:ascii="Times New Roman" w:eastAsia="SimSun" w:hAnsi="Times New Roman"/>
                <w:bCs/>
                <w:sz w:val="16"/>
                <w:szCs w:val="16"/>
                <w:lang w:val="en-ZA" w:eastAsia="en-US"/>
              </w:rPr>
            </w:pPr>
          </w:p>
        </w:tc>
        <w:tc>
          <w:tcPr>
            <w:tcW w:w="482"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Joint Separation (mm)</w:t>
            </w:r>
          </w:p>
        </w:tc>
        <w:tc>
          <w:tcPr>
            <w:tcW w:w="880"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Joint Rough</w:t>
            </w:r>
          </w:p>
        </w:tc>
        <w:tc>
          <w:tcPr>
            <w:tcW w:w="834"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Joint Infill</w:t>
            </w:r>
          </w:p>
        </w:tc>
        <w:tc>
          <w:tcPr>
            <w:tcW w:w="960"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Joint Weathering</w:t>
            </w:r>
          </w:p>
        </w:tc>
        <w:tc>
          <w:tcPr>
            <w:tcW w:w="406" w:type="pct"/>
          </w:tcPr>
          <w:p w:rsidR="0015249B" w:rsidRPr="0015249B" w:rsidRDefault="0015249B" w:rsidP="0015249B">
            <w:pPr>
              <w:jc w:val="center"/>
              <w:rPr>
                <w:rFonts w:ascii="Times New Roman" w:eastAsia="SimSun" w:hAnsi="Times New Roman"/>
                <w:bCs/>
                <w:sz w:val="16"/>
                <w:szCs w:val="16"/>
                <w:lang w:val="en-ZA" w:eastAsia="en-US"/>
              </w:rPr>
            </w:pPr>
          </w:p>
        </w:tc>
      </w:tr>
      <w:tr w:rsidR="0015249B" w:rsidRPr="0015249B" w:rsidTr="0015249B">
        <w:trPr>
          <w:trHeight w:val="3"/>
        </w:trPr>
        <w:tc>
          <w:tcPr>
            <w:tcW w:w="365"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TFQ</w:t>
            </w:r>
          </w:p>
        </w:tc>
        <w:tc>
          <w:tcPr>
            <w:tcW w:w="313"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46</w:t>
            </w:r>
          </w:p>
        </w:tc>
        <w:tc>
          <w:tcPr>
            <w:tcW w:w="320"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38</w:t>
            </w:r>
          </w:p>
        </w:tc>
        <w:tc>
          <w:tcPr>
            <w:tcW w:w="440"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2</w:t>
            </w:r>
          </w:p>
        </w:tc>
        <w:tc>
          <w:tcPr>
            <w:tcW w:w="482"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1</w:t>
            </w:r>
          </w:p>
        </w:tc>
        <w:tc>
          <w:tcPr>
            <w:tcW w:w="880"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Smooth Planar</w:t>
            </w:r>
          </w:p>
        </w:tc>
        <w:tc>
          <w:tcPr>
            <w:tcW w:w="834"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Soft Filling &lt; 5mm</w:t>
            </w:r>
          </w:p>
        </w:tc>
        <w:tc>
          <w:tcPr>
            <w:tcW w:w="960"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Highly Weathered</w:t>
            </w:r>
          </w:p>
        </w:tc>
        <w:tc>
          <w:tcPr>
            <w:tcW w:w="406" w:type="pct"/>
          </w:tcPr>
          <w:p w:rsidR="0015249B" w:rsidRPr="0015249B" w:rsidRDefault="0015249B" w:rsidP="0015249B">
            <w:pPr>
              <w:jc w:val="center"/>
              <w:rPr>
                <w:rFonts w:ascii="Times New Roman" w:eastAsia="SimSun" w:hAnsi="Times New Roman"/>
                <w:sz w:val="16"/>
                <w:szCs w:val="16"/>
                <w:lang w:val="en-ZA" w:eastAsia="en-US"/>
              </w:rPr>
            </w:pPr>
            <w:r w:rsidRPr="0015249B">
              <w:rPr>
                <w:rFonts w:ascii="Times New Roman" w:eastAsia="SimSun" w:hAnsi="Times New Roman"/>
                <w:sz w:val="16"/>
                <w:szCs w:val="16"/>
                <w:lang w:val="en-ZA" w:eastAsia="en-US"/>
              </w:rPr>
              <w:t>Damp</w:t>
            </w:r>
          </w:p>
        </w:tc>
      </w:tr>
      <w:tr w:rsidR="0015249B" w:rsidRPr="0015249B" w:rsidTr="0015249B">
        <w:trPr>
          <w:trHeight w:val="3"/>
        </w:trPr>
        <w:tc>
          <w:tcPr>
            <w:tcW w:w="365"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TFQ</w:t>
            </w:r>
          </w:p>
        </w:tc>
        <w:tc>
          <w:tcPr>
            <w:tcW w:w="313"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17</w:t>
            </w:r>
          </w:p>
        </w:tc>
        <w:tc>
          <w:tcPr>
            <w:tcW w:w="320"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32</w:t>
            </w:r>
          </w:p>
        </w:tc>
        <w:tc>
          <w:tcPr>
            <w:tcW w:w="440"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2</w:t>
            </w:r>
          </w:p>
        </w:tc>
        <w:tc>
          <w:tcPr>
            <w:tcW w:w="482"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5</w:t>
            </w:r>
          </w:p>
        </w:tc>
        <w:tc>
          <w:tcPr>
            <w:tcW w:w="880"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Rough Undulating</w:t>
            </w:r>
          </w:p>
        </w:tc>
        <w:tc>
          <w:tcPr>
            <w:tcW w:w="834"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Soft Filling &lt; 5mm</w:t>
            </w:r>
          </w:p>
        </w:tc>
        <w:tc>
          <w:tcPr>
            <w:tcW w:w="960"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Highly Weathered</w:t>
            </w:r>
          </w:p>
        </w:tc>
        <w:tc>
          <w:tcPr>
            <w:tcW w:w="406" w:type="pct"/>
          </w:tcPr>
          <w:p w:rsidR="0015249B" w:rsidRPr="0015249B" w:rsidRDefault="0015249B" w:rsidP="0015249B">
            <w:pPr>
              <w:jc w:val="center"/>
              <w:rPr>
                <w:rFonts w:ascii="Times New Roman" w:eastAsia="SimSun" w:hAnsi="Times New Roman"/>
                <w:sz w:val="16"/>
                <w:szCs w:val="16"/>
                <w:lang w:val="en-ZA" w:eastAsia="en-US"/>
              </w:rPr>
            </w:pPr>
            <w:r w:rsidRPr="0015249B">
              <w:rPr>
                <w:rFonts w:ascii="Times New Roman" w:eastAsia="SimSun" w:hAnsi="Times New Roman"/>
                <w:sz w:val="16"/>
                <w:szCs w:val="16"/>
                <w:lang w:val="en-ZA" w:eastAsia="en-US"/>
              </w:rPr>
              <w:t>Damp</w:t>
            </w:r>
          </w:p>
        </w:tc>
      </w:tr>
      <w:tr w:rsidR="0015249B" w:rsidRPr="0015249B" w:rsidTr="0015249B">
        <w:trPr>
          <w:trHeight w:val="3"/>
        </w:trPr>
        <w:tc>
          <w:tcPr>
            <w:tcW w:w="365"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TFQ</w:t>
            </w:r>
          </w:p>
        </w:tc>
        <w:tc>
          <w:tcPr>
            <w:tcW w:w="313"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22</w:t>
            </w:r>
          </w:p>
        </w:tc>
        <w:tc>
          <w:tcPr>
            <w:tcW w:w="320"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34</w:t>
            </w:r>
          </w:p>
        </w:tc>
        <w:tc>
          <w:tcPr>
            <w:tcW w:w="440"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2</w:t>
            </w:r>
          </w:p>
        </w:tc>
        <w:tc>
          <w:tcPr>
            <w:tcW w:w="482"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1</w:t>
            </w:r>
          </w:p>
        </w:tc>
        <w:tc>
          <w:tcPr>
            <w:tcW w:w="880"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Smooth stepped</w:t>
            </w:r>
          </w:p>
        </w:tc>
        <w:tc>
          <w:tcPr>
            <w:tcW w:w="834"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Hard Filling&gt;5mm</w:t>
            </w:r>
          </w:p>
        </w:tc>
        <w:tc>
          <w:tcPr>
            <w:tcW w:w="960"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Highly Weathered</w:t>
            </w:r>
          </w:p>
        </w:tc>
        <w:tc>
          <w:tcPr>
            <w:tcW w:w="406" w:type="pct"/>
          </w:tcPr>
          <w:p w:rsidR="0015249B" w:rsidRPr="0015249B" w:rsidRDefault="0015249B" w:rsidP="0015249B">
            <w:pPr>
              <w:jc w:val="center"/>
              <w:rPr>
                <w:rFonts w:ascii="Times New Roman" w:eastAsia="SimSun" w:hAnsi="Times New Roman"/>
                <w:sz w:val="16"/>
                <w:szCs w:val="16"/>
                <w:lang w:val="en-ZA" w:eastAsia="en-US"/>
              </w:rPr>
            </w:pPr>
            <w:r w:rsidRPr="0015249B">
              <w:rPr>
                <w:rFonts w:ascii="Times New Roman" w:eastAsia="SimSun" w:hAnsi="Times New Roman"/>
                <w:sz w:val="16"/>
                <w:szCs w:val="16"/>
                <w:lang w:val="en-ZA" w:eastAsia="en-US"/>
              </w:rPr>
              <w:t>Damp</w:t>
            </w:r>
          </w:p>
        </w:tc>
      </w:tr>
      <w:tr w:rsidR="0015249B" w:rsidRPr="0015249B" w:rsidTr="0015249B">
        <w:trPr>
          <w:trHeight w:val="3"/>
        </w:trPr>
        <w:tc>
          <w:tcPr>
            <w:tcW w:w="365"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TFQ</w:t>
            </w:r>
          </w:p>
        </w:tc>
        <w:tc>
          <w:tcPr>
            <w:tcW w:w="313"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35</w:t>
            </w:r>
          </w:p>
        </w:tc>
        <w:tc>
          <w:tcPr>
            <w:tcW w:w="320"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40</w:t>
            </w:r>
          </w:p>
        </w:tc>
        <w:tc>
          <w:tcPr>
            <w:tcW w:w="440"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4</w:t>
            </w:r>
          </w:p>
        </w:tc>
        <w:tc>
          <w:tcPr>
            <w:tcW w:w="482"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1</w:t>
            </w:r>
          </w:p>
        </w:tc>
        <w:tc>
          <w:tcPr>
            <w:tcW w:w="880"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Smooth stepped</w:t>
            </w:r>
          </w:p>
        </w:tc>
        <w:tc>
          <w:tcPr>
            <w:tcW w:w="834"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Soft Filling &lt; 5mm</w:t>
            </w:r>
          </w:p>
        </w:tc>
        <w:tc>
          <w:tcPr>
            <w:tcW w:w="960"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Highly Weathered</w:t>
            </w:r>
          </w:p>
        </w:tc>
        <w:tc>
          <w:tcPr>
            <w:tcW w:w="406" w:type="pct"/>
          </w:tcPr>
          <w:p w:rsidR="0015249B" w:rsidRPr="0015249B" w:rsidRDefault="0015249B" w:rsidP="0015249B">
            <w:pPr>
              <w:jc w:val="center"/>
              <w:rPr>
                <w:rFonts w:ascii="Times New Roman" w:eastAsia="SimSun" w:hAnsi="Times New Roman"/>
                <w:sz w:val="16"/>
                <w:szCs w:val="16"/>
                <w:lang w:val="en-ZA" w:eastAsia="en-US"/>
              </w:rPr>
            </w:pPr>
            <w:r w:rsidRPr="0015249B">
              <w:rPr>
                <w:rFonts w:ascii="Times New Roman" w:eastAsia="SimSun" w:hAnsi="Times New Roman"/>
                <w:sz w:val="16"/>
                <w:szCs w:val="16"/>
                <w:lang w:val="en-ZA" w:eastAsia="en-US"/>
              </w:rPr>
              <w:t>Damp</w:t>
            </w:r>
          </w:p>
        </w:tc>
      </w:tr>
      <w:tr w:rsidR="0015249B" w:rsidRPr="0015249B" w:rsidTr="0015249B">
        <w:trPr>
          <w:trHeight w:val="3"/>
        </w:trPr>
        <w:tc>
          <w:tcPr>
            <w:tcW w:w="365"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TFQ</w:t>
            </w:r>
          </w:p>
        </w:tc>
        <w:tc>
          <w:tcPr>
            <w:tcW w:w="313"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44</w:t>
            </w:r>
          </w:p>
        </w:tc>
        <w:tc>
          <w:tcPr>
            <w:tcW w:w="320"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45</w:t>
            </w:r>
          </w:p>
        </w:tc>
        <w:tc>
          <w:tcPr>
            <w:tcW w:w="440"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4</w:t>
            </w:r>
          </w:p>
        </w:tc>
        <w:tc>
          <w:tcPr>
            <w:tcW w:w="482"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1</w:t>
            </w:r>
          </w:p>
        </w:tc>
        <w:tc>
          <w:tcPr>
            <w:tcW w:w="880"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Rough Stepped/Irregular</w:t>
            </w:r>
          </w:p>
        </w:tc>
        <w:tc>
          <w:tcPr>
            <w:tcW w:w="834"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Soft Filling &lt; 5mm</w:t>
            </w:r>
          </w:p>
        </w:tc>
        <w:tc>
          <w:tcPr>
            <w:tcW w:w="960"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Highly Weathered</w:t>
            </w:r>
          </w:p>
        </w:tc>
        <w:tc>
          <w:tcPr>
            <w:tcW w:w="406" w:type="pct"/>
          </w:tcPr>
          <w:p w:rsidR="0015249B" w:rsidRPr="0015249B" w:rsidRDefault="0015249B" w:rsidP="0015249B">
            <w:pPr>
              <w:jc w:val="center"/>
              <w:rPr>
                <w:rFonts w:ascii="Times New Roman" w:eastAsia="SimSun" w:hAnsi="Times New Roman"/>
                <w:sz w:val="16"/>
                <w:szCs w:val="16"/>
                <w:lang w:val="en-ZA" w:eastAsia="en-US"/>
              </w:rPr>
            </w:pPr>
            <w:r w:rsidRPr="0015249B">
              <w:rPr>
                <w:rFonts w:ascii="Times New Roman" w:eastAsia="SimSun" w:hAnsi="Times New Roman"/>
                <w:sz w:val="16"/>
                <w:szCs w:val="16"/>
                <w:lang w:val="en-ZA" w:eastAsia="en-US"/>
              </w:rPr>
              <w:t>Damp</w:t>
            </w:r>
          </w:p>
        </w:tc>
      </w:tr>
      <w:tr w:rsidR="0015249B" w:rsidRPr="0015249B" w:rsidTr="0015249B">
        <w:trPr>
          <w:trHeight w:val="3"/>
        </w:trPr>
        <w:tc>
          <w:tcPr>
            <w:tcW w:w="365"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TFQ</w:t>
            </w:r>
          </w:p>
        </w:tc>
        <w:tc>
          <w:tcPr>
            <w:tcW w:w="313"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43</w:t>
            </w:r>
          </w:p>
        </w:tc>
        <w:tc>
          <w:tcPr>
            <w:tcW w:w="320"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42</w:t>
            </w:r>
          </w:p>
        </w:tc>
        <w:tc>
          <w:tcPr>
            <w:tcW w:w="440"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4</w:t>
            </w:r>
          </w:p>
        </w:tc>
        <w:tc>
          <w:tcPr>
            <w:tcW w:w="482"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1</w:t>
            </w:r>
          </w:p>
        </w:tc>
        <w:tc>
          <w:tcPr>
            <w:tcW w:w="880"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Rough Planar</w:t>
            </w:r>
          </w:p>
        </w:tc>
        <w:tc>
          <w:tcPr>
            <w:tcW w:w="834"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Hard Filling &lt; 5mm</w:t>
            </w:r>
          </w:p>
        </w:tc>
        <w:tc>
          <w:tcPr>
            <w:tcW w:w="960"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Highly Weathered</w:t>
            </w:r>
          </w:p>
        </w:tc>
        <w:tc>
          <w:tcPr>
            <w:tcW w:w="406" w:type="pct"/>
          </w:tcPr>
          <w:p w:rsidR="0015249B" w:rsidRPr="0015249B" w:rsidRDefault="0015249B" w:rsidP="0015249B">
            <w:pPr>
              <w:jc w:val="center"/>
              <w:rPr>
                <w:rFonts w:ascii="Times New Roman" w:eastAsia="SimSun" w:hAnsi="Times New Roman"/>
                <w:sz w:val="16"/>
                <w:szCs w:val="16"/>
                <w:lang w:val="en-ZA" w:eastAsia="en-US"/>
              </w:rPr>
            </w:pPr>
            <w:r w:rsidRPr="0015249B">
              <w:rPr>
                <w:rFonts w:ascii="Times New Roman" w:eastAsia="SimSun" w:hAnsi="Times New Roman"/>
                <w:sz w:val="16"/>
                <w:szCs w:val="16"/>
                <w:lang w:val="en-ZA" w:eastAsia="en-US"/>
              </w:rPr>
              <w:t>Damp</w:t>
            </w:r>
          </w:p>
        </w:tc>
      </w:tr>
      <w:tr w:rsidR="0015249B" w:rsidRPr="0015249B" w:rsidTr="0015249B">
        <w:trPr>
          <w:trHeight w:val="3"/>
        </w:trPr>
        <w:tc>
          <w:tcPr>
            <w:tcW w:w="365"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TFQ</w:t>
            </w:r>
          </w:p>
        </w:tc>
        <w:tc>
          <w:tcPr>
            <w:tcW w:w="313"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46</w:t>
            </w:r>
          </w:p>
        </w:tc>
        <w:tc>
          <w:tcPr>
            <w:tcW w:w="320"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37</w:t>
            </w:r>
          </w:p>
        </w:tc>
        <w:tc>
          <w:tcPr>
            <w:tcW w:w="440"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2</w:t>
            </w:r>
          </w:p>
        </w:tc>
        <w:tc>
          <w:tcPr>
            <w:tcW w:w="482"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5</w:t>
            </w:r>
          </w:p>
        </w:tc>
        <w:tc>
          <w:tcPr>
            <w:tcW w:w="880"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Smooth Undulating</w:t>
            </w:r>
          </w:p>
        </w:tc>
        <w:tc>
          <w:tcPr>
            <w:tcW w:w="834"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Soft Filling &lt; 5mm</w:t>
            </w:r>
          </w:p>
        </w:tc>
        <w:tc>
          <w:tcPr>
            <w:tcW w:w="960"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Highly Weathered</w:t>
            </w:r>
          </w:p>
        </w:tc>
        <w:tc>
          <w:tcPr>
            <w:tcW w:w="406" w:type="pct"/>
          </w:tcPr>
          <w:p w:rsidR="0015249B" w:rsidRPr="0015249B" w:rsidRDefault="0015249B" w:rsidP="0015249B">
            <w:pPr>
              <w:jc w:val="center"/>
              <w:rPr>
                <w:rFonts w:ascii="Times New Roman" w:eastAsia="SimSun" w:hAnsi="Times New Roman"/>
                <w:sz w:val="16"/>
                <w:szCs w:val="16"/>
                <w:lang w:val="en-ZA" w:eastAsia="en-US"/>
              </w:rPr>
            </w:pPr>
            <w:r w:rsidRPr="0015249B">
              <w:rPr>
                <w:rFonts w:ascii="Times New Roman" w:eastAsia="SimSun" w:hAnsi="Times New Roman"/>
                <w:sz w:val="16"/>
                <w:szCs w:val="16"/>
                <w:lang w:val="en-ZA" w:eastAsia="en-US"/>
              </w:rPr>
              <w:t>Damp</w:t>
            </w:r>
          </w:p>
        </w:tc>
      </w:tr>
      <w:tr w:rsidR="0015249B" w:rsidRPr="0015249B" w:rsidTr="0015249B">
        <w:trPr>
          <w:trHeight w:val="3"/>
        </w:trPr>
        <w:tc>
          <w:tcPr>
            <w:tcW w:w="365"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TFQ</w:t>
            </w:r>
          </w:p>
        </w:tc>
        <w:tc>
          <w:tcPr>
            <w:tcW w:w="313"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48</w:t>
            </w:r>
          </w:p>
        </w:tc>
        <w:tc>
          <w:tcPr>
            <w:tcW w:w="320"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54</w:t>
            </w:r>
          </w:p>
        </w:tc>
        <w:tc>
          <w:tcPr>
            <w:tcW w:w="440"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7</w:t>
            </w:r>
          </w:p>
        </w:tc>
        <w:tc>
          <w:tcPr>
            <w:tcW w:w="482"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1</w:t>
            </w:r>
          </w:p>
        </w:tc>
        <w:tc>
          <w:tcPr>
            <w:tcW w:w="880"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Rough Undulating</w:t>
            </w:r>
          </w:p>
        </w:tc>
        <w:tc>
          <w:tcPr>
            <w:tcW w:w="834"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None</w:t>
            </w:r>
          </w:p>
        </w:tc>
        <w:tc>
          <w:tcPr>
            <w:tcW w:w="960" w:type="pct"/>
            <w:hideMark/>
          </w:tcPr>
          <w:p w:rsidR="0015249B" w:rsidRPr="0015249B" w:rsidRDefault="0015249B" w:rsidP="0015249B">
            <w:pPr>
              <w:jc w:val="center"/>
              <w:rPr>
                <w:rFonts w:ascii="Times New Roman" w:eastAsia="SimSun" w:hAnsi="Times New Roman"/>
                <w:bCs/>
                <w:sz w:val="16"/>
                <w:szCs w:val="16"/>
                <w:lang w:val="en-ZA" w:eastAsia="en-US"/>
              </w:rPr>
            </w:pPr>
            <w:r w:rsidRPr="0015249B">
              <w:rPr>
                <w:rFonts w:ascii="Times New Roman" w:eastAsia="SimSun" w:hAnsi="Times New Roman"/>
                <w:bCs/>
                <w:sz w:val="16"/>
                <w:szCs w:val="16"/>
                <w:lang w:val="en-ZA" w:eastAsia="en-US"/>
              </w:rPr>
              <w:t>Moderately Weathered</w:t>
            </w:r>
          </w:p>
        </w:tc>
        <w:tc>
          <w:tcPr>
            <w:tcW w:w="406" w:type="pct"/>
          </w:tcPr>
          <w:p w:rsidR="0015249B" w:rsidRPr="0015249B" w:rsidRDefault="0015249B" w:rsidP="0015249B">
            <w:pPr>
              <w:jc w:val="center"/>
              <w:rPr>
                <w:rFonts w:ascii="Times New Roman" w:eastAsia="SimSun" w:hAnsi="Times New Roman"/>
                <w:bCs/>
                <w:sz w:val="16"/>
                <w:szCs w:val="16"/>
                <w:lang w:val="en-ZA" w:eastAsia="en-US"/>
              </w:rPr>
            </w:pPr>
          </w:p>
        </w:tc>
      </w:tr>
    </w:tbl>
    <w:p w:rsidR="0015249B" w:rsidRPr="0015249B" w:rsidRDefault="0015249B" w:rsidP="0015249B">
      <w:pPr>
        <w:rPr>
          <w:lang w:val="en-US"/>
        </w:rPr>
      </w:pPr>
    </w:p>
    <w:p w:rsidR="0015249B" w:rsidRPr="0015249B" w:rsidRDefault="0015249B" w:rsidP="0015249B">
      <w:pPr>
        <w:keepNext/>
        <w:spacing w:after="0" w:line="240" w:lineRule="auto"/>
        <w:rPr>
          <w:rFonts w:ascii="Times New Roman" w:eastAsia="SimSun" w:hAnsi="Times New Roman" w:cs="Times New Roman"/>
          <w:b/>
          <w:sz w:val="16"/>
          <w:szCs w:val="20"/>
          <w:lang w:val="en-US"/>
        </w:rPr>
      </w:pPr>
      <w:r w:rsidRPr="0015249B">
        <w:rPr>
          <w:rFonts w:ascii="Times New Roman" w:eastAsia="SimSun" w:hAnsi="Times New Roman" w:cs="Times New Roman"/>
          <w:b/>
          <w:sz w:val="16"/>
          <w:szCs w:val="20"/>
          <w:lang w:val="en-US"/>
        </w:rPr>
        <w:t xml:space="preserve">Table </w:t>
      </w:r>
      <w:r w:rsidRPr="0015249B">
        <w:rPr>
          <w:rFonts w:ascii="Times New Roman" w:eastAsia="SimSun" w:hAnsi="Times New Roman" w:cs="Times New Roman"/>
          <w:b/>
          <w:sz w:val="16"/>
          <w:szCs w:val="20"/>
          <w:lang w:val="en-US"/>
        </w:rPr>
        <w:fldChar w:fldCharType="begin"/>
      </w:r>
      <w:r w:rsidRPr="0015249B">
        <w:rPr>
          <w:rFonts w:ascii="Times New Roman" w:eastAsia="SimSun" w:hAnsi="Times New Roman" w:cs="Times New Roman"/>
          <w:b/>
          <w:sz w:val="16"/>
          <w:szCs w:val="20"/>
          <w:lang w:val="en-US"/>
        </w:rPr>
        <w:instrText xml:space="preserve"> SEQ Table \* ARABIC </w:instrText>
      </w:r>
      <w:r w:rsidRPr="0015249B">
        <w:rPr>
          <w:rFonts w:ascii="Times New Roman" w:eastAsia="SimSun" w:hAnsi="Times New Roman" w:cs="Times New Roman"/>
          <w:b/>
          <w:sz w:val="16"/>
          <w:szCs w:val="20"/>
          <w:lang w:val="en-US"/>
        </w:rPr>
        <w:fldChar w:fldCharType="separate"/>
      </w:r>
      <w:r w:rsidRPr="0015249B">
        <w:rPr>
          <w:rFonts w:ascii="Times New Roman" w:eastAsia="SimSun" w:hAnsi="Times New Roman" w:cs="Times New Roman"/>
          <w:b/>
          <w:noProof/>
          <w:sz w:val="16"/>
          <w:szCs w:val="20"/>
          <w:lang w:val="en-US"/>
        </w:rPr>
        <w:t>3</w:t>
      </w:r>
      <w:r w:rsidRPr="0015249B">
        <w:rPr>
          <w:rFonts w:ascii="Times New Roman" w:eastAsia="SimSun" w:hAnsi="Times New Roman" w:cs="Times New Roman"/>
          <w:b/>
          <w:sz w:val="16"/>
          <w:szCs w:val="20"/>
          <w:lang w:val="en-US"/>
        </w:rPr>
        <w:fldChar w:fldCharType="end"/>
      </w:r>
      <w:r w:rsidRPr="0015249B">
        <w:rPr>
          <w:rFonts w:ascii="Times New Roman" w:eastAsia="SimSun" w:hAnsi="Times New Roman" w:cs="Times New Roman"/>
          <w:b/>
          <w:sz w:val="16"/>
          <w:szCs w:val="20"/>
          <w:lang w:val="en-US"/>
        </w:rPr>
        <w:t xml:space="preserve"> </w:t>
      </w:r>
      <w:r w:rsidRPr="0015249B">
        <w:rPr>
          <w:rFonts w:ascii="Times New Roman" w:eastAsia="SimSun" w:hAnsi="Times New Roman" w:cs="Times New Roman"/>
          <w:b/>
          <w:bCs/>
          <w:sz w:val="16"/>
          <w:szCs w:val="20"/>
          <w:lang w:val="en-ZA"/>
        </w:rPr>
        <w:t>Footwall</w:t>
      </w:r>
      <w:r w:rsidRPr="0015249B">
        <w:rPr>
          <w:rFonts w:ascii="Times New Roman" w:eastAsia="SimSun" w:hAnsi="Times New Roman" w:cs="Times New Roman"/>
          <w:b/>
          <w:i/>
          <w:iCs/>
          <w:sz w:val="16"/>
          <w:szCs w:val="20"/>
          <w:lang w:val="en-US"/>
        </w:rPr>
        <w:t xml:space="preserve"> </w:t>
      </w:r>
      <w:r w:rsidRPr="0015249B">
        <w:rPr>
          <w:rFonts w:ascii="Times New Roman" w:eastAsia="SimSun" w:hAnsi="Times New Roman" w:cs="Times New Roman"/>
          <w:b/>
          <w:sz w:val="16"/>
          <w:szCs w:val="20"/>
          <w:lang w:val="en-US"/>
        </w:rPr>
        <w:t>geotechnical logging results</w:t>
      </w:r>
    </w:p>
    <w:tbl>
      <w:tblPr>
        <w:tblStyle w:val="TableGrid11"/>
        <w:tblW w:w="5024" w:type="pct"/>
        <w:tblLayout w:type="fixed"/>
        <w:tblLook w:val="04A0" w:firstRow="1" w:lastRow="0" w:firstColumn="1" w:lastColumn="0" w:noHBand="0" w:noVBand="1"/>
      </w:tblPr>
      <w:tblGrid>
        <w:gridCol w:w="704"/>
        <w:gridCol w:w="714"/>
        <w:gridCol w:w="712"/>
        <w:gridCol w:w="827"/>
        <w:gridCol w:w="906"/>
        <w:gridCol w:w="1261"/>
        <w:gridCol w:w="1535"/>
        <w:gridCol w:w="1881"/>
        <w:gridCol w:w="855"/>
      </w:tblGrid>
      <w:tr w:rsidR="0015249B" w:rsidRPr="0015249B" w:rsidTr="0015249B">
        <w:trPr>
          <w:trHeight w:val="146"/>
        </w:trPr>
        <w:tc>
          <w:tcPr>
            <w:tcW w:w="375" w:type="pct"/>
            <w:vMerge w:val="restart"/>
            <w:noWrap/>
            <w:hideMark/>
          </w:tcPr>
          <w:p w:rsidR="0015249B" w:rsidRPr="0015249B" w:rsidRDefault="0015249B" w:rsidP="0015249B">
            <w:pPr>
              <w:jc w:val="center"/>
              <w:rPr>
                <w:rFonts w:ascii="Times New Roman" w:eastAsia="Times New Roman" w:hAnsi="Times New Roman"/>
                <w:sz w:val="16"/>
                <w:szCs w:val="16"/>
                <w:lang w:val="en-ZA"/>
              </w:rPr>
            </w:pPr>
            <w:r w:rsidRPr="0015249B">
              <w:rPr>
                <w:rFonts w:ascii="Times New Roman" w:hAnsi="Times New Roman"/>
                <w:b/>
                <w:bCs/>
                <w:sz w:val="16"/>
                <w:szCs w:val="16"/>
                <w:lang w:val="en-ZA"/>
              </w:rPr>
              <w:t>Rock Type</w:t>
            </w:r>
          </w:p>
        </w:tc>
        <w:tc>
          <w:tcPr>
            <w:tcW w:w="380" w:type="pct"/>
            <w:vMerge w:val="restart"/>
            <w:noWrap/>
            <w:hideMark/>
          </w:tcPr>
          <w:p w:rsidR="0015249B" w:rsidRPr="0015249B" w:rsidRDefault="0015249B" w:rsidP="0015249B">
            <w:pPr>
              <w:jc w:val="center"/>
              <w:rPr>
                <w:rFonts w:ascii="Times New Roman" w:eastAsia="Times New Roman" w:hAnsi="Times New Roman"/>
                <w:sz w:val="16"/>
                <w:szCs w:val="16"/>
                <w:lang w:val="en-ZA"/>
              </w:rPr>
            </w:pPr>
            <w:r w:rsidRPr="0015249B">
              <w:rPr>
                <w:rFonts w:ascii="Times New Roman" w:hAnsi="Times New Roman"/>
                <w:b/>
                <w:bCs/>
                <w:sz w:val="16"/>
                <w:szCs w:val="16"/>
                <w:lang w:val="en-ZA"/>
              </w:rPr>
              <w:t>RQD</w:t>
            </w:r>
          </w:p>
        </w:tc>
        <w:tc>
          <w:tcPr>
            <w:tcW w:w="379" w:type="pct"/>
            <w:vMerge w:val="restart"/>
            <w:noWrap/>
            <w:hideMark/>
          </w:tcPr>
          <w:p w:rsidR="0015249B" w:rsidRPr="0015249B" w:rsidRDefault="0015249B" w:rsidP="0015249B">
            <w:pPr>
              <w:jc w:val="center"/>
              <w:rPr>
                <w:rFonts w:ascii="Times New Roman" w:eastAsia="Times New Roman" w:hAnsi="Times New Roman"/>
                <w:sz w:val="16"/>
                <w:szCs w:val="16"/>
                <w:lang w:val="en-ZA"/>
              </w:rPr>
            </w:pPr>
            <w:r w:rsidRPr="0015249B">
              <w:rPr>
                <w:rFonts w:ascii="Times New Roman" w:hAnsi="Times New Roman"/>
                <w:b/>
                <w:bCs/>
                <w:sz w:val="16"/>
                <w:szCs w:val="16"/>
                <w:lang w:val="en-ZA"/>
              </w:rPr>
              <w:t>RMR</w:t>
            </w:r>
          </w:p>
        </w:tc>
        <w:tc>
          <w:tcPr>
            <w:tcW w:w="440" w:type="pct"/>
            <w:vMerge w:val="restart"/>
            <w:noWrap/>
            <w:hideMark/>
          </w:tcPr>
          <w:p w:rsidR="0015249B" w:rsidRPr="0015249B" w:rsidRDefault="0015249B" w:rsidP="0015249B">
            <w:pPr>
              <w:jc w:val="center"/>
              <w:rPr>
                <w:rFonts w:ascii="Times New Roman" w:hAnsi="Times New Roman"/>
                <w:b/>
                <w:bCs/>
                <w:sz w:val="16"/>
                <w:szCs w:val="16"/>
                <w:lang w:val="en-ZA"/>
              </w:rPr>
            </w:pPr>
            <w:r w:rsidRPr="0015249B">
              <w:rPr>
                <w:rFonts w:ascii="Times New Roman" w:hAnsi="Times New Roman"/>
                <w:b/>
                <w:bCs/>
                <w:sz w:val="16"/>
                <w:szCs w:val="16"/>
                <w:lang w:val="en-ZA"/>
              </w:rPr>
              <w:t>Intact</w:t>
            </w:r>
          </w:p>
          <w:p w:rsidR="0015249B" w:rsidRPr="0015249B" w:rsidRDefault="0015249B" w:rsidP="0015249B">
            <w:pPr>
              <w:jc w:val="center"/>
              <w:rPr>
                <w:rFonts w:ascii="Times New Roman" w:hAnsi="Times New Roman"/>
                <w:b/>
                <w:bCs/>
                <w:sz w:val="16"/>
                <w:szCs w:val="16"/>
                <w:lang w:val="en-ZA"/>
              </w:rPr>
            </w:pPr>
            <w:r w:rsidRPr="0015249B">
              <w:rPr>
                <w:rFonts w:ascii="Times New Roman" w:hAnsi="Times New Roman"/>
                <w:b/>
                <w:bCs/>
                <w:sz w:val="16"/>
                <w:szCs w:val="16"/>
                <w:lang w:val="en-ZA"/>
              </w:rPr>
              <w:t>Rock</w:t>
            </w:r>
          </w:p>
          <w:p w:rsidR="0015249B" w:rsidRPr="0015249B" w:rsidRDefault="0015249B" w:rsidP="0015249B">
            <w:pPr>
              <w:jc w:val="center"/>
              <w:rPr>
                <w:rFonts w:ascii="Times New Roman" w:hAnsi="Times New Roman"/>
                <w:b/>
                <w:bCs/>
                <w:sz w:val="16"/>
                <w:szCs w:val="16"/>
                <w:lang w:val="en-ZA"/>
              </w:rPr>
            </w:pPr>
            <w:r w:rsidRPr="0015249B">
              <w:rPr>
                <w:rFonts w:ascii="Times New Roman" w:hAnsi="Times New Roman"/>
                <w:b/>
                <w:bCs/>
                <w:sz w:val="16"/>
                <w:szCs w:val="16"/>
                <w:lang w:val="en-ZA"/>
              </w:rPr>
              <w:t>Strength</w:t>
            </w:r>
          </w:p>
          <w:p w:rsidR="0015249B" w:rsidRPr="0015249B" w:rsidRDefault="0015249B" w:rsidP="0015249B">
            <w:pPr>
              <w:jc w:val="center"/>
              <w:rPr>
                <w:rFonts w:ascii="Times New Roman" w:eastAsia="Times New Roman" w:hAnsi="Times New Roman"/>
                <w:sz w:val="16"/>
                <w:szCs w:val="16"/>
                <w:lang w:val="en-ZA"/>
              </w:rPr>
            </w:pPr>
            <w:r w:rsidRPr="0015249B">
              <w:rPr>
                <w:rFonts w:ascii="Times New Roman" w:hAnsi="Times New Roman"/>
                <w:b/>
                <w:bCs/>
                <w:sz w:val="16"/>
                <w:szCs w:val="16"/>
                <w:lang w:val="en-ZA"/>
              </w:rPr>
              <w:t>(MPa)</w:t>
            </w:r>
          </w:p>
        </w:tc>
        <w:tc>
          <w:tcPr>
            <w:tcW w:w="2971" w:type="pct"/>
            <w:gridSpan w:val="4"/>
            <w:noWrap/>
            <w:hideMark/>
          </w:tcPr>
          <w:p w:rsidR="0015249B" w:rsidRPr="0015249B" w:rsidRDefault="0015249B" w:rsidP="0015249B">
            <w:pPr>
              <w:jc w:val="center"/>
              <w:rPr>
                <w:rFonts w:ascii="Times New Roman" w:eastAsia="Times New Roman" w:hAnsi="Times New Roman"/>
                <w:sz w:val="16"/>
                <w:szCs w:val="16"/>
                <w:lang w:val="en-ZA"/>
              </w:rPr>
            </w:pPr>
            <w:r w:rsidRPr="0015249B">
              <w:rPr>
                <w:rFonts w:ascii="Times New Roman" w:hAnsi="Times New Roman"/>
                <w:b/>
                <w:bCs/>
                <w:sz w:val="16"/>
                <w:szCs w:val="16"/>
                <w:lang w:val="en-ZA"/>
              </w:rPr>
              <w:t>Joint Conditions</w:t>
            </w:r>
          </w:p>
        </w:tc>
        <w:tc>
          <w:tcPr>
            <w:tcW w:w="455" w:type="pct"/>
            <w:vMerge w:val="restart"/>
            <w:noWrap/>
            <w:hideMark/>
          </w:tcPr>
          <w:p w:rsidR="0015249B" w:rsidRPr="0015249B" w:rsidRDefault="0015249B" w:rsidP="0015249B">
            <w:pPr>
              <w:jc w:val="center"/>
              <w:rPr>
                <w:rFonts w:ascii="Times New Roman" w:eastAsia="Times New Roman" w:hAnsi="Times New Roman"/>
                <w:sz w:val="16"/>
                <w:szCs w:val="16"/>
                <w:lang w:val="en-ZA"/>
              </w:rPr>
            </w:pPr>
            <w:r w:rsidRPr="0015249B">
              <w:rPr>
                <w:rFonts w:ascii="Times New Roman" w:hAnsi="Times New Roman"/>
                <w:b/>
                <w:bCs/>
                <w:sz w:val="16"/>
                <w:szCs w:val="16"/>
                <w:lang w:val="en-ZA"/>
              </w:rPr>
              <w:t>Ground water</w:t>
            </w:r>
          </w:p>
        </w:tc>
      </w:tr>
      <w:tr w:rsidR="0015249B" w:rsidRPr="0015249B" w:rsidTr="0015249B">
        <w:trPr>
          <w:trHeight w:val="22"/>
        </w:trPr>
        <w:tc>
          <w:tcPr>
            <w:tcW w:w="375" w:type="pct"/>
            <w:vMerge/>
            <w:hideMark/>
          </w:tcPr>
          <w:p w:rsidR="0015249B" w:rsidRPr="0015249B" w:rsidRDefault="0015249B" w:rsidP="0015249B">
            <w:pPr>
              <w:jc w:val="center"/>
              <w:rPr>
                <w:rFonts w:ascii="Times New Roman" w:hAnsi="Times New Roman"/>
                <w:bCs/>
                <w:sz w:val="16"/>
                <w:szCs w:val="16"/>
                <w:lang w:val="en-ZA"/>
              </w:rPr>
            </w:pPr>
          </w:p>
        </w:tc>
        <w:tc>
          <w:tcPr>
            <w:tcW w:w="380" w:type="pct"/>
            <w:vMerge/>
            <w:hideMark/>
          </w:tcPr>
          <w:p w:rsidR="0015249B" w:rsidRPr="0015249B" w:rsidRDefault="0015249B" w:rsidP="0015249B">
            <w:pPr>
              <w:jc w:val="center"/>
              <w:rPr>
                <w:rFonts w:ascii="Times New Roman" w:hAnsi="Times New Roman"/>
                <w:bCs/>
                <w:sz w:val="16"/>
                <w:szCs w:val="16"/>
                <w:lang w:val="en-ZA"/>
              </w:rPr>
            </w:pPr>
          </w:p>
        </w:tc>
        <w:tc>
          <w:tcPr>
            <w:tcW w:w="379" w:type="pct"/>
            <w:vMerge/>
            <w:hideMark/>
          </w:tcPr>
          <w:p w:rsidR="0015249B" w:rsidRPr="0015249B" w:rsidRDefault="0015249B" w:rsidP="0015249B">
            <w:pPr>
              <w:jc w:val="center"/>
              <w:rPr>
                <w:rFonts w:ascii="Times New Roman" w:hAnsi="Times New Roman"/>
                <w:bCs/>
                <w:sz w:val="16"/>
                <w:szCs w:val="16"/>
                <w:lang w:val="en-ZA"/>
              </w:rPr>
            </w:pPr>
          </w:p>
        </w:tc>
        <w:tc>
          <w:tcPr>
            <w:tcW w:w="440" w:type="pct"/>
            <w:vMerge/>
            <w:hideMark/>
          </w:tcPr>
          <w:p w:rsidR="0015249B" w:rsidRPr="0015249B" w:rsidRDefault="0015249B" w:rsidP="0015249B">
            <w:pPr>
              <w:jc w:val="center"/>
              <w:rPr>
                <w:rFonts w:ascii="Times New Roman" w:hAnsi="Times New Roman"/>
                <w:bCs/>
                <w:sz w:val="16"/>
                <w:szCs w:val="16"/>
                <w:lang w:val="en-ZA"/>
              </w:rPr>
            </w:pPr>
          </w:p>
        </w:tc>
        <w:tc>
          <w:tcPr>
            <w:tcW w:w="482"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Joint Separation (mm)</w:t>
            </w:r>
          </w:p>
        </w:tc>
        <w:tc>
          <w:tcPr>
            <w:tcW w:w="671"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Joint Rough</w:t>
            </w:r>
          </w:p>
        </w:tc>
        <w:tc>
          <w:tcPr>
            <w:tcW w:w="817"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Joint Infill</w:t>
            </w:r>
          </w:p>
        </w:tc>
        <w:tc>
          <w:tcPr>
            <w:tcW w:w="1001"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Joint Weathering</w:t>
            </w:r>
          </w:p>
        </w:tc>
        <w:tc>
          <w:tcPr>
            <w:tcW w:w="455" w:type="pct"/>
            <w:vMerge/>
            <w:hideMark/>
          </w:tcPr>
          <w:p w:rsidR="0015249B" w:rsidRPr="0015249B" w:rsidRDefault="0015249B" w:rsidP="0015249B">
            <w:pPr>
              <w:jc w:val="center"/>
              <w:rPr>
                <w:rFonts w:ascii="Times New Roman" w:hAnsi="Times New Roman"/>
                <w:bCs/>
                <w:sz w:val="16"/>
                <w:szCs w:val="16"/>
                <w:lang w:val="en-ZA"/>
              </w:rPr>
            </w:pPr>
          </w:p>
        </w:tc>
      </w:tr>
      <w:tr w:rsidR="0015249B" w:rsidRPr="0015249B" w:rsidTr="0015249B">
        <w:trPr>
          <w:trHeight w:val="183"/>
        </w:trPr>
        <w:tc>
          <w:tcPr>
            <w:tcW w:w="375" w:type="pct"/>
            <w:hideMark/>
          </w:tcPr>
          <w:p w:rsidR="0015249B" w:rsidRPr="0015249B" w:rsidRDefault="0015249B" w:rsidP="0015249B">
            <w:pPr>
              <w:jc w:val="center"/>
              <w:rPr>
                <w:rFonts w:eastAsia="SimSun"/>
                <w:sz w:val="16"/>
                <w:szCs w:val="16"/>
                <w:lang w:eastAsia="en-US"/>
              </w:rPr>
            </w:pPr>
            <w:r w:rsidRPr="0015249B">
              <w:rPr>
                <w:rFonts w:ascii="Times New Roman" w:hAnsi="Times New Roman"/>
                <w:bCs/>
                <w:sz w:val="16"/>
                <w:szCs w:val="16"/>
                <w:lang w:val="en-ZA"/>
              </w:rPr>
              <w:t>BSSU</w:t>
            </w:r>
          </w:p>
        </w:tc>
        <w:tc>
          <w:tcPr>
            <w:tcW w:w="380"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45</w:t>
            </w:r>
          </w:p>
        </w:tc>
        <w:tc>
          <w:tcPr>
            <w:tcW w:w="379"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46</w:t>
            </w:r>
          </w:p>
        </w:tc>
        <w:tc>
          <w:tcPr>
            <w:tcW w:w="440"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30</w:t>
            </w:r>
          </w:p>
        </w:tc>
        <w:tc>
          <w:tcPr>
            <w:tcW w:w="482"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2</w:t>
            </w:r>
          </w:p>
        </w:tc>
        <w:tc>
          <w:tcPr>
            <w:tcW w:w="671"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Smooth Planar</w:t>
            </w:r>
          </w:p>
        </w:tc>
        <w:tc>
          <w:tcPr>
            <w:tcW w:w="817"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None</w:t>
            </w:r>
          </w:p>
        </w:tc>
        <w:tc>
          <w:tcPr>
            <w:tcW w:w="1001"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Slightly Weathered</w:t>
            </w:r>
          </w:p>
        </w:tc>
        <w:tc>
          <w:tcPr>
            <w:tcW w:w="455"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Damp</w:t>
            </w:r>
          </w:p>
        </w:tc>
      </w:tr>
      <w:tr w:rsidR="0015249B" w:rsidRPr="0015249B" w:rsidTr="0015249B">
        <w:trPr>
          <w:trHeight w:val="228"/>
        </w:trPr>
        <w:tc>
          <w:tcPr>
            <w:tcW w:w="375" w:type="pct"/>
            <w:hideMark/>
          </w:tcPr>
          <w:p w:rsidR="0015249B" w:rsidRPr="0015249B" w:rsidRDefault="0015249B" w:rsidP="0015249B">
            <w:pPr>
              <w:jc w:val="center"/>
              <w:rPr>
                <w:rFonts w:eastAsia="SimSun"/>
                <w:sz w:val="16"/>
                <w:szCs w:val="16"/>
                <w:lang w:eastAsia="en-US"/>
              </w:rPr>
            </w:pPr>
            <w:r w:rsidRPr="0015249B">
              <w:rPr>
                <w:rFonts w:ascii="Times New Roman" w:hAnsi="Times New Roman"/>
                <w:bCs/>
                <w:sz w:val="16"/>
                <w:szCs w:val="16"/>
                <w:lang w:val="en-ZA"/>
              </w:rPr>
              <w:t>BSSU</w:t>
            </w:r>
          </w:p>
        </w:tc>
        <w:tc>
          <w:tcPr>
            <w:tcW w:w="380"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33</w:t>
            </w:r>
          </w:p>
        </w:tc>
        <w:tc>
          <w:tcPr>
            <w:tcW w:w="379"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42</w:t>
            </w:r>
          </w:p>
        </w:tc>
        <w:tc>
          <w:tcPr>
            <w:tcW w:w="440"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30</w:t>
            </w:r>
          </w:p>
        </w:tc>
        <w:tc>
          <w:tcPr>
            <w:tcW w:w="482"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2</w:t>
            </w:r>
          </w:p>
        </w:tc>
        <w:tc>
          <w:tcPr>
            <w:tcW w:w="671"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Smooth Planar</w:t>
            </w:r>
          </w:p>
        </w:tc>
        <w:tc>
          <w:tcPr>
            <w:tcW w:w="817"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None</w:t>
            </w:r>
          </w:p>
        </w:tc>
        <w:tc>
          <w:tcPr>
            <w:tcW w:w="1001"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Slightly Weathered</w:t>
            </w:r>
          </w:p>
        </w:tc>
        <w:tc>
          <w:tcPr>
            <w:tcW w:w="455"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Damp</w:t>
            </w:r>
          </w:p>
        </w:tc>
      </w:tr>
      <w:tr w:rsidR="0015249B" w:rsidRPr="0015249B" w:rsidTr="0015249B">
        <w:trPr>
          <w:trHeight w:val="228"/>
        </w:trPr>
        <w:tc>
          <w:tcPr>
            <w:tcW w:w="375" w:type="pct"/>
            <w:hideMark/>
          </w:tcPr>
          <w:p w:rsidR="0015249B" w:rsidRPr="0015249B" w:rsidRDefault="0015249B" w:rsidP="0015249B">
            <w:pPr>
              <w:jc w:val="center"/>
              <w:rPr>
                <w:rFonts w:eastAsia="SimSun"/>
                <w:sz w:val="16"/>
                <w:szCs w:val="16"/>
                <w:lang w:eastAsia="en-US"/>
              </w:rPr>
            </w:pPr>
            <w:r w:rsidRPr="0015249B">
              <w:rPr>
                <w:rFonts w:ascii="Times New Roman" w:hAnsi="Times New Roman"/>
                <w:bCs/>
                <w:sz w:val="16"/>
                <w:szCs w:val="16"/>
                <w:lang w:val="en-ZA"/>
              </w:rPr>
              <w:t>BSSU</w:t>
            </w:r>
          </w:p>
        </w:tc>
        <w:tc>
          <w:tcPr>
            <w:tcW w:w="380"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30</w:t>
            </w:r>
          </w:p>
        </w:tc>
        <w:tc>
          <w:tcPr>
            <w:tcW w:w="379"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39</w:t>
            </w:r>
          </w:p>
        </w:tc>
        <w:tc>
          <w:tcPr>
            <w:tcW w:w="440"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30</w:t>
            </w:r>
          </w:p>
        </w:tc>
        <w:tc>
          <w:tcPr>
            <w:tcW w:w="482"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1</w:t>
            </w:r>
          </w:p>
        </w:tc>
        <w:tc>
          <w:tcPr>
            <w:tcW w:w="671"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Smooth Planar</w:t>
            </w:r>
          </w:p>
        </w:tc>
        <w:tc>
          <w:tcPr>
            <w:tcW w:w="817"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None</w:t>
            </w:r>
          </w:p>
        </w:tc>
        <w:tc>
          <w:tcPr>
            <w:tcW w:w="1001"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Moderately Weathered</w:t>
            </w:r>
          </w:p>
        </w:tc>
        <w:tc>
          <w:tcPr>
            <w:tcW w:w="455"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Damp</w:t>
            </w:r>
          </w:p>
        </w:tc>
      </w:tr>
      <w:tr w:rsidR="0015249B" w:rsidRPr="0015249B" w:rsidTr="0015249B">
        <w:trPr>
          <w:trHeight w:val="129"/>
        </w:trPr>
        <w:tc>
          <w:tcPr>
            <w:tcW w:w="375" w:type="pct"/>
            <w:hideMark/>
          </w:tcPr>
          <w:p w:rsidR="0015249B" w:rsidRPr="0015249B" w:rsidRDefault="0015249B" w:rsidP="0015249B">
            <w:pPr>
              <w:jc w:val="center"/>
              <w:rPr>
                <w:rFonts w:eastAsia="SimSun"/>
                <w:sz w:val="16"/>
                <w:szCs w:val="16"/>
                <w:lang w:eastAsia="en-US"/>
              </w:rPr>
            </w:pPr>
            <w:r w:rsidRPr="0015249B">
              <w:rPr>
                <w:rFonts w:ascii="Times New Roman" w:hAnsi="Times New Roman"/>
                <w:bCs/>
                <w:sz w:val="16"/>
                <w:szCs w:val="16"/>
                <w:lang w:val="en-ZA"/>
              </w:rPr>
              <w:t>BSSU</w:t>
            </w:r>
          </w:p>
        </w:tc>
        <w:tc>
          <w:tcPr>
            <w:tcW w:w="380"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23</w:t>
            </w:r>
          </w:p>
        </w:tc>
        <w:tc>
          <w:tcPr>
            <w:tcW w:w="379"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39</w:t>
            </w:r>
          </w:p>
        </w:tc>
        <w:tc>
          <w:tcPr>
            <w:tcW w:w="440"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30</w:t>
            </w:r>
          </w:p>
        </w:tc>
        <w:tc>
          <w:tcPr>
            <w:tcW w:w="482"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2</w:t>
            </w:r>
          </w:p>
        </w:tc>
        <w:tc>
          <w:tcPr>
            <w:tcW w:w="671"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Smooth Planar</w:t>
            </w:r>
          </w:p>
        </w:tc>
        <w:tc>
          <w:tcPr>
            <w:tcW w:w="817"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None</w:t>
            </w:r>
          </w:p>
        </w:tc>
        <w:tc>
          <w:tcPr>
            <w:tcW w:w="1001"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Moderately Weathered</w:t>
            </w:r>
          </w:p>
        </w:tc>
        <w:tc>
          <w:tcPr>
            <w:tcW w:w="455"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Damp</w:t>
            </w:r>
          </w:p>
        </w:tc>
      </w:tr>
      <w:tr w:rsidR="0015249B" w:rsidRPr="0015249B" w:rsidTr="0015249B">
        <w:trPr>
          <w:trHeight w:val="228"/>
        </w:trPr>
        <w:tc>
          <w:tcPr>
            <w:tcW w:w="375" w:type="pct"/>
            <w:hideMark/>
          </w:tcPr>
          <w:p w:rsidR="0015249B" w:rsidRPr="0015249B" w:rsidRDefault="0015249B" w:rsidP="0015249B">
            <w:pPr>
              <w:jc w:val="center"/>
              <w:rPr>
                <w:rFonts w:eastAsia="SimSun"/>
                <w:sz w:val="16"/>
                <w:szCs w:val="16"/>
                <w:lang w:eastAsia="en-US"/>
              </w:rPr>
            </w:pPr>
            <w:r w:rsidRPr="0015249B">
              <w:rPr>
                <w:rFonts w:ascii="Times New Roman" w:hAnsi="Times New Roman"/>
                <w:bCs/>
                <w:sz w:val="16"/>
                <w:szCs w:val="16"/>
                <w:lang w:val="en-ZA"/>
              </w:rPr>
              <w:t>BSSU</w:t>
            </w:r>
          </w:p>
        </w:tc>
        <w:tc>
          <w:tcPr>
            <w:tcW w:w="380"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8</w:t>
            </w:r>
          </w:p>
        </w:tc>
        <w:tc>
          <w:tcPr>
            <w:tcW w:w="379"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35</w:t>
            </w:r>
          </w:p>
        </w:tc>
        <w:tc>
          <w:tcPr>
            <w:tcW w:w="440"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30</w:t>
            </w:r>
          </w:p>
        </w:tc>
        <w:tc>
          <w:tcPr>
            <w:tcW w:w="482"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1</w:t>
            </w:r>
          </w:p>
        </w:tc>
        <w:tc>
          <w:tcPr>
            <w:tcW w:w="671"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Smooth Undulating</w:t>
            </w:r>
          </w:p>
        </w:tc>
        <w:tc>
          <w:tcPr>
            <w:tcW w:w="817"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Soft Filling &lt; 5mm</w:t>
            </w:r>
          </w:p>
        </w:tc>
        <w:tc>
          <w:tcPr>
            <w:tcW w:w="1001"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Highly Weathered</w:t>
            </w:r>
          </w:p>
        </w:tc>
        <w:tc>
          <w:tcPr>
            <w:tcW w:w="455"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Damp</w:t>
            </w:r>
          </w:p>
        </w:tc>
      </w:tr>
      <w:tr w:rsidR="0015249B" w:rsidRPr="0015249B" w:rsidTr="0015249B">
        <w:trPr>
          <w:trHeight w:val="228"/>
        </w:trPr>
        <w:tc>
          <w:tcPr>
            <w:tcW w:w="375" w:type="pct"/>
            <w:hideMark/>
          </w:tcPr>
          <w:p w:rsidR="0015249B" w:rsidRPr="0015249B" w:rsidRDefault="0015249B" w:rsidP="0015249B">
            <w:pPr>
              <w:jc w:val="center"/>
              <w:rPr>
                <w:rFonts w:eastAsia="SimSun"/>
                <w:sz w:val="16"/>
                <w:szCs w:val="16"/>
                <w:lang w:eastAsia="en-US"/>
              </w:rPr>
            </w:pPr>
            <w:r w:rsidRPr="0015249B">
              <w:rPr>
                <w:rFonts w:ascii="Times New Roman" w:hAnsi="Times New Roman"/>
                <w:bCs/>
                <w:sz w:val="16"/>
                <w:szCs w:val="16"/>
                <w:lang w:val="en-ZA"/>
              </w:rPr>
              <w:t>BSSU</w:t>
            </w:r>
          </w:p>
        </w:tc>
        <w:tc>
          <w:tcPr>
            <w:tcW w:w="380"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4</w:t>
            </w:r>
          </w:p>
        </w:tc>
        <w:tc>
          <w:tcPr>
            <w:tcW w:w="379"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31</w:t>
            </w:r>
          </w:p>
        </w:tc>
        <w:tc>
          <w:tcPr>
            <w:tcW w:w="440"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30</w:t>
            </w:r>
          </w:p>
        </w:tc>
        <w:tc>
          <w:tcPr>
            <w:tcW w:w="482"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1</w:t>
            </w:r>
          </w:p>
        </w:tc>
        <w:tc>
          <w:tcPr>
            <w:tcW w:w="671"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Rough Undulating</w:t>
            </w:r>
          </w:p>
        </w:tc>
        <w:tc>
          <w:tcPr>
            <w:tcW w:w="817"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Soft Filling &lt; 5mm</w:t>
            </w:r>
          </w:p>
        </w:tc>
        <w:tc>
          <w:tcPr>
            <w:tcW w:w="1001"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Highly Weathered</w:t>
            </w:r>
          </w:p>
        </w:tc>
        <w:tc>
          <w:tcPr>
            <w:tcW w:w="455"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Damp</w:t>
            </w:r>
          </w:p>
        </w:tc>
      </w:tr>
      <w:tr w:rsidR="0015249B" w:rsidRPr="0015249B" w:rsidTr="0015249B">
        <w:trPr>
          <w:trHeight w:val="228"/>
        </w:trPr>
        <w:tc>
          <w:tcPr>
            <w:tcW w:w="375" w:type="pct"/>
            <w:hideMark/>
          </w:tcPr>
          <w:p w:rsidR="0015249B" w:rsidRPr="0015249B" w:rsidRDefault="0015249B" w:rsidP="0015249B">
            <w:pPr>
              <w:jc w:val="center"/>
              <w:rPr>
                <w:rFonts w:eastAsia="SimSun"/>
                <w:sz w:val="16"/>
                <w:szCs w:val="16"/>
                <w:lang w:eastAsia="en-US"/>
              </w:rPr>
            </w:pPr>
            <w:r w:rsidRPr="0015249B">
              <w:rPr>
                <w:rFonts w:ascii="Times New Roman" w:hAnsi="Times New Roman"/>
                <w:bCs/>
                <w:sz w:val="16"/>
                <w:szCs w:val="16"/>
                <w:lang w:val="en-ZA"/>
              </w:rPr>
              <w:t>BSSU</w:t>
            </w:r>
          </w:p>
        </w:tc>
        <w:tc>
          <w:tcPr>
            <w:tcW w:w="380"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0</w:t>
            </w:r>
          </w:p>
        </w:tc>
        <w:tc>
          <w:tcPr>
            <w:tcW w:w="379"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38</w:t>
            </w:r>
          </w:p>
        </w:tc>
        <w:tc>
          <w:tcPr>
            <w:tcW w:w="440"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25</w:t>
            </w:r>
          </w:p>
        </w:tc>
        <w:tc>
          <w:tcPr>
            <w:tcW w:w="482"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1</w:t>
            </w:r>
          </w:p>
        </w:tc>
        <w:tc>
          <w:tcPr>
            <w:tcW w:w="671"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Rough Undulating</w:t>
            </w:r>
          </w:p>
        </w:tc>
        <w:tc>
          <w:tcPr>
            <w:tcW w:w="817"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None</w:t>
            </w:r>
          </w:p>
        </w:tc>
        <w:tc>
          <w:tcPr>
            <w:tcW w:w="1001"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Moderately Weathered</w:t>
            </w:r>
          </w:p>
        </w:tc>
        <w:tc>
          <w:tcPr>
            <w:tcW w:w="455" w:type="pct"/>
            <w:hideMark/>
          </w:tcPr>
          <w:p w:rsidR="0015249B" w:rsidRPr="0015249B" w:rsidRDefault="0015249B" w:rsidP="0015249B">
            <w:pPr>
              <w:jc w:val="center"/>
              <w:rPr>
                <w:rFonts w:ascii="Times New Roman" w:hAnsi="Times New Roman"/>
                <w:bCs/>
                <w:sz w:val="16"/>
                <w:szCs w:val="16"/>
                <w:lang w:val="en-ZA"/>
              </w:rPr>
            </w:pPr>
            <w:r w:rsidRPr="0015249B">
              <w:rPr>
                <w:rFonts w:ascii="Times New Roman" w:hAnsi="Times New Roman"/>
                <w:bCs/>
                <w:sz w:val="16"/>
                <w:szCs w:val="16"/>
                <w:lang w:val="en-ZA"/>
              </w:rPr>
              <w:t>Damp</w:t>
            </w:r>
          </w:p>
        </w:tc>
      </w:tr>
    </w:tbl>
    <w:p w:rsidR="0015249B" w:rsidRDefault="0015249B" w:rsidP="00F073AE"/>
    <w:p w:rsidR="0080383D" w:rsidRPr="0015249B" w:rsidRDefault="0080383D" w:rsidP="00F073AE"/>
    <w:p w:rsidR="0015249B" w:rsidRPr="0015249B" w:rsidRDefault="0015249B" w:rsidP="0015249B">
      <w:pPr>
        <w:keepNext/>
        <w:spacing w:after="0" w:line="240" w:lineRule="auto"/>
        <w:jc w:val="both"/>
        <w:rPr>
          <w:rFonts w:ascii="Times New Roman" w:eastAsia="SimSun" w:hAnsi="Times New Roman" w:cs="Times New Roman"/>
          <w:b/>
          <w:sz w:val="16"/>
          <w:szCs w:val="20"/>
          <w:lang w:val="en-ZA"/>
        </w:rPr>
      </w:pPr>
      <w:r w:rsidRPr="0015249B">
        <w:rPr>
          <w:rFonts w:ascii="Times New Roman" w:eastAsia="SimSun" w:hAnsi="Times New Roman" w:cs="Times New Roman"/>
          <w:b/>
          <w:sz w:val="16"/>
          <w:szCs w:val="20"/>
          <w:lang w:val="en-US"/>
        </w:rPr>
        <w:t xml:space="preserve">Table </w:t>
      </w:r>
      <w:r w:rsidRPr="0015249B">
        <w:rPr>
          <w:rFonts w:ascii="Times New Roman" w:eastAsia="SimSun" w:hAnsi="Times New Roman" w:cs="Times New Roman"/>
          <w:b/>
          <w:sz w:val="16"/>
          <w:szCs w:val="20"/>
          <w:lang w:val="en-US"/>
        </w:rPr>
        <w:fldChar w:fldCharType="begin"/>
      </w:r>
      <w:r w:rsidRPr="0015249B">
        <w:rPr>
          <w:rFonts w:ascii="Times New Roman" w:eastAsia="SimSun" w:hAnsi="Times New Roman" w:cs="Times New Roman"/>
          <w:b/>
          <w:sz w:val="16"/>
          <w:szCs w:val="20"/>
          <w:lang w:val="en-US"/>
        </w:rPr>
        <w:instrText xml:space="preserve"> SEQ Table \* ARABIC </w:instrText>
      </w:r>
      <w:r w:rsidRPr="0015249B">
        <w:rPr>
          <w:rFonts w:ascii="Times New Roman" w:eastAsia="SimSun" w:hAnsi="Times New Roman" w:cs="Times New Roman"/>
          <w:b/>
          <w:sz w:val="16"/>
          <w:szCs w:val="20"/>
          <w:lang w:val="en-US"/>
        </w:rPr>
        <w:fldChar w:fldCharType="separate"/>
      </w:r>
      <w:r w:rsidRPr="0015249B">
        <w:rPr>
          <w:rFonts w:ascii="Times New Roman" w:eastAsia="SimSun" w:hAnsi="Times New Roman" w:cs="Times New Roman"/>
          <w:b/>
          <w:noProof/>
          <w:sz w:val="16"/>
          <w:szCs w:val="20"/>
          <w:lang w:val="en-US"/>
        </w:rPr>
        <w:t>4</w:t>
      </w:r>
      <w:r w:rsidRPr="0015249B">
        <w:rPr>
          <w:rFonts w:ascii="Times New Roman" w:eastAsia="SimSun" w:hAnsi="Times New Roman" w:cs="Times New Roman"/>
          <w:b/>
          <w:sz w:val="16"/>
          <w:szCs w:val="20"/>
          <w:lang w:val="en-US"/>
        </w:rPr>
        <w:fldChar w:fldCharType="end"/>
      </w:r>
      <w:r w:rsidRPr="0015249B">
        <w:rPr>
          <w:rFonts w:ascii="Times New Roman" w:eastAsia="SimSun" w:hAnsi="Times New Roman" w:cs="Times New Roman"/>
          <w:b/>
          <w:sz w:val="16"/>
          <w:szCs w:val="20"/>
          <w:lang w:val="en-US"/>
        </w:rPr>
        <w:t xml:space="preserve"> Hoek-Brown failure criterion results</w:t>
      </w:r>
    </w:p>
    <w:tbl>
      <w:tblPr>
        <w:tblStyle w:val="TableGrid2"/>
        <w:tblW w:w="5000" w:type="pct"/>
        <w:jc w:val="center"/>
        <w:tblLook w:val="04A0" w:firstRow="1" w:lastRow="0" w:firstColumn="1" w:lastColumn="0" w:noHBand="0" w:noVBand="1"/>
      </w:tblPr>
      <w:tblGrid>
        <w:gridCol w:w="2994"/>
        <w:gridCol w:w="1034"/>
        <w:gridCol w:w="987"/>
        <w:gridCol w:w="1118"/>
        <w:gridCol w:w="1120"/>
        <w:gridCol w:w="1113"/>
        <w:gridCol w:w="984"/>
      </w:tblGrid>
      <w:tr w:rsidR="0015249B" w:rsidRPr="0015249B" w:rsidTr="0015249B">
        <w:trPr>
          <w:trHeight w:val="151"/>
          <w:jc w:val="center"/>
        </w:trPr>
        <w:tc>
          <w:tcPr>
            <w:tcW w:w="1601" w:type="pct"/>
            <w:noWrap/>
            <w:hideMark/>
          </w:tcPr>
          <w:p w:rsidR="0015249B" w:rsidRPr="0015249B" w:rsidRDefault="0015249B" w:rsidP="0015249B">
            <w:pPr>
              <w:rPr>
                <w:rFonts w:ascii="Times New Roman" w:hAnsi="Times New Roman" w:cs="Times New Roman"/>
                <w:b/>
                <w:bCs/>
              </w:rPr>
            </w:pPr>
          </w:p>
        </w:tc>
        <w:tc>
          <w:tcPr>
            <w:tcW w:w="1081" w:type="pct"/>
            <w:gridSpan w:val="2"/>
          </w:tcPr>
          <w:p w:rsidR="0015249B" w:rsidRPr="0015249B" w:rsidRDefault="0015249B" w:rsidP="0015249B">
            <w:pPr>
              <w:jc w:val="center"/>
              <w:rPr>
                <w:rFonts w:ascii="Times New Roman" w:hAnsi="Times New Roman" w:cs="Times New Roman"/>
                <w:b/>
                <w:bCs/>
                <w:sz w:val="16"/>
                <w:szCs w:val="16"/>
              </w:rPr>
            </w:pPr>
            <w:r w:rsidRPr="0015249B">
              <w:rPr>
                <w:rFonts w:ascii="Times New Roman" w:hAnsi="Times New Roman" w:cs="Times New Roman"/>
                <w:b/>
                <w:bCs/>
                <w:sz w:val="16"/>
                <w:szCs w:val="16"/>
              </w:rPr>
              <w:t>Footwall</w:t>
            </w:r>
          </w:p>
        </w:tc>
        <w:tc>
          <w:tcPr>
            <w:tcW w:w="1197" w:type="pct"/>
            <w:gridSpan w:val="2"/>
            <w:noWrap/>
            <w:hideMark/>
          </w:tcPr>
          <w:p w:rsidR="0015249B" w:rsidRPr="0015249B" w:rsidRDefault="0015249B" w:rsidP="0015249B">
            <w:pPr>
              <w:jc w:val="center"/>
              <w:rPr>
                <w:rFonts w:ascii="Times New Roman" w:hAnsi="Times New Roman" w:cs="Times New Roman"/>
                <w:b/>
                <w:bCs/>
                <w:sz w:val="16"/>
                <w:szCs w:val="16"/>
              </w:rPr>
            </w:pPr>
            <w:r w:rsidRPr="0015249B">
              <w:rPr>
                <w:rFonts w:ascii="Times New Roman" w:hAnsi="Times New Roman" w:cs="Times New Roman"/>
                <w:b/>
                <w:bCs/>
                <w:sz w:val="16"/>
                <w:szCs w:val="16"/>
              </w:rPr>
              <w:t>Orebody</w:t>
            </w:r>
          </w:p>
        </w:tc>
        <w:tc>
          <w:tcPr>
            <w:tcW w:w="1121" w:type="pct"/>
            <w:gridSpan w:val="2"/>
            <w:noWrap/>
            <w:hideMark/>
          </w:tcPr>
          <w:p w:rsidR="0015249B" w:rsidRPr="0015249B" w:rsidRDefault="0015249B" w:rsidP="0015249B">
            <w:pPr>
              <w:jc w:val="center"/>
              <w:rPr>
                <w:rFonts w:ascii="Times New Roman" w:hAnsi="Times New Roman" w:cs="Times New Roman"/>
                <w:b/>
                <w:bCs/>
                <w:sz w:val="16"/>
                <w:szCs w:val="16"/>
              </w:rPr>
            </w:pPr>
            <w:r w:rsidRPr="0015249B">
              <w:rPr>
                <w:rFonts w:ascii="Times New Roman" w:hAnsi="Times New Roman" w:cs="Times New Roman"/>
                <w:b/>
                <w:bCs/>
                <w:sz w:val="16"/>
                <w:szCs w:val="16"/>
              </w:rPr>
              <w:t>Hangingwall</w:t>
            </w:r>
          </w:p>
        </w:tc>
      </w:tr>
      <w:tr w:rsidR="0015249B" w:rsidRPr="0015249B" w:rsidTr="0015249B">
        <w:trPr>
          <w:trHeight w:val="62"/>
          <w:jc w:val="center"/>
        </w:trPr>
        <w:tc>
          <w:tcPr>
            <w:tcW w:w="1601" w:type="pct"/>
            <w:noWrap/>
            <w:hideMark/>
          </w:tcPr>
          <w:p w:rsidR="0015249B" w:rsidRPr="0015249B" w:rsidRDefault="0015249B" w:rsidP="0015249B">
            <w:pPr>
              <w:jc w:val="center"/>
              <w:rPr>
                <w:rFonts w:ascii="Times New Roman" w:hAnsi="Times New Roman" w:cs="Times New Roman"/>
                <w:b/>
                <w:sz w:val="16"/>
                <w:szCs w:val="16"/>
                <w:lang w:val="en-US"/>
              </w:rPr>
            </w:pPr>
            <w:r w:rsidRPr="0015249B">
              <w:rPr>
                <w:rFonts w:ascii="Times New Roman" w:hAnsi="Times New Roman" w:cs="Times New Roman"/>
                <w:b/>
                <w:sz w:val="16"/>
                <w:szCs w:val="16"/>
                <w:lang w:val="en-US"/>
              </w:rPr>
              <w:t>Hoek-Brown Classification</w:t>
            </w:r>
          </w:p>
        </w:tc>
        <w:tc>
          <w:tcPr>
            <w:tcW w:w="1081" w:type="pct"/>
            <w:gridSpan w:val="2"/>
          </w:tcPr>
          <w:p w:rsidR="0015249B" w:rsidRPr="0015249B" w:rsidRDefault="0015249B" w:rsidP="0015249B">
            <w:pPr>
              <w:jc w:val="center"/>
              <w:rPr>
                <w:rFonts w:ascii="Times New Roman" w:hAnsi="Times New Roman" w:cs="Times New Roman"/>
                <w:sz w:val="16"/>
                <w:szCs w:val="16"/>
                <w:lang w:val="en-US"/>
              </w:rPr>
            </w:pPr>
          </w:p>
        </w:tc>
        <w:tc>
          <w:tcPr>
            <w:tcW w:w="1197" w:type="pct"/>
            <w:gridSpan w:val="2"/>
            <w:noWrap/>
            <w:hideMark/>
          </w:tcPr>
          <w:p w:rsidR="0015249B" w:rsidRPr="0015249B" w:rsidRDefault="0015249B" w:rsidP="0015249B">
            <w:pPr>
              <w:jc w:val="center"/>
              <w:rPr>
                <w:rFonts w:ascii="Times New Roman" w:hAnsi="Times New Roman" w:cs="Times New Roman"/>
                <w:sz w:val="16"/>
                <w:szCs w:val="16"/>
                <w:lang w:val="en-US"/>
              </w:rPr>
            </w:pPr>
          </w:p>
        </w:tc>
        <w:tc>
          <w:tcPr>
            <w:tcW w:w="1121" w:type="pct"/>
            <w:gridSpan w:val="2"/>
            <w:noWrap/>
            <w:hideMark/>
          </w:tcPr>
          <w:p w:rsidR="0015249B" w:rsidRPr="0015249B" w:rsidRDefault="0015249B" w:rsidP="0015249B">
            <w:pPr>
              <w:jc w:val="center"/>
              <w:rPr>
                <w:rFonts w:ascii="Times New Roman" w:hAnsi="Times New Roman" w:cs="Times New Roman"/>
                <w:sz w:val="16"/>
                <w:szCs w:val="16"/>
                <w:lang w:val="en-US"/>
              </w:rPr>
            </w:pPr>
          </w:p>
        </w:tc>
      </w:tr>
      <w:tr w:rsidR="0015249B" w:rsidRPr="0015249B" w:rsidTr="0015249B">
        <w:trPr>
          <w:trHeight w:val="116"/>
          <w:jc w:val="center"/>
        </w:trPr>
        <w:tc>
          <w:tcPr>
            <w:tcW w:w="1601"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Intact uniaxial compressive strength (Mpa)</w:t>
            </w:r>
          </w:p>
        </w:tc>
        <w:tc>
          <w:tcPr>
            <w:tcW w:w="1081" w:type="pct"/>
            <w:gridSpan w:val="2"/>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30</w:t>
            </w:r>
          </w:p>
        </w:tc>
        <w:tc>
          <w:tcPr>
            <w:tcW w:w="1197" w:type="pct"/>
            <w:gridSpan w:val="2"/>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184</w:t>
            </w:r>
          </w:p>
        </w:tc>
        <w:tc>
          <w:tcPr>
            <w:tcW w:w="1121" w:type="pct"/>
            <w:gridSpan w:val="2"/>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25</w:t>
            </w:r>
          </w:p>
        </w:tc>
      </w:tr>
      <w:tr w:rsidR="0015249B" w:rsidRPr="0015249B" w:rsidTr="0015249B">
        <w:trPr>
          <w:trHeight w:val="76"/>
          <w:jc w:val="center"/>
        </w:trPr>
        <w:tc>
          <w:tcPr>
            <w:tcW w:w="1601"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GSI</w:t>
            </w:r>
          </w:p>
        </w:tc>
        <w:tc>
          <w:tcPr>
            <w:tcW w:w="1081" w:type="pct"/>
            <w:gridSpan w:val="2"/>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30</w:t>
            </w:r>
          </w:p>
        </w:tc>
        <w:tc>
          <w:tcPr>
            <w:tcW w:w="1197" w:type="pct"/>
            <w:gridSpan w:val="2"/>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30</w:t>
            </w:r>
          </w:p>
        </w:tc>
        <w:tc>
          <w:tcPr>
            <w:tcW w:w="1121" w:type="pct"/>
            <w:gridSpan w:val="2"/>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35</w:t>
            </w:r>
          </w:p>
        </w:tc>
      </w:tr>
      <w:tr w:rsidR="0015249B" w:rsidRPr="0015249B" w:rsidTr="0015249B">
        <w:trPr>
          <w:trHeight w:val="164"/>
          <w:jc w:val="center"/>
        </w:trPr>
        <w:tc>
          <w:tcPr>
            <w:tcW w:w="1601"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mi</w:t>
            </w:r>
          </w:p>
        </w:tc>
        <w:tc>
          <w:tcPr>
            <w:tcW w:w="1081" w:type="pct"/>
            <w:gridSpan w:val="2"/>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17</w:t>
            </w:r>
          </w:p>
        </w:tc>
        <w:tc>
          <w:tcPr>
            <w:tcW w:w="1197" w:type="pct"/>
            <w:gridSpan w:val="2"/>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20</w:t>
            </w:r>
          </w:p>
        </w:tc>
        <w:tc>
          <w:tcPr>
            <w:tcW w:w="1121" w:type="pct"/>
            <w:gridSpan w:val="2"/>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12</w:t>
            </w:r>
          </w:p>
        </w:tc>
      </w:tr>
      <w:tr w:rsidR="0015249B" w:rsidRPr="0015249B" w:rsidTr="0015249B">
        <w:trPr>
          <w:trHeight w:val="121"/>
          <w:jc w:val="center"/>
        </w:trPr>
        <w:tc>
          <w:tcPr>
            <w:tcW w:w="1601"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Disturbance factor</w:t>
            </w:r>
          </w:p>
        </w:tc>
        <w:tc>
          <w:tcPr>
            <w:tcW w:w="1081" w:type="pct"/>
            <w:gridSpan w:val="2"/>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0</w:t>
            </w:r>
          </w:p>
        </w:tc>
        <w:tc>
          <w:tcPr>
            <w:tcW w:w="1197" w:type="pct"/>
            <w:gridSpan w:val="2"/>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0</w:t>
            </w:r>
          </w:p>
        </w:tc>
        <w:tc>
          <w:tcPr>
            <w:tcW w:w="1121" w:type="pct"/>
            <w:gridSpan w:val="2"/>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0</w:t>
            </w:r>
          </w:p>
        </w:tc>
      </w:tr>
      <w:tr w:rsidR="0015249B" w:rsidRPr="0015249B" w:rsidTr="0015249B">
        <w:trPr>
          <w:trHeight w:val="62"/>
          <w:jc w:val="center"/>
        </w:trPr>
        <w:tc>
          <w:tcPr>
            <w:tcW w:w="1601"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Intact modulus</w:t>
            </w:r>
          </w:p>
        </w:tc>
        <w:tc>
          <w:tcPr>
            <w:tcW w:w="1081" w:type="pct"/>
            <w:gridSpan w:val="2"/>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12000</w:t>
            </w:r>
          </w:p>
        </w:tc>
        <w:tc>
          <w:tcPr>
            <w:tcW w:w="1197" w:type="pct"/>
            <w:gridSpan w:val="2"/>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12000</w:t>
            </w:r>
          </w:p>
        </w:tc>
        <w:tc>
          <w:tcPr>
            <w:tcW w:w="1121" w:type="pct"/>
            <w:gridSpan w:val="2"/>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12000</w:t>
            </w:r>
          </w:p>
        </w:tc>
      </w:tr>
      <w:tr w:rsidR="0015249B" w:rsidRPr="0015249B" w:rsidTr="0015249B">
        <w:trPr>
          <w:trHeight w:val="143"/>
          <w:jc w:val="center"/>
        </w:trPr>
        <w:tc>
          <w:tcPr>
            <w:tcW w:w="1601" w:type="pct"/>
            <w:noWrap/>
            <w:hideMark/>
          </w:tcPr>
          <w:p w:rsidR="0015249B" w:rsidRPr="0015249B" w:rsidRDefault="0015249B" w:rsidP="0015249B">
            <w:pPr>
              <w:jc w:val="center"/>
              <w:rPr>
                <w:rFonts w:ascii="Times New Roman" w:hAnsi="Times New Roman" w:cs="Times New Roman"/>
                <w:b/>
                <w:sz w:val="16"/>
                <w:szCs w:val="16"/>
                <w:lang w:val="en-US"/>
              </w:rPr>
            </w:pPr>
            <w:r w:rsidRPr="0015249B">
              <w:rPr>
                <w:rFonts w:ascii="Times New Roman" w:hAnsi="Times New Roman" w:cs="Times New Roman"/>
                <w:b/>
                <w:sz w:val="16"/>
                <w:szCs w:val="16"/>
                <w:lang w:val="en-US"/>
              </w:rPr>
              <w:t>Hoek-Brown Criterion</w:t>
            </w:r>
          </w:p>
        </w:tc>
        <w:tc>
          <w:tcPr>
            <w:tcW w:w="1081" w:type="pct"/>
            <w:gridSpan w:val="2"/>
          </w:tcPr>
          <w:p w:rsidR="0015249B" w:rsidRPr="0015249B" w:rsidRDefault="0015249B" w:rsidP="0015249B">
            <w:pPr>
              <w:jc w:val="center"/>
              <w:rPr>
                <w:rFonts w:ascii="Times New Roman" w:hAnsi="Times New Roman" w:cs="Times New Roman"/>
                <w:b/>
                <w:sz w:val="16"/>
                <w:szCs w:val="16"/>
                <w:lang w:val="en-US"/>
              </w:rPr>
            </w:pPr>
          </w:p>
        </w:tc>
        <w:tc>
          <w:tcPr>
            <w:tcW w:w="1197" w:type="pct"/>
            <w:gridSpan w:val="2"/>
            <w:noWrap/>
            <w:hideMark/>
          </w:tcPr>
          <w:p w:rsidR="0015249B" w:rsidRPr="0015249B" w:rsidRDefault="0015249B" w:rsidP="0015249B">
            <w:pPr>
              <w:jc w:val="center"/>
              <w:rPr>
                <w:rFonts w:ascii="Times New Roman" w:hAnsi="Times New Roman" w:cs="Times New Roman"/>
                <w:sz w:val="16"/>
                <w:szCs w:val="16"/>
                <w:lang w:val="en-US"/>
              </w:rPr>
            </w:pPr>
          </w:p>
        </w:tc>
        <w:tc>
          <w:tcPr>
            <w:tcW w:w="1121" w:type="pct"/>
            <w:gridSpan w:val="2"/>
            <w:noWrap/>
            <w:hideMark/>
          </w:tcPr>
          <w:p w:rsidR="0015249B" w:rsidRPr="0015249B" w:rsidRDefault="0015249B" w:rsidP="0015249B">
            <w:pPr>
              <w:jc w:val="center"/>
              <w:rPr>
                <w:rFonts w:ascii="Times New Roman" w:hAnsi="Times New Roman" w:cs="Times New Roman"/>
                <w:sz w:val="16"/>
                <w:szCs w:val="16"/>
                <w:lang w:val="en-US"/>
              </w:rPr>
            </w:pPr>
          </w:p>
        </w:tc>
      </w:tr>
      <w:tr w:rsidR="0015249B" w:rsidRPr="0015249B" w:rsidTr="0015249B">
        <w:trPr>
          <w:trHeight w:val="90"/>
          <w:jc w:val="center"/>
        </w:trPr>
        <w:tc>
          <w:tcPr>
            <w:tcW w:w="1601"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mb</w:t>
            </w:r>
          </w:p>
        </w:tc>
        <w:tc>
          <w:tcPr>
            <w:tcW w:w="1081" w:type="pct"/>
            <w:gridSpan w:val="2"/>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1,39544</w:t>
            </w:r>
          </w:p>
        </w:tc>
        <w:tc>
          <w:tcPr>
            <w:tcW w:w="1197" w:type="pct"/>
            <w:gridSpan w:val="2"/>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1,6417</w:t>
            </w:r>
          </w:p>
        </w:tc>
        <w:tc>
          <w:tcPr>
            <w:tcW w:w="1121" w:type="pct"/>
            <w:gridSpan w:val="2"/>
            <w:noWrap/>
            <w:hideMark/>
          </w:tcPr>
          <w:p w:rsidR="0015249B" w:rsidRPr="0015249B" w:rsidRDefault="0015249B" w:rsidP="0015249B">
            <w:pPr>
              <w:tabs>
                <w:tab w:val="left" w:pos="521"/>
                <w:tab w:val="center" w:pos="795"/>
              </w:tabs>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1,1776</w:t>
            </w:r>
          </w:p>
        </w:tc>
      </w:tr>
      <w:tr w:rsidR="0015249B" w:rsidRPr="0015249B" w:rsidTr="0015249B">
        <w:trPr>
          <w:trHeight w:val="62"/>
          <w:jc w:val="center"/>
        </w:trPr>
        <w:tc>
          <w:tcPr>
            <w:tcW w:w="1601"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s</w:t>
            </w:r>
          </w:p>
        </w:tc>
        <w:tc>
          <w:tcPr>
            <w:tcW w:w="1081" w:type="pct"/>
            <w:gridSpan w:val="2"/>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0,000419</w:t>
            </w:r>
          </w:p>
        </w:tc>
        <w:tc>
          <w:tcPr>
            <w:tcW w:w="1197" w:type="pct"/>
            <w:gridSpan w:val="2"/>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0,000418942</w:t>
            </w:r>
          </w:p>
        </w:tc>
        <w:tc>
          <w:tcPr>
            <w:tcW w:w="1121" w:type="pct"/>
            <w:gridSpan w:val="2"/>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0,000730178</w:t>
            </w:r>
          </w:p>
        </w:tc>
      </w:tr>
      <w:tr w:rsidR="0015249B" w:rsidRPr="0015249B" w:rsidTr="0015249B">
        <w:trPr>
          <w:trHeight w:val="123"/>
          <w:jc w:val="center"/>
        </w:trPr>
        <w:tc>
          <w:tcPr>
            <w:tcW w:w="1601"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a</w:t>
            </w:r>
          </w:p>
        </w:tc>
        <w:tc>
          <w:tcPr>
            <w:tcW w:w="1081" w:type="pct"/>
            <w:gridSpan w:val="2"/>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0,522344</w:t>
            </w:r>
          </w:p>
        </w:tc>
        <w:tc>
          <w:tcPr>
            <w:tcW w:w="1197" w:type="pct"/>
            <w:gridSpan w:val="2"/>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0,522344</w:t>
            </w:r>
          </w:p>
        </w:tc>
        <w:tc>
          <w:tcPr>
            <w:tcW w:w="1121" w:type="pct"/>
            <w:gridSpan w:val="2"/>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0,51595</w:t>
            </w:r>
          </w:p>
        </w:tc>
      </w:tr>
      <w:tr w:rsidR="0015249B" w:rsidRPr="0015249B" w:rsidTr="0015249B">
        <w:trPr>
          <w:trHeight w:val="70"/>
          <w:jc w:val="center"/>
        </w:trPr>
        <w:tc>
          <w:tcPr>
            <w:tcW w:w="1601" w:type="pct"/>
            <w:noWrap/>
            <w:hideMark/>
          </w:tcPr>
          <w:p w:rsidR="0015249B" w:rsidRPr="0015249B" w:rsidRDefault="0015249B" w:rsidP="0015249B">
            <w:pPr>
              <w:jc w:val="center"/>
              <w:rPr>
                <w:rFonts w:ascii="Times New Roman" w:hAnsi="Times New Roman" w:cs="Times New Roman"/>
                <w:b/>
                <w:sz w:val="16"/>
                <w:szCs w:val="16"/>
                <w:lang w:val="en-US"/>
              </w:rPr>
            </w:pPr>
            <w:r w:rsidRPr="0015249B">
              <w:rPr>
                <w:rFonts w:ascii="Times New Roman" w:hAnsi="Times New Roman" w:cs="Times New Roman"/>
                <w:b/>
                <w:sz w:val="16"/>
                <w:szCs w:val="16"/>
                <w:lang w:val="en-US"/>
              </w:rPr>
              <w:t>Failure Envelope Range</w:t>
            </w:r>
          </w:p>
        </w:tc>
        <w:tc>
          <w:tcPr>
            <w:tcW w:w="1081" w:type="pct"/>
            <w:gridSpan w:val="2"/>
          </w:tcPr>
          <w:p w:rsidR="0015249B" w:rsidRPr="0015249B" w:rsidRDefault="0015249B" w:rsidP="0015249B">
            <w:pPr>
              <w:jc w:val="center"/>
              <w:rPr>
                <w:rFonts w:ascii="Times New Roman" w:hAnsi="Times New Roman" w:cs="Times New Roman"/>
                <w:b/>
                <w:sz w:val="16"/>
                <w:szCs w:val="16"/>
                <w:lang w:val="en-US"/>
              </w:rPr>
            </w:pPr>
          </w:p>
        </w:tc>
        <w:tc>
          <w:tcPr>
            <w:tcW w:w="1197" w:type="pct"/>
            <w:gridSpan w:val="2"/>
            <w:noWrap/>
            <w:hideMark/>
          </w:tcPr>
          <w:p w:rsidR="0015249B" w:rsidRPr="0015249B" w:rsidRDefault="0015249B" w:rsidP="0015249B">
            <w:pPr>
              <w:jc w:val="center"/>
              <w:rPr>
                <w:rFonts w:ascii="Times New Roman" w:hAnsi="Times New Roman" w:cs="Times New Roman"/>
                <w:sz w:val="16"/>
                <w:szCs w:val="16"/>
                <w:lang w:val="en-US"/>
              </w:rPr>
            </w:pPr>
          </w:p>
        </w:tc>
        <w:tc>
          <w:tcPr>
            <w:tcW w:w="1121" w:type="pct"/>
            <w:gridSpan w:val="2"/>
            <w:noWrap/>
            <w:hideMark/>
          </w:tcPr>
          <w:p w:rsidR="0015249B" w:rsidRPr="0015249B" w:rsidRDefault="0015249B" w:rsidP="0015249B">
            <w:pPr>
              <w:jc w:val="center"/>
              <w:rPr>
                <w:rFonts w:ascii="Times New Roman" w:hAnsi="Times New Roman" w:cs="Times New Roman"/>
                <w:sz w:val="16"/>
                <w:szCs w:val="16"/>
                <w:lang w:val="en-US"/>
              </w:rPr>
            </w:pPr>
          </w:p>
        </w:tc>
      </w:tr>
      <w:tr w:rsidR="0015249B" w:rsidRPr="0015249B" w:rsidTr="0015249B">
        <w:trPr>
          <w:trHeight w:val="171"/>
          <w:jc w:val="center"/>
        </w:trPr>
        <w:tc>
          <w:tcPr>
            <w:tcW w:w="1601"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Application (Tunnels)</w:t>
            </w:r>
          </w:p>
        </w:tc>
        <w:tc>
          <w:tcPr>
            <w:tcW w:w="1081" w:type="pct"/>
            <w:gridSpan w:val="2"/>
            <w:noWrap/>
            <w:hideMark/>
          </w:tcPr>
          <w:p w:rsidR="0015249B" w:rsidRPr="0015249B" w:rsidRDefault="0015249B" w:rsidP="0015249B">
            <w:pPr>
              <w:jc w:val="center"/>
              <w:rPr>
                <w:rFonts w:ascii="Times New Roman" w:hAnsi="Times New Roman" w:cs="Times New Roman"/>
                <w:sz w:val="16"/>
                <w:szCs w:val="16"/>
                <w:lang w:val="en-US"/>
              </w:rPr>
            </w:pPr>
          </w:p>
        </w:tc>
        <w:tc>
          <w:tcPr>
            <w:tcW w:w="1197" w:type="pct"/>
            <w:gridSpan w:val="2"/>
            <w:noWrap/>
            <w:hideMark/>
          </w:tcPr>
          <w:p w:rsidR="0015249B" w:rsidRPr="0015249B" w:rsidRDefault="0015249B" w:rsidP="0015249B">
            <w:pPr>
              <w:jc w:val="center"/>
              <w:rPr>
                <w:rFonts w:ascii="Times New Roman" w:hAnsi="Times New Roman" w:cs="Times New Roman"/>
                <w:sz w:val="16"/>
                <w:szCs w:val="16"/>
                <w:lang w:val="en-US"/>
              </w:rPr>
            </w:pPr>
          </w:p>
        </w:tc>
        <w:tc>
          <w:tcPr>
            <w:tcW w:w="1121" w:type="pct"/>
            <w:gridSpan w:val="2"/>
            <w:noWrap/>
            <w:hideMark/>
          </w:tcPr>
          <w:p w:rsidR="0015249B" w:rsidRPr="0015249B" w:rsidRDefault="0015249B" w:rsidP="0015249B">
            <w:pPr>
              <w:jc w:val="center"/>
              <w:rPr>
                <w:rFonts w:ascii="Times New Roman" w:hAnsi="Times New Roman" w:cs="Times New Roman"/>
                <w:sz w:val="16"/>
                <w:szCs w:val="16"/>
                <w:lang w:val="en-US"/>
              </w:rPr>
            </w:pPr>
          </w:p>
        </w:tc>
      </w:tr>
      <w:tr w:rsidR="0015249B" w:rsidRPr="0015249B" w:rsidTr="0015249B">
        <w:trPr>
          <w:trHeight w:val="117"/>
          <w:jc w:val="center"/>
        </w:trPr>
        <w:tc>
          <w:tcPr>
            <w:tcW w:w="1601"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sig3max (Mpa)</w:t>
            </w:r>
          </w:p>
        </w:tc>
        <w:tc>
          <w:tcPr>
            <w:tcW w:w="553"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5,71961</w:t>
            </w:r>
          </w:p>
        </w:tc>
        <w:tc>
          <w:tcPr>
            <w:tcW w:w="528" w:type="pct"/>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7,84742</w:t>
            </w:r>
          </w:p>
        </w:tc>
        <w:tc>
          <w:tcPr>
            <w:tcW w:w="598"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6,40948</w:t>
            </w:r>
          </w:p>
        </w:tc>
        <w:tc>
          <w:tcPr>
            <w:tcW w:w="599" w:type="pct"/>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8,79393</w:t>
            </w:r>
          </w:p>
        </w:tc>
        <w:tc>
          <w:tcPr>
            <w:tcW w:w="595"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5,63834</w:t>
            </w:r>
          </w:p>
        </w:tc>
        <w:tc>
          <w:tcPr>
            <w:tcW w:w="526" w:type="pct"/>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7,73592</w:t>
            </w:r>
          </w:p>
        </w:tc>
      </w:tr>
      <w:tr w:rsidR="0015249B" w:rsidRPr="0015249B" w:rsidTr="0015249B">
        <w:trPr>
          <w:trHeight w:val="206"/>
          <w:jc w:val="center"/>
        </w:trPr>
        <w:tc>
          <w:tcPr>
            <w:tcW w:w="1601"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Unit Weight (MN/m</w:t>
            </w:r>
            <w:r w:rsidRPr="0015249B">
              <w:rPr>
                <w:rFonts w:ascii="Times New Roman" w:hAnsi="Times New Roman" w:cs="Times New Roman"/>
                <w:sz w:val="16"/>
                <w:szCs w:val="16"/>
                <w:vertAlign w:val="superscript"/>
                <w:lang w:val="en-US"/>
              </w:rPr>
              <w:t>3</w:t>
            </w:r>
            <w:r w:rsidRPr="0015249B">
              <w:rPr>
                <w:rFonts w:ascii="Times New Roman" w:hAnsi="Times New Roman" w:cs="Times New Roman"/>
                <w:sz w:val="16"/>
                <w:szCs w:val="16"/>
                <w:lang w:val="en-US"/>
              </w:rPr>
              <w:t>)</w:t>
            </w:r>
          </w:p>
        </w:tc>
        <w:tc>
          <w:tcPr>
            <w:tcW w:w="553"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0,026</w:t>
            </w:r>
          </w:p>
        </w:tc>
        <w:tc>
          <w:tcPr>
            <w:tcW w:w="528" w:type="pct"/>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0,026</w:t>
            </w:r>
          </w:p>
        </w:tc>
        <w:tc>
          <w:tcPr>
            <w:tcW w:w="598"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0,026</w:t>
            </w:r>
          </w:p>
        </w:tc>
        <w:tc>
          <w:tcPr>
            <w:tcW w:w="599" w:type="pct"/>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0,026</w:t>
            </w:r>
          </w:p>
        </w:tc>
        <w:tc>
          <w:tcPr>
            <w:tcW w:w="595"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0,026</w:t>
            </w:r>
          </w:p>
        </w:tc>
        <w:tc>
          <w:tcPr>
            <w:tcW w:w="526" w:type="pct"/>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0,026</w:t>
            </w:r>
          </w:p>
        </w:tc>
      </w:tr>
      <w:tr w:rsidR="0015249B" w:rsidRPr="0015249B" w:rsidTr="0015249B">
        <w:trPr>
          <w:trHeight w:val="62"/>
          <w:jc w:val="center"/>
        </w:trPr>
        <w:tc>
          <w:tcPr>
            <w:tcW w:w="1601"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Tunnel Depth (m)</w:t>
            </w:r>
          </w:p>
        </w:tc>
        <w:tc>
          <w:tcPr>
            <w:tcW w:w="553"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500</w:t>
            </w:r>
          </w:p>
        </w:tc>
        <w:tc>
          <w:tcPr>
            <w:tcW w:w="528" w:type="pct"/>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700</w:t>
            </w:r>
          </w:p>
        </w:tc>
        <w:tc>
          <w:tcPr>
            <w:tcW w:w="598"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500</w:t>
            </w:r>
          </w:p>
        </w:tc>
        <w:tc>
          <w:tcPr>
            <w:tcW w:w="599" w:type="pct"/>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700</w:t>
            </w:r>
          </w:p>
        </w:tc>
        <w:tc>
          <w:tcPr>
            <w:tcW w:w="595"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500</w:t>
            </w:r>
          </w:p>
        </w:tc>
        <w:tc>
          <w:tcPr>
            <w:tcW w:w="526" w:type="pct"/>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700</w:t>
            </w:r>
          </w:p>
        </w:tc>
      </w:tr>
      <w:tr w:rsidR="0015249B" w:rsidRPr="0015249B" w:rsidTr="0015249B">
        <w:trPr>
          <w:trHeight w:val="69"/>
          <w:jc w:val="center"/>
        </w:trPr>
        <w:tc>
          <w:tcPr>
            <w:tcW w:w="1601" w:type="pct"/>
            <w:noWrap/>
            <w:hideMark/>
          </w:tcPr>
          <w:p w:rsidR="0015249B" w:rsidRPr="0015249B" w:rsidRDefault="0015249B" w:rsidP="0015249B">
            <w:pPr>
              <w:jc w:val="center"/>
              <w:rPr>
                <w:rFonts w:ascii="Times New Roman" w:hAnsi="Times New Roman" w:cs="Times New Roman"/>
                <w:b/>
                <w:sz w:val="16"/>
                <w:szCs w:val="16"/>
                <w:lang w:val="en-US"/>
              </w:rPr>
            </w:pPr>
            <w:r w:rsidRPr="0015249B">
              <w:rPr>
                <w:rFonts w:ascii="Times New Roman" w:hAnsi="Times New Roman" w:cs="Times New Roman"/>
                <w:b/>
                <w:sz w:val="16"/>
                <w:szCs w:val="16"/>
                <w:lang w:val="en-US"/>
              </w:rPr>
              <w:t>Mohr-Coulomb Fit</w:t>
            </w:r>
          </w:p>
        </w:tc>
        <w:tc>
          <w:tcPr>
            <w:tcW w:w="553" w:type="pct"/>
          </w:tcPr>
          <w:p w:rsidR="0015249B" w:rsidRPr="0015249B" w:rsidRDefault="0015249B" w:rsidP="0015249B">
            <w:pPr>
              <w:jc w:val="center"/>
              <w:rPr>
                <w:rFonts w:ascii="Times New Roman" w:hAnsi="Times New Roman" w:cs="Times New Roman"/>
                <w:sz w:val="16"/>
                <w:szCs w:val="16"/>
                <w:lang w:val="en-US"/>
              </w:rPr>
            </w:pPr>
          </w:p>
        </w:tc>
        <w:tc>
          <w:tcPr>
            <w:tcW w:w="528" w:type="pct"/>
          </w:tcPr>
          <w:p w:rsidR="0015249B" w:rsidRPr="0015249B" w:rsidRDefault="0015249B" w:rsidP="0015249B">
            <w:pPr>
              <w:jc w:val="center"/>
              <w:rPr>
                <w:rFonts w:ascii="Times New Roman" w:hAnsi="Times New Roman" w:cs="Times New Roman"/>
                <w:sz w:val="16"/>
                <w:szCs w:val="16"/>
                <w:lang w:val="en-US"/>
              </w:rPr>
            </w:pPr>
          </w:p>
        </w:tc>
        <w:tc>
          <w:tcPr>
            <w:tcW w:w="598" w:type="pct"/>
            <w:noWrap/>
            <w:hideMark/>
          </w:tcPr>
          <w:p w:rsidR="0015249B" w:rsidRPr="0015249B" w:rsidRDefault="0015249B" w:rsidP="0015249B">
            <w:pPr>
              <w:jc w:val="center"/>
              <w:rPr>
                <w:rFonts w:ascii="Times New Roman" w:hAnsi="Times New Roman" w:cs="Times New Roman"/>
                <w:sz w:val="16"/>
                <w:szCs w:val="16"/>
                <w:lang w:val="en-US"/>
              </w:rPr>
            </w:pPr>
          </w:p>
        </w:tc>
        <w:tc>
          <w:tcPr>
            <w:tcW w:w="599" w:type="pct"/>
          </w:tcPr>
          <w:p w:rsidR="0015249B" w:rsidRPr="0015249B" w:rsidRDefault="0015249B" w:rsidP="0015249B">
            <w:pPr>
              <w:jc w:val="center"/>
              <w:rPr>
                <w:rFonts w:ascii="Times New Roman" w:hAnsi="Times New Roman" w:cs="Times New Roman"/>
                <w:sz w:val="16"/>
                <w:szCs w:val="16"/>
                <w:lang w:val="en-US"/>
              </w:rPr>
            </w:pPr>
          </w:p>
        </w:tc>
        <w:tc>
          <w:tcPr>
            <w:tcW w:w="595" w:type="pct"/>
            <w:noWrap/>
            <w:hideMark/>
          </w:tcPr>
          <w:p w:rsidR="0015249B" w:rsidRPr="0015249B" w:rsidRDefault="0015249B" w:rsidP="0015249B">
            <w:pPr>
              <w:jc w:val="center"/>
              <w:rPr>
                <w:rFonts w:ascii="Times New Roman" w:hAnsi="Times New Roman" w:cs="Times New Roman"/>
                <w:sz w:val="16"/>
                <w:szCs w:val="16"/>
                <w:lang w:val="en-US"/>
              </w:rPr>
            </w:pPr>
          </w:p>
        </w:tc>
        <w:tc>
          <w:tcPr>
            <w:tcW w:w="526" w:type="pct"/>
          </w:tcPr>
          <w:p w:rsidR="0015249B" w:rsidRPr="0015249B" w:rsidRDefault="0015249B" w:rsidP="0015249B">
            <w:pPr>
              <w:jc w:val="center"/>
              <w:rPr>
                <w:rFonts w:ascii="Times New Roman" w:hAnsi="Times New Roman" w:cs="Times New Roman"/>
                <w:sz w:val="16"/>
                <w:szCs w:val="16"/>
                <w:lang w:val="en-US"/>
              </w:rPr>
            </w:pPr>
          </w:p>
        </w:tc>
      </w:tr>
      <w:tr w:rsidR="0015249B" w:rsidRPr="0015249B" w:rsidTr="0015249B">
        <w:trPr>
          <w:trHeight w:val="158"/>
          <w:jc w:val="center"/>
        </w:trPr>
        <w:tc>
          <w:tcPr>
            <w:tcW w:w="1601"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Cohesion (c) MPa</w:t>
            </w:r>
          </w:p>
        </w:tc>
        <w:tc>
          <w:tcPr>
            <w:tcW w:w="553"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1,06054</w:t>
            </w:r>
          </w:p>
        </w:tc>
        <w:tc>
          <w:tcPr>
            <w:tcW w:w="528" w:type="pct"/>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1,31331</w:t>
            </w:r>
          </w:p>
        </w:tc>
        <w:tc>
          <w:tcPr>
            <w:tcW w:w="598"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2,11289</w:t>
            </w:r>
          </w:p>
        </w:tc>
        <w:tc>
          <w:tcPr>
            <w:tcW w:w="599" w:type="pct"/>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2,63314</w:t>
            </w:r>
          </w:p>
        </w:tc>
        <w:tc>
          <w:tcPr>
            <w:tcW w:w="595"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0,964165</w:t>
            </w:r>
          </w:p>
        </w:tc>
        <w:tc>
          <w:tcPr>
            <w:tcW w:w="526" w:type="pct"/>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1,18747</w:t>
            </w:r>
          </w:p>
        </w:tc>
      </w:tr>
      <w:tr w:rsidR="0015249B" w:rsidRPr="0015249B" w:rsidTr="0015249B">
        <w:trPr>
          <w:trHeight w:val="117"/>
          <w:jc w:val="center"/>
        </w:trPr>
        <w:tc>
          <w:tcPr>
            <w:tcW w:w="1601"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Friction angle (phi) degrees</w:t>
            </w:r>
          </w:p>
        </w:tc>
        <w:tc>
          <w:tcPr>
            <w:tcW w:w="553"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31,1418</w:t>
            </w:r>
          </w:p>
        </w:tc>
        <w:tc>
          <w:tcPr>
            <w:tcW w:w="528" w:type="pct"/>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28,6501</w:t>
            </w:r>
          </w:p>
        </w:tc>
        <w:tc>
          <w:tcPr>
            <w:tcW w:w="598"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46,3588</w:t>
            </w:r>
          </w:p>
        </w:tc>
        <w:tc>
          <w:tcPr>
            <w:tcW w:w="599" w:type="pct"/>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43,8419</w:t>
            </w:r>
          </w:p>
        </w:tc>
        <w:tc>
          <w:tcPr>
            <w:tcW w:w="595"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28,3945</w:t>
            </w:r>
          </w:p>
        </w:tc>
        <w:tc>
          <w:tcPr>
            <w:tcW w:w="526" w:type="pct"/>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25,9548</w:t>
            </w:r>
          </w:p>
        </w:tc>
      </w:tr>
      <w:tr w:rsidR="0015249B" w:rsidRPr="0015249B" w:rsidTr="0015249B">
        <w:trPr>
          <w:trHeight w:val="63"/>
          <w:jc w:val="center"/>
        </w:trPr>
        <w:tc>
          <w:tcPr>
            <w:tcW w:w="1601" w:type="pct"/>
            <w:noWrap/>
            <w:hideMark/>
          </w:tcPr>
          <w:p w:rsidR="0015249B" w:rsidRPr="0015249B" w:rsidRDefault="0015249B" w:rsidP="0015249B">
            <w:pPr>
              <w:jc w:val="center"/>
              <w:rPr>
                <w:rFonts w:ascii="Times New Roman" w:hAnsi="Times New Roman" w:cs="Times New Roman"/>
                <w:b/>
                <w:sz w:val="16"/>
                <w:szCs w:val="16"/>
                <w:lang w:val="en-US"/>
              </w:rPr>
            </w:pPr>
            <w:r w:rsidRPr="0015249B">
              <w:rPr>
                <w:rFonts w:ascii="Times New Roman" w:hAnsi="Times New Roman" w:cs="Times New Roman"/>
                <w:b/>
                <w:sz w:val="16"/>
                <w:szCs w:val="16"/>
                <w:lang w:val="en-US"/>
              </w:rPr>
              <w:t>Rock Mass Parameters</w:t>
            </w:r>
          </w:p>
        </w:tc>
        <w:tc>
          <w:tcPr>
            <w:tcW w:w="553" w:type="pct"/>
          </w:tcPr>
          <w:p w:rsidR="0015249B" w:rsidRPr="0015249B" w:rsidRDefault="0015249B" w:rsidP="0015249B">
            <w:pPr>
              <w:jc w:val="center"/>
              <w:rPr>
                <w:rFonts w:ascii="Times New Roman" w:hAnsi="Times New Roman" w:cs="Times New Roman"/>
                <w:sz w:val="16"/>
                <w:szCs w:val="16"/>
                <w:lang w:val="en-US"/>
              </w:rPr>
            </w:pPr>
          </w:p>
        </w:tc>
        <w:tc>
          <w:tcPr>
            <w:tcW w:w="528" w:type="pct"/>
          </w:tcPr>
          <w:p w:rsidR="0015249B" w:rsidRPr="0015249B" w:rsidRDefault="0015249B" w:rsidP="0015249B">
            <w:pPr>
              <w:jc w:val="center"/>
              <w:rPr>
                <w:rFonts w:ascii="Times New Roman" w:hAnsi="Times New Roman" w:cs="Times New Roman"/>
                <w:sz w:val="16"/>
                <w:szCs w:val="16"/>
                <w:lang w:val="en-US"/>
              </w:rPr>
            </w:pPr>
          </w:p>
        </w:tc>
        <w:tc>
          <w:tcPr>
            <w:tcW w:w="598" w:type="pct"/>
            <w:noWrap/>
            <w:hideMark/>
          </w:tcPr>
          <w:p w:rsidR="0015249B" w:rsidRPr="0015249B" w:rsidRDefault="0015249B" w:rsidP="0015249B">
            <w:pPr>
              <w:jc w:val="center"/>
              <w:rPr>
                <w:rFonts w:ascii="Times New Roman" w:hAnsi="Times New Roman" w:cs="Times New Roman"/>
                <w:sz w:val="16"/>
                <w:szCs w:val="16"/>
                <w:lang w:val="en-US"/>
              </w:rPr>
            </w:pPr>
          </w:p>
        </w:tc>
        <w:tc>
          <w:tcPr>
            <w:tcW w:w="599" w:type="pct"/>
          </w:tcPr>
          <w:p w:rsidR="0015249B" w:rsidRPr="0015249B" w:rsidRDefault="0015249B" w:rsidP="0015249B">
            <w:pPr>
              <w:jc w:val="center"/>
              <w:rPr>
                <w:rFonts w:ascii="Times New Roman" w:hAnsi="Times New Roman" w:cs="Times New Roman"/>
                <w:sz w:val="16"/>
                <w:szCs w:val="16"/>
                <w:lang w:val="en-US"/>
              </w:rPr>
            </w:pPr>
          </w:p>
        </w:tc>
        <w:tc>
          <w:tcPr>
            <w:tcW w:w="595" w:type="pct"/>
            <w:noWrap/>
            <w:hideMark/>
          </w:tcPr>
          <w:p w:rsidR="0015249B" w:rsidRPr="0015249B" w:rsidRDefault="0015249B" w:rsidP="0015249B">
            <w:pPr>
              <w:jc w:val="center"/>
              <w:rPr>
                <w:rFonts w:ascii="Times New Roman" w:hAnsi="Times New Roman" w:cs="Times New Roman"/>
                <w:sz w:val="16"/>
                <w:szCs w:val="16"/>
                <w:lang w:val="en-US"/>
              </w:rPr>
            </w:pPr>
          </w:p>
        </w:tc>
        <w:tc>
          <w:tcPr>
            <w:tcW w:w="526" w:type="pct"/>
          </w:tcPr>
          <w:p w:rsidR="0015249B" w:rsidRPr="0015249B" w:rsidRDefault="0015249B" w:rsidP="0015249B">
            <w:pPr>
              <w:jc w:val="center"/>
              <w:rPr>
                <w:rFonts w:ascii="Times New Roman" w:hAnsi="Times New Roman" w:cs="Times New Roman"/>
                <w:sz w:val="16"/>
                <w:szCs w:val="16"/>
                <w:lang w:val="en-US"/>
              </w:rPr>
            </w:pPr>
          </w:p>
        </w:tc>
      </w:tr>
      <w:tr w:rsidR="0015249B" w:rsidRPr="0015249B" w:rsidTr="0015249B">
        <w:trPr>
          <w:trHeight w:val="62"/>
          <w:jc w:val="center"/>
        </w:trPr>
        <w:tc>
          <w:tcPr>
            <w:tcW w:w="1601"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Tensile strength (Mpa)</w:t>
            </w:r>
          </w:p>
        </w:tc>
        <w:tc>
          <w:tcPr>
            <w:tcW w:w="553"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-0,00901</w:t>
            </w:r>
          </w:p>
        </w:tc>
        <w:tc>
          <w:tcPr>
            <w:tcW w:w="528" w:type="pct"/>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-0,00901</w:t>
            </w:r>
          </w:p>
        </w:tc>
        <w:tc>
          <w:tcPr>
            <w:tcW w:w="598"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-0,0469546</w:t>
            </w:r>
          </w:p>
        </w:tc>
        <w:tc>
          <w:tcPr>
            <w:tcW w:w="599" w:type="pct"/>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-0,0469546</w:t>
            </w:r>
          </w:p>
        </w:tc>
        <w:tc>
          <w:tcPr>
            <w:tcW w:w="595"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-0,0155014</w:t>
            </w:r>
          </w:p>
        </w:tc>
        <w:tc>
          <w:tcPr>
            <w:tcW w:w="526" w:type="pct"/>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-0,0155014</w:t>
            </w:r>
          </w:p>
        </w:tc>
      </w:tr>
      <w:tr w:rsidR="0015249B" w:rsidRPr="0015249B" w:rsidTr="0015249B">
        <w:trPr>
          <w:trHeight w:val="97"/>
          <w:jc w:val="center"/>
        </w:trPr>
        <w:tc>
          <w:tcPr>
            <w:tcW w:w="1601"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Uniaxial compressive strength (Mpa)</w:t>
            </w:r>
          </w:p>
        </w:tc>
        <w:tc>
          <w:tcPr>
            <w:tcW w:w="553"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0,516089</w:t>
            </w:r>
          </w:p>
        </w:tc>
        <w:tc>
          <w:tcPr>
            <w:tcW w:w="528" w:type="pct"/>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0,516089</w:t>
            </w:r>
          </w:p>
        </w:tc>
        <w:tc>
          <w:tcPr>
            <w:tcW w:w="598"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3,16534</w:t>
            </w:r>
          </w:p>
        </w:tc>
        <w:tc>
          <w:tcPr>
            <w:tcW w:w="599" w:type="pct"/>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3,16534</w:t>
            </w:r>
          </w:p>
        </w:tc>
        <w:tc>
          <w:tcPr>
            <w:tcW w:w="595"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0,602041</w:t>
            </w:r>
          </w:p>
        </w:tc>
        <w:tc>
          <w:tcPr>
            <w:tcW w:w="526" w:type="pct"/>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0,602041</w:t>
            </w:r>
          </w:p>
        </w:tc>
      </w:tr>
      <w:tr w:rsidR="0015249B" w:rsidRPr="0015249B" w:rsidTr="0015249B">
        <w:trPr>
          <w:trHeight w:val="62"/>
          <w:jc w:val="center"/>
        </w:trPr>
        <w:tc>
          <w:tcPr>
            <w:tcW w:w="1601"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Global strength (Mpa)</w:t>
            </w:r>
          </w:p>
        </w:tc>
        <w:tc>
          <w:tcPr>
            <w:tcW w:w="553"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4,32549</w:t>
            </w:r>
          </w:p>
        </w:tc>
        <w:tc>
          <w:tcPr>
            <w:tcW w:w="528" w:type="pct"/>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4,32549</w:t>
            </w:r>
          </w:p>
        </w:tc>
        <w:tc>
          <w:tcPr>
            <w:tcW w:w="598"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28,8605</w:t>
            </w:r>
          </w:p>
        </w:tc>
        <w:tc>
          <w:tcPr>
            <w:tcW w:w="599" w:type="pct"/>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28,8605</w:t>
            </w:r>
          </w:p>
        </w:tc>
        <w:tc>
          <w:tcPr>
            <w:tcW w:w="595"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3,40761</w:t>
            </w:r>
          </w:p>
        </w:tc>
        <w:tc>
          <w:tcPr>
            <w:tcW w:w="526" w:type="pct"/>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3,40761</w:t>
            </w:r>
          </w:p>
        </w:tc>
      </w:tr>
      <w:tr w:rsidR="0015249B" w:rsidRPr="0015249B" w:rsidTr="0015249B">
        <w:trPr>
          <w:trHeight w:val="153"/>
          <w:jc w:val="center"/>
        </w:trPr>
        <w:tc>
          <w:tcPr>
            <w:tcW w:w="1601"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Modulus of deformation (Mpa)</w:t>
            </w:r>
          </w:p>
        </w:tc>
        <w:tc>
          <w:tcPr>
            <w:tcW w:w="553"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976,597</w:t>
            </w:r>
          </w:p>
        </w:tc>
        <w:tc>
          <w:tcPr>
            <w:tcW w:w="528" w:type="pct"/>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976,597</w:t>
            </w:r>
          </w:p>
        </w:tc>
        <w:tc>
          <w:tcPr>
            <w:tcW w:w="598"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976,597</w:t>
            </w:r>
          </w:p>
        </w:tc>
        <w:tc>
          <w:tcPr>
            <w:tcW w:w="599" w:type="pct"/>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976,597</w:t>
            </w:r>
          </w:p>
        </w:tc>
        <w:tc>
          <w:tcPr>
            <w:tcW w:w="595" w:type="pct"/>
            <w:noWrap/>
            <w:hideMark/>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1360,88</w:t>
            </w:r>
          </w:p>
        </w:tc>
        <w:tc>
          <w:tcPr>
            <w:tcW w:w="526" w:type="pct"/>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1360,88</w:t>
            </w:r>
          </w:p>
        </w:tc>
      </w:tr>
      <w:tr w:rsidR="0015249B" w:rsidRPr="0015249B" w:rsidTr="0015249B">
        <w:trPr>
          <w:trHeight w:val="153"/>
          <w:jc w:val="center"/>
        </w:trPr>
        <w:tc>
          <w:tcPr>
            <w:tcW w:w="1601" w:type="pct"/>
            <w:noWrap/>
          </w:tcPr>
          <w:p w:rsidR="0015249B" w:rsidRPr="0015249B" w:rsidRDefault="0015249B" w:rsidP="0015249B">
            <w:pPr>
              <w:jc w:val="center"/>
              <w:rPr>
                <w:rFonts w:ascii="Times New Roman" w:hAnsi="Times New Roman" w:cs="Times New Roman"/>
                <w:b/>
                <w:sz w:val="16"/>
                <w:szCs w:val="16"/>
                <w:lang w:val="en-US"/>
              </w:rPr>
            </w:pPr>
            <w:r w:rsidRPr="0015249B">
              <w:rPr>
                <w:rFonts w:ascii="Times New Roman" w:hAnsi="Times New Roman" w:cs="Times New Roman"/>
                <w:b/>
                <w:sz w:val="16"/>
                <w:szCs w:val="16"/>
                <w:lang w:val="en-US"/>
              </w:rPr>
              <w:t>Poisson ratio (</w:t>
            </w:r>
            <w:r w:rsidRPr="0015249B">
              <w:rPr>
                <w:rFonts w:ascii="Times New Roman" w:hAnsi="Times New Roman" w:cs="Times New Roman"/>
                <w:b/>
                <w:i/>
                <w:sz w:val="16"/>
                <w:szCs w:val="16"/>
              </w:rPr>
              <w:t>v</w:t>
            </w:r>
            <w:r w:rsidRPr="0015249B">
              <w:rPr>
                <w:rFonts w:ascii="Times New Roman" w:hAnsi="Times New Roman" w:cs="Times New Roman"/>
                <w:b/>
                <w:sz w:val="16"/>
                <w:szCs w:val="16"/>
              </w:rPr>
              <w:t>)</w:t>
            </w:r>
          </w:p>
        </w:tc>
        <w:tc>
          <w:tcPr>
            <w:tcW w:w="1081" w:type="pct"/>
            <w:gridSpan w:val="2"/>
            <w:noWrap/>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0.292</w:t>
            </w:r>
          </w:p>
        </w:tc>
        <w:tc>
          <w:tcPr>
            <w:tcW w:w="1197" w:type="pct"/>
            <w:gridSpan w:val="2"/>
            <w:noWrap/>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0.292</w:t>
            </w:r>
          </w:p>
        </w:tc>
        <w:tc>
          <w:tcPr>
            <w:tcW w:w="1121" w:type="pct"/>
            <w:gridSpan w:val="2"/>
            <w:noWrap/>
          </w:tcPr>
          <w:p w:rsidR="0015249B" w:rsidRPr="0015249B" w:rsidRDefault="0015249B" w:rsidP="0015249B">
            <w:pPr>
              <w:jc w:val="center"/>
              <w:rPr>
                <w:rFonts w:ascii="Times New Roman" w:hAnsi="Times New Roman" w:cs="Times New Roman"/>
                <w:sz w:val="16"/>
                <w:szCs w:val="16"/>
                <w:lang w:val="en-US"/>
              </w:rPr>
            </w:pPr>
            <w:r w:rsidRPr="0015249B">
              <w:rPr>
                <w:rFonts w:ascii="Times New Roman" w:hAnsi="Times New Roman" w:cs="Times New Roman"/>
                <w:sz w:val="16"/>
                <w:szCs w:val="16"/>
                <w:lang w:val="en-US"/>
              </w:rPr>
              <w:t>0.280</w:t>
            </w:r>
          </w:p>
        </w:tc>
      </w:tr>
    </w:tbl>
    <w:p w:rsidR="0015249B" w:rsidRPr="0015249B" w:rsidRDefault="0015249B" w:rsidP="0015249B">
      <w:pPr>
        <w:spacing w:after="0"/>
        <w:rPr>
          <w:lang w:val="en-US"/>
        </w:rPr>
      </w:pPr>
    </w:p>
    <w:p w:rsidR="0015249B" w:rsidRPr="0015249B" w:rsidRDefault="0015249B" w:rsidP="0080383D">
      <w:pPr>
        <w:spacing w:after="0" w:line="240" w:lineRule="auto"/>
        <w:rPr>
          <w:rFonts w:ascii="Times New Roman" w:hAnsi="Times New Roman" w:cs="Times New Roman"/>
          <w:b/>
          <w:sz w:val="20"/>
          <w:lang w:val="en-ZA" w:eastAsia="en-US"/>
        </w:rPr>
      </w:pPr>
      <w:r w:rsidRPr="0015249B">
        <w:rPr>
          <w:rFonts w:ascii="Times New Roman" w:hAnsi="Times New Roman" w:cs="Times New Roman"/>
          <w:b/>
          <w:sz w:val="20"/>
          <w:lang w:val="en-ZA" w:eastAsia="en-US"/>
        </w:rPr>
        <w:t>Rock mass classification</w:t>
      </w:r>
    </w:p>
    <w:p w:rsidR="0015249B" w:rsidRPr="0015249B" w:rsidRDefault="0015249B" w:rsidP="0080383D">
      <w:pPr>
        <w:spacing w:after="0" w:line="240" w:lineRule="auto"/>
        <w:jc w:val="both"/>
        <w:rPr>
          <w:rFonts w:ascii="Times New Roman" w:eastAsia="SimSun" w:hAnsi="Times New Roman" w:cs="Times New Roman"/>
          <w:sz w:val="20"/>
          <w:szCs w:val="20"/>
        </w:rPr>
      </w:pPr>
      <w:r w:rsidRPr="0015249B">
        <w:rPr>
          <w:rFonts w:ascii="Times New Roman" w:eastAsia="SimSun" w:hAnsi="Times New Roman" w:cs="Times New Roman"/>
          <w:sz w:val="20"/>
          <w:szCs w:val="20"/>
          <w:lang w:val="en-ZA"/>
        </w:rPr>
        <w:t>It is recommended to use simultaneously two different methods for the geotechnical rating and classification of rock masses in order to attain accurate results [</w:t>
      </w:r>
      <w:r w:rsidRPr="0015249B">
        <w:rPr>
          <w:rFonts w:ascii="Times New Roman" w:eastAsia="SimSun" w:hAnsi="Times New Roman" w:cs="Times New Roman"/>
          <w:sz w:val="20"/>
          <w:szCs w:val="20"/>
          <w:lang w:val="en-US"/>
        </w:rPr>
        <w:t>12</w:t>
      </w:r>
      <w:r w:rsidR="00656FA7">
        <w:rPr>
          <w:rFonts w:ascii="Times New Roman" w:eastAsia="SimSun" w:hAnsi="Times New Roman" w:cs="Times New Roman"/>
          <w:sz w:val="20"/>
          <w:szCs w:val="20"/>
          <w:lang w:val="en-ZA"/>
        </w:rPr>
        <w:t>]. The</w:t>
      </w:r>
      <w:r w:rsidRPr="0015249B">
        <w:rPr>
          <w:rFonts w:ascii="Times New Roman" w:eastAsia="SimSun" w:hAnsi="Times New Roman" w:cs="Times New Roman"/>
          <w:sz w:val="20"/>
          <w:szCs w:val="20"/>
          <w:lang w:val="en-ZA"/>
        </w:rPr>
        <w:t xml:space="preserve"> two classification methods used were the RMR and GSI (applied using </w:t>
      </w:r>
      <w:r w:rsidRPr="0015249B">
        <w:rPr>
          <w:rFonts w:ascii="Times New Roman" w:eastAsia="SimSun" w:hAnsi="Times New Roman" w:cs="Times New Roman"/>
          <w:sz w:val="20"/>
          <w:szCs w:val="20"/>
        </w:rPr>
        <w:t>RocData) (Table 4).</w:t>
      </w:r>
      <w:bookmarkEnd w:id="20"/>
    </w:p>
    <w:p w:rsidR="0015249B" w:rsidRPr="0015249B" w:rsidRDefault="0015249B" w:rsidP="0015249B">
      <w:pPr>
        <w:spacing w:after="0" w:line="240" w:lineRule="auto"/>
        <w:jc w:val="both"/>
        <w:rPr>
          <w:rFonts w:ascii="Times New Roman" w:eastAsia="SimSun" w:hAnsi="Times New Roman" w:cs="Times New Roman"/>
          <w:sz w:val="20"/>
          <w:szCs w:val="20"/>
        </w:rPr>
      </w:pPr>
    </w:p>
    <w:p w:rsidR="0015249B" w:rsidRPr="0015249B" w:rsidRDefault="0015249B" w:rsidP="0015249B">
      <w:pPr>
        <w:keepNext/>
        <w:spacing w:after="0" w:line="240" w:lineRule="auto"/>
        <w:jc w:val="both"/>
        <w:rPr>
          <w:rFonts w:ascii="Times New Roman" w:eastAsia="SimSun" w:hAnsi="Times New Roman" w:cs="Times New Roman"/>
          <w:b/>
          <w:sz w:val="16"/>
          <w:szCs w:val="20"/>
          <w:lang w:val="en-US"/>
        </w:rPr>
      </w:pPr>
      <w:r w:rsidRPr="0015249B">
        <w:rPr>
          <w:rFonts w:ascii="Times New Roman" w:eastAsia="SimSun" w:hAnsi="Times New Roman" w:cs="Times New Roman"/>
          <w:b/>
          <w:sz w:val="16"/>
          <w:szCs w:val="20"/>
          <w:lang w:val="en-US"/>
        </w:rPr>
        <w:t xml:space="preserve">Table </w:t>
      </w:r>
      <w:r w:rsidRPr="0015249B">
        <w:rPr>
          <w:rFonts w:ascii="Times New Roman" w:eastAsia="SimSun" w:hAnsi="Times New Roman" w:cs="Times New Roman"/>
          <w:b/>
          <w:sz w:val="16"/>
          <w:szCs w:val="20"/>
          <w:lang w:val="en-US"/>
        </w:rPr>
        <w:fldChar w:fldCharType="begin"/>
      </w:r>
      <w:r w:rsidRPr="0015249B">
        <w:rPr>
          <w:rFonts w:ascii="Times New Roman" w:eastAsia="SimSun" w:hAnsi="Times New Roman" w:cs="Times New Roman"/>
          <w:b/>
          <w:sz w:val="16"/>
          <w:szCs w:val="20"/>
          <w:lang w:val="en-US"/>
        </w:rPr>
        <w:instrText xml:space="preserve"> SEQ Table \* ARABIC </w:instrText>
      </w:r>
      <w:r w:rsidRPr="0015249B">
        <w:rPr>
          <w:rFonts w:ascii="Times New Roman" w:eastAsia="SimSun" w:hAnsi="Times New Roman" w:cs="Times New Roman"/>
          <w:b/>
          <w:sz w:val="16"/>
          <w:szCs w:val="20"/>
          <w:lang w:val="en-US"/>
        </w:rPr>
        <w:fldChar w:fldCharType="separate"/>
      </w:r>
      <w:r w:rsidRPr="0015249B">
        <w:rPr>
          <w:rFonts w:ascii="Times New Roman" w:eastAsia="SimSun" w:hAnsi="Times New Roman" w:cs="Times New Roman"/>
          <w:b/>
          <w:sz w:val="16"/>
          <w:szCs w:val="20"/>
          <w:lang w:val="en-US"/>
        </w:rPr>
        <w:t>5</w:t>
      </w:r>
      <w:r w:rsidRPr="0015249B">
        <w:rPr>
          <w:rFonts w:ascii="Times New Roman" w:eastAsia="SimSun" w:hAnsi="Times New Roman" w:cs="Times New Roman"/>
          <w:b/>
          <w:sz w:val="16"/>
          <w:szCs w:val="20"/>
          <w:lang w:val="en-US"/>
        </w:rPr>
        <w:fldChar w:fldCharType="end"/>
      </w:r>
      <w:r w:rsidRPr="0015249B">
        <w:rPr>
          <w:rFonts w:ascii="Times New Roman" w:eastAsia="SimSun" w:hAnsi="Times New Roman" w:cs="Times New Roman"/>
          <w:b/>
          <w:sz w:val="16"/>
          <w:szCs w:val="20"/>
          <w:lang w:val="en-US"/>
        </w:rPr>
        <w:t xml:space="preserve"> Rock Mass Rating of Host Rock (Bieniawski, 1989)</w:t>
      </w:r>
    </w:p>
    <w:tbl>
      <w:tblPr>
        <w:tblStyle w:val="TableGrid7"/>
        <w:tblW w:w="5000" w:type="pct"/>
        <w:jc w:val="center"/>
        <w:tblLook w:val="04A0" w:firstRow="1" w:lastRow="0" w:firstColumn="1" w:lastColumn="0" w:noHBand="0" w:noVBand="1"/>
      </w:tblPr>
      <w:tblGrid>
        <w:gridCol w:w="2904"/>
        <w:gridCol w:w="2287"/>
        <w:gridCol w:w="2287"/>
        <w:gridCol w:w="1872"/>
      </w:tblGrid>
      <w:tr w:rsidR="0015249B" w:rsidRPr="0015249B" w:rsidTr="0015249B">
        <w:trPr>
          <w:trHeight w:val="201"/>
          <w:jc w:val="center"/>
        </w:trPr>
        <w:tc>
          <w:tcPr>
            <w:tcW w:w="1553" w:type="pct"/>
          </w:tcPr>
          <w:p w:rsidR="0015249B" w:rsidRPr="0015249B" w:rsidRDefault="0015249B" w:rsidP="0015249B">
            <w:pPr>
              <w:jc w:val="center"/>
              <w:rPr>
                <w:sz w:val="16"/>
                <w:szCs w:val="16"/>
                <w:lang w:val="en-US" w:eastAsia="en-US"/>
              </w:rPr>
            </w:pPr>
          </w:p>
        </w:tc>
        <w:tc>
          <w:tcPr>
            <w:tcW w:w="1223" w:type="pct"/>
          </w:tcPr>
          <w:p w:rsidR="0015249B" w:rsidRPr="0015249B" w:rsidRDefault="0015249B" w:rsidP="0015249B">
            <w:pPr>
              <w:jc w:val="center"/>
              <w:rPr>
                <w:b/>
                <w:sz w:val="16"/>
                <w:szCs w:val="16"/>
                <w:lang w:val="en-US" w:eastAsia="en-US"/>
              </w:rPr>
            </w:pPr>
            <w:r w:rsidRPr="0015249B">
              <w:rPr>
                <w:b/>
                <w:sz w:val="16"/>
                <w:szCs w:val="16"/>
                <w:lang w:val="en-US" w:eastAsia="en-US"/>
              </w:rPr>
              <w:t>Orebody</w:t>
            </w:r>
          </w:p>
        </w:tc>
        <w:tc>
          <w:tcPr>
            <w:tcW w:w="1223" w:type="pct"/>
          </w:tcPr>
          <w:p w:rsidR="0015249B" w:rsidRPr="0015249B" w:rsidRDefault="0015249B" w:rsidP="0015249B">
            <w:pPr>
              <w:jc w:val="center"/>
              <w:rPr>
                <w:b/>
                <w:sz w:val="16"/>
                <w:szCs w:val="16"/>
                <w:lang w:val="en-US" w:eastAsia="en-US"/>
              </w:rPr>
            </w:pPr>
            <w:r w:rsidRPr="0015249B">
              <w:rPr>
                <w:b/>
                <w:sz w:val="16"/>
                <w:szCs w:val="16"/>
                <w:lang w:val="en-US" w:eastAsia="en-US"/>
              </w:rPr>
              <w:t>Footwall</w:t>
            </w:r>
          </w:p>
        </w:tc>
        <w:tc>
          <w:tcPr>
            <w:tcW w:w="1001" w:type="pct"/>
          </w:tcPr>
          <w:p w:rsidR="0015249B" w:rsidRPr="0015249B" w:rsidRDefault="0015249B" w:rsidP="0015249B">
            <w:pPr>
              <w:jc w:val="center"/>
              <w:rPr>
                <w:b/>
                <w:sz w:val="16"/>
                <w:szCs w:val="16"/>
                <w:lang w:val="en-US" w:eastAsia="en-US"/>
              </w:rPr>
            </w:pPr>
            <w:r w:rsidRPr="0015249B">
              <w:rPr>
                <w:b/>
                <w:sz w:val="16"/>
                <w:szCs w:val="16"/>
                <w:lang w:val="en-US" w:eastAsia="en-US"/>
              </w:rPr>
              <w:t>Hangingwall</w:t>
            </w:r>
          </w:p>
        </w:tc>
      </w:tr>
      <w:tr w:rsidR="0015249B" w:rsidRPr="0015249B" w:rsidTr="0015249B">
        <w:trPr>
          <w:trHeight w:val="201"/>
          <w:jc w:val="center"/>
        </w:trPr>
        <w:tc>
          <w:tcPr>
            <w:tcW w:w="1553" w:type="pct"/>
          </w:tcPr>
          <w:p w:rsidR="0015249B" w:rsidRPr="0015249B" w:rsidRDefault="0015249B" w:rsidP="0015249B">
            <w:pPr>
              <w:jc w:val="center"/>
              <w:rPr>
                <w:b/>
                <w:iCs/>
                <w:sz w:val="16"/>
                <w:szCs w:val="16"/>
                <w:lang w:eastAsia="en-US"/>
              </w:rPr>
            </w:pPr>
            <w:r w:rsidRPr="0015249B">
              <w:rPr>
                <w:b/>
                <w:sz w:val="16"/>
                <w:szCs w:val="16"/>
                <w:lang w:val="en-US" w:eastAsia="en-US"/>
              </w:rPr>
              <w:t>General Conditions</w:t>
            </w:r>
          </w:p>
        </w:tc>
        <w:tc>
          <w:tcPr>
            <w:tcW w:w="1223" w:type="pct"/>
          </w:tcPr>
          <w:p w:rsidR="0015249B" w:rsidRPr="0015249B" w:rsidRDefault="0015249B" w:rsidP="0015249B">
            <w:pPr>
              <w:jc w:val="center"/>
              <w:rPr>
                <w:sz w:val="16"/>
                <w:szCs w:val="16"/>
                <w:lang w:val="en-US" w:eastAsia="en-US"/>
              </w:rPr>
            </w:pPr>
          </w:p>
        </w:tc>
        <w:tc>
          <w:tcPr>
            <w:tcW w:w="1223" w:type="pct"/>
          </w:tcPr>
          <w:p w:rsidR="0015249B" w:rsidRPr="0015249B" w:rsidRDefault="0015249B" w:rsidP="0015249B">
            <w:pPr>
              <w:jc w:val="center"/>
              <w:rPr>
                <w:sz w:val="16"/>
                <w:szCs w:val="16"/>
                <w:lang w:val="en-US" w:eastAsia="en-US"/>
              </w:rPr>
            </w:pPr>
          </w:p>
        </w:tc>
        <w:tc>
          <w:tcPr>
            <w:tcW w:w="1001" w:type="pct"/>
          </w:tcPr>
          <w:p w:rsidR="0015249B" w:rsidRPr="0015249B" w:rsidRDefault="0015249B" w:rsidP="0015249B">
            <w:pPr>
              <w:jc w:val="center"/>
              <w:rPr>
                <w:sz w:val="16"/>
                <w:szCs w:val="16"/>
                <w:lang w:val="en-US" w:eastAsia="en-US"/>
              </w:rPr>
            </w:pPr>
          </w:p>
        </w:tc>
      </w:tr>
      <w:tr w:rsidR="0015249B" w:rsidRPr="0015249B" w:rsidTr="0015249B">
        <w:trPr>
          <w:trHeight w:val="118"/>
          <w:jc w:val="center"/>
        </w:trPr>
        <w:tc>
          <w:tcPr>
            <w:tcW w:w="1553" w:type="pct"/>
          </w:tcPr>
          <w:p w:rsidR="0015249B" w:rsidRPr="0015249B" w:rsidRDefault="0015249B" w:rsidP="0015249B">
            <w:pPr>
              <w:jc w:val="center"/>
              <w:rPr>
                <w:sz w:val="16"/>
                <w:szCs w:val="16"/>
                <w:lang w:val="en-US" w:eastAsia="en-US"/>
              </w:rPr>
            </w:pPr>
            <w:r w:rsidRPr="0015249B">
              <w:rPr>
                <w:sz w:val="16"/>
                <w:szCs w:val="16"/>
                <w:lang w:val="en-US" w:eastAsia="en-US"/>
              </w:rPr>
              <w:t>Intact rock strength (Mpa)</w:t>
            </w:r>
          </w:p>
        </w:tc>
        <w:tc>
          <w:tcPr>
            <w:tcW w:w="1223" w:type="pct"/>
          </w:tcPr>
          <w:p w:rsidR="0015249B" w:rsidRPr="0015249B" w:rsidRDefault="0015249B" w:rsidP="0015249B">
            <w:pPr>
              <w:jc w:val="center"/>
              <w:rPr>
                <w:sz w:val="16"/>
                <w:szCs w:val="16"/>
                <w:lang w:val="en-US" w:eastAsia="en-US"/>
              </w:rPr>
            </w:pPr>
            <w:r w:rsidRPr="0015249B">
              <w:rPr>
                <w:sz w:val="16"/>
                <w:szCs w:val="16"/>
                <w:lang w:val="en-US" w:eastAsia="en-US"/>
              </w:rPr>
              <w:t>100-250</w:t>
            </w:r>
          </w:p>
        </w:tc>
        <w:tc>
          <w:tcPr>
            <w:tcW w:w="1223" w:type="pct"/>
          </w:tcPr>
          <w:p w:rsidR="0015249B" w:rsidRPr="0015249B" w:rsidRDefault="0015249B" w:rsidP="0015249B">
            <w:pPr>
              <w:jc w:val="center"/>
              <w:rPr>
                <w:sz w:val="16"/>
                <w:szCs w:val="16"/>
                <w:lang w:val="en-US" w:eastAsia="en-US"/>
              </w:rPr>
            </w:pPr>
            <w:r w:rsidRPr="0015249B">
              <w:rPr>
                <w:sz w:val="16"/>
                <w:szCs w:val="16"/>
                <w:lang w:val="en-US" w:eastAsia="en-US"/>
              </w:rPr>
              <w:t>25-50</w:t>
            </w:r>
          </w:p>
        </w:tc>
        <w:tc>
          <w:tcPr>
            <w:tcW w:w="1001" w:type="pct"/>
          </w:tcPr>
          <w:p w:rsidR="0015249B" w:rsidRPr="0015249B" w:rsidRDefault="0015249B" w:rsidP="0015249B">
            <w:pPr>
              <w:jc w:val="center"/>
              <w:rPr>
                <w:sz w:val="16"/>
                <w:szCs w:val="16"/>
                <w:lang w:val="en-US" w:eastAsia="en-US"/>
              </w:rPr>
            </w:pPr>
            <w:r w:rsidRPr="0015249B">
              <w:rPr>
                <w:sz w:val="16"/>
                <w:szCs w:val="16"/>
                <w:lang w:val="en-US" w:eastAsia="en-US"/>
              </w:rPr>
              <w:t>25-50</w:t>
            </w:r>
          </w:p>
        </w:tc>
      </w:tr>
      <w:tr w:rsidR="0015249B" w:rsidRPr="0015249B" w:rsidTr="0015249B">
        <w:trPr>
          <w:trHeight w:val="92"/>
          <w:jc w:val="center"/>
        </w:trPr>
        <w:tc>
          <w:tcPr>
            <w:tcW w:w="1553" w:type="pct"/>
          </w:tcPr>
          <w:p w:rsidR="0015249B" w:rsidRPr="0015249B" w:rsidRDefault="0015249B" w:rsidP="0015249B">
            <w:pPr>
              <w:jc w:val="center"/>
              <w:rPr>
                <w:sz w:val="16"/>
                <w:szCs w:val="16"/>
                <w:lang w:val="en-US" w:eastAsia="en-US"/>
              </w:rPr>
            </w:pPr>
            <w:r w:rsidRPr="0015249B">
              <w:rPr>
                <w:sz w:val="16"/>
                <w:szCs w:val="16"/>
                <w:lang w:val="en-US" w:eastAsia="en-US"/>
              </w:rPr>
              <w:t>RQD (%)</w:t>
            </w:r>
          </w:p>
        </w:tc>
        <w:tc>
          <w:tcPr>
            <w:tcW w:w="1223" w:type="pct"/>
          </w:tcPr>
          <w:p w:rsidR="0015249B" w:rsidRPr="0015249B" w:rsidRDefault="0015249B" w:rsidP="0015249B">
            <w:pPr>
              <w:jc w:val="center"/>
              <w:rPr>
                <w:sz w:val="16"/>
                <w:szCs w:val="16"/>
                <w:lang w:val="en-US" w:eastAsia="en-US"/>
              </w:rPr>
            </w:pPr>
            <w:r w:rsidRPr="0015249B">
              <w:rPr>
                <w:sz w:val="16"/>
                <w:szCs w:val="16"/>
                <w:lang w:val="en-US" w:eastAsia="en-US"/>
              </w:rPr>
              <w:t>50-75</w:t>
            </w:r>
          </w:p>
        </w:tc>
        <w:tc>
          <w:tcPr>
            <w:tcW w:w="1223" w:type="pct"/>
          </w:tcPr>
          <w:p w:rsidR="0015249B" w:rsidRPr="0015249B" w:rsidRDefault="0015249B" w:rsidP="0015249B">
            <w:pPr>
              <w:jc w:val="center"/>
              <w:rPr>
                <w:sz w:val="16"/>
                <w:szCs w:val="16"/>
                <w:lang w:val="en-US" w:eastAsia="en-US"/>
              </w:rPr>
            </w:pPr>
            <w:r w:rsidRPr="0015249B">
              <w:rPr>
                <w:sz w:val="16"/>
                <w:szCs w:val="16"/>
                <w:lang w:val="en-US" w:eastAsia="en-US"/>
              </w:rPr>
              <w:t>25-50</w:t>
            </w:r>
          </w:p>
        </w:tc>
        <w:tc>
          <w:tcPr>
            <w:tcW w:w="1001" w:type="pct"/>
          </w:tcPr>
          <w:p w:rsidR="0015249B" w:rsidRPr="0015249B" w:rsidRDefault="0015249B" w:rsidP="0015249B">
            <w:pPr>
              <w:jc w:val="center"/>
              <w:rPr>
                <w:sz w:val="16"/>
                <w:szCs w:val="16"/>
                <w:lang w:val="en-US" w:eastAsia="en-US"/>
              </w:rPr>
            </w:pPr>
            <w:r w:rsidRPr="0015249B">
              <w:rPr>
                <w:sz w:val="16"/>
                <w:szCs w:val="16"/>
                <w:lang w:val="en-US" w:eastAsia="en-US"/>
              </w:rPr>
              <w:t>25-50</w:t>
            </w:r>
          </w:p>
        </w:tc>
      </w:tr>
      <w:tr w:rsidR="0015249B" w:rsidRPr="0015249B" w:rsidTr="0015249B">
        <w:trPr>
          <w:trHeight w:val="142"/>
          <w:jc w:val="center"/>
        </w:trPr>
        <w:tc>
          <w:tcPr>
            <w:tcW w:w="1553" w:type="pct"/>
          </w:tcPr>
          <w:p w:rsidR="0015249B" w:rsidRPr="0015249B" w:rsidRDefault="0015249B" w:rsidP="0015249B">
            <w:pPr>
              <w:jc w:val="center"/>
              <w:rPr>
                <w:sz w:val="16"/>
                <w:szCs w:val="16"/>
                <w:lang w:val="en-US" w:eastAsia="en-US"/>
              </w:rPr>
            </w:pPr>
            <w:r w:rsidRPr="0015249B">
              <w:rPr>
                <w:sz w:val="16"/>
                <w:szCs w:val="16"/>
                <w:lang w:val="en-US" w:eastAsia="en-US"/>
              </w:rPr>
              <w:t>Discontinuity spacing (m)</w:t>
            </w:r>
          </w:p>
        </w:tc>
        <w:tc>
          <w:tcPr>
            <w:tcW w:w="1223" w:type="pct"/>
          </w:tcPr>
          <w:p w:rsidR="0015249B" w:rsidRPr="0015249B" w:rsidRDefault="0015249B" w:rsidP="0015249B">
            <w:pPr>
              <w:jc w:val="center"/>
              <w:rPr>
                <w:sz w:val="16"/>
                <w:szCs w:val="16"/>
                <w:lang w:val="en-US" w:eastAsia="en-US"/>
              </w:rPr>
            </w:pPr>
            <w:r w:rsidRPr="0015249B">
              <w:rPr>
                <w:sz w:val="16"/>
                <w:szCs w:val="16"/>
                <w:lang w:val="en-US" w:eastAsia="en-US"/>
              </w:rPr>
              <w:t xml:space="preserve">0.6-2 </w:t>
            </w:r>
          </w:p>
        </w:tc>
        <w:tc>
          <w:tcPr>
            <w:tcW w:w="1223" w:type="pct"/>
          </w:tcPr>
          <w:p w:rsidR="0015249B" w:rsidRPr="0015249B" w:rsidRDefault="0015249B" w:rsidP="0015249B">
            <w:pPr>
              <w:jc w:val="center"/>
              <w:rPr>
                <w:sz w:val="16"/>
                <w:szCs w:val="16"/>
                <w:lang w:val="en-US" w:eastAsia="en-US"/>
              </w:rPr>
            </w:pPr>
            <w:r w:rsidRPr="0015249B">
              <w:rPr>
                <w:sz w:val="16"/>
                <w:szCs w:val="16"/>
                <w:lang w:val="en-US" w:eastAsia="en-US"/>
              </w:rPr>
              <w:t xml:space="preserve">0.6-2 </w:t>
            </w:r>
          </w:p>
        </w:tc>
        <w:tc>
          <w:tcPr>
            <w:tcW w:w="1001" w:type="pct"/>
          </w:tcPr>
          <w:p w:rsidR="0015249B" w:rsidRPr="0015249B" w:rsidRDefault="0015249B" w:rsidP="0015249B">
            <w:pPr>
              <w:jc w:val="center"/>
              <w:rPr>
                <w:sz w:val="16"/>
                <w:szCs w:val="16"/>
                <w:lang w:val="en-US" w:eastAsia="en-US"/>
              </w:rPr>
            </w:pPr>
            <w:r w:rsidRPr="0015249B">
              <w:rPr>
                <w:sz w:val="16"/>
                <w:szCs w:val="16"/>
                <w:lang w:val="en-US" w:eastAsia="en-US"/>
              </w:rPr>
              <w:t>0.2-0.6</w:t>
            </w:r>
          </w:p>
        </w:tc>
      </w:tr>
      <w:tr w:rsidR="0015249B" w:rsidRPr="0015249B" w:rsidTr="0015249B">
        <w:trPr>
          <w:trHeight w:val="116"/>
          <w:jc w:val="center"/>
        </w:trPr>
        <w:tc>
          <w:tcPr>
            <w:tcW w:w="1553" w:type="pct"/>
          </w:tcPr>
          <w:p w:rsidR="0015249B" w:rsidRPr="0015249B" w:rsidRDefault="0015249B" w:rsidP="0015249B">
            <w:pPr>
              <w:jc w:val="center"/>
              <w:rPr>
                <w:sz w:val="16"/>
                <w:szCs w:val="16"/>
                <w:lang w:val="en-US" w:eastAsia="en-US"/>
              </w:rPr>
            </w:pPr>
            <w:r w:rsidRPr="0015249B">
              <w:rPr>
                <w:sz w:val="16"/>
                <w:szCs w:val="16"/>
                <w:lang w:val="en-US" w:eastAsia="en-US"/>
              </w:rPr>
              <w:t>Discontinuity orientation</w:t>
            </w:r>
          </w:p>
        </w:tc>
        <w:tc>
          <w:tcPr>
            <w:tcW w:w="1223" w:type="pct"/>
          </w:tcPr>
          <w:p w:rsidR="0015249B" w:rsidRPr="0015249B" w:rsidRDefault="0015249B" w:rsidP="0015249B">
            <w:pPr>
              <w:jc w:val="center"/>
              <w:rPr>
                <w:sz w:val="16"/>
                <w:szCs w:val="16"/>
                <w:lang w:val="en-US" w:eastAsia="en-US"/>
              </w:rPr>
            </w:pPr>
            <w:r w:rsidRPr="0015249B">
              <w:rPr>
                <w:sz w:val="16"/>
                <w:szCs w:val="16"/>
                <w:lang w:val="en-US" w:eastAsia="en-US"/>
              </w:rPr>
              <w:t>v.favourable</w:t>
            </w:r>
          </w:p>
        </w:tc>
        <w:tc>
          <w:tcPr>
            <w:tcW w:w="1223" w:type="pct"/>
          </w:tcPr>
          <w:p w:rsidR="0015249B" w:rsidRPr="0015249B" w:rsidRDefault="0015249B" w:rsidP="0015249B">
            <w:pPr>
              <w:jc w:val="center"/>
              <w:rPr>
                <w:sz w:val="16"/>
                <w:szCs w:val="16"/>
                <w:lang w:val="en-US" w:eastAsia="en-US"/>
              </w:rPr>
            </w:pPr>
            <w:r w:rsidRPr="0015249B">
              <w:rPr>
                <w:sz w:val="16"/>
                <w:szCs w:val="16"/>
                <w:lang w:val="en-US" w:eastAsia="en-US"/>
              </w:rPr>
              <w:t>favorable</w:t>
            </w:r>
          </w:p>
        </w:tc>
        <w:tc>
          <w:tcPr>
            <w:tcW w:w="1001" w:type="pct"/>
          </w:tcPr>
          <w:p w:rsidR="0015249B" w:rsidRPr="0015249B" w:rsidRDefault="0015249B" w:rsidP="0015249B">
            <w:pPr>
              <w:jc w:val="center"/>
              <w:rPr>
                <w:sz w:val="16"/>
                <w:szCs w:val="16"/>
                <w:lang w:val="en-US" w:eastAsia="en-US"/>
              </w:rPr>
            </w:pPr>
            <w:r w:rsidRPr="0015249B">
              <w:rPr>
                <w:sz w:val="16"/>
                <w:szCs w:val="16"/>
                <w:lang w:val="en-US" w:eastAsia="en-US"/>
              </w:rPr>
              <w:t>fair</w:t>
            </w:r>
          </w:p>
        </w:tc>
      </w:tr>
      <w:tr w:rsidR="0015249B" w:rsidRPr="0015249B" w:rsidTr="0015249B">
        <w:trPr>
          <w:trHeight w:val="147"/>
          <w:jc w:val="center"/>
        </w:trPr>
        <w:tc>
          <w:tcPr>
            <w:tcW w:w="1553" w:type="pct"/>
          </w:tcPr>
          <w:p w:rsidR="0015249B" w:rsidRPr="0015249B" w:rsidRDefault="0015249B" w:rsidP="0015249B">
            <w:pPr>
              <w:jc w:val="center"/>
              <w:rPr>
                <w:sz w:val="16"/>
                <w:szCs w:val="16"/>
                <w:lang w:val="en-US" w:eastAsia="en-US"/>
              </w:rPr>
            </w:pPr>
            <w:r w:rsidRPr="0015249B">
              <w:rPr>
                <w:sz w:val="16"/>
                <w:szCs w:val="16"/>
                <w:lang w:val="en-US" w:eastAsia="en-US"/>
              </w:rPr>
              <w:t>Ground water conditions</w:t>
            </w:r>
          </w:p>
        </w:tc>
        <w:tc>
          <w:tcPr>
            <w:tcW w:w="1223" w:type="pct"/>
          </w:tcPr>
          <w:p w:rsidR="0015249B" w:rsidRPr="0015249B" w:rsidRDefault="0015249B" w:rsidP="0015249B">
            <w:pPr>
              <w:jc w:val="center"/>
              <w:rPr>
                <w:sz w:val="16"/>
                <w:szCs w:val="16"/>
                <w:lang w:val="en-US" w:eastAsia="en-US"/>
              </w:rPr>
            </w:pPr>
            <w:r w:rsidRPr="0015249B">
              <w:rPr>
                <w:sz w:val="16"/>
                <w:szCs w:val="16"/>
                <w:lang w:val="en-US" w:eastAsia="en-US"/>
              </w:rPr>
              <w:t>damp</w:t>
            </w:r>
          </w:p>
        </w:tc>
        <w:tc>
          <w:tcPr>
            <w:tcW w:w="1223" w:type="pct"/>
          </w:tcPr>
          <w:p w:rsidR="0015249B" w:rsidRPr="0015249B" w:rsidRDefault="0015249B" w:rsidP="0015249B">
            <w:pPr>
              <w:jc w:val="center"/>
              <w:rPr>
                <w:sz w:val="16"/>
                <w:szCs w:val="16"/>
                <w:lang w:val="en-US" w:eastAsia="en-US"/>
              </w:rPr>
            </w:pPr>
            <w:r w:rsidRPr="0015249B">
              <w:rPr>
                <w:sz w:val="16"/>
                <w:szCs w:val="16"/>
                <w:lang w:val="en-US" w:eastAsia="en-US"/>
              </w:rPr>
              <w:t>damp</w:t>
            </w:r>
          </w:p>
        </w:tc>
        <w:tc>
          <w:tcPr>
            <w:tcW w:w="1001" w:type="pct"/>
          </w:tcPr>
          <w:p w:rsidR="0015249B" w:rsidRPr="0015249B" w:rsidRDefault="0015249B" w:rsidP="0015249B">
            <w:pPr>
              <w:jc w:val="center"/>
              <w:rPr>
                <w:sz w:val="16"/>
                <w:szCs w:val="16"/>
                <w:lang w:val="en-US" w:eastAsia="en-US"/>
              </w:rPr>
            </w:pPr>
            <w:r w:rsidRPr="0015249B">
              <w:rPr>
                <w:sz w:val="16"/>
                <w:szCs w:val="16"/>
                <w:lang w:val="en-US" w:eastAsia="en-US"/>
              </w:rPr>
              <w:t>damp</w:t>
            </w:r>
          </w:p>
        </w:tc>
      </w:tr>
      <w:tr w:rsidR="0015249B" w:rsidRPr="0015249B" w:rsidTr="0015249B">
        <w:trPr>
          <w:trHeight w:val="173"/>
          <w:jc w:val="center"/>
        </w:trPr>
        <w:tc>
          <w:tcPr>
            <w:tcW w:w="1553" w:type="pct"/>
          </w:tcPr>
          <w:p w:rsidR="0015249B" w:rsidRPr="0015249B" w:rsidRDefault="0015249B" w:rsidP="0015249B">
            <w:pPr>
              <w:jc w:val="center"/>
              <w:rPr>
                <w:b/>
                <w:sz w:val="16"/>
                <w:szCs w:val="16"/>
                <w:lang w:val="en-US" w:eastAsia="en-US"/>
              </w:rPr>
            </w:pPr>
            <w:r w:rsidRPr="0015249B">
              <w:rPr>
                <w:b/>
                <w:sz w:val="16"/>
                <w:szCs w:val="16"/>
                <w:lang w:val="en-US" w:eastAsia="en-US"/>
              </w:rPr>
              <w:t>Discontinuity Conditions</w:t>
            </w:r>
          </w:p>
        </w:tc>
        <w:tc>
          <w:tcPr>
            <w:tcW w:w="1223" w:type="pct"/>
          </w:tcPr>
          <w:p w:rsidR="0015249B" w:rsidRPr="0015249B" w:rsidRDefault="0015249B" w:rsidP="0015249B">
            <w:pPr>
              <w:jc w:val="center"/>
              <w:rPr>
                <w:sz w:val="16"/>
                <w:szCs w:val="16"/>
                <w:lang w:val="en-US" w:eastAsia="en-US"/>
              </w:rPr>
            </w:pPr>
          </w:p>
        </w:tc>
        <w:tc>
          <w:tcPr>
            <w:tcW w:w="1223" w:type="pct"/>
          </w:tcPr>
          <w:p w:rsidR="0015249B" w:rsidRPr="0015249B" w:rsidRDefault="0015249B" w:rsidP="0015249B">
            <w:pPr>
              <w:jc w:val="center"/>
              <w:rPr>
                <w:sz w:val="16"/>
                <w:szCs w:val="16"/>
                <w:lang w:val="en-US" w:eastAsia="en-US"/>
              </w:rPr>
            </w:pPr>
          </w:p>
        </w:tc>
        <w:tc>
          <w:tcPr>
            <w:tcW w:w="1001" w:type="pct"/>
          </w:tcPr>
          <w:p w:rsidR="0015249B" w:rsidRPr="0015249B" w:rsidRDefault="0015249B" w:rsidP="0015249B">
            <w:pPr>
              <w:jc w:val="center"/>
              <w:rPr>
                <w:sz w:val="16"/>
                <w:szCs w:val="16"/>
                <w:lang w:val="en-US" w:eastAsia="en-US"/>
              </w:rPr>
            </w:pPr>
          </w:p>
        </w:tc>
      </w:tr>
      <w:tr w:rsidR="0015249B" w:rsidRPr="0015249B" w:rsidTr="0015249B">
        <w:trPr>
          <w:trHeight w:val="50"/>
          <w:jc w:val="center"/>
        </w:trPr>
        <w:tc>
          <w:tcPr>
            <w:tcW w:w="1553" w:type="pct"/>
          </w:tcPr>
          <w:p w:rsidR="0015249B" w:rsidRPr="0015249B" w:rsidRDefault="0015249B" w:rsidP="0015249B">
            <w:pPr>
              <w:jc w:val="center"/>
              <w:rPr>
                <w:sz w:val="16"/>
                <w:szCs w:val="16"/>
                <w:lang w:val="en-US" w:eastAsia="en-US"/>
              </w:rPr>
            </w:pPr>
            <w:r w:rsidRPr="0015249B">
              <w:rPr>
                <w:sz w:val="16"/>
                <w:szCs w:val="16"/>
                <w:lang w:val="en-US" w:eastAsia="en-US"/>
              </w:rPr>
              <w:t>Length (m)</w:t>
            </w:r>
          </w:p>
        </w:tc>
        <w:tc>
          <w:tcPr>
            <w:tcW w:w="1223" w:type="pct"/>
          </w:tcPr>
          <w:p w:rsidR="0015249B" w:rsidRPr="0015249B" w:rsidRDefault="0015249B" w:rsidP="0015249B">
            <w:pPr>
              <w:jc w:val="center"/>
              <w:rPr>
                <w:sz w:val="16"/>
                <w:szCs w:val="16"/>
                <w:lang w:val="en-US" w:eastAsia="en-US"/>
              </w:rPr>
            </w:pPr>
            <w:r w:rsidRPr="0015249B">
              <w:rPr>
                <w:sz w:val="16"/>
                <w:szCs w:val="16"/>
                <w:lang w:val="en-US" w:eastAsia="en-US"/>
              </w:rPr>
              <w:t>&lt;1 m</w:t>
            </w:r>
          </w:p>
        </w:tc>
        <w:tc>
          <w:tcPr>
            <w:tcW w:w="1223" w:type="pct"/>
          </w:tcPr>
          <w:p w:rsidR="0015249B" w:rsidRPr="0015249B" w:rsidRDefault="0015249B" w:rsidP="0015249B">
            <w:pPr>
              <w:jc w:val="center"/>
              <w:rPr>
                <w:sz w:val="16"/>
                <w:szCs w:val="16"/>
                <w:lang w:val="en-US" w:eastAsia="en-US"/>
              </w:rPr>
            </w:pPr>
            <w:r w:rsidRPr="0015249B">
              <w:rPr>
                <w:sz w:val="16"/>
                <w:szCs w:val="16"/>
                <w:lang w:val="en-US" w:eastAsia="en-US"/>
              </w:rPr>
              <w:t>1-3</w:t>
            </w:r>
          </w:p>
        </w:tc>
        <w:tc>
          <w:tcPr>
            <w:tcW w:w="1001" w:type="pct"/>
          </w:tcPr>
          <w:p w:rsidR="0015249B" w:rsidRPr="0015249B" w:rsidRDefault="0015249B" w:rsidP="0015249B">
            <w:pPr>
              <w:jc w:val="center"/>
              <w:rPr>
                <w:sz w:val="16"/>
                <w:szCs w:val="16"/>
                <w:lang w:val="en-US" w:eastAsia="en-US"/>
              </w:rPr>
            </w:pPr>
            <w:r w:rsidRPr="0015249B">
              <w:rPr>
                <w:sz w:val="16"/>
                <w:szCs w:val="16"/>
                <w:lang w:val="en-US" w:eastAsia="en-US"/>
              </w:rPr>
              <w:t>1-3</w:t>
            </w:r>
          </w:p>
        </w:tc>
      </w:tr>
      <w:tr w:rsidR="0015249B" w:rsidRPr="0015249B" w:rsidTr="0015249B">
        <w:trPr>
          <w:trHeight w:val="50"/>
          <w:jc w:val="center"/>
        </w:trPr>
        <w:tc>
          <w:tcPr>
            <w:tcW w:w="1553" w:type="pct"/>
          </w:tcPr>
          <w:p w:rsidR="0015249B" w:rsidRPr="0015249B" w:rsidRDefault="0015249B" w:rsidP="0015249B">
            <w:pPr>
              <w:jc w:val="center"/>
              <w:rPr>
                <w:sz w:val="16"/>
                <w:szCs w:val="16"/>
                <w:lang w:val="en-US" w:eastAsia="en-US"/>
              </w:rPr>
            </w:pPr>
            <w:r w:rsidRPr="0015249B">
              <w:rPr>
                <w:sz w:val="16"/>
                <w:szCs w:val="16"/>
                <w:lang w:val="en-US" w:eastAsia="en-US"/>
              </w:rPr>
              <w:t>Separation (mm)</w:t>
            </w:r>
          </w:p>
        </w:tc>
        <w:tc>
          <w:tcPr>
            <w:tcW w:w="1223" w:type="pct"/>
          </w:tcPr>
          <w:p w:rsidR="0015249B" w:rsidRPr="0015249B" w:rsidRDefault="0015249B" w:rsidP="0015249B">
            <w:pPr>
              <w:jc w:val="center"/>
              <w:rPr>
                <w:sz w:val="16"/>
                <w:szCs w:val="16"/>
                <w:lang w:val="en-US" w:eastAsia="en-US"/>
              </w:rPr>
            </w:pPr>
            <w:r w:rsidRPr="0015249B">
              <w:rPr>
                <w:sz w:val="16"/>
                <w:szCs w:val="16"/>
                <w:lang w:val="en-US" w:eastAsia="en-US"/>
              </w:rPr>
              <w:t>1-5</w:t>
            </w:r>
          </w:p>
        </w:tc>
        <w:tc>
          <w:tcPr>
            <w:tcW w:w="1223" w:type="pct"/>
          </w:tcPr>
          <w:p w:rsidR="0015249B" w:rsidRPr="0015249B" w:rsidRDefault="0015249B" w:rsidP="0015249B">
            <w:pPr>
              <w:jc w:val="center"/>
              <w:rPr>
                <w:sz w:val="16"/>
                <w:szCs w:val="16"/>
                <w:lang w:val="en-US" w:eastAsia="en-US"/>
              </w:rPr>
            </w:pPr>
            <w:r w:rsidRPr="0015249B">
              <w:rPr>
                <w:sz w:val="16"/>
                <w:szCs w:val="16"/>
                <w:lang w:val="en-US" w:eastAsia="en-US"/>
              </w:rPr>
              <w:t>1-5</w:t>
            </w:r>
          </w:p>
        </w:tc>
        <w:tc>
          <w:tcPr>
            <w:tcW w:w="1001" w:type="pct"/>
          </w:tcPr>
          <w:p w:rsidR="0015249B" w:rsidRPr="0015249B" w:rsidRDefault="0015249B" w:rsidP="0015249B">
            <w:pPr>
              <w:jc w:val="center"/>
              <w:rPr>
                <w:sz w:val="16"/>
                <w:szCs w:val="16"/>
                <w:lang w:val="en-US" w:eastAsia="en-US"/>
              </w:rPr>
            </w:pPr>
            <w:r w:rsidRPr="0015249B">
              <w:rPr>
                <w:sz w:val="16"/>
                <w:szCs w:val="16"/>
                <w:lang w:val="en-US" w:eastAsia="en-US"/>
              </w:rPr>
              <w:t>1-5</w:t>
            </w:r>
          </w:p>
        </w:tc>
      </w:tr>
      <w:tr w:rsidR="0015249B" w:rsidRPr="0015249B" w:rsidTr="0015249B">
        <w:trPr>
          <w:trHeight w:val="50"/>
          <w:jc w:val="center"/>
        </w:trPr>
        <w:tc>
          <w:tcPr>
            <w:tcW w:w="1553" w:type="pct"/>
          </w:tcPr>
          <w:p w:rsidR="0015249B" w:rsidRPr="0015249B" w:rsidRDefault="0015249B" w:rsidP="0015249B">
            <w:pPr>
              <w:jc w:val="center"/>
              <w:rPr>
                <w:sz w:val="16"/>
                <w:szCs w:val="16"/>
                <w:lang w:val="en-US" w:eastAsia="en-US"/>
              </w:rPr>
            </w:pPr>
            <w:r w:rsidRPr="0015249B">
              <w:rPr>
                <w:sz w:val="16"/>
                <w:szCs w:val="16"/>
                <w:lang w:val="en-US" w:eastAsia="en-US"/>
              </w:rPr>
              <w:t>Roughness</w:t>
            </w:r>
          </w:p>
        </w:tc>
        <w:tc>
          <w:tcPr>
            <w:tcW w:w="1223" w:type="pct"/>
          </w:tcPr>
          <w:p w:rsidR="0015249B" w:rsidRPr="0015249B" w:rsidRDefault="0015249B" w:rsidP="0015249B">
            <w:pPr>
              <w:jc w:val="center"/>
              <w:rPr>
                <w:sz w:val="16"/>
                <w:szCs w:val="16"/>
                <w:lang w:val="en-US" w:eastAsia="en-US"/>
              </w:rPr>
            </w:pPr>
            <w:r w:rsidRPr="0015249B">
              <w:rPr>
                <w:sz w:val="16"/>
                <w:szCs w:val="16"/>
                <w:lang w:val="en-US" w:eastAsia="en-US"/>
              </w:rPr>
              <w:t>rough</w:t>
            </w:r>
          </w:p>
        </w:tc>
        <w:tc>
          <w:tcPr>
            <w:tcW w:w="1223" w:type="pct"/>
          </w:tcPr>
          <w:p w:rsidR="0015249B" w:rsidRPr="0015249B" w:rsidRDefault="0015249B" w:rsidP="0015249B">
            <w:pPr>
              <w:jc w:val="center"/>
              <w:rPr>
                <w:sz w:val="16"/>
                <w:szCs w:val="16"/>
                <w:lang w:val="en-US" w:eastAsia="en-US"/>
              </w:rPr>
            </w:pPr>
            <w:r w:rsidRPr="0015249B">
              <w:rPr>
                <w:sz w:val="16"/>
                <w:szCs w:val="16"/>
                <w:lang w:val="en-US" w:eastAsia="en-US"/>
              </w:rPr>
              <w:t>smooth</w:t>
            </w:r>
          </w:p>
        </w:tc>
        <w:tc>
          <w:tcPr>
            <w:tcW w:w="1001" w:type="pct"/>
          </w:tcPr>
          <w:p w:rsidR="0015249B" w:rsidRPr="0015249B" w:rsidRDefault="0015249B" w:rsidP="0015249B">
            <w:pPr>
              <w:jc w:val="center"/>
              <w:rPr>
                <w:sz w:val="16"/>
                <w:szCs w:val="16"/>
                <w:lang w:val="en-US" w:eastAsia="en-US"/>
              </w:rPr>
            </w:pPr>
            <w:r w:rsidRPr="0015249B">
              <w:rPr>
                <w:sz w:val="16"/>
                <w:szCs w:val="16"/>
                <w:lang w:val="en-US" w:eastAsia="en-US"/>
              </w:rPr>
              <w:t>rough</w:t>
            </w:r>
          </w:p>
        </w:tc>
      </w:tr>
      <w:tr w:rsidR="0015249B" w:rsidRPr="0015249B" w:rsidTr="0015249B">
        <w:trPr>
          <w:trHeight w:val="50"/>
          <w:jc w:val="center"/>
        </w:trPr>
        <w:tc>
          <w:tcPr>
            <w:tcW w:w="1553" w:type="pct"/>
          </w:tcPr>
          <w:p w:rsidR="0015249B" w:rsidRPr="0015249B" w:rsidRDefault="0015249B" w:rsidP="0015249B">
            <w:pPr>
              <w:jc w:val="center"/>
              <w:rPr>
                <w:sz w:val="16"/>
                <w:szCs w:val="16"/>
                <w:lang w:val="en-US" w:eastAsia="en-US"/>
              </w:rPr>
            </w:pPr>
            <w:r w:rsidRPr="0015249B">
              <w:rPr>
                <w:sz w:val="16"/>
                <w:szCs w:val="16"/>
                <w:lang w:val="en-US" w:eastAsia="en-US"/>
              </w:rPr>
              <w:t>Infill (mm)</w:t>
            </w:r>
          </w:p>
        </w:tc>
        <w:tc>
          <w:tcPr>
            <w:tcW w:w="1223" w:type="pct"/>
          </w:tcPr>
          <w:p w:rsidR="0015249B" w:rsidRPr="0015249B" w:rsidRDefault="0015249B" w:rsidP="0015249B">
            <w:pPr>
              <w:jc w:val="center"/>
              <w:rPr>
                <w:sz w:val="16"/>
                <w:szCs w:val="16"/>
                <w:lang w:val="en-US" w:eastAsia="en-US"/>
              </w:rPr>
            </w:pPr>
            <w:r w:rsidRPr="0015249B">
              <w:rPr>
                <w:sz w:val="16"/>
                <w:szCs w:val="16"/>
                <w:lang w:val="en-US" w:eastAsia="en-US"/>
              </w:rPr>
              <w:t xml:space="preserve">soft &lt;5 </w:t>
            </w:r>
          </w:p>
        </w:tc>
        <w:tc>
          <w:tcPr>
            <w:tcW w:w="1223" w:type="pct"/>
          </w:tcPr>
          <w:p w:rsidR="0015249B" w:rsidRPr="0015249B" w:rsidRDefault="0015249B" w:rsidP="0015249B">
            <w:pPr>
              <w:jc w:val="center"/>
              <w:rPr>
                <w:sz w:val="16"/>
                <w:szCs w:val="16"/>
                <w:lang w:val="en-US" w:eastAsia="en-US"/>
              </w:rPr>
            </w:pPr>
            <w:r w:rsidRPr="0015249B">
              <w:rPr>
                <w:sz w:val="16"/>
                <w:szCs w:val="16"/>
                <w:lang w:val="en-US" w:eastAsia="en-US"/>
              </w:rPr>
              <w:t>soft &lt;5</w:t>
            </w:r>
          </w:p>
        </w:tc>
        <w:tc>
          <w:tcPr>
            <w:tcW w:w="1001" w:type="pct"/>
          </w:tcPr>
          <w:p w:rsidR="0015249B" w:rsidRPr="0015249B" w:rsidRDefault="0015249B" w:rsidP="0015249B">
            <w:pPr>
              <w:jc w:val="center"/>
              <w:rPr>
                <w:sz w:val="16"/>
                <w:szCs w:val="16"/>
                <w:lang w:val="en-US" w:eastAsia="en-US"/>
              </w:rPr>
            </w:pPr>
            <w:r w:rsidRPr="0015249B">
              <w:rPr>
                <w:sz w:val="16"/>
                <w:szCs w:val="16"/>
                <w:lang w:val="en-US" w:eastAsia="en-US"/>
              </w:rPr>
              <w:t xml:space="preserve">soft &lt;5 </w:t>
            </w:r>
          </w:p>
        </w:tc>
      </w:tr>
      <w:tr w:rsidR="0015249B" w:rsidRPr="0015249B" w:rsidTr="0015249B">
        <w:trPr>
          <w:trHeight w:val="50"/>
          <w:jc w:val="center"/>
        </w:trPr>
        <w:tc>
          <w:tcPr>
            <w:tcW w:w="1553" w:type="pct"/>
          </w:tcPr>
          <w:p w:rsidR="0015249B" w:rsidRPr="0015249B" w:rsidRDefault="0015249B" w:rsidP="0015249B">
            <w:pPr>
              <w:jc w:val="center"/>
              <w:rPr>
                <w:sz w:val="16"/>
                <w:szCs w:val="16"/>
                <w:lang w:val="en-US" w:eastAsia="en-US"/>
              </w:rPr>
            </w:pPr>
            <w:r w:rsidRPr="0015249B">
              <w:rPr>
                <w:sz w:val="16"/>
                <w:szCs w:val="16"/>
                <w:lang w:val="en-US" w:eastAsia="en-US"/>
              </w:rPr>
              <w:t>Weathering</w:t>
            </w:r>
          </w:p>
        </w:tc>
        <w:tc>
          <w:tcPr>
            <w:tcW w:w="1223" w:type="pct"/>
          </w:tcPr>
          <w:p w:rsidR="0015249B" w:rsidRPr="0015249B" w:rsidRDefault="0015249B" w:rsidP="0015249B">
            <w:pPr>
              <w:jc w:val="center"/>
              <w:rPr>
                <w:sz w:val="16"/>
                <w:szCs w:val="16"/>
                <w:lang w:val="en-US" w:eastAsia="en-US"/>
              </w:rPr>
            </w:pPr>
            <w:r w:rsidRPr="0015249B">
              <w:rPr>
                <w:sz w:val="16"/>
                <w:szCs w:val="16"/>
                <w:lang w:val="en-US" w:eastAsia="en-US"/>
              </w:rPr>
              <w:t>high</w:t>
            </w:r>
          </w:p>
        </w:tc>
        <w:tc>
          <w:tcPr>
            <w:tcW w:w="1223" w:type="pct"/>
          </w:tcPr>
          <w:p w:rsidR="0015249B" w:rsidRPr="0015249B" w:rsidRDefault="0015249B" w:rsidP="0015249B">
            <w:pPr>
              <w:jc w:val="center"/>
              <w:rPr>
                <w:sz w:val="16"/>
                <w:szCs w:val="16"/>
                <w:lang w:val="en-US" w:eastAsia="en-US"/>
              </w:rPr>
            </w:pPr>
            <w:r w:rsidRPr="0015249B">
              <w:rPr>
                <w:sz w:val="16"/>
                <w:szCs w:val="16"/>
                <w:lang w:val="en-US" w:eastAsia="en-US"/>
              </w:rPr>
              <w:t>moderate</w:t>
            </w:r>
          </w:p>
        </w:tc>
        <w:tc>
          <w:tcPr>
            <w:tcW w:w="1001" w:type="pct"/>
          </w:tcPr>
          <w:p w:rsidR="0015249B" w:rsidRPr="0015249B" w:rsidRDefault="0015249B" w:rsidP="0015249B">
            <w:pPr>
              <w:jc w:val="center"/>
              <w:rPr>
                <w:sz w:val="16"/>
                <w:szCs w:val="16"/>
                <w:lang w:val="en-US" w:eastAsia="en-US"/>
              </w:rPr>
            </w:pPr>
            <w:r w:rsidRPr="0015249B">
              <w:rPr>
                <w:sz w:val="16"/>
                <w:szCs w:val="16"/>
                <w:lang w:val="en-US" w:eastAsia="en-US"/>
              </w:rPr>
              <w:t>high</w:t>
            </w:r>
          </w:p>
        </w:tc>
      </w:tr>
      <w:tr w:rsidR="0015249B" w:rsidRPr="0015249B" w:rsidTr="0015249B">
        <w:trPr>
          <w:trHeight w:val="50"/>
          <w:jc w:val="center"/>
        </w:trPr>
        <w:tc>
          <w:tcPr>
            <w:tcW w:w="1553" w:type="pct"/>
          </w:tcPr>
          <w:p w:rsidR="0015249B" w:rsidRPr="0015249B" w:rsidRDefault="0015249B" w:rsidP="0015249B">
            <w:pPr>
              <w:jc w:val="center"/>
              <w:rPr>
                <w:sz w:val="16"/>
                <w:szCs w:val="16"/>
                <w:lang w:val="en-US" w:eastAsia="en-US"/>
              </w:rPr>
            </w:pPr>
            <w:r w:rsidRPr="0015249B">
              <w:rPr>
                <w:sz w:val="16"/>
                <w:szCs w:val="16"/>
                <w:lang w:val="en-US" w:eastAsia="en-US"/>
              </w:rPr>
              <w:t>Rock Mass Rating</w:t>
            </w:r>
          </w:p>
        </w:tc>
        <w:tc>
          <w:tcPr>
            <w:tcW w:w="1223" w:type="pct"/>
          </w:tcPr>
          <w:p w:rsidR="0015249B" w:rsidRPr="0015249B" w:rsidRDefault="0015249B" w:rsidP="0015249B">
            <w:pPr>
              <w:jc w:val="center"/>
              <w:rPr>
                <w:sz w:val="16"/>
                <w:szCs w:val="16"/>
                <w:lang w:val="en-US" w:eastAsia="en-US"/>
              </w:rPr>
            </w:pPr>
            <w:r w:rsidRPr="0015249B">
              <w:rPr>
                <w:sz w:val="16"/>
                <w:szCs w:val="16"/>
                <w:lang w:val="en-US" w:eastAsia="en-US"/>
              </w:rPr>
              <w:t>65</w:t>
            </w:r>
          </w:p>
        </w:tc>
        <w:tc>
          <w:tcPr>
            <w:tcW w:w="1223" w:type="pct"/>
          </w:tcPr>
          <w:p w:rsidR="0015249B" w:rsidRPr="0015249B" w:rsidRDefault="0015249B" w:rsidP="0015249B">
            <w:pPr>
              <w:jc w:val="center"/>
              <w:rPr>
                <w:sz w:val="16"/>
                <w:szCs w:val="16"/>
                <w:lang w:val="en-US" w:eastAsia="en-US"/>
              </w:rPr>
            </w:pPr>
            <w:r w:rsidRPr="0015249B">
              <w:rPr>
                <w:sz w:val="16"/>
                <w:szCs w:val="16"/>
                <w:lang w:val="en-US" w:eastAsia="en-US"/>
              </w:rPr>
              <w:t>46</w:t>
            </w:r>
          </w:p>
        </w:tc>
        <w:tc>
          <w:tcPr>
            <w:tcW w:w="1001" w:type="pct"/>
          </w:tcPr>
          <w:p w:rsidR="0015249B" w:rsidRPr="0015249B" w:rsidRDefault="0015249B" w:rsidP="0015249B">
            <w:pPr>
              <w:jc w:val="center"/>
              <w:rPr>
                <w:sz w:val="16"/>
                <w:szCs w:val="16"/>
                <w:lang w:val="en-US" w:eastAsia="en-US"/>
              </w:rPr>
            </w:pPr>
            <w:r w:rsidRPr="0015249B">
              <w:rPr>
                <w:sz w:val="16"/>
                <w:szCs w:val="16"/>
                <w:lang w:val="en-US" w:eastAsia="en-US"/>
              </w:rPr>
              <w:t>40</w:t>
            </w:r>
          </w:p>
        </w:tc>
      </w:tr>
      <w:tr w:rsidR="0015249B" w:rsidRPr="0015249B" w:rsidTr="0015249B">
        <w:trPr>
          <w:trHeight w:val="50"/>
          <w:jc w:val="center"/>
        </w:trPr>
        <w:tc>
          <w:tcPr>
            <w:tcW w:w="1553" w:type="pct"/>
          </w:tcPr>
          <w:p w:rsidR="0015249B" w:rsidRPr="0015249B" w:rsidRDefault="0015249B" w:rsidP="0015249B">
            <w:pPr>
              <w:jc w:val="center"/>
              <w:rPr>
                <w:sz w:val="16"/>
                <w:szCs w:val="16"/>
                <w:lang w:val="en-US" w:eastAsia="en-US"/>
              </w:rPr>
            </w:pPr>
            <w:r w:rsidRPr="0015249B">
              <w:rPr>
                <w:sz w:val="16"/>
                <w:szCs w:val="16"/>
                <w:lang w:val="en-US" w:eastAsia="en-US"/>
              </w:rPr>
              <w:t>Rock Mass Classification</w:t>
            </w:r>
          </w:p>
        </w:tc>
        <w:tc>
          <w:tcPr>
            <w:tcW w:w="1223" w:type="pct"/>
          </w:tcPr>
          <w:p w:rsidR="0015249B" w:rsidRPr="0015249B" w:rsidRDefault="0015249B" w:rsidP="0015249B">
            <w:pPr>
              <w:rPr>
                <w:sz w:val="16"/>
                <w:szCs w:val="16"/>
                <w:lang w:val="en-US" w:eastAsia="en-US"/>
              </w:rPr>
            </w:pPr>
            <w:r w:rsidRPr="0015249B">
              <w:rPr>
                <w:sz w:val="16"/>
                <w:szCs w:val="16"/>
                <w:lang w:val="en-US" w:eastAsia="en-US"/>
              </w:rPr>
              <w:t>Class II - good rock</w:t>
            </w:r>
          </w:p>
        </w:tc>
        <w:tc>
          <w:tcPr>
            <w:tcW w:w="1223" w:type="pct"/>
          </w:tcPr>
          <w:p w:rsidR="0015249B" w:rsidRPr="0015249B" w:rsidRDefault="0015249B" w:rsidP="0015249B">
            <w:pPr>
              <w:rPr>
                <w:sz w:val="16"/>
                <w:szCs w:val="16"/>
                <w:lang w:val="en-US" w:eastAsia="en-US"/>
              </w:rPr>
            </w:pPr>
            <w:r w:rsidRPr="0015249B">
              <w:rPr>
                <w:sz w:val="16"/>
                <w:szCs w:val="16"/>
                <w:lang w:val="en-US" w:eastAsia="en-US"/>
              </w:rPr>
              <w:t>Class III - fair rock</w:t>
            </w:r>
          </w:p>
        </w:tc>
        <w:tc>
          <w:tcPr>
            <w:tcW w:w="1001" w:type="pct"/>
          </w:tcPr>
          <w:p w:rsidR="0015249B" w:rsidRPr="0015249B" w:rsidRDefault="0015249B" w:rsidP="0015249B">
            <w:pPr>
              <w:rPr>
                <w:sz w:val="16"/>
                <w:szCs w:val="16"/>
                <w:lang w:val="en-US" w:eastAsia="en-US"/>
              </w:rPr>
            </w:pPr>
            <w:r w:rsidRPr="0015249B">
              <w:rPr>
                <w:sz w:val="16"/>
                <w:szCs w:val="16"/>
                <w:lang w:val="en-US" w:eastAsia="en-US"/>
              </w:rPr>
              <w:t>Class IV - poor rock</w:t>
            </w:r>
          </w:p>
        </w:tc>
      </w:tr>
    </w:tbl>
    <w:p w:rsidR="0015249B" w:rsidRPr="0015249B" w:rsidRDefault="0015249B" w:rsidP="0015249B">
      <w:pPr>
        <w:numPr>
          <w:ilvl w:val="2"/>
          <w:numId w:val="0"/>
        </w:numPr>
        <w:spacing w:after="0" w:line="220" w:lineRule="exact"/>
        <w:jc w:val="both"/>
        <w:rPr>
          <w:rFonts w:ascii="Times New Roman" w:eastAsia="SimSun" w:hAnsi="Times New Roman" w:cs="Times New Roman"/>
          <w:color w:val="FF0000"/>
          <w:sz w:val="20"/>
          <w:szCs w:val="20"/>
        </w:rPr>
      </w:pPr>
      <w:bookmarkStart w:id="21" w:name="_Toc448978773"/>
    </w:p>
    <w:p w:rsidR="0015249B" w:rsidRPr="0015249B" w:rsidRDefault="0015249B" w:rsidP="0080383D">
      <w:pPr>
        <w:numPr>
          <w:ilvl w:val="2"/>
          <w:numId w:val="0"/>
        </w:numPr>
        <w:spacing w:after="0" w:line="240" w:lineRule="auto"/>
        <w:jc w:val="both"/>
        <w:rPr>
          <w:rFonts w:ascii="Times New Roman" w:eastAsia="SimSun" w:hAnsi="Times New Roman" w:cs="Times New Roman"/>
          <w:sz w:val="20"/>
          <w:szCs w:val="20"/>
        </w:rPr>
      </w:pPr>
      <w:r w:rsidRPr="0015249B">
        <w:rPr>
          <w:rFonts w:ascii="Times New Roman" w:eastAsia="SimSun" w:hAnsi="Times New Roman" w:cs="Times New Roman"/>
          <w:sz w:val="20"/>
          <w:szCs w:val="20"/>
        </w:rPr>
        <w:t xml:space="preserve">Rock mass rating for the orebody and host rock was calculated using the RMR (Bieniawski, 1989) system and was found to be in the range 40–65 (Table 5). The geological strength index (GSI) results tabulated in (Table 6) were calculated from RocData </w:t>
      </w:r>
      <w:r w:rsidRPr="0015249B">
        <w:rPr>
          <w:rFonts w:ascii="Times New Roman" w:eastAsia="SimSun" w:hAnsi="Times New Roman" w:cs="Times New Roman"/>
          <w:sz w:val="20"/>
          <w:szCs w:val="20"/>
          <w:lang w:val="en-ZA"/>
        </w:rPr>
        <w:t xml:space="preserve">and tunnel mapping data </w:t>
      </w:r>
      <w:r w:rsidRPr="0015249B">
        <w:rPr>
          <w:rFonts w:ascii="Times New Roman" w:eastAsia="SimSun" w:hAnsi="Times New Roman" w:cs="Times New Roman"/>
          <w:sz w:val="20"/>
          <w:szCs w:val="20"/>
        </w:rPr>
        <w:t xml:space="preserve">of rock masses in the orebody and host rock (Table </w:t>
      </w:r>
      <w:r w:rsidRPr="0015249B">
        <w:rPr>
          <w:rFonts w:ascii="Times New Roman" w:eastAsia="SimSun" w:hAnsi="Times New Roman" w:cs="Times New Roman"/>
          <w:sz w:val="20"/>
          <w:lang w:eastAsia="en-US"/>
        </w:rPr>
        <w:t>3, 4 &amp; 5</w:t>
      </w:r>
      <w:r w:rsidRPr="0015249B">
        <w:rPr>
          <w:rFonts w:ascii="Times New Roman" w:eastAsia="SimSun" w:hAnsi="Times New Roman" w:cs="Times New Roman"/>
          <w:sz w:val="20"/>
          <w:szCs w:val="20"/>
        </w:rPr>
        <w:t>).</w:t>
      </w:r>
    </w:p>
    <w:p w:rsidR="0015249B" w:rsidRPr="0015249B" w:rsidRDefault="0015249B" w:rsidP="0015249B">
      <w:pPr>
        <w:numPr>
          <w:ilvl w:val="2"/>
          <w:numId w:val="0"/>
        </w:numPr>
        <w:spacing w:after="0" w:line="220" w:lineRule="exact"/>
        <w:jc w:val="both"/>
        <w:rPr>
          <w:rFonts w:ascii="Times New Roman" w:eastAsia="SimSun" w:hAnsi="Times New Roman" w:cs="Times New Roman"/>
          <w:color w:val="FF0000"/>
          <w:sz w:val="20"/>
          <w:szCs w:val="20"/>
        </w:rPr>
      </w:pPr>
    </w:p>
    <w:p w:rsidR="0015249B" w:rsidRPr="0015249B" w:rsidRDefault="0015249B" w:rsidP="0015249B">
      <w:pPr>
        <w:keepNext/>
        <w:spacing w:after="0" w:line="240" w:lineRule="auto"/>
        <w:jc w:val="both"/>
        <w:rPr>
          <w:rFonts w:ascii="Times New Roman" w:eastAsia="SimSun" w:hAnsi="Times New Roman" w:cs="Times New Roman"/>
          <w:b/>
          <w:sz w:val="16"/>
          <w:szCs w:val="20"/>
          <w:lang w:val="en-US"/>
        </w:rPr>
      </w:pPr>
      <w:r w:rsidRPr="0015249B">
        <w:rPr>
          <w:rFonts w:ascii="Times New Roman" w:eastAsia="SimSun" w:hAnsi="Times New Roman" w:cs="Times New Roman"/>
          <w:b/>
          <w:sz w:val="16"/>
          <w:szCs w:val="20"/>
          <w:lang w:val="en-US"/>
        </w:rPr>
        <w:t xml:space="preserve">Table </w:t>
      </w:r>
      <w:r w:rsidRPr="0015249B">
        <w:rPr>
          <w:rFonts w:ascii="Times New Roman" w:eastAsia="SimSun" w:hAnsi="Times New Roman" w:cs="Times New Roman"/>
          <w:b/>
          <w:sz w:val="16"/>
          <w:szCs w:val="20"/>
          <w:lang w:val="en-US"/>
        </w:rPr>
        <w:fldChar w:fldCharType="begin"/>
      </w:r>
      <w:r w:rsidRPr="0015249B">
        <w:rPr>
          <w:rFonts w:ascii="Times New Roman" w:eastAsia="SimSun" w:hAnsi="Times New Roman" w:cs="Times New Roman"/>
          <w:b/>
          <w:sz w:val="16"/>
          <w:szCs w:val="20"/>
          <w:lang w:val="en-US"/>
        </w:rPr>
        <w:instrText xml:space="preserve"> SEQ Table \* ARABIC </w:instrText>
      </w:r>
      <w:r w:rsidRPr="0015249B">
        <w:rPr>
          <w:rFonts w:ascii="Times New Roman" w:eastAsia="SimSun" w:hAnsi="Times New Roman" w:cs="Times New Roman"/>
          <w:b/>
          <w:sz w:val="16"/>
          <w:szCs w:val="20"/>
          <w:lang w:val="en-US"/>
        </w:rPr>
        <w:fldChar w:fldCharType="separate"/>
      </w:r>
      <w:r w:rsidRPr="0015249B">
        <w:rPr>
          <w:rFonts w:ascii="Times New Roman" w:eastAsia="SimSun" w:hAnsi="Times New Roman" w:cs="Times New Roman"/>
          <w:b/>
          <w:sz w:val="16"/>
          <w:szCs w:val="20"/>
          <w:lang w:val="en-US"/>
        </w:rPr>
        <w:t>6</w:t>
      </w:r>
      <w:r w:rsidRPr="0015249B">
        <w:rPr>
          <w:rFonts w:ascii="Times New Roman" w:eastAsia="SimSun" w:hAnsi="Times New Roman" w:cs="Times New Roman"/>
          <w:b/>
          <w:sz w:val="16"/>
          <w:szCs w:val="20"/>
          <w:lang w:val="en-US"/>
        </w:rPr>
        <w:fldChar w:fldCharType="end"/>
      </w:r>
      <w:r w:rsidRPr="0015249B">
        <w:rPr>
          <w:rFonts w:ascii="Times New Roman" w:eastAsia="SimSun" w:hAnsi="Times New Roman" w:cs="Times New Roman"/>
          <w:b/>
          <w:sz w:val="16"/>
          <w:szCs w:val="20"/>
          <w:lang w:val="en-US"/>
        </w:rPr>
        <w:t xml:space="preserve"> Rock characterization results (GSI)</w:t>
      </w:r>
    </w:p>
    <w:tbl>
      <w:tblPr>
        <w:tblStyle w:val="PlainTable2"/>
        <w:tblW w:w="5000" w:type="pct"/>
        <w:jc w:val="center"/>
        <w:tblLook w:val="0000" w:firstRow="0" w:lastRow="0" w:firstColumn="0" w:lastColumn="0" w:noHBand="0" w:noVBand="0"/>
      </w:tblPr>
      <w:tblGrid>
        <w:gridCol w:w="2136"/>
        <w:gridCol w:w="3207"/>
        <w:gridCol w:w="1331"/>
        <w:gridCol w:w="2676"/>
      </w:tblGrid>
      <w:tr w:rsidR="0015249B" w:rsidRPr="0015249B" w:rsidTr="0015249B">
        <w:trPr>
          <w:cnfStyle w:val="000000100000" w:firstRow="0" w:lastRow="0" w:firstColumn="0" w:lastColumn="0" w:oddVBand="0" w:evenVBand="0" w:oddHBand="1" w:evenHBand="0" w:firstRowFirstColumn="0" w:firstRowLastColumn="0" w:lastRowFirstColumn="0" w:lastRowLastColumn="0"/>
          <w:trHeight w:val="123"/>
          <w:jc w:val="center"/>
        </w:trPr>
        <w:tc>
          <w:tcPr>
            <w:cnfStyle w:val="000010000000" w:firstRow="0" w:lastRow="0" w:firstColumn="0" w:lastColumn="0" w:oddVBand="1" w:evenVBand="0" w:oddHBand="0" w:evenHBand="0" w:firstRowFirstColumn="0" w:firstRowLastColumn="0" w:lastRowFirstColumn="0" w:lastRowLastColumn="0"/>
            <w:tcW w:w="2857" w:type="pct"/>
            <w:gridSpan w:val="2"/>
          </w:tcPr>
          <w:p w:rsidR="0015249B" w:rsidRPr="0015249B" w:rsidRDefault="0015249B" w:rsidP="0015249B">
            <w:pPr>
              <w:jc w:val="center"/>
              <w:rPr>
                <w:rFonts w:ascii="Times New Roman" w:eastAsia="SimSun" w:hAnsi="Times New Roman" w:cs="Times New Roman"/>
                <w:b/>
                <w:sz w:val="16"/>
                <w:szCs w:val="16"/>
                <w:lang w:val="en-ZA" w:eastAsia="en-US"/>
              </w:rPr>
            </w:pPr>
            <w:r w:rsidRPr="0015249B">
              <w:rPr>
                <w:rFonts w:ascii="Times New Roman" w:eastAsia="SimSun" w:hAnsi="Times New Roman" w:cs="Times New Roman"/>
                <w:b/>
                <w:bCs/>
                <w:sz w:val="16"/>
                <w:szCs w:val="16"/>
                <w:lang w:val="en-ZA" w:eastAsia="en-US"/>
              </w:rPr>
              <w:t>Rock Formation</w:t>
            </w:r>
          </w:p>
        </w:tc>
        <w:tc>
          <w:tcPr>
            <w:cnfStyle w:val="000001000000" w:firstRow="0" w:lastRow="0" w:firstColumn="0" w:lastColumn="0" w:oddVBand="0" w:evenVBand="1" w:oddHBand="0" w:evenHBand="0" w:firstRowFirstColumn="0" w:firstRowLastColumn="0" w:lastRowFirstColumn="0" w:lastRowLastColumn="0"/>
            <w:tcW w:w="712" w:type="pct"/>
            <w:tcBorders>
              <w:right w:val="single" w:sz="4" w:space="0" w:color="auto"/>
            </w:tcBorders>
          </w:tcPr>
          <w:p w:rsidR="0015249B" w:rsidRPr="0015249B" w:rsidRDefault="0015249B" w:rsidP="0015249B">
            <w:pPr>
              <w:jc w:val="center"/>
              <w:rPr>
                <w:rFonts w:ascii="Times New Roman" w:eastAsia="SimSun" w:hAnsi="Times New Roman" w:cs="Times New Roman"/>
                <w:b/>
                <w:sz w:val="16"/>
                <w:szCs w:val="16"/>
                <w:lang w:val="en-ZA" w:eastAsia="en-US"/>
              </w:rPr>
            </w:pPr>
            <w:r w:rsidRPr="0015249B">
              <w:rPr>
                <w:rFonts w:ascii="Times New Roman" w:eastAsia="SimSun" w:hAnsi="Times New Roman" w:cs="Times New Roman"/>
                <w:b/>
                <w:bCs/>
                <w:sz w:val="16"/>
                <w:szCs w:val="16"/>
                <w:lang w:val="en-ZA" w:eastAsia="en-US"/>
              </w:rPr>
              <w:t>GSI Value</w:t>
            </w:r>
          </w:p>
        </w:tc>
        <w:tc>
          <w:tcPr>
            <w:cnfStyle w:val="000010000000" w:firstRow="0" w:lastRow="0" w:firstColumn="0" w:lastColumn="0" w:oddVBand="1" w:evenVBand="0" w:oddHBand="0" w:evenHBand="0" w:firstRowFirstColumn="0" w:firstRowLastColumn="0" w:lastRowFirstColumn="0" w:lastRowLastColumn="0"/>
            <w:tcW w:w="1431" w:type="pct"/>
            <w:tcBorders>
              <w:left w:val="single" w:sz="4" w:space="0" w:color="auto"/>
            </w:tcBorders>
          </w:tcPr>
          <w:p w:rsidR="0015249B" w:rsidRPr="0015249B" w:rsidRDefault="0015249B" w:rsidP="0015249B">
            <w:pPr>
              <w:jc w:val="center"/>
              <w:rPr>
                <w:rFonts w:ascii="Times New Roman" w:eastAsia="SimSun" w:hAnsi="Times New Roman" w:cs="Times New Roman"/>
                <w:b/>
                <w:bCs/>
                <w:sz w:val="16"/>
                <w:szCs w:val="16"/>
                <w:lang w:val="en-ZA" w:eastAsia="en-US"/>
              </w:rPr>
            </w:pPr>
            <w:r w:rsidRPr="0015249B">
              <w:rPr>
                <w:rFonts w:ascii="Times New Roman" w:eastAsia="SimSun" w:hAnsi="Times New Roman" w:cs="Times New Roman"/>
                <w:b/>
                <w:bCs/>
                <w:sz w:val="16"/>
                <w:szCs w:val="16"/>
                <w:lang w:val="en-ZA" w:eastAsia="en-US"/>
              </w:rPr>
              <w:t>Average Condition</w:t>
            </w:r>
          </w:p>
        </w:tc>
      </w:tr>
      <w:tr w:rsidR="0015249B" w:rsidRPr="0015249B" w:rsidTr="0015249B">
        <w:trPr>
          <w:trHeight w:val="84"/>
          <w:jc w:val="center"/>
        </w:trPr>
        <w:tc>
          <w:tcPr>
            <w:cnfStyle w:val="000010000000" w:firstRow="0" w:lastRow="0" w:firstColumn="0" w:lastColumn="0" w:oddVBand="1" w:evenVBand="0" w:oddHBand="0" w:evenHBand="0" w:firstRowFirstColumn="0" w:firstRowLastColumn="0" w:lastRowFirstColumn="0" w:lastRowLastColumn="0"/>
            <w:tcW w:w="1142" w:type="pct"/>
            <w:tcBorders>
              <w:right w:val="single" w:sz="4" w:space="0" w:color="auto"/>
            </w:tcBorders>
          </w:tcPr>
          <w:p w:rsidR="0015249B" w:rsidRPr="0015249B" w:rsidRDefault="0015249B" w:rsidP="0015249B">
            <w:pPr>
              <w:jc w:val="center"/>
              <w:rPr>
                <w:rFonts w:ascii="Times New Roman" w:eastAsia="SimSun" w:hAnsi="Times New Roman" w:cs="Times New Roman"/>
                <w:b/>
                <w:bCs/>
                <w:sz w:val="16"/>
                <w:szCs w:val="16"/>
                <w:lang w:val="en-ZA" w:eastAsia="en-US"/>
              </w:rPr>
            </w:pPr>
            <w:r w:rsidRPr="0015249B">
              <w:rPr>
                <w:rFonts w:ascii="Times New Roman" w:eastAsia="SimSun" w:hAnsi="Times New Roman" w:cs="Times New Roman"/>
                <w:b/>
                <w:bCs/>
                <w:sz w:val="16"/>
                <w:szCs w:val="16"/>
                <w:lang w:val="en-ZA" w:eastAsia="en-US"/>
              </w:rPr>
              <w:t>Footwall</w:t>
            </w:r>
          </w:p>
        </w:tc>
        <w:tc>
          <w:tcPr>
            <w:cnfStyle w:val="000001000000" w:firstRow="0" w:lastRow="0" w:firstColumn="0" w:lastColumn="0" w:oddVBand="0" w:evenVBand="1" w:oddHBand="0" w:evenHBand="0" w:firstRowFirstColumn="0" w:firstRowLastColumn="0" w:lastRowFirstColumn="0" w:lastRowLastColumn="0"/>
            <w:tcW w:w="1715" w:type="pct"/>
            <w:tcBorders>
              <w:left w:val="single" w:sz="4" w:space="0" w:color="auto"/>
            </w:tcBorders>
          </w:tcPr>
          <w:p w:rsidR="0015249B" w:rsidRPr="0015249B" w:rsidRDefault="0015249B" w:rsidP="0015249B">
            <w:pPr>
              <w:jc w:val="center"/>
              <w:rPr>
                <w:rFonts w:ascii="Times New Roman" w:eastAsia="SimSun" w:hAnsi="Times New Roman" w:cs="Times New Roman"/>
                <w:sz w:val="16"/>
                <w:szCs w:val="16"/>
                <w:lang w:val="en-ZA" w:eastAsia="en-US"/>
              </w:rPr>
            </w:pPr>
            <w:r w:rsidRPr="0015249B">
              <w:rPr>
                <w:rFonts w:ascii="Times New Roman" w:eastAsia="SimSun" w:hAnsi="Times New Roman" w:cs="Times New Roman"/>
                <w:sz w:val="16"/>
                <w:szCs w:val="16"/>
                <w:lang w:val="en-US" w:eastAsia="en-US"/>
              </w:rPr>
              <w:t>Sandstone</w:t>
            </w:r>
          </w:p>
        </w:tc>
        <w:tc>
          <w:tcPr>
            <w:cnfStyle w:val="000010000000" w:firstRow="0" w:lastRow="0" w:firstColumn="0" w:lastColumn="0" w:oddVBand="1" w:evenVBand="0" w:oddHBand="0" w:evenHBand="0" w:firstRowFirstColumn="0" w:firstRowLastColumn="0" w:lastRowFirstColumn="0" w:lastRowLastColumn="0"/>
            <w:tcW w:w="712" w:type="pct"/>
            <w:tcBorders>
              <w:right w:val="single" w:sz="4" w:space="0" w:color="auto"/>
            </w:tcBorders>
          </w:tcPr>
          <w:p w:rsidR="0015249B" w:rsidRPr="0015249B" w:rsidRDefault="0015249B" w:rsidP="0015249B">
            <w:pPr>
              <w:jc w:val="center"/>
              <w:rPr>
                <w:rFonts w:ascii="Times New Roman" w:eastAsia="SimSun" w:hAnsi="Times New Roman" w:cs="Times New Roman"/>
                <w:sz w:val="16"/>
                <w:szCs w:val="16"/>
                <w:lang w:val="en-ZA" w:eastAsia="en-US"/>
              </w:rPr>
            </w:pPr>
            <w:r w:rsidRPr="0015249B">
              <w:rPr>
                <w:rFonts w:ascii="Times New Roman" w:eastAsia="SimSun" w:hAnsi="Times New Roman" w:cs="Times New Roman"/>
                <w:sz w:val="16"/>
                <w:szCs w:val="16"/>
                <w:lang w:val="en-ZA" w:eastAsia="en-US"/>
              </w:rPr>
              <w:t>30</w:t>
            </w:r>
          </w:p>
        </w:tc>
        <w:tc>
          <w:tcPr>
            <w:cnfStyle w:val="000001000000" w:firstRow="0" w:lastRow="0" w:firstColumn="0" w:lastColumn="0" w:oddVBand="0" w:evenVBand="1" w:oddHBand="0" w:evenHBand="0" w:firstRowFirstColumn="0" w:firstRowLastColumn="0" w:lastRowFirstColumn="0" w:lastRowLastColumn="0"/>
            <w:tcW w:w="1431" w:type="pct"/>
            <w:tcBorders>
              <w:left w:val="single" w:sz="4" w:space="0" w:color="auto"/>
              <w:right w:val="single" w:sz="4" w:space="0" w:color="auto"/>
            </w:tcBorders>
          </w:tcPr>
          <w:p w:rsidR="0015249B" w:rsidRPr="0015249B" w:rsidRDefault="0015249B" w:rsidP="0015249B">
            <w:pPr>
              <w:jc w:val="center"/>
              <w:rPr>
                <w:rFonts w:ascii="Times New Roman" w:eastAsia="SimSun" w:hAnsi="Times New Roman" w:cs="Times New Roman"/>
                <w:sz w:val="16"/>
                <w:szCs w:val="16"/>
                <w:lang w:val="en-ZA" w:eastAsia="en-US"/>
              </w:rPr>
            </w:pPr>
            <w:r w:rsidRPr="0015249B">
              <w:rPr>
                <w:rFonts w:ascii="Times New Roman" w:eastAsia="SimSun" w:hAnsi="Times New Roman" w:cs="Times New Roman"/>
                <w:sz w:val="16"/>
                <w:szCs w:val="16"/>
                <w:lang w:val="en-ZA" w:eastAsia="en-US"/>
              </w:rPr>
              <w:t>Poor rock mass</w:t>
            </w:r>
          </w:p>
        </w:tc>
      </w:tr>
      <w:tr w:rsidR="0015249B" w:rsidRPr="0015249B" w:rsidTr="0015249B">
        <w:trPr>
          <w:cnfStyle w:val="000000100000" w:firstRow="0" w:lastRow="0" w:firstColumn="0" w:lastColumn="0" w:oddVBand="0" w:evenVBand="0" w:oddHBand="1" w:evenHBand="0" w:firstRowFirstColumn="0" w:firstRowLastColumn="0" w:lastRowFirstColumn="0" w:lastRowLastColumn="0"/>
          <w:trHeight w:val="62"/>
          <w:jc w:val="center"/>
        </w:trPr>
        <w:tc>
          <w:tcPr>
            <w:cnfStyle w:val="000010000000" w:firstRow="0" w:lastRow="0" w:firstColumn="0" w:lastColumn="0" w:oddVBand="1" w:evenVBand="0" w:oddHBand="0" w:evenHBand="0" w:firstRowFirstColumn="0" w:firstRowLastColumn="0" w:lastRowFirstColumn="0" w:lastRowLastColumn="0"/>
            <w:tcW w:w="1142" w:type="pct"/>
            <w:tcBorders>
              <w:right w:val="single" w:sz="4" w:space="0" w:color="auto"/>
            </w:tcBorders>
          </w:tcPr>
          <w:p w:rsidR="0015249B" w:rsidRPr="0015249B" w:rsidRDefault="0015249B" w:rsidP="0015249B">
            <w:pPr>
              <w:jc w:val="center"/>
              <w:rPr>
                <w:rFonts w:ascii="Times New Roman" w:eastAsia="SimSun" w:hAnsi="Times New Roman" w:cs="Times New Roman"/>
                <w:b/>
                <w:bCs/>
                <w:sz w:val="16"/>
                <w:szCs w:val="16"/>
                <w:lang w:val="en-ZA" w:eastAsia="en-US"/>
              </w:rPr>
            </w:pPr>
            <w:r w:rsidRPr="0015249B">
              <w:rPr>
                <w:rFonts w:ascii="Times New Roman" w:eastAsia="SimSun" w:hAnsi="Times New Roman" w:cs="Times New Roman"/>
                <w:b/>
                <w:bCs/>
                <w:sz w:val="16"/>
                <w:szCs w:val="16"/>
                <w:lang w:val="en-ZA" w:eastAsia="en-US"/>
              </w:rPr>
              <w:t>Orebody</w:t>
            </w:r>
          </w:p>
        </w:tc>
        <w:tc>
          <w:tcPr>
            <w:cnfStyle w:val="000001000000" w:firstRow="0" w:lastRow="0" w:firstColumn="0" w:lastColumn="0" w:oddVBand="0" w:evenVBand="1" w:oddHBand="0" w:evenHBand="0" w:firstRowFirstColumn="0" w:firstRowLastColumn="0" w:lastRowFirstColumn="0" w:lastRowLastColumn="0"/>
            <w:tcW w:w="1715" w:type="pct"/>
            <w:tcBorders>
              <w:left w:val="single" w:sz="4" w:space="0" w:color="auto"/>
            </w:tcBorders>
          </w:tcPr>
          <w:p w:rsidR="0015249B" w:rsidRPr="0015249B" w:rsidRDefault="0015249B" w:rsidP="0015249B">
            <w:pPr>
              <w:jc w:val="center"/>
              <w:rPr>
                <w:rFonts w:ascii="Times New Roman" w:eastAsia="SimSun" w:hAnsi="Times New Roman" w:cs="Times New Roman"/>
                <w:sz w:val="16"/>
                <w:szCs w:val="16"/>
                <w:lang w:val="en-ZA" w:eastAsia="en-US"/>
              </w:rPr>
            </w:pPr>
            <w:r w:rsidRPr="0015249B">
              <w:rPr>
                <w:rFonts w:ascii="Times New Roman" w:eastAsia="SimSun" w:hAnsi="Times New Roman" w:cs="Times New Roman"/>
                <w:sz w:val="16"/>
                <w:szCs w:val="16"/>
                <w:lang w:val="en-US" w:eastAsia="en-US"/>
              </w:rPr>
              <w:t>Feldspathic quartzite and banded shale</w:t>
            </w:r>
          </w:p>
        </w:tc>
        <w:tc>
          <w:tcPr>
            <w:cnfStyle w:val="000010000000" w:firstRow="0" w:lastRow="0" w:firstColumn="0" w:lastColumn="0" w:oddVBand="1" w:evenVBand="0" w:oddHBand="0" w:evenHBand="0" w:firstRowFirstColumn="0" w:firstRowLastColumn="0" w:lastRowFirstColumn="0" w:lastRowLastColumn="0"/>
            <w:tcW w:w="712" w:type="pct"/>
          </w:tcPr>
          <w:p w:rsidR="0015249B" w:rsidRPr="0015249B" w:rsidRDefault="0015249B" w:rsidP="0015249B">
            <w:pPr>
              <w:jc w:val="center"/>
              <w:rPr>
                <w:rFonts w:ascii="Times New Roman" w:eastAsia="SimSun" w:hAnsi="Times New Roman" w:cs="Times New Roman"/>
                <w:sz w:val="16"/>
                <w:szCs w:val="16"/>
                <w:lang w:val="en-ZA" w:eastAsia="en-US"/>
              </w:rPr>
            </w:pPr>
            <w:r w:rsidRPr="0015249B">
              <w:rPr>
                <w:rFonts w:ascii="Times New Roman" w:eastAsia="SimSun" w:hAnsi="Times New Roman" w:cs="Times New Roman"/>
                <w:sz w:val="16"/>
                <w:szCs w:val="16"/>
                <w:lang w:val="en-ZA" w:eastAsia="en-US"/>
              </w:rPr>
              <w:t>30</w:t>
            </w:r>
          </w:p>
        </w:tc>
        <w:tc>
          <w:tcPr>
            <w:cnfStyle w:val="000001000000" w:firstRow="0" w:lastRow="0" w:firstColumn="0" w:lastColumn="0" w:oddVBand="0" w:evenVBand="1" w:oddHBand="0" w:evenHBand="0" w:firstRowFirstColumn="0" w:firstRowLastColumn="0" w:lastRowFirstColumn="0" w:lastRowLastColumn="0"/>
            <w:tcW w:w="1431" w:type="pct"/>
          </w:tcPr>
          <w:p w:rsidR="0015249B" w:rsidRPr="0015249B" w:rsidRDefault="0015249B" w:rsidP="0015249B">
            <w:pPr>
              <w:jc w:val="center"/>
              <w:rPr>
                <w:rFonts w:ascii="Times New Roman" w:eastAsia="SimSun" w:hAnsi="Times New Roman" w:cs="Times New Roman"/>
                <w:sz w:val="16"/>
                <w:szCs w:val="16"/>
                <w:lang w:val="en-ZA" w:eastAsia="en-US"/>
              </w:rPr>
            </w:pPr>
            <w:r w:rsidRPr="0015249B">
              <w:rPr>
                <w:rFonts w:ascii="Times New Roman" w:eastAsia="SimSun" w:hAnsi="Times New Roman" w:cs="Times New Roman"/>
                <w:sz w:val="16"/>
                <w:szCs w:val="16"/>
                <w:lang w:val="en-ZA" w:eastAsia="en-US"/>
              </w:rPr>
              <w:t>Poor rock mass</w:t>
            </w:r>
          </w:p>
        </w:tc>
      </w:tr>
      <w:tr w:rsidR="0015249B" w:rsidRPr="0015249B" w:rsidTr="0015249B">
        <w:trPr>
          <w:trHeight w:val="104"/>
          <w:jc w:val="center"/>
        </w:trPr>
        <w:tc>
          <w:tcPr>
            <w:cnfStyle w:val="000010000000" w:firstRow="0" w:lastRow="0" w:firstColumn="0" w:lastColumn="0" w:oddVBand="1" w:evenVBand="0" w:oddHBand="0" w:evenHBand="0" w:firstRowFirstColumn="0" w:firstRowLastColumn="0" w:lastRowFirstColumn="0" w:lastRowLastColumn="0"/>
            <w:tcW w:w="1142" w:type="pct"/>
            <w:tcBorders>
              <w:right w:val="single" w:sz="4" w:space="0" w:color="auto"/>
            </w:tcBorders>
          </w:tcPr>
          <w:p w:rsidR="0015249B" w:rsidRPr="0015249B" w:rsidRDefault="0015249B" w:rsidP="0015249B">
            <w:pPr>
              <w:jc w:val="center"/>
              <w:rPr>
                <w:rFonts w:ascii="Times New Roman" w:eastAsia="SimSun" w:hAnsi="Times New Roman" w:cs="Times New Roman"/>
                <w:b/>
                <w:bCs/>
                <w:sz w:val="16"/>
                <w:szCs w:val="16"/>
                <w:lang w:val="en-ZA" w:eastAsia="en-US"/>
              </w:rPr>
            </w:pPr>
            <w:r w:rsidRPr="0015249B">
              <w:rPr>
                <w:rFonts w:ascii="Times New Roman" w:eastAsia="SimSun" w:hAnsi="Times New Roman" w:cs="Times New Roman"/>
                <w:b/>
                <w:bCs/>
                <w:sz w:val="16"/>
                <w:szCs w:val="16"/>
                <w:lang w:val="en-ZA" w:eastAsia="en-US"/>
              </w:rPr>
              <w:t>Hangingwall</w:t>
            </w:r>
          </w:p>
        </w:tc>
        <w:tc>
          <w:tcPr>
            <w:cnfStyle w:val="000001000000" w:firstRow="0" w:lastRow="0" w:firstColumn="0" w:lastColumn="0" w:oddVBand="0" w:evenVBand="1" w:oddHBand="0" w:evenHBand="0" w:firstRowFirstColumn="0" w:firstRowLastColumn="0" w:lastRowFirstColumn="0" w:lastRowLastColumn="0"/>
            <w:tcW w:w="1715" w:type="pct"/>
            <w:tcBorders>
              <w:left w:val="single" w:sz="4" w:space="0" w:color="auto"/>
            </w:tcBorders>
          </w:tcPr>
          <w:p w:rsidR="0015249B" w:rsidRPr="0015249B" w:rsidRDefault="0015249B" w:rsidP="0015249B">
            <w:pPr>
              <w:jc w:val="center"/>
              <w:rPr>
                <w:rFonts w:ascii="Times New Roman" w:eastAsia="SimSun" w:hAnsi="Times New Roman" w:cs="Times New Roman"/>
                <w:sz w:val="16"/>
                <w:szCs w:val="16"/>
                <w:lang w:val="en-ZA" w:eastAsia="en-US"/>
              </w:rPr>
            </w:pPr>
            <w:r w:rsidRPr="0015249B">
              <w:rPr>
                <w:rFonts w:ascii="Times New Roman" w:eastAsia="SimSun" w:hAnsi="Times New Roman" w:cs="Times New Roman"/>
                <w:sz w:val="16"/>
                <w:szCs w:val="16"/>
                <w:lang w:val="en-US" w:eastAsia="en-US"/>
              </w:rPr>
              <w:t>Dolomitic schist</w:t>
            </w:r>
          </w:p>
        </w:tc>
        <w:tc>
          <w:tcPr>
            <w:cnfStyle w:val="000010000000" w:firstRow="0" w:lastRow="0" w:firstColumn="0" w:lastColumn="0" w:oddVBand="1" w:evenVBand="0" w:oddHBand="0" w:evenHBand="0" w:firstRowFirstColumn="0" w:firstRowLastColumn="0" w:lastRowFirstColumn="0" w:lastRowLastColumn="0"/>
            <w:tcW w:w="712" w:type="pct"/>
          </w:tcPr>
          <w:p w:rsidR="0015249B" w:rsidRPr="0015249B" w:rsidRDefault="0015249B" w:rsidP="0015249B">
            <w:pPr>
              <w:jc w:val="center"/>
              <w:rPr>
                <w:rFonts w:ascii="Times New Roman" w:eastAsia="SimSun" w:hAnsi="Times New Roman" w:cs="Times New Roman"/>
                <w:sz w:val="16"/>
                <w:szCs w:val="16"/>
                <w:lang w:val="en-ZA" w:eastAsia="en-US"/>
              </w:rPr>
            </w:pPr>
            <w:r w:rsidRPr="0015249B">
              <w:rPr>
                <w:rFonts w:ascii="Times New Roman" w:eastAsia="SimSun" w:hAnsi="Times New Roman" w:cs="Times New Roman"/>
                <w:sz w:val="16"/>
                <w:szCs w:val="16"/>
                <w:lang w:val="en-ZA" w:eastAsia="en-US"/>
              </w:rPr>
              <w:t>35</w:t>
            </w:r>
          </w:p>
        </w:tc>
        <w:tc>
          <w:tcPr>
            <w:cnfStyle w:val="000001000000" w:firstRow="0" w:lastRow="0" w:firstColumn="0" w:lastColumn="0" w:oddVBand="0" w:evenVBand="1" w:oddHBand="0" w:evenHBand="0" w:firstRowFirstColumn="0" w:firstRowLastColumn="0" w:lastRowFirstColumn="0" w:lastRowLastColumn="0"/>
            <w:tcW w:w="1431" w:type="pct"/>
          </w:tcPr>
          <w:p w:rsidR="0015249B" w:rsidRPr="0015249B" w:rsidRDefault="0015249B" w:rsidP="0015249B">
            <w:pPr>
              <w:jc w:val="center"/>
              <w:rPr>
                <w:rFonts w:ascii="Times New Roman" w:eastAsia="SimSun" w:hAnsi="Times New Roman" w:cs="Times New Roman"/>
                <w:sz w:val="16"/>
                <w:szCs w:val="16"/>
                <w:lang w:val="en-ZA" w:eastAsia="en-US"/>
              </w:rPr>
            </w:pPr>
            <w:r w:rsidRPr="0015249B">
              <w:rPr>
                <w:rFonts w:ascii="Times New Roman" w:eastAsia="SimSun" w:hAnsi="Times New Roman" w:cs="Times New Roman"/>
                <w:sz w:val="16"/>
                <w:szCs w:val="16"/>
                <w:lang w:val="en-ZA" w:eastAsia="en-US"/>
              </w:rPr>
              <w:t>Poor rock mass</w:t>
            </w:r>
          </w:p>
        </w:tc>
      </w:tr>
    </w:tbl>
    <w:p w:rsidR="0015249B" w:rsidRPr="0015249B" w:rsidRDefault="0015249B" w:rsidP="0015249B">
      <w:pPr>
        <w:numPr>
          <w:ilvl w:val="2"/>
          <w:numId w:val="0"/>
        </w:numPr>
        <w:spacing w:after="0" w:line="220" w:lineRule="exact"/>
        <w:jc w:val="both"/>
        <w:rPr>
          <w:rFonts w:ascii="Times New Roman" w:eastAsia="MS Mincho" w:hAnsi="Times New Roman" w:cs="Times New Roman"/>
          <w:b/>
          <w:sz w:val="20"/>
          <w:szCs w:val="20"/>
          <w:lang w:val="en-CA" w:eastAsia="ja-JP"/>
        </w:rPr>
      </w:pPr>
    </w:p>
    <w:p w:rsidR="006D6CEC" w:rsidRPr="006D6CEC" w:rsidRDefault="006D6CEC" w:rsidP="006D6CEC">
      <w:pPr>
        <w:spacing w:after="0"/>
        <w:rPr>
          <w:rFonts w:ascii="Times New Roman" w:eastAsia="MS Mincho" w:hAnsi="Times New Roman" w:cs="Times New Roman"/>
          <w:b/>
          <w:bCs/>
          <w:sz w:val="20"/>
          <w:szCs w:val="20"/>
          <w:lang w:val="en-ZA" w:eastAsia="ja-JP"/>
        </w:rPr>
      </w:pPr>
      <w:bookmarkStart w:id="22" w:name="_Toc451323474"/>
      <w:bookmarkStart w:id="23" w:name="_Toc449766363"/>
      <w:bookmarkStart w:id="24" w:name="_Toc449766365"/>
      <w:bookmarkEnd w:id="21"/>
      <w:r w:rsidRPr="006D6CEC">
        <w:rPr>
          <w:rFonts w:ascii="Times New Roman" w:eastAsia="MS Mincho" w:hAnsi="Times New Roman" w:cs="Times New Roman"/>
          <w:b/>
          <w:bCs/>
          <w:sz w:val="20"/>
          <w:szCs w:val="20"/>
          <w:lang w:val="en-ZA" w:eastAsia="ja-JP"/>
        </w:rPr>
        <w:t>Pilot Mining in the UOB</w:t>
      </w:r>
      <w:bookmarkEnd w:id="22"/>
    </w:p>
    <w:p w:rsidR="006D6CEC" w:rsidRPr="006D6CEC" w:rsidRDefault="006D6CEC" w:rsidP="0080383D">
      <w:pPr>
        <w:spacing w:after="0" w:line="240" w:lineRule="auto"/>
        <w:jc w:val="both"/>
        <w:rPr>
          <w:rFonts w:ascii="Times New Roman" w:eastAsia="MS Mincho" w:hAnsi="Times New Roman" w:cs="Times New Roman"/>
          <w:sz w:val="20"/>
          <w:szCs w:val="20"/>
          <w:lang w:eastAsia="ja-JP"/>
        </w:rPr>
      </w:pPr>
      <w:r w:rsidRPr="006D6CEC">
        <w:rPr>
          <w:rFonts w:ascii="Times New Roman" w:eastAsia="MS Mincho" w:hAnsi="Times New Roman" w:cs="Times New Roman"/>
          <w:sz w:val="20"/>
          <w:szCs w:val="20"/>
          <w:lang w:eastAsia="ja-JP"/>
        </w:rPr>
        <w:t>Through recent studies the mine considered continuous retreat stoping (CRS) as a feasible mining method. The CRS method, which is a form of open stoping with pillars designed to fail gradually as stoping advances, may be suitable in some areas. Recently two access crosscuts were mined through the BSS, and started a trial mining operation to investigate the potential for successfully mining the UOB using modern trackless methods. The mining operation lies between 2420 a</w:t>
      </w:r>
      <w:r w:rsidR="00F27135">
        <w:rPr>
          <w:rFonts w:ascii="Times New Roman" w:eastAsia="MS Mincho" w:hAnsi="Times New Roman" w:cs="Times New Roman"/>
          <w:sz w:val="20"/>
          <w:szCs w:val="20"/>
          <w:lang w:eastAsia="ja-JP"/>
        </w:rPr>
        <w:t>nd 2270 sub-haulages (Figure 1</w:t>
      </w:r>
      <w:r w:rsidRPr="006D6CEC">
        <w:rPr>
          <w:rFonts w:ascii="Times New Roman" w:eastAsia="MS Mincho" w:hAnsi="Times New Roman" w:cs="Times New Roman"/>
          <w:sz w:val="20"/>
          <w:szCs w:val="20"/>
          <w:lang w:eastAsia="ja-JP"/>
        </w:rPr>
        <w:t xml:space="preserve">) and extends from the existing LOB cave front. </w:t>
      </w:r>
    </w:p>
    <w:p w:rsidR="006D6CEC" w:rsidRPr="006D6CEC" w:rsidRDefault="006D6CEC" w:rsidP="0080383D">
      <w:pPr>
        <w:spacing w:after="0" w:line="240" w:lineRule="auto"/>
        <w:rPr>
          <w:rFonts w:ascii="Times New Roman" w:eastAsia="MS Mincho" w:hAnsi="Times New Roman" w:cs="Times New Roman"/>
          <w:b/>
          <w:sz w:val="20"/>
          <w:szCs w:val="20"/>
          <w:lang w:eastAsia="ja-JP"/>
        </w:rPr>
      </w:pPr>
    </w:p>
    <w:p w:rsidR="006D6CEC" w:rsidRPr="006D6CEC" w:rsidRDefault="006D6CEC" w:rsidP="006D6CEC">
      <w:pPr>
        <w:spacing w:after="0"/>
        <w:jc w:val="center"/>
        <w:rPr>
          <w:rFonts w:ascii="Times New Roman" w:eastAsia="MS Mincho" w:hAnsi="Times New Roman" w:cs="Times New Roman"/>
          <w:b/>
          <w:sz w:val="20"/>
          <w:szCs w:val="20"/>
          <w:lang w:eastAsia="ja-JP"/>
        </w:rPr>
      </w:pPr>
      <w:r w:rsidRPr="006D6CEC">
        <w:rPr>
          <w:rFonts w:ascii="Times New Roman" w:eastAsia="MS Mincho" w:hAnsi="Times New Roman" w:cs="Times New Roman"/>
          <w:b/>
          <w:noProof/>
          <w:sz w:val="20"/>
          <w:szCs w:val="20"/>
          <w:lang w:val="en-ZA"/>
        </w:rPr>
        <w:drawing>
          <wp:inline distT="0" distB="0" distL="0" distR="0" wp14:anchorId="0B88C48D" wp14:editId="18E9010F">
            <wp:extent cx="5014398" cy="3238052"/>
            <wp:effectExtent l="19050" t="19050" r="15240" b="19685"/>
            <wp:docPr id="1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042201" cy="3256006"/>
                    </a:xfrm>
                    <a:prstGeom prst="rect">
                      <a:avLst/>
                    </a:prstGeom>
                    <a:noFill/>
                    <a:ln w="9525">
                      <a:solidFill>
                        <a:sysClr val="windowText" lastClr="000000"/>
                      </a:solidFill>
                      <a:miter lim="800000"/>
                      <a:headEnd/>
                      <a:tailEnd/>
                    </a:ln>
                  </pic:spPr>
                </pic:pic>
              </a:graphicData>
            </a:graphic>
          </wp:inline>
        </w:drawing>
      </w:r>
    </w:p>
    <w:p w:rsidR="006D6CEC" w:rsidRPr="006F2149" w:rsidRDefault="00F27135" w:rsidP="006F2149">
      <w:pPr>
        <w:keepNext/>
        <w:spacing w:after="0" w:line="240" w:lineRule="auto"/>
        <w:jc w:val="both"/>
        <w:rPr>
          <w:rFonts w:ascii="Times New Roman" w:eastAsia="SimSun" w:hAnsi="Times New Roman" w:cs="Times New Roman"/>
          <w:b/>
          <w:sz w:val="16"/>
          <w:szCs w:val="20"/>
          <w:lang w:val="en-US"/>
        </w:rPr>
      </w:pPr>
      <w:r>
        <w:rPr>
          <w:rFonts w:ascii="Times New Roman" w:eastAsia="SimSun" w:hAnsi="Times New Roman" w:cs="Times New Roman"/>
          <w:b/>
          <w:sz w:val="16"/>
          <w:szCs w:val="20"/>
          <w:lang w:val="en-US"/>
        </w:rPr>
        <w:t>Figure 1</w:t>
      </w:r>
      <w:r w:rsidR="006D6CEC" w:rsidRPr="006F2149">
        <w:rPr>
          <w:rFonts w:ascii="Times New Roman" w:eastAsia="SimSun" w:hAnsi="Times New Roman" w:cs="Times New Roman"/>
          <w:b/>
          <w:sz w:val="16"/>
          <w:szCs w:val="20"/>
          <w:lang w:val="en-US"/>
        </w:rPr>
        <w:t>: Illustration of sublevels in the trial mining area</w:t>
      </w:r>
    </w:p>
    <w:p w:rsidR="006D6CEC" w:rsidRPr="006D6CEC" w:rsidRDefault="006D6CEC" w:rsidP="006D6CEC">
      <w:pPr>
        <w:spacing w:after="0"/>
        <w:rPr>
          <w:rFonts w:ascii="Times New Roman" w:eastAsia="MS Mincho" w:hAnsi="Times New Roman" w:cs="Times New Roman"/>
          <w:b/>
          <w:iCs/>
          <w:sz w:val="20"/>
          <w:szCs w:val="20"/>
          <w:lang w:eastAsia="ja-JP"/>
        </w:rPr>
      </w:pPr>
    </w:p>
    <w:p w:rsidR="006D6CEC" w:rsidRDefault="006D6CEC" w:rsidP="0080383D">
      <w:pPr>
        <w:spacing w:after="0" w:line="240" w:lineRule="auto"/>
        <w:jc w:val="both"/>
        <w:rPr>
          <w:rFonts w:ascii="Times New Roman" w:eastAsia="MS Mincho" w:hAnsi="Times New Roman" w:cs="Times New Roman"/>
          <w:sz w:val="20"/>
          <w:szCs w:val="20"/>
          <w:lang w:eastAsia="ja-JP"/>
        </w:rPr>
      </w:pPr>
      <w:r w:rsidRPr="006D6CEC">
        <w:rPr>
          <w:rFonts w:ascii="Times New Roman" w:eastAsia="MS Mincho" w:hAnsi="Times New Roman" w:cs="Times New Roman"/>
          <w:sz w:val="20"/>
          <w:szCs w:val="20"/>
          <w:lang w:eastAsia="ja-JP"/>
        </w:rPr>
        <w:t>The mining area consists of a steeply dipping area (approx. 50°) and a flatter area. CRS stoping was planned in the flatter area. The region lies at a strike length of almost 130m. It was proposed that to access ore drives in the mining area using a trackless ramp/decline mined in the hangingwall. The hangingwall excavations would intersect both the UBS and the Dol-Schist. Objectives of the operation was to develop techniques to overcome the difficulties created by the variable geometry and ground conditions in the TFQ, the UBS and the Dol-Schist.</w:t>
      </w:r>
    </w:p>
    <w:p w:rsidR="006D6CEC" w:rsidRPr="006D6CEC" w:rsidRDefault="006D6CEC" w:rsidP="006D6CEC">
      <w:pPr>
        <w:spacing w:after="0"/>
        <w:jc w:val="both"/>
        <w:rPr>
          <w:rFonts w:ascii="Times New Roman" w:eastAsia="MS Mincho" w:hAnsi="Times New Roman" w:cs="Times New Roman"/>
          <w:sz w:val="20"/>
          <w:szCs w:val="20"/>
          <w:lang w:eastAsia="ja-JP"/>
        </w:rPr>
      </w:pPr>
    </w:p>
    <w:p w:rsidR="006D6CEC" w:rsidRPr="006D6CEC" w:rsidRDefault="006D6CEC" w:rsidP="006D6CEC">
      <w:pPr>
        <w:spacing w:after="0"/>
        <w:rPr>
          <w:rFonts w:ascii="Times New Roman" w:eastAsia="MS Mincho" w:hAnsi="Times New Roman" w:cs="Times New Roman"/>
          <w:b/>
          <w:bCs/>
          <w:sz w:val="20"/>
          <w:szCs w:val="20"/>
          <w:lang w:val="en-US" w:eastAsia="ja-JP"/>
        </w:rPr>
      </w:pPr>
      <w:bookmarkStart w:id="25" w:name="OLE_LINK2"/>
      <w:bookmarkStart w:id="26" w:name="OLE_LINK5"/>
      <w:bookmarkStart w:id="27" w:name="OLE_LINK19"/>
      <w:bookmarkStart w:id="28" w:name="_Toc451323475"/>
      <w:r w:rsidRPr="006D6CEC">
        <w:rPr>
          <w:rFonts w:ascii="Times New Roman" w:eastAsia="MS Mincho" w:hAnsi="Times New Roman" w:cs="Times New Roman"/>
          <w:b/>
          <w:bCs/>
          <w:sz w:val="20"/>
          <w:szCs w:val="20"/>
          <w:lang w:val="en-US" w:eastAsia="ja-JP"/>
        </w:rPr>
        <w:t>Continuous Retreat Stoping</w:t>
      </w:r>
      <w:bookmarkEnd w:id="25"/>
      <w:bookmarkEnd w:id="26"/>
      <w:bookmarkEnd w:id="27"/>
      <w:bookmarkEnd w:id="28"/>
    </w:p>
    <w:p w:rsidR="006D6CEC" w:rsidRPr="006F2149" w:rsidRDefault="006D6CEC" w:rsidP="0080383D">
      <w:pPr>
        <w:spacing w:after="0" w:line="240" w:lineRule="auto"/>
        <w:jc w:val="both"/>
        <w:rPr>
          <w:rFonts w:ascii="Times New Roman" w:eastAsia="MS Mincho" w:hAnsi="Times New Roman" w:cs="Times New Roman"/>
          <w:sz w:val="20"/>
          <w:szCs w:val="20"/>
          <w:lang w:eastAsia="ja-JP"/>
        </w:rPr>
      </w:pPr>
      <w:r w:rsidRPr="006D6CEC">
        <w:rPr>
          <w:rFonts w:ascii="Times New Roman" w:eastAsia="MS Mincho" w:hAnsi="Times New Roman" w:cs="Times New Roman"/>
          <w:sz w:val="20"/>
          <w:szCs w:val="20"/>
          <w:lang w:eastAsia="ja-JP"/>
        </w:rPr>
        <w:t>The CRS method is similar to SLC, except that the hangingwall is temporarily supported by pillars between adjacent stopes. It is intended that this pillar will fail with time, but will prevent the hangingwall from caving immediately, allowing sufficient time for the blasted ore to be recovered w</w:t>
      </w:r>
      <w:r w:rsidR="00F27135">
        <w:rPr>
          <w:rFonts w:ascii="Times New Roman" w:eastAsia="MS Mincho" w:hAnsi="Times New Roman" w:cs="Times New Roman"/>
          <w:sz w:val="20"/>
          <w:szCs w:val="20"/>
          <w:lang w:eastAsia="ja-JP"/>
        </w:rPr>
        <w:t>ith minimal dilution (Figure 2</w:t>
      </w:r>
      <w:r w:rsidRPr="006D6CEC">
        <w:rPr>
          <w:rFonts w:ascii="Times New Roman" w:eastAsia="MS Mincho" w:hAnsi="Times New Roman" w:cs="Times New Roman"/>
          <w:sz w:val="20"/>
          <w:szCs w:val="20"/>
          <w:lang w:eastAsia="ja-JP"/>
        </w:rPr>
        <w:t>). The hangingwall is expected to eventually cave some distance behind the blasted ring. As a non-entry method, it would be expected that occasional pillar failure can be tolerated, as long as this happens some distance from the draw-point, and does not adversely affect production activities. Sizing the pillars is difficult, given the lack of geotechnical data. For preliminary design purposes, it was assumed that a 3 m pillar can be f</w:t>
      </w:r>
      <w:r w:rsidR="006F2149">
        <w:rPr>
          <w:rFonts w:ascii="Times New Roman" w:eastAsia="MS Mincho" w:hAnsi="Times New Roman" w:cs="Times New Roman"/>
          <w:sz w:val="20"/>
          <w:szCs w:val="20"/>
          <w:lang w:eastAsia="ja-JP"/>
        </w:rPr>
        <w:t>ormed between each panel stope.</w:t>
      </w:r>
    </w:p>
    <w:p w:rsidR="006D6CEC" w:rsidRPr="006D6CEC" w:rsidRDefault="006D6CEC" w:rsidP="006D6CEC">
      <w:pPr>
        <w:spacing w:after="0"/>
        <w:jc w:val="center"/>
        <w:rPr>
          <w:rFonts w:ascii="Times New Roman" w:eastAsia="MS Mincho" w:hAnsi="Times New Roman" w:cs="Times New Roman"/>
          <w:b/>
          <w:sz w:val="20"/>
          <w:szCs w:val="20"/>
          <w:lang w:eastAsia="ja-JP"/>
        </w:rPr>
      </w:pPr>
      <w:r w:rsidRPr="006D6CEC">
        <w:rPr>
          <w:rFonts w:ascii="Times New Roman" w:eastAsia="MS Mincho" w:hAnsi="Times New Roman" w:cs="Times New Roman"/>
          <w:b/>
          <w:noProof/>
          <w:sz w:val="20"/>
          <w:szCs w:val="20"/>
          <w:lang w:val="en-ZA"/>
        </w:rPr>
        <w:drawing>
          <wp:inline distT="0" distB="0" distL="0" distR="0" wp14:anchorId="3DDA59E4" wp14:editId="7CB75791">
            <wp:extent cx="3814643" cy="2606127"/>
            <wp:effectExtent l="0" t="0" r="0" b="381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rs.jpg"/>
                    <pic:cNvPicPr/>
                  </pic:nvPicPr>
                  <pic:blipFill>
                    <a:blip r:embed="rId7">
                      <a:extLst>
                        <a:ext uri="{28A0092B-C50C-407E-A947-70E740481C1C}">
                          <a14:useLocalDpi xmlns:a14="http://schemas.microsoft.com/office/drawing/2010/main" val="0"/>
                        </a:ext>
                      </a:extLst>
                    </a:blip>
                    <a:stretch>
                      <a:fillRect/>
                    </a:stretch>
                  </pic:blipFill>
                  <pic:spPr>
                    <a:xfrm>
                      <a:off x="0" y="0"/>
                      <a:ext cx="3974079" cy="2715052"/>
                    </a:xfrm>
                    <a:prstGeom prst="rect">
                      <a:avLst/>
                    </a:prstGeom>
                  </pic:spPr>
                </pic:pic>
              </a:graphicData>
            </a:graphic>
          </wp:inline>
        </w:drawing>
      </w:r>
    </w:p>
    <w:p w:rsidR="006D6CEC" w:rsidRPr="006F2149" w:rsidRDefault="00F27135" w:rsidP="006F2149">
      <w:pPr>
        <w:keepNext/>
        <w:spacing w:after="0" w:line="240" w:lineRule="auto"/>
        <w:jc w:val="both"/>
        <w:rPr>
          <w:rFonts w:ascii="Times New Roman" w:eastAsia="SimSun" w:hAnsi="Times New Roman" w:cs="Times New Roman"/>
          <w:b/>
          <w:sz w:val="16"/>
          <w:szCs w:val="20"/>
          <w:lang w:val="en-US"/>
        </w:rPr>
      </w:pPr>
      <w:r>
        <w:rPr>
          <w:rFonts w:ascii="Times New Roman" w:eastAsia="SimSun" w:hAnsi="Times New Roman" w:cs="Times New Roman"/>
          <w:b/>
          <w:sz w:val="16"/>
          <w:szCs w:val="20"/>
          <w:lang w:val="en-US"/>
        </w:rPr>
        <w:t>Figure 2</w:t>
      </w:r>
      <w:r w:rsidR="006D6CEC" w:rsidRPr="006F2149">
        <w:rPr>
          <w:rFonts w:ascii="Times New Roman" w:eastAsia="SimSun" w:hAnsi="Times New Roman" w:cs="Times New Roman"/>
          <w:b/>
          <w:sz w:val="16"/>
          <w:szCs w:val="20"/>
          <w:lang w:val="en-US"/>
        </w:rPr>
        <w:t>: Schematic Cross Section of the CRS Method</w:t>
      </w:r>
    </w:p>
    <w:p w:rsidR="00464A44" w:rsidRPr="006D6CEC" w:rsidRDefault="00464A44" w:rsidP="006D6CEC">
      <w:pPr>
        <w:spacing w:after="0"/>
        <w:rPr>
          <w:rFonts w:ascii="Times New Roman" w:eastAsia="MS Mincho" w:hAnsi="Times New Roman" w:cs="Times New Roman"/>
          <w:b/>
          <w:iCs/>
          <w:sz w:val="20"/>
          <w:szCs w:val="20"/>
          <w:lang w:eastAsia="ja-JP"/>
        </w:rPr>
      </w:pPr>
    </w:p>
    <w:p w:rsidR="006D6CEC" w:rsidRPr="006D6CEC" w:rsidRDefault="006D6CEC" w:rsidP="0080383D">
      <w:pPr>
        <w:spacing w:after="0" w:line="240" w:lineRule="auto"/>
        <w:jc w:val="both"/>
        <w:rPr>
          <w:rFonts w:ascii="Times New Roman" w:eastAsia="MS Mincho" w:hAnsi="Times New Roman" w:cs="Times New Roman"/>
          <w:sz w:val="20"/>
          <w:szCs w:val="20"/>
          <w:lang w:eastAsia="ja-JP"/>
        </w:rPr>
      </w:pPr>
      <w:r w:rsidRPr="006D6CEC">
        <w:rPr>
          <w:rFonts w:ascii="Times New Roman" w:eastAsia="MS Mincho" w:hAnsi="Times New Roman" w:cs="Times New Roman"/>
          <w:sz w:val="20"/>
          <w:szCs w:val="20"/>
          <w:lang w:eastAsia="ja-JP"/>
        </w:rPr>
        <w:t xml:space="preserve">This will require very close control on drill and blast practices, and assumes reasonably ‘massive’ quartzite. If friable zones are present, it is likely that the pillars will fail as they are being formed. It is possible that a small exposure of  UBS in the stope hangingwall will remain stable long enough to allow clean recovery of the blasted ore, but it is more likely that a small skin 3m thick of TFQ will need to be left to prevent hangingwall caving </w:t>
      </w:r>
      <w:r w:rsidRPr="00F27135">
        <w:rPr>
          <w:rFonts w:ascii="Times New Roman" w:eastAsia="MS Mincho" w:hAnsi="Times New Roman" w:cs="Times New Roman"/>
          <w:sz w:val="20"/>
          <w:szCs w:val="20"/>
          <w:lang w:eastAsia="ja-JP"/>
        </w:rPr>
        <w:t>[3]</w:t>
      </w:r>
      <w:r w:rsidRPr="006D6CEC">
        <w:rPr>
          <w:rFonts w:ascii="Times New Roman" w:eastAsia="MS Mincho" w:hAnsi="Times New Roman" w:cs="Times New Roman"/>
          <w:sz w:val="20"/>
          <w:szCs w:val="20"/>
          <w:lang w:eastAsia="ja-JP"/>
        </w:rPr>
        <w:t xml:space="preserve">. The in-ore development layouts for the CRS and longitudinal SLC methods are very similar, enabling a decision to mine an area using one or the other method to be left until after the development has been completed and the detailed geology of the area </w:t>
      </w:r>
      <w:r w:rsidR="00F27135">
        <w:rPr>
          <w:rFonts w:ascii="Times New Roman" w:eastAsia="MS Mincho" w:hAnsi="Times New Roman" w:cs="Times New Roman"/>
          <w:sz w:val="20"/>
          <w:szCs w:val="20"/>
          <w:lang w:eastAsia="ja-JP"/>
        </w:rPr>
        <w:t>is better understood (Figure 3</w:t>
      </w:r>
      <w:r w:rsidRPr="006D6CEC">
        <w:rPr>
          <w:rFonts w:ascii="Times New Roman" w:eastAsia="MS Mincho" w:hAnsi="Times New Roman" w:cs="Times New Roman"/>
          <w:sz w:val="20"/>
          <w:szCs w:val="20"/>
          <w:lang w:eastAsia="ja-JP"/>
        </w:rPr>
        <w:t xml:space="preserve">). </w:t>
      </w:r>
    </w:p>
    <w:p w:rsidR="006D6CEC" w:rsidRPr="006D6CEC" w:rsidRDefault="006D6CEC" w:rsidP="006D6CEC">
      <w:pPr>
        <w:spacing w:after="0"/>
        <w:jc w:val="center"/>
        <w:rPr>
          <w:rFonts w:ascii="Times New Roman" w:eastAsia="MS Mincho" w:hAnsi="Times New Roman" w:cs="Times New Roman"/>
          <w:b/>
          <w:sz w:val="20"/>
          <w:szCs w:val="20"/>
          <w:lang w:eastAsia="ja-JP"/>
        </w:rPr>
      </w:pPr>
      <w:r w:rsidRPr="006D6CEC">
        <w:rPr>
          <w:rFonts w:ascii="Times New Roman" w:eastAsia="MS Mincho" w:hAnsi="Times New Roman" w:cs="Times New Roman"/>
          <w:b/>
          <w:noProof/>
          <w:sz w:val="20"/>
          <w:szCs w:val="20"/>
          <w:lang w:val="en-ZA"/>
        </w:rPr>
        <w:drawing>
          <wp:inline distT="0" distB="0" distL="0" distR="0" wp14:anchorId="20A74A6B" wp14:editId="4CDE9E59">
            <wp:extent cx="4474238" cy="2813027"/>
            <wp:effectExtent l="0" t="0" r="2540" b="698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481179" cy="2817391"/>
                    </a:xfrm>
                    <a:prstGeom prst="rect">
                      <a:avLst/>
                    </a:prstGeom>
                    <a:noFill/>
                  </pic:spPr>
                </pic:pic>
              </a:graphicData>
            </a:graphic>
          </wp:inline>
        </w:drawing>
      </w:r>
    </w:p>
    <w:p w:rsidR="006D6CEC" w:rsidRPr="006F2149" w:rsidRDefault="00654186" w:rsidP="006F2149">
      <w:pPr>
        <w:keepNext/>
        <w:spacing w:after="0" w:line="240" w:lineRule="auto"/>
        <w:jc w:val="both"/>
        <w:rPr>
          <w:rFonts w:ascii="Times New Roman" w:eastAsia="SimSun" w:hAnsi="Times New Roman" w:cs="Times New Roman"/>
          <w:b/>
          <w:sz w:val="16"/>
          <w:szCs w:val="20"/>
          <w:lang w:val="en-US"/>
        </w:rPr>
      </w:pPr>
      <w:r>
        <w:rPr>
          <w:rFonts w:ascii="Times New Roman" w:eastAsia="SimSun" w:hAnsi="Times New Roman" w:cs="Times New Roman"/>
          <w:b/>
          <w:sz w:val="16"/>
          <w:szCs w:val="20"/>
          <w:lang w:val="en-US"/>
        </w:rPr>
        <w:t>Figure 3</w:t>
      </w:r>
      <w:r w:rsidR="006D6CEC" w:rsidRPr="006F2149">
        <w:rPr>
          <w:rFonts w:ascii="Times New Roman" w:eastAsia="SimSun" w:hAnsi="Times New Roman" w:cs="Times New Roman"/>
          <w:b/>
          <w:sz w:val="16"/>
          <w:szCs w:val="20"/>
          <w:lang w:val="en-US"/>
        </w:rPr>
        <w:t>: Continuous Retreat Stoping</w:t>
      </w:r>
    </w:p>
    <w:p w:rsidR="00464A44" w:rsidRPr="006D6CEC" w:rsidRDefault="00464A44" w:rsidP="006D6CEC">
      <w:pPr>
        <w:spacing w:after="0"/>
        <w:rPr>
          <w:rFonts w:ascii="Times New Roman" w:eastAsia="MS Mincho" w:hAnsi="Times New Roman" w:cs="Times New Roman"/>
          <w:b/>
          <w:iCs/>
          <w:sz w:val="20"/>
          <w:szCs w:val="20"/>
          <w:lang w:eastAsia="ja-JP"/>
        </w:rPr>
      </w:pPr>
    </w:p>
    <w:p w:rsidR="00464A44" w:rsidRDefault="006D6CEC" w:rsidP="0080383D">
      <w:pPr>
        <w:spacing w:after="0" w:line="240" w:lineRule="auto"/>
        <w:jc w:val="both"/>
        <w:rPr>
          <w:rFonts w:ascii="Times New Roman" w:eastAsia="MS Mincho" w:hAnsi="Times New Roman" w:cs="Times New Roman"/>
          <w:sz w:val="20"/>
          <w:szCs w:val="20"/>
          <w:lang w:eastAsia="ja-JP"/>
        </w:rPr>
      </w:pPr>
      <w:r w:rsidRPr="006D6CEC">
        <w:rPr>
          <w:rFonts w:ascii="Times New Roman" w:eastAsia="MS Mincho" w:hAnsi="Times New Roman" w:cs="Times New Roman"/>
          <w:sz w:val="20"/>
          <w:szCs w:val="20"/>
          <w:lang w:eastAsia="ja-JP"/>
        </w:rPr>
        <w:t>To maximize ore recovery in the CRS, the most suitable location for the ore drives is as close to the contact between the TFQ and the weak underlying BSS as possible. As a consequence, floor heave may develop and floor conditions may be very poor for trackless vehicles. The ability to mine close to the TFQ/BSS contact, without inadvertently breaking through to the BSS, is a significant issue for the CRS methods.</w:t>
      </w:r>
    </w:p>
    <w:p w:rsidR="006F2149" w:rsidRPr="006F2149" w:rsidRDefault="006F2149" w:rsidP="006F2149">
      <w:pPr>
        <w:spacing w:after="0"/>
        <w:jc w:val="both"/>
        <w:rPr>
          <w:rFonts w:ascii="Times New Roman" w:eastAsia="MS Mincho" w:hAnsi="Times New Roman" w:cs="Times New Roman"/>
          <w:sz w:val="20"/>
          <w:szCs w:val="20"/>
          <w:lang w:eastAsia="ja-JP"/>
        </w:rPr>
      </w:pPr>
    </w:p>
    <w:p w:rsidR="0015249B" w:rsidRPr="0015249B" w:rsidRDefault="0015249B" w:rsidP="0015249B">
      <w:pPr>
        <w:spacing w:after="0"/>
        <w:rPr>
          <w:rFonts w:ascii="Times New Roman" w:hAnsi="Times New Roman" w:cs="Times New Roman"/>
          <w:b/>
          <w:sz w:val="20"/>
          <w:lang w:val="en-ZA" w:eastAsia="en-US"/>
        </w:rPr>
      </w:pPr>
      <w:r w:rsidRPr="0015249B">
        <w:rPr>
          <w:rFonts w:ascii="Times New Roman" w:hAnsi="Times New Roman" w:cs="Times New Roman"/>
          <w:b/>
          <w:sz w:val="20"/>
          <w:lang w:val="en-ZA" w:eastAsia="en-US"/>
        </w:rPr>
        <w:t>UOB mining method selection based on the traditional techniques</w:t>
      </w:r>
      <w:bookmarkEnd w:id="23"/>
      <w:r w:rsidRPr="0015249B">
        <w:rPr>
          <w:rFonts w:ascii="Times New Roman" w:hAnsi="Times New Roman" w:cs="Times New Roman"/>
          <w:b/>
          <w:sz w:val="20"/>
          <w:lang w:val="en-ZA" w:eastAsia="en-US"/>
        </w:rPr>
        <w:t xml:space="preserve">  </w:t>
      </w:r>
    </w:p>
    <w:p w:rsidR="0015249B" w:rsidRPr="00821384" w:rsidRDefault="0015249B" w:rsidP="00821384">
      <w:pPr>
        <w:spacing w:after="0" w:line="240" w:lineRule="auto"/>
        <w:jc w:val="both"/>
        <w:rPr>
          <w:rFonts w:ascii="Times New Roman" w:eastAsia="SimSun" w:hAnsi="Times New Roman" w:cs="Times New Roman"/>
          <w:sz w:val="20"/>
          <w:lang w:eastAsia="en-US"/>
        </w:rPr>
      </w:pPr>
      <w:r w:rsidRPr="0015249B">
        <w:rPr>
          <w:rFonts w:ascii="Times New Roman" w:eastAsia="SimSun" w:hAnsi="Times New Roman" w:cs="Times New Roman"/>
          <w:sz w:val="24"/>
          <w:lang w:eastAsia="en-US"/>
        </w:rPr>
        <w:tab/>
      </w:r>
      <w:r w:rsidRPr="0015249B">
        <w:rPr>
          <w:rFonts w:ascii="Times New Roman" w:eastAsia="SimSun" w:hAnsi="Times New Roman" w:cs="Times New Roman"/>
          <w:sz w:val="20"/>
          <w:lang w:eastAsia="en-US"/>
        </w:rPr>
        <w:t xml:space="preserve">Underground mining method should be primarily selected in order to utilise underground resources optimally. Besides, the ground control of excavations, driving the ventilation system, reducing the costs of excavations, driving new mining panels and preparing the underground production plans directly linked to underground mining method selection (UMMS). The UMMS process is very significant in mine designs </w:t>
      </w:r>
      <w:r w:rsidRPr="0015249B">
        <w:rPr>
          <w:rFonts w:ascii="Times New Roman" w:eastAsia="SimSun" w:hAnsi="Times New Roman" w:cs="Times New Roman"/>
          <w:sz w:val="20"/>
          <w:lang w:eastAsia="en-US"/>
        </w:rPr>
        <w:fldChar w:fldCharType="begin"/>
      </w:r>
      <w:r w:rsidRPr="0015249B">
        <w:rPr>
          <w:rFonts w:ascii="Times New Roman" w:eastAsia="SimSun" w:hAnsi="Times New Roman" w:cs="Times New Roman"/>
          <w:sz w:val="20"/>
          <w:lang w:eastAsia="en-US"/>
        </w:rPr>
        <w:instrText xml:space="preserve"> REF _Ref444199093 \r \h </w:instrText>
      </w:r>
      <w:r w:rsidRPr="0015249B">
        <w:rPr>
          <w:rFonts w:ascii="Times New Roman" w:eastAsia="SimSun" w:hAnsi="Times New Roman" w:cs="Times New Roman"/>
          <w:sz w:val="20"/>
          <w:lang w:eastAsia="en-US"/>
        </w:rPr>
      </w:r>
      <w:r w:rsidRPr="0015249B">
        <w:rPr>
          <w:rFonts w:ascii="Times New Roman" w:eastAsia="SimSun" w:hAnsi="Times New Roman" w:cs="Times New Roman"/>
          <w:sz w:val="20"/>
          <w:lang w:eastAsia="en-US"/>
        </w:rPr>
        <w:fldChar w:fldCharType="separate"/>
      </w:r>
      <w:r w:rsidRPr="0015249B">
        <w:rPr>
          <w:rFonts w:ascii="Times New Roman" w:eastAsia="SimSun" w:hAnsi="Times New Roman" w:cs="Times New Roman"/>
          <w:sz w:val="20"/>
          <w:lang w:eastAsia="en-US"/>
        </w:rPr>
        <w:t>[13]</w:t>
      </w:r>
      <w:r w:rsidRPr="0015249B">
        <w:rPr>
          <w:rFonts w:ascii="Times New Roman" w:eastAsia="SimSun" w:hAnsi="Times New Roman" w:cs="Times New Roman"/>
          <w:sz w:val="20"/>
          <w:lang w:eastAsia="en-US"/>
        </w:rPr>
        <w:fldChar w:fldCharType="end"/>
      </w:r>
      <w:r w:rsidRPr="0015249B">
        <w:rPr>
          <w:rFonts w:ascii="Times New Roman" w:eastAsia="SimSun" w:hAnsi="Times New Roman" w:cs="Times New Roman"/>
          <w:sz w:val="20"/>
          <w:lang w:eastAsia="en-US"/>
        </w:rPr>
        <w:t xml:space="preserve">. To make the right decision on UMMS, all known criteria related to the problem should be taken into consideration. Increasing the number of criteria in decision making process makes the problem more complex, but the rightness of the decision also increases. Because of arising complexity in the decision process, many conventional methods consider only limited number of criteria. So, there is a need for alternative methods, which can consider all known criteria related to underground mining method selection in the decision making process </w:t>
      </w:r>
      <w:r w:rsidRPr="0015249B">
        <w:rPr>
          <w:rFonts w:ascii="Times New Roman" w:eastAsia="SimSun" w:hAnsi="Times New Roman" w:cs="Times New Roman"/>
          <w:sz w:val="20"/>
          <w:lang w:eastAsia="en-US"/>
        </w:rPr>
        <w:fldChar w:fldCharType="begin"/>
      </w:r>
      <w:r w:rsidRPr="0015249B">
        <w:rPr>
          <w:rFonts w:ascii="Times New Roman" w:eastAsia="SimSun" w:hAnsi="Times New Roman" w:cs="Times New Roman"/>
          <w:sz w:val="20"/>
          <w:lang w:eastAsia="en-US"/>
        </w:rPr>
        <w:instrText xml:space="preserve"> REF _Ref444199129 \r \h </w:instrText>
      </w:r>
      <w:r w:rsidRPr="0015249B">
        <w:rPr>
          <w:rFonts w:ascii="Times New Roman" w:eastAsia="SimSun" w:hAnsi="Times New Roman" w:cs="Times New Roman"/>
          <w:sz w:val="20"/>
          <w:lang w:eastAsia="en-US"/>
        </w:rPr>
      </w:r>
      <w:r w:rsidRPr="0015249B">
        <w:rPr>
          <w:rFonts w:ascii="Times New Roman" w:eastAsia="SimSun" w:hAnsi="Times New Roman" w:cs="Times New Roman"/>
          <w:sz w:val="20"/>
          <w:lang w:eastAsia="en-US"/>
        </w:rPr>
        <w:fldChar w:fldCharType="separate"/>
      </w:r>
      <w:r w:rsidRPr="0015249B">
        <w:rPr>
          <w:rFonts w:ascii="Times New Roman" w:eastAsia="SimSun" w:hAnsi="Times New Roman" w:cs="Times New Roman"/>
          <w:sz w:val="20"/>
          <w:lang w:eastAsia="en-US"/>
        </w:rPr>
        <w:t>[14]</w:t>
      </w:r>
      <w:r w:rsidRPr="0015249B">
        <w:rPr>
          <w:rFonts w:ascii="Times New Roman" w:eastAsia="SimSun" w:hAnsi="Times New Roman" w:cs="Times New Roman"/>
          <w:sz w:val="20"/>
          <w:lang w:eastAsia="en-US"/>
        </w:rPr>
        <w:fldChar w:fldCharType="end"/>
      </w:r>
      <w:r w:rsidRPr="0015249B">
        <w:rPr>
          <w:rFonts w:ascii="Times New Roman" w:eastAsia="SimSun" w:hAnsi="Times New Roman" w:cs="Times New Roman"/>
          <w:sz w:val="20"/>
          <w:lang w:eastAsia="en-US"/>
        </w:rPr>
        <w:t xml:space="preserve">. Several methodologies were developed in the past to appraise the suitable methods of extraction for a particular ore deposit, centred on the physical and mechanical features and geotechnical properties </w:t>
      </w:r>
      <w:r w:rsidRPr="0015249B">
        <w:rPr>
          <w:rFonts w:ascii="Times New Roman" w:eastAsia="SimSun" w:hAnsi="Times New Roman" w:cs="Times New Roman"/>
          <w:sz w:val="20"/>
          <w:lang w:eastAsia="en-US"/>
        </w:rPr>
        <w:fldChar w:fldCharType="begin"/>
      </w:r>
      <w:r w:rsidRPr="0015249B">
        <w:rPr>
          <w:rFonts w:ascii="Times New Roman" w:eastAsia="SimSun" w:hAnsi="Times New Roman" w:cs="Times New Roman"/>
          <w:sz w:val="20"/>
          <w:lang w:eastAsia="en-US"/>
        </w:rPr>
        <w:instrText xml:space="preserve"> REF _Ref444199149 \r \h </w:instrText>
      </w:r>
      <w:r w:rsidRPr="0015249B">
        <w:rPr>
          <w:rFonts w:ascii="Times New Roman" w:eastAsia="SimSun" w:hAnsi="Times New Roman" w:cs="Times New Roman"/>
          <w:sz w:val="20"/>
          <w:lang w:eastAsia="en-US"/>
        </w:rPr>
      </w:r>
      <w:r w:rsidRPr="0015249B">
        <w:rPr>
          <w:rFonts w:ascii="Times New Roman" w:eastAsia="SimSun" w:hAnsi="Times New Roman" w:cs="Times New Roman"/>
          <w:sz w:val="20"/>
          <w:lang w:eastAsia="en-US"/>
        </w:rPr>
        <w:fldChar w:fldCharType="separate"/>
      </w:r>
      <w:r w:rsidRPr="0015249B">
        <w:rPr>
          <w:rFonts w:ascii="Times New Roman" w:eastAsia="SimSun" w:hAnsi="Times New Roman" w:cs="Times New Roman"/>
          <w:sz w:val="20"/>
          <w:lang w:eastAsia="en-US"/>
        </w:rPr>
        <w:t>[15]</w:t>
      </w:r>
      <w:r w:rsidRPr="0015249B">
        <w:rPr>
          <w:rFonts w:ascii="Times New Roman" w:eastAsia="SimSun" w:hAnsi="Times New Roman" w:cs="Times New Roman"/>
          <w:sz w:val="20"/>
          <w:lang w:eastAsia="en-US"/>
        </w:rPr>
        <w:fldChar w:fldCharType="end"/>
      </w:r>
      <w:r w:rsidRPr="0015249B">
        <w:rPr>
          <w:rFonts w:ascii="Times New Roman" w:eastAsia="SimSun" w:hAnsi="Times New Roman" w:cs="Times New Roman"/>
          <w:sz w:val="20"/>
          <w:lang w:eastAsia="en-US"/>
        </w:rPr>
        <w:t xml:space="preserve">. </w:t>
      </w:r>
      <w:bookmarkStart w:id="29" w:name="_Toc449766366"/>
      <w:bookmarkEnd w:id="24"/>
    </w:p>
    <w:bookmarkEnd w:id="29"/>
    <w:p w:rsidR="0015249B" w:rsidRPr="0015249B" w:rsidRDefault="0015249B" w:rsidP="0015249B">
      <w:pPr>
        <w:spacing w:after="0" w:line="240" w:lineRule="auto"/>
        <w:rPr>
          <w:rFonts w:ascii="Times New Roman" w:eastAsia="SimSun" w:hAnsi="Times New Roman" w:cs="Times New Roman"/>
          <w:sz w:val="24"/>
          <w:szCs w:val="24"/>
          <w:lang w:val="en-ZA" w:eastAsia="en-US"/>
        </w:rPr>
      </w:pPr>
    </w:p>
    <w:p w:rsidR="0015249B" w:rsidRPr="0015249B" w:rsidRDefault="0015249B" w:rsidP="0015249B">
      <w:pPr>
        <w:spacing w:after="0"/>
        <w:rPr>
          <w:rFonts w:ascii="Times New Roman" w:hAnsi="Times New Roman" w:cs="Times New Roman"/>
          <w:b/>
          <w:sz w:val="20"/>
          <w:lang w:val="en-ZA" w:eastAsia="en-US"/>
        </w:rPr>
      </w:pPr>
      <w:bookmarkStart w:id="30" w:name="_Toc449766373"/>
      <w:bookmarkStart w:id="31" w:name="OLE_LINK40"/>
      <w:bookmarkStart w:id="32" w:name="OLE_LINK41"/>
      <w:bookmarkStart w:id="33" w:name="OLE_LINK42"/>
      <w:r w:rsidRPr="0015249B">
        <w:rPr>
          <w:rFonts w:ascii="Times New Roman" w:hAnsi="Times New Roman" w:cs="Times New Roman"/>
          <w:b/>
          <w:sz w:val="20"/>
          <w:lang w:val="en-ZA" w:eastAsia="en-US"/>
        </w:rPr>
        <w:t>UMMS based on Yager’s method and the Analytical Hierarchy Process (AHP) approach</w:t>
      </w:r>
      <w:bookmarkEnd w:id="30"/>
      <w:r w:rsidRPr="0015249B">
        <w:rPr>
          <w:rFonts w:ascii="Times New Roman" w:hAnsi="Times New Roman" w:cs="Times New Roman"/>
          <w:b/>
          <w:sz w:val="20"/>
          <w:lang w:val="en-ZA" w:eastAsia="en-US"/>
        </w:rPr>
        <w:t xml:space="preserve"> </w:t>
      </w:r>
    </w:p>
    <w:bookmarkEnd w:id="31"/>
    <w:bookmarkEnd w:id="32"/>
    <w:bookmarkEnd w:id="33"/>
    <w:p w:rsidR="0015249B" w:rsidRPr="0015249B" w:rsidRDefault="0015249B" w:rsidP="0015249B">
      <w:pPr>
        <w:spacing w:after="0"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4"/>
          <w:lang w:eastAsia="en-US"/>
        </w:rPr>
        <w:tab/>
      </w:r>
      <w:r w:rsidRPr="0015249B">
        <w:rPr>
          <w:rFonts w:ascii="Times New Roman" w:eastAsia="SimSun" w:hAnsi="Times New Roman" w:cs="Times New Roman"/>
          <w:sz w:val="20"/>
          <w:szCs w:val="20"/>
          <w:lang w:eastAsia="en-US"/>
        </w:rPr>
        <w:t xml:space="preserve">To optimize the selection process for the UOB, two similar multiple criteria decision making (MCDM) methods, analytical hierarchy process (AHP) and fuzzy multiple attribute decision making (FMADM) can be used. Many outstanding mining method selection works have been done before based on these MCDM methods: Bitarafan applied the technique to select a mining method for an iron ore mine in Iran </w:t>
      </w:r>
      <w:r w:rsidRPr="0015249B">
        <w:rPr>
          <w:rFonts w:ascii="Times New Roman" w:eastAsia="SimSun" w:hAnsi="Times New Roman" w:cs="Times New Roman"/>
          <w:sz w:val="20"/>
          <w:szCs w:val="20"/>
          <w:lang w:eastAsia="en-US"/>
        </w:rPr>
        <w:fldChar w:fldCharType="begin"/>
      </w:r>
      <w:r w:rsidRPr="0015249B">
        <w:rPr>
          <w:rFonts w:ascii="Times New Roman" w:eastAsia="SimSun" w:hAnsi="Times New Roman" w:cs="Times New Roman"/>
          <w:sz w:val="20"/>
          <w:szCs w:val="20"/>
          <w:lang w:eastAsia="en-US"/>
        </w:rPr>
        <w:instrText xml:space="preserve"> REF _Ref444199149 \r \h </w:instrText>
      </w:r>
      <w:r w:rsidRPr="0015249B">
        <w:rPr>
          <w:rFonts w:ascii="Times New Roman" w:eastAsia="SimSun" w:hAnsi="Times New Roman" w:cs="Times New Roman"/>
          <w:sz w:val="20"/>
          <w:szCs w:val="20"/>
          <w:lang w:eastAsia="en-US"/>
        </w:rPr>
      </w:r>
      <w:r w:rsidRPr="0015249B">
        <w:rPr>
          <w:rFonts w:ascii="Times New Roman" w:eastAsia="SimSun" w:hAnsi="Times New Roman" w:cs="Times New Roman"/>
          <w:sz w:val="20"/>
          <w:szCs w:val="20"/>
          <w:lang w:eastAsia="en-US"/>
        </w:rPr>
        <w:fldChar w:fldCharType="separate"/>
      </w:r>
      <w:r w:rsidRPr="0015249B">
        <w:rPr>
          <w:rFonts w:ascii="Times New Roman" w:eastAsia="SimSun" w:hAnsi="Times New Roman" w:cs="Times New Roman"/>
          <w:sz w:val="20"/>
          <w:szCs w:val="20"/>
          <w:lang w:eastAsia="en-US"/>
        </w:rPr>
        <w:t>[15]</w:t>
      </w:r>
      <w:r w:rsidRPr="0015249B">
        <w:rPr>
          <w:rFonts w:ascii="Times New Roman" w:eastAsia="SimSun" w:hAnsi="Times New Roman" w:cs="Times New Roman"/>
          <w:sz w:val="20"/>
          <w:szCs w:val="20"/>
          <w:lang w:eastAsia="en-US"/>
        </w:rPr>
        <w:fldChar w:fldCharType="end"/>
      </w:r>
      <w:r w:rsidRPr="0015249B">
        <w:rPr>
          <w:rFonts w:ascii="Times New Roman" w:eastAsia="SimSun" w:hAnsi="Times New Roman" w:cs="Times New Roman"/>
          <w:sz w:val="20"/>
          <w:szCs w:val="20"/>
          <w:lang w:eastAsia="en-US"/>
        </w:rPr>
        <w:t xml:space="preserve">. Karadogan applied the AHP approach of the UMMS to an underground lignite mine in Turkey </w:t>
      </w:r>
      <w:r w:rsidRPr="0015249B">
        <w:rPr>
          <w:rFonts w:ascii="Times New Roman" w:eastAsia="SimSun" w:hAnsi="Times New Roman" w:cs="Times New Roman"/>
          <w:sz w:val="20"/>
          <w:szCs w:val="20"/>
          <w:lang w:eastAsia="en-US"/>
        </w:rPr>
        <w:fldChar w:fldCharType="begin"/>
      </w:r>
      <w:r w:rsidRPr="0015249B">
        <w:rPr>
          <w:rFonts w:ascii="Times New Roman" w:eastAsia="SimSun" w:hAnsi="Times New Roman" w:cs="Times New Roman"/>
          <w:sz w:val="20"/>
          <w:szCs w:val="20"/>
          <w:lang w:eastAsia="en-US"/>
        </w:rPr>
        <w:instrText xml:space="preserve"> REF _Ref444199590 \r \h </w:instrText>
      </w:r>
      <w:r w:rsidRPr="0015249B">
        <w:rPr>
          <w:rFonts w:ascii="Times New Roman" w:eastAsia="SimSun" w:hAnsi="Times New Roman" w:cs="Times New Roman"/>
          <w:sz w:val="20"/>
          <w:szCs w:val="20"/>
          <w:lang w:eastAsia="en-US"/>
        </w:rPr>
      </w:r>
      <w:r w:rsidRPr="0015249B">
        <w:rPr>
          <w:rFonts w:ascii="Times New Roman" w:eastAsia="SimSun" w:hAnsi="Times New Roman" w:cs="Times New Roman"/>
          <w:sz w:val="20"/>
          <w:szCs w:val="20"/>
          <w:lang w:eastAsia="en-US"/>
        </w:rPr>
        <w:fldChar w:fldCharType="separate"/>
      </w:r>
      <w:r w:rsidRPr="0015249B">
        <w:rPr>
          <w:rFonts w:ascii="Times New Roman" w:eastAsia="SimSun" w:hAnsi="Times New Roman" w:cs="Times New Roman"/>
          <w:sz w:val="20"/>
          <w:szCs w:val="20"/>
          <w:lang w:eastAsia="en-US"/>
        </w:rPr>
        <w:t>[16]</w:t>
      </w:r>
      <w:r w:rsidRPr="0015249B">
        <w:rPr>
          <w:rFonts w:ascii="Times New Roman" w:eastAsia="SimSun" w:hAnsi="Times New Roman" w:cs="Times New Roman"/>
          <w:sz w:val="20"/>
          <w:szCs w:val="20"/>
          <w:lang w:eastAsia="en-US"/>
        </w:rPr>
        <w:fldChar w:fldCharType="end"/>
      </w:r>
      <w:r w:rsidRPr="0015249B">
        <w:rPr>
          <w:rFonts w:ascii="Times New Roman" w:eastAsia="SimSun" w:hAnsi="Times New Roman" w:cs="Times New Roman"/>
          <w:sz w:val="20"/>
          <w:szCs w:val="20"/>
          <w:lang w:eastAsia="en-US"/>
        </w:rPr>
        <w:t xml:space="preserve">. Azadeh offered this method as a new approach to mining method selection and applied it to come up with the most suitable method of extraction at the Coghart iron mine in Iran. Naghadehi applied this technique on a Bauxite mine in Iran </w:t>
      </w:r>
      <w:r w:rsidRPr="0015249B">
        <w:rPr>
          <w:rFonts w:ascii="Times New Roman" w:eastAsia="SimSun" w:hAnsi="Times New Roman" w:cs="Times New Roman"/>
          <w:sz w:val="20"/>
          <w:szCs w:val="20"/>
          <w:lang w:eastAsia="en-US"/>
        </w:rPr>
        <w:fldChar w:fldCharType="begin"/>
      </w:r>
      <w:r w:rsidRPr="0015249B">
        <w:rPr>
          <w:rFonts w:ascii="Times New Roman" w:eastAsia="SimSun" w:hAnsi="Times New Roman" w:cs="Times New Roman"/>
          <w:sz w:val="20"/>
          <w:szCs w:val="20"/>
          <w:lang w:eastAsia="en-US"/>
        </w:rPr>
        <w:instrText xml:space="preserve"> REF _Ref444199630 \r \h </w:instrText>
      </w:r>
      <w:r w:rsidRPr="0015249B">
        <w:rPr>
          <w:rFonts w:ascii="Times New Roman" w:eastAsia="SimSun" w:hAnsi="Times New Roman" w:cs="Times New Roman"/>
          <w:sz w:val="20"/>
          <w:szCs w:val="20"/>
          <w:lang w:eastAsia="en-US"/>
        </w:rPr>
      </w:r>
      <w:r w:rsidRPr="0015249B">
        <w:rPr>
          <w:rFonts w:ascii="Times New Roman" w:eastAsia="SimSun" w:hAnsi="Times New Roman" w:cs="Times New Roman"/>
          <w:sz w:val="20"/>
          <w:szCs w:val="20"/>
          <w:lang w:eastAsia="en-US"/>
        </w:rPr>
        <w:fldChar w:fldCharType="separate"/>
      </w:r>
      <w:r w:rsidRPr="0015249B">
        <w:rPr>
          <w:rFonts w:ascii="Times New Roman" w:eastAsia="SimSun" w:hAnsi="Times New Roman" w:cs="Times New Roman"/>
          <w:sz w:val="20"/>
          <w:szCs w:val="20"/>
          <w:lang w:eastAsia="en-US"/>
        </w:rPr>
        <w:t>[17]</w:t>
      </w:r>
      <w:r w:rsidRPr="0015249B">
        <w:rPr>
          <w:rFonts w:ascii="Times New Roman" w:eastAsia="SimSun" w:hAnsi="Times New Roman" w:cs="Times New Roman"/>
          <w:sz w:val="20"/>
          <w:szCs w:val="20"/>
          <w:lang w:eastAsia="en-US"/>
        </w:rPr>
        <w:fldChar w:fldCharType="end"/>
      </w:r>
      <w:r w:rsidRPr="0015249B">
        <w:rPr>
          <w:rFonts w:ascii="Times New Roman" w:eastAsia="SimSun" w:hAnsi="Times New Roman" w:cs="Times New Roman"/>
          <w:sz w:val="20"/>
          <w:szCs w:val="20"/>
          <w:lang w:eastAsia="en-US"/>
        </w:rPr>
        <w:t xml:space="preserve"> and Alpay on a chromite mine in Turkey </w:t>
      </w:r>
      <w:r w:rsidRPr="0015249B">
        <w:rPr>
          <w:rFonts w:ascii="Times New Roman" w:eastAsia="SimSun" w:hAnsi="Times New Roman" w:cs="Times New Roman"/>
          <w:sz w:val="20"/>
          <w:szCs w:val="20"/>
          <w:lang w:eastAsia="en-US"/>
        </w:rPr>
        <w:fldChar w:fldCharType="begin"/>
      </w:r>
      <w:r w:rsidRPr="0015249B">
        <w:rPr>
          <w:rFonts w:ascii="Times New Roman" w:eastAsia="SimSun" w:hAnsi="Times New Roman" w:cs="Times New Roman"/>
          <w:sz w:val="20"/>
          <w:szCs w:val="20"/>
          <w:lang w:eastAsia="en-US"/>
        </w:rPr>
        <w:instrText xml:space="preserve"> REF _Ref444199642 \r \h </w:instrText>
      </w:r>
      <w:r w:rsidRPr="0015249B">
        <w:rPr>
          <w:rFonts w:ascii="Times New Roman" w:eastAsia="SimSun" w:hAnsi="Times New Roman" w:cs="Times New Roman"/>
          <w:sz w:val="20"/>
          <w:szCs w:val="20"/>
          <w:lang w:eastAsia="en-US"/>
        </w:rPr>
      </w:r>
      <w:r w:rsidRPr="0015249B">
        <w:rPr>
          <w:rFonts w:ascii="Times New Roman" w:eastAsia="SimSun" w:hAnsi="Times New Roman" w:cs="Times New Roman"/>
          <w:sz w:val="20"/>
          <w:szCs w:val="20"/>
          <w:lang w:eastAsia="en-US"/>
        </w:rPr>
        <w:fldChar w:fldCharType="separate"/>
      </w:r>
      <w:r w:rsidRPr="0015249B">
        <w:rPr>
          <w:rFonts w:ascii="Times New Roman" w:eastAsia="SimSun" w:hAnsi="Times New Roman" w:cs="Times New Roman"/>
          <w:sz w:val="20"/>
          <w:szCs w:val="20"/>
          <w:lang w:eastAsia="en-US"/>
        </w:rPr>
        <w:t>[18]</w:t>
      </w:r>
      <w:r w:rsidRPr="0015249B">
        <w:rPr>
          <w:rFonts w:ascii="Times New Roman" w:eastAsia="SimSun" w:hAnsi="Times New Roman" w:cs="Times New Roman"/>
          <w:sz w:val="20"/>
          <w:szCs w:val="20"/>
          <w:lang w:eastAsia="en-US"/>
        </w:rPr>
        <w:fldChar w:fldCharType="end"/>
      </w:r>
      <w:r w:rsidRPr="0015249B">
        <w:rPr>
          <w:rFonts w:ascii="Times New Roman" w:eastAsia="SimSun" w:hAnsi="Times New Roman" w:cs="Times New Roman"/>
          <w:sz w:val="20"/>
          <w:szCs w:val="20"/>
          <w:lang w:eastAsia="en-US"/>
        </w:rPr>
        <w:t xml:space="preserve">. In this paper the easy applicable MCDM methods; AHP and FMADM are used to come up with a feasible underground mining method for the UOB. </w:t>
      </w:r>
    </w:p>
    <w:p w:rsidR="0015249B" w:rsidRPr="0015249B" w:rsidRDefault="0015249B" w:rsidP="0015249B">
      <w:pPr>
        <w:keepNext/>
        <w:keepLines/>
        <w:numPr>
          <w:ilvl w:val="1"/>
          <w:numId w:val="0"/>
        </w:numPr>
        <w:spacing w:before="260" w:after="0" w:line="240" w:lineRule="auto"/>
        <w:ind w:left="578" w:hanging="578"/>
        <w:outlineLvl w:val="1"/>
        <w:rPr>
          <w:rFonts w:ascii="Times New Roman" w:eastAsia="SimSun" w:hAnsi="Times New Roman" w:cs="Times New Roman"/>
          <w:b/>
          <w:bCs/>
          <w:sz w:val="20"/>
          <w:szCs w:val="24"/>
          <w:lang w:val="en-ZA" w:eastAsia="en-US"/>
        </w:rPr>
      </w:pPr>
      <w:bookmarkStart w:id="34" w:name="_Toc449766374"/>
      <w:r w:rsidRPr="0015249B">
        <w:rPr>
          <w:rFonts w:ascii="Times New Roman" w:eastAsia="SimSun" w:hAnsi="Times New Roman" w:cs="Times New Roman"/>
          <w:b/>
          <w:bCs/>
          <w:sz w:val="20"/>
          <w:szCs w:val="24"/>
          <w:lang w:val="en-ZA" w:eastAsia="en-US"/>
        </w:rPr>
        <w:t>Fuzzy multiple attribute decision making (FMADM)</w:t>
      </w:r>
      <w:bookmarkEnd w:id="34"/>
      <w:r w:rsidRPr="0015249B">
        <w:rPr>
          <w:rFonts w:ascii="Times New Roman" w:eastAsia="SimSun" w:hAnsi="Times New Roman" w:cs="Times New Roman"/>
          <w:b/>
          <w:bCs/>
          <w:sz w:val="20"/>
          <w:szCs w:val="24"/>
          <w:lang w:val="en-ZA" w:eastAsia="en-US"/>
        </w:rPr>
        <w:t xml:space="preserve"> </w:t>
      </w:r>
    </w:p>
    <w:p w:rsidR="0015249B" w:rsidRDefault="0015249B" w:rsidP="0015249B">
      <w:pPr>
        <w:spacing w:after="0"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4"/>
          <w:lang w:eastAsia="en-US"/>
        </w:rPr>
        <w:tab/>
      </w:r>
      <w:r w:rsidRPr="0015249B">
        <w:rPr>
          <w:rFonts w:ascii="Times New Roman" w:eastAsia="SimSun" w:hAnsi="Times New Roman" w:cs="Times New Roman"/>
          <w:sz w:val="20"/>
          <w:szCs w:val="20"/>
          <w:lang w:eastAsia="en-US"/>
        </w:rPr>
        <w:t xml:space="preserve">The lack of precision in assessing the relative status of attributes and the performance ratings of alternatives with respect to an attribute has brought about the establishment of FMADM methods. This imprecision may arise from a variety of sources, such as immeasurable information, inadequate information and inaccessible information </w:t>
      </w:r>
      <w:r w:rsidRPr="0015249B">
        <w:rPr>
          <w:rFonts w:ascii="Times New Roman" w:eastAsia="SimSun" w:hAnsi="Times New Roman" w:cs="Times New Roman"/>
          <w:sz w:val="20"/>
          <w:szCs w:val="20"/>
          <w:lang w:eastAsia="en-US"/>
        </w:rPr>
        <w:fldChar w:fldCharType="begin"/>
      </w:r>
      <w:r w:rsidRPr="0015249B">
        <w:rPr>
          <w:rFonts w:ascii="Times New Roman" w:eastAsia="SimSun" w:hAnsi="Times New Roman" w:cs="Times New Roman"/>
          <w:sz w:val="20"/>
          <w:szCs w:val="20"/>
          <w:lang w:eastAsia="en-US"/>
        </w:rPr>
        <w:instrText xml:space="preserve"> REF _Ref447445300 \r \h </w:instrText>
      </w:r>
      <w:r w:rsidRPr="0015249B">
        <w:rPr>
          <w:rFonts w:ascii="Times New Roman" w:eastAsia="SimSun" w:hAnsi="Times New Roman" w:cs="Times New Roman"/>
          <w:sz w:val="20"/>
          <w:szCs w:val="20"/>
          <w:lang w:eastAsia="en-US"/>
        </w:rPr>
      </w:r>
      <w:r w:rsidRPr="0015249B">
        <w:rPr>
          <w:rFonts w:ascii="Times New Roman" w:eastAsia="SimSun" w:hAnsi="Times New Roman" w:cs="Times New Roman"/>
          <w:sz w:val="20"/>
          <w:szCs w:val="20"/>
          <w:lang w:eastAsia="en-US"/>
        </w:rPr>
        <w:fldChar w:fldCharType="separate"/>
      </w:r>
      <w:r w:rsidRPr="0015249B">
        <w:rPr>
          <w:rFonts w:ascii="Times New Roman" w:eastAsia="SimSun" w:hAnsi="Times New Roman" w:cs="Times New Roman"/>
          <w:sz w:val="20"/>
          <w:szCs w:val="20"/>
          <w:lang w:eastAsia="en-US"/>
        </w:rPr>
        <w:t>[19]</w:t>
      </w:r>
      <w:r w:rsidRPr="0015249B">
        <w:rPr>
          <w:rFonts w:ascii="Times New Roman" w:eastAsia="SimSun" w:hAnsi="Times New Roman" w:cs="Times New Roman"/>
          <w:sz w:val="20"/>
          <w:szCs w:val="20"/>
          <w:lang w:eastAsia="en-US"/>
        </w:rPr>
        <w:fldChar w:fldCharType="end"/>
      </w:r>
      <w:r w:rsidRPr="0015249B">
        <w:rPr>
          <w:rFonts w:ascii="Times New Roman" w:eastAsia="SimSun" w:hAnsi="Times New Roman" w:cs="Times New Roman"/>
          <w:sz w:val="20"/>
          <w:szCs w:val="20"/>
          <w:lang w:eastAsia="en-US"/>
        </w:rPr>
        <w:t xml:space="preserve"> </w:t>
      </w:r>
      <w:r w:rsidRPr="0015249B">
        <w:rPr>
          <w:rFonts w:ascii="Times New Roman" w:eastAsia="SimSun" w:hAnsi="Times New Roman" w:cs="Times New Roman"/>
          <w:sz w:val="20"/>
          <w:szCs w:val="20"/>
          <w:lang w:eastAsia="en-US"/>
        </w:rPr>
        <w:fldChar w:fldCharType="begin"/>
      </w:r>
      <w:r w:rsidRPr="0015249B">
        <w:rPr>
          <w:rFonts w:ascii="Times New Roman" w:eastAsia="SimSun" w:hAnsi="Times New Roman" w:cs="Times New Roman"/>
          <w:sz w:val="20"/>
          <w:szCs w:val="20"/>
          <w:lang w:eastAsia="en-US"/>
        </w:rPr>
        <w:instrText xml:space="preserve"> REF _Ref447446043 \r \h </w:instrText>
      </w:r>
      <w:r w:rsidRPr="0015249B">
        <w:rPr>
          <w:rFonts w:ascii="Times New Roman" w:eastAsia="SimSun" w:hAnsi="Times New Roman" w:cs="Times New Roman"/>
          <w:sz w:val="20"/>
          <w:szCs w:val="20"/>
          <w:lang w:eastAsia="en-US"/>
        </w:rPr>
      </w:r>
      <w:r w:rsidRPr="0015249B">
        <w:rPr>
          <w:rFonts w:ascii="Times New Roman" w:eastAsia="SimSun" w:hAnsi="Times New Roman" w:cs="Times New Roman"/>
          <w:sz w:val="20"/>
          <w:szCs w:val="20"/>
          <w:lang w:eastAsia="en-US"/>
        </w:rPr>
        <w:fldChar w:fldCharType="separate"/>
      </w:r>
      <w:r w:rsidRPr="0015249B">
        <w:rPr>
          <w:rFonts w:ascii="Times New Roman" w:eastAsia="SimSun" w:hAnsi="Times New Roman" w:cs="Times New Roman"/>
          <w:sz w:val="20"/>
          <w:szCs w:val="20"/>
          <w:lang w:eastAsia="en-US"/>
        </w:rPr>
        <w:t>[20]</w:t>
      </w:r>
      <w:r w:rsidRPr="0015249B">
        <w:rPr>
          <w:rFonts w:ascii="Times New Roman" w:eastAsia="SimSun" w:hAnsi="Times New Roman" w:cs="Times New Roman"/>
          <w:sz w:val="20"/>
          <w:szCs w:val="20"/>
          <w:lang w:eastAsia="en-US"/>
        </w:rPr>
        <w:fldChar w:fldCharType="end"/>
      </w:r>
      <w:r w:rsidRPr="0015249B">
        <w:rPr>
          <w:rFonts w:ascii="Times New Roman" w:eastAsia="SimSun" w:hAnsi="Times New Roman" w:cs="Times New Roman"/>
          <w:sz w:val="20"/>
          <w:szCs w:val="20"/>
          <w:lang w:eastAsia="en-US"/>
        </w:rPr>
        <w:t>.</w:t>
      </w:r>
    </w:p>
    <w:p w:rsidR="00464A44" w:rsidRPr="0015249B" w:rsidRDefault="00464A44" w:rsidP="0015249B">
      <w:pPr>
        <w:spacing w:after="0" w:line="240" w:lineRule="auto"/>
        <w:jc w:val="both"/>
        <w:rPr>
          <w:rFonts w:ascii="Times New Roman" w:eastAsia="SimSun" w:hAnsi="Times New Roman" w:cs="Times New Roman"/>
          <w:sz w:val="20"/>
          <w:szCs w:val="20"/>
          <w:lang w:eastAsia="en-US"/>
        </w:rPr>
      </w:pPr>
    </w:p>
    <w:p w:rsidR="0015249B" w:rsidRPr="0015249B" w:rsidRDefault="0015249B" w:rsidP="0015249B">
      <w:pPr>
        <w:spacing w:after="0"/>
        <w:rPr>
          <w:rFonts w:ascii="Times New Roman" w:eastAsia="SimSun" w:hAnsi="Times New Roman" w:cs="Times New Roman"/>
          <w:b/>
          <w:bCs/>
          <w:sz w:val="20"/>
          <w:szCs w:val="24"/>
          <w:lang w:val="en-US" w:eastAsia="en-US"/>
        </w:rPr>
      </w:pPr>
      <w:bookmarkStart w:id="35" w:name="_Toc449766375"/>
      <w:r w:rsidRPr="0015249B">
        <w:rPr>
          <w:rFonts w:ascii="Times New Roman" w:hAnsi="Times New Roman" w:cs="Times New Roman"/>
          <w:b/>
          <w:sz w:val="20"/>
          <w:lang w:val="en-ZA" w:eastAsia="en-US"/>
        </w:rPr>
        <w:t>FMADM Approach</w:t>
      </w:r>
      <w:bookmarkEnd w:id="35"/>
    </w:p>
    <w:p w:rsidR="0015249B" w:rsidRPr="0015249B" w:rsidRDefault="0015249B" w:rsidP="0015249B">
      <w:pPr>
        <w:spacing w:after="0"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4"/>
          <w:lang w:eastAsia="en-US"/>
        </w:rPr>
        <w:tab/>
      </w:r>
      <w:r w:rsidRPr="0015249B">
        <w:rPr>
          <w:rFonts w:ascii="Times New Roman" w:eastAsia="SimSun" w:hAnsi="Times New Roman" w:cs="Times New Roman"/>
          <w:sz w:val="20"/>
          <w:szCs w:val="20"/>
          <w:lang w:eastAsia="en-US"/>
        </w:rPr>
        <w:t>The main problem of a fuzzy MADM is to select/prioritize/rank a finite number of sequences of alternatives by weighing a set of prearranged criteria. Thus, to resolve this problem, an assessment process to rate and rank, in order of predilection, the set of alternatives need to be constructed. The FMADM problem is defined below:</w:t>
      </w:r>
    </w:p>
    <w:p w:rsidR="0015249B" w:rsidRPr="0015249B" w:rsidRDefault="0015249B" w:rsidP="0015249B">
      <w:pPr>
        <w:numPr>
          <w:ilvl w:val="0"/>
          <w:numId w:val="27"/>
        </w:numPr>
        <w:spacing w:after="200" w:line="240" w:lineRule="auto"/>
        <w:contextualSpacing/>
        <w:jc w:val="both"/>
        <w:rPr>
          <w:rFonts w:ascii="Times New Roman" w:eastAsia="SimSun" w:hAnsi="Times New Roman" w:cs="Times New Roman"/>
          <w:sz w:val="20"/>
          <w:szCs w:val="20"/>
          <w:lang w:val="en-ZA" w:eastAsia="en-US"/>
        </w:rPr>
      </w:pPr>
      <w:r w:rsidRPr="0015249B">
        <w:rPr>
          <w:rFonts w:ascii="Times New Roman" w:eastAsia="SimSun" w:hAnsi="Times New Roman" w:cs="Times New Roman"/>
          <w:sz w:val="20"/>
          <w:szCs w:val="20"/>
          <w:lang w:val="en-ZA" w:eastAsia="en-US"/>
        </w:rPr>
        <w:t xml:space="preserve">A set of </w:t>
      </w:r>
      <w:r w:rsidRPr="0015249B">
        <w:rPr>
          <w:rFonts w:ascii="Times New Roman" w:eastAsia="SimSun" w:hAnsi="Times New Roman" w:cs="Times New Roman"/>
          <w:i/>
          <w:sz w:val="20"/>
          <w:szCs w:val="20"/>
          <w:lang w:val="en-ZA" w:eastAsia="en-US"/>
        </w:rPr>
        <w:t>m</w:t>
      </w:r>
      <w:r w:rsidRPr="0015249B">
        <w:rPr>
          <w:rFonts w:ascii="Times New Roman" w:eastAsia="SimSun" w:hAnsi="Times New Roman" w:cs="Times New Roman"/>
          <w:sz w:val="20"/>
          <w:szCs w:val="20"/>
          <w:lang w:val="en-ZA" w:eastAsia="en-US"/>
        </w:rPr>
        <w:t xml:space="preserve"> probable alternatives, </w:t>
      </w:r>
      <w:r w:rsidRPr="0015249B">
        <w:rPr>
          <w:rFonts w:ascii="Times New Roman" w:eastAsia="SimSun" w:hAnsi="Times New Roman" w:cs="Times New Roman"/>
          <w:i/>
          <w:sz w:val="20"/>
          <w:szCs w:val="20"/>
          <w:lang w:val="en-ZA" w:eastAsia="en-US"/>
        </w:rPr>
        <w:t>A</w:t>
      </w:r>
      <w:r w:rsidRPr="0015249B">
        <w:rPr>
          <w:rFonts w:ascii="Times New Roman" w:eastAsia="SimSun" w:hAnsi="Times New Roman" w:cs="Times New Roman"/>
          <w:sz w:val="20"/>
          <w:szCs w:val="20"/>
          <w:lang w:val="en-ZA" w:eastAsia="en-US"/>
        </w:rPr>
        <w:t xml:space="preserve"> = {</w:t>
      </w:r>
      <w:r w:rsidRPr="0015249B">
        <w:rPr>
          <w:rFonts w:ascii="Times New Roman" w:eastAsia="SimSun" w:hAnsi="Times New Roman" w:cs="Times New Roman"/>
          <w:i/>
          <w:sz w:val="20"/>
          <w:szCs w:val="20"/>
          <w:lang w:val="en-ZA" w:eastAsia="en-US"/>
        </w:rPr>
        <w:t>A</w:t>
      </w:r>
      <w:r w:rsidRPr="0015249B">
        <w:rPr>
          <w:rFonts w:ascii="Times New Roman" w:eastAsia="SimSun" w:hAnsi="Times New Roman" w:cs="Times New Roman"/>
          <w:i/>
          <w:sz w:val="20"/>
          <w:szCs w:val="20"/>
          <w:vertAlign w:val="subscript"/>
          <w:lang w:val="en-ZA" w:eastAsia="en-US"/>
        </w:rPr>
        <w:t>1</w:t>
      </w:r>
      <w:r w:rsidRPr="0015249B">
        <w:rPr>
          <w:rFonts w:ascii="Times New Roman" w:eastAsia="SimSun" w:hAnsi="Times New Roman" w:cs="Times New Roman"/>
          <w:i/>
          <w:sz w:val="20"/>
          <w:szCs w:val="20"/>
          <w:lang w:val="en-ZA" w:eastAsia="en-US"/>
        </w:rPr>
        <w:t>, A</w:t>
      </w:r>
      <w:r w:rsidRPr="0015249B">
        <w:rPr>
          <w:rFonts w:ascii="Times New Roman" w:eastAsia="SimSun" w:hAnsi="Times New Roman" w:cs="Times New Roman"/>
          <w:i/>
          <w:sz w:val="20"/>
          <w:szCs w:val="20"/>
          <w:vertAlign w:val="subscript"/>
          <w:lang w:val="en-ZA" w:eastAsia="en-US"/>
        </w:rPr>
        <w:t>2</w:t>
      </w:r>
      <w:r w:rsidRPr="0015249B">
        <w:rPr>
          <w:rFonts w:ascii="Times New Roman" w:eastAsia="SimSun" w:hAnsi="Times New Roman" w:cs="Times New Roman"/>
          <w:i/>
          <w:sz w:val="20"/>
          <w:szCs w:val="20"/>
          <w:lang w:val="en-ZA" w:eastAsia="en-US"/>
        </w:rPr>
        <w:t>… A</w:t>
      </w:r>
      <w:r w:rsidRPr="0015249B">
        <w:rPr>
          <w:rFonts w:ascii="Times New Roman" w:eastAsia="SimSun" w:hAnsi="Times New Roman" w:cs="Times New Roman"/>
          <w:i/>
          <w:sz w:val="20"/>
          <w:szCs w:val="20"/>
          <w:vertAlign w:val="subscript"/>
          <w:lang w:val="en-ZA" w:eastAsia="en-US"/>
        </w:rPr>
        <w:t>i</w:t>
      </w:r>
      <w:r w:rsidRPr="0015249B">
        <w:rPr>
          <w:rFonts w:ascii="Times New Roman" w:eastAsia="SimSun" w:hAnsi="Times New Roman" w:cs="Times New Roman"/>
          <w:i/>
          <w:sz w:val="20"/>
          <w:szCs w:val="20"/>
          <w:lang w:val="en-ZA" w:eastAsia="en-US"/>
        </w:rPr>
        <w:t>…, A</w:t>
      </w:r>
      <w:r w:rsidRPr="0015249B">
        <w:rPr>
          <w:rFonts w:ascii="Times New Roman" w:eastAsia="SimSun" w:hAnsi="Times New Roman" w:cs="Times New Roman"/>
          <w:i/>
          <w:sz w:val="20"/>
          <w:szCs w:val="20"/>
          <w:vertAlign w:val="subscript"/>
          <w:lang w:val="en-ZA" w:eastAsia="en-US"/>
        </w:rPr>
        <w:t>m</w:t>
      </w:r>
      <w:r w:rsidRPr="0015249B">
        <w:rPr>
          <w:rFonts w:ascii="Times New Roman" w:eastAsia="SimSun" w:hAnsi="Times New Roman" w:cs="Times New Roman"/>
          <w:sz w:val="20"/>
          <w:szCs w:val="20"/>
          <w:lang w:val="en-ZA" w:eastAsia="en-US"/>
        </w:rPr>
        <w:t>};</w:t>
      </w:r>
    </w:p>
    <w:p w:rsidR="0015249B" w:rsidRPr="0015249B" w:rsidRDefault="0015249B" w:rsidP="0015249B">
      <w:pPr>
        <w:numPr>
          <w:ilvl w:val="0"/>
          <w:numId w:val="27"/>
        </w:numPr>
        <w:spacing w:after="200" w:line="240" w:lineRule="auto"/>
        <w:contextualSpacing/>
        <w:jc w:val="both"/>
        <w:rPr>
          <w:rFonts w:ascii="Times New Roman" w:eastAsia="SimSun" w:hAnsi="Times New Roman" w:cs="Times New Roman"/>
          <w:sz w:val="20"/>
          <w:szCs w:val="20"/>
          <w:lang w:val="en-ZA" w:eastAsia="en-US"/>
        </w:rPr>
      </w:pPr>
      <w:r w:rsidRPr="0015249B">
        <w:rPr>
          <w:rFonts w:ascii="Times New Roman" w:eastAsia="SimSun" w:hAnsi="Times New Roman" w:cs="Times New Roman"/>
          <w:sz w:val="20"/>
          <w:szCs w:val="20"/>
          <w:lang w:val="en-ZA" w:eastAsia="en-US"/>
        </w:rPr>
        <w:t xml:space="preserve">A set of </w:t>
      </w:r>
      <w:r w:rsidRPr="0015249B">
        <w:rPr>
          <w:rFonts w:ascii="Times New Roman" w:eastAsia="SimSun" w:hAnsi="Times New Roman" w:cs="Times New Roman"/>
          <w:i/>
          <w:sz w:val="20"/>
          <w:szCs w:val="20"/>
          <w:lang w:val="en-ZA" w:eastAsia="en-US"/>
        </w:rPr>
        <w:t>n</w:t>
      </w:r>
      <w:r w:rsidRPr="0015249B">
        <w:rPr>
          <w:rFonts w:ascii="Times New Roman" w:eastAsia="SimSun" w:hAnsi="Times New Roman" w:cs="Times New Roman"/>
          <w:sz w:val="20"/>
          <w:szCs w:val="20"/>
          <w:lang w:val="en-ZA" w:eastAsia="en-US"/>
        </w:rPr>
        <w:t xml:space="preserve"> attributes, C = {</w:t>
      </w:r>
      <w:r w:rsidRPr="0015249B">
        <w:rPr>
          <w:rFonts w:ascii="Times New Roman" w:eastAsia="SimSun" w:hAnsi="Times New Roman" w:cs="Times New Roman"/>
          <w:i/>
          <w:sz w:val="20"/>
          <w:szCs w:val="20"/>
          <w:lang w:val="en-ZA" w:eastAsia="en-US"/>
        </w:rPr>
        <w:t>C</w:t>
      </w:r>
      <w:r w:rsidRPr="0015249B">
        <w:rPr>
          <w:rFonts w:ascii="Times New Roman" w:eastAsia="SimSun" w:hAnsi="Times New Roman" w:cs="Times New Roman"/>
          <w:i/>
          <w:sz w:val="20"/>
          <w:szCs w:val="20"/>
          <w:vertAlign w:val="subscript"/>
          <w:lang w:val="en-ZA" w:eastAsia="en-US"/>
        </w:rPr>
        <w:t>1</w:t>
      </w:r>
      <w:r w:rsidRPr="0015249B">
        <w:rPr>
          <w:rFonts w:ascii="Times New Roman" w:eastAsia="SimSun" w:hAnsi="Times New Roman" w:cs="Times New Roman"/>
          <w:i/>
          <w:sz w:val="20"/>
          <w:szCs w:val="20"/>
          <w:lang w:val="en-ZA" w:eastAsia="en-US"/>
        </w:rPr>
        <w:t>, C</w:t>
      </w:r>
      <w:r w:rsidRPr="0015249B">
        <w:rPr>
          <w:rFonts w:ascii="Times New Roman" w:eastAsia="SimSun" w:hAnsi="Times New Roman" w:cs="Times New Roman"/>
          <w:i/>
          <w:sz w:val="20"/>
          <w:szCs w:val="20"/>
          <w:vertAlign w:val="subscript"/>
          <w:lang w:val="en-ZA" w:eastAsia="en-US"/>
        </w:rPr>
        <w:t>2</w:t>
      </w:r>
      <w:r w:rsidRPr="0015249B">
        <w:rPr>
          <w:rFonts w:ascii="Times New Roman" w:eastAsia="SimSun" w:hAnsi="Times New Roman" w:cs="Times New Roman"/>
          <w:i/>
          <w:sz w:val="20"/>
          <w:szCs w:val="20"/>
          <w:lang w:val="en-ZA" w:eastAsia="en-US"/>
        </w:rPr>
        <w:t>,…,C</w:t>
      </w:r>
      <w:r w:rsidRPr="0015249B">
        <w:rPr>
          <w:rFonts w:ascii="Times New Roman" w:eastAsia="SimSun" w:hAnsi="Times New Roman" w:cs="Times New Roman"/>
          <w:i/>
          <w:sz w:val="20"/>
          <w:szCs w:val="20"/>
          <w:vertAlign w:val="subscript"/>
          <w:lang w:val="en-ZA" w:eastAsia="en-US"/>
        </w:rPr>
        <w:t>j</w:t>
      </w:r>
      <w:r w:rsidRPr="0015249B">
        <w:rPr>
          <w:rFonts w:ascii="Times New Roman" w:eastAsia="SimSun" w:hAnsi="Times New Roman" w:cs="Times New Roman"/>
          <w:i/>
          <w:sz w:val="20"/>
          <w:szCs w:val="20"/>
          <w:lang w:val="en-ZA" w:eastAsia="en-US"/>
        </w:rPr>
        <w:t>,…,C</w:t>
      </w:r>
      <w:r w:rsidRPr="0015249B">
        <w:rPr>
          <w:rFonts w:ascii="Times New Roman" w:eastAsia="SimSun" w:hAnsi="Times New Roman" w:cs="Times New Roman"/>
          <w:i/>
          <w:sz w:val="20"/>
          <w:szCs w:val="20"/>
          <w:vertAlign w:val="subscript"/>
          <w:lang w:val="en-ZA" w:eastAsia="en-US"/>
        </w:rPr>
        <w:t>n</w:t>
      </w:r>
      <w:r w:rsidRPr="0015249B">
        <w:rPr>
          <w:rFonts w:ascii="Times New Roman" w:eastAsia="SimSun" w:hAnsi="Times New Roman" w:cs="Times New Roman"/>
          <w:sz w:val="20"/>
          <w:szCs w:val="20"/>
          <w:lang w:val="en-ZA" w:eastAsia="en-US"/>
        </w:rPr>
        <w:t>} with which alternative performances are measured;</w:t>
      </w:r>
    </w:p>
    <w:p w:rsidR="0015249B" w:rsidRPr="0015249B" w:rsidRDefault="0015249B" w:rsidP="0015249B">
      <w:pPr>
        <w:numPr>
          <w:ilvl w:val="0"/>
          <w:numId w:val="27"/>
        </w:numPr>
        <w:spacing w:after="200" w:line="240" w:lineRule="auto"/>
        <w:contextualSpacing/>
        <w:rPr>
          <w:rFonts w:ascii="Calibri" w:eastAsia="SimSun" w:hAnsi="Calibri" w:cs="Times New Roman"/>
          <w:sz w:val="20"/>
          <w:szCs w:val="20"/>
          <w:lang w:val="en-ZA" w:eastAsia="en-US"/>
        </w:rPr>
      </w:pPr>
      <w:r w:rsidRPr="0015249B">
        <w:rPr>
          <w:rFonts w:ascii="Times New Roman" w:eastAsia="SimSun" w:hAnsi="Times New Roman" w:cs="Times New Roman"/>
          <w:sz w:val="20"/>
          <w:szCs w:val="20"/>
          <w:lang w:val="en-ZA" w:eastAsia="en-US"/>
        </w:rPr>
        <w:t xml:space="preserve">A performance rating of alternative </w:t>
      </w:r>
      <w:r w:rsidRPr="0015249B">
        <w:rPr>
          <w:rFonts w:ascii="Times New Roman" w:eastAsia="SimSun" w:hAnsi="Times New Roman" w:cs="Times New Roman"/>
          <w:i/>
          <w:sz w:val="20"/>
          <w:szCs w:val="20"/>
          <w:lang w:val="en-ZA" w:eastAsia="en-US"/>
        </w:rPr>
        <w:t>A</w:t>
      </w:r>
      <w:r w:rsidRPr="0015249B">
        <w:rPr>
          <w:rFonts w:ascii="Times New Roman" w:eastAsia="SimSun" w:hAnsi="Times New Roman" w:cs="Times New Roman"/>
          <w:i/>
          <w:sz w:val="20"/>
          <w:szCs w:val="20"/>
          <w:vertAlign w:val="subscript"/>
          <w:lang w:val="en-ZA" w:eastAsia="en-US"/>
        </w:rPr>
        <w:t>i</w:t>
      </w:r>
      <w:r w:rsidRPr="0015249B">
        <w:rPr>
          <w:rFonts w:ascii="Times New Roman" w:eastAsia="SimSun" w:hAnsi="Times New Roman" w:cs="Times New Roman"/>
          <w:sz w:val="20"/>
          <w:szCs w:val="20"/>
          <w:lang w:val="en-ZA" w:eastAsia="en-US"/>
        </w:rPr>
        <w:t xml:space="preserve"> with respect to attribute </w:t>
      </w:r>
      <w:r w:rsidRPr="0015249B">
        <w:rPr>
          <w:rFonts w:ascii="Times New Roman" w:eastAsia="SimSun" w:hAnsi="Times New Roman" w:cs="Times New Roman"/>
          <w:i/>
          <w:sz w:val="20"/>
          <w:szCs w:val="20"/>
          <w:lang w:val="en-ZA" w:eastAsia="en-US"/>
        </w:rPr>
        <w:t>C</w:t>
      </w:r>
      <w:r w:rsidRPr="0015249B">
        <w:rPr>
          <w:rFonts w:ascii="Times New Roman" w:eastAsia="SimSun" w:hAnsi="Times New Roman" w:cs="Times New Roman"/>
          <w:i/>
          <w:sz w:val="20"/>
          <w:szCs w:val="20"/>
          <w:vertAlign w:val="subscript"/>
          <w:lang w:val="en-ZA" w:eastAsia="en-US"/>
        </w:rPr>
        <w:t>j</w:t>
      </w:r>
      <w:r w:rsidRPr="0015249B">
        <w:rPr>
          <w:rFonts w:ascii="Times New Roman" w:eastAsia="SimSun" w:hAnsi="Times New Roman" w:cs="Times New Roman"/>
          <w:sz w:val="20"/>
          <w:szCs w:val="20"/>
          <w:lang w:val="en-ZA" w:eastAsia="en-US"/>
        </w:rPr>
        <w:t xml:space="preserve">, which is given by the </w:t>
      </w:r>
      <w:r w:rsidRPr="0015249B">
        <w:rPr>
          <w:rFonts w:ascii="Times New Roman" w:eastAsia="SimSun" w:hAnsi="Times New Roman" w:cs="Times New Roman"/>
          <w:i/>
          <w:sz w:val="20"/>
          <w:szCs w:val="20"/>
          <w:lang w:val="en-ZA" w:eastAsia="en-US"/>
        </w:rPr>
        <w:t>n</w:t>
      </w:r>
      <w:r w:rsidRPr="0015249B">
        <w:rPr>
          <w:rFonts w:ascii="Times New Roman" w:eastAsia="SimSun" w:hAnsi="Times New Roman" w:cs="Times New Roman"/>
          <w:sz w:val="20"/>
          <w:szCs w:val="20"/>
          <w:lang w:val="en-ZA" w:eastAsia="en-US"/>
        </w:rPr>
        <w:t xml:space="preserve"> × </w:t>
      </w:r>
      <w:r w:rsidRPr="0015249B">
        <w:rPr>
          <w:rFonts w:ascii="Times New Roman" w:eastAsia="SimSun" w:hAnsi="Times New Roman" w:cs="Times New Roman"/>
          <w:i/>
          <w:sz w:val="20"/>
          <w:szCs w:val="20"/>
          <w:lang w:val="en-ZA" w:eastAsia="en-US"/>
        </w:rPr>
        <w:t>m</w:t>
      </w:r>
      <w:r w:rsidRPr="0015249B">
        <w:rPr>
          <w:rFonts w:ascii="Times New Roman" w:eastAsia="SimSun" w:hAnsi="Times New Roman" w:cs="Times New Roman"/>
          <w:sz w:val="20"/>
          <w:szCs w:val="20"/>
          <w:lang w:val="en-ZA" w:eastAsia="en-US"/>
        </w:rPr>
        <w:t xml:space="preserve"> fuzzy decision matrix </w:t>
      </w:r>
      <w:r w:rsidRPr="0015249B">
        <w:rPr>
          <w:rFonts w:ascii="Times New Roman" w:eastAsia="SimSun" w:hAnsi="Times New Roman" w:cs="Times New Roman"/>
          <w:i/>
          <w:sz w:val="20"/>
          <w:szCs w:val="20"/>
          <w:lang w:val="en-ZA" w:eastAsia="en-US"/>
        </w:rPr>
        <w:t>Ř</w:t>
      </w:r>
      <w:r w:rsidRPr="0015249B">
        <w:rPr>
          <w:rFonts w:ascii="Times New Roman" w:eastAsia="SimSun" w:hAnsi="Times New Roman" w:cs="Times New Roman"/>
          <w:sz w:val="20"/>
          <w:szCs w:val="20"/>
          <w:lang w:val="en-ZA" w:eastAsia="en-US"/>
        </w:rPr>
        <w:t xml:space="preserve"> = {</w:t>
      </w:r>
      <w:r w:rsidRPr="0015249B">
        <w:rPr>
          <w:rFonts w:ascii="Times New Roman" w:eastAsia="SimSun" w:hAnsi="Times New Roman" w:cs="Times New Roman"/>
          <w:i/>
          <w:sz w:val="20"/>
          <w:szCs w:val="20"/>
          <w:lang w:val="en-ZA" w:eastAsia="en-US"/>
        </w:rPr>
        <w:t>Ř</w:t>
      </w:r>
      <w:r w:rsidRPr="0015249B">
        <w:rPr>
          <w:rFonts w:ascii="Times New Roman" w:eastAsia="SimSun" w:hAnsi="Times New Roman" w:cs="Times New Roman"/>
          <w:i/>
          <w:sz w:val="20"/>
          <w:szCs w:val="20"/>
          <w:vertAlign w:val="subscript"/>
          <w:lang w:val="en-ZA" w:eastAsia="en-US"/>
        </w:rPr>
        <w:t>ij</w:t>
      </w:r>
      <w:r w:rsidRPr="0015249B">
        <w:rPr>
          <w:rFonts w:ascii="Times New Roman" w:eastAsia="SimSun" w:hAnsi="Times New Roman" w:cs="Times New Roman"/>
          <w:sz w:val="20"/>
          <w:szCs w:val="20"/>
          <w:lang w:val="en-ZA" w:eastAsia="en-US"/>
        </w:rPr>
        <w:t xml:space="preserve"> | i=1, 2, … </w:t>
      </w:r>
      <w:r w:rsidRPr="0015249B">
        <w:rPr>
          <w:rFonts w:ascii="Times New Roman" w:eastAsia="SimSun" w:hAnsi="Times New Roman" w:cs="Times New Roman"/>
          <w:i/>
          <w:sz w:val="20"/>
          <w:szCs w:val="20"/>
          <w:lang w:val="en-ZA" w:eastAsia="en-US"/>
        </w:rPr>
        <w:t>m</w:t>
      </w:r>
      <w:r w:rsidRPr="0015249B">
        <w:rPr>
          <w:rFonts w:ascii="Times New Roman" w:eastAsia="SimSun" w:hAnsi="Times New Roman" w:cs="Times New Roman"/>
          <w:sz w:val="20"/>
          <w:szCs w:val="20"/>
          <w:lang w:val="en-ZA" w:eastAsia="en-US"/>
        </w:rPr>
        <w:t xml:space="preserve">; j= 1, 2, …, </w:t>
      </w:r>
      <w:r w:rsidRPr="0015249B">
        <w:rPr>
          <w:rFonts w:ascii="Times New Roman" w:eastAsia="SimSun" w:hAnsi="Times New Roman" w:cs="Times New Roman"/>
          <w:i/>
          <w:sz w:val="20"/>
          <w:szCs w:val="20"/>
          <w:lang w:val="en-ZA" w:eastAsia="en-US"/>
        </w:rPr>
        <w:t>n</w:t>
      </w:r>
      <w:r w:rsidRPr="0015249B">
        <w:rPr>
          <w:rFonts w:ascii="Times New Roman" w:eastAsia="SimSun" w:hAnsi="Times New Roman" w:cs="Times New Roman"/>
          <w:sz w:val="20"/>
          <w:szCs w:val="20"/>
          <w:lang w:val="en-ZA" w:eastAsia="en-US"/>
        </w:rPr>
        <w:t>}, where</w:t>
      </w:r>
      <w:r w:rsidRPr="0015249B">
        <w:rPr>
          <w:rFonts w:ascii="Times New Roman" w:eastAsia="SimSun" w:hAnsi="Times New Roman" w:cs="Times New Roman"/>
          <w:i/>
          <w:sz w:val="20"/>
          <w:szCs w:val="20"/>
          <w:lang w:val="en-ZA" w:eastAsia="en-US"/>
        </w:rPr>
        <w:t xml:space="preserve"> Ř</w:t>
      </w:r>
      <w:r w:rsidRPr="0015249B">
        <w:rPr>
          <w:rFonts w:ascii="Times New Roman" w:eastAsia="SimSun" w:hAnsi="Times New Roman" w:cs="Times New Roman"/>
          <w:i/>
          <w:sz w:val="20"/>
          <w:szCs w:val="20"/>
          <w:vertAlign w:val="subscript"/>
          <w:lang w:val="en-ZA" w:eastAsia="en-US"/>
        </w:rPr>
        <w:t>ij</w:t>
      </w:r>
      <w:r w:rsidRPr="0015249B">
        <w:rPr>
          <w:rFonts w:ascii="Times New Roman" w:eastAsia="SimSun" w:hAnsi="Times New Roman" w:cs="Times New Roman"/>
          <w:sz w:val="20"/>
          <w:szCs w:val="20"/>
          <w:lang w:val="en-ZA" w:eastAsia="en-US"/>
        </w:rPr>
        <w:t xml:space="preserve"> is a fuzzy set; and</w:t>
      </w:r>
    </w:p>
    <w:p w:rsidR="0015249B" w:rsidRPr="0015249B" w:rsidRDefault="0015249B" w:rsidP="0015249B">
      <w:pPr>
        <w:numPr>
          <w:ilvl w:val="0"/>
          <w:numId w:val="27"/>
        </w:numPr>
        <w:spacing w:after="200" w:line="240" w:lineRule="auto"/>
        <w:contextualSpacing/>
        <w:jc w:val="both"/>
        <w:rPr>
          <w:rFonts w:ascii="Times New Roman" w:eastAsia="SimSun" w:hAnsi="Times New Roman" w:cs="Times New Roman"/>
          <w:sz w:val="20"/>
          <w:szCs w:val="20"/>
          <w:lang w:val="en-ZA" w:eastAsia="en-US"/>
        </w:rPr>
      </w:pPr>
      <w:r w:rsidRPr="0015249B">
        <w:rPr>
          <w:rFonts w:ascii="Times New Roman" w:eastAsia="SimSun" w:hAnsi="Times New Roman" w:cs="Times New Roman"/>
          <w:sz w:val="20"/>
          <w:szCs w:val="20"/>
          <w:lang w:val="en-ZA" w:eastAsia="en-US"/>
        </w:rPr>
        <w:t xml:space="preserve">A set of </w:t>
      </w:r>
      <w:r w:rsidRPr="0015249B">
        <w:rPr>
          <w:rFonts w:ascii="Times New Roman" w:eastAsia="SimSun" w:hAnsi="Times New Roman" w:cs="Times New Roman"/>
          <w:i/>
          <w:sz w:val="20"/>
          <w:szCs w:val="20"/>
          <w:lang w:val="en-ZA" w:eastAsia="en-US"/>
        </w:rPr>
        <w:t>n</w:t>
      </w:r>
      <w:r w:rsidRPr="0015249B">
        <w:rPr>
          <w:rFonts w:ascii="Times New Roman" w:eastAsia="SimSun" w:hAnsi="Times New Roman" w:cs="Times New Roman"/>
          <w:sz w:val="20"/>
          <w:szCs w:val="20"/>
          <w:lang w:val="en-ZA" w:eastAsia="en-US"/>
        </w:rPr>
        <w:t xml:space="preserve"> fuzzy weights </w:t>
      </w:r>
      <w:r w:rsidRPr="0015249B">
        <w:rPr>
          <w:rFonts w:ascii="Times New Roman" w:eastAsia="SimSun" w:hAnsi="Times New Roman" w:cs="Times New Roman"/>
          <w:i/>
          <w:sz w:val="20"/>
          <w:szCs w:val="20"/>
          <w:lang w:val="en-ZA" w:eastAsia="en-US"/>
        </w:rPr>
        <w:t>Ŵ</w:t>
      </w:r>
      <w:r w:rsidRPr="0015249B">
        <w:rPr>
          <w:rFonts w:ascii="Times New Roman" w:eastAsia="SimSun" w:hAnsi="Times New Roman" w:cs="Times New Roman"/>
          <w:sz w:val="20"/>
          <w:szCs w:val="20"/>
          <w:lang w:val="en-ZA" w:eastAsia="en-US"/>
        </w:rPr>
        <w:t>= {</w:t>
      </w:r>
      <w:r w:rsidRPr="0015249B">
        <w:rPr>
          <w:rFonts w:ascii="Times New Roman" w:eastAsia="SimSun" w:hAnsi="Times New Roman" w:cs="Times New Roman"/>
          <w:i/>
          <w:sz w:val="20"/>
          <w:szCs w:val="20"/>
          <w:lang w:val="en-ZA" w:eastAsia="en-US"/>
        </w:rPr>
        <w:t>Ŵ</w:t>
      </w:r>
      <w:r w:rsidRPr="0015249B">
        <w:rPr>
          <w:rFonts w:ascii="Times New Roman" w:eastAsia="SimSun" w:hAnsi="Times New Roman" w:cs="Times New Roman"/>
          <w:i/>
          <w:sz w:val="20"/>
          <w:szCs w:val="20"/>
          <w:vertAlign w:val="subscript"/>
          <w:lang w:val="en-ZA" w:eastAsia="en-US"/>
        </w:rPr>
        <w:t>j</w:t>
      </w:r>
      <w:r w:rsidRPr="0015249B">
        <w:rPr>
          <w:rFonts w:ascii="Times New Roman" w:eastAsia="SimSun" w:hAnsi="Times New Roman" w:cs="Times New Roman"/>
          <w:sz w:val="20"/>
          <w:szCs w:val="20"/>
          <w:vertAlign w:val="subscript"/>
          <w:lang w:val="en-ZA" w:eastAsia="en-US"/>
        </w:rPr>
        <w:t xml:space="preserve"> </w:t>
      </w:r>
      <w:r w:rsidRPr="0015249B">
        <w:rPr>
          <w:rFonts w:ascii="Times New Roman" w:eastAsia="SimSun" w:hAnsi="Times New Roman" w:cs="Times New Roman"/>
          <w:sz w:val="20"/>
          <w:szCs w:val="20"/>
          <w:lang w:val="en-ZA" w:eastAsia="en-US"/>
        </w:rPr>
        <w:t xml:space="preserve">| j=1, 2 … </w:t>
      </w:r>
      <w:r w:rsidRPr="0015249B">
        <w:rPr>
          <w:rFonts w:ascii="Times New Roman" w:eastAsia="SimSun" w:hAnsi="Times New Roman" w:cs="Times New Roman"/>
          <w:i/>
          <w:sz w:val="20"/>
          <w:szCs w:val="20"/>
          <w:lang w:val="en-ZA" w:eastAsia="en-US"/>
        </w:rPr>
        <w:t>n</w:t>
      </w:r>
      <w:r w:rsidRPr="0015249B">
        <w:rPr>
          <w:rFonts w:ascii="Times New Roman" w:eastAsia="SimSun" w:hAnsi="Times New Roman" w:cs="Times New Roman"/>
          <w:sz w:val="20"/>
          <w:szCs w:val="20"/>
          <w:lang w:val="en-ZA" w:eastAsia="en-US"/>
        </w:rPr>
        <w:t xml:space="preserve">}, where </w:t>
      </w:r>
      <w:r w:rsidRPr="0015249B">
        <w:rPr>
          <w:rFonts w:ascii="Times New Roman" w:eastAsia="SimSun" w:hAnsi="Times New Roman" w:cs="Times New Roman"/>
          <w:i/>
          <w:sz w:val="20"/>
          <w:szCs w:val="20"/>
          <w:lang w:val="en-ZA" w:eastAsia="en-US"/>
        </w:rPr>
        <w:t>Ŵ</w:t>
      </w:r>
      <w:r w:rsidRPr="0015249B">
        <w:rPr>
          <w:rFonts w:ascii="Times New Roman" w:eastAsia="SimSun" w:hAnsi="Times New Roman" w:cs="Times New Roman"/>
          <w:i/>
          <w:sz w:val="20"/>
          <w:szCs w:val="20"/>
          <w:vertAlign w:val="subscript"/>
          <w:lang w:val="en-ZA" w:eastAsia="en-US"/>
        </w:rPr>
        <w:t>j</w:t>
      </w:r>
      <w:r w:rsidRPr="0015249B">
        <w:rPr>
          <w:rFonts w:ascii="Times New Roman" w:eastAsia="SimSun" w:hAnsi="Times New Roman" w:cs="Times New Roman"/>
          <w:sz w:val="20"/>
          <w:szCs w:val="20"/>
          <w:lang w:val="en-ZA" w:eastAsia="en-US"/>
        </w:rPr>
        <w:t xml:space="preserve"> is also a fuzzy set (or fuzzy number) and signifies the importance of criterion </w:t>
      </w:r>
      <w:r w:rsidRPr="0015249B">
        <w:rPr>
          <w:rFonts w:ascii="Times New Roman" w:eastAsia="SimSun" w:hAnsi="Times New Roman" w:cs="Times New Roman"/>
          <w:i/>
          <w:sz w:val="20"/>
          <w:szCs w:val="20"/>
          <w:lang w:val="en-ZA" w:eastAsia="en-US"/>
        </w:rPr>
        <w:t>j, C</w:t>
      </w:r>
      <w:r w:rsidRPr="0015249B">
        <w:rPr>
          <w:rFonts w:ascii="Times New Roman" w:eastAsia="SimSun" w:hAnsi="Times New Roman" w:cs="Times New Roman"/>
          <w:i/>
          <w:sz w:val="20"/>
          <w:szCs w:val="20"/>
          <w:vertAlign w:val="subscript"/>
          <w:lang w:val="en-ZA" w:eastAsia="en-US"/>
        </w:rPr>
        <w:t>j</w:t>
      </w:r>
      <w:r w:rsidRPr="0015249B">
        <w:rPr>
          <w:rFonts w:ascii="Times New Roman" w:eastAsia="SimSun" w:hAnsi="Times New Roman" w:cs="Times New Roman"/>
          <w:sz w:val="20"/>
          <w:szCs w:val="20"/>
          <w:lang w:val="en-ZA" w:eastAsia="en-US"/>
        </w:rPr>
        <w:t xml:space="preserve">, in the evaluation of the alternatives </w:t>
      </w:r>
      <w:r w:rsidRPr="0015249B">
        <w:rPr>
          <w:rFonts w:ascii="Times New Roman" w:eastAsia="SimSun" w:hAnsi="Times New Roman" w:cs="Times New Roman"/>
          <w:sz w:val="20"/>
          <w:szCs w:val="20"/>
          <w:lang w:val="en-ZA" w:eastAsia="en-US"/>
        </w:rPr>
        <w:fldChar w:fldCharType="begin"/>
      </w:r>
      <w:r w:rsidRPr="0015249B">
        <w:rPr>
          <w:rFonts w:ascii="Times New Roman" w:eastAsia="SimSun" w:hAnsi="Times New Roman" w:cs="Times New Roman"/>
          <w:sz w:val="20"/>
          <w:szCs w:val="20"/>
          <w:lang w:val="en-ZA" w:eastAsia="en-US"/>
        </w:rPr>
        <w:instrText xml:space="preserve"> REF _Ref447446043 \r \h </w:instrText>
      </w:r>
      <w:r w:rsidRPr="0015249B">
        <w:rPr>
          <w:rFonts w:ascii="Times New Roman" w:eastAsia="SimSun" w:hAnsi="Times New Roman" w:cs="Times New Roman"/>
          <w:sz w:val="20"/>
          <w:szCs w:val="20"/>
          <w:lang w:val="en-ZA" w:eastAsia="en-US"/>
        </w:rPr>
      </w:r>
      <w:r w:rsidRPr="0015249B">
        <w:rPr>
          <w:rFonts w:ascii="Times New Roman" w:eastAsia="SimSun" w:hAnsi="Times New Roman" w:cs="Times New Roman"/>
          <w:sz w:val="20"/>
          <w:szCs w:val="20"/>
          <w:lang w:val="en-ZA" w:eastAsia="en-US"/>
        </w:rPr>
        <w:fldChar w:fldCharType="separate"/>
      </w:r>
      <w:r w:rsidRPr="0015249B">
        <w:rPr>
          <w:rFonts w:ascii="Times New Roman" w:eastAsia="SimSun" w:hAnsi="Times New Roman" w:cs="Times New Roman"/>
          <w:sz w:val="20"/>
          <w:szCs w:val="20"/>
          <w:lang w:val="en-ZA" w:eastAsia="en-US"/>
        </w:rPr>
        <w:t>[20]</w:t>
      </w:r>
      <w:r w:rsidRPr="0015249B">
        <w:rPr>
          <w:rFonts w:ascii="Times New Roman" w:eastAsia="SimSun" w:hAnsi="Times New Roman" w:cs="Times New Roman"/>
          <w:sz w:val="20"/>
          <w:szCs w:val="20"/>
          <w:lang w:val="en-ZA" w:eastAsia="en-US"/>
        </w:rPr>
        <w:fldChar w:fldCharType="end"/>
      </w:r>
      <w:r w:rsidRPr="0015249B">
        <w:rPr>
          <w:rFonts w:ascii="Times New Roman" w:eastAsia="SimSun" w:hAnsi="Times New Roman" w:cs="Times New Roman"/>
          <w:sz w:val="20"/>
          <w:szCs w:val="20"/>
          <w:lang w:val="en-ZA" w:eastAsia="en-US"/>
        </w:rPr>
        <w:t>.</w:t>
      </w:r>
    </w:p>
    <w:p w:rsidR="00B27018" w:rsidRDefault="0015249B" w:rsidP="0015249B">
      <w:pPr>
        <w:spacing w:after="0"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ab/>
        <w:t xml:space="preserve">Focus in this thesis is on the Yager’s method </w:t>
      </w:r>
      <w:r w:rsidRPr="0015249B">
        <w:rPr>
          <w:rFonts w:ascii="Times New Roman" w:eastAsia="SimSun" w:hAnsi="Times New Roman" w:cs="Times New Roman"/>
          <w:sz w:val="20"/>
          <w:szCs w:val="20"/>
          <w:lang w:eastAsia="en-US"/>
        </w:rPr>
        <w:fldChar w:fldCharType="begin"/>
      </w:r>
      <w:r w:rsidRPr="0015249B">
        <w:rPr>
          <w:rFonts w:ascii="Times New Roman" w:eastAsia="SimSun" w:hAnsi="Times New Roman" w:cs="Times New Roman"/>
          <w:sz w:val="20"/>
          <w:szCs w:val="20"/>
          <w:lang w:eastAsia="en-US"/>
        </w:rPr>
        <w:instrText xml:space="preserve"> REF _Ref447447923 \r \h </w:instrText>
      </w:r>
      <w:r w:rsidRPr="0015249B">
        <w:rPr>
          <w:rFonts w:ascii="Times New Roman" w:eastAsia="SimSun" w:hAnsi="Times New Roman" w:cs="Times New Roman"/>
          <w:sz w:val="20"/>
          <w:szCs w:val="20"/>
          <w:lang w:eastAsia="en-US"/>
        </w:rPr>
      </w:r>
      <w:r w:rsidRPr="0015249B">
        <w:rPr>
          <w:rFonts w:ascii="Times New Roman" w:eastAsia="SimSun" w:hAnsi="Times New Roman" w:cs="Times New Roman"/>
          <w:sz w:val="20"/>
          <w:szCs w:val="20"/>
          <w:lang w:eastAsia="en-US"/>
        </w:rPr>
        <w:fldChar w:fldCharType="separate"/>
      </w:r>
      <w:r w:rsidRPr="0015249B">
        <w:rPr>
          <w:rFonts w:ascii="Times New Roman" w:eastAsia="SimSun" w:hAnsi="Times New Roman" w:cs="Times New Roman"/>
          <w:sz w:val="20"/>
          <w:szCs w:val="20"/>
          <w:lang w:eastAsia="en-US"/>
        </w:rPr>
        <w:t>[21]</w:t>
      </w:r>
      <w:r w:rsidRPr="0015249B">
        <w:rPr>
          <w:rFonts w:ascii="Times New Roman" w:eastAsia="SimSun" w:hAnsi="Times New Roman" w:cs="Times New Roman"/>
          <w:sz w:val="20"/>
          <w:szCs w:val="20"/>
          <w:lang w:eastAsia="en-US"/>
        </w:rPr>
        <w:fldChar w:fldCharType="end"/>
      </w:r>
      <w:r w:rsidRPr="0015249B">
        <w:rPr>
          <w:rFonts w:ascii="Times New Roman" w:eastAsia="SimSun" w:hAnsi="Times New Roman" w:cs="Times New Roman"/>
          <w:sz w:val="20"/>
          <w:szCs w:val="20"/>
          <w:lang w:eastAsia="en-US"/>
        </w:rPr>
        <w:t xml:space="preserve">. The technique cope with both multiplex objectives and attribute situations. Yager’s technique </w:t>
      </w:r>
      <w:r w:rsidRPr="0015249B">
        <w:rPr>
          <w:rFonts w:ascii="Times New Roman" w:eastAsia="SimSun" w:hAnsi="Times New Roman" w:cs="Times New Roman"/>
          <w:sz w:val="20"/>
          <w:szCs w:val="20"/>
          <w:lang w:eastAsia="en-US"/>
        </w:rPr>
        <w:fldChar w:fldCharType="begin"/>
      </w:r>
      <w:r w:rsidRPr="0015249B">
        <w:rPr>
          <w:rFonts w:ascii="Times New Roman" w:eastAsia="SimSun" w:hAnsi="Times New Roman" w:cs="Times New Roman"/>
          <w:sz w:val="20"/>
          <w:szCs w:val="20"/>
          <w:lang w:eastAsia="en-US"/>
        </w:rPr>
        <w:instrText xml:space="preserve"> REF _Ref447447923 \r \h </w:instrText>
      </w:r>
      <w:r w:rsidRPr="0015249B">
        <w:rPr>
          <w:rFonts w:ascii="Times New Roman" w:eastAsia="SimSun" w:hAnsi="Times New Roman" w:cs="Times New Roman"/>
          <w:sz w:val="20"/>
          <w:szCs w:val="20"/>
          <w:lang w:eastAsia="en-US"/>
        </w:rPr>
      </w:r>
      <w:r w:rsidRPr="0015249B">
        <w:rPr>
          <w:rFonts w:ascii="Times New Roman" w:eastAsia="SimSun" w:hAnsi="Times New Roman" w:cs="Times New Roman"/>
          <w:sz w:val="20"/>
          <w:szCs w:val="20"/>
          <w:lang w:eastAsia="en-US"/>
        </w:rPr>
        <w:fldChar w:fldCharType="separate"/>
      </w:r>
      <w:r w:rsidRPr="0015249B">
        <w:rPr>
          <w:rFonts w:ascii="Times New Roman" w:eastAsia="SimSun" w:hAnsi="Times New Roman" w:cs="Times New Roman"/>
          <w:sz w:val="20"/>
          <w:szCs w:val="20"/>
          <w:lang w:eastAsia="en-US"/>
        </w:rPr>
        <w:t>[21]</w:t>
      </w:r>
      <w:r w:rsidRPr="0015249B">
        <w:rPr>
          <w:rFonts w:ascii="Times New Roman" w:eastAsia="SimSun" w:hAnsi="Times New Roman" w:cs="Times New Roman"/>
          <w:sz w:val="20"/>
          <w:szCs w:val="20"/>
          <w:lang w:eastAsia="en-US"/>
        </w:rPr>
        <w:fldChar w:fldCharType="end"/>
      </w:r>
      <w:r w:rsidRPr="0015249B">
        <w:rPr>
          <w:rFonts w:ascii="Times New Roman" w:eastAsia="SimSun" w:hAnsi="Times New Roman" w:cs="Times New Roman"/>
          <w:sz w:val="20"/>
          <w:szCs w:val="20"/>
          <w:lang w:eastAsia="en-US"/>
        </w:rPr>
        <w:t xml:space="preserve"> applies same principles as Bellman and Zadeh </w:t>
      </w:r>
      <w:r w:rsidRPr="0015249B">
        <w:rPr>
          <w:rFonts w:ascii="Times New Roman" w:eastAsia="SimSun" w:hAnsi="Times New Roman" w:cs="Times New Roman"/>
          <w:sz w:val="20"/>
          <w:szCs w:val="20"/>
          <w:lang w:eastAsia="en-US"/>
        </w:rPr>
        <w:fldChar w:fldCharType="begin"/>
      </w:r>
      <w:r w:rsidRPr="0015249B">
        <w:rPr>
          <w:rFonts w:ascii="Times New Roman" w:eastAsia="SimSun" w:hAnsi="Times New Roman" w:cs="Times New Roman"/>
          <w:sz w:val="20"/>
          <w:szCs w:val="20"/>
          <w:lang w:eastAsia="en-US"/>
        </w:rPr>
        <w:instrText xml:space="preserve"> REF _Ref447448275 \r \h </w:instrText>
      </w:r>
      <w:r w:rsidRPr="0015249B">
        <w:rPr>
          <w:rFonts w:ascii="Times New Roman" w:eastAsia="SimSun" w:hAnsi="Times New Roman" w:cs="Times New Roman"/>
          <w:sz w:val="20"/>
          <w:szCs w:val="20"/>
          <w:lang w:eastAsia="en-US"/>
        </w:rPr>
      </w:r>
      <w:r w:rsidRPr="0015249B">
        <w:rPr>
          <w:rFonts w:ascii="Times New Roman" w:eastAsia="SimSun" w:hAnsi="Times New Roman" w:cs="Times New Roman"/>
          <w:sz w:val="20"/>
          <w:szCs w:val="20"/>
          <w:lang w:eastAsia="en-US"/>
        </w:rPr>
        <w:fldChar w:fldCharType="separate"/>
      </w:r>
      <w:r w:rsidRPr="0015249B">
        <w:rPr>
          <w:rFonts w:ascii="Times New Roman" w:eastAsia="SimSun" w:hAnsi="Times New Roman" w:cs="Times New Roman"/>
          <w:sz w:val="20"/>
          <w:szCs w:val="20"/>
          <w:lang w:eastAsia="en-US"/>
        </w:rPr>
        <w:t>[22]</w:t>
      </w:r>
      <w:r w:rsidRPr="0015249B">
        <w:rPr>
          <w:rFonts w:ascii="Times New Roman" w:eastAsia="SimSun" w:hAnsi="Times New Roman" w:cs="Times New Roman"/>
          <w:sz w:val="20"/>
          <w:szCs w:val="20"/>
          <w:lang w:eastAsia="en-US"/>
        </w:rPr>
        <w:fldChar w:fldCharType="end"/>
      </w:r>
      <w:r w:rsidRPr="0015249B">
        <w:rPr>
          <w:rFonts w:ascii="Calibri" w:eastAsia="SimSun" w:hAnsi="Calibri" w:cs="Times New Roman"/>
          <w:sz w:val="20"/>
          <w:szCs w:val="20"/>
          <w:lang w:eastAsia="en-US"/>
        </w:rPr>
        <w:t xml:space="preserve"> </w:t>
      </w:r>
      <w:r w:rsidRPr="0015249B">
        <w:rPr>
          <w:rFonts w:ascii="Times New Roman" w:eastAsia="SimSun" w:hAnsi="Times New Roman" w:cs="Times New Roman"/>
          <w:sz w:val="20"/>
          <w:szCs w:val="20"/>
          <w:lang w:eastAsia="en-US"/>
        </w:rPr>
        <w:t xml:space="preserve">max-min method, this takes into account the reciprocal matrix to mark out the limits of the pair wise comparison criteria and the resulting Eigen vector as decisive weights. Zadeh </w:t>
      </w:r>
      <w:r w:rsidRPr="0015249B">
        <w:rPr>
          <w:rFonts w:ascii="Times New Roman" w:eastAsia="SimSun" w:hAnsi="Times New Roman" w:cs="Times New Roman"/>
          <w:sz w:val="20"/>
          <w:szCs w:val="20"/>
          <w:lang w:eastAsia="en-US"/>
        </w:rPr>
        <w:fldChar w:fldCharType="begin"/>
      </w:r>
      <w:r w:rsidRPr="0015249B">
        <w:rPr>
          <w:rFonts w:ascii="Times New Roman" w:eastAsia="SimSun" w:hAnsi="Times New Roman" w:cs="Times New Roman"/>
          <w:sz w:val="20"/>
          <w:szCs w:val="20"/>
          <w:lang w:eastAsia="en-US"/>
        </w:rPr>
        <w:instrText xml:space="preserve"> REF _Ref447448294 \r \h </w:instrText>
      </w:r>
      <w:r w:rsidRPr="0015249B">
        <w:rPr>
          <w:rFonts w:ascii="Times New Roman" w:eastAsia="SimSun" w:hAnsi="Times New Roman" w:cs="Times New Roman"/>
          <w:sz w:val="20"/>
          <w:szCs w:val="20"/>
          <w:lang w:eastAsia="en-US"/>
        </w:rPr>
      </w:r>
      <w:r w:rsidRPr="0015249B">
        <w:rPr>
          <w:rFonts w:ascii="Times New Roman" w:eastAsia="SimSun" w:hAnsi="Times New Roman" w:cs="Times New Roman"/>
          <w:sz w:val="20"/>
          <w:szCs w:val="20"/>
          <w:lang w:eastAsia="en-US"/>
        </w:rPr>
        <w:fldChar w:fldCharType="separate"/>
      </w:r>
      <w:r w:rsidRPr="0015249B">
        <w:rPr>
          <w:rFonts w:ascii="Times New Roman" w:eastAsia="SimSun" w:hAnsi="Times New Roman" w:cs="Times New Roman"/>
          <w:sz w:val="20"/>
          <w:szCs w:val="20"/>
          <w:lang w:eastAsia="en-US"/>
        </w:rPr>
        <w:t>[23]</w:t>
      </w:r>
      <w:r w:rsidRPr="0015249B">
        <w:rPr>
          <w:rFonts w:ascii="Times New Roman" w:eastAsia="SimSun" w:hAnsi="Times New Roman" w:cs="Times New Roman"/>
          <w:sz w:val="20"/>
          <w:szCs w:val="20"/>
          <w:lang w:eastAsia="en-US"/>
        </w:rPr>
        <w:fldChar w:fldCharType="end"/>
      </w:r>
      <w:r w:rsidRPr="0015249B">
        <w:rPr>
          <w:rFonts w:ascii="Calibri" w:eastAsia="SimSun" w:hAnsi="Calibri" w:cs="Times New Roman"/>
          <w:sz w:val="20"/>
          <w:szCs w:val="20"/>
          <w:lang w:eastAsia="en-US"/>
        </w:rPr>
        <w:t xml:space="preserve"> </w:t>
      </w:r>
      <w:r w:rsidRPr="0015249B">
        <w:rPr>
          <w:rFonts w:ascii="Times New Roman" w:eastAsia="SimSun" w:hAnsi="Times New Roman" w:cs="Times New Roman"/>
          <w:sz w:val="20"/>
          <w:szCs w:val="20"/>
          <w:lang w:eastAsia="en-US"/>
        </w:rPr>
        <w:t>proposed weighting procedure that utilizes exponentials, are applied when dealing with the problem, only one objective is taken into account when picking the ultimate alternative from a set of alternatives. When solving problems</w:t>
      </w:r>
      <w:r w:rsidRPr="0015249B">
        <w:rPr>
          <w:rFonts w:ascii="Times New Roman" w:eastAsia="SimSun" w:hAnsi="Times New Roman" w:cs="Times New Roman"/>
          <w:sz w:val="24"/>
          <w:lang w:eastAsia="en-US"/>
        </w:rPr>
        <w:t xml:space="preserve">, </w:t>
      </w:r>
      <w:r w:rsidRPr="0015249B">
        <w:rPr>
          <w:rFonts w:ascii="Times New Roman" w:eastAsia="SimSun" w:hAnsi="Times New Roman" w:cs="Times New Roman"/>
          <w:sz w:val="20"/>
          <w:szCs w:val="20"/>
          <w:lang w:eastAsia="en-US"/>
        </w:rPr>
        <w:t>only a single objective is considered, selection of the best alternative from a set of alternatives.</w:t>
      </w:r>
    </w:p>
    <w:p w:rsidR="00B27018" w:rsidRPr="0015249B" w:rsidRDefault="00B27018" w:rsidP="0015249B">
      <w:pPr>
        <w:spacing w:after="0" w:line="240" w:lineRule="auto"/>
        <w:jc w:val="both"/>
        <w:rPr>
          <w:rFonts w:ascii="Times New Roman" w:eastAsia="SimSun" w:hAnsi="Times New Roman" w:cs="Times New Roman"/>
          <w:sz w:val="20"/>
          <w:szCs w:val="20"/>
          <w:lang w:eastAsia="en-US"/>
        </w:rPr>
      </w:pPr>
    </w:p>
    <w:p w:rsidR="0015249B" w:rsidRPr="0015249B" w:rsidRDefault="0015249B" w:rsidP="0015249B">
      <w:pPr>
        <w:spacing w:after="0"/>
        <w:rPr>
          <w:rFonts w:ascii="Times New Roman" w:hAnsi="Times New Roman" w:cs="Times New Roman"/>
          <w:b/>
          <w:sz w:val="20"/>
          <w:lang w:val="en-ZA" w:eastAsia="en-US"/>
        </w:rPr>
      </w:pPr>
      <w:bookmarkStart w:id="36" w:name="_Toc449766376"/>
      <w:r w:rsidRPr="0015249B">
        <w:rPr>
          <w:rFonts w:ascii="Times New Roman" w:hAnsi="Times New Roman" w:cs="Times New Roman"/>
          <w:b/>
          <w:sz w:val="20"/>
          <w:lang w:val="en-ZA" w:eastAsia="en-US"/>
        </w:rPr>
        <w:t>Yager’s method</w:t>
      </w:r>
      <w:bookmarkEnd w:id="36"/>
    </w:p>
    <w:p w:rsidR="0015249B" w:rsidRPr="0015249B" w:rsidRDefault="0015249B" w:rsidP="0015249B">
      <w:pPr>
        <w:spacing w:after="0" w:line="240" w:lineRule="auto"/>
        <w:jc w:val="both"/>
        <w:rPr>
          <w:rFonts w:ascii="Times New Roman" w:eastAsia="SimSun" w:hAnsi="Times New Roman" w:cs="Times New Roman"/>
          <w:sz w:val="20"/>
          <w:szCs w:val="20"/>
          <w:lang w:val="en-ZA" w:eastAsia="en-US"/>
        </w:rPr>
      </w:pPr>
      <w:r w:rsidRPr="0015249B">
        <w:rPr>
          <w:rFonts w:ascii="Times New Roman" w:eastAsia="SimSun" w:hAnsi="Times New Roman" w:cs="Times New Roman"/>
          <w:sz w:val="24"/>
          <w:lang w:val="en-ZA" w:eastAsia="en-US"/>
        </w:rPr>
        <w:tab/>
      </w:r>
      <w:r w:rsidRPr="0015249B">
        <w:rPr>
          <w:rFonts w:ascii="Times New Roman" w:eastAsia="SimSun" w:hAnsi="Times New Roman" w:cs="Times New Roman"/>
          <w:sz w:val="20"/>
          <w:szCs w:val="20"/>
          <w:lang w:val="en-ZA" w:eastAsia="en-US"/>
        </w:rPr>
        <w:t>The Yager’s method adopts the max–min principle approach. The fuzzy set decision is the intersection of all criteria:</w:t>
      </w:r>
      <w:r w:rsidRPr="0015249B">
        <w:rPr>
          <w:rFonts w:ascii="Times New Roman" w:eastAsia="SimSun" w:hAnsi="Times New Roman" w:cs="Times New Roman"/>
          <w:i/>
          <w:sz w:val="20"/>
          <w:szCs w:val="20"/>
          <w:lang w:val="en-ZA" w:eastAsia="en-US"/>
        </w:rPr>
        <w:t xml:space="preserve"> μD</w:t>
      </w:r>
      <w:r w:rsidRPr="0015249B">
        <w:rPr>
          <w:rFonts w:ascii="Times New Roman" w:eastAsia="SimSun" w:hAnsi="Times New Roman" w:cs="Times New Roman"/>
          <w:sz w:val="20"/>
          <w:szCs w:val="20"/>
          <w:lang w:val="en-ZA" w:eastAsia="en-US"/>
        </w:rPr>
        <w:t xml:space="preserve"> (</w:t>
      </w:r>
      <w:r w:rsidRPr="0015249B">
        <w:rPr>
          <w:rFonts w:ascii="Times New Roman" w:eastAsia="SimSun" w:hAnsi="Times New Roman" w:cs="Times New Roman"/>
          <w:i/>
          <w:sz w:val="20"/>
          <w:szCs w:val="20"/>
          <w:lang w:val="en-ZA" w:eastAsia="en-US"/>
        </w:rPr>
        <w:t>A</w:t>
      </w:r>
      <w:r w:rsidRPr="0015249B">
        <w:rPr>
          <w:rFonts w:ascii="Times New Roman" w:eastAsia="SimSun" w:hAnsi="Times New Roman" w:cs="Times New Roman"/>
          <w:sz w:val="20"/>
          <w:szCs w:val="20"/>
          <w:lang w:val="en-ZA" w:eastAsia="en-US"/>
        </w:rPr>
        <w:t>) = Min {</w:t>
      </w:r>
      <w:r w:rsidRPr="0015249B">
        <w:rPr>
          <w:rFonts w:ascii="Times New Roman" w:eastAsia="SimSun" w:hAnsi="Times New Roman" w:cs="Times New Roman"/>
          <w:i/>
          <w:sz w:val="20"/>
          <w:szCs w:val="20"/>
          <w:lang w:val="en-ZA" w:eastAsia="en-US"/>
        </w:rPr>
        <w:t>μC</w:t>
      </w:r>
      <w:r w:rsidRPr="0015249B">
        <w:rPr>
          <w:rFonts w:ascii="Times New Roman" w:eastAsia="SimSun" w:hAnsi="Times New Roman" w:cs="Times New Roman"/>
          <w:i/>
          <w:sz w:val="20"/>
          <w:szCs w:val="20"/>
          <w:vertAlign w:val="subscript"/>
          <w:lang w:val="en-ZA" w:eastAsia="en-US"/>
        </w:rPr>
        <w:t>1</w:t>
      </w:r>
      <w:r w:rsidRPr="0015249B">
        <w:rPr>
          <w:rFonts w:ascii="Times New Roman" w:eastAsia="SimSun" w:hAnsi="Times New Roman" w:cs="Times New Roman"/>
          <w:sz w:val="20"/>
          <w:szCs w:val="20"/>
          <w:lang w:val="en-ZA" w:eastAsia="en-US"/>
        </w:rPr>
        <w:t xml:space="preserve"> (</w:t>
      </w:r>
      <w:r w:rsidRPr="0015249B">
        <w:rPr>
          <w:rFonts w:ascii="Times New Roman" w:eastAsia="SimSun" w:hAnsi="Times New Roman" w:cs="Times New Roman"/>
          <w:i/>
          <w:sz w:val="20"/>
          <w:szCs w:val="20"/>
          <w:lang w:val="en-ZA" w:eastAsia="en-US"/>
        </w:rPr>
        <w:t>A</w:t>
      </w:r>
      <w:r w:rsidRPr="0015249B">
        <w:rPr>
          <w:rFonts w:ascii="Times New Roman" w:eastAsia="SimSun" w:hAnsi="Times New Roman" w:cs="Times New Roman"/>
          <w:i/>
          <w:sz w:val="20"/>
          <w:szCs w:val="20"/>
          <w:vertAlign w:val="subscript"/>
          <w:lang w:val="en-ZA" w:eastAsia="en-US"/>
        </w:rPr>
        <w:t>i</w:t>
      </w:r>
      <w:r w:rsidRPr="0015249B">
        <w:rPr>
          <w:rFonts w:ascii="Times New Roman" w:eastAsia="SimSun" w:hAnsi="Times New Roman" w:cs="Times New Roman"/>
          <w:sz w:val="20"/>
          <w:szCs w:val="20"/>
          <w:lang w:val="en-ZA" w:eastAsia="en-US"/>
        </w:rPr>
        <w:t xml:space="preserve">), </w:t>
      </w:r>
      <w:r w:rsidRPr="0015249B">
        <w:rPr>
          <w:rFonts w:ascii="Times New Roman" w:eastAsia="SimSun" w:hAnsi="Times New Roman" w:cs="Times New Roman"/>
          <w:i/>
          <w:sz w:val="20"/>
          <w:szCs w:val="20"/>
          <w:lang w:val="en-ZA" w:eastAsia="en-US"/>
        </w:rPr>
        <w:t>μC</w:t>
      </w:r>
      <w:r w:rsidRPr="0015249B">
        <w:rPr>
          <w:rFonts w:ascii="Times New Roman" w:eastAsia="SimSun" w:hAnsi="Times New Roman" w:cs="Times New Roman"/>
          <w:i/>
          <w:sz w:val="20"/>
          <w:szCs w:val="20"/>
          <w:vertAlign w:val="subscript"/>
          <w:lang w:val="en-ZA" w:eastAsia="en-US"/>
        </w:rPr>
        <w:t>2</w:t>
      </w:r>
      <w:r w:rsidRPr="0015249B">
        <w:rPr>
          <w:rFonts w:ascii="Times New Roman" w:eastAsia="SimSun" w:hAnsi="Times New Roman" w:cs="Times New Roman"/>
          <w:sz w:val="20"/>
          <w:szCs w:val="20"/>
          <w:lang w:val="en-ZA" w:eastAsia="en-US"/>
        </w:rPr>
        <w:t xml:space="preserve"> (</w:t>
      </w:r>
      <w:r w:rsidRPr="0015249B">
        <w:rPr>
          <w:rFonts w:ascii="Times New Roman" w:eastAsia="SimSun" w:hAnsi="Times New Roman" w:cs="Times New Roman"/>
          <w:i/>
          <w:sz w:val="20"/>
          <w:szCs w:val="20"/>
          <w:lang w:val="en-ZA" w:eastAsia="en-US"/>
        </w:rPr>
        <w:t>A</w:t>
      </w:r>
      <w:r w:rsidRPr="0015249B">
        <w:rPr>
          <w:rFonts w:ascii="Times New Roman" w:eastAsia="SimSun" w:hAnsi="Times New Roman" w:cs="Times New Roman"/>
          <w:i/>
          <w:sz w:val="20"/>
          <w:szCs w:val="20"/>
          <w:vertAlign w:val="subscript"/>
          <w:lang w:val="en-ZA" w:eastAsia="en-US"/>
        </w:rPr>
        <w:t>i</w:t>
      </w:r>
      <w:r w:rsidRPr="0015249B">
        <w:rPr>
          <w:rFonts w:ascii="Times New Roman" w:eastAsia="SimSun" w:hAnsi="Times New Roman" w:cs="Times New Roman"/>
          <w:sz w:val="20"/>
          <w:szCs w:val="20"/>
          <w:lang w:val="en-ZA" w:eastAsia="en-US"/>
        </w:rPr>
        <w:t xml:space="preserve">), …, </w:t>
      </w:r>
      <w:r w:rsidRPr="0015249B">
        <w:rPr>
          <w:rFonts w:ascii="Times New Roman" w:eastAsia="SimSun" w:hAnsi="Times New Roman" w:cs="Times New Roman"/>
          <w:i/>
          <w:sz w:val="20"/>
          <w:szCs w:val="20"/>
          <w:lang w:val="en-ZA" w:eastAsia="en-US"/>
        </w:rPr>
        <w:t>μC</w:t>
      </w:r>
      <w:r w:rsidRPr="0015249B">
        <w:rPr>
          <w:rFonts w:ascii="Times New Roman" w:eastAsia="SimSun" w:hAnsi="Times New Roman" w:cs="Times New Roman"/>
          <w:i/>
          <w:sz w:val="20"/>
          <w:szCs w:val="20"/>
          <w:vertAlign w:val="subscript"/>
          <w:lang w:val="en-ZA" w:eastAsia="en-US"/>
        </w:rPr>
        <w:t>n</w:t>
      </w:r>
      <w:r w:rsidRPr="0015249B">
        <w:rPr>
          <w:rFonts w:ascii="Times New Roman" w:eastAsia="SimSun" w:hAnsi="Times New Roman" w:cs="Times New Roman"/>
          <w:sz w:val="20"/>
          <w:szCs w:val="20"/>
          <w:lang w:val="en-ZA" w:eastAsia="en-US"/>
        </w:rPr>
        <w:t xml:space="preserve"> (</w:t>
      </w:r>
      <w:r w:rsidRPr="0015249B">
        <w:rPr>
          <w:rFonts w:ascii="Times New Roman" w:eastAsia="SimSun" w:hAnsi="Times New Roman" w:cs="Times New Roman"/>
          <w:i/>
          <w:sz w:val="20"/>
          <w:szCs w:val="20"/>
          <w:lang w:val="en-ZA" w:eastAsia="en-US"/>
        </w:rPr>
        <w:t>A</w:t>
      </w:r>
      <w:r w:rsidRPr="0015249B">
        <w:rPr>
          <w:rFonts w:ascii="Times New Roman" w:eastAsia="SimSun" w:hAnsi="Times New Roman" w:cs="Times New Roman"/>
          <w:i/>
          <w:sz w:val="20"/>
          <w:szCs w:val="20"/>
          <w:vertAlign w:val="subscript"/>
          <w:lang w:val="en-ZA" w:eastAsia="en-US"/>
        </w:rPr>
        <w:t>i</w:t>
      </w:r>
      <w:r w:rsidRPr="0015249B">
        <w:rPr>
          <w:rFonts w:ascii="Times New Roman" w:eastAsia="SimSun" w:hAnsi="Times New Roman" w:cs="Times New Roman"/>
          <w:sz w:val="20"/>
          <w:szCs w:val="20"/>
          <w:lang w:val="en-ZA" w:eastAsia="en-US"/>
        </w:rPr>
        <w:t>)}. For all (</w:t>
      </w:r>
      <w:r w:rsidRPr="0015249B">
        <w:rPr>
          <w:rFonts w:ascii="Times New Roman" w:eastAsia="SimSun" w:hAnsi="Times New Roman" w:cs="Times New Roman"/>
          <w:i/>
          <w:sz w:val="20"/>
          <w:szCs w:val="20"/>
          <w:lang w:val="en-ZA" w:eastAsia="en-US"/>
        </w:rPr>
        <w:t>A</w:t>
      </w:r>
      <w:r w:rsidRPr="0015249B">
        <w:rPr>
          <w:rFonts w:ascii="Times New Roman" w:eastAsia="SimSun" w:hAnsi="Times New Roman" w:cs="Times New Roman"/>
          <w:i/>
          <w:sz w:val="20"/>
          <w:szCs w:val="20"/>
          <w:vertAlign w:val="subscript"/>
          <w:lang w:val="en-ZA" w:eastAsia="en-US"/>
        </w:rPr>
        <w:t>i</w:t>
      </w:r>
      <w:r w:rsidRPr="0015249B">
        <w:rPr>
          <w:rFonts w:ascii="Times New Roman" w:eastAsia="SimSun" w:hAnsi="Times New Roman" w:cs="Times New Roman"/>
          <w:sz w:val="20"/>
          <w:szCs w:val="20"/>
          <w:lang w:val="en-ZA" w:eastAsia="en-US"/>
        </w:rPr>
        <w:t xml:space="preserve">) </w:t>
      </w:r>
      <w:r w:rsidRPr="0015249B">
        <w:rPr>
          <w:rFonts w:ascii="Cambria Math" w:eastAsia="SimSun" w:hAnsi="Cambria Math" w:cs="Cambria Math" w:hint="eastAsia"/>
          <w:sz w:val="20"/>
          <w:szCs w:val="20"/>
          <w:lang w:val="en-ZA" w:eastAsia="en-US"/>
        </w:rPr>
        <w:t>∈</w:t>
      </w:r>
      <w:r w:rsidRPr="0015249B">
        <w:rPr>
          <w:rFonts w:ascii="Times New Roman" w:eastAsia="SimSun" w:hAnsi="Times New Roman" w:cs="Times New Roman"/>
          <w:sz w:val="20"/>
          <w:szCs w:val="20"/>
          <w:lang w:val="en-ZA" w:eastAsia="en-US"/>
        </w:rPr>
        <w:t xml:space="preserve"> </w:t>
      </w:r>
      <w:r w:rsidRPr="0015249B">
        <w:rPr>
          <w:rFonts w:ascii="Times New Roman" w:eastAsia="SimSun" w:hAnsi="Times New Roman" w:cs="Times New Roman"/>
          <w:i/>
          <w:sz w:val="20"/>
          <w:szCs w:val="20"/>
          <w:lang w:val="en-ZA" w:eastAsia="en-US"/>
        </w:rPr>
        <w:t>A</w:t>
      </w:r>
      <w:r w:rsidRPr="0015249B">
        <w:rPr>
          <w:rFonts w:ascii="Times New Roman" w:eastAsia="SimSun" w:hAnsi="Times New Roman" w:cs="Times New Roman"/>
          <w:sz w:val="20"/>
          <w:szCs w:val="20"/>
          <w:lang w:val="en-ZA" w:eastAsia="en-US"/>
        </w:rPr>
        <w:t>, and the optimal decision is yielded by,</w:t>
      </w:r>
      <w:r w:rsidRPr="0015249B">
        <w:rPr>
          <w:rFonts w:ascii="Times New Roman" w:eastAsia="SimSun" w:hAnsi="Times New Roman" w:cs="Times New Roman"/>
          <w:i/>
          <w:sz w:val="20"/>
          <w:szCs w:val="20"/>
          <w:lang w:val="en-ZA" w:eastAsia="en-US"/>
        </w:rPr>
        <w:t xml:space="preserve"> μD </w:t>
      </w:r>
      <w:r w:rsidRPr="0015249B">
        <w:rPr>
          <w:rFonts w:ascii="Times New Roman" w:eastAsia="SimSun" w:hAnsi="Times New Roman" w:cs="Times New Roman"/>
          <w:sz w:val="20"/>
          <w:szCs w:val="20"/>
          <w:lang w:val="en-ZA" w:eastAsia="en-US"/>
        </w:rPr>
        <w:t>(</w:t>
      </w:r>
      <w:r w:rsidRPr="0015249B">
        <w:rPr>
          <w:rFonts w:ascii="Times New Roman" w:eastAsia="SimSun" w:hAnsi="Times New Roman" w:cs="Times New Roman"/>
          <w:i/>
          <w:sz w:val="20"/>
          <w:szCs w:val="20"/>
          <w:lang w:val="en-ZA" w:eastAsia="en-US"/>
        </w:rPr>
        <w:t>A*</w:t>
      </w:r>
      <w:r w:rsidRPr="0015249B">
        <w:rPr>
          <w:rFonts w:ascii="Times New Roman" w:eastAsia="SimSun" w:hAnsi="Times New Roman" w:cs="Times New Roman"/>
          <w:sz w:val="20"/>
          <w:szCs w:val="20"/>
          <w:lang w:val="en-ZA" w:eastAsia="en-US"/>
        </w:rPr>
        <w:t xml:space="preserve">) = </w:t>
      </w:r>
      <w:r w:rsidRPr="0015249B">
        <w:rPr>
          <w:rFonts w:ascii="Times New Roman" w:eastAsia="SimSun" w:hAnsi="Times New Roman" w:cs="Times New Roman"/>
          <w:i/>
          <w:sz w:val="20"/>
          <w:szCs w:val="20"/>
          <w:lang w:val="en-ZA" w:eastAsia="en-US"/>
        </w:rPr>
        <w:t xml:space="preserve">Max </w:t>
      </w:r>
      <w:r w:rsidRPr="0015249B">
        <w:rPr>
          <w:rFonts w:ascii="Times New Roman" w:eastAsia="SimSun" w:hAnsi="Times New Roman" w:cs="Times New Roman"/>
          <w:sz w:val="20"/>
          <w:szCs w:val="20"/>
          <w:lang w:val="en-ZA" w:eastAsia="en-US"/>
        </w:rPr>
        <w:t>(</w:t>
      </w:r>
      <w:r w:rsidRPr="0015249B">
        <w:rPr>
          <w:rFonts w:ascii="Times New Roman" w:eastAsia="SimSun" w:hAnsi="Times New Roman" w:cs="Times New Roman"/>
          <w:i/>
          <w:sz w:val="20"/>
          <w:szCs w:val="20"/>
          <w:lang w:val="en-ZA" w:eastAsia="en-US"/>
        </w:rPr>
        <w:t xml:space="preserve">μD, </w:t>
      </w:r>
      <w:r w:rsidRPr="0015249B">
        <w:rPr>
          <w:rFonts w:ascii="Times New Roman" w:eastAsia="SimSun" w:hAnsi="Times New Roman" w:cs="Times New Roman"/>
          <w:sz w:val="20"/>
          <w:szCs w:val="20"/>
          <w:lang w:val="en-ZA" w:eastAsia="en-US"/>
        </w:rPr>
        <w:t>(</w:t>
      </w:r>
      <w:r w:rsidRPr="0015249B">
        <w:rPr>
          <w:rFonts w:ascii="Times New Roman" w:eastAsia="SimSun" w:hAnsi="Times New Roman" w:cs="Times New Roman"/>
          <w:i/>
          <w:sz w:val="20"/>
          <w:szCs w:val="20"/>
          <w:lang w:val="en-ZA" w:eastAsia="en-US"/>
        </w:rPr>
        <w:t>A</w:t>
      </w:r>
      <w:r w:rsidRPr="0015249B">
        <w:rPr>
          <w:rFonts w:ascii="Times New Roman" w:eastAsia="SimSun" w:hAnsi="Times New Roman" w:cs="Times New Roman"/>
          <w:i/>
          <w:sz w:val="20"/>
          <w:szCs w:val="20"/>
          <w:vertAlign w:val="subscript"/>
          <w:lang w:val="en-ZA" w:eastAsia="en-US"/>
        </w:rPr>
        <w:t>i</w:t>
      </w:r>
      <w:r w:rsidRPr="0015249B">
        <w:rPr>
          <w:rFonts w:ascii="Times New Roman" w:eastAsia="SimSun" w:hAnsi="Times New Roman" w:cs="Times New Roman"/>
          <w:sz w:val="20"/>
          <w:szCs w:val="20"/>
          <w:lang w:val="en-ZA" w:eastAsia="en-US"/>
        </w:rPr>
        <w:t xml:space="preserve">)), where </w:t>
      </w:r>
      <w:r w:rsidRPr="0015249B">
        <w:rPr>
          <w:rFonts w:ascii="Times New Roman" w:eastAsia="SimSun" w:hAnsi="Times New Roman" w:cs="Times New Roman"/>
          <w:i/>
          <w:sz w:val="20"/>
          <w:szCs w:val="20"/>
          <w:lang w:val="en-ZA" w:eastAsia="en-US"/>
        </w:rPr>
        <w:t>A</w:t>
      </w:r>
      <w:r w:rsidRPr="0015249B">
        <w:rPr>
          <w:rFonts w:ascii="Times New Roman" w:eastAsia="SimSun" w:hAnsi="Times New Roman" w:cs="Times New Roman"/>
          <w:sz w:val="20"/>
          <w:szCs w:val="20"/>
          <w:lang w:val="en-ZA" w:eastAsia="en-US"/>
        </w:rPr>
        <w:t xml:space="preserve">* is the optimal decision. </w:t>
      </w:r>
      <w:r w:rsidRPr="0015249B">
        <w:rPr>
          <w:rFonts w:ascii="Times New Roman" w:eastAsia="SimSun" w:hAnsi="Times New Roman" w:cs="Times New Roman"/>
          <w:sz w:val="20"/>
          <w:szCs w:val="20"/>
          <w:lang w:eastAsia="en-US"/>
        </w:rPr>
        <w:t>The major distinction in this method is that the importance of criteria is signified as exponential scalars. The foundation behind using weights as exponents is that the higher the importance of criteria, the larger the exponent, giving the minimum rule. Equally, the less important a criterion, the smaller its weight for α &gt; 0</w:t>
      </w:r>
      <w:r w:rsidRPr="0015249B">
        <w:rPr>
          <w:rFonts w:ascii="Times New Roman" w:eastAsia="SimSun" w:hAnsi="Times New Roman" w:cs="Times New Roman"/>
          <w:sz w:val="20"/>
          <w:szCs w:val="20"/>
          <w:lang w:eastAsia="en-US"/>
        </w:rPr>
        <w:fldChar w:fldCharType="begin"/>
      </w:r>
      <w:r w:rsidRPr="0015249B">
        <w:rPr>
          <w:rFonts w:ascii="Times New Roman" w:eastAsia="SimSun" w:hAnsi="Times New Roman" w:cs="Times New Roman"/>
          <w:sz w:val="20"/>
          <w:szCs w:val="20"/>
          <w:lang w:eastAsia="en-US"/>
        </w:rPr>
        <w:instrText xml:space="preserve"> REF _Ref447448304 \r \h </w:instrText>
      </w:r>
      <w:r w:rsidRPr="0015249B">
        <w:rPr>
          <w:rFonts w:ascii="Times New Roman" w:eastAsia="SimSun" w:hAnsi="Times New Roman" w:cs="Times New Roman"/>
          <w:sz w:val="20"/>
          <w:szCs w:val="20"/>
          <w:lang w:eastAsia="en-US"/>
        </w:rPr>
      </w:r>
      <w:r w:rsidRPr="0015249B">
        <w:rPr>
          <w:rFonts w:ascii="Times New Roman" w:eastAsia="SimSun" w:hAnsi="Times New Roman" w:cs="Times New Roman"/>
          <w:sz w:val="20"/>
          <w:szCs w:val="20"/>
          <w:lang w:eastAsia="en-US"/>
        </w:rPr>
        <w:fldChar w:fldCharType="separate"/>
      </w:r>
      <w:r w:rsidRPr="0015249B">
        <w:rPr>
          <w:rFonts w:ascii="Times New Roman" w:eastAsia="SimSun" w:hAnsi="Times New Roman" w:cs="Times New Roman"/>
          <w:sz w:val="20"/>
          <w:szCs w:val="20"/>
          <w:lang w:eastAsia="en-US"/>
        </w:rPr>
        <w:t>[24]</w:t>
      </w:r>
      <w:r w:rsidRPr="0015249B">
        <w:rPr>
          <w:rFonts w:ascii="Times New Roman" w:eastAsia="SimSun" w:hAnsi="Times New Roman" w:cs="Times New Roman"/>
          <w:sz w:val="20"/>
          <w:szCs w:val="20"/>
          <w:lang w:eastAsia="en-US"/>
        </w:rPr>
        <w:fldChar w:fldCharType="end"/>
      </w:r>
      <w:r w:rsidRPr="0015249B">
        <w:rPr>
          <w:rFonts w:ascii="Times New Roman" w:eastAsia="SimSun" w:hAnsi="Times New Roman" w:cs="Times New Roman"/>
          <w:sz w:val="20"/>
          <w:szCs w:val="20"/>
          <w:lang w:eastAsia="en-US"/>
        </w:rPr>
        <w:t>:</w:t>
      </w:r>
    </w:p>
    <w:p w:rsidR="0015249B" w:rsidRPr="0015249B" w:rsidRDefault="00B337EC" w:rsidP="0015249B">
      <w:pPr>
        <w:spacing w:after="200" w:line="240" w:lineRule="auto"/>
        <w:jc w:val="right"/>
        <w:rPr>
          <w:rFonts w:ascii="Times New Roman" w:eastAsia="SimSun" w:hAnsi="Times New Roman" w:cs="Times New Roman"/>
          <w:sz w:val="20"/>
          <w:szCs w:val="20"/>
          <w:lang w:val="en-ZA" w:eastAsia="en-US"/>
        </w:rPr>
      </w:pPr>
      <m:oMath>
        <m:sSub>
          <m:sSubPr>
            <m:ctrlPr>
              <w:rPr>
                <w:rFonts w:ascii="Cambria Math" w:eastAsia="SimSun" w:hAnsi="Cambria Math" w:cs="Times New Roman"/>
                <w:b/>
                <w:sz w:val="20"/>
                <w:szCs w:val="20"/>
                <w:lang w:val="en-ZA" w:eastAsia="en-US"/>
              </w:rPr>
            </m:ctrlPr>
          </m:sSubPr>
          <m:e>
            <m:r>
              <m:rPr>
                <m:sty m:val="b"/>
              </m:rPr>
              <w:rPr>
                <w:rFonts w:ascii="Cambria Math" w:eastAsia="SimSun" w:hAnsi="Cambria Math" w:cs="Times New Roman"/>
                <w:sz w:val="20"/>
                <w:szCs w:val="20"/>
                <w:lang w:val="en-ZA" w:eastAsia="en-US"/>
              </w:rPr>
              <m:t>μ</m:t>
            </m:r>
          </m:e>
          <m:sub>
            <m:r>
              <m:rPr>
                <m:sty m:val="b"/>
              </m:rPr>
              <w:rPr>
                <w:rFonts w:ascii="Cambria Math" w:eastAsia="SimSun" w:hAnsi="Cambria Math" w:cs="Times New Roman"/>
                <w:sz w:val="20"/>
                <w:szCs w:val="20"/>
                <w:lang w:val="en-ZA" w:eastAsia="en-US"/>
              </w:rPr>
              <m:t>D</m:t>
            </m:r>
          </m:sub>
        </m:sSub>
        <m:sSub>
          <m:sSubPr>
            <m:ctrlPr>
              <w:rPr>
                <w:rFonts w:ascii="Cambria Math" w:eastAsia="SimSun" w:hAnsi="Cambria Math" w:cs="Times New Roman"/>
                <w:b/>
                <w:sz w:val="20"/>
                <w:szCs w:val="20"/>
                <w:lang w:val="en-ZA" w:eastAsia="en-US"/>
              </w:rPr>
            </m:ctrlPr>
          </m:sSubPr>
          <m:e>
            <m:r>
              <m:rPr>
                <m:sty m:val="b"/>
              </m:rPr>
              <w:rPr>
                <w:rFonts w:ascii="Cambria Math" w:eastAsia="SimSun" w:hAnsi="Cambria Math" w:cs="Times New Roman"/>
                <w:sz w:val="20"/>
                <w:szCs w:val="20"/>
                <w:lang w:val="en-ZA" w:eastAsia="en-US"/>
              </w:rPr>
              <m:t>(A</m:t>
            </m:r>
          </m:e>
          <m:sub>
            <m:r>
              <m:rPr>
                <m:sty m:val="b"/>
              </m:rPr>
              <w:rPr>
                <w:rFonts w:ascii="Cambria Math" w:eastAsia="SimSun" w:hAnsi="Cambria Math" w:cs="Times New Roman"/>
                <w:sz w:val="20"/>
                <w:szCs w:val="20"/>
                <w:lang w:val="en-ZA" w:eastAsia="en-US"/>
              </w:rPr>
              <m:t>i</m:t>
            </m:r>
          </m:sub>
        </m:sSub>
        <m:r>
          <m:rPr>
            <m:sty m:val="b"/>
          </m:rPr>
          <w:rPr>
            <w:rFonts w:ascii="Cambria Math" w:eastAsia="SimSun" w:hAnsi="Cambria Math" w:cs="Times New Roman"/>
            <w:sz w:val="20"/>
            <w:szCs w:val="20"/>
            <w:lang w:val="en-ZA" w:eastAsia="en-US"/>
          </w:rPr>
          <m:t>)=Min</m:t>
        </m:r>
        <m:d>
          <m:dPr>
            <m:begChr m:val="{"/>
            <m:endChr m:val="}"/>
            <m:ctrlPr>
              <w:rPr>
                <w:rFonts w:ascii="Cambria Math" w:eastAsia="SimSun" w:hAnsi="Cambria Math" w:cs="Times New Roman"/>
                <w:b/>
                <w:sz w:val="20"/>
                <w:szCs w:val="20"/>
                <w:lang w:val="en-ZA" w:eastAsia="en-US"/>
              </w:rPr>
            </m:ctrlPr>
          </m:dPr>
          <m:e>
            <m:r>
              <m:rPr>
                <m:sty m:val="b"/>
              </m:rPr>
              <w:rPr>
                <w:rFonts w:ascii="Cambria Math" w:eastAsia="SimSun" w:hAnsi="Cambria Math" w:cs="Times New Roman"/>
                <w:sz w:val="20"/>
                <w:szCs w:val="20"/>
                <w:lang w:val="en-ZA" w:eastAsia="en-US"/>
              </w:rPr>
              <m:t>(</m:t>
            </m:r>
            <m:sSup>
              <m:sSupPr>
                <m:ctrlPr>
                  <w:rPr>
                    <w:rFonts w:ascii="Cambria Math" w:eastAsia="SimSun" w:hAnsi="Cambria Math" w:cs="Times New Roman"/>
                    <w:b/>
                    <w:sz w:val="20"/>
                    <w:szCs w:val="20"/>
                    <w:lang w:val="en-ZA" w:eastAsia="en-US"/>
                  </w:rPr>
                </m:ctrlPr>
              </m:sSupPr>
              <m:e>
                <m:sSub>
                  <m:sSubPr>
                    <m:ctrlPr>
                      <w:rPr>
                        <w:rFonts w:ascii="Cambria Math" w:eastAsia="SimSun" w:hAnsi="Cambria Math" w:cs="Times New Roman"/>
                        <w:b/>
                        <w:sz w:val="20"/>
                        <w:szCs w:val="20"/>
                        <w:lang w:val="en-ZA" w:eastAsia="en-US"/>
                      </w:rPr>
                    </m:ctrlPr>
                  </m:sSubPr>
                  <m:e>
                    <m:r>
                      <m:rPr>
                        <m:sty m:val="b"/>
                      </m:rPr>
                      <w:rPr>
                        <w:rFonts w:ascii="Cambria Math" w:eastAsia="SimSun" w:hAnsi="Cambria Math" w:cs="Times New Roman"/>
                        <w:sz w:val="20"/>
                        <w:szCs w:val="20"/>
                        <w:lang w:val="en-ZA" w:eastAsia="en-US"/>
                      </w:rPr>
                      <m:t>μ</m:t>
                    </m:r>
                  </m:e>
                  <m:sub>
                    <m:sSub>
                      <m:sSubPr>
                        <m:ctrlPr>
                          <w:rPr>
                            <w:rFonts w:ascii="Cambria Math" w:eastAsia="SimSun" w:hAnsi="Cambria Math" w:cs="Times New Roman"/>
                            <w:b/>
                            <w:sz w:val="20"/>
                            <w:szCs w:val="20"/>
                            <w:lang w:val="en-ZA" w:eastAsia="en-US"/>
                          </w:rPr>
                        </m:ctrlPr>
                      </m:sSubPr>
                      <m:e>
                        <m:r>
                          <m:rPr>
                            <m:sty m:val="b"/>
                          </m:rPr>
                          <w:rPr>
                            <w:rFonts w:ascii="Cambria Math" w:eastAsia="SimSun" w:hAnsi="Cambria Math" w:cs="Times New Roman"/>
                            <w:sz w:val="20"/>
                            <w:szCs w:val="20"/>
                            <w:lang w:val="en-ZA" w:eastAsia="en-US"/>
                          </w:rPr>
                          <m:t>C</m:t>
                        </m:r>
                      </m:e>
                      <m:sub>
                        <m:r>
                          <m:rPr>
                            <m:sty m:val="b"/>
                          </m:rPr>
                          <w:rPr>
                            <w:rFonts w:ascii="Cambria Math" w:eastAsia="SimSun" w:hAnsi="Cambria Math" w:cs="Times New Roman"/>
                            <w:sz w:val="20"/>
                            <w:szCs w:val="20"/>
                            <w:lang w:val="en-ZA" w:eastAsia="en-US"/>
                          </w:rPr>
                          <m:t>1</m:t>
                        </m:r>
                      </m:sub>
                    </m:sSub>
                  </m:sub>
                </m:sSub>
                <m:sSub>
                  <m:sSubPr>
                    <m:ctrlPr>
                      <w:rPr>
                        <w:rFonts w:ascii="Cambria Math" w:eastAsia="SimSun" w:hAnsi="Cambria Math" w:cs="Times New Roman"/>
                        <w:b/>
                        <w:sz w:val="20"/>
                        <w:szCs w:val="20"/>
                        <w:lang w:val="en-ZA" w:eastAsia="en-US"/>
                      </w:rPr>
                    </m:ctrlPr>
                  </m:sSubPr>
                  <m:e>
                    <m:r>
                      <m:rPr>
                        <m:sty m:val="b"/>
                      </m:rPr>
                      <w:rPr>
                        <w:rFonts w:ascii="Cambria Math" w:eastAsia="SimSun" w:hAnsi="Cambria Math" w:cs="Times New Roman"/>
                        <w:sz w:val="20"/>
                        <w:szCs w:val="20"/>
                        <w:lang w:val="en-ZA" w:eastAsia="en-US"/>
                      </w:rPr>
                      <m:t>(A</m:t>
                    </m:r>
                  </m:e>
                  <m:sub>
                    <m:r>
                      <m:rPr>
                        <m:sty m:val="b"/>
                      </m:rPr>
                      <w:rPr>
                        <w:rFonts w:ascii="Cambria Math" w:eastAsia="SimSun" w:hAnsi="Cambria Math" w:cs="Times New Roman"/>
                        <w:sz w:val="20"/>
                        <w:szCs w:val="20"/>
                        <w:lang w:val="en-ZA" w:eastAsia="en-US"/>
                      </w:rPr>
                      <m:t>i</m:t>
                    </m:r>
                  </m:sub>
                </m:sSub>
                <m:r>
                  <m:rPr>
                    <m:sty m:val="b"/>
                  </m:rPr>
                  <w:rPr>
                    <w:rFonts w:ascii="Cambria Math" w:eastAsia="SimSun" w:hAnsi="Cambria Math" w:cs="Times New Roman"/>
                    <w:sz w:val="20"/>
                    <w:szCs w:val="20"/>
                    <w:lang w:val="en-ZA" w:eastAsia="en-US"/>
                  </w:rPr>
                  <m:t>))</m:t>
                </m:r>
              </m:e>
              <m:sup>
                <m:sSub>
                  <m:sSubPr>
                    <m:ctrlPr>
                      <w:rPr>
                        <w:rFonts w:ascii="Cambria Math" w:eastAsia="SimSun" w:hAnsi="Cambria Math" w:cs="Times New Roman"/>
                        <w:b/>
                        <w:sz w:val="20"/>
                        <w:szCs w:val="20"/>
                        <w:lang w:val="en-ZA" w:eastAsia="en-US"/>
                      </w:rPr>
                    </m:ctrlPr>
                  </m:sSubPr>
                  <m:e>
                    <m:r>
                      <m:rPr>
                        <m:sty m:val="b"/>
                      </m:rPr>
                      <w:rPr>
                        <w:rFonts w:ascii="Cambria Math" w:eastAsia="SimSun" w:hAnsi="Cambria Math" w:cs="Times New Roman"/>
                        <w:sz w:val="20"/>
                        <w:szCs w:val="20"/>
                        <w:lang w:val="en-ZA" w:eastAsia="en-US"/>
                      </w:rPr>
                      <m:t>α</m:t>
                    </m:r>
                  </m:e>
                  <m:sub>
                    <m:r>
                      <m:rPr>
                        <m:sty m:val="b"/>
                      </m:rPr>
                      <w:rPr>
                        <w:rFonts w:ascii="Cambria Math" w:eastAsia="SimSun" w:hAnsi="Cambria Math" w:cs="Times New Roman"/>
                        <w:sz w:val="20"/>
                        <w:szCs w:val="20"/>
                        <w:lang w:val="en-ZA" w:eastAsia="en-US"/>
                      </w:rPr>
                      <m:t>1</m:t>
                    </m:r>
                  </m:sub>
                </m:sSub>
              </m:sup>
            </m:sSup>
            <m:r>
              <m:rPr>
                <m:sty m:val="b"/>
              </m:rPr>
              <w:rPr>
                <w:rFonts w:ascii="Cambria Math" w:eastAsia="SimSun" w:hAnsi="Cambria Math" w:cs="Times New Roman"/>
                <w:sz w:val="20"/>
                <w:szCs w:val="20"/>
                <w:lang w:val="en-ZA" w:eastAsia="en-US"/>
              </w:rPr>
              <m:t>,(</m:t>
            </m:r>
            <m:sSup>
              <m:sSupPr>
                <m:ctrlPr>
                  <w:rPr>
                    <w:rFonts w:ascii="Cambria Math" w:eastAsia="SimSun" w:hAnsi="Cambria Math" w:cs="Times New Roman"/>
                    <w:b/>
                    <w:sz w:val="20"/>
                    <w:szCs w:val="20"/>
                    <w:lang w:val="en-ZA" w:eastAsia="en-US"/>
                  </w:rPr>
                </m:ctrlPr>
              </m:sSupPr>
              <m:e>
                <m:sSub>
                  <m:sSubPr>
                    <m:ctrlPr>
                      <w:rPr>
                        <w:rFonts w:ascii="Cambria Math" w:eastAsia="SimSun" w:hAnsi="Cambria Math" w:cs="Times New Roman"/>
                        <w:b/>
                        <w:sz w:val="20"/>
                        <w:szCs w:val="20"/>
                        <w:lang w:val="en-ZA" w:eastAsia="en-US"/>
                      </w:rPr>
                    </m:ctrlPr>
                  </m:sSubPr>
                  <m:e>
                    <m:r>
                      <m:rPr>
                        <m:sty m:val="b"/>
                      </m:rPr>
                      <w:rPr>
                        <w:rFonts w:ascii="Cambria Math" w:eastAsia="SimSun" w:hAnsi="Cambria Math" w:cs="Times New Roman"/>
                        <w:sz w:val="20"/>
                        <w:szCs w:val="20"/>
                        <w:lang w:val="en-ZA" w:eastAsia="en-US"/>
                      </w:rPr>
                      <m:t>μ</m:t>
                    </m:r>
                  </m:e>
                  <m:sub>
                    <m:sSub>
                      <m:sSubPr>
                        <m:ctrlPr>
                          <w:rPr>
                            <w:rFonts w:ascii="Cambria Math" w:eastAsia="SimSun" w:hAnsi="Cambria Math" w:cs="Times New Roman"/>
                            <w:b/>
                            <w:sz w:val="20"/>
                            <w:szCs w:val="20"/>
                            <w:lang w:val="en-ZA" w:eastAsia="en-US"/>
                          </w:rPr>
                        </m:ctrlPr>
                      </m:sSubPr>
                      <m:e>
                        <m:r>
                          <m:rPr>
                            <m:sty m:val="b"/>
                          </m:rPr>
                          <w:rPr>
                            <w:rFonts w:ascii="Cambria Math" w:eastAsia="SimSun" w:hAnsi="Cambria Math" w:cs="Times New Roman"/>
                            <w:sz w:val="20"/>
                            <w:szCs w:val="20"/>
                            <w:lang w:val="en-ZA" w:eastAsia="en-US"/>
                          </w:rPr>
                          <m:t>C</m:t>
                        </m:r>
                      </m:e>
                      <m:sub>
                        <m:r>
                          <m:rPr>
                            <m:sty m:val="b"/>
                          </m:rPr>
                          <w:rPr>
                            <w:rFonts w:ascii="Cambria Math" w:eastAsia="SimSun" w:hAnsi="Cambria Math" w:cs="Times New Roman"/>
                            <w:sz w:val="20"/>
                            <w:szCs w:val="20"/>
                            <w:lang w:val="en-ZA" w:eastAsia="en-US"/>
                          </w:rPr>
                          <m:t>2</m:t>
                        </m:r>
                      </m:sub>
                    </m:sSub>
                  </m:sub>
                </m:sSub>
                <m:sSub>
                  <m:sSubPr>
                    <m:ctrlPr>
                      <w:rPr>
                        <w:rFonts w:ascii="Cambria Math" w:eastAsia="SimSun" w:hAnsi="Cambria Math" w:cs="Times New Roman"/>
                        <w:b/>
                        <w:sz w:val="20"/>
                        <w:szCs w:val="20"/>
                        <w:lang w:val="en-ZA" w:eastAsia="en-US"/>
                      </w:rPr>
                    </m:ctrlPr>
                  </m:sSubPr>
                  <m:e>
                    <m:r>
                      <m:rPr>
                        <m:sty m:val="b"/>
                      </m:rPr>
                      <w:rPr>
                        <w:rFonts w:ascii="Cambria Math" w:eastAsia="SimSun" w:hAnsi="Cambria Math" w:cs="Times New Roman"/>
                        <w:sz w:val="20"/>
                        <w:szCs w:val="20"/>
                        <w:lang w:val="en-ZA" w:eastAsia="en-US"/>
                      </w:rPr>
                      <m:t>(A</m:t>
                    </m:r>
                  </m:e>
                  <m:sub>
                    <m:r>
                      <m:rPr>
                        <m:sty m:val="b"/>
                      </m:rPr>
                      <w:rPr>
                        <w:rFonts w:ascii="Cambria Math" w:eastAsia="SimSun" w:hAnsi="Cambria Math" w:cs="Times New Roman"/>
                        <w:sz w:val="20"/>
                        <w:szCs w:val="20"/>
                        <w:lang w:val="en-ZA" w:eastAsia="en-US"/>
                      </w:rPr>
                      <m:t>i</m:t>
                    </m:r>
                  </m:sub>
                </m:sSub>
                <m:r>
                  <m:rPr>
                    <m:sty m:val="b"/>
                  </m:rPr>
                  <w:rPr>
                    <w:rFonts w:ascii="Cambria Math" w:eastAsia="SimSun" w:hAnsi="Cambria Math" w:cs="Times New Roman"/>
                    <w:sz w:val="20"/>
                    <w:szCs w:val="20"/>
                    <w:lang w:val="en-ZA" w:eastAsia="en-US"/>
                  </w:rPr>
                  <m:t>))</m:t>
                </m:r>
              </m:e>
              <m:sup>
                <m:sSub>
                  <m:sSubPr>
                    <m:ctrlPr>
                      <w:rPr>
                        <w:rFonts w:ascii="Cambria Math" w:eastAsia="SimSun" w:hAnsi="Cambria Math" w:cs="Times New Roman"/>
                        <w:b/>
                        <w:sz w:val="20"/>
                        <w:szCs w:val="20"/>
                        <w:lang w:val="en-ZA" w:eastAsia="en-US"/>
                      </w:rPr>
                    </m:ctrlPr>
                  </m:sSubPr>
                  <m:e>
                    <m:r>
                      <m:rPr>
                        <m:sty m:val="b"/>
                      </m:rPr>
                      <w:rPr>
                        <w:rFonts w:ascii="Cambria Math" w:eastAsia="SimSun" w:hAnsi="Cambria Math" w:cs="Times New Roman"/>
                        <w:sz w:val="20"/>
                        <w:szCs w:val="20"/>
                        <w:lang w:val="en-ZA" w:eastAsia="en-US"/>
                      </w:rPr>
                      <m:t>α</m:t>
                    </m:r>
                  </m:e>
                  <m:sub>
                    <m:r>
                      <m:rPr>
                        <m:sty m:val="b"/>
                      </m:rPr>
                      <w:rPr>
                        <w:rFonts w:ascii="Cambria Math" w:eastAsia="SimSun" w:hAnsi="Cambria Math" w:cs="Times New Roman"/>
                        <w:sz w:val="20"/>
                        <w:szCs w:val="20"/>
                        <w:lang w:val="en-ZA" w:eastAsia="en-US"/>
                      </w:rPr>
                      <m:t>2</m:t>
                    </m:r>
                  </m:sub>
                </m:sSub>
              </m:sup>
            </m:sSup>
            <m:r>
              <m:rPr>
                <m:sty m:val="b"/>
              </m:rPr>
              <w:rPr>
                <w:rFonts w:ascii="Cambria Math" w:eastAsia="SimSun" w:hAnsi="Cambria Math" w:cs="Times New Roman" w:hint="eastAsia"/>
                <w:sz w:val="20"/>
                <w:szCs w:val="20"/>
                <w:lang w:val="en-ZA" w:eastAsia="en-US"/>
              </w:rPr>
              <m:t>………</m:t>
            </m:r>
            <m:r>
              <m:rPr>
                <m:sty m:val="b"/>
              </m:rPr>
              <w:rPr>
                <w:rFonts w:ascii="Cambria Math" w:eastAsia="SimSun" w:hAnsi="Cambria Math" w:cs="Times New Roman"/>
                <w:sz w:val="20"/>
                <w:szCs w:val="20"/>
                <w:lang w:val="en-ZA" w:eastAsia="en-US"/>
              </w:rPr>
              <m:t>.(</m:t>
            </m:r>
            <m:sSup>
              <m:sSupPr>
                <m:ctrlPr>
                  <w:rPr>
                    <w:rFonts w:ascii="Cambria Math" w:eastAsia="SimSun" w:hAnsi="Cambria Math" w:cs="Times New Roman"/>
                    <w:b/>
                    <w:sz w:val="20"/>
                    <w:szCs w:val="20"/>
                    <w:lang w:val="en-ZA" w:eastAsia="en-US"/>
                  </w:rPr>
                </m:ctrlPr>
              </m:sSupPr>
              <m:e>
                <m:sSub>
                  <m:sSubPr>
                    <m:ctrlPr>
                      <w:rPr>
                        <w:rFonts w:ascii="Cambria Math" w:eastAsia="SimSun" w:hAnsi="Cambria Math" w:cs="Times New Roman"/>
                        <w:b/>
                        <w:sz w:val="20"/>
                        <w:szCs w:val="20"/>
                        <w:lang w:val="en-ZA" w:eastAsia="en-US"/>
                      </w:rPr>
                    </m:ctrlPr>
                  </m:sSubPr>
                  <m:e>
                    <m:r>
                      <m:rPr>
                        <m:sty m:val="b"/>
                      </m:rPr>
                      <w:rPr>
                        <w:rFonts w:ascii="Cambria Math" w:eastAsia="SimSun" w:hAnsi="Cambria Math" w:cs="Times New Roman"/>
                        <w:sz w:val="20"/>
                        <w:szCs w:val="20"/>
                        <w:lang w:val="en-ZA" w:eastAsia="en-US"/>
                      </w:rPr>
                      <m:t>μ</m:t>
                    </m:r>
                  </m:e>
                  <m:sub>
                    <m:sSub>
                      <m:sSubPr>
                        <m:ctrlPr>
                          <w:rPr>
                            <w:rFonts w:ascii="Cambria Math" w:eastAsia="SimSun" w:hAnsi="Cambria Math" w:cs="Times New Roman"/>
                            <w:b/>
                            <w:sz w:val="20"/>
                            <w:szCs w:val="20"/>
                            <w:lang w:val="en-ZA" w:eastAsia="en-US"/>
                          </w:rPr>
                        </m:ctrlPr>
                      </m:sSubPr>
                      <m:e>
                        <m:r>
                          <m:rPr>
                            <m:sty m:val="b"/>
                          </m:rPr>
                          <w:rPr>
                            <w:rFonts w:ascii="Cambria Math" w:eastAsia="SimSun" w:hAnsi="Cambria Math" w:cs="Times New Roman"/>
                            <w:sz w:val="20"/>
                            <w:szCs w:val="20"/>
                            <w:lang w:val="en-ZA" w:eastAsia="en-US"/>
                          </w:rPr>
                          <m:t>C</m:t>
                        </m:r>
                      </m:e>
                      <m:sub>
                        <m:r>
                          <m:rPr>
                            <m:sty m:val="b"/>
                          </m:rPr>
                          <w:rPr>
                            <w:rFonts w:ascii="Cambria Math" w:eastAsia="SimSun" w:hAnsi="Cambria Math" w:cs="Times New Roman"/>
                            <w:sz w:val="20"/>
                            <w:szCs w:val="20"/>
                            <w:lang w:val="en-ZA" w:eastAsia="en-US"/>
                          </w:rPr>
                          <m:t>n</m:t>
                        </m:r>
                      </m:sub>
                    </m:sSub>
                  </m:sub>
                </m:sSub>
                <m:sSub>
                  <m:sSubPr>
                    <m:ctrlPr>
                      <w:rPr>
                        <w:rFonts w:ascii="Cambria Math" w:eastAsia="SimSun" w:hAnsi="Cambria Math" w:cs="Times New Roman"/>
                        <w:b/>
                        <w:sz w:val="20"/>
                        <w:szCs w:val="20"/>
                        <w:lang w:val="en-ZA" w:eastAsia="en-US"/>
                      </w:rPr>
                    </m:ctrlPr>
                  </m:sSubPr>
                  <m:e>
                    <m:r>
                      <m:rPr>
                        <m:sty m:val="b"/>
                      </m:rPr>
                      <w:rPr>
                        <w:rFonts w:ascii="Cambria Math" w:eastAsia="SimSun" w:hAnsi="Cambria Math" w:cs="Times New Roman"/>
                        <w:sz w:val="20"/>
                        <w:szCs w:val="20"/>
                        <w:lang w:val="en-ZA" w:eastAsia="en-US"/>
                      </w:rPr>
                      <m:t>(A</m:t>
                    </m:r>
                  </m:e>
                  <m:sub>
                    <m:r>
                      <m:rPr>
                        <m:sty m:val="b"/>
                      </m:rPr>
                      <w:rPr>
                        <w:rFonts w:ascii="Cambria Math" w:eastAsia="SimSun" w:hAnsi="Cambria Math" w:cs="Times New Roman"/>
                        <w:sz w:val="20"/>
                        <w:szCs w:val="20"/>
                        <w:lang w:val="en-ZA" w:eastAsia="en-US"/>
                      </w:rPr>
                      <m:t>i</m:t>
                    </m:r>
                  </m:sub>
                </m:sSub>
                <m:r>
                  <m:rPr>
                    <m:sty m:val="b"/>
                  </m:rPr>
                  <w:rPr>
                    <w:rFonts w:ascii="Cambria Math" w:eastAsia="SimSun" w:hAnsi="Cambria Math" w:cs="Times New Roman"/>
                    <w:sz w:val="20"/>
                    <w:szCs w:val="20"/>
                    <w:lang w:val="en-ZA" w:eastAsia="en-US"/>
                  </w:rPr>
                  <m:t>))</m:t>
                </m:r>
              </m:e>
              <m:sup>
                <m:sSub>
                  <m:sSubPr>
                    <m:ctrlPr>
                      <w:rPr>
                        <w:rFonts w:ascii="Cambria Math" w:eastAsia="SimSun" w:hAnsi="Cambria Math" w:cs="Times New Roman"/>
                        <w:b/>
                        <w:sz w:val="20"/>
                        <w:szCs w:val="20"/>
                        <w:lang w:val="en-ZA" w:eastAsia="en-US"/>
                      </w:rPr>
                    </m:ctrlPr>
                  </m:sSubPr>
                  <m:e>
                    <m:r>
                      <m:rPr>
                        <m:sty m:val="b"/>
                      </m:rPr>
                      <w:rPr>
                        <w:rFonts w:ascii="Cambria Math" w:eastAsia="SimSun" w:hAnsi="Cambria Math" w:cs="Times New Roman"/>
                        <w:sz w:val="20"/>
                        <w:szCs w:val="20"/>
                        <w:lang w:val="en-ZA" w:eastAsia="en-US"/>
                      </w:rPr>
                      <m:t>α</m:t>
                    </m:r>
                  </m:e>
                  <m:sub>
                    <m:r>
                      <m:rPr>
                        <m:sty m:val="b"/>
                      </m:rPr>
                      <w:rPr>
                        <w:rFonts w:ascii="Cambria Math" w:eastAsia="SimSun" w:hAnsi="Cambria Math" w:cs="Times New Roman"/>
                        <w:sz w:val="20"/>
                        <w:szCs w:val="20"/>
                        <w:lang w:val="en-ZA" w:eastAsia="en-US"/>
                      </w:rPr>
                      <m:t>n</m:t>
                    </m:r>
                  </m:sub>
                </m:sSub>
              </m:sup>
            </m:sSup>
          </m:e>
        </m:d>
      </m:oMath>
      <w:r w:rsidR="0015249B" w:rsidRPr="0015249B">
        <w:rPr>
          <w:rFonts w:ascii="Times New Roman" w:eastAsia="SimSun" w:hAnsi="Times New Roman" w:cs="Times New Roman"/>
          <w:sz w:val="20"/>
          <w:szCs w:val="20"/>
          <w:lang w:val="en-ZA" w:eastAsia="en-US"/>
        </w:rPr>
        <w:t xml:space="preserve">                                       (2)</w:t>
      </w:r>
    </w:p>
    <w:p w:rsidR="0015249B" w:rsidRPr="0015249B" w:rsidRDefault="0015249B" w:rsidP="0015249B">
      <w:pPr>
        <w:spacing w:after="0"/>
        <w:rPr>
          <w:rFonts w:ascii="Times New Roman" w:eastAsia="SimSun" w:hAnsi="Times New Roman" w:cs="Times New Roman"/>
          <w:b/>
          <w:bCs/>
          <w:sz w:val="20"/>
          <w:szCs w:val="24"/>
          <w:lang w:val="en-ZA" w:eastAsia="en-US"/>
        </w:rPr>
      </w:pPr>
      <w:bookmarkStart w:id="37" w:name="_Toc447472641"/>
      <w:bookmarkStart w:id="38" w:name="_Toc449766377"/>
      <w:bookmarkEnd w:id="37"/>
      <w:r w:rsidRPr="0015249B">
        <w:rPr>
          <w:rFonts w:ascii="Times New Roman" w:hAnsi="Times New Roman" w:cs="Times New Roman"/>
          <w:b/>
          <w:sz w:val="20"/>
          <w:lang w:val="en-ZA" w:eastAsia="en-US"/>
        </w:rPr>
        <w:t>Analytical Hierarchy Process (AHP)</w:t>
      </w:r>
      <w:bookmarkEnd w:id="38"/>
    </w:p>
    <w:p w:rsidR="0015249B" w:rsidRPr="0015249B" w:rsidRDefault="0015249B" w:rsidP="0015249B">
      <w:pPr>
        <w:spacing w:after="0" w:line="240" w:lineRule="auto"/>
        <w:jc w:val="both"/>
        <w:rPr>
          <w:rFonts w:ascii="Times New Roman" w:eastAsia="SimSun" w:hAnsi="Times New Roman" w:cs="Times New Roman"/>
          <w:i/>
          <w:sz w:val="20"/>
          <w:szCs w:val="20"/>
          <w:lang w:eastAsia="en-US"/>
        </w:rPr>
      </w:pPr>
      <w:r w:rsidRPr="0015249B">
        <w:rPr>
          <w:rFonts w:ascii="Times New Roman" w:eastAsia="SimSun" w:hAnsi="Times New Roman" w:cs="Times New Roman"/>
          <w:sz w:val="24"/>
          <w:lang w:eastAsia="en-US"/>
        </w:rPr>
        <w:tab/>
      </w:r>
      <w:r w:rsidRPr="0015249B">
        <w:rPr>
          <w:rFonts w:ascii="Times New Roman" w:eastAsia="SimSun" w:hAnsi="Times New Roman" w:cs="Times New Roman"/>
          <w:sz w:val="20"/>
          <w:szCs w:val="20"/>
          <w:lang w:eastAsia="en-US"/>
        </w:rPr>
        <w:t xml:space="preserve">Analytical Hierarchy Process combines qualitative and quantitative aspects in the selection of a process and is used for setting priorities in a multifaceted unanticipated, multi-criteria challenging situation. Delivers a flexible and easy to comprehend way of evaluating complex problems </w:t>
      </w:r>
      <w:r w:rsidRPr="0015249B">
        <w:rPr>
          <w:rFonts w:ascii="Times New Roman" w:eastAsia="SimSun" w:hAnsi="Times New Roman" w:cs="Times New Roman"/>
          <w:sz w:val="20"/>
          <w:szCs w:val="20"/>
          <w:lang w:eastAsia="en-US"/>
        </w:rPr>
        <w:fldChar w:fldCharType="begin"/>
      </w:r>
      <w:r w:rsidRPr="0015249B">
        <w:rPr>
          <w:rFonts w:ascii="Times New Roman" w:eastAsia="SimSun" w:hAnsi="Times New Roman" w:cs="Times New Roman"/>
          <w:sz w:val="20"/>
          <w:szCs w:val="20"/>
          <w:lang w:eastAsia="en-US"/>
        </w:rPr>
        <w:instrText xml:space="preserve"> REF _Ref444109589 \r \h </w:instrText>
      </w:r>
      <w:r w:rsidRPr="0015249B">
        <w:rPr>
          <w:rFonts w:ascii="Times New Roman" w:eastAsia="SimSun" w:hAnsi="Times New Roman" w:cs="Times New Roman"/>
          <w:sz w:val="20"/>
          <w:szCs w:val="20"/>
          <w:lang w:eastAsia="en-US"/>
        </w:rPr>
      </w:r>
      <w:r w:rsidRPr="0015249B">
        <w:rPr>
          <w:rFonts w:ascii="Times New Roman" w:eastAsia="SimSun" w:hAnsi="Times New Roman" w:cs="Times New Roman"/>
          <w:sz w:val="20"/>
          <w:szCs w:val="20"/>
          <w:lang w:eastAsia="en-US"/>
        </w:rPr>
        <w:fldChar w:fldCharType="separate"/>
      </w:r>
      <w:r w:rsidRPr="0015249B">
        <w:rPr>
          <w:rFonts w:ascii="Times New Roman" w:eastAsia="SimSun" w:hAnsi="Times New Roman" w:cs="Times New Roman"/>
          <w:sz w:val="20"/>
          <w:szCs w:val="20"/>
          <w:lang w:eastAsia="en-US"/>
        </w:rPr>
        <w:t>[25]</w:t>
      </w:r>
      <w:r w:rsidRPr="0015249B">
        <w:rPr>
          <w:rFonts w:ascii="Times New Roman" w:eastAsia="SimSun" w:hAnsi="Times New Roman" w:cs="Times New Roman"/>
          <w:sz w:val="20"/>
          <w:szCs w:val="20"/>
          <w:lang w:eastAsia="en-US"/>
        </w:rPr>
        <w:fldChar w:fldCharType="end"/>
      </w:r>
      <w:r w:rsidRPr="0015249B">
        <w:rPr>
          <w:rFonts w:ascii="Times New Roman" w:eastAsia="SimSun" w:hAnsi="Times New Roman" w:cs="Times New Roman"/>
          <w:sz w:val="20"/>
          <w:szCs w:val="20"/>
          <w:lang w:eastAsia="en-US"/>
        </w:rPr>
        <w:t>.</w:t>
      </w:r>
      <w:r w:rsidRPr="0015249B">
        <w:rPr>
          <w:rFonts w:ascii="Times New Roman" w:eastAsia="SimSun" w:hAnsi="Times New Roman" w:cs="Times New Roman"/>
          <w:color w:val="76923C"/>
          <w:sz w:val="20"/>
          <w:szCs w:val="20"/>
          <w:lang w:eastAsia="en-US"/>
        </w:rPr>
        <w:t xml:space="preserve"> </w:t>
      </w:r>
      <w:r w:rsidRPr="0015249B">
        <w:rPr>
          <w:rFonts w:ascii="Times New Roman" w:eastAsia="SimSun" w:hAnsi="Times New Roman" w:cs="Times New Roman"/>
          <w:sz w:val="20"/>
          <w:szCs w:val="20"/>
          <w:lang w:eastAsia="en-US"/>
        </w:rPr>
        <w:t xml:space="preserve">The model is used in diverse applications and practised effectively. The AHP has been useful to several decision anomalies which include software selection sourcing decisions, its main distinction is the proficiency to cope with complex and hard structured problems of which no problematic mathematical models can handle, to add on to its simplicity, flexibility and instinctive appeal, the ability to merge qualitative and quantitative measures </w:t>
      </w:r>
      <w:r w:rsidRPr="0015249B">
        <w:rPr>
          <w:rFonts w:ascii="Times New Roman" w:eastAsia="SimSun" w:hAnsi="Times New Roman" w:cs="Times New Roman"/>
          <w:sz w:val="20"/>
          <w:szCs w:val="20"/>
          <w:lang w:eastAsia="en-US"/>
        </w:rPr>
        <w:fldChar w:fldCharType="begin"/>
      </w:r>
      <w:r w:rsidRPr="0015249B">
        <w:rPr>
          <w:rFonts w:ascii="Times New Roman" w:eastAsia="SimSun" w:hAnsi="Times New Roman" w:cs="Times New Roman"/>
          <w:sz w:val="20"/>
          <w:szCs w:val="20"/>
          <w:lang w:eastAsia="en-US"/>
        </w:rPr>
        <w:instrText xml:space="preserve"> REF _Ref444109589 \r \h </w:instrText>
      </w:r>
      <w:r w:rsidRPr="0015249B">
        <w:rPr>
          <w:rFonts w:ascii="Times New Roman" w:eastAsia="SimSun" w:hAnsi="Times New Roman" w:cs="Times New Roman"/>
          <w:sz w:val="20"/>
          <w:szCs w:val="20"/>
          <w:lang w:eastAsia="en-US"/>
        </w:rPr>
      </w:r>
      <w:r w:rsidRPr="0015249B">
        <w:rPr>
          <w:rFonts w:ascii="Times New Roman" w:eastAsia="SimSun" w:hAnsi="Times New Roman" w:cs="Times New Roman"/>
          <w:sz w:val="20"/>
          <w:szCs w:val="20"/>
          <w:lang w:eastAsia="en-US"/>
        </w:rPr>
        <w:fldChar w:fldCharType="separate"/>
      </w:r>
      <w:r w:rsidRPr="0015249B">
        <w:rPr>
          <w:rFonts w:ascii="Times New Roman" w:eastAsia="SimSun" w:hAnsi="Times New Roman" w:cs="Times New Roman"/>
          <w:sz w:val="20"/>
          <w:szCs w:val="20"/>
          <w:lang w:eastAsia="en-US"/>
        </w:rPr>
        <w:t>[25]</w:t>
      </w:r>
      <w:r w:rsidRPr="0015249B">
        <w:rPr>
          <w:rFonts w:ascii="Times New Roman" w:eastAsia="SimSun" w:hAnsi="Times New Roman" w:cs="Times New Roman"/>
          <w:sz w:val="20"/>
          <w:szCs w:val="20"/>
          <w:lang w:eastAsia="en-US"/>
        </w:rPr>
        <w:fldChar w:fldCharType="end"/>
      </w:r>
      <w:r w:rsidRPr="0015249B">
        <w:rPr>
          <w:rFonts w:ascii="Times New Roman" w:eastAsia="SimSun" w:hAnsi="Times New Roman" w:cs="Times New Roman"/>
          <w:sz w:val="20"/>
          <w:szCs w:val="20"/>
          <w:lang w:eastAsia="en-US"/>
        </w:rPr>
        <w:t xml:space="preserve">. </w:t>
      </w:r>
    </w:p>
    <w:p w:rsidR="0015249B" w:rsidRPr="0015249B" w:rsidRDefault="0015249B" w:rsidP="0015249B">
      <w:pPr>
        <w:spacing w:after="0"/>
        <w:rPr>
          <w:rFonts w:ascii="Times New Roman" w:hAnsi="Times New Roman" w:cs="Times New Roman"/>
          <w:b/>
          <w:sz w:val="20"/>
          <w:lang w:val="en-ZA" w:eastAsia="en-US"/>
        </w:rPr>
      </w:pPr>
      <w:bookmarkStart w:id="39" w:name="_Toc449766378"/>
      <w:bookmarkStart w:id="40" w:name="OLE_LINK43"/>
      <w:r w:rsidRPr="0015249B">
        <w:rPr>
          <w:rFonts w:ascii="Times New Roman" w:hAnsi="Times New Roman" w:cs="Times New Roman"/>
          <w:b/>
          <w:sz w:val="20"/>
          <w:lang w:val="en-ZA" w:eastAsia="en-US"/>
        </w:rPr>
        <w:t>The AHP methodology</w:t>
      </w:r>
      <w:bookmarkEnd w:id="39"/>
    </w:p>
    <w:bookmarkEnd w:id="40"/>
    <w:p w:rsidR="0015249B" w:rsidRPr="0015249B" w:rsidRDefault="0015249B" w:rsidP="0015249B">
      <w:pPr>
        <w:spacing w:after="0"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4"/>
          <w:lang w:eastAsia="en-US"/>
        </w:rPr>
        <w:tab/>
      </w:r>
      <w:r w:rsidRPr="0015249B">
        <w:rPr>
          <w:rFonts w:ascii="Times New Roman" w:eastAsia="SimSun" w:hAnsi="Times New Roman" w:cs="Times New Roman"/>
          <w:sz w:val="20"/>
          <w:szCs w:val="20"/>
          <w:lang w:eastAsia="en-US"/>
        </w:rPr>
        <w:t xml:space="preserve">The technique is built on the pairwise comparison of modules with respect to qualities and substitutes. A pair-wise comparison matrix </w:t>
      </w:r>
      <w:r w:rsidRPr="0015249B">
        <w:rPr>
          <w:rFonts w:ascii="Times New Roman" w:eastAsia="SimSun" w:hAnsi="Times New Roman" w:cs="Times New Roman"/>
          <w:i/>
          <w:sz w:val="20"/>
          <w:szCs w:val="20"/>
          <w:lang w:eastAsia="en-US"/>
        </w:rPr>
        <w:t>n×n</w:t>
      </w:r>
      <w:r w:rsidRPr="0015249B">
        <w:rPr>
          <w:rFonts w:ascii="Times New Roman" w:eastAsia="SimSun" w:hAnsi="Times New Roman" w:cs="Times New Roman"/>
          <w:sz w:val="20"/>
          <w:szCs w:val="20"/>
          <w:lang w:eastAsia="en-US"/>
        </w:rPr>
        <w:t xml:space="preserve"> is created, where</w:t>
      </w:r>
      <w:r w:rsidRPr="0015249B">
        <w:rPr>
          <w:rFonts w:ascii="Times New Roman" w:eastAsia="SimSun" w:hAnsi="Times New Roman" w:cs="Times New Roman"/>
          <w:i/>
          <w:sz w:val="20"/>
          <w:szCs w:val="20"/>
          <w:lang w:eastAsia="en-US"/>
        </w:rPr>
        <w:t xml:space="preserve"> n </w:t>
      </w:r>
      <w:r w:rsidRPr="0015249B">
        <w:rPr>
          <w:rFonts w:ascii="Times New Roman" w:eastAsia="SimSun" w:hAnsi="Times New Roman" w:cs="Times New Roman"/>
          <w:sz w:val="20"/>
          <w:szCs w:val="20"/>
          <w:lang w:eastAsia="en-US"/>
        </w:rPr>
        <w:t xml:space="preserve">is the number of elements to be equated. The method is applied for the hierarchy problem structuring. The problem is divided into three levels: problem statement, object identification to solve the problem and selection of evaluation criteria for each object. After the hierarchy structuring, the pair-wise comparison matrix is created for each level where a small discrete scale from 1 to 9 is used for the assessment as shown in (Table 12) </w:t>
      </w:r>
      <w:r w:rsidRPr="0015249B">
        <w:rPr>
          <w:rFonts w:ascii="Times New Roman" w:eastAsia="SimSun" w:hAnsi="Times New Roman" w:cs="Times New Roman"/>
          <w:sz w:val="20"/>
          <w:szCs w:val="20"/>
          <w:lang w:eastAsia="en-US"/>
        </w:rPr>
        <w:fldChar w:fldCharType="begin"/>
      </w:r>
      <w:r w:rsidRPr="0015249B">
        <w:rPr>
          <w:rFonts w:ascii="Times New Roman" w:eastAsia="SimSun" w:hAnsi="Times New Roman" w:cs="Times New Roman"/>
          <w:sz w:val="20"/>
          <w:szCs w:val="20"/>
          <w:lang w:eastAsia="en-US"/>
        </w:rPr>
        <w:instrText xml:space="preserve"> REF OLE_LINK102 \r \h </w:instrText>
      </w:r>
      <w:r w:rsidRPr="0015249B">
        <w:rPr>
          <w:rFonts w:ascii="Times New Roman" w:eastAsia="SimSun" w:hAnsi="Times New Roman" w:cs="Times New Roman"/>
          <w:sz w:val="20"/>
          <w:szCs w:val="20"/>
          <w:lang w:eastAsia="en-US"/>
        </w:rPr>
      </w:r>
      <w:r w:rsidRPr="0015249B">
        <w:rPr>
          <w:rFonts w:ascii="Times New Roman" w:eastAsia="SimSun" w:hAnsi="Times New Roman" w:cs="Times New Roman"/>
          <w:sz w:val="20"/>
          <w:szCs w:val="20"/>
          <w:lang w:eastAsia="en-US"/>
        </w:rPr>
        <w:fldChar w:fldCharType="separate"/>
      </w:r>
      <w:r w:rsidRPr="0015249B">
        <w:rPr>
          <w:rFonts w:ascii="Times New Roman" w:eastAsia="SimSun" w:hAnsi="Times New Roman" w:cs="Times New Roman"/>
          <w:sz w:val="20"/>
          <w:szCs w:val="20"/>
          <w:lang w:eastAsia="en-US"/>
        </w:rPr>
        <w:t>[26]</w:t>
      </w:r>
      <w:r w:rsidRPr="0015249B">
        <w:rPr>
          <w:rFonts w:ascii="Times New Roman" w:eastAsia="SimSun" w:hAnsi="Times New Roman" w:cs="Times New Roman"/>
          <w:sz w:val="20"/>
          <w:szCs w:val="20"/>
          <w:lang w:eastAsia="en-US"/>
        </w:rPr>
        <w:fldChar w:fldCharType="end"/>
      </w:r>
      <w:r w:rsidRPr="0015249B">
        <w:rPr>
          <w:rFonts w:ascii="Times New Roman" w:eastAsia="SimSun" w:hAnsi="Times New Roman" w:cs="Times New Roman"/>
          <w:sz w:val="20"/>
          <w:szCs w:val="20"/>
          <w:lang w:eastAsia="en-US"/>
        </w:rPr>
        <w:t xml:space="preserve">. The purpose of this multiple attribute decision making is to find the most appropriate mining method, the method that has the uppermost level of association with all the predefined factors. By assessing the factors to their status to the mining operation this association is measured. A higher status means a higher weight, combined with a relevance rating towards the different mining methods. The most appropriate mining method will be the one with the uppermost overall weight </w:t>
      </w:r>
      <w:r w:rsidRPr="0015249B">
        <w:rPr>
          <w:rFonts w:ascii="Times New Roman" w:eastAsia="SimSun" w:hAnsi="Times New Roman" w:cs="Times New Roman"/>
          <w:sz w:val="20"/>
          <w:szCs w:val="20"/>
          <w:lang w:eastAsia="en-US"/>
        </w:rPr>
        <w:fldChar w:fldCharType="begin"/>
      </w:r>
      <w:r w:rsidRPr="0015249B">
        <w:rPr>
          <w:rFonts w:ascii="Times New Roman" w:eastAsia="SimSun" w:hAnsi="Times New Roman" w:cs="Times New Roman"/>
          <w:sz w:val="20"/>
          <w:szCs w:val="20"/>
          <w:lang w:eastAsia="en-US"/>
        </w:rPr>
        <w:instrText xml:space="preserve"> REF _Ref444199093 \r \h </w:instrText>
      </w:r>
      <w:r w:rsidRPr="0015249B">
        <w:rPr>
          <w:rFonts w:ascii="Times New Roman" w:eastAsia="SimSun" w:hAnsi="Times New Roman" w:cs="Times New Roman"/>
          <w:sz w:val="20"/>
          <w:szCs w:val="20"/>
          <w:lang w:eastAsia="en-US"/>
        </w:rPr>
      </w:r>
      <w:r w:rsidRPr="0015249B">
        <w:rPr>
          <w:rFonts w:ascii="Times New Roman" w:eastAsia="SimSun" w:hAnsi="Times New Roman" w:cs="Times New Roman"/>
          <w:sz w:val="20"/>
          <w:szCs w:val="20"/>
          <w:lang w:eastAsia="en-US"/>
        </w:rPr>
        <w:fldChar w:fldCharType="separate"/>
      </w:r>
      <w:r w:rsidRPr="0015249B">
        <w:rPr>
          <w:rFonts w:ascii="Times New Roman" w:eastAsia="SimSun" w:hAnsi="Times New Roman" w:cs="Times New Roman"/>
          <w:sz w:val="20"/>
          <w:szCs w:val="20"/>
          <w:lang w:eastAsia="en-US"/>
        </w:rPr>
        <w:t>[13]</w:t>
      </w:r>
      <w:r w:rsidRPr="0015249B">
        <w:rPr>
          <w:rFonts w:ascii="Times New Roman" w:eastAsia="SimSun" w:hAnsi="Times New Roman" w:cs="Times New Roman"/>
          <w:sz w:val="20"/>
          <w:szCs w:val="20"/>
          <w:lang w:eastAsia="en-US"/>
        </w:rPr>
        <w:fldChar w:fldCharType="end"/>
      </w:r>
      <w:r w:rsidRPr="0015249B">
        <w:rPr>
          <w:rFonts w:ascii="Times New Roman" w:eastAsia="SimSun" w:hAnsi="Times New Roman" w:cs="Times New Roman"/>
          <w:sz w:val="20"/>
          <w:szCs w:val="20"/>
          <w:lang w:eastAsia="en-US"/>
        </w:rPr>
        <w:t xml:space="preserve">. </w:t>
      </w:r>
    </w:p>
    <w:p w:rsidR="0015249B" w:rsidRPr="0015249B" w:rsidRDefault="0015249B" w:rsidP="0015249B">
      <w:pPr>
        <w:keepNext/>
        <w:spacing w:after="0" w:line="240" w:lineRule="auto"/>
        <w:jc w:val="center"/>
        <w:rPr>
          <w:rFonts w:ascii="Times New Roman" w:eastAsia="SimSun" w:hAnsi="Times New Roman" w:cs="Times New Roman"/>
          <w:b/>
          <w:sz w:val="16"/>
          <w:szCs w:val="20"/>
          <w:lang w:val="en-US"/>
        </w:rPr>
      </w:pPr>
      <w:r w:rsidRPr="0015249B">
        <w:rPr>
          <w:rFonts w:ascii="Times New Roman" w:eastAsia="SimSun" w:hAnsi="Times New Roman" w:cs="Times New Roman"/>
          <w:b/>
          <w:sz w:val="16"/>
          <w:szCs w:val="20"/>
          <w:lang w:val="en-US"/>
        </w:rPr>
        <w:t>Table 12: Pairwise comparison scale</w:t>
      </w:r>
    </w:p>
    <w:tbl>
      <w:tblPr>
        <w:tblStyle w:val="TableGrid21"/>
        <w:tblW w:w="5000" w:type="pct"/>
        <w:tblInd w:w="-5" w:type="dxa"/>
        <w:tblLook w:val="04A0" w:firstRow="1" w:lastRow="0" w:firstColumn="1" w:lastColumn="0" w:noHBand="0" w:noVBand="1"/>
      </w:tblPr>
      <w:tblGrid>
        <w:gridCol w:w="4946"/>
        <w:gridCol w:w="4404"/>
      </w:tblGrid>
      <w:tr w:rsidR="0015249B" w:rsidRPr="0015249B" w:rsidTr="0015249B">
        <w:trPr>
          <w:trHeight w:val="71"/>
        </w:trPr>
        <w:tc>
          <w:tcPr>
            <w:tcW w:w="2645" w:type="pct"/>
            <w:hideMark/>
          </w:tcPr>
          <w:p w:rsidR="0015249B" w:rsidRPr="0015249B" w:rsidRDefault="0015249B" w:rsidP="0015249B">
            <w:pPr>
              <w:jc w:val="center"/>
              <w:rPr>
                <w:b/>
                <w:sz w:val="16"/>
                <w:lang w:val="en-US"/>
              </w:rPr>
            </w:pPr>
            <w:r w:rsidRPr="0015249B">
              <w:rPr>
                <w:b/>
                <w:sz w:val="16"/>
                <w:lang w:val="en-US"/>
              </w:rPr>
              <w:t>Definition</w:t>
            </w:r>
          </w:p>
        </w:tc>
        <w:tc>
          <w:tcPr>
            <w:tcW w:w="2355" w:type="pct"/>
            <w:hideMark/>
          </w:tcPr>
          <w:p w:rsidR="0015249B" w:rsidRPr="0015249B" w:rsidRDefault="0015249B" w:rsidP="0015249B">
            <w:pPr>
              <w:jc w:val="center"/>
              <w:rPr>
                <w:b/>
                <w:sz w:val="16"/>
                <w:lang w:val="en-US"/>
              </w:rPr>
            </w:pPr>
            <w:r w:rsidRPr="0015249B">
              <w:rPr>
                <w:b/>
                <w:sz w:val="16"/>
                <w:lang w:val="en-US"/>
              </w:rPr>
              <w:t>Relative intensity</w:t>
            </w:r>
          </w:p>
        </w:tc>
      </w:tr>
      <w:tr w:rsidR="0015249B" w:rsidRPr="0015249B" w:rsidTr="0015249B">
        <w:trPr>
          <w:trHeight w:val="153"/>
        </w:trPr>
        <w:tc>
          <w:tcPr>
            <w:tcW w:w="2645" w:type="pct"/>
            <w:hideMark/>
          </w:tcPr>
          <w:p w:rsidR="0015249B" w:rsidRPr="0015249B" w:rsidRDefault="0015249B" w:rsidP="0015249B">
            <w:pPr>
              <w:jc w:val="center"/>
              <w:rPr>
                <w:sz w:val="16"/>
                <w:lang w:val="en-US"/>
              </w:rPr>
            </w:pPr>
            <w:r w:rsidRPr="0015249B">
              <w:rPr>
                <w:sz w:val="16"/>
                <w:lang w:val="en-US"/>
              </w:rPr>
              <w:t>Extremely preferred</w:t>
            </w:r>
          </w:p>
        </w:tc>
        <w:tc>
          <w:tcPr>
            <w:tcW w:w="2355" w:type="pct"/>
            <w:hideMark/>
          </w:tcPr>
          <w:p w:rsidR="0015249B" w:rsidRPr="0015249B" w:rsidRDefault="0015249B" w:rsidP="0015249B">
            <w:pPr>
              <w:jc w:val="center"/>
              <w:rPr>
                <w:sz w:val="16"/>
                <w:lang w:val="en-US"/>
              </w:rPr>
            </w:pPr>
            <w:r w:rsidRPr="0015249B">
              <w:rPr>
                <w:sz w:val="16"/>
                <w:lang w:val="en-US"/>
              </w:rPr>
              <w:t>1</w:t>
            </w:r>
          </w:p>
        </w:tc>
      </w:tr>
      <w:tr w:rsidR="0015249B" w:rsidRPr="0015249B" w:rsidTr="0015249B">
        <w:trPr>
          <w:trHeight w:val="71"/>
        </w:trPr>
        <w:tc>
          <w:tcPr>
            <w:tcW w:w="2645" w:type="pct"/>
            <w:hideMark/>
          </w:tcPr>
          <w:p w:rsidR="0015249B" w:rsidRPr="0015249B" w:rsidRDefault="0015249B" w:rsidP="0015249B">
            <w:pPr>
              <w:jc w:val="center"/>
              <w:rPr>
                <w:sz w:val="16"/>
                <w:lang w:val="en-US"/>
              </w:rPr>
            </w:pPr>
            <w:r w:rsidRPr="0015249B">
              <w:rPr>
                <w:sz w:val="16"/>
                <w:lang w:val="en-US"/>
              </w:rPr>
              <w:t>Very strongly preferred</w:t>
            </w:r>
          </w:p>
        </w:tc>
        <w:tc>
          <w:tcPr>
            <w:tcW w:w="2355" w:type="pct"/>
            <w:hideMark/>
          </w:tcPr>
          <w:p w:rsidR="0015249B" w:rsidRPr="0015249B" w:rsidRDefault="0015249B" w:rsidP="0015249B">
            <w:pPr>
              <w:jc w:val="center"/>
              <w:rPr>
                <w:sz w:val="16"/>
                <w:lang w:val="en-US"/>
              </w:rPr>
            </w:pPr>
            <w:r w:rsidRPr="0015249B">
              <w:rPr>
                <w:sz w:val="16"/>
                <w:lang w:val="en-US"/>
              </w:rPr>
              <w:t>3</w:t>
            </w:r>
          </w:p>
        </w:tc>
      </w:tr>
      <w:tr w:rsidR="0015249B" w:rsidRPr="0015249B" w:rsidTr="0015249B">
        <w:trPr>
          <w:trHeight w:val="71"/>
        </w:trPr>
        <w:tc>
          <w:tcPr>
            <w:tcW w:w="2645" w:type="pct"/>
            <w:hideMark/>
          </w:tcPr>
          <w:p w:rsidR="0015249B" w:rsidRPr="0015249B" w:rsidRDefault="0015249B" w:rsidP="0015249B">
            <w:pPr>
              <w:jc w:val="center"/>
              <w:rPr>
                <w:sz w:val="16"/>
                <w:lang w:val="en-US"/>
              </w:rPr>
            </w:pPr>
            <w:r w:rsidRPr="0015249B">
              <w:rPr>
                <w:sz w:val="16"/>
                <w:lang w:val="en-US"/>
              </w:rPr>
              <w:t>Strongly preferred</w:t>
            </w:r>
          </w:p>
        </w:tc>
        <w:tc>
          <w:tcPr>
            <w:tcW w:w="2355" w:type="pct"/>
            <w:hideMark/>
          </w:tcPr>
          <w:p w:rsidR="0015249B" w:rsidRPr="0015249B" w:rsidRDefault="0015249B" w:rsidP="0015249B">
            <w:pPr>
              <w:jc w:val="center"/>
              <w:rPr>
                <w:sz w:val="16"/>
                <w:lang w:val="en-US"/>
              </w:rPr>
            </w:pPr>
            <w:r w:rsidRPr="0015249B">
              <w:rPr>
                <w:sz w:val="16"/>
                <w:lang w:val="en-US"/>
              </w:rPr>
              <w:t>5</w:t>
            </w:r>
          </w:p>
        </w:tc>
      </w:tr>
      <w:tr w:rsidR="0015249B" w:rsidRPr="0015249B" w:rsidTr="0015249B">
        <w:trPr>
          <w:trHeight w:val="71"/>
        </w:trPr>
        <w:tc>
          <w:tcPr>
            <w:tcW w:w="2645" w:type="pct"/>
            <w:hideMark/>
          </w:tcPr>
          <w:p w:rsidR="0015249B" w:rsidRPr="0015249B" w:rsidRDefault="0015249B" w:rsidP="0015249B">
            <w:pPr>
              <w:jc w:val="center"/>
              <w:rPr>
                <w:sz w:val="16"/>
                <w:lang w:val="en-US"/>
              </w:rPr>
            </w:pPr>
            <w:r w:rsidRPr="0015249B">
              <w:rPr>
                <w:sz w:val="16"/>
                <w:lang w:val="en-US"/>
              </w:rPr>
              <w:t>Moderately preferred</w:t>
            </w:r>
          </w:p>
        </w:tc>
        <w:tc>
          <w:tcPr>
            <w:tcW w:w="2355" w:type="pct"/>
            <w:hideMark/>
          </w:tcPr>
          <w:p w:rsidR="0015249B" w:rsidRPr="0015249B" w:rsidRDefault="0015249B" w:rsidP="0015249B">
            <w:pPr>
              <w:jc w:val="center"/>
              <w:rPr>
                <w:sz w:val="16"/>
                <w:lang w:val="en-US"/>
              </w:rPr>
            </w:pPr>
            <w:r w:rsidRPr="0015249B">
              <w:rPr>
                <w:sz w:val="16"/>
                <w:lang w:val="en-US"/>
              </w:rPr>
              <w:t>7</w:t>
            </w:r>
          </w:p>
        </w:tc>
      </w:tr>
      <w:tr w:rsidR="0015249B" w:rsidRPr="0015249B" w:rsidTr="0015249B">
        <w:trPr>
          <w:trHeight w:val="71"/>
        </w:trPr>
        <w:tc>
          <w:tcPr>
            <w:tcW w:w="2645" w:type="pct"/>
            <w:hideMark/>
          </w:tcPr>
          <w:p w:rsidR="0015249B" w:rsidRPr="0015249B" w:rsidRDefault="0015249B" w:rsidP="0015249B">
            <w:pPr>
              <w:jc w:val="center"/>
              <w:rPr>
                <w:sz w:val="16"/>
                <w:lang w:val="en-US"/>
              </w:rPr>
            </w:pPr>
            <w:r w:rsidRPr="0015249B">
              <w:rPr>
                <w:sz w:val="16"/>
                <w:lang w:val="en-US"/>
              </w:rPr>
              <w:t>Equal</w:t>
            </w:r>
          </w:p>
        </w:tc>
        <w:tc>
          <w:tcPr>
            <w:tcW w:w="2355" w:type="pct"/>
            <w:hideMark/>
          </w:tcPr>
          <w:p w:rsidR="0015249B" w:rsidRPr="0015249B" w:rsidRDefault="0015249B" w:rsidP="0015249B">
            <w:pPr>
              <w:jc w:val="center"/>
              <w:rPr>
                <w:sz w:val="16"/>
                <w:lang w:val="en-US"/>
              </w:rPr>
            </w:pPr>
            <w:r w:rsidRPr="0015249B">
              <w:rPr>
                <w:sz w:val="16"/>
                <w:lang w:val="en-US"/>
              </w:rPr>
              <w:t>9</w:t>
            </w:r>
          </w:p>
        </w:tc>
      </w:tr>
      <w:tr w:rsidR="0015249B" w:rsidRPr="0015249B" w:rsidTr="0015249B">
        <w:trPr>
          <w:trHeight w:val="71"/>
        </w:trPr>
        <w:tc>
          <w:tcPr>
            <w:tcW w:w="2645" w:type="pct"/>
            <w:hideMark/>
          </w:tcPr>
          <w:p w:rsidR="0015249B" w:rsidRPr="0015249B" w:rsidRDefault="0015249B" w:rsidP="0015249B">
            <w:pPr>
              <w:jc w:val="center"/>
              <w:rPr>
                <w:sz w:val="16"/>
                <w:lang w:val="en-US"/>
              </w:rPr>
            </w:pPr>
            <w:r w:rsidRPr="0015249B">
              <w:rPr>
                <w:sz w:val="16"/>
                <w:lang w:val="en-US"/>
              </w:rPr>
              <w:t>Intermediate values</w:t>
            </w:r>
          </w:p>
        </w:tc>
        <w:tc>
          <w:tcPr>
            <w:tcW w:w="2355" w:type="pct"/>
            <w:hideMark/>
          </w:tcPr>
          <w:p w:rsidR="0015249B" w:rsidRPr="0015249B" w:rsidRDefault="0015249B" w:rsidP="0015249B">
            <w:pPr>
              <w:jc w:val="center"/>
              <w:rPr>
                <w:sz w:val="16"/>
                <w:lang w:val="en-US"/>
              </w:rPr>
            </w:pPr>
            <w:r w:rsidRPr="0015249B">
              <w:rPr>
                <w:sz w:val="16"/>
                <w:lang w:val="en-US"/>
              </w:rPr>
              <w:t>2,4,6,8</w:t>
            </w:r>
          </w:p>
        </w:tc>
      </w:tr>
    </w:tbl>
    <w:p w:rsidR="0015249B" w:rsidRPr="0015249B" w:rsidRDefault="0015249B" w:rsidP="0015249B">
      <w:pPr>
        <w:spacing w:after="0" w:line="240" w:lineRule="auto"/>
        <w:jc w:val="both"/>
        <w:rPr>
          <w:rFonts w:ascii="Times New Roman" w:eastAsia="SimSun" w:hAnsi="Times New Roman" w:cs="Times New Roman"/>
          <w:sz w:val="24"/>
          <w:lang w:eastAsia="en-US"/>
        </w:rPr>
      </w:pPr>
    </w:p>
    <w:p w:rsidR="0015249B" w:rsidRPr="0015249B" w:rsidRDefault="0015249B" w:rsidP="0015249B">
      <w:pPr>
        <w:spacing w:beforeLines="10" w:before="24" w:afterLines="10" w:after="24" w:line="240" w:lineRule="auto"/>
        <w:jc w:val="both"/>
        <w:rPr>
          <w:rFonts w:ascii="Times New Roman" w:eastAsia="MS Mincho" w:hAnsi="Times New Roman" w:cs="Times New Roman"/>
          <w:sz w:val="20"/>
          <w:szCs w:val="20"/>
          <w:lang w:eastAsia="ja-JP"/>
        </w:rPr>
      </w:pPr>
      <w:r w:rsidRPr="0015249B">
        <w:rPr>
          <w:rFonts w:ascii="Times New Roman" w:eastAsia="MS Mincho" w:hAnsi="Times New Roman" w:cs="Times New Roman"/>
          <w:sz w:val="20"/>
          <w:szCs w:val="20"/>
          <w:lang w:eastAsia="ja-JP"/>
        </w:rPr>
        <w:t>In order to find the comparative priorities of criteria or alternatives implied by this comparison. The comparative priorities are calculated using the theory of eigenvector and eigenvalues. Given A as the pair comparison matrix then,</w:t>
      </w:r>
    </w:p>
    <w:p w:rsidR="0015249B" w:rsidRPr="0015249B" w:rsidRDefault="00B337EC" w:rsidP="0015249B">
      <w:pPr>
        <w:spacing w:after="200" w:line="240" w:lineRule="auto"/>
        <w:ind w:left="720"/>
        <w:jc w:val="center"/>
        <w:rPr>
          <w:rFonts w:ascii="Cambria Math" w:eastAsia="SimSun" w:hAnsi="Cambria Math" w:cs="Times New Roman"/>
          <w:i/>
          <w:iCs/>
          <w:sz w:val="20"/>
          <w:lang w:eastAsia="en-US"/>
        </w:rPr>
      </w:pPr>
      <m:oMath>
        <m:d>
          <m:dPr>
            <m:ctrlPr>
              <w:rPr>
                <w:rFonts w:ascii="Cambria Math" w:eastAsia="SimSun" w:hAnsi="Cambria Math" w:cs="Times New Roman"/>
                <w:b/>
                <w:iCs/>
                <w:sz w:val="20"/>
                <w:lang w:eastAsia="en-US"/>
              </w:rPr>
            </m:ctrlPr>
          </m:dPr>
          <m:e>
            <m:r>
              <m:rPr>
                <m:sty m:val="b"/>
              </m:rPr>
              <w:rPr>
                <w:rFonts w:ascii="Cambria Math" w:eastAsia="SimSun" w:hAnsi="Cambria Math" w:cs="Times New Roman"/>
                <w:sz w:val="20"/>
                <w:lang w:eastAsia="en-US"/>
              </w:rPr>
              <m:t>A-</m:t>
            </m:r>
            <m:sSub>
              <m:sSubPr>
                <m:ctrlPr>
                  <w:rPr>
                    <w:rFonts w:ascii="Cambria Math" w:eastAsia="SimSun" w:hAnsi="Cambria Math" w:cs="Times New Roman"/>
                    <w:b/>
                    <w:iCs/>
                    <w:sz w:val="20"/>
                    <w:lang w:eastAsia="en-US"/>
                  </w:rPr>
                </m:ctrlPr>
              </m:sSubPr>
              <m:e>
                <m:r>
                  <m:rPr>
                    <m:sty m:val="b"/>
                  </m:rPr>
                  <w:rPr>
                    <w:rFonts w:ascii="Cambria Math" w:eastAsia="SimSun" w:hAnsi="Cambria Math" w:cs="Times New Roman"/>
                    <w:sz w:val="20"/>
                    <w:lang w:eastAsia="en-US"/>
                  </w:rPr>
                  <m:t>λ</m:t>
                </m:r>
              </m:e>
              <m:sub>
                <m:r>
                  <m:rPr>
                    <m:sty m:val="b"/>
                  </m:rPr>
                  <w:rPr>
                    <w:rFonts w:ascii="Cambria Math" w:eastAsia="SimSun" w:hAnsi="Cambria Math" w:cs="Times New Roman"/>
                    <w:sz w:val="20"/>
                    <w:lang w:eastAsia="en-US"/>
                  </w:rPr>
                  <m:t xml:space="preserve">max </m:t>
                </m:r>
              </m:sub>
            </m:sSub>
            <m:r>
              <m:rPr>
                <m:sty m:val="b"/>
              </m:rPr>
              <w:rPr>
                <w:rFonts w:ascii="Cambria Math" w:eastAsia="SimSun" w:hAnsi="Cambria Math" w:cs="Times New Roman"/>
                <w:sz w:val="20"/>
                <w:lang w:eastAsia="en-US"/>
              </w:rPr>
              <m:t>×I</m:t>
            </m:r>
          </m:e>
        </m:d>
        <m:r>
          <m:rPr>
            <m:sty m:val="b"/>
          </m:rPr>
          <w:rPr>
            <w:rFonts w:ascii="Cambria Math" w:eastAsia="SimSun" w:hAnsi="Cambria Math" w:cs="Times New Roman"/>
            <w:sz w:val="20"/>
            <w:lang w:eastAsia="en-US"/>
          </w:rPr>
          <m:t>×w=0</m:t>
        </m:r>
      </m:oMath>
      <w:r w:rsidR="0015249B" w:rsidRPr="0015249B">
        <w:rPr>
          <w:rFonts w:ascii="Cambria Math" w:eastAsia="SimSun" w:hAnsi="Cambria Math" w:cs="Times New Roman"/>
          <w:i/>
          <w:iCs/>
          <w:sz w:val="20"/>
          <w:lang w:eastAsia="en-US"/>
        </w:rPr>
        <w:t xml:space="preserve">                                                                                                                </w:t>
      </w:r>
      <w:r w:rsidR="0015249B" w:rsidRPr="0015249B">
        <w:rPr>
          <w:rFonts w:ascii="Cambria Math" w:eastAsia="SimSun" w:hAnsi="Cambria Math" w:cs="Times New Roman"/>
          <w:iCs/>
          <w:sz w:val="20"/>
          <w:lang w:eastAsia="en-US"/>
        </w:rPr>
        <w:t>(3)</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4"/>
          <w:lang w:val="en-ZA" w:eastAsia="en-US"/>
        </w:rPr>
      </w:pPr>
      <w:r w:rsidRPr="0015249B">
        <w:rPr>
          <w:rFonts w:ascii="Times New Roman" w:eastAsia="SimSun" w:hAnsi="Times New Roman" w:cs="Times New Roman"/>
          <w:sz w:val="24"/>
          <w:lang w:val="en-ZA" w:eastAsia="en-US"/>
        </w:rPr>
        <w:tab/>
      </w:r>
      <w:r w:rsidRPr="0015249B">
        <w:rPr>
          <w:rFonts w:ascii="Times New Roman" w:eastAsia="MS Mincho" w:hAnsi="Times New Roman" w:cs="Times New Roman"/>
          <w:sz w:val="20"/>
          <w:szCs w:val="20"/>
          <w:lang w:eastAsia="ja-JP"/>
        </w:rPr>
        <w:t xml:space="preserve">To calculate the eigenvalue “λ </w:t>
      </w:r>
      <w:r w:rsidRPr="0015249B">
        <w:rPr>
          <w:rFonts w:ascii="Times New Roman" w:eastAsia="MS Mincho" w:hAnsi="Times New Roman" w:cs="Times New Roman"/>
          <w:sz w:val="20"/>
          <w:szCs w:val="20"/>
          <w:vertAlign w:val="subscript"/>
          <w:lang w:eastAsia="ja-JP"/>
        </w:rPr>
        <w:t>max</w:t>
      </w:r>
      <w:r w:rsidRPr="0015249B">
        <w:rPr>
          <w:rFonts w:ascii="Times New Roman" w:eastAsia="MS Mincho" w:hAnsi="Times New Roman" w:cs="Times New Roman"/>
          <w:sz w:val="20"/>
          <w:szCs w:val="20"/>
          <w:lang w:eastAsia="ja-JP"/>
        </w:rPr>
        <w:t>” and eigenvector w= (w</w:t>
      </w:r>
      <w:r w:rsidRPr="0015249B">
        <w:rPr>
          <w:rFonts w:ascii="Times New Roman" w:eastAsia="MS Mincho" w:hAnsi="Times New Roman" w:cs="Times New Roman"/>
          <w:sz w:val="20"/>
          <w:szCs w:val="20"/>
          <w:vertAlign w:val="subscript"/>
          <w:lang w:eastAsia="ja-JP"/>
        </w:rPr>
        <w:t>1</w:t>
      </w:r>
      <w:r w:rsidRPr="0015249B">
        <w:rPr>
          <w:rFonts w:ascii="Times New Roman" w:eastAsia="MS Mincho" w:hAnsi="Times New Roman" w:cs="Times New Roman"/>
          <w:sz w:val="20"/>
          <w:szCs w:val="20"/>
          <w:lang w:eastAsia="ja-JP"/>
        </w:rPr>
        <w:t>, w</w:t>
      </w:r>
      <w:r w:rsidRPr="0015249B">
        <w:rPr>
          <w:rFonts w:ascii="Times New Roman" w:eastAsia="MS Mincho" w:hAnsi="Times New Roman" w:cs="Times New Roman"/>
          <w:sz w:val="20"/>
          <w:szCs w:val="20"/>
          <w:vertAlign w:val="subscript"/>
          <w:lang w:eastAsia="ja-JP"/>
        </w:rPr>
        <w:t>2</w:t>
      </w:r>
      <w:r w:rsidRPr="0015249B">
        <w:rPr>
          <w:rFonts w:ascii="Times New Roman" w:eastAsia="MS Mincho" w:hAnsi="Times New Roman" w:cs="Times New Roman"/>
          <w:sz w:val="20"/>
          <w:szCs w:val="20"/>
          <w:lang w:eastAsia="ja-JP"/>
        </w:rPr>
        <w:t>..., w</w:t>
      </w:r>
      <w:r w:rsidRPr="0015249B">
        <w:rPr>
          <w:rFonts w:ascii="Times New Roman" w:eastAsia="MS Mincho" w:hAnsi="Times New Roman" w:cs="Times New Roman"/>
          <w:sz w:val="20"/>
          <w:szCs w:val="20"/>
          <w:vertAlign w:val="subscript"/>
          <w:lang w:eastAsia="ja-JP"/>
        </w:rPr>
        <w:t>n</w:t>
      </w:r>
      <w:r w:rsidRPr="0015249B">
        <w:rPr>
          <w:rFonts w:ascii="Times New Roman" w:eastAsia="MS Mincho" w:hAnsi="Times New Roman" w:cs="Times New Roman"/>
          <w:sz w:val="20"/>
          <w:szCs w:val="20"/>
          <w:lang w:eastAsia="ja-JP"/>
        </w:rPr>
        <w:t>), weights can be estimated as relative priorities of criteria or alternatives. The comparison is based on the biased assessment and a consistency ratio is required to ensure the selection accuracy. Consistency Ratio (CR), and normalised values for each key factor or alternative.</w:t>
      </w:r>
      <w:r w:rsidRPr="0015249B">
        <w:rPr>
          <w:rFonts w:ascii="Times New Roman" w:eastAsia="SimSun" w:hAnsi="Times New Roman" w:cs="Times New Roman"/>
          <w:sz w:val="24"/>
          <w:lang w:val="en-ZA" w:eastAsia="en-US"/>
        </w:rPr>
        <w:t xml:space="preserve"> </w:t>
      </w:r>
    </w:p>
    <w:p w:rsidR="0015249B" w:rsidRPr="0015249B" w:rsidRDefault="00B337EC" w:rsidP="0015249B">
      <w:pPr>
        <w:spacing w:after="200" w:line="240" w:lineRule="auto"/>
        <w:ind w:left="720"/>
        <w:jc w:val="center"/>
        <w:rPr>
          <w:rFonts w:ascii="Cambria Math" w:eastAsia="SimSun" w:hAnsi="Cambria Math" w:cs="Times New Roman"/>
          <w:i/>
          <w:iCs/>
          <w:sz w:val="20"/>
          <w:lang w:eastAsia="en-US"/>
        </w:rPr>
      </w:pPr>
      <m:oMath>
        <m:sSub>
          <m:sSubPr>
            <m:ctrlPr>
              <w:rPr>
                <w:rFonts w:ascii="Cambria Math" w:eastAsia="SimSun" w:hAnsi="Cambria Math" w:cs="Times New Roman"/>
                <w:b/>
                <w:iCs/>
                <w:sz w:val="20"/>
                <w:lang w:eastAsia="en-US"/>
              </w:rPr>
            </m:ctrlPr>
          </m:sSubPr>
          <m:e>
            <m:r>
              <m:rPr>
                <m:sty m:val="b"/>
              </m:rPr>
              <w:rPr>
                <w:rFonts w:ascii="Cambria Math" w:eastAsia="SimSun" w:hAnsi="Cambria Math" w:cs="Times New Roman"/>
                <w:sz w:val="20"/>
                <w:lang w:eastAsia="en-US"/>
              </w:rPr>
              <m:t>λ</m:t>
            </m:r>
          </m:e>
          <m:sub>
            <m:r>
              <m:rPr>
                <m:sty m:val="b"/>
              </m:rPr>
              <w:rPr>
                <w:rFonts w:ascii="Cambria Math" w:eastAsia="SimSun" w:hAnsi="Cambria Math" w:cs="Times New Roman"/>
                <w:sz w:val="20"/>
                <w:lang w:eastAsia="en-US"/>
              </w:rPr>
              <m:t>max</m:t>
            </m:r>
          </m:sub>
        </m:sSub>
        <m:r>
          <m:rPr>
            <m:sty m:val="b"/>
          </m:rPr>
          <w:rPr>
            <w:rFonts w:ascii="Cambria Math" w:eastAsia="SimSun" w:hAnsi="Cambria Math" w:cs="Times New Roman"/>
            <w:sz w:val="20"/>
            <w:lang w:eastAsia="en-US"/>
          </w:rPr>
          <m:t>=</m:t>
        </m:r>
        <m:f>
          <m:fPr>
            <m:ctrlPr>
              <w:rPr>
                <w:rFonts w:ascii="Cambria Math" w:eastAsia="SimSun" w:hAnsi="Cambria Math" w:cs="Times New Roman"/>
                <w:b/>
                <w:iCs/>
                <w:sz w:val="20"/>
                <w:lang w:eastAsia="en-US"/>
              </w:rPr>
            </m:ctrlPr>
          </m:fPr>
          <m:num>
            <m:r>
              <m:rPr>
                <m:sty m:val="b"/>
              </m:rPr>
              <w:rPr>
                <w:rFonts w:ascii="Cambria Math" w:eastAsia="SimSun" w:hAnsi="Cambria Math" w:cs="Times New Roman"/>
                <w:sz w:val="20"/>
                <w:lang w:eastAsia="en-US"/>
              </w:rPr>
              <m:t>1</m:t>
            </m:r>
          </m:num>
          <m:den>
            <m:r>
              <m:rPr>
                <m:sty m:val="b"/>
              </m:rPr>
              <w:rPr>
                <w:rFonts w:ascii="Cambria Math" w:eastAsia="SimSun" w:hAnsi="Cambria Math" w:cs="Times New Roman"/>
                <w:sz w:val="20"/>
                <w:lang w:eastAsia="en-US"/>
              </w:rPr>
              <m:t>n</m:t>
            </m:r>
          </m:den>
        </m:f>
        <m:nary>
          <m:naryPr>
            <m:chr m:val="∑"/>
            <m:limLoc m:val="undOvr"/>
            <m:ctrlPr>
              <w:rPr>
                <w:rFonts w:ascii="Cambria Math" w:eastAsia="SimSun" w:hAnsi="Cambria Math" w:cs="Times New Roman"/>
                <w:b/>
                <w:iCs/>
                <w:sz w:val="20"/>
                <w:lang w:eastAsia="en-US"/>
              </w:rPr>
            </m:ctrlPr>
          </m:naryPr>
          <m:sub>
            <m:r>
              <m:rPr>
                <m:sty m:val="b"/>
              </m:rPr>
              <w:rPr>
                <w:rFonts w:ascii="Cambria Math" w:eastAsia="SimSun" w:hAnsi="Cambria Math" w:cs="Times New Roman"/>
                <w:sz w:val="20"/>
                <w:lang w:eastAsia="en-US"/>
              </w:rPr>
              <m:t>i=1</m:t>
            </m:r>
          </m:sub>
          <m:sup>
            <m:r>
              <m:rPr>
                <m:sty m:val="b"/>
              </m:rPr>
              <w:rPr>
                <w:rFonts w:ascii="Cambria Math" w:eastAsia="SimSun" w:hAnsi="Cambria Math" w:cs="Times New Roman"/>
                <w:sz w:val="20"/>
                <w:lang w:eastAsia="en-US"/>
              </w:rPr>
              <m:t>n</m:t>
            </m:r>
          </m:sup>
          <m:e>
            <m:d>
              <m:dPr>
                <m:begChr m:val="{"/>
                <m:endChr m:val="}"/>
                <m:ctrlPr>
                  <w:rPr>
                    <w:rFonts w:ascii="Cambria Math" w:eastAsia="SimSun" w:hAnsi="Cambria Math" w:cs="Times New Roman"/>
                    <w:b/>
                    <w:iCs/>
                    <w:sz w:val="20"/>
                    <w:lang w:eastAsia="en-US"/>
                  </w:rPr>
                </m:ctrlPr>
              </m:dPr>
              <m:e>
                <m:f>
                  <m:fPr>
                    <m:ctrlPr>
                      <w:rPr>
                        <w:rFonts w:ascii="Cambria Math" w:eastAsia="SimSun" w:hAnsi="Cambria Math" w:cs="Times New Roman"/>
                        <w:b/>
                        <w:iCs/>
                        <w:sz w:val="20"/>
                        <w:lang w:eastAsia="en-US"/>
                      </w:rPr>
                    </m:ctrlPr>
                  </m:fPr>
                  <m:num>
                    <m:nary>
                      <m:naryPr>
                        <m:chr m:val="∑"/>
                        <m:limLoc m:val="subSup"/>
                        <m:ctrlPr>
                          <w:rPr>
                            <w:rFonts w:ascii="Cambria Math" w:eastAsia="SimSun" w:hAnsi="Cambria Math" w:cs="Times New Roman"/>
                            <w:b/>
                            <w:iCs/>
                            <w:sz w:val="20"/>
                            <w:lang w:eastAsia="en-US"/>
                          </w:rPr>
                        </m:ctrlPr>
                      </m:naryPr>
                      <m:sub>
                        <m:r>
                          <m:rPr>
                            <m:sty m:val="b"/>
                          </m:rPr>
                          <w:rPr>
                            <w:rFonts w:ascii="Cambria Math" w:eastAsia="SimSun" w:hAnsi="Cambria Math" w:cs="Times New Roman"/>
                            <w:sz w:val="20"/>
                            <w:lang w:eastAsia="en-US"/>
                          </w:rPr>
                          <m:t>j=1</m:t>
                        </m:r>
                      </m:sub>
                      <m:sup>
                        <m:r>
                          <m:rPr>
                            <m:sty m:val="b"/>
                          </m:rPr>
                          <w:rPr>
                            <w:rFonts w:ascii="Cambria Math" w:eastAsia="SimSun" w:hAnsi="Cambria Math" w:cs="Times New Roman"/>
                            <w:sz w:val="20"/>
                            <w:lang w:eastAsia="en-US"/>
                          </w:rPr>
                          <m:t>n</m:t>
                        </m:r>
                      </m:sup>
                      <m:e>
                        <m:sSub>
                          <m:sSubPr>
                            <m:ctrlPr>
                              <w:rPr>
                                <w:rFonts w:ascii="Cambria Math" w:eastAsia="SimSun" w:hAnsi="Cambria Math" w:cs="Times New Roman"/>
                                <w:b/>
                                <w:iCs/>
                                <w:sz w:val="20"/>
                                <w:lang w:eastAsia="en-US"/>
                              </w:rPr>
                            </m:ctrlPr>
                          </m:sSubPr>
                          <m:e>
                            <m:r>
                              <m:rPr>
                                <m:sty m:val="b"/>
                              </m:rPr>
                              <w:rPr>
                                <w:rFonts w:ascii="Cambria Math" w:eastAsia="SimSun" w:hAnsi="Cambria Math" w:cs="Times New Roman"/>
                                <w:sz w:val="20"/>
                                <w:lang w:eastAsia="en-US"/>
                              </w:rPr>
                              <m:t>a</m:t>
                            </m:r>
                          </m:e>
                          <m:sub>
                            <m:r>
                              <m:rPr>
                                <m:sty m:val="b"/>
                              </m:rPr>
                              <w:rPr>
                                <w:rFonts w:ascii="Cambria Math" w:eastAsia="SimSun" w:hAnsi="Cambria Math" w:cs="Times New Roman"/>
                                <w:sz w:val="20"/>
                                <w:lang w:eastAsia="en-US"/>
                              </w:rPr>
                              <m:t>ij</m:t>
                            </m:r>
                          </m:sub>
                        </m:sSub>
                        <m:r>
                          <m:rPr>
                            <m:sty m:val="b"/>
                          </m:rPr>
                          <w:rPr>
                            <w:rFonts w:ascii="Cambria Math" w:eastAsia="SimSun" w:hAnsi="Cambria Math" w:cs="Times New Roman"/>
                            <w:sz w:val="20"/>
                            <w:lang w:eastAsia="en-US"/>
                          </w:rPr>
                          <m:t>×</m:t>
                        </m:r>
                        <w:bookmarkStart w:id="41" w:name="OLE_LINK98"/>
                        <w:bookmarkStart w:id="42" w:name="OLE_LINK99"/>
                        <m:sSub>
                          <m:sSubPr>
                            <m:ctrlPr>
                              <w:rPr>
                                <w:rFonts w:ascii="Cambria Math" w:eastAsia="SimSun" w:hAnsi="Cambria Math" w:cs="Times New Roman"/>
                                <w:b/>
                                <w:iCs/>
                                <w:sz w:val="20"/>
                                <w:lang w:eastAsia="en-US"/>
                              </w:rPr>
                            </m:ctrlPr>
                          </m:sSubPr>
                          <m:e>
                            <m:r>
                              <m:rPr>
                                <m:sty m:val="b"/>
                              </m:rPr>
                              <w:rPr>
                                <w:rFonts w:ascii="Cambria Math" w:eastAsia="SimSun" w:hAnsi="Cambria Math" w:cs="Times New Roman"/>
                                <w:sz w:val="20"/>
                                <w:lang w:eastAsia="en-US"/>
                              </w:rPr>
                              <m:t>w</m:t>
                            </m:r>
                          </m:e>
                          <m:sub>
                            <m:r>
                              <m:rPr>
                                <m:sty m:val="b"/>
                              </m:rPr>
                              <w:rPr>
                                <w:rFonts w:ascii="Cambria Math" w:eastAsia="SimSun" w:hAnsi="Cambria Math" w:cs="Times New Roman"/>
                                <w:sz w:val="20"/>
                                <w:lang w:eastAsia="en-US"/>
                              </w:rPr>
                              <m:t>j</m:t>
                            </m:r>
                          </m:sub>
                        </m:sSub>
                        <w:bookmarkEnd w:id="41"/>
                        <w:bookmarkEnd w:id="42"/>
                      </m:e>
                    </m:nary>
                  </m:num>
                  <m:den>
                    <m:sSub>
                      <m:sSubPr>
                        <m:ctrlPr>
                          <w:rPr>
                            <w:rFonts w:ascii="Cambria Math" w:eastAsia="SimSun" w:hAnsi="Cambria Math" w:cs="Times New Roman"/>
                            <w:b/>
                            <w:iCs/>
                            <w:sz w:val="20"/>
                            <w:lang w:eastAsia="en-US"/>
                          </w:rPr>
                        </m:ctrlPr>
                      </m:sSubPr>
                      <m:e>
                        <m:r>
                          <m:rPr>
                            <m:sty m:val="b"/>
                          </m:rPr>
                          <w:rPr>
                            <w:rFonts w:ascii="Cambria Math" w:eastAsia="SimSun" w:hAnsi="Cambria Math" w:cs="Times New Roman"/>
                            <w:sz w:val="20"/>
                            <w:lang w:eastAsia="en-US"/>
                          </w:rPr>
                          <m:t>w</m:t>
                        </m:r>
                      </m:e>
                      <m:sub>
                        <m:r>
                          <m:rPr>
                            <m:sty m:val="b"/>
                          </m:rPr>
                          <w:rPr>
                            <w:rFonts w:ascii="Cambria Math" w:eastAsia="SimSun" w:hAnsi="Cambria Math" w:cs="Times New Roman"/>
                            <w:sz w:val="20"/>
                            <w:lang w:eastAsia="en-US"/>
                          </w:rPr>
                          <m:t>i</m:t>
                        </m:r>
                      </m:sub>
                    </m:sSub>
                  </m:den>
                </m:f>
              </m:e>
            </m:d>
          </m:e>
        </m:nary>
      </m:oMath>
      <w:r w:rsidR="0015249B" w:rsidRPr="0015249B">
        <w:rPr>
          <w:rFonts w:ascii="Cambria Math" w:eastAsia="SimSun" w:hAnsi="Cambria Math" w:cs="Times New Roman"/>
          <w:i/>
          <w:iCs/>
          <w:sz w:val="20"/>
          <w:lang w:eastAsia="en-US"/>
        </w:rPr>
        <w:t xml:space="preserve">                                                                                                                </w:t>
      </w:r>
      <w:r w:rsidR="0015249B" w:rsidRPr="0015249B">
        <w:rPr>
          <w:rFonts w:ascii="Cambria Math" w:eastAsia="SimSun" w:hAnsi="Cambria Math" w:cs="Times New Roman"/>
          <w:iCs/>
          <w:sz w:val="20"/>
          <w:lang w:eastAsia="en-US"/>
        </w:rPr>
        <w:t>(4)</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4"/>
          <w:lang w:val="en-ZA" w:eastAsia="en-US"/>
        </w:rPr>
      </w:pPr>
      <w:r w:rsidRPr="0015249B">
        <w:rPr>
          <w:rFonts w:ascii="Times New Roman" w:eastAsia="SimSun" w:hAnsi="Times New Roman" w:cs="Times New Roman"/>
          <w:sz w:val="24"/>
          <w:lang w:val="en-ZA" w:eastAsia="en-US"/>
        </w:rPr>
        <w:tab/>
      </w:r>
      <w:r w:rsidRPr="0015249B">
        <w:rPr>
          <w:rFonts w:ascii="Times New Roman" w:eastAsia="MS Mincho" w:hAnsi="Times New Roman" w:cs="Times New Roman"/>
          <w:sz w:val="20"/>
          <w:szCs w:val="20"/>
          <w:lang w:eastAsia="ja-JP"/>
        </w:rPr>
        <w:t xml:space="preserve">Where λmax is the maximal eigenvalue, and n is the matrix size, </w:t>
      </w:r>
      <m:oMath>
        <m:sSub>
          <m:sSubPr>
            <m:ctrlPr>
              <w:rPr>
                <w:rFonts w:ascii="Cambria Math" w:eastAsia="MS Mincho" w:hAnsi="Cambria Math" w:cs="Times New Roman"/>
                <w:sz w:val="20"/>
                <w:szCs w:val="20"/>
                <w:lang w:eastAsia="ja-JP"/>
              </w:rPr>
            </m:ctrlPr>
          </m:sSubPr>
          <m:e>
            <m:r>
              <w:rPr>
                <w:rFonts w:ascii="Cambria Math" w:eastAsia="MS Mincho" w:hAnsi="Cambria Math" w:cs="Times New Roman"/>
                <w:sz w:val="20"/>
                <w:szCs w:val="20"/>
                <w:lang w:eastAsia="ja-JP"/>
              </w:rPr>
              <m:t>a</m:t>
            </m:r>
          </m:e>
          <m:sub>
            <m:r>
              <w:rPr>
                <w:rFonts w:ascii="Cambria Math" w:eastAsia="MS Mincho" w:hAnsi="Cambria Math" w:cs="Times New Roman"/>
                <w:sz w:val="20"/>
                <w:szCs w:val="20"/>
                <w:lang w:eastAsia="ja-JP"/>
              </w:rPr>
              <m:t>ij</m:t>
            </m:r>
          </m:sub>
        </m:sSub>
      </m:oMath>
      <w:r w:rsidRPr="0015249B">
        <w:rPr>
          <w:rFonts w:ascii="Times New Roman" w:eastAsia="MS Mincho" w:hAnsi="Times New Roman" w:cs="Times New Roman"/>
          <w:sz w:val="20"/>
          <w:szCs w:val="20"/>
          <w:lang w:eastAsia="ja-JP"/>
        </w:rPr>
        <w:t xml:space="preserve"> is an element of pairwise comparison matrix, </w:t>
      </w:r>
      <m:oMath>
        <m:sSub>
          <m:sSubPr>
            <m:ctrlPr>
              <w:rPr>
                <w:rFonts w:ascii="Cambria Math" w:eastAsia="MS Mincho" w:hAnsi="Cambria Math" w:cs="Times New Roman"/>
                <w:sz w:val="20"/>
                <w:szCs w:val="20"/>
                <w:lang w:eastAsia="ja-JP"/>
              </w:rPr>
            </m:ctrlPr>
          </m:sSubPr>
          <m:e>
            <m:r>
              <w:rPr>
                <w:rFonts w:ascii="Cambria Math" w:eastAsia="MS Mincho" w:hAnsi="Cambria Math" w:cs="Times New Roman"/>
                <w:sz w:val="20"/>
                <w:szCs w:val="20"/>
                <w:lang w:eastAsia="ja-JP"/>
              </w:rPr>
              <m:t>w</m:t>
            </m:r>
          </m:e>
          <m:sub>
            <m:r>
              <w:rPr>
                <w:rFonts w:ascii="Cambria Math" w:eastAsia="MS Mincho" w:hAnsi="Cambria Math" w:cs="Times New Roman"/>
                <w:sz w:val="20"/>
                <w:szCs w:val="20"/>
                <w:lang w:eastAsia="ja-JP"/>
              </w:rPr>
              <m:t>j</m:t>
            </m:r>
          </m:sub>
        </m:sSub>
      </m:oMath>
      <w:r w:rsidRPr="0015249B">
        <w:rPr>
          <w:rFonts w:ascii="Times New Roman" w:eastAsia="MS Mincho" w:hAnsi="Times New Roman" w:cs="Times New Roman"/>
          <w:sz w:val="20"/>
          <w:szCs w:val="20"/>
          <w:lang w:eastAsia="ja-JP"/>
        </w:rPr>
        <w:t xml:space="preserve"> and </w:t>
      </w:r>
      <m:oMath>
        <m:sSub>
          <m:sSubPr>
            <m:ctrlPr>
              <w:rPr>
                <w:rFonts w:ascii="Cambria Math" w:eastAsia="MS Mincho" w:hAnsi="Cambria Math" w:cs="Times New Roman"/>
                <w:sz w:val="20"/>
                <w:szCs w:val="20"/>
                <w:lang w:eastAsia="ja-JP"/>
              </w:rPr>
            </m:ctrlPr>
          </m:sSubPr>
          <m:e>
            <m:r>
              <w:rPr>
                <w:rFonts w:ascii="Cambria Math" w:eastAsia="MS Mincho" w:hAnsi="Cambria Math" w:cs="Times New Roman"/>
                <w:sz w:val="20"/>
                <w:szCs w:val="20"/>
                <w:lang w:eastAsia="ja-JP"/>
              </w:rPr>
              <m:t>w</m:t>
            </m:r>
          </m:e>
          <m:sub>
            <m:r>
              <w:rPr>
                <w:rFonts w:ascii="Cambria Math" w:eastAsia="MS Mincho" w:hAnsi="Cambria Math" w:cs="Times New Roman"/>
                <w:sz w:val="20"/>
                <w:szCs w:val="20"/>
                <w:lang w:eastAsia="ja-JP"/>
              </w:rPr>
              <m:t>i</m:t>
            </m:r>
          </m:sub>
        </m:sSub>
      </m:oMath>
      <w:r w:rsidRPr="0015249B">
        <w:rPr>
          <w:rFonts w:ascii="Times New Roman" w:eastAsia="MS Mincho" w:hAnsi="Times New Roman" w:cs="Times New Roman"/>
          <w:sz w:val="20"/>
          <w:szCs w:val="20"/>
          <w:lang w:eastAsia="ja-JP"/>
        </w:rPr>
        <w:t xml:space="preserve"> is the j</w:t>
      </w:r>
      <w:r w:rsidRPr="0015249B">
        <w:rPr>
          <w:rFonts w:ascii="Times New Roman" w:eastAsia="MS Mincho" w:hAnsi="Times New Roman" w:cs="Times New Roman"/>
          <w:sz w:val="20"/>
          <w:szCs w:val="20"/>
          <w:vertAlign w:val="superscript"/>
          <w:lang w:eastAsia="ja-JP"/>
        </w:rPr>
        <w:t>th</w:t>
      </w:r>
      <w:r w:rsidRPr="0015249B">
        <w:rPr>
          <w:rFonts w:ascii="Times New Roman" w:eastAsia="MS Mincho" w:hAnsi="Times New Roman" w:cs="Times New Roman"/>
          <w:sz w:val="20"/>
          <w:szCs w:val="20"/>
          <w:lang w:eastAsia="ja-JP"/>
        </w:rPr>
        <w:t xml:space="preserve"> and i</w:t>
      </w:r>
      <w:r w:rsidRPr="0015249B">
        <w:rPr>
          <w:rFonts w:ascii="Times New Roman" w:eastAsia="MS Mincho" w:hAnsi="Times New Roman" w:cs="Times New Roman"/>
          <w:sz w:val="20"/>
          <w:szCs w:val="20"/>
          <w:vertAlign w:val="superscript"/>
          <w:lang w:eastAsia="ja-JP"/>
        </w:rPr>
        <w:t>th</w:t>
      </w:r>
      <w:r w:rsidRPr="0015249B">
        <w:rPr>
          <w:rFonts w:ascii="Times New Roman" w:eastAsia="MS Mincho" w:hAnsi="Times New Roman" w:cs="Times New Roman"/>
          <w:sz w:val="20"/>
          <w:szCs w:val="20"/>
          <w:lang w:eastAsia="ja-JP"/>
        </w:rPr>
        <w:t xml:space="preserve"> element of Eigenvalues. The Consistency Index (CI) of the comparison matrix is calculated using Equation [5]:</w:t>
      </w:r>
    </w:p>
    <w:p w:rsidR="0015249B" w:rsidRPr="0015249B" w:rsidRDefault="0015249B" w:rsidP="0015249B">
      <w:pPr>
        <w:spacing w:after="200" w:line="240" w:lineRule="auto"/>
        <w:ind w:left="720"/>
        <w:jc w:val="center"/>
        <w:rPr>
          <w:rFonts w:ascii="Cambria Math" w:eastAsia="SimSun" w:hAnsi="Cambria Math" w:cs="Times New Roman"/>
          <w:i/>
          <w:iCs/>
          <w:sz w:val="20"/>
          <w:lang w:eastAsia="en-US"/>
        </w:rPr>
      </w:pPr>
      <m:oMath>
        <m:r>
          <m:rPr>
            <m:sty m:val="b"/>
          </m:rPr>
          <w:rPr>
            <w:rFonts w:ascii="Cambria Math" w:eastAsia="SimSun" w:hAnsi="Cambria Math" w:cs="Times New Roman"/>
            <w:sz w:val="20"/>
            <w:lang w:eastAsia="en-US"/>
          </w:rPr>
          <m:t>CI=</m:t>
        </m:r>
        <m:f>
          <m:fPr>
            <m:ctrlPr>
              <w:rPr>
                <w:rFonts w:ascii="Cambria Math" w:eastAsia="SimSun" w:hAnsi="Cambria Math" w:cs="Times New Roman"/>
                <w:b/>
                <w:iCs/>
                <w:sz w:val="20"/>
                <w:lang w:eastAsia="en-US"/>
              </w:rPr>
            </m:ctrlPr>
          </m:fPr>
          <m:num>
            <m:sSub>
              <m:sSubPr>
                <m:ctrlPr>
                  <w:rPr>
                    <w:rFonts w:ascii="Cambria Math" w:eastAsia="SimSun" w:hAnsi="Cambria Math" w:cs="Times New Roman"/>
                    <w:b/>
                    <w:iCs/>
                    <w:sz w:val="20"/>
                    <w:lang w:eastAsia="en-US"/>
                  </w:rPr>
                </m:ctrlPr>
              </m:sSubPr>
              <m:e>
                <m:r>
                  <m:rPr>
                    <m:sty m:val="b"/>
                  </m:rPr>
                  <w:rPr>
                    <w:rFonts w:ascii="Cambria Math" w:eastAsia="SimSun" w:hAnsi="Cambria Math" w:cs="Times New Roman"/>
                    <w:sz w:val="20"/>
                    <w:lang w:eastAsia="en-US"/>
                  </w:rPr>
                  <m:t>λ</m:t>
                </m:r>
              </m:e>
              <m:sub>
                <m:r>
                  <m:rPr>
                    <m:sty m:val="b"/>
                  </m:rPr>
                  <w:rPr>
                    <w:rFonts w:ascii="Cambria Math" w:eastAsia="SimSun" w:hAnsi="Cambria Math" w:cs="Times New Roman"/>
                    <w:sz w:val="20"/>
                    <w:lang w:eastAsia="en-US"/>
                  </w:rPr>
                  <m:t xml:space="preserve">max </m:t>
                </m:r>
              </m:sub>
            </m:sSub>
            <m:r>
              <m:rPr>
                <m:sty m:val="b"/>
              </m:rPr>
              <w:rPr>
                <w:rFonts w:ascii="Cambria Math" w:eastAsia="SimSun" w:hAnsi="Cambria Math" w:cs="Times New Roman"/>
                <w:sz w:val="20"/>
                <w:lang w:eastAsia="en-US"/>
              </w:rPr>
              <m:t>-n</m:t>
            </m:r>
          </m:num>
          <m:den>
            <m:r>
              <m:rPr>
                <m:sty m:val="b"/>
              </m:rPr>
              <w:rPr>
                <w:rFonts w:ascii="Cambria Math" w:eastAsia="SimSun" w:hAnsi="Cambria Math" w:cs="Times New Roman"/>
                <w:sz w:val="20"/>
                <w:lang w:eastAsia="en-US"/>
              </w:rPr>
              <m:t>n-1</m:t>
            </m:r>
          </m:den>
        </m:f>
      </m:oMath>
      <w:r w:rsidRPr="0015249B">
        <w:rPr>
          <w:rFonts w:ascii="Cambria Math" w:eastAsia="SimSun" w:hAnsi="Cambria Math" w:cs="Times New Roman"/>
          <w:i/>
          <w:iCs/>
          <w:sz w:val="20"/>
          <w:lang w:eastAsia="en-US"/>
        </w:rPr>
        <w:t xml:space="preserve">                                                                                                                                         </w:t>
      </w:r>
      <w:r w:rsidRPr="0015249B">
        <w:rPr>
          <w:rFonts w:ascii="Cambria Math" w:eastAsia="SimSun" w:hAnsi="Cambria Math" w:cs="Times New Roman"/>
          <w:iCs/>
          <w:sz w:val="20"/>
          <w:lang w:eastAsia="en-US"/>
        </w:rPr>
        <w:t>(5)</w:t>
      </w:r>
    </w:p>
    <w:p w:rsidR="0015249B" w:rsidRPr="0015249B" w:rsidRDefault="0015249B" w:rsidP="0015249B">
      <w:pPr>
        <w:spacing w:beforeLines="10" w:before="24" w:afterLines="10" w:after="24" w:line="240" w:lineRule="auto"/>
        <w:jc w:val="both"/>
        <w:rPr>
          <w:rFonts w:ascii="Times New Roman" w:eastAsia="MS Mincho" w:hAnsi="Times New Roman" w:cs="Times New Roman"/>
          <w:sz w:val="20"/>
          <w:szCs w:val="20"/>
          <w:lang w:eastAsia="ja-JP"/>
        </w:rPr>
      </w:pPr>
      <w:r w:rsidRPr="0015249B">
        <w:rPr>
          <w:rFonts w:ascii="Times New Roman" w:eastAsia="MS Mincho" w:hAnsi="Times New Roman" w:cs="Times New Roman"/>
          <w:sz w:val="20"/>
          <w:szCs w:val="20"/>
          <w:lang w:eastAsia="ja-JP"/>
        </w:rPr>
        <w:t xml:space="preserve"> The consistency Ratio (CR) is calculated as Equation [6]:</w:t>
      </w:r>
    </w:p>
    <w:p w:rsidR="0015249B" w:rsidRPr="0015249B" w:rsidRDefault="0015249B" w:rsidP="0015249B">
      <w:pPr>
        <w:spacing w:after="200" w:line="240" w:lineRule="auto"/>
        <w:ind w:left="720"/>
        <w:jc w:val="center"/>
        <w:rPr>
          <w:rFonts w:ascii="Cambria Math" w:eastAsia="SimSun" w:hAnsi="Cambria Math" w:cs="Times New Roman"/>
          <w:i/>
          <w:iCs/>
          <w:sz w:val="20"/>
          <w:lang w:eastAsia="en-US"/>
        </w:rPr>
      </w:pPr>
      <m:oMath>
        <m:r>
          <m:rPr>
            <m:sty m:val="b"/>
          </m:rPr>
          <w:rPr>
            <w:rFonts w:ascii="Cambria Math" w:eastAsia="SimSun" w:hAnsi="Cambria Math" w:cs="Times New Roman"/>
            <w:sz w:val="20"/>
            <w:lang w:eastAsia="en-US"/>
          </w:rPr>
          <m:t>CR=</m:t>
        </m:r>
        <m:f>
          <m:fPr>
            <m:ctrlPr>
              <w:rPr>
                <w:rFonts w:ascii="Cambria Math" w:eastAsia="SimSun" w:hAnsi="Cambria Math" w:cs="Times New Roman"/>
                <w:b/>
                <w:iCs/>
                <w:sz w:val="20"/>
                <w:lang w:eastAsia="en-US"/>
              </w:rPr>
            </m:ctrlPr>
          </m:fPr>
          <m:num>
            <m:r>
              <m:rPr>
                <m:sty m:val="b"/>
              </m:rPr>
              <w:rPr>
                <w:rFonts w:ascii="Cambria Math" w:eastAsia="SimSun" w:hAnsi="Cambria Math" w:cs="Times New Roman"/>
                <w:sz w:val="20"/>
                <w:lang w:eastAsia="en-US"/>
              </w:rPr>
              <m:t>CI</m:t>
            </m:r>
          </m:num>
          <m:den>
            <m:r>
              <m:rPr>
                <m:sty m:val="b"/>
              </m:rPr>
              <w:rPr>
                <w:rFonts w:ascii="Cambria Math" w:eastAsia="SimSun" w:hAnsi="Cambria Math" w:cs="Times New Roman"/>
                <w:sz w:val="20"/>
                <w:lang w:eastAsia="en-US"/>
              </w:rPr>
              <m:t>RI</m:t>
            </m:r>
          </m:den>
        </m:f>
      </m:oMath>
      <w:r w:rsidRPr="0015249B">
        <w:rPr>
          <w:rFonts w:ascii="Cambria Math" w:eastAsia="SimSun" w:hAnsi="Cambria Math" w:cs="Times New Roman"/>
          <w:i/>
          <w:iCs/>
          <w:sz w:val="20"/>
          <w:lang w:eastAsia="en-US"/>
        </w:rPr>
        <w:t xml:space="preserve">                                              </w:t>
      </w:r>
      <w:r w:rsidRPr="0015249B">
        <w:rPr>
          <w:rFonts w:ascii="Cambria Math" w:eastAsia="SimSun" w:hAnsi="Cambria Math" w:cs="Times New Roman"/>
          <w:iCs/>
          <w:sz w:val="20"/>
          <w:lang w:eastAsia="en-US"/>
        </w:rPr>
        <w:t xml:space="preserve">                                                                                                  (6)</w:t>
      </w:r>
    </w:p>
    <w:p w:rsidR="0080383D" w:rsidRPr="0080383D" w:rsidRDefault="0015249B" w:rsidP="0080383D">
      <w:pPr>
        <w:spacing w:beforeLines="10" w:before="24" w:afterLines="10" w:after="24" w:line="240" w:lineRule="auto"/>
        <w:jc w:val="both"/>
        <w:rPr>
          <w:rFonts w:ascii="Times New Roman" w:eastAsia="MS Mincho" w:hAnsi="Times New Roman" w:cs="Times New Roman"/>
          <w:sz w:val="20"/>
          <w:szCs w:val="20"/>
          <w:lang w:eastAsia="ja-JP"/>
        </w:rPr>
      </w:pPr>
      <w:r w:rsidRPr="0015249B">
        <w:rPr>
          <w:rFonts w:ascii="Times New Roman" w:eastAsia="SimSun" w:hAnsi="Times New Roman" w:cs="Times New Roman"/>
          <w:sz w:val="24"/>
          <w:lang w:val="en-ZA" w:eastAsia="en-US"/>
        </w:rPr>
        <w:t xml:space="preserve"> </w:t>
      </w:r>
      <w:r w:rsidRPr="0015249B">
        <w:rPr>
          <w:rFonts w:ascii="Times New Roman" w:eastAsia="MS Mincho" w:hAnsi="Times New Roman" w:cs="Times New Roman"/>
          <w:sz w:val="20"/>
          <w:szCs w:val="20"/>
          <w:lang w:eastAsia="ja-JP"/>
        </w:rPr>
        <w:t>Where “RI” Random Consistency Index. Random consistency indices are given in (Table 13).</w:t>
      </w:r>
    </w:p>
    <w:p w:rsidR="0015249B" w:rsidRPr="0015249B" w:rsidRDefault="0015249B" w:rsidP="0015249B">
      <w:pPr>
        <w:keepNext/>
        <w:spacing w:after="0" w:line="240" w:lineRule="auto"/>
        <w:jc w:val="center"/>
        <w:rPr>
          <w:rFonts w:ascii="Times New Roman" w:eastAsia="SimSun" w:hAnsi="Times New Roman" w:cs="Times New Roman"/>
          <w:b/>
          <w:sz w:val="16"/>
          <w:szCs w:val="20"/>
          <w:lang w:val="en-US"/>
        </w:rPr>
      </w:pPr>
      <w:r w:rsidRPr="0015249B">
        <w:rPr>
          <w:rFonts w:ascii="Times New Roman" w:eastAsia="SimSun" w:hAnsi="Times New Roman" w:cs="Times New Roman"/>
          <w:b/>
          <w:sz w:val="16"/>
          <w:szCs w:val="20"/>
          <w:lang w:val="en-US"/>
        </w:rPr>
        <w:t>Table 13: Random Consistency Indices</w:t>
      </w:r>
    </w:p>
    <w:tbl>
      <w:tblPr>
        <w:tblStyle w:val="TableGrid11"/>
        <w:tblW w:w="5000" w:type="pct"/>
        <w:tblLook w:val="04A0" w:firstRow="1" w:lastRow="0" w:firstColumn="1" w:lastColumn="0" w:noHBand="0" w:noVBand="1"/>
      </w:tblPr>
      <w:tblGrid>
        <w:gridCol w:w="5230"/>
        <w:gridCol w:w="4120"/>
      </w:tblGrid>
      <w:tr w:rsidR="0015249B" w:rsidRPr="0015249B" w:rsidTr="0015249B">
        <w:trPr>
          <w:trHeight w:val="230"/>
        </w:trPr>
        <w:tc>
          <w:tcPr>
            <w:tcW w:w="2797" w:type="pct"/>
          </w:tcPr>
          <w:p w:rsidR="0015249B" w:rsidRPr="0015249B" w:rsidRDefault="0015249B" w:rsidP="0015249B">
            <w:pPr>
              <w:jc w:val="center"/>
              <w:rPr>
                <w:rFonts w:ascii="Times New Roman" w:hAnsi="Times New Roman"/>
                <w:b/>
                <w:sz w:val="16"/>
                <w:lang w:val="en-ZA"/>
              </w:rPr>
            </w:pPr>
            <w:r w:rsidRPr="0015249B">
              <w:rPr>
                <w:rFonts w:ascii="Times New Roman" w:hAnsi="Times New Roman"/>
                <w:b/>
                <w:sz w:val="16"/>
                <w:lang w:val="en-ZA"/>
              </w:rPr>
              <w:t>Matrix order</w:t>
            </w:r>
          </w:p>
        </w:tc>
        <w:tc>
          <w:tcPr>
            <w:tcW w:w="2203" w:type="pct"/>
          </w:tcPr>
          <w:p w:rsidR="0015249B" w:rsidRPr="0015249B" w:rsidRDefault="0015249B" w:rsidP="0015249B">
            <w:pPr>
              <w:jc w:val="center"/>
              <w:rPr>
                <w:rFonts w:ascii="Times New Roman" w:hAnsi="Times New Roman"/>
                <w:b/>
                <w:sz w:val="16"/>
                <w:lang w:val="en-ZA"/>
              </w:rPr>
            </w:pPr>
            <w:r w:rsidRPr="0015249B">
              <w:rPr>
                <w:rFonts w:ascii="Times New Roman" w:hAnsi="Times New Roman"/>
                <w:b/>
                <w:sz w:val="16"/>
                <w:lang w:val="en-ZA"/>
              </w:rPr>
              <w:t>RI values</w:t>
            </w:r>
          </w:p>
        </w:tc>
      </w:tr>
      <w:tr w:rsidR="0015249B" w:rsidRPr="0015249B" w:rsidTr="0015249B">
        <w:trPr>
          <w:trHeight w:val="71"/>
        </w:trPr>
        <w:tc>
          <w:tcPr>
            <w:tcW w:w="2797"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1,2</w:t>
            </w:r>
          </w:p>
        </w:tc>
        <w:tc>
          <w:tcPr>
            <w:tcW w:w="2203"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0</w:t>
            </w:r>
          </w:p>
        </w:tc>
      </w:tr>
      <w:tr w:rsidR="0015249B" w:rsidRPr="0015249B" w:rsidTr="0015249B">
        <w:trPr>
          <w:trHeight w:val="92"/>
        </w:trPr>
        <w:tc>
          <w:tcPr>
            <w:tcW w:w="2797"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3</w:t>
            </w:r>
          </w:p>
        </w:tc>
        <w:tc>
          <w:tcPr>
            <w:tcW w:w="2203"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0.58</w:t>
            </w:r>
          </w:p>
        </w:tc>
      </w:tr>
      <w:tr w:rsidR="0015249B" w:rsidRPr="0015249B" w:rsidTr="0015249B">
        <w:trPr>
          <w:trHeight w:val="71"/>
        </w:trPr>
        <w:tc>
          <w:tcPr>
            <w:tcW w:w="2797"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4</w:t>
            </w:r>
          </w:p>
        </w:tc>
        <w:tc>
          <w:tcPr>
            <w:tcW w:w="2203"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0.90</w:t>
            </w:r>
          </w:p>
        </w:tc>
      </w:tr>
      <w:tr w:rsidR="0015249B" w:rsidRPr="0015249B" w:rsidTr="0015249B">
        <w:trPr>
          <w:trHeight w:val="125"/>
        </w:trPr>
        <w:tc>
          <w:tcPr>
            <w:tcW w:w="2797"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5</w:t>
            </w:r>
          </w:p>
        </w:tc>
        <w:tc>
          <w:tcPr>
            <w:tcW w:w="2203"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1.12</w:t>
            </w:r>
          </w:p>
        </w:tc>
      </w:tr>
      <w:tr w:rsidR="0015249B" w:rsidRPr="0015249B" w:rsidTr="0015249B">
        <w:trPr>
          <w:trHeight w:val="86"/>
        </w:trPr>
        <w:tc>
          <w:tcPr>
            <w:tcW w:w="2797"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6</w:t>
            </w:r>
          </w:p>
        </w:tc>
        <w:tc>
          <w:tcPr>
            <w:tcW w:w="2203"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1.24</w:t>
            </w:r>
          </w:p>
        </w:tc>
      </w:tr>
      <w:tr w:rsidR="0015249B" w:rsidRPr="0015249B" w:rsidTr="0015249B">
        <w:trPr>
          <w:trHeight w:val="71"/>
        </w:trPr>
        <w:tc>
          <w:tcPr>
            <w:tcW w:w="2797"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7</w:t>
            </w:r>
          </w:p>
        </w:tc>
        <w:tc>
          <w:tcPr>
            <w:tcW w:w="2203"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1.32</w:t>
            </w:r>
          </w:p>
        </w:tc>
      </w:tr>
      <w:tr w:rsidR="0015249B" w:rsidRPr="0015249B" w:rsidTr="0015249B">
        <w:trPr>
          <w:trHeight w:val="105"/>
        </w:trPr>
        <w:tc>
          <w:tcPr>
            <w:tcW w:w="2797"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8</w:t>
            </w:r>
          </w:p>
        </w:tc>
        <w:tc>
          <w:tcPr>
            <w:tcW w:w="2203"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1.41</w:t>
            </w:r>
          </w:p>
        </w:tc>
      </w:tr>
    </w:tbl>
    <w:p w:rsidR="0015249B" w:rsidRPr="0015249B" w:rsidRDefault="0015249B" w:rsidP="0015249B">
      <w:pPr>
        <w:spacing w:after="0" w:line="240" w:lineRule="auto"/>
        <w:jc w:val="both"/>
        <w:rPr>
          <w:rFonts w:ascii="Times New Roman" w:eastAsia="SimSun" w:hAnsi="Times New Roman" w:cs="Times New Roman"/>
          <w:sz w:val="24"/>
          <w:lang w:val="en-ZA" w:eastAsia="en-US"/>
        </w:rPr>
      </w:pPr>
    </w:p>
    <w:p w:rsidR="0015249B" w:rsidRPr="0015249B" w:rsidRDefault="0015249B" w:rsidP="0015249B">
      <w:pPr>
        <w:spacing w:beforeLines="10" w:before="24" w:afterLines="10" w:after="24" w:line="240" w:lineRule="auto"/>
        <w:jc w:val="both"/>
        <w:rPr>
          <w:rFonts w:ascii="Times New Roman" w:eastAsia="MS Mincho" w:hAnsi="Times New Roman" w:cs="Times New Roman"/>
          <w:sz w:val="20"/>
          <w:szCs w:val="20"/>
          <w:lang w:eastAsia="ja-JP"/>
        </w:rPr>
      </w:pPr>
      <w:r w:rsidRPr="0015249B">
        <w:rPr>
          <w:rFonts w:ascii="Times New Roman" w:eastAsia="SimSun" w:hAnsi="Times New Roman" w:cs="Times New Roman"/>
          <w:sz w:val="24"/>
          <w:lang w:val="en-ZA" w:eastAsia="en-US"/>
        </w:rPr>
        <w:tab/>
      </w:r>
      <w:r w:rsidRPr="0015249B">
        <w:rPr>
          <w:rFonts w:ascii="Times New Roman" w:eastAsia="MS Mincho" w:hAnsi="Times New Roman" w:cs="Times New Roman"/>
          <w:sz w:val="20"/>
          <w:szCs w:val="20"/>
          <w:lang w:eastAsia="ja-JP"/>
        </w:rPr>
        <w:t>As a general rule, a consistency ratio of “0.10” or less is considered acceptable. In practice, however, consistency ratios exceeding “0.10” occur frequently.</w:t>
      </w:r>
    </w:p>
    <w:p w:rsidR="0015249B" w:rsidRPr="0015249B" w:rsidRDefault="0015249B" w:rsidP="0015249B">
      <w:pPr>
        <w:spacing w:after="0"/>
        <w:rPr>
          <w:rFonts w:ascii="Times New Roman" w:hAnsi="Times New Roman" w:cs="Times New Roman"/>
          <w:b/>
          <w:sz w:val="20"/>
          <w:lang w:val="en-ZA" w:eastAsia="en-US"/>
        </w:rPr>
      </w:pPr>
      <w:bookmarkStart w:id="43" w:name="_Toc449766379"/>
      <w:r w:rsidRPr="0015249B">
        <w:rPr>
          <w:rFonts w:ascii="Times New Roman" w:hAnsi="Times New Roman" w:cs="Times New Roman"/>
          <w:b/>
          <w:sz w:val="20"/>
          <w:lang w:val="en-ZA" w:eastAsia="en-US"/>
        </w:rPr>
        <w:t>Eigenvector method</w:t>
      </w:r>
      <w:bookmarkEnd w:id="43"/>
    </w:p>
    <w:p w:rsidR="0015249B" w:rsidRPr="0015249B" w:rsidRDefault="0015249B" w:rsidP="0015249B">
      <w:pPr>
        <w:spacing w:beforeLines="10" w:before="24" w:afterLines="10" w:after="24" w:line="240" w:lineRule="auto"/>
        <w:jc w:val="both"/>
        <w:rPr>
          <w:rFonts w:ascii="Times New Roman" w:eastAsia="MS Mincho" w:hAnsi="Times New Roman" w:cs="Times New Roman"/>
          <w:sz w:val="20"/>
          <w:szCs w:val="20"/>
          <w:lang w:eastAsia="ja-JP"/>
        </w:rPr>
      </w:pPr>
      <w:r w:rsidRPr="0015249B">
        <w:rPr>
          <w:rFonts w:ascii="Times New Roman" w:eastAsia="MS Mincho" w:hAnsi="Times New Roman" w:cs="Times New Roman"/>
          <w:sz w:val="20"/>
          <w:szCs w:val="20"/>
          <w:lang w:eastAsia="ja-JP"/>
        </w:rPr>
        <w:tab/>
        <w:t xml:space="preserve">This is the method used in this thesis for estimating the priority vector, the method was proposed by Saaty, priority vector should be the principle vector. Given a matrix </w:t>
      </w:r>
      <w:r w:rsidRPr="0015249B">
        <w:rPr>
          <w:rFonts w:ascii="Times New Roman" w:eastAsia="MS Mincho" w:hAnsi="Times New Roman" w:cs="Times New Roman"/>
          <w:i/>
          <w:sz w:val="20"/>
          <w:szCs w:val="20"/>
          <w:lang w:eastAsia="ja-JP"/>
        </w:rPr>
        <w:t>A</w:t>
      </w:r>
      <w:r w:rsidRPr="0015249B">
        <w:rPr>
          <w:rFonts w:ascii="Times New Roman" w:eastAsia="MS Mincho" w:hAnsi="Times New Roman" w:cs="Times New Roman"/>
          <w:sz w:val="20"/>
          <w:szCs w:val="20"/>
          <w:lang w:eastAsia="ja-JP"/>
        </w:rPr>
        <w:t xml:space="preserve"> whose entries are technically obtained as ratios between weights and multiplying by </w:t>
      </w:r>
      <w:r w:rsidRPr="0015249B">
        <w:rPr>
          <w:rFonts w:ascii="Times New Roman" w:eastAsia="MS Mincho" w:hAnsi="Times New Roman" w:cs="Times New Roman"/>
          <w:i/>
          <w:sz w:val="20"/>
          <w:szCs w:val="20"/>
          <w:lang w:eastAsia="ja-JP"/>
        </w:rPr>
        <w:t>w</w:t>
      </w:r>
      <w:r w:rsidRPr="0015249B">
        <w:rPr>
          <w:rFonts w:ascii="Times New Roman" w:eastAsia="MS Mincho" w:hAnsi="Times New Roman" w:cs="Times New Roman"/>
          <w:sz w:val="20"/>
          <w:szCs w:val="20"/>
          <w:lang w:eastAsia="ja-JP"/>
        </w:rPr>
        <w:t xml:space="preserve"> we get:</w:t>
      </w:r>
    </w:p>
    <w:p w:rsidR="0015249B" w:rsidRPr="0015249B" w:rsidRDefault="0015249B" w:rsidP="0015249B">
      <w:pPr>
        <w:spacing w:after="0" w:line="240" w:lineRule="auto"/>
        <w:jc w:val="both"/>
        <w:rPr>
          <w:rFonts w:ascii="Times New Roman" w:eastAsia="SimSun" w:hAnsi="Times New Roman" w:cs="Times New Roman"/>
          <w:sz w:val="24"/>
          <w:lang w:val="en-ZA" w:eastAsia="en-US"/>
        </w:rPr>
      </w:pPr>
      <m:oMathPara>
        <m:oMath>
          <m:r>
            <m:rPr>
              <m:sty m:val="bi"/>
            </m:rPr>
            <w:rPr>
              <w:rFonts w:ascii="Cambria Math" w:eastAsia="MS Mincho" w:hAnsi="Cambria Math" w:cs="Times New Roman"/>
              <w:sz w:val="20"/>
              <w:szCs w:val="20"/>
              <w:lang w:eastAsia="ja-JP"/>
            </w:rPr>
            <m:t>Aw</m:t>
          </m:r>
          <m:r>
            <w:rPr>
              <w:rFonts w:ascii="Cambria Math" w:eastAsia="MS Mincho" w:hAnsi="Cambria Math" w:cs="Times New Roman"/>
              <w:sz w:val="20"/>
              <w:szCs w:val="20"/>
              <w:lang w:eastAsia="ja-JP"/>
            </w:rPr>
            <m:t>=</m:t>
          </m:r>
          <m:d>
            <m:dPr>
              <m:ctrlPr>
                <w:rPr>
                  <w:rFonts w:ascii="Cambria Math" w:eastAsia="MS Mincho" w:hAnsi="Cambria Math" w:cs="Times New Roman"/>
                  <w:i/>
                  <w:iCs/>
                  <w:sz w:val="20"/>
                  <w:szCs w:val="20"/>
                  <w:lang w:eastAsia="ja-JP"/>
                </w:rPr>
              </m:ctrlPr>
            </m:dPr>
            <m:e>
              <m:eqArr>
                <m:eqArrPr>
                  <m:ctrlPr>
                    <w:rPr>
                      <w:rFonts w:ascii="Cambria Math" w:eastAsia="MS Mincho" w:hAnsi="Cambria Math" w:cs="Times New Roman"/>
                      <w:i/>
                      <w:iCs/>
                      <w:sz w:val="20"/>
                      <w:szCs w:val="20"/>
                      <w:lang w:eastAsia="ja-JP"/>
                    </w:rPr>
                  </m:ctrlPr>
                </m:eqArrPr>
                <m:e>
                  <m:eqArr>
                    <m:eqArrPr>
                      <m:ctrlPr>
                        <w:rPr>
                          <w:rFonts w:ascii="Cambria Math" w:eastAsia="MS Mincho" w:hAnsi="Cambria Math" w:cs="Times New Roman"/>
                          <w:i/>
                          <w:iCs/>
                          <w:sz w:val="20"/>
                          <w:szCs w:val="20"/>
                          <w:lang w:eastAsia="ja-JP"/>
                        </w:rPr>
                      </m:ctrlPr>
                    </m:eqArrPr>
                    <m:e>
                      <m:f>
                        <m:fPr>
                          <m:type m:val="skw"/>
                          <m:ctrlPr>
                            <w:rPr>
                              <w:rFonts w:ascii="Cambria Math" w:eastAsia="MS Mincho" w:hAnsi="Cambria Math" w:cs="Times New Roman"/>
                              <w:i/>
                              <w:iCs/>
                              <w:sz w:val="20"/>
                              <w:szCs w:val="20"/>
                              <w:lang w:eastAsia="ja-JP"/>
                            </w:rPr>
                          </m:ctrlPr>
                        </m:fPr>
                        <m:num>
                          <m:sSub>
                            <m:sSubPr>
                              <m:ctrlPr>
                                <w:rPr>
                                  <w:rFonts w:ascii="Cambria Math" w:eastAsia="MS Mincho" w:hAnsi="Cambria Math" w:cs="Times New Roman"/>
                                  <w:i/>
                                  <w:iCs/>
                                  <w:sz w:val="20"/>
                                  <w:szCs w:val="20"/>
                                  <w:lang w:eastAsia="ja-JP"/>
                                </w:rPr>
                              </m:ctrlPr>
                            </m:sSubPr>
                            <m:e>
                              <m:r>
                                <w:rPr>
                                  <w:rFonts w:ascii="Cambria Math" w:eastAsia="MS Mincho" w:hAnsi="Cambria Math" w:cs="Times New Roman"/>
                                  <w:sz w:val="20"/>
                                  <w:szCs w:val="20"/>
                                  <w:lang w:eastAsia="ja-JP"/>
                                </w:rPr>
                                <m:t>w</m:t>
                              </m:r>
                            </m:e>
                            <m:sub>
                              <m:r>
                                <w:rPr>
                                  <w:rFonts w:ascii="Cambria Math" w:eastAsia="MS Mincho" w:hAnsi="Cambria Math" w:cs="Times New Roman"/>
                                  <w:sz w:val="20"/>
                                  <w:szCs w:val="20"/>
                                  <w:lang w:eastAsia="ja-JP"/>
                                </w:rPr>
                                <m:t>1</m:t>
                              </m:r>
                            </m:sub>
                          </m:sSub>
                        </m:num>
                        <m:den>
                          <m:sSub>
                            <m:sSubPr>
                              <m:ctrlPr>
                                <w:rPr>
                                  <w:rFonts w:ascii="Cambria Math" w:eastAsia="MS Mincho" w:hAnsi="Cambria Math" w:cs="Times New Roman"/>
                                  <w:i/>
                                  <w:iCs/>
                                  <w:sz w:val="20"/>
                                  <w:szCs w:val="20"/>
                                  <w:lang w:eastAsia="ja-JP"/>
                                </w:rPr>
                              </m:ctrlPr>
                            </m:sSubPr>
                            <m:e>
                              <m:r>
                                <w:rPr>
                                  <w:rFonts w:ascii="Cambria Math" w:eastAsia="MS Mincho" w:hAnsi="Cambria Math" w:cs="Times New Roman"/>
                                  <w:sz w:val="20"/>
                                  <w:szCs w:val="20"/>
                                  <w:lang w:eastAsia="ja-JP"/>
                                </w:rPr>
                                <m:t>w</m:t>
                              </m:r>
                            </m:e>
                            <m:sub>
                              <m:r>
                                <w:rPr>
                                  <w:rFonts w:ascii="Cambria Math" w:eastAsia="MS Mincho" w:hAnsi="Cambria Math" w:cs="Times New Roman"/>
                                  <w:sz w:val="20"/>
                                  <w:szCs w:val="20"/>
                                  <w:lang w:eastAsia="ja-JP"/>
                                </w:rPr>
                                <m:t>1</m:t>
                              </m:r>
                            </m:sub>
                          </m:sSub>
                        </m:den>
                      </m:f>
                      <m:r>
                        <w:rPr>
                          <w:rFonts w:ascii="Cambria Math" w:eastAsia="MS Mincho" w:hAnsi="Cambria Math" w:cs="Times New Roman"/>
                          <w:sz w:val="20"/>
                          <w:szCs w:val="20"/>
                          <w:lang w:eastAsia="ja-JP"/>
                        </w:rPr>
                        <m:t xml:space="preserve">  </m:t>
                      </m:r>
                      <m:f>
                        <m:fPr>
                          <m:type m:val="skw"/>
                          <m:ctrlPr>
                            <w:rPr>
                              <w:rFonts w:ascii="Cambria Math" w:eastAsia="MS Mincho" w:hAnsi="Cambria Math" w:cs="Times New Roman"/>
                              <w:i/>
                              <w:iCs/>
                              <w:sz w:val="20"/>
                              <w:szCs w:val="20"/>
                              <w:lang w:eastAsia="ja-JP"/>
                            </w:rPr>
                          </m:ctrlPr>
                        </m:fPr>
                        <m:num>
                          <m:sSub>
                            <m:sSubPr>
                              <m:ctrlPr>
                                <w:rPr>
                                  <w:rFonts w:ascii="Cambria Math" w:eastAsia="MS Mincho" w:hAnsi="Cambria Math" w:cs="Times New Roman"/>
                                  <w:i/>
                                  <w:iCs/>
                                  <w:sz w:val="20"/>
                                  <w:szCs w:val="20"/>
                                  <w:lang w:eastAsia="ja-JP"/>
                                </w:rPr>
                              </m:ctrlPr>
                            </m:sSubPr>
                            <m:e>
                              <m:r>
                                <w:rPr>
                                  <w:rFonts w:ascii="Cambria Math" w:eastAsia="MS Mincho" w:hAnsi="Cambria Math" w:cs="Times New Roman"/>
                                  <w:sz w:val="20"/>
                                  <w:szCs w:val="20"/>
                                  <w:lang w:eastAsia="ja-JP"/>
                                </w:rPr>
                                <m:t>w</m:t>
                              </m:r>
                            </m:e>
                            <m:sub>
                              <m:r>
                                <w:rPr>
                                  <w:rFonts w:ascii="Cambria Math" w:eastAsia="MS Mincho" w:hAnsi="Cambria Math" w:cs="Times New Roman"/>
                                  <w:sz w:val="20"/>
                                  <w:szCs w:val="20"/>
                                  <w:lang w:eastAsia="ja-JP"/>
                                </w:rPr>
                                <m:t>1</m:t>
                              </m:r>
                            </m:sub>
                          </m:sSub>
                        </m:num>
                        <m:den>
                          <m:sSub>
                            <m:sSubPr>
                              <m:ctrlPr>
                                <w:rPr>
                                  <w:rFonts w:ascii="Cambria Math" w:eastAsia="MS Mincho" w:hAnsi="Cambria Math" w:cs="Times New Roman"/>
                                  <w:i/>
                                  <w:iCs/>
                                  <w:sz w:val="20"/>
                                  <w:szCs w:val="20"/>
                                  <w:lang w:eastAsia="ja-JP"/>
                                </w:rPr>
                              </m:ctrlPr>
                            </m:sSubPr>
                            <m:e>
                              <m:r>
                                <w:rPr>
                                  <w:rFonts w:ascii="Cambria Math" w:eastAsia="MS Mincho" w:hAnsi="Cambria Math" w:cs="Times New Roman"/>
                                  <w:sz w:val="20"/>
                                  <w:szCs w:val="20"/>
                                  <w:lang w:eastAsia="ja-JP"/>
                                </w:rPr>
                                <m:t>w</m:t>
                              </m:r>
                            </m:e>
                            <m:sub>
                              <m:r>
                                <w:rPr>
                                  <w:rFonts w:ascii="Cambria Math" w:eastAsia="MS Mincho" w:hAnsi="Cambria Math" w:cs="Times New Roman"/>
                                  <w:sz w:val="20"/>
                                  <w:szCs w:val="20"/>
                                  <w:lang w:eastAsia="ja-JP"/>
                                </w:rPr>
                                <m:t>2</m:t>
                              </m:r>
                            </m:sub>
                          </m:sSub>
                        </m:den>
                      </m:f>
                      <m:r>
                        <w:rPr>
                          <w:rFonts w:ascii="Cambria Math" w:eastAsia="MS Mincho" w:hAnsi="Cambria Math" w:cs="Times New Roman"/>
                          <w:sz w:val="20"/>
                          <w:szCs w:val="20"/>
                          <w:lang w:eastAsia="ja-JP"/>
                        </w:rPr>
                        <m:t xml:space="preserve"> </m:t>
                      </m:r>
                      <m:f>
                        <m:fPr>
                          <m:type m:val="skw"/>
                          <m:ctrlPr>
                            <w:rPr>
                              <w:rFonts w:ascii="Cambria Math" w:eastAsia="MS Mincho" w:hAnsi="Cambria Math" w:cs="Times New Roman"/>
                              <w:i/>
                              <w:iCs/>
                              <w:sz w:val="20"/>
                              <w:szCs w:val="20"/>
                              <w:lang w:eastAsia="ja-JP"/>
                            </w:rPr>
                          </m:ctrlPr>
                        </m:fPr>
                        <m:num>
                          <m:sSub>
                            <m:sSubPr>
                              <m:ctrlPr>
                                <w:rPr>
                                  <w:rFonts w:ascii="Cambria Math" w:eastAsia="MS Mincho" w:hAnsi="Cambria Math" w:cs="Times New Roman"/>
                                  <w:i/>
                                  <w:iCs/>
                                  <w:sz w:val="20"/>
                                  <w:szCs w:val="20"/>
                                  <w:lang w:eastAsia="ja-JP"/>
                                </w:rPr>
                              </m:ctrlPr>
                            </m:sSubPr>
                            <m:e>
                              <m:r>
                                <w:rPr>
                                  <w:rFonts w:ascii="Cambria Math" w:eastAsia="MS Mincho" w:hAnsi="Cambria Math" w:cs="Times New Roman"/>
                                  <w:sz w:val="20"/>
                                  <w:szCs w:val="20"/>
                                  <w:lang w:eastAsia="ja-JP"/>
                                </w:rPr>
                                <m:t>w</m:t>
                              </m:r>
                            </m:e>
                            <m:sub>
                              <m:r>
                                <w:rPr>
                                  <w:rFonts w:ascii="Cambria Math" w:eastAsia="MS Mincho" w:hAnsi="Cambria Math" w:cs="Times New Roman"/>
                                  <w:sz w:val="20"/>
                                  <w:szCs w:val="20"/>
                                  <w:lang w:eastAsia="ja-JP"/>
                                </w:rPr>
                                <m:t>1</m:t>
                              </m:r>
                            </m:sub>
                          </m:sSub>
                        </m:num>
                        <m:den>
                          <m:sSub>
                            <m:sSubPr>
                              <m:ctrlPr>
                                <w:rPr>
                                  <w:rFonts w:ascii="Cambria Math" w:eastAsia="MS Mincho" w:hAnsi="Cambria Math" w:cs="Times New Roman"/>
                                  <w:i/>
                                  <w:iCs/>
                                  <w:sz w:val="20"/>
                                  <w:szCs w:val="20"/>
                                  <w:lang w:eastAsia="ja-JP"/>
                                </w:rPr>
                              </m:ctrlPr>
                            </m:sSubPr>
                            <m:e>
                              <m:r>
                                <w:rPr>
                                  <w:rFonts w:ascii="Cambria Math" w:eastAsia="MS Mincho" w:hAnsi="Cambria Math" w:cs="Times New Roman"/>
                                  <w:sz w:val="20"/>
                                  <w:szCs w:val="20"/>
                                  <w:lang w:eastAsia="ja-JP"/>
                                </w:rPr>
                                <m:t>w</m:t>
                              </m:r>
                            </m:e>
                            <m:sub>
                              <m:r>
                                <w:rPr>
                                  <w:rFonts w:ascii="Cambria Math" w:eastAsia="MS Mincho" w:hAnsi="Cambria Math" w:cs="Times New Roman"/>
                                  <w:sz w:val="20"/>
                                  <w:szCs w:val="20"/>
                                  <w:lang w:eastAsia="ja-JP"/>
                                </w:rPr>
                                <m:t>3</m:t>
                              </m:r>
                            </m:sub>
                          </m:sSub>
                        </m:den>
                      </m:f>
                      <m:r>
                        <w:rPr>
                          <w:rFonts w:ascii="Cambria Math" w:eastAsia="MS Mincho" w:hAnsi="Cambria Math" w:cs="Times New Roman"/>
                          <w:sz w:val="20"/>
                          <w:szCs w:val="20"/>
                          <w:lang w:eastAsia="ja-JP"/>
                        </w:rPr>
                        <m:t>……</m:t>
                      </m:r>
                      <m:f>
                        <m:fPr>
                          <m:type m:val="skw"/>
                          <m:ctrlPr>
                            <w:rPr>
                              <w:rFonts w:ascii="Cambria Math" w:eastAsia="MS Mincho" w:hAnsi="Cambria Math" w:cs="Times New Roman"/>
                              <w:i/>
                              <w:iCs/>
                              <w:sz w:val="20"/>
                              <w:szCs w:val="20"/>
                              <w:lang w:eastAsia="ja-JP"/>
                            </w:rPr>
                          </m:ctrlPr>
                        </m:fPr>
                        <m:num>
                          <m:sSub>
                            <m:sSubPr>
                              <m:ctrlPr>
                                <w:rPr>
                                  <w:rFonts w:ascii="Cambria Math" w:eastAsia="MS Mincho" w:hAnsi="Cambria Math" w:cs="Times New Roman"/>
                                  <w:i/>
                                  <w:iCs/>
                                  <w:sz w:val="20"/>
                                  <w:szCs w:val="20"/>
                                  <w:lang w:eastAsia="ja-JP"/>
                                </w:rPr>
                              </m:ctrlPr>
                            </m:sSubPr>
                            <m:e>
                              <m:r>
                                <w:rPr>
                                  <w:rFonts w:ascii="Cambria Math" w:eastAsia="MS Mincho" w:hAnsi="Cambria Math" w:cs="Times New Roman"/>
                                  <w:sz w:val="20"/>
                                  <w:szCs w:val="20"/>
                                  <w:lang w:eastAsia="ja-JP"/>
                                </w:rPr>
                                <m:t>w</m:t>
                              </m:r>
                            </m:e>
                            <m:sub>
                              <m:r>
                                <w:rPr>
                                  <w:rFonts w:ascii="Cambria Math" w:eastAsia="MS Mincho" w:hAnsi="Cambria Math" w:cs="Times New Roman"/>
                                  <w:sz w:val="20"/>
                                  <w:szCs w:val="20"/>
                                  <w:lang w:eastAsia="ja-JP"/>
                                </w:rPr>
                                <m:t>1</m:t>
                              </m:r>
                            </m:sub>
                          </m:sSub>
                        </m:num>
                        <m:den>
                          <m:sSub>
                            <m:sSubPr>
                              <m:ctrlPr>
                                <w:rPr>
                                  <w:rFonts w:ascii="Cambria Math" w:eastAsia="MS Mincho" w:hAnsi="Cambria Math" w:cs="Times New Roman"/>
                                  <w:i/>
                                  <w:iCs/>
                                  <w:sz w:val="20"/>
                                  <w:szCs w:val="20"/>
                                  <w:lang w:eastAsia="ja-JP"/>
                                </w:rPr>
                              </m:ctrlPr>
                            </m:sSubPr>
                            <m:e>
                              <m:r>
                                <w:rPr>
                                  <w:rFonts w:ascii="Cambria Math" w:eastAsia="MS Mincho" w:hAnsi="Cambria Math" w:cs="Times New Roman"/>
                                  <w:sz w:val="20"/>
                                  <w:szCs w:val="20"/>
                                  <w:lang w:eastAsia="ja-JP"/>
                                </w:rPr>
                                <m:t>w</m:t>
                              </m:r>
                            </m:e>
                            <m:sub>
                              <m:r>
                                <w:rPr>
                                  <w:rFonts w:ascii="Cambria Math" w:eastAsia="MS Mincho" w:hAnsi="Cambria Math" w:cs="Times New Roman"/>
                                  <w:sz w:val="20"/>
                                  <w:szCs w:val="20"/>
                                  <w:lang w:eastAsia="ja-JP"/>
                                </w:rPr>
                                <m:t>n</m:t>
                              </m:r>
                            </m:sub>
                          </m:sSub>
                        </m:den>
                      </m:f>
                    </m:e>
                    <m:e>
                      <m:f>
                        <m:fPr>
                          <m:type m:val="skw"/>
                          <m:ctrlPr>
                            <w:rPr>
                              <w:rFonts w:ascii="Cambria Math" w:eastAsia="MS Mincho" w:hAnsi="Cambria Math" w:cs="Times New Roman"/>
                              <w:i/>
                              <w:iCs/>
                              <w:sz w:val="20"/>
                              <w:szCs w:val="20"/>
                              <w:lang w:eastAsia="ja-JP"/>
                            </w:rPr>
                          </m:ctrlPr>
                        </m:fPr>
                        <m:num>
                          <m:sSub>
                            <m:sSubPr>
                              <m:ctrlPr>
                                <w:rPr>
                                  <w:rFonts w:ascii="Cambria Math" w:eastAsia="MS Mincho" w:hAnsi="Cambria Math" w:cs="Times New Roman"/>
                                  <w:i/>
                                  <w:iCs/>
                                  <w:sz w:val="20"/>
                                  <w:szCs w:val="20"/>
                                  <w:lang w:eastAsia="ja-JP"/>
                                </w:rPr>
                              </m:ctrlPr>
                            </m:sSubPr>
                            <m:e>
                              <m:r>
                                <w:rPr>
                                  <w:rFonts w:ascii="Cambria Math" w:eastAsia="MS Mincho" w:hAnsi="Cambria Math" w:cs="Times New Roman"/>
                                  <w:sz w:val="20"/>
                                  <w:szCs w:val="20"/>
                                  <w:lang w:eastAsia="ja-JP"/>
                                </w:rPr>
                                <m:t>w</m:t>
                              </m:r>
                            </m:e>
                            <m:sub>
                              <m:r>
                                <w:rPr>
                                  <w:rFonts w:ascii="Cambria Math" w:eastAsia="MS Mincho" w:hAnsi="Cambria Math" w:cs="Times New Roman"/>
                                  <w:sz w:val="20"/>
                                  <w:szCs w:val="20"/>
                                  <w:lang w:eastAsia="ja-JP"/>
                                </w:rPr>
                                <m:t>2</m:t>
                              </m:r>
                            </m:sub>
                          </m:sSub>
                        </m:num>
                        <m:den>
                          <m:sSub>
                            <m:sSubPr>
                              <m:ctrlPr>
                                <w:rPr>
                                  <w:rFonts w:ascii="Cambria Math" w:eastAsia="MS Mincho" w:hAnsi="Cambria Math" w:cs="Times New Roman"/>
                                  <w:i/>
                                  <w:iCs/>
                                  <w:sz w:val="20"/>
                                  <w:szCs w:val="20"/>
                                  <w:lang w:eastAsia="ja-JP"/>
                                </w:rPr>
                              </m:ctrlPr>
                            </m:sSubPr>
                            <m:e>
                              <m:r>
                                <w:rPr>
                                  <w:rFonts w:ascii="Cambria Math" w:eastAsia="MS Mincho" w:hAnsi="Cambria Math" w:cs="Times New Roman"/>
                                  <w:sz w:val="20"/>
                                  <w:szCs w:val="20"/>
                                  <w:lang w:eastAsia="ja-JP"/>
                                </w:rPr>
                                <m:t>w</m:t>
                              </m:r>
                            </m:e>
                            <m:sub>
                              <m:r>
                                <w:rPr>
                                  <w:rFonts w:ascii="Cambria Math" w:eastAsia="MS Mincho" w:hAnsi="Cambria Math" w:cs="Times New Roman"/>
                                  <w:sz w:val="20"/>
                                  <w:szCs w:val="20"/>
                                  <w:lang w:eastAsia="ja-JP"/>
                                </w:rPr>
                                <m:t>1</m:t>
                              </m:r>
                            </m:sub>
                          </m:sSub>
                        </m:den>
                      </m:f>
                      <m:r>
                        <w:rPr>
                          <w:rFonts w:ascii="Cambria Math" w:eastAsia="MS Mincho" w:hAnsi="Cambria Math" w:cs="Times New Roman"/>
                          <w:sz w:val="20"/>
                          <w:szCs w:val="20"/>
                          <w:lang w:eastAsia="ja-JP"/>
                        </w:rPr>
                        <m:t xml:space="preserve">       </m:t>
                      </m:r>
                      <m:f>
                        <m:fPr>
                          <m:type m:val="skw"/>
                          <m:ctrlPr>
                            <w:rPr>
                              <w:rFonts w:ascii="Cambria Math" w:eastAsia="MS Mincho" w:hAnsi="Cambria Math" w:cs="Times New Roman"/>
                              <w:i/>
                              <w:iCs/>
                              <w:sz w:val="20"/>
                              <w:szCs w:val="20"/>
                              <w:lang w:eastAsia="ja-JP"/>
                            </w:rPr>
                          </m:ctrlPr>
                        </m:fPr>
                        <m:num>
                          <m:sSub>
                            <m:sSubPr>
                              <m:ctrlPr>
                                <w:rPr>
                                  <w:rFonts w:ascii="Cambria Math" w:eastAsia="MS Mincho" w:hAnsi="Cambria Math" w:cs="Times New Roman"/>
                                  <w:i/>
                                  <w:iCs/>
                                  <w:sz w:val="20"/>
                                  <w:szCs w:val="20"/>
                                  <w:lang w:eastAsia="ja-JP"/>
                                </w:rPr>
                              </m:ctrlPr>
                            </m:sSubPr>
                            <m:e>
                              <m:r>
                                <w:rPr>
                                  <w:rFonts w:ascii="Cambria Math" w:eastAsia="MS Mincho" w:hAnsi="Cambria Math" w:cs="Times New Roman"/>
                                  <w:sz w:val="20"/>
                                  <w:szCs w:val="20"/>
                                  <w:lang w:eastAsia="ja-JP"/>
                                </w:rPr>
                                <m:t>w</m:t>
                              </m:r>
                            </m:e>
                            <m:sub>
                              <m:r>
                                <w:rPr>
                                  <w:rFonts w:ascii="Cambria Math" w:eastAsia="MS Mincho" w:hAnsi="Cambria Math" w:cs="Times New Roman"/>
                                  <w:sz w:val="20"/>
                                  <w:szCs w:val="20"/>
                                  <w:lang w:eastAsia="ja-JP"/>
                                </w:rPr>
                                <m:t>2</m:t>
                              </m:r>
                            </m:sub>
                          </m:sSub>
                        </m:num>
                        <m:den>
                          <m:sSub>
                            <m:sSubPr>
                              <m:ctrlPr>
                                <w:rPr>
                                  <w:rFonts w:ascii="Cambria Math" w:eastAsia="MS Mincho" w:hAnsi="Cambria Math" w:cs="Times New Roman"/>
                                  <w:i/>
                                  <w:iCs/>
                                  <w:sz w:val="20"/>
                                  <w:szCs w:val="20"/>
                                  <w:lang w:eastAsia="ja-JP"/>
                                </w:rPr>
                              </m:ctrlPr>
                            </m:sSubPr>
                            <m:e>
                              <m:r>
                                <w:rPr>
                                  <w:rFonts w:ascii="Cambria Math" w:eastAsia="MS Mincho" w:hAnsi="Cambria Math" w:cs="Times New Roman"/>
                                  <w:sz w:val="20"/>
                                  <w:szCs w:val="20"/>
                                  <w:lang w:eastAsia="ja-JP"/>
                                </w:rPr>
                                <m:t>w</m:t>
                              </m:r>
                            </m:e>
                            <m:sub>
                              <m:r>
                                <w:rPr>
                                  <w:rFonts w:ascii="Cambria Math" w:eastAsia="MS Mincho" w:hAnsi="Cambria Math" w:cs="Times New Roman"/>
                                  <w:sz w:val="20"/>
                                  <w:szCs w:val="20"/>
                                  <w:lang w:eastAsia="ja-JP"/>
                                </w:rPr>
                                <m:t>2</m:t>
                              </m:r>
                            </m:sub>
                          </m:sSub>
                        </m:den>
                      </m:f>
                      <m:r>
                        <w:rPr>
                          <w:rFonts w:ascii="Cambria Math" w:eastAsia="MS Mincho" w:hAnsi="Cambria Math" w:cs="Times New Roman"/>
                          <w:sz w:val="20"/>
                          <w:szCs w:val="20"/>
                          <w:lang w:eastAsia="ja-JP"/>
                        </w:rPr>
                        <m:t xml:space="preserve">  </m:t>
                      </m:r>
                      <m:f>
                        <m:fPr>
                          <m:type m:val="skw"/>
                          <m:ctrlPr>
                            <w:rPr>
                              <w:rFonts w:ascii="Cambria Math" w:eastAsia="MS Mincho" w:hAnsi="Cambria Math" w:cs="Times New Roman"/>
                              <w:i/>
                              <w:iCs/>
                              <w:sz w:val="20"/>
                              <w:szCs w:val="20"/>
                              <w:lang w:eastAsia="ja-JP"/>
                            </w:rPr>
                          </m:ctrlPr>
                        </m:fPr>
                        <m:num>
                          <m:sSub>
                            <m:sSubPr>
                              <m:ctrlPr>
                                <w:rPr>
                                  <w:rFonts w:ascii="Cambria Math" w:eastAsia="MS Mincho" w:hAnsi="Cambria Math" w:cs="Times New Roman"/>
                                  <w:i/>
                                  <w:iCs/>
                                  <w:sz w:val="20"/>
                                  <w:szCs w:val="20"/>
                                  <w:lang w:eastAsia="ja-JP"/>
                                </w:rPr>
                              </m:ctrlPr>
                            </m:sSubPr>
                            <m:e>
                              <m:r>
                                <w:rPr>
                                  <w:rFonts w:ascii="Cambria Math" w:eastAsia="MS Mincho" w:hAnsi="Cambria Math" w:cs="Times New Roman"/>
                                  <w:sz w:val="20"/>
                                  <w:szCs w:val="20"/>
                                  <w:lang w:eastAsia="ja-JP"/>
                                </w:rPr>
                                <m:t>w</m:t>
                              </m:r>
                            </m:e>
                            <m:sub>
                              <m:r>
                                <w:rPr>
                                  <w:rFonts w:ascii="Cambria Math" w:eastAsia="MS Mincho" w:hAnsi="Cambria Math" w:cs="Times New Roman"/>
                                  <w:sz w:val="20"/>
                                  <w:szCs w:val="20"/>
                                  <w:lang w:eastAsia="ja-JP"/>
                                </w:rPr>
                                <m:t>2</m:t>
                              </m:r>
                            </m:sub>
                          </m:sSub>
                        </m:num>
                        <m:den>
                          <m:sSub>
                            <m:sSubPr>
                              <m:ctrlPr>
                                <w:rPr>
                                  <w:rFonts w:ascii="Cambria Math" w:eastAsia="MS Mincho" w:hAnsi="Cambria Math" w:cs="Times New Roman"/>
                                  <w:i/>
                                  <w:iCs/>
                                  <w:sz w:val="20"/>
                                  <w:szCs w:val="20"/>
                                  <w:lang w:eastAsia="ja-JP"/>
                                </w:rPr>
                              </m:ctrlPr>
                            </m:sSubPr>
                            <m:e>
                              <m:r>
                                <w:rPr>
                                  <w:rFonts w:ascii="Cambria Math" w:eastAsia="MS Mincho" w:hAnsi="Cambria Math" w:cs="Times New Roman"/>
                                  <w:sz w:val="20"/>
                                  <w:szCs w:val="20"/>
                                  <w:lang w:eastAsia="ja-JP"/>
                                </w:rPr>
                                <m:t>w</m:t>
                              </m:r>
                            </m:e>
                            <m:sub>
                              <m:r>
                                <w:rPr>
                                  <w:rFonts w:ascii="Cambria Math" w:eastAsia="MS Mincho" w:hAnsi="Cambria Math" w:cs="Times New Roman"/>
                                  <w:sz w:val="20"/>
                                  <w:szCs w:val="20"/>
                                  <w:lang w:eastAsia="ja-JP"/>
                                </w:rPr>
                                <m:t>3</m:t>
                              </m:r>
                            </m:sub>
                          </m:sSub>
                        </m:den>
                      </m:f>
                      <m:r>
                        <w:rPr>
                          <w:rFonts w:ascii="Cambria Math" w:eastAsia="MS Mincho" w:hAnsi="Cambria Math" w:cs="Times New Roman"/>
                          <w:sz w:val="20"/>
                          <w:szCs w:val="20"/>
                          <w:lang w:eastAsia="ja-JP"/>
                        </w:rPr>
                        <m:t>……</m:t>
                      </m:r>
                      <m:f>
                        <m:fPr>
                          <m:type m:val="skw"/>
                          <m:ctrlPr>
                            <w:rPr>
                              <w:rFonts w:ascii="Cambria Math" w:eastAsia="MS Mincho" w:hAnsi="Cambria Math" w:cs="Times New Roman"/>
                              <w:i/>
                              <w:iCs/>
                              <w:sz w:val="20"/>
                              <w:szCs w:val="20"/>
                              <w:lang w:eastAsia="ja-JP"/>
                            </w:rPr>
                          </m:ctrlPr>
                        </m:fPr>
                        <m:num>
                          <m:sSub>
                            <m:sSubPr>
                              <m:ctrlPr>
                                <w:rPr>
                                  <w:rFonts w:ascii="Cambria Math" w:eastAsia="MS Mincho" w:hAnsi="Cambria Math" w:cs="Times New Roman"/>
                                  <w:i/>
                                  <w:iCs/>
                                  <w:sz w:val="20"/>
                                  <w:szCs w:val="20"/>
                                  <w:lang w:eastAsia="ja-JP"/>
                                </w:rPr>
                              </m:ctrlPr>
                            </m:sSubPr>
                            <m:e>
                              <m:r>
                                <w:rPr>
                                  <w:rFonts w:ascii="Cambria Math" w:eastAsia="MS Mincho" w:hAnsi="Cambria Math" w:cs="Times New Roman"/>
                                  <w:sz w:val="20"/>
                                  <w:szCs w:val="20"/>
                                  <w:lang w:eastAsia="ja-JP"/>
                                </w:rPr>
                                <m:t>w</m:t>
                              </m:r>
                            </m:e>
                            <m:sub>
                              <m:r>
                                <w:rPr>
                                  <w:rFonts w:ascii="Cambria Math" w:eastAsia="MS Mincho" w:hAnsi="Cambria Math" w:cs="Times New Roman"/>
                                  <w:sz w:val="20"/>
                                  <w:szCs w:val="20"/>
                                  <w:lang w:eastAsia="ja-JP"/>
                                </w:rPr>
                                <m:t>2</m:t>
                              </m:r>
                            </m:sub>
                          </m:sSub>
                        </m:num>
                        <m:den>
                          <m:sSub>
                            <m:sSubPr>
                              <m:ctrlPr>
                                <w:rPr>
                                  <w:rFonts w:ascii="Cambria Math" w:eastAsia="MS Mincho" w:hAnsi="Cambria Math" w:cs="Times New Roman"/>
                                  <w:i/>
                                  <w:iCs/>
                                  <w:sz w:val="20"/>
                                  <w:szCs w:val="20"/>
                                  <w:lang w:eastAsia="ja-JP"/>
                                </w:rPr>
                              </m:ctrlPr>
                            </m:sSubPr>
                            <m:e>
                              <m:r>
                                <w:rPr>
                                  <w:rFonts w:ascii="Cambria Math" w:eastAsia="MS Mincho" w:hAnsi="Cambria Math" w:cs="Times New Roman"/>
                                  <w:sz w:val="20"/>
                                  <w:szCs w:val="20"/>
                                  <w:lang w:eastAsia="ja-JP"/>
                                </w:rPr>
                                <m:t>w</m:t>
                              </m:r>
                            </m:e>
                            <m:sub>
                              <m:r>
                                <w:rPr>
                                  <w:rFonts w:ascii="Cambria Math" w:eastAsia="MS Mincho" w:hAnsi="Cambria Math" w:cs="Times New Roman"/>
                                  <w:sz w:val="20"/>
                                  <w:szCs w:val="20"/>
                                  <w:lang w:eastAsia="ja-JP"/>
                                </w:rPr>
                                <m:t>n</m:t>
                              </m:r>
                            </m:sub>
                          </m:sSub>
                        </m:den>
                      </m:f>
                    </m:e>
                  </m:eqArr>
                </m:e>
                <m:e>
                  <m:f>
                    <m:fPr>
                      <m:type m:val="skw"/>
                      <m:ctrlPr>
                        <w:rPr>
                          <w:rFonts w:ascii="Cambria Math" w:eastAsia="MS Mincho" w:hAnsi="Cambria Math" w:cs="Times New Roman"/>
                          <w:i/>
                          <w:iCs/>
                          <w:sz w:val="20"/>
                          <w:szCs w:val="20"/>
                          <w:lang w:eastAsia="ja-JP"/>
                        </w:rPr>
                      </m:ctrlPr>
                    </m:fPr>
                    <m:num>
                      <m:sSub>
                        <m:sSubPr>
                          <m:ctrlPr>
                            <w:rPr>
                              <w:rFonts w:ascii="Cambria Math" w:eastAsia="MS Mincho" w:hAnsi="Cambria Math" w:cs="Times New Roman"/>
                              <w:i/>
                              <w:iCs/>
                              <w:sz w:val="20"/>
                              <w:szCs w:val="20"/>
                              <w:lang w:eastAsia="ja-JP"/>
                            </w:rPr>
                          </m:ctrlPr>
                        </m:sSubPr>
                        <m:e>
                          <m:r>
                            <w:rPr>
                              <w:rFonts w:ascii="Cambria Math" w:eastAsia="MS Mincho" w:hAnsi="Cambria Math" w:cs="Times New Roman"/>
                              <w:sz w:val="20"/>
                              <w:szCs w:val="20"/>
                              <w:lang w:eastAsia="ja-JP"/>
                            </w:rPr>
                            <m:t>w</m:t>
                          </m:r>
                        </m:e>
                        <m:sub>
                          <m:r>
                            <w:rPr>
                              <w:rFonts w:ascii="Cambria Math" w:eastAsia="MS Mincho" w:hAnsi="Cambria Math" w:cs="Times New Roman"/>
                              <w:sz w:val="20"/>
                              <w:szCs w:val="20"/>
                              <w:lang w:eastAsia="ja-JP"/>
                            </w:rPr>
                            <m:t>n</m:t>
                          </m:r>
                        </m:sub>
                      </m:sSub>
                    </m:num>
                    <m:den>
                      <m:sSub>
                        <m:sSubPr>
                          <m:ctrlPr>
                            <w:rPr>
                              <w:rFonts w:ascii="Cambria Math" w:eastAsia="MS Mincho" w:hAnsi="Cambria Math" w:cs="Times New Roman"/>
                              <w:i/>
                              <w:iCs/>
                              <w:sz w:val="20"/>
                              <w:szCs w:val="20"/>
                              <w:lang w:eastAsia="ja-JP"/>
                            </w:rPr>
                          </m:ctrlPr>
                        </m:sSubPr>
                        <m:e>
                          <m:r>
                            <w:rPr>
                              <w:rFonts w:ascii="Cambria Math" w:eastAsia="MS Mincho" w:hAnsi="Cambria Math" w:cs="Times New Roman"/>
                              <w:sz w:val="20"/>
                              <w:szCs w:val="20"/>
                              <w:lang w:eastAsia="ja-JP"/>
                            </w:rPr>
                            <m:t>w</m:t>
                          </m:r>
                        </m:e>
                        <m:sub>
                          <m:r>
                            <w:rPr>
                              <w:rFonts w:ascii="Cambria Math" w:eastAsia="MS Mincho" w:hAnsi="Cambria Math" w:cs="Times New Roman"/>
                              <w:sz w:val="20"/>
                              <w:szCs w:val="20"/>
                              <w:lang w:eastAsia="ja-JP"/>
                            </w:rPr>
                            <m:t>1</m:t>
                          </m:r>
                        </m:sub>
                      </m:sSub>
                    </m:den>
                  </m:f>
                  <m:f>
                    <m:fPr>
                      <m:type m:val="skw"/>
                      <m:ctrlPr>
                        <w:rPr>
                          <w:rFonts w:ascii="Cambria Math" w:eastAsia="MS Mincho" w:hAnsi="Cambria Math" w:cs="Times New Roman"/>
                          <w:i/>
                          <w:iCs/>
                          <w:sz w:val="20"/>
                          <w:szCs w:val="20"/>
                          <w:lang w:eastAsia="ja-JP"/>
                        </w:rPr>
                      </m:ctrlPr>
                    </m:fPr>
                    <m:num>
                      <m:sSub>
                        <m:sSubPr>
                          <m:ctrlPr>
                            <w:rPr>
                              <w:rFonts w:ascii="Cambria Math" w:eastAsia="MS Mincho" w:hAnsi="Cambria Math" w:cs="Times New Roman"/>
                              <w:i/>
                              <w:iCs/>
                              <w:sz w:val="20"/>
                              <w:szCs w:val="20"/>
                              <w:lang w:eastAsia="ja-JP"/>
                            </w:rPr>
                          </m:ctrlPr>
                        </m:sSubPr>
                        <m:e>
                          <m:r>
                            <w:rPr>
                              <w:rFonts w:ascii="Cambria Math" w:eastAsia="MS Mincho" w:hAnsi="Cambria Math" w:cs="Times New Roman"/>
                              <w:sz w:val="20"/>
                              <w:szCs w:val="20"/>
                              <w:lang w:eastAsia="ja-JP"/>
                            </w:rPr>
                            <m:t>w</m:t>
                          </m:r>
                        </m:e>
                        <m:sub>
                          <m:r>
                            <w:rPr>
                              <w:rFonts w:ascii="Cambria Math" w:eastAsia="MS Mincho" w:hAnsi="Cambria Math" w:cs="Times New Roman"/>
                              <w:sz w:val="20"/>
                              <w:szCs w:val="20"/>
                              <w:lang w:eastAsia="ja-JP"/>
                            </w:rPr>
                            <m:t>n</m:t>
                          </m:r>
                        </m:sub>
                      </m:sSub>
                    </m:num>
                    <m:den>
                      <m:sSub>
                        <m:sSubPr>
                          <m:ctrlPr>
                            <w:rPr>
                              <w:rFonts w:ascii="Cambria Math" w:eastAsia="MS Mincho" w:hAnsi="Cambria Math" w:cs="Times New Roman"/>
                              <w:i/>
                              <w:iCs/>
                              <w:sz w:val="20"/>
                              <w:szCs w:val="20"/>
                              <w:lang w:eastAsia="ja-JP"/>
                            </w:rPr>
                          </m:ctrlPr>
                        </m:sSubPr>
                        <m:e>
                          <m:r>
                            <w:rPr>
                              <w:rFonts w:ascii="Cambria Math" w:eastAsia="MS Mincho" w:hAnsi="Cambria Math" w:cs="Times New Roman"/>
                              <w:sz w:val="20"/>
                              <w:szCs w:val="20"/>
                              <w:lang w:eastAsia="ja-JP"/>
                            </w:rPr>
                            <m:t>w</m:t>
                          </m:r>
                        </m:e>
                        <m:sub>
                          <m:r>
                            <w:rPr>
                              <w:rFonts w:ascii="Cambria Math" w:eastAsia="MS Mincho" w:hAnsi="Cambria Math" w:cs="Times New Roman"/>
                              <w:sz w:val="20"/>
                              <w:szCs w:val="20"/>
                              <w:lang w:eastAsia="ja-JP"/>
                            </w:rPr>
                            <m:t>2</m:t>
                          </m:r>
                        </m:sub>
                      </m:sSub>
                    </m:den>
                  </m:f>
                  <m:f>
                    <m:fPr>
                      <m:type m:val="skw"/>
                      <m:ctrlPr>
                        <w:rPr>
                          <w:rFonts w:ascii="Cambria Math" w:eastAsia="MS Mincho" w:hAnsi="Cambria Math" w:cs="Times New Roman"/>
                          <w:i/>
                          <w:iCs/>
                          <w:sz w:val="20"/>
                          <w:szCs w:val="20"/>
                          <w:lang w:eastAsia="ja-JP"/>
                        </w:rPr>
                      </m:ctrlPr>
                    </m:fPr>
                    <m:num>
                      <m:sSub>
                        <m:sSubPr>
                          <m:ctrlPr>
                            <w:rPr>
                              <w:rFonts w:ascii="Cambria Math" w:eastAsia="MS Mincho" w:hAnsi="Cambria Math" w:cs="Times New Roman"/>
                              <w:i/>
                              <w:iCs/>
                              <w:sz w:val="20"/>
                              <w:szCs w:val="20"/>
                              <w:lang w:eastAsia="ja-JP"/>
                            </w:rPr>
                          </m:ctrlPr>
                        </m:sSubPr>
                        <m:e>
                          <m:r>
                            <w:rPr>
                              <w:rFonts w:ascii="Cambria Math" w:eastAsia="MS Mincho" w:hAnsi="Cambria Math" w:cs="Times New Roman"/>
                              <w:sz w:val="20"/>
                              <w:szCs w:val="20"/>
                              <w:lang w:eastAsia="ja-JP"/>
                            </w:rPr>
                            <m:t>w</m:t>
                          </m:r>
                        </m:e>
                        <m:sub>
                          <m:r>
                            <w:rPr>
                              <w:rFonts w:ascii="Cambria Math" w:eastAsia="MS Mincho" w:hAnsi="Cambria Math" w:cs="Times New Roman"/>
                              <w:sz w:val="20"/>
                              <w:szCs w:val="20"/>
                              <w:lang w:eastAsia="ja-JP"/>
                            </w:rPr>
                            <m:t>n</m:t>
                          </m:r>
                        </m:sub>
                      </m:sSub>
                    </m:num>
                    <m:den>
                      <m:sSub>
                        <m:sSubPr>
                          <m:ctrlPr>
                            <w:rPr>
                              <w:rFonts w:ascii="Cambria Math" w:eastAsia="MS Mincho" w:hAnsi="Cambria Math" w:cs="Times New Roman"/>
                              <w:i/>
                              <w:iCs/>
                              <w:sz w:val="20"/>
                              <w:szCs w:val="20"/>
                              <w:lang w:eastAsia="ja-JP"/>
                            </w:rPr>
                          </m:ctrlPr>
                        </m:sSubPr>
                        <m:e>
                          <m:r>
                            <w:rPr>
                              <w:rFonts w:ascii="Cambria Math" w:eastAsia="MS Mincho" w:hAnsi="Cambria Math" w:cs="Times New Roman"/>
                              <w:sz w:val="20"/>
                              <w:szCs w:val="20"/>
                              <w:lang w:eastAsia="ja-JP"/>
                            </w:rPr>
                            <m:t>w</m:t>
                          </m:r>
                        </m:e>
                        <m:sub>
                          <m:r>
                            <w:rPr>
                              <w:rFonts w:ascii="Cambria Math" w:eastAsia="MS Mincho" w:hAnsi="Cambria Math" w:cs="Times New Roman"/>
                              <w:sz w:val="20"/>
                              <w:szCs w:val="20"/>
                              <w:lang w:eastAsia="ja-JP"/>
                            </w:rPr>
                            <m:t>3</m:t>
                          </m:r>
                        </m:sub>
                      </m:sSub>
                    </m:den>
                  </m:f>
                  <m:r>
                    <w:rPr>
                      <w:rFonts w:ascii="Cambria Math" w:eastAsia="MS Mincho" w:hAnsi="Cambria Math" w:cs="Times New Roman"/>
                      <w:sz w:val="20"/>
                      <w:szCs w:val="20"/>
                      <w:lang w:eastAsia="ja-JP"/>
                    </w:rPr>
                    <m:t>……</m:t>
                  </m:r>
                  <m:f>
                    <m:fPr>
                      <m:type m:val="skw"/>
                      <m:ctrlPr>
                        <w:rPr>
                          <w:rFonts w:ascii="Cambria Math" w:eastAsia="MS Mincho" w:hAnsi="Cambria Math" w:cs="Times New Roman"/>
                          <w:i/>
                          <w:iCs/>
                          <w:sz w:val="20"/>
                          <w:szCs w:val="20"/>
                          <w:lang w:eastAsia="ja-JP"/>
                        </w:rPr>
                      </m:ctrlPr>
                    </m:fPr>
                    <m:num>
                      <m:sSub>
                        <m:sSubPr>
                          <m:ctrlPr>
                            <w:rPr>
                              <w:rFonts w:ascii="Cambria Math" w:eastAsia="MS Mincho" w:hAnsi="Cambria Math" w:cs="Times New Roman"/>
                              <w:i/>
                              <w:iCs/>
                              <w:sz w:val="20"/>
                              <w:szCs w:val="20"/>
                              <w:lang w:eastAsia="ja-JP"/>
                            </w:rPr>
                          </m:ctrlPr>
                        </m:sSubPr>
                        <m:e>
                          <m:r>
                            <w:rPr>
                              <w:rFonts w:ascii="Cambria Math" w:eastAsia="MS Mincho" w:hAnsi="Cambria Math" w:cs="Times New Roman"/>
                              <w:sz w:val="20"/>
                              <w:szCs w:val="20"/>
                              <w:lang w:eastAsia="ja-JP"/>
                            </w:rPr>
                            <m:t>w</m:t>
                          </m:r>
                        </m:e>
                        <m:sub>
                          <m:r>
                            <w:rPr>
                              <w:rFonts w:ascii="Cambria Math" w:eastAsia="MS Mincho" w:hAnsi="Cambria Math" w:cs="Times New Roman"/>
                              <w:sz w:val="20"/>
                              <w:szCs w:val="20"/>
                              <w:lang w:eastAsia="ja-JP"/>
                            </w:rPr>
                            <m:t>n</m:t>
                          </m:r>
                        </m:sub>
                      </m:sSub>
                    </m:num>
                    <m:den>
                      <m:sSub>
                        <m:sSubPr>
                          <m:ctrlPr>
                            <w:rPr>
                              <w:rFonts w:ascii="Cambria Math" w:eastAsia="MS Mincho" w:hAnsi="Cambria Math" w:cs="Times New Roman"/>
                              <w:i/>
                              <w:iCs/>
                              <w:sz w:val="20"/>
                              <w:szCs w:val="20"/>
                              <w:lang w:eastAsia="ja-JP"/>
                            </w:rPr>
                          </m:ctrlPr>
                        </m:sSubPr>
                        <m:e>
                          <m:r>
                            <w:rPr>
                              <w:rFonts w:ascii="Cambria Math" w:eastAsia="MS Mincho" w:hAnsi="Cambria Math" w:cs="Times New Roman"/>
                              <w:sz w:val="20"/>
                              <w:szCs w:val="20"/>
                              <w:lang w:eastAsia="ja-JP"/>
                            </w:rPr>
                            <m:t>w</m:t>
                          </m:r>
                        </m:e>
                        <m:sub>
                          <m:r>
                            <w:rPr>
                              <w:rFonts w:ascii="Cambria Math" w:eastAsia="MS Mincho" w:hAnsi="Cambria Math" w:cs="Times New Roman"/>
                              <w:sz w:val="20"/>
                              <w:szCs w:val="20"/>
                              <w:lang w:eastAsia="ja-JP"/>
                            </w:rPr>
                            <m:t>n</m:t>
                          </m:r>
                        </m:sub>
                      </m:sSub>
                    </m:den>
                  </m:f>
                </m:e>
              </m:eqArr>
            </m:e>
          </m:d>
          <m:d>
            <m:dPr>
              <m:ctrlPr>
                <w:rPr>
                  <w:rFonts w:ascii="Cambria Math" w:eastAsia="MS Mincho" w:hAnsi="Cambria Math" w:cs="Times New Roman"/>
                  <w:i/>
                  <w:iCs/>
                  <w:sz w:val="20"/>
                  <w:szCs w:val="20"/>
                  <w:lang w:eastAsia="ja-JP"/>
                </w:rPr>
              </m:ctrlPr>
            </m:dPr>
            <m:e>
              <m:eqArr>
                <m:eqArrPr>
                  <m:ctrlPr>
                    <w:rPr>
                      <w:rFonts w:ascii="Cambria Math" w:eastAsia="MS Mincho" w:hAnsi="Cambria Math" w:cs="Times New Roman"/>
                      <w:i/>
                      <w:iCs/>
                      <w:sz w:val="20"/>
                      <w:szCs w:val="20"/>
                      <w:lang w:eastAsia="ja-JP"/>
                    </w:rPr>
                  </m:ctrlPr>
                </m:eqArrPr>
                <m:e>
                  <m:sSub>
                    <m:sSubPr>
                      <m:ctrlPr>
                        <w:rPr>
                          <w:rFonts w:ascii="Cambria Math" w:eastAsia="MS Mincho" w:hAnsi="Cambria Math" w:cs="Times New Roman"/>
                          <w:i/>
                          <w:iCs/>
                          <w:sz w:val="20"/>
                          <w:szCs w:val="20"/>
                          <w:lang w:eastAsia="ja-JP"/>
                        </w:rPr>
                      </m:ctrlPr>
                    </m:sSubPr>
                    <m:e>
                      <m:r>
                        <w:rPr>
                          <w:rFonts w:ascii="Cambria Math" w:eastAsia="MS Mincho" w:hAnsi="Cambria Math" w:cs="Times New Roman"/>
                          <w:sz w:val="20"/>
                          <w:szCs w:val="20"/>
                          <w:lang w:eastAsia="ja-JP"/>
                        </w:rPr>
                        <m:t>w</m:t>
                      </m:r>
                    </m:e>
                    <m:sub>
                      <m:r>
                        <w:rPr>
                          <w:rFonts w:ascii="Cambria Math" w:eastAsia="MS Mincho" w:hAnsi="Cambria Math" w:cs="Times New Roman"/>
                          <w:sz w:val="20"/>
                          <w:szCs w:val="20"/>
                          <w:lang w:eastAsia="ja-JP"/>
                        </w:rPr>
                        <m:t>1</m:t>
                      </m:r>
                    </m:sub>
                  </m:sSub>
                </m:e>
                <m:e>
                  <m:r>
                    <w:rPr>
                      <w:rFonts w:ascii="Cambria Math" w:eastAsia="MS Mincho" w:hAnsi="Cambria Math" w:cs="Times New Roman"/>
                      <w:sz w:val="20"/>
                      <w:szCs w:val="20"/>
                      <w:lang w:eastAsia="ja-JP"/>
                    </w:rPr>
                    <m:t>:</m:t>
                  </m:r>
                  <m:ctrlPr>
                    <w:rPr>
                      <w:rFonts w:ascii="Cambria Math" w:eastAsia="Cambria Math" w:hAnsi="Cambria Math" w:cs="Cambria Math"/>
                      <w:i/>
                      <w:iCs/>
                      <w:sz w:val="20"/>
                      <w:szCs w:val="20"/>
                      <w:lang w:eastAsia="ja-JP"/>
                    </w:rPr>
                  </m:ctrlPr>
                </m:e>
                <m:e>
                  <m:r>
                    <w:rPr>
                      <w:rFonts w:ascii="Cambria Math" w:eastAsia="Cambria Math" w:hAnsi="Cambria Math" w:cs="Cambria Math"/>
                      <w:sz w:val="20"/>
                      <w:szCs w:val="20"/>
                      <w:lang w:eastAsia="ja-JP"/>
                    </w:rPr>
                    <m:t>:</m:t>
                  </m:r>
                  <m:ctrlPr>
                    <w:rPr>
                      <w:rFonts w:ascii="Cambria Math" w:eastAsia="Cambria Math" w:hAnsi="Cambria Math" w:cs="Cambria Math"/>
                      <w:i/>
                      <w:iCs/>
                      <w:sz w:val="20"/>
                      <w:szCs w:val="20"/>
                      <w:lang w:eastAsia="ja-JP"/>
                    </w:rPr>
                  </m:ctrlPr>
                </m:e>
                <m:e>
                  <m:sSub>
                    <m:sSubPr>
                      <m:ctrlPr>
                        <w:rPr>
                          <w:rFonts w:ascii="Cambria Math" w:eastAsia="Cambria Math" w:hAnsi="Cambria Math" w:cs="Cambria Math"/>
                          <w:i/>
                          <w:iCs/>
                          <w:sz w:val="20"/>
                          <w:szCs w:val="20"/>
                          <w:lang w:eastAsia="ja-JP"/>
                        </w:rPr>
                      </m:ctrlPr>
                    </m:sSubPr>
                    <m:e>
                      <m:r>
                        <w:rPr>
                          <w:rFonts w:ascii="Cambria Math" w:eastAsia="Cambria Math" w:hAnsi="Cambria Math" w:cs="Cambria Math"/>
                          <w:sz w:val="20"/>
                          <w:szCs w:val="20"/>
                          <w:lang w:eastAsia="ja-JP"/>
                        </w:rPr>
                        <m:t>w</m:t>
                      </m:r>
                    </m:e>
                    <m:sub>
                      <m:r>
                        <w:rPr>
                          <w:rFonts w:ascii="Cambria Math" w:eastAsia="Cambria Math" w:hAnsi="Cambria Math" w:cs="Cambria Math"/>
                          <w:sz w:val="20"/>
                          <w:szCs w:val="20"/>
                          <w:lang w:eastAsia="ja-JP"/>
                        </w:rPr>
                        <m:t>n</m:t>
                      </m:r>
                    </m:sub>
                  </m:sSub>
                </m:e>
              </m:eqArr>
            </m:e>
          </m:d>
          <m:r>
            <w:rPr>
              <w:rFonts w:ascii="Cambria Math" w:eastAsia="MS Mincho" w:hAnsi="Cambria Math" w:cs="Times New Roman"/>
              <w:sz w:val="20"/>
              <w:szCs w:val="20"/>
              <w:lang w:eastAsia="ja-JP"/>
            </w:rPr>
            <m:t>=</m:t>
          </m:r>
          <m:d>
            <m:dPr>
              <m:ctrlPr>
                <w:rPr>
                  <w:rFonts w:ascii="Cambria Math" w:eastAsia="MS Mincho" w:hAnsi="Cambria Math" w:cs="Times New Roman"/>
                  <w:b/>
                  <w:bCs/>
                  <w:i/>
                  <w:iCs/>
                  <w:sz w:val="20"/>
                  <w:szCs w:val="20"/>
                  <w:lang w:eastAsia="ja-JP"/>
                </w:rPr>
              </m:ctrlPr>
            </m:dPr>
            <m:e>
              <m:eqArr>
                <m:eqArrPr>
                  <m:ctrlPr>
                    <w:rPr>
                      <w:rFonts w:ascii="Cambria Math" w:eastAsia="MS Mincho" w:hAnsi="Cambria Math" w:cs="Times New Roman"/>
                      <w:b/>
                      <w:bCs/>
                      <w:i/>
                      <w:iCs/>
                      <w:sz w:val="20"/>
                      <w:szCs w:val="20"/>
                      <w:lang w:eastAsia="ja-JP"/>
                    </w:rPr>
                  </m:ctrlPr>
                </m:eqArrPr>
                <m:e>
                  <m:sSub>
                    <m:sSubPr>
                      <m:ctrlPr>
                        <w:rPr>
                          <w:rFonts w:ascii="Cambria Math" w:eastAsia="MS Mincho" w:hAnsi="Cambria Math" w:cs="Times New Roman"/>
                          <w:b/>
                          <w:bCs/>
                          <w:i/>
                          <w:iCs/>
                          <w:sz w:val="20"/>
                          <w:szCs w:val="20"/>
                          <w:lang w:eastAsia="ja-JP"/>
                        </w:rPr>
                      </m:ctrlPr>
                    </m:sSubPr>
                    <m:e>
                      <m:r>
                        <m:rPr>
                          <m:sty m:val="bi"/>
                        </m:rPr>
                        <w:rPr>
                          <w:rFonts w:ascii="Cambria Math" w:eastAsia="MS Mincho" w:hAnsi="Cambria Math" w:cs="Times New Roman"/>
                          <w:sz w:val="20"/>
                          <w:szCs w:val="20"/>
                          <w:lang w:eastAsia="ja-JP"/>
                        </w:rPr>
                        <m:t>nw</m:t>
                      </m:r>
                    </m:e>
                    <m:sub>
                      <m:r>
                        <m:rPr>
                          <m:sty m:val="bi"/>
                        </m:rPr>
                        <w:rPr>
                          <w:rFonts w:ascii="Cambria Math" w:eastAsia="MS Mincho" w:hAnsi="Cambria Math" w:cs="Times New Roman"/>
                          <w:sz w:val="20"/>
                          <w:szCs w:val="20"/>
                          <w:lang w:eastAsia="ja-JP"/>
                        </w:rPr>
                        <m:t>1</m:t>
                      </m:r>
                    </m:sub>
                  </m:sSub>
                </m:e>
                <m:e>
                  <m:r>
                    <m:rPr>
                      <m:sty m:val="bi"/>
                    </m:rPr>
                    <w:rPr>
                      <w:rFonts w:ascii="Cambria Math" w:eastAsia="MS Mincho" w:hAnsi="Cambria Math" w:cs="Times New Roman"/>
                      <w:sz w:val="20"/>
                      <w:szCs w:val="20"/>
                      <w:lang w:eastAsia="ja-JP"/>
                    </w:rPr>
                    <m:t>:</m:t>
                  </m:r>
                  <m:ctrlPr>
                    <w:rPr>
                      <w:rFonts w:ascii="Cambria Math" w:eastAsia="Cambria Math" w:hAnsi="Cambria Math" w:cs="Cambria Math"/>
                      <w:b/>
                      <w:bCs/>
                      <w:i/>
                      <w:iCs/>
                      <w:sz w:val="20"/>
                      <w:szCs w:val="20"/>
                      <w:lang w:eastAsia="ja-JP"/>
                    </w:rPr>
                  </m:ctrlPr>
                </m:e>
                <m:e>
                  <m:r>
                    <m:rPr>
                      <m:sty m:val="bi"/>
                    </m:rPr>
                    <w:rPr>
                      <w:rFonts w:ascii="Cambria Math" w:eastAsia="Cambria Math" w:hAnsi="Cambria Math" w:cs="Cambria Math"/>
                      <w:sz w:val="20"/>
                      <w:szCs w:val="20"/>
                      <w:lang w:eastAsia="ja-JP"/>
                    </w:rPr>
                    <m:t>:</m:t>
                  </m:r>
                  <m:ctrlPr>
                    <w:rPr>
                      <w:rFonts w:ascii="Cambria Math" w:eastAsia="Cambria Math" w:hAnsi="Cambria Math" w:cs="Cambria Math"/>
                      <w:b/>
                      <w:bCs/>
                      <w:i/>
                      <w:iCs/>
                      <w:sz w:val="20"/>
                      <w:szCs w:val="20"/>
                      <w:lang w:eastAsia="ja-JP"/>
                    </w:rPr>
                  </m:ctrlPr>
                </m:e>
                <m:e>
                  <m:sSub>
                    <m:sSubPr>
                      <m:ctrlPr>
                        <w:rPr>
                          <w:rFonts w:ascii="Cambria Math" w:eastAsia="Cambria Math" w:hAnsi="Cambria Math" w:cs="Cambria Math"/>
                          <w:b/>
                          <w:bCs/>
                          <w:i/>
                          <w:iCs/>
                          <w:sz w:val="20"/>
                          <w:szCs w:val="20"/>
                          <w:lang w:eastAsia="ja-JP"/>
                        </w:rPr>
                      </m:ctrlPr>
                    </m:sSubPr>
                    <m:e>
                      <m:r>
                        <m:rPr>
                          <m:sty m:val="bi"/>
                        </m:rPr>
                        <w:rPr>
                          <w:rFonts w:ascii="Cambria Math" w:eastAsia="Cambria Math" w:hAnsi="Cambria Math" w:cs="Cambria Math"/>
                          <w:sz w:val="20"/>
                          <w:szCs w:val="20"/>
                          <w:lang w:eastAsia="ja-JP"/>
                        </w:rPr>
                        <m:t>nw</m:t>
                      </m:r>
                    </m:e>
                    <m:sub>
                      <m:r>
                        <m:rPr>
                          <m:sty m:val="bi"/>
                        </m:rPr>
                        <w:rPr>
                          <w:rFonts w:ascii="Cambria Math" w:eastAsia="Cambria Math" w:hAnsi="Cambria Math" w:cs="Cambria Math"/>
                          <w:sz w:val="20"/>
                          <w:szCs w:val="20"/>
                          <w:lang w:eastAsia="ja-JP"/>
                        </w:rPr>
                        <m:t>n</m:t>
                      </m:r>
                    </m:sub>
                  </m:sSub>
                </m:e>
              </m:eqArr>
            </m:e>
          </m:d>
          <m:r>
            <m:rPr>
              <m:sty m:val="bi"/>
            </m:rPr>
            <w:rPr>
              <w:rFonts w:ascii="Cambria Math" w:eastAsia="MS Mincho" w:hAnsi="Cambria Math" w:cs="Times New Roman"/>
              <w:sz w:val="20"/>
              <w:szCs w:val="20"/>
              <w:lang w:eastAsia="ja-JP"/>
            </w:rPr>
            <m:t>=nw</m:t>
          </m:r>
        </m:oMath>
      </m:oMathPara>
    </w:p>
    <w:p w:rsidR="0015249B" w:rsidRPr="0015249B" w:rsidRDefault="0015249B" w:rsidP="0015249B">
      <w:pPr>
        <w:spacing w:after="0" w:line="240" w:lineRule="auto"/>
        <w:jc w:val="both"/>
        <w:rPr>
          <w:rFonts w:ascii="Times New Roman" w:eastAsia="SimSun" w:hAnsi="Times New Roman" w:cs="Times New Roman"/>
          <w:sz w:val="24"/>
          <w:lang w:val="en-ZA" w:eastAsia="en-US"/>
        </w:rPr>
      </w:pPr>
    </w:p>
    <w:p w:rsidR="0015249B" w:rsidRPr="0015249B" w:rsidRDefault="0015249B" w:rsidP="0015249B">
      <w:pPr>
        <w:spacing w:beforeLines="10" w:before="24" w:afterLines="10" w:after="24" w:line="240" w:lineRule="auto"/>
        <w:jc w:val="both"/>
        <w:rPr>
          <w:rFonts w:ascii="Times New Roman" w:eastAsia="SimSun" w:hAnsi="Times New Roman" w:cs="Times New Roman"/>
          <w:sz w:val="24"/>
          <w:lang w:eastAsia="en-US"/>
        </w:rPr>
      </w:pPr>
      <w:r w:rsidRPr="0015249B">
        <w:rPr>
          <w:rFonts w:ascii="Times New Roman" w:eastAsia="SimSun" w:hAnsi="Times New Roman" w:cs="Times New Roman"/>
          <w:sz w:val="24"/>
          <w:lang w:eastAsia="en-US"/>
        </w:rPr>
        <w:tab/>
      </w:r>
      <w:r w:rsidRPr="0015249B">
        <w:rPr>
          <w:rFonts w:ascii="Times New Roman" w:eastAsia="MS Mincho" w:hAnsi="Times New Roman" w:cs="Times New Roman"/>
          <w:sz w:val="20"/>
          <w:szCs w:val="20"/>
          <w:lang w:eastAsia="ja-JP"/>
        </w:rPr>
        <w:t xml:space="preserve">The formulation of the </w:t>
      </w:r>
      <w:r w:rsidRPr="0015249B">
        <w:rPr>
          <w:rFonts w:ascii="Times New Roman" w:eastAsia="MS Mincho" w:hAnsi="Times New Roman" w:cs="Times New Roman"/>
          <w:i/>
          <w:sz w:val="20"/>
          <w:szCs w:val="20"/>
          <w:lang w:eastAsia="ja-JP"/>
        </w:rPr>
        <w:t>Aw</w:t>
      </w:r>
      <w:r w:rsidRPr="0015249B">
        <w:rPr>
          <w:rFonts w:ascii="Times New Roman" w:eastAsia="MS Mincho" w:hAnsi="Times New Roman" w:cs="Times New Roman"/>
          <w:sz w:val="20"/>
          <w:szCs w:val="20"/>
          <w:lang w:eastAsia="ja-JP"/>
        </w:rPr>
        <w:t xml:space="preserve"> = </w:t>
      </w:r>
      <w:bookmarkStart w:id="44" w:name="OLE_LINK93"/>
      <w:bookmarkStart w:id="45" w:name="OLE_LINK94"/>
      <w:r w:rsidRPr="0015249B">
        <w:rPr>
          <w:rFonts w:ascii="Times New Roman" w:eastAsia="MS Mincho" w:hAnsi="Times New Roman" w:cs="Times New Roman"/>
          <w:i/>
          <w:sz w:val="20"/>
          <w:szCs w:val="20"/>
          <w:lang w:eastAsia="ja-JP"/>
        </w:rPr>
        <w:t>n</w:t>
      </w:r>
      <w:bookmarkEnd w:id="44"/>
      <w:bookmarkEnd w:id="45"/>
      <w:r w:rsidRPr="0015249B">
        <w:rPr>
          <w:rFonts w:ascii="Times New Roman" w:eastAsia="MS Mincho" w:hAnsi="Times New Roman" w:cs="Times New Roman"/>
          <w:i/>
          <w:sz w:val="20"/>
          <w:szCs w:val="20"/>
          <w:lang w:eastAsia="ja-JP"/>
        </w:rPr>
        <w:t>w</w:t>
      </w:r>
      <w:r w:rsidRPr="0015249B">
        <w:rPr>
          <w:rFonts w:ascii="Times New Roman" w:eastAsia="MS Mincho" w:hAnsi="Times New Roman" w:cs="Times New Roman"/>
          <w:sz w:val="20"/>
          <w:szCs w:val="20"/>
          <w:lang w:eastAsia="ja-JP"/>
        </w:rPr>
        <w:t xml:space="preserve"> implies that n and w are an eigenvalue and an eigenvector of matrix A. Furthermore, by knowing that the other eigenvalue of </w:t>
      </w:r>
      <w:r w:rsidRPr="0015249B">
        <w:rPr>
          <w:rFonts w:ascii="Times New Roman" w:eastAsia="MS Mincho" w:hAnsi="Times New Roman" w:cs="Times New Roman"/>
          <w:i/>
          <w:sz w:val="20"/>
          <w:szCs w:val="20"/>
          <w:lang w:eastAsia="ja-JP"/>
        </w:rPr>
        <w:t>A</w:t>
      </w:r>
      <w:r w:rsidRPr="0015249B">
        <w:rPr>
          <w:rFonts w:ascii="Times New Roman" w:eastAsia="MS Mincho" w:hAnsi="Times New Roman" w:cs="Times New Roman"/>
          <w:sz w:val="20"/>
          <w:szCs w:val="20"/>
          <w:lang w:eastAsia="ja-JP"/>
        </w:rPr>
        <w:t xml:space="preserve"> is 0, and has multiplicity (</w:t>
      </w:r>
      <w:r w:rsidRPr="0015249B">
        <w:rPr>
          <w:rFonts w:ascii="Times New Roman" w:eastAsia="MS Mincho" w:hAnsi="Times New Roman" w:cs="Times New Roman"/>
          <w:i/>
          <w:sz w:val="20"/>
          <w:szCs w:val="20"/>
          <w:lang w:eastAsia="ja-JP"/>
        </w:rPr>
        <w:t>n</w:t>
      </w:r>
      <w:r w:rsidRPr="0015249B">
        <w:rPr>
          <w:rFonts w:ascii="Times New Roman" w:eastAsia="MS Mincho" w:hAnsi="Times New Roman" w:cs="Times New Roman"/>
          <w:sz w:val="20"/>
          <w:szCs w:val="20"/>
          <w:lang w:eastAsia="ja-JP"/>
        </w:rPr>
        <w:t xml:space="preserve">−1), then its concluded that </w:t>
      </w:r>
      <w:r w:rsidRPr="0015249B">
        <w:rPr>
          <w:rFonts w:ascii="Times New Roman" w:eastAsia="MS Mincho" w:hAnsi="Times New Roman" w:cs="Times New Roman"/>
          <w:i/>
          <w:sz w:val="20"/>
          <w:szCs w:val="20"/>
          <w:lang w:eastAsia="ja-JP"/>
        </w:rPr>
        <w:t>n</w:t>
      </w:r>
      <w:r w:rsidRPr="0015249B">
        <w:rPr>
          <w:rFonts w:ascii="Times New Roman" w:eastAsia="MS Mincho" w:hAnsi="Times New Roman" w:cs="Times New Roman"/>
          <w:sz w:val="20"/>
          <w:szCs w:val="20"/>
          <w:lang w:eastAsia="ja-JP"/>
        </w:rPr>
        <w:t xml:space="preserve"> is the largest eigenvalue of </w:t>
      </w:r>
      <w:r w:rsidRPr="0015249B">
        <w:rPr>
          <w:rFonts w:ascii="Times New Roman" w:eastAsia="MS Mincho" w:hAnsi="Times New Roman" w:cs="Times New Roman"/>
          <w:i/>
          <w:sz w:val="20"/>
          <w:szCs w:val="20"/>
          <w:lang w:eastAsia="ja-JP"/>
        </w:rPr>
        <w:t>A</w:t>
      </w:r>
      <w:r w:rsidRPr="0015249B">
        <w:rPr>
          <w:rFonts w:ascii="Times New Roman" w:eastAsia="MS Mincho" w:hAnsi="Times New Roman" w:cs="Times New Roman"/>
          <w:sz w:val="20"/>
          <w:szCs w:val="20"/>
          <w:lang w:eastAsia="ja-JP"/>
        </w:rPr>
        <w:t xml:space="preserve">. Henceforth, if the entries of </w:t>
      </w:r>
      <w:r w:rsidRPr="0015249B">
        <w:rPr>
          <w:rFonts w:ascii="Times New Roman" w:eastAsia="MS Mincho" w:hAnsi="Times New Roman" w:cs="Times New Roman"/>
          <w:i/>
          <w:sz w:val="20"/>
          <w:szCs w:val="20"/>
          <w:lang w:eastAsia="ja-JP"/>
        </w:rPr>
        <w:t>A</w:t>
      </w:r>
      <w:r w:rsidRPr="0015249B">
        <w:rPr>
          <w:rFonts w:ascii="Times New Roman" w:eastAsia="MS Mincho" w:hAnsi="Times New Roman" w:cs="Times New Roman"/>
          <w:sz w:val="20"/>
          <w:szCs w:val="20"/>
          <w:lang w:eastAsia="ja-JP"/>
        </w:rPr>
        <w:t xml:space="preserve"> are ratios between weights, then the weight vector is the eigenvector of </w:t>
      </w:r>
      <w:r w:rsidRPr="0015249B">
        <w:rPr>
          <w:rFonts w:ascii="Times New Roman" w:eastAsia="MS Mincho" w:hAnsi="Times New Roman" w:cs="Times New Roman"/>
          <w:i/>
          <w:sz w:val="20"/>
          <w:szCs w:val="20"/>
          <w:lang w:eastAsia="ja-JP"/>
        </w:rPr>
        <w:t>A</w:t>
      </w:r>
      <w:r w:rsidRPr="0015249B">
        <w:rPr>
          <w:rFonts w:ascii="Times New Roman" w:eastAsia="MS Mincho" w:hAnsi="Times New Roman" w:cs="Times New Roman"/>
          <w:sz w:val="20"/>
          <w:szCs w:val="20"/>
          <w:lang w:eastAsia="ja-JP"/>
        </w:rPr>
        <w:t xml:space="preserve"> related with the eigenvalue </w:t>
      </w:r>
      <w:r w:rsidRPr="0015249B">
        <w:rPr>
          <w:rFonts w:ascii="Times New Roman" w:eastAsia="MS Mincho" w:hAnsi="Times New Roman" w:cs="Times New Roman"/>
          <w:i/>
          <w:sz w:val="20"/>
          <w:szCs w:val="20"/>
          <w:lang w:eastAsia="ja-JP"/>
        </w:rPr>
        <w:t>n</w:t>
      </w:r>
      <w:r w:rsidRPr="0015249B">
        <w:rPr>
          <w:rFonts w:ascii="Times New Roman" w:eastAsia="MS Mincho" w:hAnsi="Times New Roman" w:cs="Times New Roman"/>
          <w:sz w:val="20"/>
          <w:szCs w:val="20"/>
          <w:lang w:eastAsia="ja-JP"/>
        </w:rPr>
        <w:t xml:space="preserve"> </w:t>
      </w:r>
      <w:r w:rsidRPr="0015249B">
        <w:rPr>
          <w:rFonts w:ascii="Times New Roman" w:eastAsia="MS Mincho" w:hAnsi="Times New Roman" w:cs="Times New Roman"/>
          <w:sz w:val="20"/>
          <w:szCs w:val="20"/>
          <w:lang w:eastAsia="ja-JP"/>
        </w:rPr>
        <w:fldChar w:fldCharType="begin"/>
      </w:r>
      <w:r w:rsidRPr="0015249B">
        <w:rPr>
          <w:rFonts w:ascii="Times New Roman" w:eastAsia="MS Mincho" w:hAnsi="Times New Roman" w:cs="Times New Roman"/>
          <w:sz w:val="20"/>
          <w:szCs w:val="20"/>
          <w:lang w:eastAsia="ja-JP"/>
        </w:rPr>
        <w:instrText xml:space="preserve"> REF _Ref447039999 \r \h </w:instrText>
      </w:r>
      <w:r w:rsidRPr="0015249B">
        <w:rPr>
          <w:rFonts w:ascii="Times New Roman" w:eastAsia="MS Mincho" w:hAnsi="Times New Roman" w:cs="Times New Roman"/>
          <w:sz w:val="20"/>
          <w:szCs w:val="20"/>
          <w:lang w:eastAsia="ja-JP"/>
        </w:rPr>
      </w:r>
      <w:r w:rsidRPr="0015249B">
        <w:rPr>
          <w:rFonts w:ascii="Times New Roman" w:eastAsia="MS Mincho" w:hAnsi="Times New Roman" w:cs="Times New Roman"/>
          <w:sz w:val="20"/>
          <w:szCs w:val="20"/>
          <w:lang w:eastAsia="ja-JP"/>
        </w:rPr>
        <w:fldChar w:fldCharType="separate"/>
      </w:r>
      <w:r w:rsidRPr="0015249B">
        <w:rPr>
          <w:rFonts w:ascii="Times New Roman" w:eastAsia="MS Mincho" w:hAnsi="Times New Roman" w:cs="Times New Roman"/>
          <w:sz w:val="20"/>
          <w:szCs w:val="20"/>
          <w:lang w:eastAsia="ja-JP"/>
        </w:rPr>
        <w:t>[27]</w:t>
      </w:r>
      <w:r w:rsidRPr="0015249B">
        <w:rPr>
          <w:rFonts w:ascii="Times New Roman" w:eastAsia="MS Mincho" w:hAnsi="Times New Roman" w:cs="Times New Roman"/>
          <w:sz w:val="20"/>
          <w:szCs w:val="20"/>
          <w:lang w:eastAsia="ja-JP"/>
        </w:rPr>
        <w:fldChar w:fldCharType="end"/>
      </w:r>
      <w:r w:rsidRPr="0015249B">
        <w:rPr>
          <w:rFonts w:ascii="Times New Roman" w:eastAsia="MS Mincho" w:hAnsi="Times New Roman" w:cs="Times New Roman"/>
          <w:sz w:val="20"/>
          <w:szCs w:val="20"/>
          <w:lang w:eastAsia="ja-JP"/>
        </w:rPr>
        <w:t xml:space="preserve">. The vector w can be obtained from any pairwise comparison matrix </w:t>
      </w:r>
      <w:r w:rsidRPr="0015249B">
        <w:rPr>
          <w:rFonts w:ascii="Times New Roman" w:eastAsia="MS Mincho" w:hAnsi="Times New Roman" w:cs="Times New Roman"/>
          <w:i/>
          <w:sz w:val="20"/>
          <w:szCs w:val="20"/>
          <w:lang w:eastAsia="ja-JP"/>
        </w:rPr>
        <w:t>A</w:t>
      </w:r>
      <w:r w:rsidRPr="0015249B">
        <w:rPr>
          <w:rFonts w:ascii="Times New Roman" w:eastAsia="MS Mincho" w:hAnsi="Times New Roman" w:cs="Times New Roman"/>
          <w:sz w:val="20"/>
          <w:szCs w:val="20"/>
          <w:lang w:eastAsia="ja-JP"/>
        </w:rPr>
        <w:t xml:space="preserve"> as the solution of the following equation system,</w:t>
      </w:r>
    </w:p>
    <w:p w:rsidR="0015249B" w:rsidRPr="0015249B" w:rsidRDefault="00B337EC" w:rsidP="0015249B">
      <w:pPr>
        <w:spacing w:after="0" w:line="240" w:lineRule="auto"/>
        <w:jc w:val="both"/>
        <w:rPr>
          <w:rFonts w:ascii="Cambria Math" w:eastAsia="MS Mincho" w:hAnsi="Cambria Math" w:cs="Times New Roman"/>
          <w:b/>
          <w:bCs/>
          <w:i/>
          <w:iCs/>
          <w:sz w:val="20"/>
          <w:szCs w:val="20"/>
          <w:lang w:eastAsia="ja-JP"/>
        </w:rPr>
      </w:pPr>
      <m:oMathPara>
        <m:oMath>
          <m:d>
            <m:dPr>
              <m:begChr m:val="{"/>
              <m:endChr m:val=""/>
              <m:ctrlPr>
                <w:rPr>
                  <w:rFonts w:ascii="Cambria Math" w:eastAsia="MS Mincho" w:hAnsi="Cambria Math" w:cs="Times New Roman"/>
                  <w:b/>
                  <w:bCs/>
                  <w:i/>
                  <w:iCs/>
                  <w:sz w:val="20"/>
                  <w:szCs w:val="20"/>
                  <w:lang w:eastAsia="ja-JP"/>
                </w:rPr>
              </m:ctrlPr>
            </m:dPr>
            <m:e>
              <m:eqArr>
                <m:eqArrPr>
                  <m:ctrlPr>
                    <w:rPr>
                      <w:rFonts w:ascii="Cambria Math" w:eastAsia="MS Mincho" w:hAnsi="Cambria Math" w:cs="Times New Roman"/>
                      <w:b/>
                      <w:bCs/>
                      <w:i/>
                      <w:iCs/>
                      <w:sz w:val="20"/>
                      <w:szCs w:val="20"/>
                      <w:lang w:eastAsia="ja-JP"/>
                    </w:rPr>
                  </m:ctrlPr>
                </m:eqArrPr>
                <m:e>
                  <m:r>
                    <m:rPr>
                      <m:sty m:val="bi"/>
                    </m:rPr>
                    <w:rPr>
                      <w:rFonts w:ascii="Cambria Math" w:eastAsia="MS Mincho" w:hAnsi="Cambria Math" w:cs="Times New Roman"/>
                      <w:sz w:val="20"/>
                      <w:szCs w:val="20"/>
                      <w:lang w:eastAsia="ja-JP"/>
                    </w:rPr>
                    <m:t xml:space="preserve">Aw= </m:t>
                  </m:r>
                  <m:sSub>
                    <m:sSubPr>
                      <m:ctrlPr>
                        <w:rPr>
                          <w:rFonts w:ascii="Cambria Math" w:eastAsia="MS Mincho" w:hAnsi="Cambria Math" w:cs="Times New Roman"/>
                          <w:b/>
                          <w:bCs/>
                          <w:i/>
                          <w:iCs/>
                          <w:sz w:val="20"/>
                          <w:szCs w:val="20"/>
                          <w:lang w:eastAsia="ja-JP"/>
                        </w:rPr>
                      </m:ctrlPr>
                    </m:sSubPr>
                    <m:e>
                      <m:r>
                        <m:rPr>
                          <m:sty m:val="bi"/>
                        </m:rPr>
                        <w:rPr>
                          <w:rFonts w:ascii="Cambria Math" w:eastAsia="MS Mincho" w:hAnsi="Cambria Math" w:cs="Times New Roman"/>
                          <w:sz w:val="20"/>
                          <w:szCs w:val="20"/>
                          <w:lang w:eastAsia="ja-JP"/>
                        </w:rPr>
                        <m:t>λ</m:t>
                      </m:r>
                    </m:e>
                    <m:sub>
                      <m:r>
                        <m:rPr>
                          <m:sty m:val="bi"/>
                        </m:rPr>
                        <w:rPr>
                          <w:rFonts w:ascii="Cambria Math" w:eastAsia="MS Mincho" w:hAnsi="Cambria Math" w:cs="Times New Roman"/>
                          <w:sz w:val="20"/>
                          <w:szCs w:val="20"/>
                          <w:lang w:eastAsia="ja-JP"/>
                        </w:rPr>
                        <m:t xml:space="preserve">max </m:t>
                      </m:r>
                    </m:sub>
                  </m:sSub>
                  <m:r>
                    <m:rPr>
                      <m:sty m:val="bi"/>
                    </m:rPr>
                    <w:rPr>
                      <w:rFonts w:ascii="Cambria Math" w:eastAsia="MS Mincho" w:hAnsi="Cambria Math" w:cs="Times New Roman"/>
                      <w:sz w:val="20"/>
                      <w:szCs w:val="20"/>
                      <w:lang w:eastAsia="ja-JP"/>
                    </w:rPr>
                    <m:t>w</m:t>
                  </m:r>
                </m:e>
                <m:e>
                  <m:sSup>
                    <m:sSupPr>
                      <m:ctrlPr>
                        <w:rPr>
                          <w:rFonts w:ascii="Cambria Math" w:eastAsia="MS Mincho" w:hAnsi="Cambria Math" w:cs="Times New Roman"/>
                          <w:b/>
                          <w:bCs/>
                          <w:i/>
                          <w:iCs/>
                          <w:sz w:val="20"/>
                          <w:szCs w:val="20"/>
                          <w:lang w:eastAsia="ja-JP"/>
                        </w:rPr>
                      </m:ctrlPr>
                    </m:sSupPr>
                    <m:e>
                      <m:r>
                        <m:rPr>
                          <m:sty m:val="bi"/>
                        </m:rPr>
                        <w:rPr>
                          <w:rFonts w:ascii="Cambria Math" w:eastAsia="MS Mincho" w:hAnsi="Cambria Math" w:cs="Times New Roman"/>
                          <w:sz w:val="20"/>
                          <w:szCs w:val="20"/>
                          <w:lang w:eastAsia="ja-JP"/>
                        </w:rPr>
                        <m:t>w</m:t>
                      </m:r>
                    </m:e>
                    <m:sup>
                      <m:r>
                        <m:rPr>
                          <m:sty m:val="bi"/>
                        </m:rPr>
                        <w:rPr>
                          <w:rFonts w:ascii="Cambria Math" w:eastAsia="MS Mincho" w:hAnsi="Cambria Math" w:cs="Times New Roman"/>
                          <w:sz w:val="20"/>
                          <w:szCs w:val="20"/>
                          <w:lang w:eastAsia="ja-JP"/>
                        </w:rPr>
                        <m:t xml:space="preserve">T </m:t>
                      </m:r>
                    </m:sup>
                  </m:sSup>
                  <m:r>
                    <m:rPr>
                      <m:sty m:val="bi"/>
                    </m:rPr>
                    <w:rPr>
                      <w:rFonts w:ascii="Cambria Math" w:eastAsia="MS Mincho" w:hAnsi="Cambria Math" w:cs="Times New Roman"/>
                      <w:sz w:val="20"/>
                      <w:szCs w:val="20"/>
                      <w:lang w:eastAsia="ja-JP"/>
                    </w:rPr>
                    <m:t>I=1</m:t>
                  </m:r>
                </m:e>
              </m:eqArr>
            </m:e>
          </m:d>
        </m:oMath>
      </m:oMathPara>
    </w:p>
    <w:p w:rsidR="0015249B" w:rsidRPr="0015249B" w:rsidRDefault="0015249B" w:rsidP="0015249B">
      <w:pPr>
        <w:spacing w:after="0" w:line="240" w:lineRule="auto"/>
        <w:jc w:val="both"/>
        <w:rPr>
          <w:rFonts w:ascii="Times New Roman" w:eastAsia="MS Mincho" w:hAnsi="Times New Roman" w:cs="Times New Roman"/>
          <w:sz w:val="20"/>
          <w:szCs w:val="20"/>
          <w:lang w:eastAsia="ja-JP"/>
        </w:rPr>
      </w:pPr>
      <w:r w:rsidRPr="0015249B">
        <w:rPr>
          <w:rFonts w:ascii="Times New Roman" w:eastAsia="MS Mincho" w:hAnsi="Times New Roman" w:cs="Times New Roman"/>
          <w:sz w:val="20"/>
          <w:szCs w:val="20"/>
          <w:lang w:eastAsia="ja-JP"/>
        </w:rPr>
        <w:t>Where λ</w:t>
      </w:r>
      <w:r w:rsidRPr="0015249B">
        <w:rPr>
          <w:rFonts w:ascii="Times New Roman" w:eastAsia="MS Mincho" w:hAnsi="Times New Roman" w:cs="Times New Roman"/>
          <w:sz w:val="20"/>
          <w:szCs w:val="20"/>
          <w:vertAlign w:val="subscript"/>
          <w:lang w:eastAsia="ja-JP"/>
        </w:rPr>
        <w:t>max</w:t>
      </w:r>
      <w:r w:rsidRPr="0015249B">
        <w:rPr>
          <w:rFonts w:ascii="Times New Roman" w:eastAsia="MS Mincho" w:hAnsi="Times New Roman" w:cs="Times New Roman"/>
          <w:sz w:val="20"/>
          <w:szCs w:val="20"/>
          <w:lang w:eastAsia="ja-JP"/>
        </w:rPr>
        <w:t xml:space="preserve"> is the maximum eigenvalue of </w:t>
      </w:r>
      <w:r w:rsidRPr="0015249B">
        <w:rPr>
          <w:rFonts w:ascii="Times New Roman" w:eastAsia="MS Mincho" w:hAnsi="Times New Roman" w:cs="Times New Roman"/>
          <w:i/>
          <w:sz w:val="20"/>
          <w:szCs w:val="20"/>
          <w:lang w:eastAsia="ja-JP"/>
        </w:rPr>
        <w:t>A</w:t>
      </w:r>
      <w:r w:rsidRPr="0015249B">
        <w:rPr>
          <w:rFonts w:ascii="Times New Roman" w:eastAsia="MS Mincho" w:hAnsi="Times New Roman" w:cs="Times New Roman"/>
          <w:sz w:val="20"/>
          <w:szCs w:val="20"/>
          <w:lang w:eastAsia="ja-JP"/>
        </w:rPr>
        <w:t xml:space="preserve">, and I = (1, . . . ,1) T. </w:t>
      </w:r>
    </w:p>
    <w:p w:rsidR="0015249B" w:rsidRPr="0015249B" w:rsidRDefault="0015249B" w:rsidP="0015249B">
      <w:pPr>
        <w:spacing w:after="0" w:line="240" w:lineRule="auto"/>
        <w:jc w:val="both"/>
        <w:rPr>
          <w:rFonts w:ascii="Times New Roman" w:eastAsia="MS Mincho" w:hAnsi="Times New Roman" w:cs="Times New Roman"/>
          <w:sz w:val="20"/>
          <w:szCs w:val="20"/>
          <w:lang w:eastAsia="ja-JP"/>
        </w:rPr>
      </w:pPr>
    </w:p>
    <w:p w:rsidR="0015249B" w:rsidRPr="0015249B" w:rsidRDefault="0015249B" w:rsidP="0015249B">
      <w:pPr>
        <w:spacing w:after="0"/>
        <w:rPr>
          <w:rFonts w:ascii="Times New Roman" w:hAnsi="Times New Roman" w:cs="Times New Roman"/>
          <w:b/>
          <w:sz w:val="20"/>
          <w:lang w:val="en-ZA" w:eastAsia="en-US"/>
        </w:rPr>
      </w:pPr>
      <w:bookmarkStart w:id="46" w:name="_Toc449766380"/>
      <w:r w:rsidRPr="0015249B">
        <w:rPr>
          <w:rFonts w:ascii="Times New Roman" w:hAnsi="Times New Roman" w:cs="Times New Roman"/>
          <w:b/>
          <w:sz w:val="20"/>
          <w:lang w:val="en-ZA" w:eastAsia="en-US"/>
        </w:rPr>
        <w:t>Factors for the AHP approach</w:t>
      </w:r>
      <w:bookmarkEnd w:id="46"/>
    </w:p>
    <w:p w:rsidR="0015249B" w:rsidRPr="0015249B" w:rsidRDefault="0015249B" w:rsidP="0015249B">
      <w:pPr>
        <w:spacing w:beforeLines="10" w:before="24" w:afterLines="10" w:after="24" w:line="240" w:lineRule="auto"/>
        <w:jc w:val="both"/>
        <w:rPr>
          <w:rFonts w:ascii="Times New Roman" w:eastAsia="MS Mincho" w:hAnsi="Times New Roman" w:cs="Times New Roman"/>
          <w:sz w:val="20"/>
          <w:szCs w:val="20"/>
          <w:lang w:eastAsia="ja-JP"/>
        </w:rPr>
      </w:pPr>
      <w:r w:rsidRPr="0015249B">
        <w:rPr>
          <w:rFonts w:ascii="Times New Roman" w:eastAsia="SimSun" w:hAnsi="Times New Roman" w:cs="Times New Roman"/>
          <w:sz w:val="24"/>
          <w:lang w:eastAsia="en-US"/>
        </w:rPr>
        <w:tab/>
      </w:r>
      <w:r w:rsidRPr="0015249B">
        <w:rPr>
          <w:rFonts w:ascii="Times New Roman" w:eastAsia="MS Mincho" w:hAnsi="Times New Roman" w:cs="Times New Roman"/>
          <w:sz w:val="20"/>
          <w:szCs w:val="20"/>
          <w:lang w:eastAsia="ja-JP"/>
        </w:rPr>
        <w:t xml:space="preserve">The AHP approach with 6 key factors was applied to develop an appropriate mining method, assessment matrices were created then relative weights derived for the attribute. Key factors that have a major influence in the decision making among the selected methods for the UOB are defined below. Dip is an important factor for the extraction of the UOB, reviewing the previous methods used. The UOB requires extraction methods that are aided by gravity hence the streamlined mining methods are all influenced by the dip. The cost per development of the UOB will be high, with the recent decrease in copper prices and the fact that the UOB is highly folded and very weak will incur costs in setting up supports. The orebody thickness is important due to the nature of the UOB, it is highly folded and thin in some parts. The orebody thickness will influence the needed precision and direction of drift excavations. The stress is high in the UOB due to the depth at which it lies, the mining methods should be able to deal with this high stress. The stress has influence on the rock substance strength of the orebody an important factor in extraction by caving. These key factors that are significant and that will influence the decision making are given below (Table 14), the factors encompass the components that are most important at Nchanga mine, these are Dip, costs, productivity, orebody thickness, RSS of ore zone, </w:t>
      </w:r>
      <w:bookmarkStart w:id="47" w:name="OLE_LINK78"/>
      <w:bookmarkStart w:id="48" w:name="OLE_LINK79"/>
      <w:r w:rsidRPr="0015249B">
        <w:rPr>
          <w:rFonts w:ascii="Times New Roman" w:eastAsia="MS Mincho" w:hAnsi="Times New Roman" w:cs="Times New Roman"/>
          <w:sz w:val="20"/>
          <w:szCs w:val="20"/>
          <w:lang w:eastAsia="ja-JP"/>
        </w:rPr>
        <w:t>dilution and revenue</w:t>
      </w:r>
      <w:bookmarkEnd w:id="47"/>
      <w:bookmarkEnd w:id="48"/>
      <w:r w:rsidRPr="0015249B">
        <w:rPr>
          <w:rFonts w:ascii="Times New Roman" w:eastAsia="MS Mincho" w:hAnsi="Times New Roman" w:cs="Times New Roman"/>
          <w:sz w:val="20"/>
          <w:szCs w:val="20"/>
          <w:lang w:eastAsia="ja-JP"/>
        </w:rPr>
        <w:t>.</w:t>
      </w:r>
    </w:p>
    <w:p w:rsidR="0015249B" w:rsidRPr="0015249B" w:rsidRDefault="0015249B" w:rsidP="0015249B">
      <w:pPr>
        <w:keepNext/>
        <w:spacing w:after="0" w:line="240" w:lineRule="auto"/>
        <w:jc w:val="center"/>
        <w:rPr>
          <w:rFonts w:ascii="Times New Roman" w:eastAsia="SimSun" w:hAnsi="Times New Roman" w:cs="Times New Roman"/>
          <w:b/>
          <w:sz w:val="16"/>
          <w:szCs w:val="20"/>
          <w:lang w:val="en-US"/>
        </w:rPr>
      </w:pPr>
      <w:r w:rsidRPr="0015249B">
        <w:rPr>
          <w:rFonts w:ascii="Times New Roman" w:eastAsia="SimSun" w:hAnsi="Times New Roman" w:cs="Times New Roman"/>
          <w:b/>
          <w:sz w:val="16"/>
          <w:szCs w:val="20"/>
          <w:lang w:val="en-US"/>
        </w:rPr>
        <w:t>Table 14 Key factors of influence for the UOB</w:t>
      </w:r>
    </w:p>
    <w:tbl>
      <w:tblPr>
        <w:tblStyle w:val="TableGrid11"/>
        <w:tblW w:w="5000" w:type="pct"/>
        <w:tblLook w:val="04A0" w:firstRow="1" w:lastRow="0" w:firstColumn="1" w:lastColumn="0" w:noHBand="0" w:noVBand="1"/>
      </w:tblPr>
      <w:tblGrid>
        <w:gridCol w:w="4675"/>
        <w:gridCol w:w="4675"/>
      </w:tblGrid>
      <w:tr w:rsidR="0015249B" w:rsidRPr="0015249B" w:rsidTr="0015249B">
        <w:trPr>
          <w:trHeight w:val="71"/>
        </w:trPr>
        <w:tc>
          <w:tcPr>
            <w:tcW w:w="5000" w:type="pct"/>
            <w:gridSpan w:val="2"/>
          </w:tcPr>
          <w:p w:rsidR="0015249B" w:rsidRPr="0015249B" w:rsidRDefault="0015249B" w:rsidP="0015249B">
            <w:pPr>
              <w:jc w:val="center"/>
              <w:rPr>
                <w:rFonts w:ascii="Times New Roman" w:hAnsi="Times New Roman"/>
                <w:b/>
                <w:sz w:val="16"/>
                <w:lang w:val="en-ZA"/>
              </w:rPr>
            </w:pPr>
            <w:r w:rsidRPr="0015249B">
              <w:rPr>
                <w:rFonts w:ascii="Times New Roman" w:hAnsi="Times New Roman"/>
                <w:b/>
                <w:sz w:val="16"/>
                <w:lang w:val="en-ZA"/>
              </w:rPr>
              <w:t>Key factors</w:t>
            </w:r>
          </w:p>
        </w:tc>
      </w:tr>
      <w:tr w:rsidR="0015249B" w:rsidRPr="0015249B" w:rsidTr="0015249B">
        <w:trPr>
          <w:trHeight w:val="71"/>
        </w:trPr>
        <w:tc>
          <w:tcPr>
            <w:tcW w:w="2500" w:type="pct"/>
          </w:tcPr>
          <w:p w:rsidR="0015249B" w:rsidRPr="0015249B" w:rsidRDefault="0015249B" w:rsidP="0015249B">
            <w:pPr>
              <w:jc w:val="center"/>
              <w:rPr>
                <w:rFonts w:ascii="Times New Roman" w:hAnsi="Times New Roman"/>
                <w:sz w:val="16"/>
                <w:vertAlign w:val="subscript"/>
                <w:lang w:val="en-ZA"/>
              </w:rPr>
            </w:pPr>
            <w:r w:rsidRPr="0015249B">
              <w:rPr>
                <w:rFonts w:ascii="Times New Roman" w:hAnsi="Times New Roman"/>
                <w:sz w:val="16"/>
                <w:lang w:val="en-ZA"/>
              </w:rPr>
              <w:t>C</w:t>
            </w:r>
            <w:r w:rsidRPr="0015249B">
              <w:rPr>
                <w:rFonts w:ascii="Times New Roman" w:hAnsi="Times New Roman"/>
                <w:sz w:val="16"/>
                <w:vertAlign w:val="subscript"/>
                <w:lang w:val="en-ZA"/>
              </w:rPr>
              <w:t>1</w:t>
            </w:r>
          </w:p>
        </w:tc>
        <w:tc>
          <w:tcPr>
            <w:tcW w:w="2500"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Dip</w:t>
            </w:r>
          </w:p>
        </w:tc>
      </w:tr>
      <w:tr w:rsidR="0015249B" w:rsidRPr="0015249B" w:rsidTr="0015249B">
        <w:trPr>
          <w:trHeight w:val="81"/>
        </w:trPr>
        <w:tc>
          <w:tcPr>
            <w:tcW w:w="2500"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C</w:t>
            </w:r>
            <w:r w:rsidRPr="0015249B">
              <w:rPr>
                <w:rFonts w:ascii="Times New Roman" w:hAnsi="Times New Roman"/>
                <w:sz w:val="16"/>
                <w:vertAlign w:val="subscript"/>
                <w:lang w:val="en-ZA"/>
              </w:rPr>
              <w:t>2</w:t>
            </w:r>
          </w:p>
        </w:tc>
        <w:tc>
          <w:tcPr>
            <w:tcW w:w="2500"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Costs</w:t>
            </w:r>
          </w:p>
        </w:tc>
      </w:tr>
      <w:tr w:rsidR="0015249B" w:rsidRPr="0015249B" w:rsidTr="0015249B">
        <w:trPr>
          <w:trHeight w:val="71"/>
        </w:trPr>
        <w:tc>
          <w:tcPr>
            <w:tcW w:w="2500"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C</w:t>
            </w:r>
            <w:r w:rsidRPr="0015249B">
              <w:rPr>
                <w:rFonts w:ascii="Times New Roman" w:hAnsi="Times New Roman"/>
                <w:sz w:val="16"/>
                <w:vertAlign w:val="subscript"/>
                <w:lang w:val="en-ZA"/>
              </w:rPr>
              <w:t>3</w:t>
            </w:r>
          </w:p>
        </w:tc>
        <w:tc>
          <w:tcPr>
            <w:tcW w:w="2500"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Dilution and revenue</w:t>
            </w:r>
          </w:p>
        </w:tc>
      </w:tr>
      <w:tr w:rsidR="0015249B" w:rsidRPr="0015249B" w:rsidTr="0015249B">
        <w:trPr>
          <w:trHeight w:val="71"/>
        </w:trPr>
        <w:tc>
          <w:tcPr>
            <w:tcW w:w="2500"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C</w:t>
            </w:r>
            <w:r w:rsidRPr="0015249B">
              <w:rPr>
                <w:rFonts w:ascii="Times New Roman" w:hAnsi="Times New Roman"/>
                <w:sz w:val="16"/>
                <w:vertAlign w:val="subscript"/>
                <w:lang w:val="en-ZA"/>
              </w:rPr>
              <w:t>4</w:t>
            </w:r>
          </w:p>
        </w:tc>
        <w:tc>
          <w:tcPr>
            <w:tcW w:w="2500"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Productivity</w:t>
            </w:r>
          </w:p>
        </w:tc>
      </w:tr>
      <w:tr w:rsidR="0015249B" w:rsidRPr="0015249B" w:rsidTr="0015249B">
        <w:trPr>
          <w:trHeight w:val="203"/>
        </w:trPr>
        <w:tc>
          <w:tcPr>
            <w:tcW w:w="2500"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C</w:t>
            </w:r>
            <w:r w:rsidRPr="0015249B">
              <w:rPr>
                <w:rFonts w:ascii="Times New Roman" w:hAnsi="Times New Roman"/>
                <w:sz w:val="16"/>
                <w:vertAlign w:val="subscript"/>
                <w:lang w:val="en-ZA"/>
              </w:rPr>
              <w:t>5</w:t>
            </w:r>
          </w:p>
        </w:tc>
        <w:tc>
          <w:tcPr>
            <w:tcW w:w="2500"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RSS of ore zone</w:t>
            </w:r>
          </w:p>
        </w:tc>
      </w:tr>
      <w:tr w:rsidR="0015249B" w:rsidRPr="0015249B" w:rsidTr="0015249B">
        <w:trPr>
          <w:trHeight w:val="136"/>
        </w:trPr>
        <w:tc>
          <w:tcPr>
            <w:tcW w:w="2500"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C</w:t>
            </w:r>
            <w:r w:rsidRPr="0015249B">
              <w:rPr>
                <w:rFonts w:ascii="Times New Roman" w:hAnsi="Times New Roman"/>
                <w:sz w:val="16"/>
                <w:vertAlign w:val="subscript"/>
                <w:lang w:val="en-ZA"/>
              </w:rPr>
              <w:t>6</w:t>
            </w:r>
          </w:p>
        </w:tc>
        <w:tc>
          <w:tcPr>
            <w:tcW w:w="2500"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Orebody thickness</w:t>
            </w:r>
          </w:p>
        </w:tc>
      </w:tr>
    </w:tbl>
    <w:p w:rsidR="0015249B" w:rsidRPr="0015249B" w:rsidRDefault="0015249B" w:rsidP="0080383D">
      <w:pPr>
        <w:spacing w:after="0"/>
        <w:rPr>
          <w:lang w:eastAsia="en-US"/>
        </w:rPr>
      </w:pPr>
    </w:p>
    <w:p w:rsidR="0015249B" w:rsidRPr="0015249B" w:rsidRDefault="0015249B" w:rsidP="0080383D">
      <w:pPr>
        <w:spacing w:beforeLines="10" w:before="24" w:afterLines="10" w:after="24" w:line="240" w:lineRule="auto"/>
        <w:jc w:val="both"/>
        <w:rPr>
          <w:rFonts w:ascii="Times New Roman" w:eastAsia="SimSun" w:hAnsi="Times New Roman" w:cs="Times New Roman"/>
          <w:sz w:val="20"/>
          <w:lang w:eastAsia="en-US"/>
        </w:rPr>
      </w:pPr>
      <w:r w:rsidRPr="0015249B">
        <w:rPr>
          <w:rFonts w:ascii="Times New Roman" w:eastAsia="SimSun" w:hAnsi="Times New Roman" w:cs="Times New Roman"/>
          <w:sz w:val="24"/>
          <w:lang w:eastAsia="en-US"/>
        </w:rPr>
        <w:tab/>
      </w:r>
      <w:r w:rsidRPr="0015249B">
        <w:rPr>
          <w:rFonts w:ascii="Times New Roman" w:eastAsia="SimSun" w:hAnsi="Times New Roman" w:cs="Times New Roman"/>
          <w:sz w:val="20"/>
          <w:lang w:eastAsia="en-US"/>
        </w:rPr>
        <w:t>The 6 factors with influence and the hierarchy analysis is</w:t>
      </w:r>
      <w:r w:rsidR="00261782">
        <w:rPr>
          <w:rFonts w:ascii="Times New Roman" w:eastAsia="SimSun" w:hAnsi="Times New Roman" w:cs="Times New Roman"/>
          <w:sz w:val="20"/>
          <w:lang w:eastAsia="en-US"/>
        </w:rPr>
        <w:t xml:space="preserve"> shown in (Figure 4</w:t>
      </w:r>
      <w:r w:rsidRPr="0015249B">
        <w:rPr>
          <w:rFonts w:ascii="Times New Roman" w:eastAsia="SimSun" w:hAnsi="Times New Roman" w:cs="Times New Roman"/>
          <w:sz w:val="20"/>
          <w:lang w:eastAsia="en-US"/>
        </w:rPr>
        <w:t>), factor ranking with different mining methods for the UOB are tabulated in (Table 15) this will be used to come up with pairwise matrices. The abbreviations for the different mining methods are;</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lang w:eastAsia="en-US"/>
        </w:rPr>
      </w:pPr>
      <w:r w:rsidRPr="0015249B">
        <w:rPr>
          <w:rFonts w:ascii="Times New Roman" w:eastAsia="SimSun" w:hAnsi="Times New Roman" w:cs="Times New Roman"/>
          <w:sz w:val="20"/>
          <w:lang w:eastAsia="en-US"/>
        </w:rPr>
        <w:t>SLC: Sublevel caving.</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lang w:eastAsia="en-US"/>
        </w:rPr>
      </w:pPr>
      <w:r w:rsidRPr="0015249B">
        <w:rPr>
          <w:rFonts w:ascii="Times New Roman" w:eastAsia="SimSun" w:hAnsi="Times New Roman" w:cs="Times New Roman"/>
          <w:sz w:val="20"/>
          <w:lang w:eastAsia="en-US"/>
        </w:rPr>
        <w:t>BC: Block caving.</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lang w:eastAsia="en-US"/>
        </w:rPr>
      </w:pPr>
      <w:r w:rsidRPr="0015249B">
        <w:rPr>
          <w:rFonts w:ascii="Times New Roman" w:eastAsia="SimSun" w:hAnsi="Times New Roman" w:cs="Times New Roman"/>
          <w:sz w:val="20"/>
          <w:lang w:eastAsia="en-US"/>
        </w:rPr>
        <w:t>C&amp;F: Cut and Fill.</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lang w:eastAsia="en-US"/>
        </w:rPr>
      </w:pPr>
      <w:r w:rsidRPr="0015249B">
        <w:rPr>
          <w:rFonts w:ascii="Times New Roman" w:eastAsia="SimSun" w:hAnsi="Times New Roman" w:cs="Times New Roman"/>
          <w:sz w:val="20"/>
          <w:lang w:eastAsia="en-US"/>
        </w:rPr>
        <w:t>SLS: Sublevel Open Stoping.</w:t>
      </w:r>
    </w:p>
    <w:p w:rsidR="0015249B" w:rsidRPr="0015249B" w:rsidRDefault="0015249B" w:rsidP="0015249B">
      <w:pPr>
        <w:spacing w:after="0" w:line="240" w:lineRule="auto"/>
        <w:jc w:val="center"/>
        <w:rPr>
          <w:rFonts w:ascii="Calibri" w:eastAsia="SimSun" w:hAnsi="Calibri" w:cs="Times New Roman"/>
          <w:lang w:eastAsia="en-US"/>
        </w:rPr>
      </w:pPr>
      <w:r w:rsidRPr="0015249B">
        <w:rPr>
          <w:rFonts w:ascii="Calibri" w:eastAsia="SimSun" w:hAnsi="Calibri" w:cs="Times New Roman"/>
          <w:noProof/>
          <w:lang w:val="en-ZA"/>
        </w:rPr>
        <w:drawing>
          <wp:inline distT="0" distB="0" distL="0" distR="0" wp14:anchorId="193A6E9D" wp14:editId="71B22CFD">
            <wp:extent cx="4685414" cy="2812774"/>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0223" cy="2833671"/>
                    </a:xfrm>
                    <a:prstGeom prst="rect">
                      <a:avLst/>
                    </a:prstGeom>
                    <a:noFill/>
                    <a:ln>
                      <a:noFill/>
                    </a:ln>
                  </pic:spPr>
                </pic:pic>
              </a:graphicData>
            </a:graphic>
          </wp:inline>
        </w:drawing>
      </w:r>
    </w:p>
    <w:p w:rsidR="0015249B" w:rsidRPr="0015249B" w:rsidRDefault="00261782" w:rsidP="0015249B">
      <w:pPr>
        <w:keepNext/>
        <w:spacing w:after="0" w:line="240" w:lineRule="auto"/>
        <w:rPr>
          <w:rFonts w:ascii="Times New Roman" w:eastAsia="SimSun" w:hAnsi="Times New Roman" w:cs="Times New Roman"/>
          <w:b/>
          <w:sz w:val="16"/>
          <w:szCs w:val="20"/>
          <w:lang w:val="en-US"/>
        </w:rPr>
      </w:pPr>
      <w:r>
        <w:rPr>
          <w:rFonts w:ascii="Times New Roman" w:eastAsia="SimSun" w:hAnsi="Times New Roman" w:cs="Times New Roman"/>
          <w:b/>
          <w:sz w:val="16"/>
          <w:szCs w:val="20"/>
          <w:lang w:val="en-US"/>
        </w:rPr>
        <w:t>Figure 4</w:t>
      </w:r>
      <w:r w:rsidR="0015249B" w:rsidRPr="0015249B">
        <w:rPr>
          <w:rFonts w:ascii="Times New Roman" w:eastAsia="SimSun" w:hAnsi="Times New Roman" w:cs="Times New Roman"/>
          <w:b/>
          <w:sz w:val="16"/>
          <w:szCs w:val="20"/>
          <w:lang w:val="en-US"/>
        </w:rPr>
        <w:t>: Hierarchy analysis parameters applied as input for pairwise comparison matrices</w:t>
      </w:r>
    </w:p>
    <w:p w:rsidR="0015249B" w:rsidRPr="00656FA7" w:rsidRDefault="00656FA7" w:rsidP="00656FA7">
      <w:pPr>
        <w:keepNext/>
        <w:spacing w:after="0" w:line="240" w:lineRule="auto"/>
        <w:rPr>
          <w:rFonts w:ascii="Times New Roman" w:eastAsia="SimSun" w:hAnsi="Times New Roman" w:cs="Times New Roman"/>
          <w:b/>
          <w:sz w:val="16"/>
          <w:szCs w:val="20"/>
          <w:lang w:val="en-US"/>
        </w:rPr>
      </w:pPr>
      <w:r>
        <w:rPr>
          <w:rFonts w:ascii="Times New Roman" w:eastAsia="SimSun" w:hAnsi="Times New Roman" w:cs="Times New Roman"/>
          <w:b/>
          <w:sz w:val="16"/>
          <w:szCs w:val="20"/>
          <w:lang w:val="en-US"/>
        </w:rPr>
        <w:t xml:space="preserve"> </w:t>
      </w:r>
    </w:p>
    <w:p w:rsidR="0015249B" w:rsidRPr="0015249B" w:rsidRDefault="0015249B" w:rsidP="0015249B">
      <w:pPr>
        <w:keepNext/>
        <w:spacing w:after="0" w:line="240" w:lineRule="auto"/>
        <w:jc w:val="center"/>
        <w:rPr>
          <w:rFonts w:ascii="Times New Roman" w:eastAsia="SimSun" w:hAnsi="Times New Roman" w:cs="Times New Roman"/>
          <w:b/>
          <w:sz w:val="16"/>
          <w:szCs w:val="20"/>
          <w:lang w:val="en-US"/>
        </w:rPr>
      </w:pPr>
      <w:r w:rsidRPr="0015249B">
        <w:rPr>
          <w:rFonts w:ascii="Times New Roman" w:eastAsia="SimSun" w:hAnsi="Times New Roman" w:cs="Times New Roman"/>
          <w:b/>
          <w:sz w:val="16"/>
          <w:szCs w:val="20"/>
          <w:lang w:val="en-US"/>
        </w:rPr>
        <w:t xml:space="preserve">Table 15 </w:t>
      </w:r>
      <w:bookmarkStart w:id="49" w:name="OLE_LINK91"/>
      <w:bookmarkStart w:id="50" w:name="OLE_LINK92"/>
      <w:r w:rsidRPr="0015249B">
        <w:rPr>
          <w:rFonts w:ascii="Times New Roman" w:eastAsia="SimSun" w:hAnsi="Times New Roman" w:cs="Times New Roman"/>
          <w:b/>
          <w:sz w:val="16"/>
          <w:szCs w:val="20"/>
          <w:lang w:val="en-US"/>
        </w:rPr>
        <w:t>Factor ranking with different mining methods for the UOB</w:t>
      </w:r>
      <w:bookmarkEnd w:id="49"/>
      <w:bookmarkEnd w:id="50"/>
    </w:p>
    <w:tbl>
      <w:tblPr>
        <w:tblStyle w:val="TableGrid11"/>
        <w:tblW w:w="5000" w:type="pct"/>
        <w:tblLook w:val="04A0" w:firstRow="1" w:lastRow="0" w:firstColumn="1" w:lastColumn="0" w:noHBand="0" w:noVBand="1"/>
      </w:tblPr>
      <w:tblGrid>
        <w:gridCol w:w="3342"/>
        <w:gridCol w:w="1670"/>
        <w:gridCol w:w="1502"/>
        <w:gridCol w:w="1561"/>
        <w:gridCol w:w="1275"/>
      </w:tblGrid>
      <w:tr w:rsidR="0015249B" w:rsidRPr="0015249B" w:rsidTr="0015249B">
        <w:trPr>
          <w:trHeight w:val="253"/>
        </w:trPr>
        <w:tc>
          <w:tcPr>
            <w:tcW w:w="1787" w:type="pct"/>
          </w:tcPr>
          <w:p w:rsidR="0015249B" w:rsidRPr="0015249B" w:rsidRDefault="0015249B" w:rsidP="0015249B">
            <w:pPr>
              <w:jc w:val="center"/>
              <w:rPr>
                <w:rFonts w:ascii="Times New Roman" w:hAnsi="Times New Roman"/>
                <w:b/>
                <w:sz w:val="16"/>
                <w:lang w:val="en-ZA"/>
              </w:rPr>
            </w:pPr>
            <w:r w:rsidRPr="0015249B">
              <w:rPr>
                <w:rFonts w:ascii="Times New Roman" w:hAnsi="Times New Roman"/>
                <w:b/>
                <w:sz w:val="16"/>
                <w:lang w:val="en-ZA"/>
              </w:rPr>
              <w:t>Key factors  (C</w:t>
            </w:r>
            <w:r w:rsidRPr="0015249B">
              <w:rPr>
                <w:rFonts w:ascii="Times New Roman" w:hAnsi="Times New Roman"/>
                <w:b/>
                <w:sz w:val="16"/>
                <w:vertAlign w:val="subscript"/>
                <w:lang w:val="en-ZA"/>
              </w:rPr>
              <w:t>1</w:t>
            </w:r>
            <w:r w:rsidRPr="0015249B">
              <w:rPr>
                <w:rFonts w:ascii="Times New Roman" w:hAnsi="Times New Roman"/>
                <w:b/>
                <w:sz w:val="16"/>
                <w:lang w:val="en-ZA"/>
              </w:rPr>
              <w:t>-C</w:t>
            </w:r>
            <w:r w:rsidRPr="0015249B">
              <w:rPr>
                <w:rFonts w:ascii="Times New Roman" w:hAnsi="Times New Roman" w:hint="eastAsia"/>
                <w:b/>
                <w:sz w:val="16"/>
                <w:vertAlign w:val="subscript"/>
                <w:lang w:val="en-ZA"/>
              </w:rPr>
              <w:t>6</w:t>
            </w:r>
            <w:r w:rsidRPr="0015249B">
              <w:rPr>
                <w:rFonts w:ascii="Times New Roman" w:hAnsi="Times New Roman"/>
                <w:b/>
                <w:sz w:val="16"/>
                <w:lang w:val="en-ZA"/>
              </w:rPr>
              <w:t>)</w:t>
            </w:r>
          </w:p>
        </w:tc>
        <w:tc>
          <w:tcPr>
            <w:tcW w:w="893" w:type="pct"/>
          </w:tcPr>
          <w:p w:rsidR="0015249B" w:rsidRPr="0015249B" w:rsidRDefault="0015249B" w:rsidP="0015249B">
            <w:pPr>
              <w:jc w:val="center"/>
              <w:rPr>
                <w:rFonts w:ascii="Times New Roman" w:hAnsi="Times New Roman"/>
                <w:b/>
                <w:sz w:val="16"/>
                <w:lang w:val="en-ZA"/>
              </w:rPr>
            </w:pPr>
            <w:r w:rsidRPr="0015249B">
              <w:rPr>
                <w:rFonts w:ascii="Times New Roman" w:hAnsi="Times New Roman"/>
                <w:b/>
                <w:sz w:val="16"/>
                <w:lang w:val="en-ZA"/>
              </w:rPr>
              <w:t>SLC (A</w:t>
            </w:r>
            <w:r w:rsidRPr="0015249B">
              <w:rPr>
                <w:rFonts w:ascii="Times New Roman" w:hAnsi="Times New Roman"/>
                <w:b/>
                <w:sz w:val="16"/>
                <w:vertAlign w:val="subscript"/>
                <w:lang w:val="en-ZA"/>
              </w:rPr>
              <w:t>1</w:t>
            </w:r>
            <w:r w:rsidRPr="0015249B">
              <w:rPr>
                <w:rFonts w:ascii="Times New Roman" w:hAnsi="Times New Roman"/>
                <w:b/>
                <w:sz w:val="16"/>
                <w:lang w:val="en-ZA"/>
              </w:rPr>
              <w:t>)</w:t>
            </w:r>
          </w:p>
        </w:tc>
        <w:tc>
          <w:tcPr>
            <w:tcW w:w="803" w:type="pct"/>
          </w:tcPr>
          <w:p w:rsidR="0015249B" w:rsidRPr="0015249B" w:rsidRDefault="0015249B" w:rsidP="0015249B">
            <w:pPr>
              <w:jc w:val="center"/>
              <w:rPr>
                <w:rFonts w:ascii="Times New Roman" w:hAnsi="Times New Roman"/>
                <w:b/>
                <w:sz w:val="16"/>
                <w:lang w:val="en-ZA"/>
              </w:rPr>
            </w:pPr>
            <w:r w:rsidRPr="0015249B">
              <w:rPr>
                <w:rFonts w:ascii="Times New Roman" w:hAnsi="Times New Roman"/>
                <w:b/>
                <w:sz w:val="16"/>
                <w:lang w:val="en-ZA"/>
              </w:rPr>
              <w:t>C&amp;F (A</w:t>
            </w:r>
            <w:r w:rsidRPr="0015249B">
              <w:rPr>
                <w:rFonts w:ascii="Times New Roman" w:hAnsi="Times New Roman"/>
                <w:b/>
                <w:sz w:val="16"/>
                <w:vertAlign w:val="subscript"/>
                <w:lang w:val="en-ZA"/>
              </w:rPr>
              <w:t>2</w:t>
            </w:r>
            <w:r w:rsidRPr="0015249B">
              <w:rPr>
                <w:rFonts w:ascii="Times New Roman" w:hAnsi="Times New Roman"/>
                <w:b/>
                <w:sz w:val="16"/>
                <w:lang w:val="en-ZA"/>
              </w:rPr>
              <w:t>)</w:t>
            </w:r>
          </w:p>
        </w:tc>
        <w:tc>
          <w:tcPr>
            <w:tcW w:w="835" w:type="pct"/>
          </w:tcPr>
          <w:p w:rsidR="0015249B" w:rsidRPr="0015249B" w:rsidRDefault="0015249B" w:rsidP="0015249B">
            <w:pPr>
              <w:jc w:val="center"/>
              <w:rPr>
                <w:rFonts w:ascii="Times New Roman" w:hAnsi="Times New Roman"/>
                <w:b/>
                <w:sz w:val="16"/>
                <w:lang w:val="en-ZA"/>
              </w:rPr>
            </w:pPr>
            <w:r w:rsidRPr="0015249B">
              <w:rPr>
                <w:rFonts w:ascii="Times New Roman" w:hAnsi="Times New Roman"/>
                <w:b/>
                <w:sz w:val="16"/>
                <w:lang w:val="en-ZA"/>
              </w:rPr>
              <w:t>SLS (A</w:t>
            </w:r>
            <w:r w:rsidRPr="0015249B">
              <w:rPr>
                <w:rFonts w:ascii="Times New Roman" w:hAnsi="Times New Roman"/>
                <w:b/>
                <w:sz w:val="16"/>
                <w:vertAlign w:val="subscript"/>
                <w:lang w:val="en-ZA"/>
              </w:rPr>
              <w:t>3</w:t>
            </w:r>
            <w:r w:rsidRPr="0015249B">
              <w:rPr>
                <w:rFonts w:ascii="Times New Roman" w:hAnsi="Times New Roman"/>
                <w:b/>
                <w:sz w:val="16"/>
                <w:lang w:val="en-ZA"/>
              </w:rPr>
              <w:t>)</w:t>
            </w:r>
          </w:p>
        </w:tc>
        <w:tc>
          <w:tcPr>
            <w:tcW w:w="682" w:type="pct"/>
          </w:tcPr>
          <w:p w:rsidR="0015249B" w:rsidRPr="0015249B" w:rsidRDefault="0015249B" w:rsidP="0015249B">
            <w:pPr>
              <w:jc w:val="center"/>
              <w:rPr>
                <w:rFonts w:ascii="Times New Roman" w:hAnsi="Times New Roman"/>
                <w:b/>
                <w:sz w:val="16"/>
                <w:lang w:val="en-ZA"/>
              </w:rPr>
            </w:pPr>
            <w:r w:rsidRPr="0015249B">
              <w:rPr>
                <w:rFonts w:ascii="Times New Roman" w:hAnsi="Times New Roman"/>
                <w:b/>
                <w:sz w:val="16"/>
                <w:lang w:val="en-ZA"/>
              </w:rPr>
              <w:t>BC (A</w:t>
            </w:r>
            <w:r w:rsidRPr="0015249B">
              <w:rPr>
                <w:rFonts w:ascii="Times New Roman" w:hAnsi="Times New Roman"/>
                <w:b/>
                <w:sz w:val="16"/>
                <w:vertAlign w:val="subscript"/>
                <w:lang w:val="en-ZA"/>
              </w:rPr>
              <w:t>4</w:t>
            </w:r>
            <w:r w:rsidRPr="0015249B">
              <w:rPr>
                <w:rFonts w:ascii="Times New Roman" w:hAnsi="Times New Roman"/>
                <w:b/>
                <w:sz w:val="16"/>
                <w:lang w:val="en-ZA"/>
              </w:rPr>
              <w:t>)</w:t>
            </w:r>
          </w:p>
        </w:tc>
      </w:tr>
      <w:tr w:rsidR="0015249B" w:rsidRPr="0015249B" w:rsidTr="0015249B">
        <w:trPr>
          <w:trHeight w:val="132"/>
        </w:trPr>
        <w:tc>
          <w:tcPr>
            <w:tcW w:w="1787"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Dip</w:t>
            </w:r>
          </w:p>
        </w:tc>
        <w:tc>
          <w:tcPr>
            <w:tcW w:w="893"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1</w:t>
            </w:r>
          </w:p>
        </w:tc>
        <w:tc>
          <w:tcPr>
            <w:tcW w:w="803"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3</w:t>
            </w:r>
          </w:p>
        </w:tc>
        <w:tc>
          <w:tcPr>
            <w:tcW w:w="835"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2</w:t>
            </w:r>
          </w:p>
        </w:tc>
        <w:tc>
          <w:tcPr>
            <w:tcW w:w="682"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1</w:t>
            </w:r>
          </w:p>
        </w:tc>
      </w:tr>
      <w:tr w:rsidR="0015249B" w:rsidRPr="0015249B" w:rsidTr="0015249B">
        <w:trPr>
          <w:trHeight w:val="81"/>
        </w:trPr>
        <w:tc>
          <w:tcPr>
            <w:tcW w:w="1787"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Costs</w:t>
            </w:r>
          </w:p>
        </w:tc>
        <w:tc>
          <w:tcPr>
            <w:tcW w:w="893"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3</w:t>
            </w:r>
          </w:p>
        </w:tc>
        <w:tc>
          <w:tcPr>
            <w:tcW w:w="803"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1</w:t>
            </w:r>
          </w:p>
        </w:tc>
        <w:tc>
          <w:tcPr>
            <w:tcW w:w="835"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3</w:t>
            </w:r>
          </w:p>
        </w:tc>
        <w:tc>
          <w:tcPr>
            <w:tcW w:w="682"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4</w:t>
            </w:r>
          </w:p>
        </w:tc>
      </w:tr>
      <w:tr w:rsidR="0015249B" w:rsidRPr="0015249B" w:rsidTr="0015249B">
        <w:trPr>
          <w:trHeight w:val="81"/>
        </w:trPr>
        <w:tc>
          <w:tcPr>
            <w:tcW w:w="1787"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Productivity</w:t>
            </w:r>
          </w:p>
        </w:tc>
        <w:tc>
          <w:tcPr>
            <w:tcW w:w="893"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1</w:t>
            </w:r>
          </w:p>
        </w:tc>
        <w:tc>
          <w:tcPr>
            <w:tcW w:w="803"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3</w:t>
            </w:r>
          </w:p>
        </w:tc>
        <w:tc>
          <w:tcPr>
            <w:tcW w:w="835"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2</w:t>
            </w:r>
          </w:p>
        </w:tc>
        <w:tc>
          <w:tcPr>
            <w:tcW w:w="682"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1</w:t>
            </w:r>
          </w:p>
        </w:tc>
      </w:tr>
      <w:tr w:rsidR="0015249B" w:rsidRPr="0015249B" w:rsidTr="0015249B">
        <w:trPr>
          <w:trHeight w:val="82"/>
        </w:trPr>
        <w:tc>
          <w:tcPr>
            <w:tcW w:w="1787"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Orebody thickness</w:t>
            </w:r>
          </w:p>
        </w:tc>
        <w:tc>
          <w:tcPr>
            <w:tcW w:w="893"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1</w:t>
            </w:r>
          </w:p>
        </w:tc>
        <w:tc>
          <w:tcPr>
            <w:tcW w:w="803"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3</w:t>
            </w:r>
          </w:p>
        </w:tc>
        <w:tc>
          <w:tcPr>
            <w:tcW w:w="835"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2</w:t>
            </w:r>
          </w:p>
        </w:tc>
        <w:tc>
          <w:tcPr>
            <w:tcW w:w="682"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2</w:t>
            </w:r>
          </w:p>
        </w:tc>
      </w:tr>
      <w:tr w:rsidR="0015249B" w:rsidRPr="0015249B" w:rsidTr="0015249B">
        <w:trPr>
          <w:trHeight w:val="81"/>
        </w:trPr>
        <w:tc>
          <w:tcPr>
            <w:tcW w:w="1787"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RSS of ore zone</w:t>
            </w:r>
          </w:p>
        </w:tc>
        <w:tc>
          <w:tcPr>
            <w:tcW w:w="893"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1</w:t>
            </w:r>
          </w:p>
        </w:tc>
        <w:tc>
          <w:tcPr>
            <w:tcW w:w="803" w:type="pct"/>
          </w:tcPr>
          <w:p w:rsidR="0015249B" w:rsidRPr="0015249B" w:rsidRDefault="0015249B" w:rsidP="0015249B">
            <w:pPr>
              <w:jc w:val="center"/>
              <w:rPr>
                <w:rFonts w:ascii="Times New Roman" w:hAnsi="Times New Roman"/>
                <w:sz w:val="16"/>
                <w:lang w:val="en-US"/>
              </w:rPr>
            </w:pPr>
            <w:r w:rsidRPr="0015249B">
              <w:rPr>
                <w:rFonts w:ascii="Times New Roman" w:hAnsi="Times New Roman"/>
                <w:sz w:val="16"/>
                <w:lang w:val="en-ZA"/>
              </w:rPr>
              <w:t>5</w:t>
            </w:r>
          </w:p>
        </w:tc>
        <w:tc>
          <w:tcPr>
            <w:tcW w:w="835"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3</w:t>
            </w:r>
          </w:p>
        </w:tc>
        <w:tc>
          <w:tcPr>
            <w:tcW w:w="682"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2</w:t>
            </w:r>
          </w:p>
        </w:tc>
      </w:tr>
      <w:tr w:rsidR="0015249B" w:rsidRPr="0015249B" w:rsidTr="0015249B">
        <w:trPr>
          <w:trHeight w:val="81"/>
        </w:trPr>
        <w:tc>
          <w:tcPr>
            <w:tcW w:w="1787" w:type="pct"/>
          </w:tcPr>
          <w:p w:rsidR="0015249B" w:rsidRPr="0015249B" w:rsidRDefault="0015249B" w:rsidP="0015249B">
            <w:pPr>
              <w:jc w:val="center"/>
              <w:rPr>
                <w:rFonts w:ascii="Times New Roman" w:hAnsi="Times New Roman"/>
                <w:sz w:val="16"/>
                <w:lang w:val="en-ZA"/>
              </w:rPr>
            </w:pPr>
            <w:bookmarkStart w:id="51" w:name="OLE_LINK95"/>
            <w:bookmarkStart w:id="52" w:name="OLE_LINK96"/>
            <w:r w:rsidRPr="0015249B">
              <w:rPr>
                <w:rFonts w:ascii="Times New Roman" w:hAnsi="Times New Roman"/>
                <w:sz w:val="16"/>
                <w:lang w:val="en-ZA"/>
              </w:rPr>
              <w:t>Dilution and revenue</w:t>
            </w:r>
            <w:bookmarkEnd w:id="51"/>
            <w:bookmarkEnd w:id="52"/>
          </w:p>
        </w:tc>
        <w:tc>
          <w:tcPr>
            <w:tcW w:w="893"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3</w:t>
            </w:r>
          </w:p>
        </w:tc>
        <w:tc>
          <w:tcPr>
            <w:tcW w:w="803"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1</w:t>
            </w:r>
          </w:p>
        </w:tc>
        <w:tc>
          <w:tcPr>
            <w:tcW w:w="835"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5</w:t>
            </w:r>
          </w:p>
        </w:tc>
        <w:tc>
          <w:tcPr>
            <w:tcW w:w="682" w:type="pct"/>
          </w:tcPr>
          <w:p w:rsidR="0015249B" w:rsidRPr="0015249B" w:rsidRDefault="0015249B" w:rsidP="0015249B">
            <w:pPr>
              <w:jc w:val="center"/>
              <w:rPr>
                <w:rFonts w:ascii="Times New Roman" w:hAnsi="Times New Roman"/>
                <w:sz w:val="16"/>
                <w:lang w:val="en-ZA"/>
              </w:rPr>
            </w:pPr>
            <w:r w:rsidRPr="0015249B">
              <w:rPr>
                <w:rFonts w:ascii="Times New Roman" w:hAnsi="Times New Roman"/>
                <w:sz w:val="16"/>
                <w:lang w:val="en-ZA"/>
              </w:rPr>
              <w:t>5</w:t>
            </w:r>
          </w:p>
        </w:tc>
      </w:tr>
    </w:tbl>
    <w:p w:rsidR="0015249B" w:rsidRPr="0015249B" w:rsidRDefault="0015249B" w:rsidP="0015249B">
      <w:pPr>
        <w:spacing w:after="0" w:line="240" w:lineRule="auto"/>
        <w:rPr>
          <w:rFonts w:ascii="Calibri" w:eastAsia="SimSun" w:hAnsi="Calibri" w:cs="Times New Roman"/>
          <w:lang w:eastAsia="en-US"/>
        </w:rPr>
      </w:pPr>
    </w:p>
    <w:p w:rsidR="0015249B" w:rsidRPr="0015249B" w:rsidRDefault="0015249B" w:rsidP="0015249B">
      <w:pPr>
        <w:spacing w:after="0"/>
        <w:rPr>
          <w:rFonts w:ascii="Times New Roman" w:hAnsi="Times New Roman" w:cs="Times New Roman"/>
          <w:b/>
          <w:sz w:val="20"/>
          <w:lang w:val="en-US" w:eastAsia="en-US"/>
        </w:rPr>
      </w:pPr>
      <w:bookmarkStart w:id="53" w:name="_Toc447297379"/>
      <w:bookmarkStart w:id="54" w:name="_Toc447440182"/>
      <w:bookmarkStart w:id="55" w:name="_Toc447472646"/>
      <w:bookmarkStart w:id="56" w:name="_Toc447993998"/>
      <w:bookmarkStart w:id="57" w:name="_Toc448168371"/>
      <w:bookmarkStart w:id="58" w:name="_Toc448168462"/>
      <w:bookmarkStart w:id="59" w:name="_Toc448170083"/>
      <w:bookmarkStart w:id="60" w:name="_Toc448170183"/>
      <w:bookmarkStart w:id="61" w:name="_Toc448209299"/>
      <w:bookmarkStart w:id="62" w:name="_Toc448211726"/>
      <w:bookmarkStart w:id="63" w:name="_Toc448211816"/>
      <w:bookmarkStart w:id="64" w:name="_Toc448297257"/>
      <w:bookmarkStart w:id="65" w:name="_Toc448356457"/>
      <w:bookmarkStart w:id="66" w:name="_Toc448368024"/>
      <w:bookmarkStart w:id="67" w:name="_Toc448422892"/>
      <w:bookmarkStart w:id="68" w:name="_Toc448429725"/>
      <w:bookmarkStart w:id="69" w:name="_Toc449766381"/>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15249B">
        <w:rPr>
          <w:rFonts w:ascii="Times New Roman" w:hAnsi="Times New Roman" w:cs="Times New Roman"/>
          <w:b/>
          <w:sz w:val="20"/>
          <w:lang w:val="en-US" w:eastAsia="en-US"/>
        </w:rPr>
        <w:t>Pairwise comparison matrices</w:t>
      </w:r>
      <w:bookmarkEnd w:id="69"/>
    </w:p>
    <w:p w:rsidR="0015249B" w:rsidRPr="0015249B" w:rsidRDefault="0015249B" w:rsidP="0015249B">
      <w:pPr>
        <w:spacing w:after="0" w:line="240" w:lineRule="auto"/>
        <w:jc w:val="both"/>
        <w:rPr>
          <w:rFonts w:ascii="Times New Roman" w:eastAsia="SimSun" w:hAnsi="Times New Roman" w:cs="Times New Roman"/>
          <w:sz w:val="20"/>
          <w:lang w:eastAsia="en-US"/>
        </w:rPr>
      </w:pPr>
      <w:r w:rsidRPr="0015249B">
        <w:rPr>
          <w:rFonts w:ascii="Times New Roman" w:eastAsia="SimSun" w:hAnsi="Times New Roman" w:cs="Times New Roman"/>
          <w:sz w:val="24"/>
          <w:lang w:eastAsia="en-US"/>
        </w:rPr>
        <w:tab/>
      </w:r>
      <w:r w:rsidRPr="0015249B">
        <w:rPr>
          <w:rFonts w:ascii="Times New Roman" w:eastAsia="SimSun" w:hAnsi="Times New Roman" w:cs="Times New Roman"/>
          <w:sz w:val="20"/>
          <w:lang w:eastAsia="en-US"/>
        </w:rPr>
        <w:t>Based on the AHP analysis the pairwise comparison matrices are constructed, there are six matrices constructed comparing the factors of influence on the UOB (Table 16 to 21). Another pairwise comparison matrix of the importance of the factors (</w:t>
      </w:r>
      <w:r w:rsidRPr="0015249B">
        <w:rPr>
          <w:rFonts w:ascii="Times New Roman" w:eastAsia="SimSun" w:hAnsi="Times New Roman" w:cs="Times New Roman"/>
          <w:b/>
          <w:sz w:val="20"/>
          <w:lang w:eastAsia="en-US"/>
        </w:rPr>
        <w:t>C</w:t>
      </w:r>
      <w:r w:rsidRPr="0015249B">
        <w:rPr>
          <w:rFonts w:ascii="Times New Roman" w:eastAsia="SimSun" w:hAnsi="Times New Roman" w:cs="Times New Roman"/>
          <w:b/>
          <w:sz w:val="20"/>
          <w:vertAlign w:val="subscript"/>
          <w:lang w:eastAsia="en-US"/>
        </w:rPr>
        <w:t>1</w:t>
      </w:r>
      <w:r w:rsidRPr="0015249B">
        <w:rPr>
          <w:rFonts w:ascii="Times New Roman" w:eastAsia="SimSun" w:hAnsi="Times New Roman" w:cs="Times New Roman"/>
          <w:b/>
          <w:sz w:val="20"/>
          <w:lang w:eastAsia="en-US"/>
        </w:rPr>
        <w:t>-C</w:t>
      </w:r>
      <w:r w:rsidRPr="0015249B">
        <w:rPr>
          <w:rFonts w:ascii="Times New Roman" w:eastAsia="SimSun" w:hAnsi="Times New Roman" w:cs="Times New Roman"/>
          <w:b/>
          <w:sz w:val="20"/>
          <w:vertAlign w:val="subscript"/>
          <w:lang w:eastAsia="en-US"/>
        </w:rPr>
        <w:t>6</w:t>
      </w:r>
      <w:r w:rsidRPr="0015249B">
        <w:rPr>
          <w:rFonts w:ascii="Times New Roman" w:eastAsia="SimSun" w:hAnsi="Times New Roman" w:cs="Times New Roman"/>
          <w:sz w:val="20"/>
          <w:lang w:eastAsia="en-US"/>
        </w:rPr>
        <w:t>) is created (Table 22). Applying the Eigenvector method, pairwise comparison reciprocal matrices are constructed and computations done using Matlab (version 2014a) software, as shown below;</w:t>
      </w:r>
    </w:p>
    <w:p w:rsidR="0015249B" w:rsidRPr="0015249B" w:rsidRDefault="0015249B" w:rsidP="0015249B">
      <w:pPr>
        <w:numPr>
          <w:ilvl w:val="0"/>
          <w:numId w:val="41"/>
        </w:numPr>
        <w:spacing w:beforeLines="10" w:before="24" w:afterLines="10" w:after="24" w:line="240" w:lineRule="auto"/>
        <w:contextualSpacing/>
        <w:jc w:val="both"/>
        <w:rPr>
          <w:rFonts w:ascii="Times New Roman" w:eastAsia="SimSun" w:hAnsi="Times New Roman" w:cs="Times New Roman"/>
          <w:sz w:val="20"/>
          <w:lang w:eastAsia="en-US"/>
        </w:rPr>
      </w:pPr>
      <w:r w:rsidRPr="0015249B">
        <w:rPr>
          <w:rFonts w:ascii="Times New Roman" w:eastAsia="SimSun" w:hAnsi="Times New Roman" w:cs="Times New Roman"/>
          <w:sz w:val="20"/>
          <w:lang w:eastAsia="en-US"/>
        </w:rPr>
        <w:t>Characteristic polynomial for the matrix (Table 16) is:</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lang w:eastAsia="en-US"/>
        </w:rPr>
      </w:pPr>
      <w:r w:rsidRPr="0015249B">
        <w:rPr>
          <w:rFonts w:ascii="Times New Roman" w:eastAsia="SimSun" w:hAnsi="Times New Roman" w:cs="Times New Roman"/>
          <w:sz w:val="20"/>
          <w:lang w:eastAsia="en-US"/>
        </w:rPr>
        <w:t>x</w:t>
      </w:r>
      <w:r w:rsidRPr="0015249B">
        <w:rPr>
          <w:rFonts w:ascii="Times New Roman" w:eastAsia="SimSun" w:hAnsi="Times New Roman" w:cs="Times New Roman"/>
          <w:sz w:val="20"/>
          <w:vertAlign w:val="superscript"/>
          <w:lang w:eastAsia="en-US"/>
        </w:rPr>
        <w:t>4</w:t>
      </w:r>
      <w:r w:rsidRPr="0015249B">
        <w:rPr>
          <w:rFonts w:ascii="Times New Roman" w:eastAsia="SimSun" w:hAnsi="Times New Roman" w:cs="Times New Roman"/>
          <w:sz w:val="20"/>
          <w:lang w:eastAsia="en-US"/>
        </w:rPr>
        <w:t xml:space="preserve"> - 4x</w:t>
      </w:r>
      <w:r w:rsidRPr="0015249B">
        <w:rPr>
          <w:rFonts w:ascii="Times New Roman" w:eastAsia="SimSun" w:hAnsi="Times New Roman" w:cs="Times New Roman"/>
          <w:sz w:val="20"/>
          <w:vertAlign w:val="superscript"/>
          <w:lang w:eastAsia="en-US"/>
        </w:rPr>
        <w:t>3</w:t>
      </w:r>
      <w:r w:rsidRPr="0015249B">
        <w:rPr>
          <w:rFonts w:ascii="Times New Roman" w:eastAsia="SimSun" w:hAnsi="Times New Roman" w:cs="Times New Roman"/>
          <w:sz w:val="20"/>
          <w:lang w:eastAsia="en-US"/>
        </w:rPr>
        <w:t xml:space="preserve"> - 10.06x</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lang w:eastAsia="en-US"/>
        </w:rPr>
      </w:pPr>
      <w:r w:rsidRPr="0015249B">
        <w:rPr>
          <w:rFonts w:ascii="Times New Roman" w:eastAsia="SimSun" w:hAnsi="Times New Roman" w:cs="Times New Roman"/>
          <w:sz w:val="20"/>
          <w:lang w:eastAsia="en-US"/>
        </w:rPr>
        <w:t>Real eigenvalues:  {0, 4.197}</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lang w:eastAsia="en-US"/>
        </w:rPr>
      </w:pPr>
      <w:r w:rsidRPr="0015249B">
        <w:rPr>
          <w:rFonts w:ascii="Times New Roman" w:eastAsia="SimSun" w:hAnsi="Times New Roman" w:cs="Times New Roman"/>
          <w:sz w:val="20"/>
          <w:lang w:eastAsia="en-US"/>
        </w:rPr>
        <w:t xml:space="preserve">Eigenvector of eigenvalue </w:t>
      </w:r>
      <w:r w:rsidRPr="0015249B">
        <w:rPr>
          <w:rFonts w:ascii="Times New Roman" w:eastAsia="SimSun" w:hAnsi="Times New Roman" w:cs="Times New Roman"/>
          <w:b/>
          <w:sz w:val="20"/>
          <w:lang w:val="en-ZA" w:eastAsia="en-US"/>
        </w:rPr>
        <w:t>λ</w:t>
      </w:r>
      <w:r w:rsidRPr="0015249B">
        <w:rPr>
          <w:rFonts w:ascii="Times New Roman" w:eastAsia="SimSun" w:hAnsi="Times New Roman" w:cs="Times New Roman"/>
          <w:b/>
          <w:sz w:val="20"/>
          <w:vertAlign w:val="subscript"/>
          <w:lang w:val="en-ZA" w:eastAsia="en-US"/>
        </w:rPr>
        <w:t>max</w:t>
      </w:r>
      <w:r w:rsidRPr="0015249B">
        <w:rPr>
          <w:rFonts w:ascii="Times New Roman" w:eastAsia="SimSun" w:hAnsi="Times New Roman" w:cs="Times New Roman"/>
          <w:b/>
          <w:sz w:val="20"/>
          <w:lang w:eastAsia="en-US"/>
        </w:rPr>
        <w:t xml:space="preserve"> </w:t>
      </w:r>
      <w:r w:rsidRPr="0015249B">
        <w:rPr>
          <w:rFonts w:ascii="Times New Roman" w:eastAsia="SimSun" w:hAnsi="Times New Roman" w:cs="Times New Roman"/>
          <w:sz w:val="20"/>
          <w:lang w:eastAsia="en-US"/>
        </w:rPr>
        <w:t xml:space="preserve">= 4.197: </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lang w:eastAsia="en-US"/>
        </w:rPr>
      </w:pPr>
      <w:r w:rsidRPr="0015249B">
        <w:rPr>
          <w:rFonts w:ascii="Times New Roman" w:eastAsia="SimSun" w:hAnsi="Times New Roman" w:cs="Times New Roman"/>
          <w:sz w:val="20"/>
          <w:lang w:eastAsia="en-US"/>
        </w:rPr>
        <w:t>(0.72, 0.49, 0.37, 0.307)</w:t>
      </w:r>
    </w:p>
    <w:p w:rsidR="0015249B" w:rsidRPr="0015249B" w:rsidRDefault="0015249B" w:rsidP="0015249B">
      <w:pPr>
        <w:keepNext/>
        <w:spacing w:after="0" w:line="240" w:lineRule="auto"/>
        <w:jc w:val="center"/>
        <w:rPr>
          <w:rFonts w:ascii="Times New Roman" w:eastAsia="SimSun" w:hAnsi="Times New Roman" w:cs="Times New Roman"/>
          <w:b/>
          <w:sz w:val="16"/>
          <w:szCs w:val="20"/>
          <w:lang w:val="en-US"/>
        </w:rPr>
      </w:pPr>
      <w:bookmarkStart w:id="70" w:name="OLE_LINK86"/>
      <w:bookmarkStart w:id="71" w:name="OLE_LINK87"/>
      <w:r w:rsidRPr="0015249B">
        <w:rPr>
          <w:rFonts w:ascii="Times New Roman" w:eastAsia="SimSun" w:hAnsi="Times New Roman" w:cs="Times New Roman"/>
          <w:b/>
          <w:sz w:val="16"/>
          <w:szCs w:val="20"/>
          <w:lang w:val="en-US"/>
        </w:rPr>
        <w:t>Table 16:  Pairwise comparison matrix of the UOB dip</w:t>
      </w:r>
    </w:p>
    <w:bookmarkEnd w:id="70"/>
    <w:bookmarkEnd w:id="71"/>
    <w:tbl>
      <w:tblPr>
        <w:tblStyle w:val="TableGrid21"/>
        <w:tblpPr w:leftFromText="180" w:rightFromText="180" w:vertAnchor="text" w:tblpXSpec="center" w:tblpY="1"/>
        <w:tblW w:w="5000" w:type="pct"/>
        <w:tblInd w:w="0" w:type="dxa"/>
        <w:tblLook w:val="04A0" w:firstRow="1" w:lastRow="0" w:firstColumn="1" w:lastColumn="0" w:noHBand="0" w:noVBand="1"/>
      </w:tblPr>
      <w:tblGrid>
        <w:gridCol w:w="1595"/>
        <w:gridCol w:w="1481"/>
        <w:gridCol w:w="1595"/>
        <w:gridCol w:w="1397"/>
        <w:gridCol w:w="1193"/>
        <w:gridCol w:w="2089"/>
      </w:tblGrid>
      <w:tr w:rsidR="0015249B" w:rsidRPr="0015249B" w:rsidTr="0015249B">
        <w:trPr>
          <w:trHeight w:val="73"/>
        </w:trPr>
        <w:tc>
          <w:tcPr>
            <w:tcW w:w="853" w:type="pct"/>
          </w:tcPr>
          <w:p w:rsidR="0015249B" w:rsidRPr="0015249B" w:rsidRDefault="0015249B" w:rsidP="0015249B">
            <w:pPr>
              <w:spacing w:line="276" w:lineRule="auto"/>
              <w:rPr>
                <w:rFonts w:ascii="Calibri" w:hAnsi="Calibri"/>
                <w:sz w:val="16"/>
                <w:szCs w:val="16"/>
              </w:rPr>
            </w:pPr>
          </w:p>
        </w:tc>
        <w:tc>
          <w:tcPr>
            <w:tcW w:w="792" w:type="pct"/>
          </w:tcPr>
          <w:p w:rsidR="0015249B" w:rsidRPr="0015249B" w:rsidRDefault="0015249B" w:rsidP="0080383D">
            <w:pPr>
              <w:jc w:val="center"/>
              <w:rPr>
                <w:b/>
                <w:sz w:val="16"/>
                <w:szCs w:val="16"/>
              </w:rPr>
            </w:pPr>
            <w:r w:rsidRPr="0015249B">
              <w:rPr>
                <w:sz w:val="16"/>
                <w:szCs w:val="16"/>
              </w:rPr>
              <w:t>SLC</w:t>
            </w:r>
          </w:p>
        </w:tc>
        <w:tc>
          <w:tcPr>
            <w:tcW w:w="853" w:type="pct"/>
          </w:tcPr>
          <w:p w:rsidR="0015249B" w:rsidRPr="0015249B" w:rsidRDefault="0015249B" w:rsidP="0080383D">
            <w:pPr>
              <w:jc w:val="center"/>
              <w:rPr>
                <w:b/>
                <w:sz w:val="16"/>
                <w:szCs w:val="16"/>
              </w:rPr>
            </w:pPr>
            <w:r w:rsidRPr="0015249B">
              <w:rPr>
                <w:sz w:val="16"/>
                <w:szCs w:val="16"/>
                <w:lang w:val="en-ZA"/>
              </w:rPr>
              <w:t>C&amp;F</w:t>
            </w:r>
          </w:p>
        </w:tc>
        <w:tc>
          <w:tcPr>
            <w:tcW w:w="747" w:type="pct"/>
          </w:tcPr>
          <w:p w:rsidR="0015249B" w:rsidRPr="0015249B" w:rsidRDefault="0015249B" w:rsidP="0015249B">
            <w:pPr>
              <w:jc w:val="center"/>
              <w:rPr>
                <w:sz w:val="16"/>
                <w:szCs w:val="16"/>
              </w:rPr>
            </w:pPr>
            <w:r w:rsidRPr="0015249B">
              <w:rPr>
                <w:sz w:val="16"/>
                <w:szCs w:val="16"/>
                <w:lang w:val="en-ZA"/>
              </w:rPr>
              <w:t>SLS</w:t>
            </w:r>
          </w:p>
        </w:tc>
        <w:tc>
          <w:tcPr>
            <w:tcW w:w="638" w:type="pct"/>
          </w:tcPr>
          <w:p w:rsidR="0015249B" w:rsidRPr="0015249B" w:rsidRDefault="0015249B" w:rsidP="0015249B">
            <w:pPr>
              <w:jc w:val="center"/>
              <w:rPr>
                <w:sz w:val="16"/>
                <w:szCs w:val="16"/>
              </w:rPr>
            </w:pPr>
            <w:r w:rsidRPr="0015249B">
              <w:rPr>
                <w:sz w:val="16"/>
                <w:szCs w:val="16"/>
                <w:lang w:val="en-ZA"/>
              </w:rPr>
              <w:t>BC</w:t>
            </w:r>
          </w:p>
        </w:tc>
        <w:tc>
          <w:tcPr>
            <w:tcW w:w="1117" w:type="pct"/>
          </w:tcPr>
          <w:p w:rsidR="0015249B" w:rsidRPr="0015249B" w:rsidRDefault="0015249B" w:rsidP="0015249B">
            <w:pPr>
              <w:jc w:val="center"/>
              <w:rPr>
                <w:sz w:val="16"/>
                <w:szCs w:val="16"/>
                <w:lang w:val="en-ZA"/>
              </w:rPr>
            </w:pPr>
            <w:r w:rsidRPr="0015249B">
              <w:rPr>
                <w:sz w:val="16"/>
                <w:szCs w:val="16"/>
              </w:rPr>
              <w:t>Weight</w:t>
            </w:r>
          </w:p>
        </w:tc>
      </w:tr>
      <w:tr w:rsidR="0015249B" w:rsidRPr="0015249B" w:rsidTr="0015249B">
        <w:trPr>
          <w:trHeight w:val="107"/>
        </w:trPr>
        <w:tc>
          <w:tcPr>
            <w:tcW w:w="853" w:type="pct"/>
          </w:tcPr>
          <w:p w:rsidR="0015249B" w:rsidRPr="0015249B" w:rsidRDefault="0015249B" w:rsidP="0015249B">
            <w:pPr>
              <w:spacing w:line="276" w:lineRule="auto"/>
              <w:jc w:val="center"/>
              <w:rPr>
                <w:b/>
                <w:sz w:val="16"/>
                <w:szCs w:val="16"/>
              </w:rPr>
            </w:pPr>
            <w:bookmarkStart w:id="72" w:name="_Hlk447289475"/>
            <w:r w:rsidRPr="0015249B">
              <w:rPr>
                <w:sz w:val="16"/>
                <w:szCs w:val="16"/>
              </w:rPr>
              <w:t>SLC</w:t>
            </w:r>
          </w:p>
        </w:tc>
        <w:tc>
          <w:tcPr>
            <w:tcW w:w="792" w:type="pct"/>
          </w:tcPr>
          <w:p w:rsidR="0015249B" w:rsidRPr="0015249B" w:rsidRDefault="0015249B" w:rsidP="0080383D">
            <w:pPr>
              <w:jc w:val="center"/>
              <w:rPr>
                <w:sz w:val="16"/>
                <w:szCs w:val="16"/>
              </w:rPr>
            </w:pPr>
            <w:r w:rsidRPr="0015249B">
              <w:rPr>
                <w:sz w:val="16"/>
                <w:szCs w:val="16"/>
              </w:rPr>
              <w:t>1</w:t>
            </w:r>
          </w:p>
        </w:tc>
        <w:tc>
          <w:tcPr>
            <w:tcW w:w="853" w:type="pct"/>
          </w:tcPr>
          <w:p w:rsidR="0015249B" w:rsidRPr="0015249B" w:rsidRDefault="0015249B" w:rsidP="0080383D">
            <w:pPr>
              <w:jc w:val="center"/>
              <w:rPr>
                <w:sz w:val="16"/>
                <w:szCs w:val="16"/>
              </w:rPr>
            </w:pPr>
            <w:r w:rsidRPr="0015249B">
              <w:rPr>
                <w:sz w:val="16"/>
                <w:szCs w:val="16"/>
              </w:rPr>
              <w:t>3</w:t>
            </w:r>
          </w:p>
        </w:tc>
        <w:tc>
          <w:tcPr>
            <w:tcW w:w="747" w:type="pct"/>
          </w:tcPr>
          <w:p w:rsidR="0015249B" w:rsidRPr="0015249B" w:rsidRDefault="0015249B" w:rsidP="0015249B">
            <w:pPr>
              <w:jc w:val="center"/>
              <w:rPr>
                <w:sz w:val="16"/>
                <w:szCs w:val="16"/>
              </w:rPr>
            </w:pPr>
            <w:r w:rsidRPr="0015249B">
              <w:rPr>
                <w:sz w:val="16"/>
                <w:szCs w:val="16"/>
              </w:rPr>
              <w:t>2</w:t>
            </w:r>
          </w:p>
        </w:tc>
        <w:tc>
          <w:tcPr>
            <w:tcW w:w="638" w:type="pct"/>
          </w:tcPr>
          <w:p w:rsidR="0015249B" w:rsidRPr="0015249B" w:rsidRDefault="0015249B" w:rsidP="0015249B">
            <w:pPr>
              <w:jc w:val="center"/>
              <w:rPr>
                <w:sz w:val="16"/>
                <w:szCs w:val="16"/>
              </w:rPr>
            </w:pPr>
            <w:r w:rsidRPr="0015249B">
              <w:rPr>
                <w:sz w:val="16"/>
                <w:szCs w:val="16"/>
              </w:rPr>
              <w:t>1</w:t>
            </w:r>
          </w:p>
        </w:tc>
        <w:tc>
          <w:tcPr>
            <w:tcW w:w="1117" w:type="pct"/>
          </w:tcPr>
          <w:p w:rsidR="0015249B" w:rsidRPr="0015249B" w:rsidRDefault="0015249B" w:rsidP="0015249B">
            <w:pPr>
              <w:jc w:val="center"/>
              <w:rPr>
                <w:sz w:val="16"/>
                <w:szCs w:val="16"/>
              </w:rPr>
            </w:pPr>
            <w:r w:rsidRPr="0015249B">
              <w:rPr>
                <w:sz w:val="16"/>
                <w:szCs w:val="16"/>
              </w:rPr>
              <w:t>0.724</w:t>
            </w:r>
          </w:p>
        </w:tc>
      </w:tr>
      <w:tr w:rsidR="0015249B" w:rsidRPr="0015249B" w:rsidTr="0015249B">
        <w:trPr>
          <w:trHeight w:val="81"/>
        </w:trPr>
        <w:tc>
          <w:tcPr>
            <w:tcW w:w="853" w:type="pct"/>
          </w:tcPr>
          <w:p w:rsidR="0015249B" w:rsidRPr="0015249B" w:rsidRDefault="0015249B" w:rsidP="0015249B">
            <w:pPr>
              <w:spacing w:line="276" w:lineRule="auto"/>
              <w:jc w:val="center"/>
              <w:rPr>
                <w:b/>
                <w:sz w:val="16"/>
                <w:szCs w:val="16"/>
              </w:rPr>
            </w:pPr>
            <w:r w:rsidRPr="0015249B">
              <w:rPr>
                <w:sz w:val="16"/>
                <w:szCs w:val="16"/>
              </w:rPr>
              <w:t>C</w:t>
            </w:r>
            <w:r w:rsidRPr="0015249B">
              <w:rPr>
                <w:sz w:val="16"/>
                <w:szCs w:val="16"/>
                <w:lang w:val="en-ZA"/>
              </w:rPr>
              <w:t>&amp;</w:t>
            </w:r>
            <w:r w:rsidRPr="0015249B">
              <w:rPr>
                <w:sz w:val="16"/>
                <w:szCs w:val="16"/>
              </w:rPr>
              <w:t>F</w:t>
            </w:r>
          </w:p>
        </w:tc>
        <w:tc>
          <w:tcPr>
            <w:tcW w:w="792" w:type="pct"/>
          </w:tcPr>
          <w:p w:rsidR="0015249B" w:rsidRPr="0015249B" w:rsidRDefault="0015249B" w:rsidP="0080383D">
            <w:pPr>
              <w:jc w:val="center"/>
              <w:rPr>
                <w:sz w:val="16"/>
                <w:szCs w:val="16"/>
              </w:rPr>
            </w:pPr>
            <w:r w:rsidRPr="0015249B">
              <w:rPr>
                <w:sz w:val="16"/>
                <w:szCs w:val="16"/>
              </w:rPr>
              <w:t>1/3</w:t>
            </w:r>
          </w:p>
        </w:tc>
        <w:tc>
          <w:tcPr>
            <w:tcW w:w="853" w:type="pct"/>
          </w:tcPr>
          <w:p w:rsidR="0015249B" w:rsidRPr="0015249B" w:rsidRDefault="0015249B" w:rsidP="0080383D">
            <w:pPr>
              <w:jc w:val="center"/>
              <w:rPr>
                <w:sz w:val="16"/>
                <w:szCs w:val="16"/>
              </w:rPr>
            </w:pPr>
            <w:r w:rsidRPr="0015249B">
              <w:rPr>
                <w:sz w:val="16"/>
                <w:szCs w:val="16"/>
              </w:rPr>
              <w:t>1</w:t>
            </w:r>
          </w:p>
        </w:tc>
        <w:tc>
          <w:tcPr>
            <w:tcW w:w="747" w:type="pct"/>
          </w:tcPr>
          <w:p w:rsidR="0015249B" w:rsidRPr="0015249B" w:rsidRDefault="0015249B" w:rsidP="0015249B">
            <w:pPr>
              <w:jc w:val="center"/>
              <w:rPr>
                <w:sz w:val="16"/>
                <w:szCs w:val="16"/>
              </w:rPr>
            </w:pPr>
            <w:r w:rsidRPr="0015249B">
              <w:rPr>
                <w:sz w:val="16"/>
                <w:szCs w:val="16"/>
              </w:rPr>
              <w:t>3/2</w:t>
            </w:r>
          </w:p>
        </w:tc>
        <w:tc>
          <w:tcPr>
            <w:tcW w:w="638" w:type="pct"/>
          </w:tcPr>
          <w:p w:rsidR="0015249B" w:rsidRPr="0015249B" w:rsidRDefault="0015249B" w:rsidP="0015249B">
            <w:pPr>
              <w:jc w:val="center"/>
              <w:rPr>
                <w:sz w:val="16"/>
                <w:szCs w:val="16"/>
              </w:rPr>
            </w:pPr>
            <w:r w:rsidRPr="0015249B">
              <w:rPr>
                <w:sz w:val="16"/>
                <w:szCs w:val="16"/>
              </w:rPr>
              <w:t>3</w:t>
            </w:r>
          </w:p>
        </w:tc>
        <w:tc>
          <w:tcPr>
            <w:tcW w:w="1117" w:type="pct"/>
          </w:tcPr>
          <w:p w:rsidR="0015249B" w:rsidRPr="0015249B" w:rsidRDefault="0015249B" w:rsidP="0015249B">
            <w:pPr>
              <w:jc w:val="center"/>
              <w:rPr>
                <w:sz w:val="16"/>
                <w:szCs w:val="16"/>
              </w:rPr>
            </w:pPr>
            <w:r w:rsidRPr="0015249B">
              <w:rPr>
                <w:sz w:val="16"/>
                <w:szCs w:val="16"/>
              </w:rPr>
              <w:t>0.492</w:t>
            </w:r>
          </w:p>
        </w:tc>
      </w:tr>
      <w:tr w:rsidR="0015249B" w:rsidRPr="0015249B" w:rsidTr="0015249B">
        <w:trPr>
          <w:trHeight w:val="95"/>
        </w:trPr>
        <w:tc>
          <w:tcPr>
            <w:tcW w:w="853" w:type="pct"/>
          </w:tcPr>
          <w:p w:rsidR="0015249B" w:rsidRPr="0015249B" w:rsidRDefault="0015249B" w:rsidP="0015249B">
            <w:pPr>
              <w:jc w:val="center"/>
              <w:rPr>
                <w:sz w:val="16"/>
                <w:szCs w:val="16"/>
              </w:rPr>
            </w:pPr>
            <w:r w:rsidRPr="0015249B">
              <w:rPr>
                <w:sz w:val="16"/>
                <w:szCs w:val="16"/>
                <w:lang w:val="en-ZA"/>
              </w:rPr>
              <w:t>SLS</w:t>
            </w:r>
          </w:p>
        </w:tc>
        <w:tc>
          <w:tcPr>
            <w:tcW w:w="792" w:type="pct"/>
          </w:tcPr>
          <w:p w:rsidR="0015249B" w:rsidRPr="0015249B" w:rsidRDefault="0015249B" w:rsidP="0080383D">
            <w:pPr>
              <w:jc w:val="center"/>
              <w:rPr>
                <w:sz w:val="16"/>
                <w:szCs w:val="16"/>
              </w:rPr>
            </w:pPr>
            <w:r w:rsidRPr="0015249B">
              <w:rPr>
                <w:sz w:val="16"/>
                <w:szCs w:val="16"/>
              </w:rPr>
              <w:t>1/2</w:t>
            </w:r>
          </w:p>
        </w:tc>
        <w:tc>
          <w:tcPr>
            <w:tcW w:w="853" w:type="pct"/>
          </w:tcPr>
          <w:p w:rsidR="0015249B" w:rsidRPr="0015249B" w:rsidRDefault="0015249B" w:rsidP="0080383D">
            <w:pPr>
              <w:jc w:val="center"/>
              <w:rPr>
                <w:sz w:val="16"/>
                <w:szCs w:val="16"/>
              </w:rPr>
            </w:pPr>
            <w:r w:rsidRPr="0015249B">
              <w:rPr>
                <w:sz w:val="16"/>
                <w:szCs w:val="16"/>
              </w:rPr>
              <w:t>2/3</w:t>
            </w:r>
          </w:p>
        </w:tc>
        <w:tc>
          <w:tcPr>
            <w:tcW w:w="747" w:type="pct"/>
          </w:tcPr>
          <w:p w:rsidR="0015249B" w:rsidRPr="0015249B" w:rsidRDefault="0015249B" w:rsidP="0015249B">
            <w:pPr>
              <w:jc w:val="center"/>
              <w:rPr>
                <w:sz w:val="16"/>
                <w:szCs w:val="16"/>
              </w:rPr>
            </w:pPr>
            <w:r w:rsidRPr="0015249B">
              <w:rPr>
                <w:sz w:val="16"/>
                <w:szCs w:val="16"/>
              </w:rPr>
              <w:t>1</w:t>
            </w:r>
          </w:p>
        </w:tc>
        <w:tc>
          <w:tcPr>
            <w:tcW w:w="638" w:type="pct"/>
          </w:tcPr>
          <w:p w:rsidR="0015249B" w:rsidRPr="0015249B" w:rsidRDefault="0015249B" w:rsidP="0015249B">
            <w:pPr>
              <w:jc w:val="center"/>
              <w:rPr>
                <w:sz w:val="16"/>
                <w:szCs w:val="16"/>
              </w:rPr>
            </w:pPr>
            <w:r w:rsidRPr="0015249B">
              <w:rPr>
                <w:sz w:val="16"/>
                <w:szCs w:val="16"/>
              </w:rPr>
              <w:t>2</w:t>
            </w:r>
          </w:p>
        </w:tc>
        <w:tc>
          <w:tcPr>
            <w:tcW w:w="1117" w:type="pct"/>
          </w:tcPr>
          <w:p w:rsidR="0015249B" w:rsidRPr="0015249B" w:rsidRDefault="0015249B" w:rsidP="0015249B">
            <w:pPr>
              <w:jc w:val="center"/>
              <w:rPr>
                <w:sz w:val="16"/>
                <w:szCs w:val="16"/>
              </w:rPr>
            </w:pPr>
            <w:r w:rsidRPr="0015249B">
              <w:rPr>
                <w:sz w:val="16"/>
                <w:szCs w:val="16"/>
              </w:rPr>
              <w:t>0.373</w:t>
            </w:r>
          </w:p>
        </w:tc>
      </w:tr>
      <w:tr w:rsidR="0015249B" w:rsidRPr="0015249B" w:rsidTr="0015249B">
        <w:trPr>
          <w:trHeight w:val="81"/>
        </w:trPr>
        <w:tc>
          <w:tcPr>
            <w:tcW w:w="853" w:type="pct"/>
          </w:tcPr>
          <w:p w:rsidR="0015249B" w:rsidRPr="0015249B" w:rsidRDefault="0015249B" w:rsidP="0015249B">
            <w:pPr>
              <w:jc w:val="center"/>
              <w:rPr>
                <w:sz w:val="16"/>
                <w:szCs w:val="16"/>
              </w:rPr>
            </w:pPr>
            <w:r w:rsidRPr="0015249B">
              <w:rPr>
                <w:sz w:val="16"/>
                <w:szCs w:val="16"/>
                <w:lang w:val="en-ZA"/>
              </w:rPr>
              <w:t>BC</w:t>
            </w:r>
          </w:p>
        </w:tc>
        <w:tc>
          <w:tcPr>
            <w:tcW w:w="792" w:type="pct"/>
          </w:tcPr>
          <w:p w:rsidR="0015249B" w:rsidRPr="0015249B" w:rsidRDefault="0015249B" w:rsidP="0015249B">
            <w:pPr>
              <w:jc w:val="center"/>
              <w:rPr>
                <w:sz w:val="16"/>
                <w:szCs w:val="16"/>
              </w:rPr>
            </w:pPr>
            <w:r w:rsidRPr="0015249B">
              <w:rPr>
                <w:sz w:val="16"/>
                <w:szCs w:val="16"/>
              </w:rPr>
              <w:t>1</w:t>
            </w:r>
          </w:p>
        </w:tc>
        <w:tc>
          <w:tcPr>
            <w:tcW w:w="853" w:type="pct"/>
          </w:tcPr>
          <w:p w:rsidR="0015249B" w:rsidRPr="0015249B" w:rsidRDefault="0015249B" w:rsidP="0015249B">
            <w:pPr>
              <w:jc w:val="center"/>
              <w:rPr>
                <w:sz w:val="16"/>
                <w:szCs w:val="16"/>
              </w:rPr>
            </w:pPr>
            <w:r w:rsidRPr="0015249B">
              <w:rPr>
                <w:sz w:val="16"/>
                <w:szCs w:val="16"/>
              </w:rPr>
              <w:t>1/3</w:t>
            </w:r>
          </w:p>
        </w:tc>
        <w:tc>
          <w:tcPr>
            <w:tcW w:w="747" w:type="pct"/>
          </w:tcPr>
          <w:p w:rsidR="0015249B" w:rsidRPr="0015249B" w:rsidRDefault="0015249B" w:rsidP="0015249B">
            <w:pPr>
              <w:jc w:val="center"/>
              <w:rPr>
                <w:sz w:val="16"/>
                <w:szCs w:val="16"/>
              </w:rPr>
            </w:pPr>
            <w:r w:rsidRPr="0015249B">
              <w:rPr>
                <w:sz w:val="16"/>
                <w:szCs w:val="16"/>
              </w:rPr>
              <w:t>1/2</w:t>
            </w:r>
          </w:p>
        </w:tc>
        <w:tc>
          <w:tcPr>
            <w:tcW w:w="638" w:type="pct"/>
          </w:tcPr>
          <w:p w:rsidR="0015249B" w:rsidRPr="0015249B" w:rsidRDefault="0015249B" w:rsidP="0015249B">
            <w:pPr>
              <w:jc w:val="center"/>
              <w:rPr>
                <w:sz w:val="16"/>
                <w:szCs w:val="16"/>
              </w:rPr>
            </w:pPr>
            <w:r w:rsidRPr="0015249B">
              <w:rPr>
                <w:sz w:val="16"/>
                <w:szCs w:val="16"/>
              </w:rPr>
              <w:t>1</w:t>
            </w:r>
          </w:p>
        </w:tc>
        <w:tc>
          <w:tcPr>
            <w:tcW w:w="1117" w:type="pct"/>
          </w:tcPr>
          <w:p w:rsidR="0015249B" w:rsidRPr="0015249B" w:rsidRDefault="0015249B" w:rsidP="0015249B">
            <w:pPr>
              <w:jc w:val="center"/>
              <w:rPr>
                <w:sz w:val="16"/>
                <w:szCs w:val="16"/>
              </w:rPr>
            </w:pPr>
            <w:r w:rsidRPr="0015249B">
              <w:rPr>
                <w:sz w:val="16"/>
                <w:szCs w:val="16"/>
              </w:rPr>
              <w:t>0.307</w:t>
            </w:r>
          </w:p>
        </w:tc>
      </w:tr>
      <w:bookmarkEnd w:id="72"/>
      <w:tr w:rsidR="0015249B" w:rsidRPr="0015249B" w:rsidTr="0015249B">
        <w:trPr>
          <w:trHeight w:val="157"/>
        </w:trPr>
        <w:tc>
          <w:tcPr>
            <w:tcW w:w="5000" w:type="pct"/>
            <w:gridSpan w:val="6"/>
          </w:tcPr>
          <w:p w:rsidR="0015249B" w:rsidRPr="0015249B" w:rsidRDefault="0015249B" w:rsidP="0015249B">
            <w:pPr>
              <w:rPr>
                <w:sz w:val="16"/>
                <w:szCs w:val="16"/>
              </w:rPr>
            </w:pPr>
            <w:r w:rsidRPr="0015249B">
              <w:rPr>
                <w:sz w:val="16"/>
                <w:szCs w:val="16"/>
              </w:rPr>
              <w:t xml:space="preserve">λ </w:t>
            </w:r>
            <w:r w:rsidRPr="0015249B">
              <w:rPr>
                <w:sz w:val="16"/>
                <w:szCs w:val="16"/>
                <w:vertAlign w:val="subscript"/>
              </w:rPr>
              <w:t>max</w:t>
            </w:r>
            <w:r w:rsidRPr="0015249B">
              <w:rPr>
                <w:sz w:val="16"/>
                <w:szCs w:val="16"/>
              </w:rPr>
              <w:t xml:space="preserve"> = 4.197; CR= 0.072 ≤ 0.1</w:t>
            </w:r>
          </w:p>
        </w:tc>
      </w:tr>
    </w:tbl>
    <w:p w:rsidR="0015249B" w:rsidRPr="0015249B" w:rsidRDefault="0015249B" w:rsidP="0015249B">
      <w:pPr>
        <w:spacing w:after="0" w:line="240" w:lineRule="auto"/>
        <w:jc w:val="both"/>
        <w:rPr>
          <w:rFonts w:ascii="Times New Roman" w:eastAsia="SimSun" w:hAnsi="Times New Roman" w:cs="Times New Roman"/>
          <w:sz w:val="24"/>
          <w:szCs w:val="24"/>
          <w:lang w:eastAsia="en-US"/>
        </w:rPr>
      </w:pPr>
    </w:p>
    <w:p w:rsidR="0015249B" w:rsidRPr="0015249B" w:rsidRDefault="0015249B" w:rsidP="0015249B">
      <w:pPr>
        <w:numPr>
          <w:ilvl w:val="0"/>
          <w:numId w:val="41"/>
        </w:numPr>
        <w:spacing w:beforeLines="10" w:before="24" w:afterLines="10" w:after="24" w:line="240" w:lineRule="auto"/>
        <w:contextualSpacing/>
        <w:jc w:val="both"/>
        <w:rPr>
          <w:rFonts w:ascii="Times New Roman" w:eastAsia="SimSun" w:hAnsi="Times New Roman" w:cs="Times New Roman"/>
          <w:sz w:val="20"/>
          <w:lang w:eastAsia="en-US"/>
        </w:rPr>
      </w:pPr>
      <w:r w:rsidRPr="0015249B">
        <w:rPr>
          <w:rFonts w:ascii="Times New Roman" w:eastAsia="SimSun" w:hAnsi="Times New Roman" w:cs="Times New Roman"/>
          <w:sz w:val="20"/>
          <w:lang w:eastAsia="en-US"/>
        </w:rPr>
        <w:t>Characteristic polynomial for the matrix (Table 17) is:</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lang w:eastAsia="en-US"/>
        </w:rPr>
      </w:pPr>
      <w:r w:rsidRPr="0015249B">
        <w:rPr>
          <w:rFonts w:ascii="Times New Roman" w:eastAsia="SimSun" w:hAnsi="Times New Roman" w:cs="Times New Roman"/>
          <w:sz w:val="20"/>
          <w:lang w:eastAsia="en-US"/>
        </w:rPr>
        <w:t>0.99x</w:t>
      </w:r>
      <w:r w:rsidRPr="0015249B">
        <w:rPr>
          <w:rFonts w:ascii="Times New Roman" w:eastAsia="SimSun" w:hAnsi="Times New Roman" w:cs="Times New Roman"/>
          <w:sz w:val="20"/>
          <w:vertAlign w:val="superscript"/>
          <w:lang w:eastAsia="en-US"/>
        </w:rPr>
        <w:t>4</w:t>
      </w:r>
      <w:r w:rsidRPr="0015249B">
        <w:rPr>
          <w:rFonts w:ascii="Times New Roman" w:eastAsia="SimSun" w:hAnsi="Times New Roman" w:cs="Times New Roman"/>
          <w:sz w:val="20"/>
          <w:lang w:eastAsia="en-US"/>
        </w:rPr>
        <w:t xml:space="preserve"> - 3.99x</w:t>
      </w:r>
      <w:r w:rsidRPr="0015249B">
        <w:rPr>
          <w:rFonts w:ascii="Times New Roman" w:eastAsia="SimSun" w:hAnsi="Times New Roman" w:cs="Times New Roman"/>
          <w:sz w:val="20"/>
          <w:vertAlign w:val="superscript"/>
          <w:lang w:eastAsia="en-US"/>
        </w:rPr>
        <w:t>3</w:t>
      </w:r>
      <w:r w:rsidRPr="0015249B">
        <w:rPr>
          <w:rFonts w:ascii="Times New Roman" w:eastAsia="SimSun" w:hAnsi="Times New Roman" w:cs="Times New Roman"/>
          <w:sz w:val="20"/>
          <w:lang w:eastAsia="en-US"/>
        </w:rPr>
        <w:t xml:space="preserve"> - 1.21e-15x</w:t>
      </w:r>
      <w:r w:rsidRPr="0015249B">
        <w:rPr>
          <w:rFonts w:ascii="Times New Roman" w:eastAsia="SimSun" w:hAnsi="Times New Roman" w:cs="Times New Roman"/>
          <w:sz w:val="20"/>
          <w:vertAlign w:val="superscript"/>
          <w:lang w:eastAsia="en-US"/>
        </w:rPr>
        <w:t>2</w:t>
      </w:r>
      <w:r w:rsidRPr="0015249B">
        <w:rPr>
          <w:rFonts w:ascii="Times New Roman" w:eastAsia="SimSun" w:hAnsi="Times New Roman" w:cs="Times New Roman"/>
          <w:sz w:val="20"/>
          <w:lang w:eastAsia="en-US"/>
        </w:rPr>
        <w:t xml:space="preserve"> - 0.68x - 3.03e-15</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lang w:eastAsia="en-US"/>
        </w:rPr>
      </w:pPr>
      <w:r w:rsidRPr="0015249B">
        <w:rPr>
          <w:rFonts w:ascii="Times New Roman" w:eastAsia="SimSun" w:hAnsi="Times New Roman" w:cs="Times New Roman"/>
          <w:sz w:val="20"/>
          <w:lang w:eastAsia="en-US"/>
        </w:rPr>
        <w:t xml:space="preserve">Real eigenvalues:  {0, </w:t>
      </w:r>
      <w:bookmarkStart w:id="73" w:name="OLE_LINK48"/>
      <w:r w:rsidRPr="0015249B">
        <w:rPr>
          <w:rFonts w:ascii="Times New Roman" w:eastAsia="SimSun" w:hAnsi="Times New Roman" w:cs="Times New Roman"/>
          <w:sz w:val="20"/>
          <w:lang w:eastAsia="en-US"/>
        </w:rPr>
        <w:t>4.04</w:t>
      </w:r>
      <w:bookmarkEnd w:id="73"/>
      <w:r w:rsidRPr="0015249B">
        <w:rPr>
          <w:rFonts w:ascii="Times New Roman" w:eastAsia="SimSun" w:hAnsi="Times New Roman" w:cs="Times New Roman"/>
          <w:sz w:val="20"/>
          <w:lang w:eastAsia="en-US"/>
        </w:rPr>
        <w:t>}</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lang w:eastAsia="en-US"/>
        </w:rPr>
      </w:pPr>
      <w:r w:rsidRPr="0015249B">
        <w:rPr>
          <w:rFonts w:ascii="Times New Roman" w:eastAsia="SimSun" w:hAnsi="Times New Roman" w:cs="Times New Roman"/>
          <w:sz w:val="20"/>
          <w:lang w:eastAsia="en-US"/>
        </w:rPr>
        <w:t xml:space="preserve">Eigenvector of eigenvalue </w:t>
      </w:r>
      <w:r w:rsidRPr="0015249B">
        <w:rPr>
          <w:rFonts w:ascii="Times New Roman" w:eastAsia="SimSun" w:hAnsi="Times New Roman" w:cs="Times New Roman"/>
          <w:b/>
          <w:sz w:val="20"/>
          <w:lang w:val="en-ZA" w:eastAsia="en-US"/>
        </w:rPr>
        <w:t>λ</w:t>
      </w:r>
      <w:r w:rsidRPr="0015249B">
        <w:rPr>
          <w:rFonts w:ascii="Times New Roman" w:eastAsia="SimSun" w:hAnsi="Times New Roman" w:cs="Times New Roman"/>
          <w:b/>
          <w:sz w:val="20"/>
          <w:vertAlign w:val="subscript"/>
          <w:lang w:val="en-ZA" w:eastAsia="en-US"/>
        </w:rPr>
        <w:t>max</w:t>
      </w:r>
      <w:r w:rsidRPr="0015249B">
        <w:rPr>
          <w:rFonts w:ascii="Times New Roman" w:eastAsia="SimSun" w:hAnsi="Times New Roman" w:cs="Times New Roman"/>
          <w:sz w:val="20"/>
          <w:lang w:eastAsia="en-US"/>
        </w:rPr>
        <w:t xml:space="preserve"> = 4.042: </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lang w:eastAsia="en-US"/>
        </w:rPr>
      </w:pPr>
      <w:r w:rsidRPr="0015249B">
        <w:rPr>
          <w:rFonts w:ascii="Times New Roman" w:eastAsia="SimSun" w:hAnsi="Times New Roman" w:cs="Times New Roman"/>
          <w:sz w:val="20"/>
          <w:lang w:eastAsia="en-US"/>
        </w:rPr>
        <w:t>(0.88, 0.25, 0.25, 0.29)</w:t>
      </w:r>
    </w:p>
    <w:p w:rsidR="0015249B" w:rsidRPr="0015249B" w:rsidRDefault="0015249B" w:rsidP="0015249B">
      <w:pPr>
        <w:keepNext/>
        <w:spacing w:after="0" w:line="240" w:lineRule="auto"/>
        <w:jc w:val="center"/>
        <w:rPr>
          <w:rFonts w:ascii="Times New Roman" w:eastAsia="SimSun" w:hAnsi="Times New Roman" w:cs="Times New Roman"/>
          <w:b/>
          <w:sz w:val="16"/>
          <w:szCs w:val="20"/>
          <w:lang w:val="en-US"/>
        </w:rPr>
      </w:pPr>
      <w:r w:rsidRPr="0015249B">
        <w:rPr>
          <w:rFonts w:ascii="Times New Roman" w:eastAsia="SimSun" w:hAnsi="Times New Roman" w:cs="Times New Roman"/>
          <w:b/>
          <w:sz w:val="16"/>
          <w:szCs w:val="20"/>
          <w:lang w:val="en-US"/>
        </w:rPr>
        <w:t>Table 17:  Pairwise comparison matrix of costs</w:t>
      </w:r>
    </w:p>
    <w:tbl>
      <w:tblPr>
        <w:tblStyle w:val="TableGrid21"/>
        <w:tblpPr w:leftFromText="180" w:rightFromText="180" w:vertAnchor="text" w:tblpXSpec="center" w:tblpY="1"/>
        <w:tblW w:w="5000" w:type="pct"/>
        <w:tblInd w:w="0" w:type="dxa"/>
        <w:tblLook w:val="04A0" w:firstRow="1" w:lastRow="0" w:firstColumn="1" w:lastColumn="0" w:noHBand="0" w:noVBand="1"/>
      </w:tblPr>
      <w:tblGrid>
        <w:gridCol w:w="1603"/>
        <w:gridCol w:w="1561"/>
        <w:gridCol w:w="1412"/>
        <w:gridCol w:w="1391"/>
        <w:gridCol w:w="1391"/>
        <w:gridCol w:w="1992"/>
      </w:tblGrid>
      <w:tr w:rsidR="0015249B" w:rsidRPr="0015249B" w:rsidTr="0015249B">
        <w:trPr>
          <w:trHeight w:val="112"/>
        </w:trPr>
        <w:tc>
          <w:tcPr>
            <w:tcW w:w="857" w:type="pct"/>
          </w:tcPr>
          <w:p w:rsidR="0015249B" w:rsidRPr="0015249B" w:rsidRDefault="0015249B" w:rsidP="0015249B">
            <w:pPr>
              <w:spacing w:line="276" w:lineRule="auto"/>
              <w:rPr>
                <w:rFonts w:ascii="Calibri" w:hAnsi="Calibri"/>
                <w:sz w:val="16"/>
              </w:rPr>
            </w:pPr>
          </w:p>
        </w:tc>
        <w:tc>
          <w:tcPr>
            <w:tcW w:w="835" w:type="pct"/>
          </w:tcPr>
          <w:p w:rsidR="0015249B" w:rsidRPr="0015249B" w:rsidRDefault="0015249B" w:rsidP="0015249B">
            <w:pPr>
              <w:spacing w:line="276" w:lineRule="auto"/>
              <w:jc w:val="center"/>
              <w:rPr>
                <w:b/>
                <w:sz w:val="16"/>
              </w:rPr>
            </w:pPr>
            <w:r w:rsidRPr="0015249B">
              <w:rPr>
                <w:sz w:val="16"/>
                <w:lang w:val="en-ZA"/>
              </w:rPr>
              <w:t>C&amp;F</w:t>
            </w:r>
          </w:p>
        </w:tc>
        <w:tc>
          <w:tcPr>
            <w:tcW w:w="755" w:type="pct"/>
          </w:tcPr>
          <w:p w:rsidR="0015249B" w:rsidRPr="0015249B" w:rsidRDefault="0015249B" w:rsidP="0015249B">
            <w:pPr>
              <w:spacing w:line="276" w:lineRule="auto"/>
              <w:jc w:val="center"/>
              <w:rPr>
                <w:b/>
                <w:sz w:val="16"/>
              </w:rPr>
            </w:pPr>
            <w:r w:rsidRPr="0015249B">
              <w:rPr>
                <w:sz w:val="16"/>
              </w:rPr>
              <w:t>SLC</w:t>
            </w:r>
          </w:p>
        </w:tc>
        <w:tc>
          <w:tcPr>
            <w:tcW w:w="744" w:type="pct"/>
          </w:tcPr>
          <w:p w:rsidR="0015249B" w:rsidRPr="0015249B" w:rsidRDefault="0015249B" w:rsidP="0015249B">
            <w:pPr>
              <w:jc w:val="center"/>
              <w:rPr>
                <w:sz w:val="16"/>
              </w:rPr>
            </w:pPr>
            <w:r w:rsidRPr="0015249B">
              <w:rPr>
                <w:sz w:val="16"/>
                <w:lang w:val="en-ZA"/>
              </w:rPr>
              <w:t>SLS</w:t>
            </w:r>
          </w:p>
        </w:tc>
        <w:tc>
          <w:tcPr>
            <w:tcW w:w="744" w:type="pct"/>
          </w:tcPr>
          <w:p w:rsidR="0015249B" w:rsidRPr="0015249B" w:rsidRDefault="0015249B" w:rsidP="0015249B">
            <w:pPr>
              <w:jc w:val="center"/>
              <w:rPr>
                <w:sz w:val="16"/>
              </w:rPr>
            </w:pPr>
            <w:r w:rsidRPr="0015249B">
              <w:rPr>
                <w:sz w:val="16"/>
                <w:lang w:val="en-ZA"/>
              </w:rPr>
              <w:t>BC</w:t>
            </w:r>
          </w:p>
        </w:tc>
        <w:tc>
          <w:tcPr>
            <w:tcW w:w="1065" w:type="pct"/>
          </w:tcPr>
          <w:p w:rsidR="0015249B" w:rsidRPr="0015249B" w:rsidRDefault="0015249B" w:rsidP="0015249B">
            <w:pPr>
              <w:jc w:val="center"/>
              <w:rPr>
                <w:sz w:val="16"/>
                <w:lang w:val="en-ZA"/>
              </w:rPr>
            </w:pPr>
            <w:r w:rsidRPr="0015249B">
              <w:rPr>
                <w:sz w:val="16"/>
              </w:rPr>
              <w:t>Weight</w:t>
            </w:r>
          </w:p>
        </w:tc>
      </w:tr>
      <w:tr w:rsidR="0015249B" w:rsidRPr="0015249B" w:rsidTr="0015249B">
        <w:trPr>
          <w:trHeight w:val="73"/>
        </w:trPr>
        <w:tc>
          <w:tcPr>
            <w:tcW w:w="857" w:type="pct"/>
          </w:tcPr>
          <w:p w:rsidR="0015249B" w:rsidRPr="0015249B" w:rsidRDefault="0015249B" w:rsidP="0015249B">
            <w:pPr>
              <w:spacing w:line="276" w:lineRule="auto"/>
              <w:jc w:val="center"/>
              <w:rPr>
                <w:b/>
                <w:sz w:val="16"/>
              </w:rPr>
            </w:pPr>
            <w:r w:rsidRPr="0015249B">
              <w:rPr>
                <w:sz w:val="16"/>
                <w:lang w:val="en-ZA"/>
              </w:rPr>
              <w:t>C&amp;F</w:t>
            </w:r>
          </w:p>
        </w:tc>
        <w:tc>
          <w:tcPr>
            <w:tcW w:w="835" w:type="pct"/>
          </w:tcPr>
          <w:p w:rsidR="0015249B" w:rsidRPr="0015249B" w:rsidRDefault="0015249B" w:rsidP="0015249B">
            <w:pPr>
              <w:spacing w:line="276" w:lineRule="auto"/>
              <w:jc w:val="center"/>
              <w:rPr>
                <w:sz w:val="16"/>
              </w:rPr>
            </w:pPr>
            <w:r w:rsidRPr="0015249B">
              <w:rPr>
                <w:sz w:val="16"/>
              </w:rPr>
              <w:t>1</w:t>
            </w:r>
          </w:p>
        </w:tc>
        <w:tc>
          <w:tcPr>
            <w:tcW w:w="755" w:type="pct"/>
          </w:tcPr>
          <w:p w:rsidR="0015249B" w:rsidRPr="0015249B" w:rsidRDefault="0015249B" w:rsidP="0015249B">
            <w:pPr>
              <w:spacing w:line="276" w:lineRule="auto"/>
              <w:jc w:val="center"/>
              <w:rPr>
                <w:sz w:val="16"/>
              </w:rPr>
            </w:pPr>
            <w:r w:rsidRPr="0015249B">
              <w:rPr>
                <w:sz w:val="16"/>
              </w:rPr>
              <w:t>3</w:t>
            </w:r>
          </w:p>
        </w:tc>
        <w:tc>
          <w:tcPr>
            <w:tcW w:w="744" w:type="pct"/>
          </w:tcPr>
          <w:p w:rsidR="0015249B" w:rsidRPr="0015249B" w:rsidRDefault="0015249B" w:rsidP="0015249B">
            <w:pPr>
              <w:jc w:val="center"/>
              <w:rPr>
                <w:sz w:val="16"/>
              </w:rPr>
            </w:pPr>
            <w:r w:rsidRPr="0015249B">
              <w:rPr>
                <w:sz w:val="16"/>
              </w:rPr>
              <w:t>3</w:t>
            </w:r>
          </w:p>
        </w:tc>
        <w:tc>
          <w:tcPr>
            <w:tcW w:w="744" w:type="pct"/>
          </w:tcPr>
          <w:p w:rsidR="0015249B" w:rsidRPr="0015249B" w:rsidRDefault="0015249B" w:rsidP="0015249B">
            <w:pPr>
              <w:jc w:val="center"/>
              <w:rPr>
                <w:sz w:val="16"/>
              </w:rPr>
            </w:pPr>
            <w:r w:rsidRPr="0015249B">
              <w:rPr>
                <w:sz w:val="16"/>
              </w:rPr>
              <w:t>4</w:t>
            </w:r>
          </w:p>
        </w:tc>
        <w:tc>
          <w:tcPr>
            <w:tcW w:w="1065" w:type="pct"/>
          </w:tcPr>
          <w:p w:rsidR="0015249B" w:rsidRPr="0015249B" w:rsidRDefault="0015249B" w:rsidP="0015249B">
            <w:pPr>
              <w:jc w:val="center"/>
              <w:rPr>
                <w:sz w:val="16"/>
              </w:rPr>
            </w:pPr>
            <w:r w:rsidRPr="0015249B">
              <w:rPr>
                <w:sz w:val="16"/>
              </w:rPr>
              <w:t>0.886</w:t>
            </w:r>
          </w:p>
        </w:tc>
      </w:tr>
      <w:tr w:rsidR="0015249B" w:rsidRPr="0015249B" w:rsidTr="0015249B">
        <w:trPr>
          <w:trHeight w:val="86"/>
        </w:trPr>
        <w:tc>
          <w:tcPr>
            <w:tcW w:w="857" w:type="pct"/>
          </w:tcPr>
          <w:p w:rsidR="0015249B" w:rsidRPr="0015249B" w:rsidRDefault="0015249B" w:rsidP="0015249B">
            <w:pPr>
              <w:spacing w:line="276" w:lineRule="auto"/>
              <w:jc w:val="center"/>
              <w:rPr>
                <w:b/>
                <w:sz w:val="16"/>
              </w:rPr>
            </w:pPr>
            <w:r w:rsidRPr="0015249B">
              <w:rPr>
                <w:sz w:val="16"/>
              </w:rPr>
              <w:t>SLC</w:t>
            </w:r>
          </w:p>
        </w:tc>
        <w:tc>
          <w:tcPr>
            <w:tcW w:w="835" w:type="pct"/>
          </w:tcPr>
          <w:p w:rsidR="0015249B" w:rsidRPr="0015249B" w:rsidRDefault="0015249B" w:rsidP="0015249B">
            <w:pPr>
              <w:spacing w:line="276" w:lineRule="auto"/>
              <w:jc w:val="center"/>
              <w:rPr>
                <w:sz w:val="16"/>
              </w:rPr>
            </w:pPr>
            <w:r w:rsidRPr="0015249B">
              <w:rPr>
                <w:sz w:val="16"/>
              </w:rPr>
              <w:t>1/3</w:t>
            </w:r>
          </w:p>
        </w:tc>
        <w:tc>
          <w:tcPr>
            <w:tcW w:w="755" w:type="pct"/>
          </w:tcPr>
          <w:p w:rsidR="0015249B" w:rsidRPr="0015249B" w:rsidRDefault="0015249B" w:rsidP="0015249B">
            <w:pPr>
              <w:spacing w:line="276" w:lineRule="auto"/>
              <w:jc w:val="center"/>
              <w:rPr>
                <w:sz w:val="16"/>
              </w:rPr>
            </w:pPr>
            <w:r w:rsidRPr="0015249B">
              <w:rPr>
                <w:sz w:val="16"/>
              </w:rPr>
              <w:t>1</w:t>
            </w:r>
          </w:p>
        </w:tc>
        <w:tc>
          <w:tcPr>
            <w:tcW w:w="744" w:type="pct"/>
          </w:tcPr>
          <w:p w:rsidR="0015249B" w:rsidRPr="0015249B" w:rsidRDefault="0015249B" w:rsidP="0015249B">
            <w:pPr>
              <w:jc w:val="center"/>
              <w:rPr>
                <w:sz w:val="16"/>
              </w:rPr>
            </w:pPr>
            <w:r w:rsidRPr="0015249B">
              <w:rPr>
                <w:sz w:val="16"/>
              </w:rPr>
              <w:t>1</w:t>
            </w:r>
          </w:p>
        </w:tc>
        <w:tc>
          <w:tcPr>
            <w:tcW w:w="744" w:type="pct"/>
          </w:tcPr>
          <w:p w:rsidR="0015249B" w:rsidRPr="0015249B" w:rsidRDefault="0015249B" w:rsidP="0015249B">
            <w:pPr>
              <w:jc w:val="center"/>
              <w:rPr>
                <w:sz w:val="16"/>
              </w:rPr>
            </w:pPr>
            <w:r w:rsidRPr="0015249B">
              <w:rPr>
                <w:sz w:val="16"/>
              </w:rPr>
              <w:t>3/4</w:t>
            </w:r>
          </w:p>
        </w:tc>
        <w:tc>
          <w:tcPr>
            <w:tcW w:w="1065" w:type="pct"/>
          </w:tcPr>
          <w:p w:rsidR="0015249B" w:rsidRPr="0015249B" w:rsidRDefault="0015249B" w:rsidP="0015249B">
            <w:pPr>
              <w:jc w:val="center"/>
              <w:rPr>
                <w:sz w:val="16"/>
              </w:rPr>
            </w:pPr>
            <w:r w:rsidRPr="0015249B">
              <w:rPr>
                <w:sz w:val="16"/>
              </w:rPr>
              <w:t>0.253</w:t>
            </w:r>
          </w:p>
        </w:tc>
      </w:tr>
      <w:tr w:rsidR="0015249B" w:rsidRPr="0015249B" w:rsidTr="0015249B">
        <w:trPr>
          <w:trHeight w:val="163"/>
        </w:trPr>
        <w:tc>
          <w:tcPr>
            <w:tcW w:w="857" w:type="pct"/>
          </w:tcPr>
          <w:p w:rsidR="0015249B" w:rsidRPr="0015249B" w:rsidRDefault="0015249B" w:rsidP="0015249B">
            <w:pPr>
              <w:jc w:val="center"/>
              <w:rPr>
                <w:sz w:val="16"/>
              </w:rPr>
            </w:pPr>
            <w:r w:rsidRPr="0015249B">
              <w:rPr>
                <w:sz w:val="16"/>
                <w:lang w:val="en-ZA"/>
              </w:rPr>
              <w:t>SLS</w:t>
            </w:r>
          </w:p>
        </w:tc>
        <w:tc>
          <w:tcPr>
            <w:tcW w:w="835" w:type="pct"/>
          </w:tcPr>
          <w:p w:rsidR="0015249B" w:rsidRPr="0015249B" w:rsidRDefault="0015249B" w:rsidP="0015249B">
            <w:pPr>
              <w:jc w:val="center"/>
              <w:rPr>
                <w:sz w:val="16"/>
              </w:rPr>
            </w:pPr>
            <w:r w:rsidRPr="0015249B">
              <w:rPr>
                <w:sz w:val="16"/>
              </w:rPr>
              <w:t>1/3</w:t>
            </w:r>
          </w:p>
        </w:tc>
        <w:tc>
          <w:tcPr>
            <w:tcW w:w="755" w:type="pct"/>
          </w:tcPr>
          <w:p w:rsidR="0015249B" w:rsidRPr="0015249B" w:rsidRDefault="0015249B" w:rsidP="0015249B">
            <w:pPr>
              <w:jc w:val="center"/>
              <w:rPr>
                <w:sz w:val="16"/>
              </w:rPr>
            </w:pPr>
            <w:r w:rsidRPr="0015249B">
              <w:rPr>
                <w:sz w:val="16"/>
              </w:rPr>
              <w:t>1</w:t>
            </w:r>
          </w:p>
        </w:tc>
        <w:tc>
          <w:tcPr>
            <w:tcW w:w="744" w:type="pct"/>
          </w:tcPr>
          <w:p w:rsidR="0015249B" w:rsidRPr="0015249B" w:rsidRDefault="0015249B" w:rsidP="0015249B">
            <w:pPr>
              <w:jc w:val="center"/>
              <w:rPr>
                <w:sz w:val="16"/>
              </w:rPr>
            </w:pPr>
            <w:r w:rsidRPr="0015249B">
              <w:rPr>
                <w:sz w:val="16"/>
              </w:rPr>
              <w:t>1</w:t>
            </w:r>
          </w:p>
        </w:tc>
        <w:tc>
          <w:tcPr>
            <w:tcW w:w="744" w:type="pct"/>
          </w:tcPr>
          <w:p w:rsidR="0015249B" w:rsidRPr="0015249B" w:rsidRDefault="0015249B" w:rsidP="0015249B">
            <w:pPr>
              <w:jc w:val="center"/>
              <w:rPr>
                <w:sz w:val="16"/>
              </w:rPr>
            </w:pPr>
            <w:r w:rsidRPr="0015249B">
              <w:rPr>
                <w:sz w:val="16"/>
              </w:rPr>
              <w:t>3/4</w:t>
            </w:r>
          </w:p>
        </w:tc>
        <w:tc>
          <w:tcPr>
            <w:tcW w:w="1065" w:type="pct"/>
          </w:tcPr>
          <w:p w:rsidR="0015249B" w:rsidRPr="0015249B" w:rsidRDefault="0015249B" w:rsidP="0015249B">
            <w:pPr>
              <w:jc w:val="center"/>
              <w:rPr>
                <w:sz w:val="16"/>
              </w:rPr>
            </w:pPr>
            <w:r w:rsidRPr="0015249B">
              <w:rPr>
                <w:sz w:val="16"/>
              </w:rPr>
              <w:t>0.253</w:t>
            </w:r>
          </w:p>
        </w:tc>
      </w:tr>
      <w:tr w:rsidR="0015249B" w:rsidRPr="0015249B" w:rsidTr="0015249B">
        <w:trPr>
          <w:trHeight w:val="123"/>
        </w:trPr>
        <w:tc>
          <w:tcPr>
            <w:tcW w:w="857" w:type="pct"/>
          </w:tcPr>
          <w:p w:rsidR="0015249B" w:rsidRPr="0015249B" w:rsidRDefault="0015249B" w:rsidP="0015249B">
            <w:pPr>
              <w:jc w:val="center"/>
              <w:rPr>
                <w:sz w:val="16"/>
              </w:rPr>
            </w:pPr>
            <w:r w:rsidRPr="0015249B">
              <w:rPr>
                <w:sz w:val="16"/>
                <w:lang w:val="en-ZA"/>
              </w:rPr>
              <w:t>BC</w:t>
            </w:r>
          </w:p>
        </w:tc>
        <w:tc>
          <w:tcPr>
            <w:tcW w:w="835" w:type="pct"/>
          </w:tcPr>
          <w:p w:rsidR="0015249B" w:rsidRPr="0015249B" w:rsidRDefault="0015249B" w:rsidP="0015249B">
            <w:pPr>
              <w:jc w:val="center"/>
              <w:rPr>
                <w:sz w:val="16"/>
              </w:rPr>
            </w:pPr>
            <w:r w:rsidRPr="0015249B">
              <w:rPr>
                <w:sz w:val="16"/>
              </w:rPr>
              <w:t>1/4</w:t>
            </w:r>
          </w:p>
        </w:tc>
        <w:tc>
          <w:tcPr>
            <w:tcW w:w="755" w:type="pct"/>
          </w:tcPr>
          <w:p w:rsidR="0015249B" w:rsidRPr="0015249B" w:rsidRDefault="0015249B" w:rsidP="0015249B">
            <w:pPr>
              <w:jc w:val="center"/>
              <w:rPr>
                <w:sz w:val="16"/>
              </w:rPr>
            </w:pPr>
            <w:r w:rsidRPr="0015249B">
              <w:rPr>
                <w:sz w:val="16"/>
              </w:rPr>
              <w:t>4/3</w:t>
            </w:r>
          </w:p>
        </w:tc>
        <w:tc>
          <w:tcPr>
            <w:tcW w:w="744" w:type="pct"/>
          </w:tcPr>
          <w:p w:rsidR="0015249B" w:rsidRPr="0015249B" w:rsidRDefault="0015249B" w:rsidP="0015249B">
            <w:pPr>
              <w:jc w:val="center"/>
              <w:rPr>
                <w:sz w:val="16"/>
              </w:rPr>
            </w:pPr>
            <w:r w:rsidRPr="0015249B">
              <w:rPr>
                <w:sz w:val="16"/>
              </w:rPr>
              <w:t>4/3</w:t>
            </w:r>
          </w:p>
        </w:tc>
        <w:tc>
          <w:tcPr>
            <w:tcW w:w="744" w:type="pct"/>
          </w:tcPr>
          <w:p w:rsidR="0015249B" w:rsidRPr="0015249B" w:rsidRDefault="0015249B" w:rsidP="0015249B">
            <w:pPr>
              <w:jc w:val="center"/>
              <w:rPr>
                <w:sz w:val="16"/>
              </w:rPr>
            </w:pPr>
            <w:r w:rsidRPr="0015249B">
              <w:rPr>
                <w:sz w:val="16"/>
              </w:rPr>
              <w:t>1</w:t>
            </w:r>
          </w:p>
        </w:tc>
        <w:tc>
          <w:tcPr>
            <w:tcW w:w="1065" w:type="pct"/>
          </w:tcPr>
          <w:p w:rsidR="0015249B" w:rsidRPr="0015249B" w:rsidRDefault="0015249B" w:rsidP="0015249B">
            <w:pPr>
              <w:jc w:val="center"/>
              <w:rPr>
                <w:sz w:val="16"/>
              </w:rPr>
            </w:pPr>
            <w:r w:rsidRPr="0015249B">
              <w:rPr>
                <w:sz w:val="16"/>
              </w:rPr>
              <w:t>0.285</w:t>
            </w:r>
          </w:p>
        </w:tc>
      </w:tr>
      <w:tr w:rsidR="0015249B" w:rsidRPr="0015249B" w:rsidTr="0015249B">
        <w:trPr>
          <w:trHeight w:val="81"/>
        </w:trPr>
        <w:tc>
          <w:tcPr>
            <w:tcW w:w="5000" w:type="pct"/>
            <w:gridSpan w:val="6"/>
          </w:tcPr>
          <w:p w:rsidR="0015249B" w:rsidRPr="0015249B" w:rsidRDefault="0015249B" w:rsidP="0015249B">
            <w:pPr>
              <w:rPr>
                <w:sz w:val="16"/>
              </w:rPr>
            </w:pPr>
            <w:r w:rsidRPr="0015249B">
              <w:rPr>
                <w:sz w:val="16"/>
              </w:rPr>
              <w:t xml:space="preserve">λ </w:t>
            </w:r>
            <w:r w:rsidRPr="0015249B">
              <w:rPr>
                <w:sz w:val="16"/>
                <w:vertAlign w:val="subscript"/>
              </w:rPr>
              <w:t>max</w:t>
            </w:r>
            <w:r w:rsidRPr="0015249B">
              <w:rPr>
                <w:sz w:val="16"/>
              </w:rPr>
              <w:t xml:space="preserve"> = 4.042 CR= 0.015≤ 0.1</w:t>
            </w:r>
          </w:p>
        </w:tc>
      </w:tr>
    </w:tbl>
    <w:p w:rsidR="0015249B" w:rsidRPr="0015249B" w:rsidRDefault="0015249B" w:rsidP="0015249B">
      <w:pPr>
        <w:spacing w:after="0" w:line="276" w:lineRule="auto"/>
        <w:rPr>
          <w:rFonts w:ascii="Calibri" w:eastAsia="SimSun" w:hAnsi="Calibri" w:cs="Times New Roman"/>
          <w:lang w:eastAsia="en-US"/>
        </w:rPr>
      </w:pPr>
    </w:p>
    <w:p w:rsidR="0015249B" w:rsidRPr="0015249B" w:rsidRDefault="0015249B" w:rsidP="0015249B">
      <w:pPr>
        <w:numPr>
          <w:ilvl w:val="0"/>
          <w:numId w:val="41"/>
        </w:numPr>
        <w:spacing w:beforeLines="10" w:before="24" w:afterLines="10" w:after="24" w:line="240" w:lineRule="auto"/>
        <w:contextualSpacing/>
        <w:jc w:val="both"/>
        <w:rPr>
          <w:rFonts w:ascii="Times New Roman" w:eastAsia="SimSun" w:hAnsi="Times New Roman" w:cs="Times New Roman"/>
          <w:sz w:val="20"/>
          <w:lang w:eastAsia="en-US"/>
        </w:rPr>
      </w:pPr>
      <w:r w:rsidRPr="0015249B">
        <w:rPr>
          <w:rFonts w:ascii="Times New Roman" w:eastAsia="SimSun" w:hAnsi="Times New Roman" w:cs="Times New Roman"/>
          <w:sz w:val="20"/>
          <w:lang w:eastAsia="en-US"/>
        </w:rPr>
        <w:t>Characteristic polynomial for the matrix (Table 18) is:</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lang w:eastAsia="en-US"/>
        </w:rPr>
      </w:pPr>
      <w:r w:rsidRPr="0015249B">
        <w:rPr>
          <w:rFonts w:ascii="Times New Roman" w:eastAsia="SimSun" w:hAnsi="Times New Roman" w:cs="Times New Roman"/>
          <w:sz w:val="20"/>
          <w:lang w:eastAsia="en-US"/>
        </w:rPr>
        <w:t xml:space="preserve">    x</w:t>
      </w:r>
      <w:r w:rsidRPr="0015249B">
        <w:rPr>
          <w:rFonts w:ascii="Times New Roman" w:eastAsia="SimSun" w:hAnsi="Times New Roman" w:cs="Times New Roman"/>
          <w:sz w:val="20"/>
          <w:vertAlign w:val="superscript"/>
          <w:lang w:eastAsia="en-US"/>
        </w:rPr>
        <w:t>4</w:t>
      </w:r>
      <w:r w:rsidRPr="0015249B">
        <w:rPr>
          <w:rFonts w:ascii="Times New Roman" w:eastAsia="SimSun" w:hAnsi="Times New Roman" w:cs="Times New Roman"/>
          <w:sz w:val="20"/>
          <w:lang w:eastAsia="en-US"/>
        </w:rPr>
        <w:t xml:space="preserve"> - 4x</w:t>
      </w:r>
      <w:r w:rsidRPr="0015249B">
        <w:rPr>
          <w:rFonts w:ascii="Times New Roman" w:eastAsia="SimSun" w:hAnsi="Times New Roman" w:cs="Times New Roman"/>
          <w:sz w:val="20"/>
          <w:vertAlign w:val="superscript"/>
          <w:lang w:eastAsia="en-US"/>
        </w:rPr>
        <w:t>3</w:t>
      </w:r>
      <w:r w:rsidRPr="0015249B">
        <w:rPr>
          <w:rFonts w:ascii="Times New Roman" w:eastAsia="SimSun" w:hAnsi="Times New Roman" w:cs="Times New Roman"/>
          <w:sz w:val="20"/>
          <w:lang w:eastAsia="en-US"/>
        </w:rPr>
        <w:t xml:space="preserve"> - 10.05x</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lang w:eastAsia="en-US"/>
        </w:rPr>
      </w:pPr>
      <w:r w:rsidRPr="0015249B">
        <w:rPr>
          <w:rFonts w:ascii="Times New Roman" w:eastAsia="SimSun" w:hAnsi="Times New Roman" w:cs="Times New Roman"/>
          <w:sz w:val="20"/>
          <w:lang w:eastAsia="en-US"/>
        </w:rPr>
        <w:t>Real eigenvalues:   {0, 4.197}</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lang w:eastAsia="en-US"/>
        </w:rPr>
      </w:pPr>
      <w:r w:rsidRPr="0015249B">
        <w:rPr>
          <w:rFonts w:ascii="Times New Roman" w:eastAsia="SimSun" w:hAnsi="Times New Roman" w:cs="Times New Roman"/>
          <w:sz w:val="20"/>
          <w:lang w:eastAsia="en-US"/>
        </w:rPr>
        <w:t xml:space="preserve">Eigenvector of eigenvalue </w:t>
      </w:r>
      <w:r w:rsidRPr="0015249B">
        <w:rPr>
          <w:rFonts w:ascii="Times New Roman" w:eastAsia="SimSun" w:hAnsi="Times New Roman" w:cs="Times New Roman"/>
          <w:b/>
          <w:sz w:val="20"/>
          <w:lang w:val="en-ZA" w:eastAsia="en-US"/>
        </w:rPr>
        <w:t>λ</w:t>
      </w:r>
      <w:r w:rsidRPr="0015249B">
        <w:rPr>
          <w:rFonts w:ascii="Times New Roman" w:eastAsia="SimSun" w:hAnsi="Times New Roman" w:cs="Times New Roman"/>
          <w:b/>
          <w:sz w:val="20"/>
          <w:vertAlign w:val="subscript"/>
          <w:lang w:val="en-ZA" w:eastAsia="en-US"/>
        </w:rPr>
        <w:t>max</w:t>
      </w:r>
      <w:r w:rsidRPr="0015249B">
        <w:rPr>
          <w:rFonts w:ascii="Times New Roman" w:eastAsia="SimSun" w:hAnsi="Times New Roman" w:cs="Times New Roman"/>
          <w:sz w:val="20"/>
          <w:lang w:eastAsia="en-US"/>
        </w:rPr>
        <w:t xml:space="preserve"> = 4.197: </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lang w:eastAsia="en-US"/>
        </w:rPr>
      </w:pPr>
      <w:r w:rsidRPr="0015249B">
        <w:rPr>
          <w:rFonts w:ascii="Times New Roman" w:eastAsia="SimSun" w:hAnsi="Times New Roman" w:cs="Times New Roman"/>
          <w:sz w:val="20"/>
          <w:lang w:eastAsia="en-US"/>
        </w:rPr>
        <w:t>(0.72, 0.49, 0.37, 0.307)</w:t>
      </w:r>
    </w:p>
    <w:p w:rsidR="0015249B" w:rsidRPr="0015249B" w:rsidRDefault="0015249B" w:rsidP="0015249B">
      <w:pPr>
        <w:keepNext/>
        <w:spacing w:after="0" w:line="240" w:lineRule="auto"/>
        <w:jc w:val="center"/>
        <w:rPr>
          <w:rFonts w:ascii="Times New Roman" w:eastAsia="SimSun" w:hAnsi="Times New Roman" w:cs="Times New Roman"/>
          <w:b/>
          <w:sz w:val="16"/>
          <w:szCs w:val="20"/>
          <w:lang w:val="en-US"/>
        </w:rPr>
      </w:pPr>
      <w:r w:rsidRPr="0015249B">
        <w:rPr>
          <w:rFonts w:ascii="Times New Roman" w:eastAsia="SimSun" w:hAnsi="Times New Roman" w:cs="Times New Roman"/>
          <w:b/>
          <w:sz w:val="16"/>
          <w:szCs w:val="20"/>
          <w:lang w:val="en-US"/>
        </w:rPr>
        <w:t>Table 18:  Pairwise comparison matrix of productivity</w:t>
      </w:r>
    </w:p>
    <w:tbl>
      <w:tblPr>
        <w:tblStyle w:val="TableGrid21"/>
        <w:tblpPr w:leftFromText="180" w:rightFromText="180" w:vertAnchor="text" w:tblpXSpec="center" w:tblpY="1"/>
        <w:tblW w:w="5000" w:type="pct"/>
        <w:tblInd w:w="0" w:type="dxa"/>
        <w:tblLook w:val="04A0" w:firstRow="1" w:lastRow="0" w:firstColumn="1" w:lastColumn="0" w:noHBand="0" w:noVBand="1"/>
      </w:tblPr>
      <w:tblGrid>
        <w:gridCol w:w="1585"/>
        <w:gridCol w:w="1543"/>
        <w:gridCol w:w="1503"/>
        <w:gridCol w:w="1376"/>
        <w:gridCol w:w="1376"/>
        <w:gridCol w:w="1967"/>
      </w:tblGrid>
      <w:tr w:rsidR="0015249B" w:rsidRPr="0015249B" w:rsidTr="0015249B">
        <w:trPr>
          <w:trHeight w:val="73"/>
        </w:trPr>
        <w:tc>
          <w:tcPr>
            <w:tcW w:w="847" w:type="pct"/>
          </w:tcPr>
          <w:p w:rsidR="0015249B" w:rsidRPr="0015249B" w:rsidRDefault="0015249B" w:rsidP="0015249B">
            <w:pPr>
              <w:spacing w:line="276" w:lineRule="auto"/>
              <w:rPr>
                <w:rFonts w:ascii="Calibri" w:hAnsi="Calibri"/>
                <w:sz w:val="16"/>
              </w:rPr>
            </w:pPr>
          </w:p>
        </w:tc>
        <w:tc>
          <w:tcPr>
            <w:tcW w:w="825" w:type="pct"/>
          </w:tcPr>
          <w:p w:rsidR="0015249B" w:rsidRPr="0015249B" w:rsidRDefault="0015249B" w:rsidP="0015249B">
            <w:pPr>
              <w:spacing w:line="276" w:lineRule="auto"/>
              <w:jc w:val="center"/>
              <w:rPr>
                <w:b/>
                <w:sz w:val="16"/>
              </w:rPr>
            </w:pPr>
            <w:r w:rsidRPr="0015249B">
              <w:rPr>
                <w:sz w:val="16"/>
              </w:rPr>
              <w:t>SLC</w:t>
            </w:r>
          </w:p>
        </w:tc>
        <w:tc>
          <w:tcPr>
            <w:tcW w:w="804" w:type="pct"/>
          </w:tcPr>
          <w:p w:rsidR="0015249B" w:rsidRPr="0015249B" w:rsidRDefault="0015249B" w:rsidP="0015249B">
            <w:pPr>
              <w:spacing w:line="276" w:lineRule="auto"/>
              <w:jc w:val="center"/>
              <w:rPr>
                <w:b/>
                <w:sz w:val="16"/>
              </w:rPr>
            </w:pPr>
            <w:r w:rsidRPr="0015249B">
              <w:rPr>
                <w:sz w:val="16"/>
                <w:lang w:val="en-ZA"/>
              </w:rPr>
              <w:t>C&amp;F</w:t>
            </w:r>
          </w:p>
        </w:tc>
        <w:tc>
          <w:tcPr>
            <w:tcW w:w="736" w:type="pct"/>
          </w:tcPr>
          <w:p w:rsidR="0015249B" w:rsidRPr="0015249B" w:rsidRDefault="0015249B" w:rsidP="0015249B">
            <w:pPr>
              <w:jc w:val="center"/>
              <w:rPr>
                <w:sz w:val="16"/>
              </w:rPr>
            </w:pPr>
            <w:r w:rsidRPr="0015249B">
              <w:rPr>
                <w:sz w:val="16"/>
                <w:lang w:val="en-ZA"/>
              </w:rPr>
              <w:t>SLS</w:t>
            </w:r>
          </w:p>
        </w:tc>
        <w:tc>
          <w:tcPr>
            <w:tcW w:w="736" w:type="pct"/>
          </w:tcPr>
          <w:p w:rsidR="0015249B" w:rsidRPr="0015249B" w:rsidRDefault="0015249B" w:rsidP="0015249B">
            <w:pPr>
              <w:jc w:val="center"/>
              <w:rPr>
                <w:sz w:val="16"/>
              </w:rPr>
            </w:pPr>
            <w:r w:rsidRPr="0015249B">
              <w:rPr>
                <w:sz w:val="16"/>
                <w:lang w:val="en-ZA"/>
              </w:rPr>
              <w:t>BC</w:t>
            </w:r>
          </w:p>
        </w:tc>
        <w:tc>
          <w:tcPr>
            <w:tcW w:w="1052" w:type="pct"/>
          </w:tcPr>
          <w:p w:rsidR="0015249B" w:rsidRPr="0015249B" w:rsidRDefault="0015249B" w:rsidP="0015249B">
            <w:pPr>
              <w:jc w:val="center"/>
              <w:rPr>
                <w:sz w:val="16"/>
                <w:lang w:val="en-ZA"/>
              </w:rPr>
            </w:pPr>
            <w:r w:rsidRPr="0015249B">
              <w:rPr>
                <w:sz w:val="16"/>
              </w:rPr>
              <w:t>Weight</w:t>
            </w:r>
          </w:p>
        </w:tc>
      </w:tr>
      <w:tr w:rsidR="0015249B" w:rsidRPr="0015249B" w:rsidTr="0015249B">
        <w:trPr>
          <w:trHeight w:val="150"/>
        </w:trPr>
        <w:tc>
          <w:tcPr>
            <w:tcW w:w="847" w:type="pct"/>
          </w:tcPr>
          <w:p w:rsidR="0015249B" w:rsidRPr="0015249B" w:rsidRDefault="0015249B" w:rsidP="0015249B">
            <w:pPr>
              <w:spacing w:line="276" w:lineRule="auto"/>
              <w:jc w:val="center"/>
              <w:rPr>
                <w:b/>
                <w:sz w:val="16"/>
              </w:rPr>
            </w:pPr>
            <w:r w:rsidRPr="0015249B">
              <w:rPr>
                <w:sz w:val="16"/>
              </w:rPr>
              <w:t>SLC</w:t>
            </w:r>
          </w:p>
        </w:tc>
        <w:tc>
          <w:tcPr>
            <w:tcW w:w="825" w:type="pct"/>
          </w:tcPr>
          <w:p w:rsidR="0015249B" w:rsidRPr="0015249B" w:rsidRDefault="0015249B" w:rsidP="0015249B">
            <w:pPr>
              <w:spacing w:line="276" w:lineRule="auto"/>
              <w:jc w:val="center"/>
              <w:rPr>
                <w:sz w:val="16"/>
              </w:rPr>
            </w:pPr>
            <w:r w:rsidRPr="0015249B">
              <w:rPr>
                <w:sz w:val="16"/>
              </w:rPr>
              <w:t>1</w:t>
            </w:r>
          </w:p>
        </w:tc>
        <w:tc>
          <w:tcPr>
            <w:tcW w:w="804" w:type="pct"/>
          </w:tcPr>
          <w:p w:rsidR="0015249B" w:rsidRPr="0015249B" w:rsidRDefault="0015249B" w:rsidP="0015249B">
            <w:pPr>
              <w:spacing w:line="276" w:lineRule="auto"/>
              <w:jc w:val="center"/>
              <w:rPr>
                <w:sz w:val="16"/>
              </w:rPr>
            </w:pPr>
            <w:r w:rsidRPr="0015249B">
              <w:rPr>
                <w:sz w:val="16"/>
              </w:rPr>
              <w:t>3</w:t>
            </w:r>
          </w:p>
        </w:tc>
        <w:tc>
          <w:tcPr>
            <w:tcW w:w="736" w:type="pct"/>
          </w:tcPr>
          <w:p w:rsidR="0015249B" w:rsidRPr="0015249B" w:rsidRDefault="0015249B" w:rsidP="0015249B">
            <w:pPr>
              <w:jc w:val="center"/>
              <w:rPr>
                <w:sz w:val="16"/>
              </w:rPr>
            </w:pPr>
            <w:r w:rsidRPr="0015249B">
              <w:rPr>
                <w:sz w:val="16"/>
              </w:rPr>
              <w:t>2</w:t>
            </w:r>
          </w:p>
        </w:tc>
        <w:tc>
          <w:tcPr>
            <w:tcW w:w="736" w:type="pct"/>
          </w:tcPr>
          <w:p w:rsidR="0015249B" w:rsidRPr="0015249B" w:rsidRDefault="0015249B" w:rsidP="0015249B">
            <w:pPr>
              <w:jc w:val="center"/>
              <w:rPr>
                <w:sz w:val="16"/>
              </w:rPr>
            </w:pPr>
            <w:r w:rsidRPr="0015249B">
              <w:rPr>
                <w:sz w:val="16"/>
              </w:rPr>
              <w:t>1</w:t>
            </w:r>
          </w:p>
        </w:tc>
        <w:tc>
          <w:tcPr>
            <w:tcW w:w="1052" w:type="pct"/>
          </w:tcPr>
          <w:p w:rsidR="0015249B" w:rsidRPr="0015249B" w:rsidRDefault="0015249B" w:rsidP="0015249B">
            <w:pPr>
              <w:jc w:val="center"/>
              <w:rPr>
                <w:sz w:val="16"/>
              </w:rPr>
            </w:pPr>
            <w:r w:rsidRPr="0015249B">
              <w:rPr>
                <w:sz w:val="16"/>
              </w:rPr>
              <w:t>0.724</w:t>
            </w:r>
          </w:p>
        </w:tc>
      </w:tr>
      <w:tr w:rsidR="0015249B" w:rsidRPr="0015249B" w:rsidTr="0015249B">
        <w:trPr>
          <w:trHeight w:val="99"/>
        </w:trPr>
        <w:tc>
          <w:tcPr>
            <w:tcW w:w="847" w:type="pct"/>
          </w:tcPr>
          <w:p w:rsidR="0015249B" w:rsidRPr="0015249B" w:rsidRDefault="0015249B" w:rsidP="0015249B">
            <w:pPr>
              <w:spacing w:line="276" w:lineRule="auto"/>
              <w:jc w:val="center"/>
              <w:rPr>
                <w:b/>
                <w:sz w:val="16"/>
              </w:rPr>
            </w:pPr>
            <w:r w:rsidRPr="0015249B">
              <w:rPr>
                <w:sz w:val="16"/>
              </w:rPr>
              <w:t>C</w:t>
            </w:r>
            <w:r w:rsidRPr="0015249B">
              <w:rPr>
                <w:sz w:val="16"/>
                <w:lang w:val="en-ZA"/>
              </w:rPr>
              <w:t>&amp;</w:t>
            </w:r>
            <w:r w:rsidRPr="0015249B">
              <w:rPr>
                <w:sz w:val="16"/>
              </w:rPr>
              <w:t>F</w:t>
            </w:r>
          </w:p>
        </w:tc>
        <w:tc>
          <w:tcPr>
            <w:tcW w:w="825" w:type="pct"/>
          </w:tcPr>
          <w:p w:rsidR="0015249B" w:rsidRPr="0015249B" w:rsidRDefault="0015249B" w:rsidP="0015249B">
            <w:pPr>
              <w:spacing w:line="276" w:lineRule="auto"/>
              <w:jc w:val="center"/>
              <w:rPr>
                <w:sz w:val="16"/>
              </w:rPr>
            </w:pPr>
            <w:r w:rsidRPr="0015249B">
              <w:rPr>
                <w:sz w:val="16"/>
              </w:rPr>
              <w:t>1/3</w:t>
            </w:r>
          </w:p>
        </w:tc>
        <w:tc>
          <w:tcPr>
            <w:tcW w:w="804" w:type="pct"/>
          </w:tcPr>
          <w:p w:rsidR="0015249B" w:rsidRPr="0015249B" w:rsidRDefault="0015249B" w:rsidP="0015249B">
            <w:pPr>
              <w:spacing w:line="276" w:lineRule="auto"/>
              <w:jc w:val="center"/>
              <w:rPr>
                <w:sz w:val="16"/>
              </w:rPr>
            </w:pPr>
            <w:r w:rsidRPr="0015249B">
              <w:rPr>
                <w:sz w:val="16"/>
              </w:rPr>
              <w:t>1</w:t>
            </w:r>
          </w:p>
        </w:tc>
        <w:tc>
          <w:tcPr>
            <w:tcW w:w="736" w:type="pct"/>
          </w:tcPr>
          <w:p w:rsidR="0015249B" w:rsidRPr="0015249B" w:rsidRDefault="0015249B" w:rsidP="0015249B">
            <w:pPr>
              <w:jc w:val="center"/>
              <w:rPr>
                <w:sz w:val="16"/>
              </w:rPr>
            </w:pPr>
            <w:r w:rsidRPr="0015249B">
              <w:rPr>
                <w:sz w:val="16"/>
              </w:rPr>
              <w:t>3/2</w:t>
            </w:r>
          </w:p>
        </w:tc>
        <w:tc>
          <w:tcPr>
            <w:tcW w:w="736" w:type="pct"/>
          </w:tcPr>
          <w:p w:rsidR="0015249B" w:rsidRPr="0015249B" w:rsidRDefault="0015249B" w:rsidP="0015249B">
            <w:pPr>
              <w:jc w:val="center"/>
              <w:rPr>
                <w:sz w:val="16"/>
              </w:rPr>
            </w:pPr>
            <w:r w:rsidRPr="0015249B">
              <w:rPr>
                <w:sz w:val="16"/>
              </w:rPr>
              <w:t>3</w:t>
            </w:r>
          </w:p>
        </w:tc>
        <w:tc>
          <w:tcPr>
            <w:tcW w:w="1052" w:type="pct"/>
          </w:tcPr>
          <w:p w:rsidR="0015249B" w:rsidRPr="0015249B" w:rsidRDefault="0015249B" w:rsidP="0015249B">
            <w:pPr>
              <w:jc w:val="center"/>
              <w:rPr>
                <w:sz w:val="16"/>
              </w:rPr>
            </w:pPr>
            <w:r w:rsidRPr="0015249B">
              <w:rPr>
                <w:sz w:val="16"/>
              </w:rPr>
              <w:t>0.492</w:t>
            </w:r>
          </w:p>
        </w:tc>
      </w:tr>
      <w:tr w:rsidR="0015249B" w:rsidRPr="0015249B" w:rsidTr="0015249B">
        <w:trPr>
          <w:trHeight w:val="81"/>
        </w:trPr>
        <w:tc>
          <w:tcPr>
            <w:tcW w:w="847" w:type="pct"/>
          </w:tcPr>
          <w:p w:rsidR="0015249B" w:rsidRPr="0015249B" w:rsidRDefault="0015249B" w:rsidP="0015249B">
            <w:pPr>
              <w:jc w:val="center"/>
              <w:rPr>
                <w:sz w:val="16"/>
              </w:rPr>
            </w:pPr>
            <w:r w:rsidRPr="0015249B">
              <w:rPr>
                <w:sz w:val="16"/>
                <w:lang w:val="en-ZA"/>
              </w:rPr>
              <w:t>SLS</w:t>
            </w:r>
          </w:p>
        </w:tc>
        <w:tc>
          <w:tcPr>
            <w:tcW w:w="825" w:type="pct"/>
          </w:tcPr>
          <w:p w:rsidR="0015249B" w:rsidRPr="0015249B" w:rsidRDefault="0015249B" w:rsidP="0015249B">
            <w:pPr>
              <w:jc w:val="center"/>
              <w:rPr>
                <w:sz w:val="16"/>
              </w:rPr>
            </w:pPr>
            <w:r w:rsidRPr="0015249B">
              <w:rPr>
                <w:sz w:val="16"/>
              </w:rPr>
              <w:t>1/2</w:t>
            </w:r>
          </w:p>
        </w:tc>
        <w:tc>
          <w:tcPr>
            <w:tcW w:w="804" w:type="pct"/>
          </w:tcPr>
          <w:p w:rsidR="0015249B" w:rsidRPr="0015249B" w:rsidRDefault="0015249B" w:rsidP="0015249B">
            <w:pPr>
              <w:jc w:val="center"/>
              <w:rPr>
                <w:sz w:val="16"/>
              </w:rPr>
            </w:pPr>
            <w:r w:rsidRPr="0015249B">
              <w:rPr>
                <w:sz w:val="16"/>
              </w:rPr>
              <w:t>2/3</w:t>
            </w:r>
          </w:p>
        </w:tc>
        <w:tc>
          <w:tcPr>
            <w:tcW w:w="736" w:type="pct"/>
          </w:tcPr>
          <w:p w:rsidR="0015249B" w:rsidRPr="0015249B" w:rsidRDefault="0015249B" w:rsidP="0015249B">
            <w:pPr>
              <w:jc w:val="center"/>
              <w:rPr>
                <w:sz w:val="16"/>
              </w:rPr>
            </w:pPr>
            <w:r w:rsidRPr="0015249B">
              <w:rPr>
                <w:sz w:val="16"/>
              </w:rPr>
              <w:t>1</w:t>
            </w:r>
          </w:p>
        </w:tc>
        <w:tc>
          <w:tcPr>
            <w:tcW w:w="736" w:type="pct"/>
          </w:tcPr>
          <w:p w:rsidR="0015249B" w:rsidRPr="0015249B" w:rsidRDefault="0015249B" w:rsidP="0015249B">
            <w:pPr>
              <w:jc w:val="center"/>
              <w:rPr>
                <w:sz w:val="16"/>
              </w:rPr>
            </w:pPr>
            <w:r w:rsidRPr="0015249B">
              <w:rPr>
                <w:sz w:val="16"/>
              </w:rPr>
              <w:t>2</w:t>
            </w:r>
          </w:p>
        </w:tc>
        <w:tc>
          <w:tcPr>
            <w:tcW w:w="1052" w:type="pct"/>
          </w:tcPr>
          <w:p w:rsidR="0015249B" w:rsidRPr="0015249B" w:rsidRDefault="0015249B" w:rsidP="0015249B">
            <w:pPr>
              <w:jc w:val="center"/>
              <w:rPr>
                <w:sz w:val="16"/>
              </w:rPr>
            </w:pPr>
            <w:r w:rsidRPr="0015249B">
              <w:rPr>
                <w:sz w:val="16"/>
              </w:rPr>
              <w:t>0.373</w:t>
            </w:r>
          </w:p>
        </w:tc>
      </w:tr>
      <w:tr w:rsidR="0015249B" w:rsidRPr="0015249B" w:rsidTr="0015249B">
        <w:trPr>
          <w:trHeight w:val="136"/>
        </w:trPr>
        <w:tc>
          <w:tcPr>
            <w:tcW w:w="847" w:type="pct"/>
          </w:tcPr>
          <w:p w:rsidR="0015249B" w:rsidRPr="0015249B" w:rsidRDefault="0015249B" w:rsidP="0015249B">
            <w:pPr>
              <w:jc w:val="center"/>
              <w:rPr>
                <w:sz w:val="16"/>
              </w:rPr>
            </w:pPr>
            <w:r w:rsidRPr="0015249B">
              <w:rPr>
                <w:sz w:val="16"/>
                <w:lang w:val="en-ZA"/>
              </w:rPr>
              <w:t>BC</w:t>
            </w:r>
          </w:p>
        </w:tc>
        <w:tc>
          <w:tcPr>
            <w:tcW w:w="825" w:type="pct"/>
          </w:tcPr>
          <w:p w:rsidR="0015249B" w:rsidRPr="0015249B" w:rsidRDefault="0015249B" w:rsidP="0015249B">
            <w:pPr>
              <w:jc w:val="center"/>
              <w:rPr>
                <w:sz w:val="16"/>
              </w:rPr>
            </w:pPr>
            <w:r w:rsidRPr="0015249B">
              <w:rPr>
                <w:sz w:val="16"/>
              </w:rPr>
              <w:t>1</w:t>
            </w:r>
          </w:p>
        </w:tc>
        <w:tc>
          <w:tcPr>
            <w:tcW w:w="804" w:type="pct"/>
          </w:tcPr>
          <w:p w:rsidR="0015249B" w:rsidRPr="0015249B" w:rsidRDefault="0015249B" w:rsidP="0015249B">
            <w:pPr>
              <w:jc w:val="center"/>
              <w:rPr>
                <w:sz w:val="16"/>
              </w:rPr>
            </w:pPr>
            <w:r w:rsidRPr="0015249B">
              <w:rPr>
                <w:sz w:val="16"/>
              </w:rPr>
              <w:t>1/3</w:t>
            </w:r>
          </w:p>
        </w:tc>
        <w:tc>
          <w:tcPr>
            <w:tcW w:w="736" w:type="pct"/>
          </w:tcPr>
          <w:p w:rsidR="0015249B" w:rsidRPr="0015249B" w:rsidRDefault="0015249B" w:rsidP="0015249B">
            <w:pPr>
              <w:jc w:val="center"/>
              <w:rPr>
                <w:sz w:val="16"/>
              </w:rPr>
            </w:pPr>
            <w:r w:rsidRPr="0015249B">
              <w:rPr>
                <w:sz w:val="16"/>
              </w:rPr>
              <w:t>1/2</w:t>
            </w:r>
          </w:p>
        </w:tc>
        <w:tc>
          <w:tcPr>
            <w:tcW w:w="736" w:type="pct"/>
          </w:tcPr>
          <w:p w:rsidR="0015249B" w:rsidRPr="0015249B" w:rsidRDefault="0015249B" w:rsidP="0015249B">
            <w:pPr>
              <w:jc w:val="center"/>
              <w:rPr>
                <w:sz w:val="16"/>
              </w:rPr>
            </w:pPr>
            <w:r w:rsidRPr="0015249B">
              <w:rPr>
                <w:sz w:val="16"/>
              </w:rPr>
              <w:t>1</w:t>
            </w:r>
          </w:p>
        </w:tc>
        <w:tc>
          <w:tcPr>
            <w:tcW w:w="1052" w:type="pct"/>
          </w:tcPr>
          <w:p w:rsidR="0015249B" w:rsidRPr="0015249B" w:rsidRDefault="0015249B" w:rsidP="0015249B">
            <w:pPr>
              <w:jc w:val="center"/>
              <w:rPr>
                <w:sz w:val="16"/>
              </w:rPr>
            </w:pPr>
            <w:r w:rsidRPr="0015249B">
              <w:rPr>
                <w:sz w:val="16"/>
              </w:rPr>
              <w:t>0.307</w:t>
            </w:r>
          </w:p>
        </w:tc>
      </w:tr>
      <w:tr w:rsidR="0015249B" w:rsidRPr="0015249B" w:rsidTr="0015249B">
        <w:trPr>
          <w:trHeight w:val="81"/>
        </w:trPr>
        <w:tc>
          <w:tcPr>
            <w:tcW w:w="5000" w:type="pct"/>
            <w:gridSpan w:val="6"/>
          </w:tcPr>
          <w:p w:rsidR="0015249B" w:rsidRPr="0015249B" w:rsidRDefault="0015249B" w:rsidP="0015249B">
            <w:pPr>
              <w:rPr>
                <w:sz w:val="16"/>
              </w:rPr>
            </w:pPr>
            <w:r w:rsidRPr="0015249B">
              <w:rPr>
                <w:sz w:val="16"/>
              </w:rPr>
              <w:t xml:space="preserve">λ </w:t>
            </w:r>
            <w:r w:rsidRPr="0015249B">
              <w:rPr>
                <w:sz w:val="16"/>
                <w:vertAlign w:val="subscript"/>
              </w:rPr>
              <w:t>max</w:t>
            </w:r>
            <w:r w:rsidRPr="0015249B">
              <w:rPr>
                <w:sz w:val="16"/>
              </w:rPr>
              <w:t xml:space="preserve"> = 4.197; CR= 0.072≤ 0.1</w:t>
            </w:r>
          </w:p>
        </w:tc>
      </w:tr>
    </w:tbl>
    <w:p w:rsidR="0015249B" w:rsidRPr="0015249B" w:rsidRDefault="0015249B" w:rsidP="0015249B">
      <w:pPr>
        <w:spacing w:after="0" w:line="276" w:lineRule="auto"/>
        <w:rPr>
          <w:rFonts w:ascii="Calibri" w:eastAsia="SimSun" w:hAnsi="Calibri" w:cs="Times New Roman"/>
          <w:sz w:val="18"/>
          <w:lang w:eastAsia="en-US"/>
        </w:rPr>
      </w:pPr>
    </w:p>
    <w:p w:rsidR="0015249B" w:rsidRPr="0015249B" w:rsidRDefault="0015249B" w:rsidP="0015249B">
      <w:pPr>
        <w:numPr>
          <w:ilvl w:val="0"/>
          <w:numId w:val="41"/>
        </w:numPr>
        <w:spacing w:beforeLines="10" w:before="24" w:afterLines="10" w:after="24" w:line="240" w:lineRule="auto"/>
        <w:contextualSpacing/>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Characteristic polynomial for the matrix (Table 19) is:</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x</w:t>
      </w:r>
      <w:r w:rsidRPr="0015249B">
        <w:rPr>
          <w:rFonts w:ascii="Times New Roman" w:eastAsia="SimSun" w:hAnsi="Times New Roman" w:cs="Times New Roman"/>
          <w:sz w:val="20"/>
          <w:szCs w:val="20"/>
          <w:vertAlign w:val="superscript"/>
          <w:lang w:eastAsia="en-US"/>
        </w:rPr>
        <w:t>4</w:t>
      </w:r>
      <w:r w:rsidRPr="0015249B">
        <w:rPr>
          <w:rFonts w:ascii="Times New Roman" w:eastAsia="SimSun" w:hAnsi="Times New Roman" w:cs="Times New Roman"/>
          <w:sz w:val="20"/>
          <w:szCs w:val="20"/>
          <w:lang w:eastAsia="en-US"/>
        </w:rPr>
        <w:t xml:space="preserve"> - 3.99x</w:t>
      </w:r>
      <w:r w:rsidRPr="0015249B">
        <w:rPr>
          <w:rFonts w:ascii="Times New Roman" w:eastAsia="SimSun" w:hAnsi="Times New Roman" w:cs="Times New Roman"/>
          <w:sz w:val="20"/>
          <w:szCs w:val="20"/>
          <w:vertAlign w:val="superscript"/>
          <w:lang w:eastAsia="en-US"/>
        </w:rPr>
        <w:t>3</w:t>
      </w:r>
      <w:r w:rsidRPr="0015249B">
        <w:rPr>
          <w:rFonts w:ascii="Times New Roman" w:eastAsia="SimSun" w:hAnsi="Times New Roman" w:cs="Times New Roman"/>
          <w:sz w:val="20"/>
          <w:szCs w:val="20"/>
          <w:lang w:eastAsia="en-US"/>
        </w:rPr>
        <w:t xml:space="preserve"> + 1.776e-15x</w:t>
      </w:r>
      <w:r w:rsidRPr="0015249B">
        <w:rPr>
          <w:rFonts w:ascii="Times New Roman" w:eastAsia="SimSun" w:hAnsi="Times New Roman" w:cs="Times New Roman"/>
          <w:sz w:val="20"/>
          <w:szCs w:val="20"/>
          <w:vertAlign w:val="superscript"/>
          <w:lang w:eastAsia="en-US"/>
        </w:rPr>
        <w:t>2</w:t>
      </w:r>
      <w:r w:rsidRPr="0015249B">
        <w:rPr>
          <w:rFonts w:ascii="Times New Roman" w:eastAsia="SimSun" w:hAnsi="Times New Roman" w:cs="Times New Roman"/>
          <w:sz w:val="20"/>
          <w:szCs w:val="20"/>
          <w:lang w:eastAsia="en-US"/>
        </w:rPr>
        <w:t xml:space="preserve"> - 1.39x + 3.99e-15</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Real eigenvalues: {0, 4.08}</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 xml:space="preserve">Eigenvector of eigenvalue </w:t>
      </w:r>
      <w:r w:rsidRPr="0015249B">
        <w:rPr>
          <w:rFonts w:ascii="Times New Roman" w:eastAsia="SimSun" w:hAnsi="Times New Roman" w:cs="Times New Roman"/>
          <w:b/>
          <w:sz w:val="20"/>
          <w:szCs w:val="20"/>
          <w:lang w:val="en-ZA" w:eastAsia="en-US"/>
        </w:rPr>
        <w:t>λ</w:t>
      </w:r>
      <w:r w:rsidRPr="0015249B">
        <w:rPr>
          <w:rFonts w:ascii="Times New Roman" w:eastAsia="SimSun" w:hAnsi="Times New Roman" w:cs="Times New Roman"/>
          <w:b/>
          <w:sz w:val="20"/>
          <w:szCs w:val="20"/>
          <w:vertAlign w:val="subscript"/>
          <w:lang w:val="en-ZA" w:eastAsia="en-US"/>
        </w:rPr>
        <w:t>max</w:t>
      </w:r>
      <w:r w:rsidRPr="0015249B">
        <w:rPr>
          <w:rFonts w:ascii="Times New Roman" w:eastAsia="SimSun" w:hAnsi="Times New Roman" w:cs="Times New Roman"/>
          <w:sz w:val="20"/>
          <w:szCs w:val="20"/>
          <w:lang w:eastAsia="en-US"/>
        </w:rPr>
        <w:t xml:space="preserve"> = 4.083: </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(0.799, 0.397, 0.319, 0.319)</w:t>
      </w:r>
    </w:p>
    <w:p w:rsidR="0015249B" w:rsidRPr="0015249B" w:rsidRDefault="0015249B" w:rsidP="0015249B">
      <w:pPr>
        <w:keepNext/>
        <w:spacing w:after="0" w:line="240" w:lineRule="auto"/>
        <w:jc w:val="center"/>
        <w:rPr>
          <w:rFonts w:ascii="Times New Roman" w:eastAsia="SimSun" w:hAnsi="Times New Roman" w:cs="Times New Roman"/>
          <w:b/>
          <w:sz w:val="16"/>
          <w:szCs w:val="20"/>
          <w:lang w:val="en-US"/>
        </w:rPr>
      </w:pPr>
      <w:r w:rsidRPr="0015249B">
        <w:rPr>
          <w:rFonts w:ascii="Times New Roman" w:eastAsia="SimSun" w:hAnsi="Times New Roman" w:cs="Times New Roman"/>
          <w:b/>
          <w:sz w:val="16"/>
          <w:szCs w:val="20"/>
          <w:lang w:val="en-US"/>
        </w:rPr>
        <w:t>Table 19:  Pairwise comparison matrix of the UOB thickness</w:t>
      </w:r>
    </w:p>
    <w:tbl>
      <w:tblPr>
        <w:tblStyle w:val="TableGrid21"/>
        <w:tblpPr w:leftFromText="180" w:rightFromText="180" w:vertAnchor="text" w:tblpXSpec="center" w:tblpY="1"/>
        <w:tblW w:w="5000" w:type="pct"/>
        <w:tblInd w:w="0" w:type="dxa"/>
        <w:tblLook w:val="04A0" w:firstRow="1" w:lastRow="0" w:firstColumn="1" w:lastColumn="0" w:noHBand="0" w:noVBand="1"/>
      </w:tblPr>
      <w:tblGrid>
        <w:gridCol w:w="1585"/>
        <w:gridCol w:w="1543"/>
        <w:gridCol w:w="1503"/>
        <w:gridCol w:w="1376"/>
        <w:gridCol w:w="1376"/>
        <w:gridCol w:w="1967"/>
      </w:tblGrid>
      <w:tr w:rsidR="0015249B" w:rsidRPr="0015249B" w:rsidTr="0015249B">
        <w:trPr>
          <w:trHeight w:val="51"/>
        </w:trPr>
        <w:tc>
          <w:tcPr>
            <w:tcW w:w="847" w:type="pct"/>
          </w:tcPr>
          <w:p w:rsidR="0015249B" w:rsidRPr="0015249B" w:rsidRDefault="0015249B" w:rsidP="0015249B">
            <w:pPr>
              <w:spacing w:line="276" w:lineRule="auto"/>
              <w:rPr>
                <w:rFonts w:ascii="Calibri" w:hAnsi="Calibri"/>
                <w:sz w:val="16"/>
              </w:rPr>
            </w:pPr>
          </w:p>
        </w:tc>
        <w:tc>
          <w:tcPr>
            <w:tcW w:w="825" w:type="pct"/>
          </w:tcPr>
          <w:p w:rsidR="0015249B" w:rsidRPr="0015249B" w:rsidRDefault="0015249B" w:rsidP="0015249B">
            <w:pPr>
              <w:spacing w:line="276" w:lineRule="auto"/>
              <w:jc w:val="center"/>
              <w:rPr>
                <w:b/>
                <w:sz w:val="16"/>
              </w:rPr>
            </w:pPr>
            <w:r w:rsidRPr="0015249B">
              <w:rPr>
                <w:sz w:val="16"/>
              </w:rPr>
              <w:t>SLC</w:t>
            </w:r>
          </w:p>
        </w:tc>
        <w:tc>
          <w:tcPr>
            <w:tcW w:w="804" w:type="pct"/>
          </w:tcPr>
          <w:p w:rsidR="0015249B" w:rsidRPr="0015249B" w:rsidRDefault="0015249B" w:rsidP="0015249B">
            <w:pPr>
              <w:spacing w:line="276" w:lineRule="auto"/>
              <w:jc w:val="center"/>
              <w:rPr>
                <w:b/>
                <w:sz w:val="16"/>
              </w:rPr>
            </w:pPr>
            <w:r w:rsidRPr="0015249B">
              <w:rPr>
                <w:sz w:val="16"/>
                <w:lang w:val="en-ZA"/>
              </w:rPr>
              <w:t>C&amp;F</w:t>
            </w:r>
          </w:p>
        </w:tc>
        <w:tc>
          <w:tcPr>
            <w:tcW w:w="736" w:type="pct"/>
          </w:tcPr>
          <w:p w:rsidR="0015249B" w:rsidRPr="0015249B" w:rsidRDefault="0015249B" w:rsidP="0015249B">
            <w:pPr>
              <w:jc w:val="center"/>
              <w:rPr>
                <w:sz w:val="16"/>
              </w:rPr>
            </w:pPr>
            <w:r w:rsidRPr="0015249B">
              <w:rPr>
                <w:sz w:val="16"/>
                <w:lang w:val="en-ZA"/>
              </w:rPr>
              <w:t>SLS</w:t>
            </w:r>
          </w:p>
        </w:tc>
        <w:tc>
          <w:tcPr>
            <w:tcW w:w="736" w:type="pct"/>
          </w:tcPr>
          <w:p w:rsidR="0015249B" w:rsidRPr="0015249B" w:rsidRDefault="0015249B" w:rsidP="0015249B">
            <w:pPr>
              <w:jc w:val="center"/>
              <w:rPr>
                <w:sz w:val="16"/>
              </w:rPr>
            </w:pPr>
            <w:r w:rsidRPr="0015249B">
              <w:rPr>
                <w:sz w:val="16"/>
                <w:lang w:val="en-ZA"/>
              </w:rPr>
              <w:t>BC</w:t>
            </w:r>
          </w:p>
        </w:tc>
        <w:tc>
          <w:tcPr>
            <w:tcW w:w="1052" w:type="pct"/>
          </w:tcPr>
          <w:p w:rsidR="0015249B" w:rsidRPr="0015249B" w:rsidRDefault="0015249B" w:rsidP="0015249B">
            <w:pPr>
              <w:jc w:val="center"/>
              <w:rPr>
                <w:sz w:val="16"/>
                <w:lang w:val="en-ZA"/>
              </w:rPr>
            </w:pPr>
            <w:r w:rsidRPr="0015249B">
              <w:rPr>
                <w:sz w:val="16"/>
              </w:rPr>
              <w:t>Weight</w:t>
            </w:r>
          </w:p>
        </w:tc>
      </w:tr>
      <w:tr w:rsidR="0015249B" w:rsidRPr="0015249B" w:rsidTr="0015249B">
        <w:trPr>
          <w:trHeight w:val="151"/>
        </w:trPr>
        <w:tc>
          <w:tcPr>
            <w:tcW w:w="847" w:type="pct"/>
          </w:tcPr>
          <w:p w:rsidR="0015249B" w:rsidRPr="0015249B" w:rsidRDefault="0015249B" w:rsidP="0015249B">
            <w:pPr>
              <w:spacing w:line="276" w:lineRule="auto"/>
              <w:jc w:val="center"/>
              <w:rPr>
                <w:b/>
                <w:sz w:val="16"/>
              </w:rPr>
            </w:pPr>
            <w:r w:rsidRPr="0015249B">
              <w:rPr>
                <w:sz w:val="16"/>
              </w:rPr>
              <w:t>SLC</w:t>
            </w:r>
          </w:p>
        </w:tc>
        <w:tc>
          <w:tcPr>
            <w:tcW w:w="825" w:type="pct"/>
          </w:tcPr>
          <w:p w:rsidR="0015249B" w:rsidRPr="0015249B" w:rsidRDefault="0015249B" w:rsidP="0015249B">
            <w:pPr>
              <w:spacing w:line="276" w:lineRule="auto"/>
              <w:jc w:val="center"/>
              <w:rPr>
                <w:sz w:val="16"/>
              </w:rPr>
            </w:pPr>
            <w:r w:rsidRPr="0015249B">
              <w:rPr>
                <w:sz w:val="16"/>
              </w:rPr>
              <w:t>1</w:t>
            </w:r>
          </w:p>
        </w:tc>
        <w:tc>
          <w:tcPr>
            <w:tcW w:w="804" w:type="pct"/>
          </w:tcPr>
          <w:p w:rsidR="0015249B" w:rsidRPr="0015249B" w:rsidRDefault="0015249B" w:rsidP="0015249B">
            <w:pPr>
              <w:spacing w:line="276" w:lineRule="auto"/>
              <w:jc w:val="center"/>
              <w:rPr>
                <w:sz w:val="16"/>
              </w:rPr>
            </w:pPr>
            <w:r w:rsidRPr="0015249B">
              <w:rPr>
                <w:sz w:val="16"/>
              </w:rPr>
              <w:t>3</w:t>
            </w:r>
          </w:p>
        </w:tc>
        <w:tc>
          <w:tcPr>
            <w:tcW w:w="736" w:type="pct"/>
          </w:tcPr>
          <w:p w:rsidR="0015249B" w:rsidRPr="0015249B" w:rsidRDefault="0015249B" w:rsidP="0015249B">
            <w:pPr>
              <w:jc w:val="center"/>
              <w:rPr>
                <w:sz w:val="16"/>
              </w:rPr>
            </w:pPr>
            <w:r w:rsidRPr="0015249B">
              <w:rPr>
                <w:sz w:val="16"/>
              </w:rPr>
              <w:t>2</w:t>
            </w:r>
          </w:p>
        </w:tc>
        <w:tc>
          <w:tcPr>
            <w:tcW w:w="736" w:type="pct"/>
          </w:tcPr>
          <w:p w:rsidR="0015249B" w:rsidRPr="0015249B" w:rsidRDefault="0015249B" w:rsidP="0015249B">
            <w:pPr>
              <w:jc w:val="center"/>
              <w:rPr>
                <w:sz w:val="16"/>
              </w:rPr>
            </w:pPr>
            <w:r w:rsidRPr="0015249B">
              <w:rPr>
                <w:sz w:val="16"/>
              </w:rPr>
              <w:t>2</w:t>
            </w:r>
          </w:p>
        </w:tc>
        <w:tc>
          <w:tcPr>
            <w:tcW w:w="1052" w:type="pct"/>
          </w:tcPr>
          <w:p w:rsidR="0015249B" w:rsidRPr="0015249B" w:rsidRDefault="0015249B" w:rsidP="0015249B">
            <w:pPr>
              <w:jc w:val="center"/>
              <w:rPr>
                <w:sz w:val="16"/>
              </w:rPr>
            </w:pPr>
            <w:r w:rsidRPr="0015249B">
              <w:rPr>
                <w:sz w:val="16"/>
              </w:rPr>
              <w:t>0.7996</w:t>
            </w:r>
          </w:p>
        </w:tc>
      </w:tr>
      <w:tr w:rsidR="0015249B" w:rsidRPr="0015249B" w:rsidTr="0015249B">
        <w:trPr>
          <w:trHeight w:val="91"/>
        </w:trPr>
        <w:tc>
          <w:tcPr>
            <w:tcW w:w="847" w:type="pct"/>
          </w:tcPr>
          <w:p w:rsidR="0015249B" w:rsidRPr="0015249B" w:rsidRDefault="0015249B" w:rsidP="0015249B">
            <w:pPr>
              <w:spacing w:line="276" w:lineRule="auto"/>
              <w:jc w:val="center"/>
              <w:rPr>
                <w:b/>
                <w:sz w:val="16"/>
              </w:rPr>
            </w:pPr>
            <w:r w:rsidRPr="0015249B">
              <w:rPr>
                <w:sz w:val="16"/>
              </w:rPr>
              <w:t>C</w:t>
            </w:r>
            <w:r w:rsidRPr="0015249B">
              <w:rPr>
                <w:sz w:val="16"/>
                <w:lang w:val="en-ZA"/>
              </w:rPr>
              <w:t>&amp;</w:t>
            </w:r>
            <w:r w:rsidRPr="0015249B">
              <w:rPr>
                <w:sz w:val="16"/>
              </w:rPr>
              <w:t>F</w:t>
            </w:r>
          </w:p>
        </w:tc>
        <w:tc>
          <w:tcPr>
            <w:tcW w:w="825" w:type="pct"/>
          </w:tcPr>
          <w:p w:rsidR="0015249B" w:rsidRPr="0015249B" w:rsidRDefault="0015249B" w:rsidP="0015249B">
            <w:pPr>
              <w:spacing w:line="276" w:lineRule="auto"/>
              <w:jc w:val="center"/>
              <w:rPr>
                <w:sz w:val="16"/>
              </w:rPr>
            </w:pPr>
            <w:r w:rsidRPr="0015249B">
              <w:rPr>
                <w:sz w:val="16"/>
              </w:rPr>
              <w:t>1/3</w:t>
            </w:r>
          </w:p>
        </w:tc>
        <w:tc>
          <w:tcPr>
            <w:tcW w:w="804" w:type="pct"/>
          </w:tcPr>
          <w:p w:rsidR="0015249B" w:rsidRPr="0015249B" w:rsidRDefault="0015249B" w:rsidP="0015249B">
            <w:pPr>
              <w:spacing w:line="276" w:lineRule="auto"/>
              <w:jc w:val="center"/>
              <w:rPr>
                <w:sz w:val="16"/>
              </w:rPr>
            </w:pPr>
            <w:r w:rsidRPr="0015249B">
              <w:rPr>
                <w:sz w:val="16"/>
              </w:rPr>
              <w:t>1</w:t>
            </w:r>
          </w:p>
        </w:tc>
        <w:tc>
          <w:tcPr>
            <w:tcW w:w="736" w:type="pct"/>
          </w:tcPr>
          <w:p w:rsidR="0015249B" w:rsidRPr="0015249B" w:rsidRDefault="0015249B" w:rsidP="0015249B">
            <w:pPr>
              <w:jc w:val="center"/>
              <w:rPr>
                <w:sz w:val="16"/>
              </w:rPr>
            </w:pPr>
            <w:r w:rsidRPr="0015249B">
              <w:rPr>
                <w:sz w:val="16"/>
              </w:rPr>
              <w:t>3/2</w:t>
            </w:r>
          </w:p>
        </w:tc>
        <w:tc>
          <w:tcPr>
            <w:tcW w:w="736" w:type="pct"/>
          </w:tcPr>
          <w:p w:rsidR="0015249B" w:rsidRPr="0015249B" w:rsidRDefault="0015249B" w:rsidP="0015249B">
            <w:pPr>
              <w:jc w:val="center"/>
              <w:rPr>
                <w:sz w:val="16"/>
              </w:rPr>
            </w:pPr>
            <w:r w:rsidRPr="0015249B">
              <w:rPr>
                <w:sz w:val="16"/>
              </w:rPr>
              <w:t>3/2</w:t>
            </w:r>
          </w:p>
        </w:tc>
        <w:tc>
          <w:tcPr>
            <w:tcW w:w="1052" w:type="pct"/>
          </w:tcPr>
          <w:p w:rsidR="0015249B" w:rsidRPr="0015249B" w:rsidRDefault="0015249B" w:rsidP="0015249B">
            <w:pPr>
              <w:jc w:val="center"/>
              <w:rPr>
                <w:sz w:val="16"/>
              </w:rPr>
            </w:pPr>
            <w:r w:rsidRPr="0015249B">
              <w:rPr>
                <w:sz w:val="16"/>
              </w:rPr>
              <w:t>0.3967</w:t>
            </w:r>
          </w:p>
        </w:tc>
      </w:tr>
      <w:tr w:rsidR="0015249B" w:rsidRPr="0015249B" w:rsidTr="0015249B">
        <w:trPr>
          <w:trHeight w:val="81"/>
        </w:trPr>
        <w:tc>
          <w:tcPr>
            <w:tcW w:w="847" w:type="pct"/>
          </w:tcPr>
          <w:p w:rsidR="0015249B" w:rsidRPr="0015249B" w:rsidRDefault="0015249B" w:rsidP="0015249B">
            <w:pPr>
              <w:jc w:val="center"/>
              <w:rPr>
                <w:sz w:val="16"/>
              </w:rPr>
            </w:pPr>
            <w:r w:rsidRPr="0015249B">
              <w:rPr>
                <w:sz w:val="16"/>
                <w:lang w:val="en-ZA"/>
              </w:rPr>
              <w:t>SLS</w:t>
            </w:r>
          </w:p>
        </w:tc>
        <w:tc>
          <w:tcPr>
            <w:tcW w:w="825" w:type="pct"/>
          </w:tcPr>
          <w:p w:rsidR="0015249B" w:rsidRPr="0015249B" w:rsidRDefault="0015249B" w:rsidP="0015249B">
            <w:pPr>
              <w:jc w:val="center"/>
              <w:rPr>
                <w:sz w:val="16"/>
              </w:rPr>
            </w:pPr>
            <w:r w:rsidRPr="0015249B">
              <w:rPr>
                <w:sz w:val="16"/>
              </w:rPr>
              <w:t>1/2</w:t>
            </w:r>
          </w:p>
        </w:tc>
        <w:tc>
          <w:tcPr>
            <w:tcW w:w="804" w:type="pct"/>
          </w:tcPr>
          <w:p w:rsidR="0015249B" w:rsidRPr="0015249B" w:rsidRDefault="0015249B" w:rsidP="0015249B">
            <w:pPr>
              <w:jc w:val="center"/>
              <w:rPr>
                <w:sz w:val="16"/>
              </w:rPr>
            </w:pPr>
            <w:r w:rsidRPr="0015249B">
              <w:rPr>
                <w:sz w:val="16"/>
              </w:rPr>
              <w:t>2/3</w:t>
            </w:r>
          </w:p>
        </w:tc>
        <w:tc>
          <w:tcPr>
            <w:tcW w:w="736" w:type="pct"/>
          </w:tcPr>
          <w:p w:rsidR="0015249B" w:rsidRPr="0015249B" w:rsidRDefault="0015249B" w:rsidP="0015249B">
            <w:pPr>
              <w:jc w:val="center"/>
              <w:rPr>
                <w:sz w:val="16"/>
              </w:rPr>
            </w:pPr>
            <w:r w:rsidRPr="0015249B">
              <w:rPr>
                <w:sz w:val="16"/>
              </w:rPr>
              <w:t>1</w:t>
            </w:r>
          </w:p>
        </w:tc>
        <w:tc>
          <w:tcPr>
            <w:tcW w:w="736" w:type="pct"/>
          </w:tcPr>
          <w:p w:rsidR="0015249B" w:rsidRPr="0015249B" w:rsidRDefault="0015249B" w:rsidP="0015249B">
            <w:pPr>
              <w:jc w:val="center"/>
              <w:rPr>
                <w:sz w:val="16"/>
              </w:rPr>
            </w:pPr>
            <w:r w:rsidRPr="0015249B">
              <w:rPr>
                <w:sz w:val="16"/>
              </w:rPr>
              <w:t>1</w:t>
            </w:r>
          </w:p>
        </w:tc>
        <w:tc>
          <w:tcPr>
            <w:tcW w:w="1052" w:type="pct"/>
          </w:tcPr>
          <w:p w:rsidR="0015249B" w:rsidRPr="0015249B" w:rsidRDefault="0015249B" w:rsidP="0015249B">
            <w:pPr>
              <w:jc w:val="center"/>
              <w:rPr>
                <w:sz w:val="16"/>
              </w:rPr>
            </w:pPr>
            <w:r w:rsidRPr="0015249B">
              <w:rPr>
                <w:sz w:val="16"/>
              </w:rPr>
              <w:t>0.3188</w:t>
            </w:r>
          </w:p>
        </w:tc>
      </w:tr>
      <w:tr w:rsidR="0015249B" w:rsidRPr="0015249B" w:rsidTr="0015249B">
        <w:trPr>
          <w:trHeight w:val="81"/>
        </w:trPr>
        <w:tc>
          <w:tcPr>
            <w:tcW w:w="847" w:type="pct"/>
          </w:tcPr>
          <w:p w:rsidR="0015249B" w:rsidRPr="0015249B" w:rsidRDefault="0015249B" w:rsidP="0015249B">
            <w:pPr>
              <w:jc w:val="center"/>
              <w:rPr>
                <w:sz w:val="16"/>
              </w:rPr>
            </w:pPr>
            <w:r w:rsidRPr="0015249B">
              <w:rPr>
                <w:sz w:val="16"/>
                <w:lang w:val="en-ZA"/>
              </w:rPr>
              <w:t>BC</w:t>
            </w:r>
          </w:p>
        </w:tc>
        <w:tc>
          <w:tcPr>
            <w:tcW w:w="825" w:type="pct"/>
          </w:tcPr>
          <w:p w:rsidR="0015249B" w:rsidRPr="0015249B" w:rsidRDefault="0015249B" w:rsidP="0015249B">
            <w:pPr>
              <w:jc w:val="center"/>
              <w:rPr>
                <w:sz w:val="16"/>
              </w:rPr>
            </w:pPr>
            <w:r w:rsidRPr="0015249B">
              <w:rPr>
                <w:sz w:val="16"/>
              </w:rPr>
              <w:t>1/2</w:t>
            </w:r>
          </w:p>
        </w:tc>
        <w:tc>
          <w:tcPr>
            <w:tcW w:w="804" w:type="pct"/>
          </w:tcPr>
          <w:p w:rsidR="0015249B" w:rsidRPr="0015249B" w:rsidRDefault="0015249B" w:rsidP="0015249B">
            <w:pPr>
              <w:jc w:val="center"/>
              <w:rPr>
                <w:sz w:val="16"/>
              </w:rPr>
            </w:pPr>
            <w:r w:rsidRPr="0015249B">
              <w:rPr>
                <w:sz w:val="16"/>
              </w:rPr>
              <w:t>2/3</w:t>
            </w:r>
          </w:p>
        </w:tc>
        <w:tc>
          <w:tcPr>
            <w:tcW w:w="736" w:type="pct"/>
          </w:tcPr>
          <w:p w:rsidR="0015249B" w:rsidRPr="0015249B" w:rsidRDefault="0015249B" w:rsidP="0015249B">
            <w:pPr>
              <w:jc w:val="center"/>
              <w:rPr>
                <w:sz w:val="16"/>
              </w:rPr>
            </w:pPr>
            <w:r w:rsidRPr="0015249B">
              <w:rPr>
                <w:sz w:val="16"/>
              </w:rPr>
              <w:t>1</w:t>
            </w:r>
          </w:p>
        </w:tc>
        <w:tc>
          <w:tcPr>
            <w:tcW w:w="736" w:type="pct"/>
          </w:tcPr>
          <w:p w:rsidR="0015249B" w:rsidRPr="0015249B" w:rsidRDefault="0015249B" w:rsidP="0015249B">
            <w:pPr>
              <w:jc w:val="center"/>
              <w:rPr>
                <w:sz w:val="16"/>
              </w:rPr>
            </w:pPr>
            <w:r w:rsidRPr="0015249B">
              <w:rPr>
                <w:sz w:val="16"/>
              </w:rPr>
              <w:t>1</w:t>
            </w:r>
          </w:p>
        </w:tc>
        <w:tc>
          <w:tcPr>
            <w:tcW w:w="1052" w:type="pct"/>
          </w:tcPr>
          <w:p w:rsidR="0015249B" w:rsidRPr="0015249B" w:rsidRDefault="0015249B" w:rsidP="0015249B">
            <w:pPr>
              <w:jc w:val="center"/>
              <w:rPr>
                <w:sz w:val="16"/>
              </w:rPr>
            </w:pPr>
            <w:r w:rsidRPr="0015249B">
              <w:rPr>
                <w:sz w:val="16"/>
              </w:rPr>
              <w:t>0.3188</w:t>
            </w:r>
          </w:p>
        </w:tc>
      </w:tr>
      <w:tr w:rsidR="0015249B" w:rsidRPr="0015249B" w:rsidTr="0015249B">
        <w:trPr>
          <w:trHeight w:val="84"/>
        </w:trPr>
        <w:tc>
          <w:tcPr>
            <w:tcW w:w="5000" w:type="pct"/>
            <w:gridSpan w:val="6"/>
          </w:tcPr>
          <w:p w:rsidR="0015249B" w:rsidRPr="0015249B" w:rsidRDefault="0015249B" w:rsidP="0015249B">
            <w:pPr>
              <w:rPr>
                <w:sz w:val="16"/>
              </w:rPr>
            </w:pPr>
            <w:r w:rsidRPr="0015249B">
              <w:rPr>
                <w:sz w:val="16"/>
              </w:rPr>
              <w:t xml:space="preserve">λ </w:t>
            </w:r>
            <w:r w:rsidRPr="0015249B">
              <w:rPr>
                <w:sz w:val="16"/>
                <w:vertAlign w:val="subscript"/>
              </w:rPr>
              <w:t>max</w:t>
            </w:r>
            <w:r w:rsidRPr="0015249B">
              <w:rPr>
                <w:sz w:val="16"/>
              </w:rPr>
              <w:t xml:space="preserve"> = 4.083; CR = 0.03≤ 0.1</w:t>
            </w:r>
          </w:p>
        </w:tc>
      </w:tr>
    </w:tbl>
    <w:p w:rsidR="0015249B" w:rsidRPr="0015249B" w:rsidRDefault="0015249B" w:rsidP="0015249B">
      <w:pPr>
        <w:spacing w:after="0" w:line="276" w:lineRule="auto"/>
        <w:rPr>
          <w:rFonts w:ascii="Calibri" w:eastAsia="SimSun" w:hAnsi="Calibri" w:cs="Times New Roman"/>
          <w:sz w:val="20"/>
          <w:szCs w:val="20"/>
          <w:lang w:eastAsia="en-US"/>
        </w:rPr>
      </w:pPr>
    </w:p>
    <w:p w:rsidR="0015249B" w:rsidRPr="0015249B" w:rsidRDefault="0015249B" w:rsidP="0015249B">
      <w:pPr>
        <w:numPr>
          <w:ilvl w:val="0"/>
          <w:numId w:val="41"/>
        </w:numPr>
        <w:spacing w:beforeLines="10" w:before="24" w:afterLines="10" w:after="24" w:line="240" w:lineRule="auto"/>
        <w:contextualSpacing/>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Characteristic polynomial for the matrix (Table 20) is:</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 xml:space="preserve"> 1.00x</w:t>
      </w:r>
      <w:r w:rsidRPr="0015249B">
        <w:rPr>
          <w:rFonts w:ascii="Times New Roman" w:eastAsia="SimSun" w:hAnsi="Times New Roman" w:cs="Times New Roman"/>
          <w:sz w:val="20"/>
          <w:szCs w:val="20"/>
          <w:vertAlign w:val="superscript"/>
          <w:lang w:eastAsia="en-US"/>
        </w:rPr>
        <w:t>4</w:t>
      </w:r>
      <w:r w:rsidRPr="0015249B">
        <w:rPr>
          <w:rFonts w:ascii="Times New Roman" w:eastAsia="SimSun" w:hAnsi="Times New Roman" w:cs="Times New Roman"/>
          <w:sz w:val="20"/>
          <w:szCs w:val="20"/>
          <w:lang w:eastAsia="en-US"/>
        </w:rPr>
        <w:t xml:space="preserve"> - 3.99x</w:t>
      </w:r>
      <w:r w:rsidRPr="0015249B">
        <w:rPr>
          <w:rFonts w:ascii="Times New Roman" w:eastAsia="SimSun" w:hAnsi="Times New Roman" w:cs="Times New Roman"/>
          <w:sz w:val="20"/>
          <w:szCs w:val="20"/>
          <w:vertAlign w:val="superscript"/>
          <w:lang w:eastAsia="en-US"/>
        </w:rPr>
        <w:t>3</w:t>
      </w:r>
      <w:r w:rsidRPr="0015249B">
        <w:rPr>
          <w:rFonts w:ascii="Times New Roman" w:eastAsia="SimSun" w:hAnsi="Times New Roman" w:cs="Times New Roman"/>
          <w:sz w:val="20"/>
          <w:szCs w:val="20"/>
          <w:lang w:eastAsia="en-US"/>
        </w:rPr>
        <w:t xml:space="preserve"> - 6.24x + 2.25e-15</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Real eigenvalues:   {0, 4.132546751566489}</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 xml:space="preserve">Eigenvector of eigenvalue </w:t>
      </w:r>
      <w:r w:rsidRPr="0015249B">
        <w:rPr>
          <w:rFonts w:ascii="Times New Roman" w:eastAsia="SimSun" w:hAnsi="Times New Roman" w:cs="Times New Roman"/>
          <w:b/>
          <w:sz w:val="20"/>
          <w:szCs w:val="20"/>
          <w:lang w:eastAsia="en-US"/>
        </w:rPr>
        <w:t>λ</w:t>
      </w:r>
      <w:r w:rsidRPr="0015249B">
        <w:rPr>
          <w:rFonts w:ascii="Times New Roman" w:eastAsia="SimSun" w:hAnsi="Times New Roman" w:cs="Times New Roman"/>
          <w:sz w:val="20"/>
          <w:szCs w:val="20"/>
          <w:vertAlign w:val="subscript"/>
          <w:lang w:eastAsia="en-US"/>
        </w:rPr>
        <w:t>max</w:t>
      </w:r>
      <w:r w:rsidRPr="0015249B">
        <w:rPr>
          <w:rFonts w:ascii="Times New Roman" w:eastAsia="SimSun" w:hAnsi="Times New Roman" w:cs="Times New Roman"/>
          <w:sz w:val="20"/>
          <w:szCs w:val="20"/>
          <w:lang w:eastAsia="en-US"/>
        </w:rPr>
        <w:t xml:space="preserve"> = 4.133: </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(0.877, 0.345, 0.25, 0.22)</w:t>
      </w:r>
    </w:p>
    <w:p w:rsidR="0015249B" w:rsidRPr="0015249B" w:rsidRDefault="0015249B" w:rsidP="0015249B">
      <w:pPr>
        <w:keepNext/>
        <w:spacing w:after="0" w:line="240" w:lineRule="auto"/>
        <w:jc w:val="center"/>
        <w:rPr>
          <w:rFonts w:ascii="Times New Roman" w:eastAsia="SimSun" w:hAnsi="Times New Roman" w:cs="Times New Roman"/>
          <w:b/>
          <w:sz w:val="16"/>
          <w:szCs w:val="20"/>
          <w:lang w:val="en-US"/>
        </w:rPr>
      </w:pPr>
      <w:r w:rsidRPr="0015249B">
        <w:rPr>
          <w:rFonts w:ascii="Times New Roman" w:eastAsia="SimSun" w:hAnsi="Times New Roman" w:cs="Times New Roman"/>
          <w:b/>
          <w:sz w:val="16"/>
          <w:szCs w:val="20"/>
          <w:lang w:val="en-US"/>
        </w:rPr>
        <w:t>Table 20:  Pairwise comparison matrix of the RSS of orebody</w:t>
      </w:r>
    </w:p>
    <w:tbl>
      <w:tblPr>
        <w:tblStyle w:val="TableGrid21"/>
        <w:tblpPr w:leftFromText="180" w:rightFromText="180" w:vertAnchor="text" w:tblpXSpec="center" w:tblpY="1"/>
        <w:tblW w:w="5000" w:type="pct"/>
        <w:tblInd w:w="0" w:type="dxa"/>
        <w:tblLook w:val="04A0" w:firstRow="1" w:lastRow="0" w:firstColumn="1" w:lastColumn="0" w:noHBand="0" w:noVBand="1"/>
      </w:tblPr>
      <w:tblGrid>
        <w:gridCol w:w="1585"/>
        <w:gridCol w:w="1543"/>
        <w:gridCol w:w="1503"/>
        <w:gridCol w:w="1376"/>
        <w:gridCol w:w="1376"/>
        <w:gridCol w:w="1967"/>
      </w:tblGrid>
      <w:tr w:rsidR="0015249B" w:rsidRPr="0015249B" w:rsidTr="0015249B">
        <w:trPr>
          <w:trHeight w:val="112"/>
        </w:trPr>
        <w:tc>
          <w:tcPr>
            <w:tcW w:w="847" w:type="pct"/>
          </w:tcPr>
          <w:p w:rsidR="0015249B" w:rsidRPr="0015249B" w:rsidRDefault="0015249B" w:rsidP="0015249B">
            <w:pPr>
              <w:spacing w:line="276" w:lineRule="auto"/>
              <w:rPr>
                <w:rFonts w:ascii="Calibri" w:hAnsi="Calibri"/>
                <w:sz w:val="16"/>
              </w:rPr>
            </w:pPr>
          </w:p>
        </w:tc>
        <w:tc>
          <w:tcPr>
            <w:tcW w:w="825" w:type="pct"/>
          </w:tcPr>
          <w:p w:rsidR="0015249B" w:rsidRPr="0015249B" w:rsidRDefault="0015249B" w:rsidP="0015249B">
            <w:pPr>
              <w:spacing w:line="276" w:lineRule="auto"/>
              <w:jc w:val="center"/>
              <w:rPr>
                <w:b/>
                <w:sz w:val="16"/>
              </w:rPr>
            </w:pPr>
            <w:r w:rsidRPr="0015249B">
              <w:rPr>
                <w:sz w:val="16"/>
              </w:rPr>
              <w:t>SLC</w:t>
            </w:r>
          </w:p>
        </w:tc>
        <w:tc>
          <w:tcPr>
            <w:tcW w:w="804" w:type="pct"/>
          </w:tcPr>
          <w:p w:rsidR="0015249B" w:rsidRPr="0015249B" w:rsidRDefault="0015249B" w:rsidP="0015249B">
            <w:pPr>
              <w:spacing w:line="276" w:lineRule="auto"/>
              <w:jc w:val="center"/>
              <w:rPr>
                <w:b/>
                <w:sz w:val="16"/>
              </w:rPr>
            </w:pPr>
            <w:r w:rsidRPr="0015249B">
              <w:rPr>
                <w:sz w:val="16"/>
                <w:lang w:val="en-ZA"/>
              </w:rPr>
              <w:t>C&amp;F</w:t>
            </w:r>
          </w:p>
        </w:tc>
        <w:tc>
          <w:tcPr>
            <w:tcW w:w="736" w:type="pct"/>
          </w:tcPr>
          <w:p w:rsidR="0015249B" w:rsidRPr="0015249B" w:rsidRDefault="0015249B" w:rsidP="0015249B">
            <w:pPr>
              <w:jc w:val="center"/>
              <w:rPr>
                <w:sz w:val="16"/>
              </w:rPr>
            </w:pPr>
            <w:r w:rsidRPr="0015249B">
              <w:rPr>
                <w:sz w:val="16"/>
                <w:lang w:val="en-ZA"/>
              </w:rPr>
              <w:t>SLS</w:t>
            </w:r>
          </w:p>
        </w:tc>
        <w:tc>
          <w:tcPr>
            <w:tcW w:w="736" w:type="pct"/>
          </w:tcPr>
          <w:p w:rsidR="0015249B" w:rsidRPr="0015249B" w:rsidRDefault="0015249B" w:rsidP="0015249B">
            <w:pPr>
              <w:jc w:val="center"/>
              <w:rPr>
                <w:sz w:val="16"/>
              </w:rPr>
            </w:pPr>
            <w:r w:rsidRPr="0015249B">
              <w:rPr>
                <w:sz w:val="16"/>
                <w:lang w:val="en-ZA"/>
              </w:rPr>
              <w:t>BC</w:t>
            </w:r>
          </w:p>
        </w:tc>
        <w:tc>
          <w:tcPr>
            <w:tcW w:w="1052" w:type="pct"/>
          </w:tcPr>
          <w:p w:rsidR="0015249B" w:rsidRPr="0015249B" w:rsidRDefault="0015249B" w:rsidP="0015249B">
            <w:pPr>
              <w:jc w:val="center"/>
              <w:rPr>
                <w:sz w:val="16"/>
                <w:lang w:val="en-ZA"/>
              </w:rPr>
            </w:pPr>
            <w:r w:rsidRPr="0015249B">
              <w:rPr>
                <w:sz w:val="16"/>
              </w:rPr>
              <w:t>Weight</w:t>
            </w:r>
          </w:p>
        </w:tc>
      </w:tr>
      <w:tr w:rsidR="0015249B" w:rsidRPr="0015249B" w:rsidTr="0015249B">
        <w:trPr>
          <w:trHeight w:val="154"/>
        </w:trPr>
        <w:tc>
          <w:tcPr>
            <w:tcW w:w="847" w:type="pct"/>
          </w:tcPr>
          <w:p w:rsidR="0015249B" w:rsidRPr="0015249B" w:rsidRDefault="0015249B" w:rsidP="0015249B">
            <w:pPr>
              <w:spacing w:line="276" w:lineRule="auto"/>
              <w:jc w:val="center"/>
              <w:rPr>
                <w:b/>
                <w:sz w:val="16"/>
              </w:rPr>
            </w:pPr>
            <w:r w:rsidRPr="0015249B">
              <w:rPr>
                <w:sz w:val="16"/>
              </w:rPr>
              <w:t>SLC</w:t>
            </w:r>
          </w:p>
        </w:tc>
        <w:tc>
          <w:tcPr>
            <w:tcW w:w="825" w:type="pct"/>
          </w:tcPr>
          <w:p w:rsidR="0015249B" w:rsidRPr="0015249B" w:rsidRDefault="0015249B" w:rsidP="0015249B">
            <w:pPr>
              <w:spacing w:line="276" w:lineRule="auto"/>
              <w:jc w:val="center"/>
              <w:rPr>
                <w:sz w:val="16"/>
              </w:rPr>
            </w:pPr>
            <w:r w:rsidRPr="0015249B">
              <w:rPr>
                <w:sz w:val="16"/>
              </w:rPr>
              <w:t>1</w:t>
            </w:r>
          </w:p>
        </w:tc>
        <w:tc>
          <w:tcPr>
            <w:tcW w:w="804" w:type="pct"/>
          </w:tcPr>
          <w:p w:rsidR="0015249B" w:rsidRPr="0015249B" w:rsidRDefault="0015249B" w:rsidP="0015249B">
            <w:pPr>
              <w:spacing w:line="276" w:lineRule="auto"/>
              <w:jc w:val="center"/>
              <w:rPr>
                <w:sz w:val="16"/>
              </w:rPr>
            </w:pPr>
            <w:r w:rsidRPr="0015249B">
              <w:rPr>
                <w:sz w:val="16"/>
              </w:rPr>
              <w:t>5</w:t>
            </w:r>
          </w:p>
        </w:tc>
        <w:tc>
          <w:tcPr>
            <w:tcW w:w="736" w:type="pct"/>
          </w:tcPr>
          <w:p w:rsidR="0015249B" w:rsidRPr="0015249B" w:rsidRDefault="0015249B" w:rsidP="0015249B">
            <w:pPr>
              <w:jc w:val="center"/>
              <w:rPr>
                <w:sz w:val="16"/>
              </w:rPr>
            </w:pPr>
            <w:r w:rsidRPr="0015249B">
              <w:rPr>
                <w:sz w:val="16"/>
              </w:rPr>
              <w:t>3</w:t>
            </w:r>
          </w:p>
        </w:tc>
        <w:tc>
          <w:tcPr>
            <w:tcW w:w="736" w:type="pct"/>
          </w:tcPr>
          <w:p w:rsidR="0015249B" w:rsidRPr="0015249B" w:rsidRDefault="0015249B" w:rsidP="0015249B">
            <w:pPr>
              <w:jc w:val="center"/>
              <w:rPr>
                <w:sz w:val="16"/>
              </w:rPr>
            </w:pPr>
            <w:r w:rsidRPr="0015249B">
              <w:rPr>
                <w:sz w:val="16"/>
              </w:rPr>
              <w:t>2</w:t>
            </w:r>
          </w:p>
        </w:tc>
        <w:tc>
          <w:tcPr>
            <w:tcW w:w="1052" w:type="pct"/>
          </w:tcPr>
          <w:p w:rsidR="0015249B" w:rsidRPr="0015249B" w:rsidRDefault="0015249B" w:rsidP="0015249B">
            <w:pPr>
              <w:jc w:val="center"/>
              <w:rPr>
                <w:sz w:val="16"/>
              </w:rPr>
            </w:pPr>
            <w:r w:rsidRPr="0015249B">
              <w:rPr>
                <w:sz w:val="16"/>
              </w:rPr>
              <w:t>0.877</w:t>
            </w:r>
          </w:p>
        </w:tc>
      </w:tr>
      <w:tr w:rsidR="0015249B" w:rsidRPr="0015249B" w:rsidTr="0015249B">
        <w:trPr>
          <w:trHeight w:val="95"/>
        </w:trPr>
        <w:tc>
          <w:tcPr>
            <w:tcW w:w="847" w:type="pct"/>
          </w:tcPr>
          <w:p w:rsidR="0015249B" w:rsidRPr="0015249B" w:rsidRDefault="0015249B" w:rsidP="0015249B">
            <w:pPr>
              <w:spacing w:line="276" w:lineRule="auto"/>
              <w:jc w:val="center"/>
              <w:rPr>
                <w:b/>
                <w:sz w:val="16"/>
              </w:rPr>
            </w:pPr>
            <w:r w:rsidRPr="0015249B">
              <w:rPr>
                <w:sz w:val="16"/>
              </w:rPr>
              <w:t>C</w:t>
            </w:r>
            <w:r w:rsidRPr="0015249B">
              <w:rPr>
                <w:sz w:val="16"/>
                <w:lang w:val="en-ZA"/>
              </w:rPr>
              <w:t>&amp;</w:t>
            </w:r>
            <w:r w:rsidRPr="0015249B">
              <w:rPr>
                <w:sz w:val="16"/>
              </w:rPr>
              <w:t>F</w:t>
            </w:r>
          </w:p>
        </w:tc>
        <w:tc>
          <w:tcPr>
            <w:tcW w:w="825" w:type="pct"/>
          </w:tcPr>
          <w:p w:rsidR="0015249B" w:rsidRPr="0015249B" w:rsidRDefault="0015249B" w:rsidP="0015249B">
            <w:pPr>
              <w:spacing w:line="276" w:lineRule="auto"/>
              <w:jc w:val="center"/>
              <w:rPr>
                <w:sz w:val="16"/>
              </w:rPr>
            </w:pPr>
            <w:r w:rsidRPr="0015249B">
              <w:rPr>
                <w:sz w:val="16"/>
              </w:rPr>
              <w:t>1/5</w:t>
            </w:r>
          </w:p>
        </w:tc>
        <w:tc>
          <w:tcPr>
            <w:tcW w:w="804" w:type="pct"/>
          </w:tcPr>
          <w:p w:rsidR="0015249B" w:rsidRPr="0015249B" w:rsidRDefault="0015249B" w:rsidP="0015249B">
            <w:pPr>
              <w:spacing w:line="276" w:lineRule="auto"/>
              <w:jc w:val="center"/>
              <w:rPr>
                <w:sz w:val="16"/>
              </w:rPr>
            </w:pPr>
            <w:r w:rsidRPr="0015249B">
              <w:rPr>
                <w:sz w:val="16"/>
              </w:rPr>
              <w:t>1</w:t>
            </w:r>
          </w:p>
        </w:tc>
        <w:tc>
          <w:tcPr>
            <w:tcW w:w="736" w:type="pct"/>
          </w:tcPr>
          <w:p w:rsidR="0015249B" w:rsidRPr="0015249B" w:rsidRDefault="0015249B" w:rsidP="0015249B">
            <w:pPr>
              <w:jc w:val="center"/>
              <w:rPr>
                <w:sz w:val="16"/>
              </w:rPr>
            </w:pPr>
            <w:r w:rsidRPr="0015249B">
              <w:rPr>
                <w:sz w:val="16"/>
              </w:rPr>
              <w:t>5/3</w:t>
            </w:r>
          </w:p>
        </w:tc>
        <w:tc>
          <w:tcPr>
            <w:tcW w:w="736" w:type="pct"/>
          </w:tcPr>
          <w:p w:rsidR="0015249B" w:rsidRPr="0015249B" w:rsidRDefault="0015249B" w:rsidP="0015249B">
            <w:pPr>
              <w:jc w:val="center"/>
              <w:rPr>
                <w:sz w:val="16"/>
              </w:rPr>
            </w:pPr>
            <w:r w:rsidRPr="0015249B">
              <w:rPr>
                <w:sz w:val="16"/>
              </w:rPr>
              <w:t>5/2</w:t>
            </w:r>
          </w:p>
        </w:tc>
        <w:tc>
          <w:tcPr>
            <w:tcW w:w="1052" w:type="pct"/>
          </w:tcPr>
          <w:p w:rsidR="0015249B" w:rsidRPr="0015249B" w:rsidRDefault="0015249B" w:rsidP="0015249B">
            <w:pPr>
              <w:jc w:val="center"/>
              <w:rPr>
                <w:sz w:val="16"/>
              </w:rPr>
            </w:pPr>
            <w:r w:rsidRPr="0015249B">
              <w:rPr>
                <w:sz w:val="16"/>
              </w:rPr>
              <w:t>0.345</w:t>
            </w:r>
          </w:p>
        </w:tc>
      </w:tr>
      <w:tr w:rsidR="0015249B" w:rsidRPr="0015249B" w:rsidTr="0015249B">
        <w:trPr>
          <w:trHeight w:val="169"/>
        </w:trPr>
        <w:tc>
          <w:tcPr>
            <w:tcW w:w="847" w:type="pct"/>
          </w:tcPr>
          <w:p w:rsidR="0015249B" w:rsidRPr="0015249B" w:rsidRDefault="0015249B" w:rsidP="0015249B">
            <w:pPr>
              <w:jc w:val="center"/>
              <w:rPr>
                <w:sz w:val="16"/>
              </w:rPr>
            </w:pPr>
            <w:r w:rsidRPr="0015249B">
              <w:rPr>
                <w:sz w:val="16"/>
                <w:lang w:val="en-ZA"/>
              </w:rPr>
              <w:t>SLS</w:t>
            </w:r>
          </w:p>
        </w:tc>
        <w:tc>
          <w:tcPr>
            <w:tcW w:w="825" w:type="pct"/>
          </w:tcPr>
          <w:p w:rsidR="0015249B" w:rsidRPr="0015249B" w:rsidRDefault="0015249B" w:rsidP="0015249B">
            <w:pPr>
              <w:jc w:val="center"/>
              <w:rPr>
                <w:sz w:val="16"/>
              </w:rPr>
            </w:pPr>
            <w:r w:rsidRPr="0015249B">
              <w:rPr>
                <w:sz w:val="16"/>
              </w:rPr>
              <w:t>1/3</w:t>
            </w:r>
          </w:p>
        </w:tc>
        <w:tc>
          <w:tcPr>
            <w:tcW w:w="804" w:type="pct"/>
          </w:tcPr>
          <w:p w:rsidR="0015249B" w:rsidRPr="0015249B" w:rsidRDefault="0015249B" w:rsidP="0015249B">
            <w:pPr>
              <w:jc w:val="center"/>
              <w:rPr>
                <w:sz w:val="16"/>
              </w:rPr>
            </w:pPr>
            <w:r w:rsidRPr="0015249B">
              <w:rPr>
                <w:sz w:val="16"/>
              </w:rPr>
              <w:t>3/5</w:t>
            </w:r>
          </w:p>
        </w:tc>
        <w:tc>
          <w:tcPr>
            <w:tcW w:w="736" w:type="pct"/>
          </w:tcPr>
          <w:p w:rsidR="0015249B" w:rsidRPr="0015249B" w:rsidRDefault="0015249B" w:rsidP="0015249B">
            <w:pPr>
              <w:jc w:val="center"/>
              <w:rPr>
                <w:sz w:val="16"/>
              </w:rPr>
            </w:pPr>
            <w:r w:rsidRPr="0015249B">
              <w:rPr>
                <w:sz w:val="16"/>
              </w:rPr>
              <w:t>1</w:t>
            </w:r>
          </w:p>
        </w:tc>
        <w:tc>
          <w:tcPr>
            <w:tcW w:w="736" w:type="pct"/>
          </w:tcPr>
          <w:p w:rsidR="0015249B" w:rsidRPr="0015249B" w:rsidRDefault="0015249B" w:rsidP="0015249B">
            <w:pPr>
              <w:jc w:val="center"/>
              <w:rPr>
                <w:sz w:val="16"/>
              </w:rPr>
            </w:pPr>
            <w:r w:rsidRPr="0015249B">
              <w:rPr>
                <w:sz w:val="16"/>
              </w:rPr>
              <w:t>3/2</w:t>
            </w:r>
          </w:p>
        </w:tc>
        <w:tc>
          <w:tcPr>
            <w:tcW w:w="1052" w:type="pct"/>
          </w:tcPr>
          <w:p w:rsidR="0015249B" w:rsidRPr="0015249B" w:rsidRDefault="0015249B" w:rsidP="0015249B">
            <w:pPr>
              <w:jc w:val="center"/>
              <w:rPr>
                <w:sz w:val="16"/>
              </w:rPr>
            </w:pPr>
            <w:r w:rsidRPr="0015249B">
              <w:rPr>
                <w:sz w:val="16"/>
              </w:rPr>
              <w:t>0.250</w:t>
            </w:r>
          </w:p>
        </w:tc>
      </w:tr>
      <w:tr w:rsidR="0015249B" w:rsidRPr="0015249B" w:rsidTr="0015249B">
        <w:trPr>
          <w:trHeight w:val="117"/>
        </w:trPr>
        <w:tc>
          <w:tcPr>
            <w:tcW w:w="847" w:type="pct"/>
          </w:tcPr>
          <w:p w:rsidR="0015249B" w:rsidRPr="0015249B" w:rsidRDefault="0015249B" w:rsidP="0015249B">
            <w:pPr>
              <w:jc w:val="center"/>
              <w:rPr>
                <w:sz w:val="16"/>
              </w:rPr>
            </w:pPr>
            <w:r w:rsidRPr="0015249B">
              <w:rPr>
                <w:sz w:val="16"/>
                <w:lang w:val="en-ZA"/>
              </w:rPr>
              <w:t>BC</w:t>
            </w:r>
          </w:p>
        </w:tc>
        <w:tc>
          <w:tcPr>
            <w:tcW w:w="825" w:type="pct"/>
          </w:tcPr>
          <w:p w:rsidR="0015249B" w:rsidRPr="0015249B" w:rsidRDefault="0015249B" w:rsidP="0015249B">
            <w:pPr>
              <w:jc w:val="center"/>
              <w:rPr>
                <w:sz w:val="16"/>
              </w:rPr>
            </w:pPr>
            <w:r w:rsidRPr="0015249B">
              <w:rPr>
                <w:sz w:val="16"/>
              </w:rPr>
              <w:t>1/2</w:t>
            </w:r>
          </w:p>
        </w:tc>
        <w:tc>
          <w:tcPr>
            <w:tcW w:w="804" w:type="pct"/>
          </w:tcPr>
          <w:p w:rsidR="0015249B" w:rsidRPr="0015249B" w:rsidRDefault="0015249B" w:rsidP="0015249B">
            <w:pPr>
              <w:jc w:val="center"/>
              <w:rPr>
                <w:sz w:val="16"/>
              </w:rPr>
            </w:pPr>
            <w:r w:rsidRPr="0015249B">
              <w:rPr>
                <w:sz w:val="16"/>
              </w:rPr>
              <w:t>2/5</w:t>
            </w:r>
          </w:p>
        </w:tc>
        <w:tc>
          <w:tcPr>
            <w:tcW w:w="736" w:type="pct"/>
          </w:tcPr>
          <w:p w:rsidR="0015249B" w:rsidRPr="0015249B" w:rsidRDefault="0015249B" w:rsidP="0015249B">
            <w:pPr>
              <w:jc w:val="center"/>
              <w:rPr>
                <w:sz w:val="16"/>
              </w:rPr>
            </w:pPr>
            <w:r w:rsidRPr="0015249B">
              <w:rPr>
                <w:sz w:val="16"/>
              </w:rPr>
              <w:t>2/3</w:t>
            </w:r>
          </w:p>
        </w:tc>
        <w:tc>
          <w:tcPr>
            <w:tcW w:w="736" w:type="pct"/>
          </w:tcPr>
          <w:p w:rsidR="0015249B" w:rsidRPr="0015249B" w:rsidRDefault="0015249B" w:rsidP="0015249B">
            <w:pPr>
              <w:jc w:val="center"/>
              <w:rPr>
                <w:sz w:val="16"/>
              </w:rPr>
            </w:pPr>
            <w:r w:rsidRPr="0015249B">
              <w:rPr>
                <w:sz w:val="16"/>
              </w:rPr>
              <w:t>1</w:t>
            </w:r>
          </w:p>
        </w:tc>
        <w:tc>
          <w:tcPr>
            <w:tcW w:w="1052" w:type="pct"/>
          </w:tcPr>
          <w:p w:rsidR="0015249B" w:rsidRPr="0015249B" w:rsidRDefault="0015249B" w:rsidP="0015249B">
            <w:pPr>
              <w:jc w:val="center"/>
              <w:rPr>
                <w:sz w:val="16"/>
              </w:rPr>
            </w:pPr>
            <w:r w:rsidRPr="0015249B">
              <w:rPr>
                <w:sz w:val="16"/>
              </w:rPr>
              <w:t>0.223</w:t>
            </w:r>
          </w:p>
        </w:tc>
      </w:tr>
      <w:tr w:rsidR="0015249B" w:rsidRPr="0015249B" w:rsidTr="0015249B">
        <w:trPr>
          <w:trHeight w:val="81"/>
        </w:trPr>
        <w:tc>
          <w:tcPr>
            <w:tcW w:w="5000" w:type="pct"/>
            <w:gridSpan w:val="6"/>
          </w:tcPr>
          <w:p w:rsidR="0015249B" w:rsidRPr="0015249B" w:rsidRDefault="0015249B" w:rsidP="0015249B">
            <w:pPr>
              <w:rPr>
                <w:sz w:val="16"/>
              </w:rPr>
            </w:pPr>
            <w:r w:rsidRPr="0015249B">
              <w:rPr>
                <w:sz w:val="16"/>
              </w:rPr>
              <w:t xml:space="preserve">λ </w:t>
            </w:r>
            <w:r w:rsidRPr="0015249B">
              <w:rPr>
                <w:sz w:val="16"/>
                <w:vertAlign w:val="subscript"/>
              </w:rPr>
              <w:t>max</w:t>
            </w:r>
            <w:r w:rsidRPr="0015249B">
              <w:rPr>
                <w:sz w:val="16"/>
              </w:rPr>
              <w:t xml:space="preserve"> = 4.133; CR = 0.04≤ 0.1</w:t>
            </w:r>
          </w:p>
        </w:tc>
      </w:tr>
    </w:tbl>
    <w:p w:rsidR="0015249B" w:rsidRPr="0015249B" w:rsidRDefault="0015249B" w:rsidP="0015249B">
      <w:pPr>
        <w:spacing w:after="0" w:line="276" w:lineRule="auto"/>
        <w:rPr>
          <w:rFonts w:ascii="Times New Roman" w:eastAsia="SimSun" w:hAnsi="Times New Roman" w:cs="Times New Roman"/>
          <w:sz w:val="24"/>
          <w:lang w:eastAsia="en-US"/>
        </w:rPr>
      </w:pPr>
    </w:p>
    <w:p w:rsidR="0015249B" w:rsidRPr="0015249B" w:rsidRDefault="0015249B" w:rsidP="0015249B">
      <w:pPr>
        <w:numPr>
          <w:ilvl w:val="0"/>
          <w:numId w:val="41"/>
        </w:numPr>
        <w:spacing w:beforeLines="10" w:before="24" w:afterLines="10" w:after="24" w:line="240" w:lineRule="auto"/>
        <w:contextualSpacing/>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Characteristic polynomial for the matrix (Table 21) is:</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x</w:t>
      </w:r>
      <w:r w:rsidRPr="0015249B">
        <w:rPr>
          <w:rFonts w:ascii="Times New Roman" w:eastAsia="SimSun" w:hAnsi="Times New Roman" w:cs="Times New Roman"/>
          <w:sz w:val="20"/>
          <w:szCs w:val="20"/>
          <w:vertAlign w:val="superscript"/>
          <w:lang w:eastAsia="en-US"/>
        </w:rPr>
        <w:t>4</w:t>
      </w:r>
      <w:r w:rsidRPr="0015249B">
        <w:rPr>
          <w:rFonts w:ascii="Times New Roman" w:eastAsia="SimSun" w:hAnsi="Times New Roman" w:cs="Times New Roman"/>
          <w:sz w:val="20"/>
          <w:szCs w:val="20"/>
          <w:lang w:eastAsia="en-US"/>
        </w:rPr>
        <w:t xml:space="preserve"> - 4.00x</w:t>
      </w:r>
      <w:r w:rsidRPr="0015249B">
        <w:rPr>
          <w:rFonts w:ascii="Times New Roman" w:eastAsia="SimSun" w:hAnsi="Times New Roman" w:cs="Times New Roman"/>
          <w:sz w:val="20"/>
          <w:szCs w:val="20"/>
          <w:vertAlign w:val="superscript"/>
          <w:lang w:eastAsia="en-US"/>
        </w:rPr>
        <w:t>3</w:t>
      </w:r>
      <w:r w:rsidRPr="0015249B">
        <w:rPr>
          <w:rFonts w:ascii="Times New Roman" w:eastAsia="SimSun" w:hAnsi="Times New Roman" w:cs="Times New Roman"/>
          <w:sz w:val="20"/>
          <w:szCs w:val="20"/>
          <w:lang w:eastAsia="en-US"/>
        </w:rPr>
        <w:t xml:space="preserve"> - 2.27x - 1.056e-13</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Real eigenvalues:  {0, 4.13}</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 xml:space="preserve">Eigenvector of eigenvalue </w:t>
      </w:r>
      <w:r w:rsidRPr="0015249B">
        <w:rPr>
          <w:rFonts w:ascii="Times New Roman" w:eastAsia="SimSun" w:hAnsi="Times New Roman" w:cs="Times New Roman"/>
          <w:b/>
          <w:sz w:val="20"/>
          <w:szCs w:val="20"/>
          <w:lang w:val="en-ZA" w:eastAsia="en-US"/>
        </w:rPr>
        <w:t>λ</w:t>
      </w:r>
      <w:r w:rsidRPr="0015249B">
        <w:rPr>
          <w:rFonts w:ascii="Times New Roman" w:eastAsia="SimSun" w:hAnsi="Times New Roman" w:cs="Times New Roman"/>
          <w:b/>
          <w:sz w:val="20"/>
          <w:szCs w:val="20"/>
          <w:vertAlign w:val="subscript"/>
          <w:lang w:val="en-ZA" w:eastAsia="en-US"/>
        </w:rPr>
        <w:t>max</w:t>
      </w:r>
      <w:r w:rsidRPr="0015249B">
        <w:rPr>
          <w:rFonts w:ascii="Times New Roman" w:eastAsia="SimSun" w:hAnsi="Times New Roman" w:cs="Times New Roman"/>
          <w:sz w:val="20"/>
          <w:szCs w:val="20"/>
          <w:lang w:eastAsia="en-US"/>
        </w:rPr>
        <w:t xml:space="preserve"> = 4.133: </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(0.925, 0.187, 0.23, 0.23)</w:t>
      </w:r>
    </w:p>
    <w:p w:rsidR="0015249B" w:rsidRPr="0015249B" w:rsidRDefault="0015249B" w:rsidP="0015249B">
      <w:pPr>
        <w:keepNext/>
        <w:spacing w:after="0" w:line="240" w:lineRule="auto"/>
        <w:jc w:val="center"/>
        <w:rPr>
          <w:rFonts w:ascii="Times New Roman" w:eastAsia="SimSun" w:hAnsi="Times New Roman" w:cs="Times New Roman"/>
          <w:b/>
          <w:sz w:val="16"/>
          <w:szCs w:val="20"/>
          <w:lang w:val="en-US"/>
        </w:rPr>
      </w:pPr>
      <w:r w:rsidRPr="0015249B">
        <w:rPr>
          <w:rFonts w:ascii="Times New Roman" w:eastAsia="SimSun" w:hAnsi="Times New Roman" w:cs="Times New Roman"/>
          <w:b/>
          <w:sz w:val="16"/>
          <w:szCs w:val="20"/>
          <w:lang w:val="en-US"/>
        </w:rPr>
        <w:t>Table 21:  Pairwise comparison matrix of the Dilution and revenue</w:t>
      </w:r>
    </w:p>
    <w:tbl>
      <w:tblPr>
        <w:tblStyle w:val="TableGrid21"/>
        <w:tblpPr w:leftFromText="180" w:rightFromText="180" w:vertAnchor="text" w:tblpXSpec="center" w:tblpY="1"/>
        <w:tblW w:w="5000" w:type="pct"/>
        <w:tblInd w:w="0" w:type="dxa"/>
        <w:tblLook w:val="04A0" w:firstRow="1" w:lastRow="0" w:firstColumn="1" w:lastColumn="0" w:noHBand="0" w:noVBand="1"/>
      </w:tblPr>
      <w:tblGrid>
        <w:gridCol w:w="1603"/>
        <w:gridCol w:w="1561"/>
        <w:gridCol w:w="1412"/>
        <w:gridCol w:w="1391"/>
        <w:gridCol w:w="1391"/>
        <w:gridCol w:w="1992"/>
      </w:tblGrid>
      <w:tr w:rsidR="0015249B" w:rsidRPr="0015249B" w:rsidTr="0015249B">
        <w:trPr>
          <w:trHeight w:val="112"/>
        </w:trPr>
        <w:tc>
          <w:tcPr>
            <w:tcW w:w="857" w:type="pct"/>
          </w:tcPr>
          <w:p w:rsidR="0015249B" w:rsidRPr="0015249B" w:rsidRDefault="0015249B" w:rsidP="0015249B">
            <w:pPr>
              <w:spacing w:line="276" w:lineRule="auto"/>
              <w:rPr>
                <w:rFonts w:ascii="Calibri" w:hAnsi="Calibri"/>
                <w:sz w:val="16"/>
              </w:rPr>
            </w:pPr>
          </w:p>
        </w:tc>
        <w:tc>
          <w:tcPr>
            <w:tcW w:w="835" w:type="pct"/>
          </w:tcPr>
          <w:p w:rsidR="0015249B" w:rsidRPr="0015249B" w:rsidRDefault="0015249B" w:rsidP="0015249B">
            <w:pPr>
              <w:spacing w:line="276" w:lineRule="auto"/>
              <w:jc w:val="center"/>
              <w:rPr>
                <w:b/>
                <w:sz w:val="16"/>
              </w:rPr>
            </w:pPr>
            <w:r w:rsidRPr="0015249B">
              <w:rPr>
                <w:sz w:val="16"/>
                <w:lang w:val="en-ZA"/>
              </w:rPr>
              <w:t>C&amp;F</w:t>
            </w:r>
          </w:p>
        </w:tc>
        <w:tc>
          <w:tcPr>
            <w:tcW w:w="755" w:type="pct"/>
          </w:tcPr>
          <w:p w:rsidR="0015249B" w:rsidRPr="0015249B" w:rsidRDefault="0015249B" w:rsidP="0015249B">
            <w:pPr>
              <w:spacing w:line="276" w:lineRule="auto"/>
              <w:jc w:val="center"/>
              <w:rPr>
                <w:b/>
                <w:sz w:val="16"/>
              </w:rPr>
            </w:pPr>
            <w:r w:rsidRPr="0015249B">
              <w:rPr>
                <w:sz w:val="16"/>
              </w:rPr>
              <w:t>SLC</w:t>
            </w:r>
          </w:p>
        </w:tc>
        <w:tc>
          <w:tcPr>
            <w:tcW w:w="744" w:type="pct"/>
          </w:tcPr>
          <w:p w:rsidR="0015249B" w:rsidRPr="0015249B" w:rsidRDefault="0015249B" w:rsidP="0015249B">
            <w:pPr>
              <w:jc w:val="center"/>
              <w:rPr>
                <w:sz w:val="16"/>
              </w:rPr>
            </w:pPr>
            <w:r w:rsidRPr="0015249B">
              <w:rPr>
                <w:sz w:val="16"/>
                <w:lang w:val="en-ZA"/>
              </w:rPr>
              <w:t>SLS</w:t>
            </w:r>
          </w:p>
        </w:tc>
        <w:tc>
          <w:tcPr>
            <w:tcW w:w="744" w:type="pct"/>
          </w:tcPr>
          <w:p w:rsidR="0015249B" w:rsidRPr="0015249B" w:rsidRDefault="0015249B" w:rsidP="0015249B">
            <w:pPr>
              <w:jc w:val="center"/>
              <w:rPr>
                <w:sz w:val="16"/>
              </w:rPr>
            </w:pPr>
            <w:r w:rsidRPr="0015249B">
              <w:rPr>
                <w:sz w:val="16"/>
                <w:lang w:val="en-ZA"/>
              </w:rPr>
              <w:t>BC</w:t>
            </w:r>
          </w:p>
        </w:tc>
        <w:tc>
          <w:tcPr>
            <w:tcW w:w="1065" w:type="pct"/>
          </w:tcPr>
          <w:p w:rsidR="0015249B" w:rsidRPr="0015249B" w:rsidRDefault="0015249B" w:rsidP="0015249B">
            <w:pPr>
              <w:jc w:val="center"/>
              <w:rPr>
                <w:sz w:val="16"/>
                <w:lang w:val="en-ZA"/>
              </w:rPr>
            </w:pPr>
            <w:r w:rsidRPr="0015249B">
              <w:rPr>
                <w:sz w:val="16"/>
              </w:rPr>
              <w:t>Weight</w:t>
            </w:r>
          </w:p>
        </w:tc>
      </w:tr>
      <w:tr w:rsidR="0015249B" w:rsidRPr="0015249B" w:rsidTr="00464A44">
        <w:trPr>
          <w:trHeight w:val="73"/>
        </w:trPr>
        <w:tc>
          <w:tcPr>
            <w:tcW w:w="857" w:type="pct"/>
          </w:tcPr>
          <w:p w:rsidR="0015249B" w:rsidRPr="0015249B" w:rsidRDefault="0015249B" w:rsidP="0015249B">
            <w:pPr>
              <w:spacing w:line="276" w:lineRule="auto"/>
              <w:jc w:val="center"/>
              <w:rPr>
                <w:b/>
                <w:sz w:val="16"/>
              </w:rPr>
            </w:pPr>
            <w:r w:rsidRPr="0015249B">
              <w:rPr>
                <w:sz w:val="16"/>
              </w:rPr>
              <w:t>C</w:t>
            </w:r>
            <w:r w:rsidRPr="0015249B">
              <w:rPr>
                <w:sz w:val="16"/>
                <w:lang w:val="en-ZA"/>
              </w:rPr>
              <w:t>&amp;</w:t>
            </w:r>
            <w:r w:rsidRPr="0015249B">
              <w:rPr>
                <w:sz w:val="16"/>
              </w:rPr>
              <w:t>F</w:t>
            </w:r>
          </w:p>
        </w:tc>
        <w:tc>
          <w:tcPr>
            <w:tcW w:w="835" w:type="pct"/>
          </w:tcPr>
          <w:p w:rsidR="0015249B" w:rsidRPr="0015249B" w:rsidRDefault="0015249B" w:rsidP="0015249B">
            <w:pPr>
              <w:spacing w:line="276" w:lineRule="auto"/>
              <w:jc w:val="center"/>
              <w:rPr>
                <w:sz w:val="16"/>
              </w:rPr>
            </w:pPr>
            <w:r w:rsidRPr="0015249B">
              <w:rPr>
                <w:sz w:val="16"/>
              </w:rPr>
              <w:t>1</w:t>
            </w:r>
          </w:p>
        </w:tc>
        <w:tc>
          <w:tcPr>
            <w:tcW w:w="755" w:type="pct"/>
          </w:tcPr>
          <w:p w:rsidR="0015249B" w:rsidRPr="0015249B" w:rsidRDefault="0015249B" w:rsidP="0015249B">
            <w:pPr>
              <w:spacing w:line="276" w:lineRule="auto"/>
              <w:jc w:val="center"/>
              <w:rPr>
                <w:sz w:val="16"/>
              </w:rPr>
            </w:pPr>
            <w:r w:rsidRPr="0015249B">
              <w:rPr>
                <w:sz w:val="16"/>
              </w:rPr>
              <w:t>3</w:t>
            </w:r>
          </w:p>
        </w:tc>
        <w:tc>
          <w:tcPr>
            <w:tcW w:w="744" w:type="pct"/>
          </w:tcPr>
          <w:p w:rsidR="0015249B" w:rsidRPr="0015249B" w:rsidRDefault="0015249B" w:rsidP="0015249B">
            <w:pPr>
              <w:jc w:val="center"/>
              <w:rPr>
                <w:sz w:val="16"/>
              </w:rPr>
            </w:pPr>
            <w:r w:rsidRPr="0015249B">
              <w:rPr>
                <w:sz w:val="16"/>
              </w:rPr>
              <w:t>5</w:t>
            </w:r>
          </w:p>
        </w:tc>
        <w:tc>
          <w:tcPr>
            <w:tcW w:w="744" w:type="pct"/>
          </w:tcPr>
          <w:p w:rsidR="0015249B" w:rsidRPr="0015249B" w:rsidRDefault="0015249B" w:rsidP="0015249B">
            <w:pPr>
              <w:jc w:val="center"/>
              <w:rPr>
                <w:sz w:val="16"/>
              </w:rPr>
            </w:pPr>
            <w:r w:rsidRPr="0015249B">
              <w:rPr>
                <w:sz w:val="16"/>
              </w:rPr>
              <w:t>5</w:t>
            </w:r>
          </w:p>
        </w:tc>
        <w:tc>
          <w:tcPr>
            <w:tcW w:w="1065" w:type="pct"/>
          </w:tcPr>
          <w:p w:rsidR="0015249B" w:rsidRPr="0015249B" w:rsidRDefault="0015249B" w:rsidP="0015249B">
            <w:pPr>
              <w:spacing w:line="276" w:lineRule="auto"/>
              <w:jc w:val="center"/>
              <w:rPr>
                <w:bCs/>
                <w:sz w:val="16"/>
              </w:rPr>
            </w:pPr>
            <w:r w:rsidRPr="0015249B">
              <w:rPr>
                <w:bCs/>
                <w:sz w:val="16"/>
              </w:rPr>
              <w:t>0.925</w:t>
            </w:r>
          </w:p>
        </w:tc>
      </w:tr>
      <w:tr w:rsidR="0015249B" w:rsidRPr="0015249B" w:rsidTr="0015249B">
        <w:trPr>
          <w:trHeight w:val="97"/>
        </w:trPr>
        <w:tc>
          <w:tcPr>
            <w:tcW w:w="857" w:type="pct"/>
          </w:tcPr>
          <w:p w:rsidR="0015249B" w:rsidRPr="0015249B" w:rsidRDefault="0015249B" w:rsidP="0015249B">
            <w:pPr>
              <w:spacing w:line="276" w:lineRule="auto"/>
              <w:jc w:val="center"/>
              <w:rPr>
                <w:b/>
                <w:sz w:val="16"/>
              </w:rPr>
            </w:pPr>
            <w:r w:rsidRPr="0015249B">
              <w:rPr>
                <w:sz w:val="16"/>
              </w:rPr>
              <w:t>SLC</w:t>
            </w:r>
          </w:p>
        </w:tc>
        <w:tc>
          <w:tcPr>
            <w:tcW w:w="835" w:type="pct"/>
          </w:tcPr>
          <w:p w:rsidR="0015249B" w:rsidRPr="0015249B" w:rsidRDefault="0015249B" w:rsidP="0015249B">
            <w:pPr>
              <w:spacing w:line="276" w:lineRule="auto"/>
              <w:jc w:val="center"/>
              <w:rPr>
                <w:sz w:val="16"/>
              </w:rPr>
            </w:pPr>
            <w:r w:rsidRPr="0015249B">
              <w:rPr>
                <w:sz w:val="16"/>
              </w:rPr>
              <w:t>1/3</w:t>
            </w:r>
          </w:p>
        </w:tc>
        <w:tc>
          <w:tcPr>
            <w:tcW w:w="755" w:type="pct"/>
          </w:tcPr>
          <w:p w:rsidR="0015249B" w:rsidRPr="0015249B" w:rsidRDefault="0015249B" w:rsidP="0015249B">
            <w:pPr>
              <w:spacing w:line="276" w:lineRule="auto"/>
              <w:jc w:val="center"/>
              <w:rPr>
                <w:sz w:val="16"/>
              </w:rPr>
            </w:pPr>
            <w:r w:rsidRPr="0015249B">
              <w:rPr>
                <w:sz w:val="16"/>
              </w:rPr>
              <w:t>1</w:t>
            </w:r>
          </w:p>
        </w:tc>
        <w:tc>
          <w:tcPr>
            <w:tcW w:w="744" w:type="pct"/>
          </w:tcPr>
          <w:p w:rsidR="0015249B" w:rsidRPr="0015249B" w:rsidRDefault="0015249B" w:rsidP="0015249B">
            <w:pPr>
              <w:jc w:val="center"/>
              <w:rPr>
                <w:sz w:val="16"/>
              </w:rPr>
            </w:pPr>
            <w:r w:rsidRPr="0015249B">
              <w:rPr>
                <w:sz w:val="16"/>
              </w:rPr>
              <w:t>3/5</w:t>
            </w:r>
          </w:p>
        </w:tc>
        <w:tc>
          <w:tcPr>
            <w:tcW w:w="744" w:type="pct"/>
          </w:tcPr>
          <w:p w:rsidR="0015249B" w:rsidRPr="0015249B" w:rsidRDefault="0015249B" w:rsidP="0015249B">
            <w:pPr>
              <w:jc w:val="center"/>
              <w:rPr>
                <w:sz w:val="16"/>
              </w:rPr>
            </w:pPr>
            <w:r w:rsidRPr="0015249B">
              <w:rPr>
                <w:sz w:val="16"/>
              </w:rPr>
              <w:t>3/5</w:t>
            </w:r>
          </w:p>
        </w:tc>
        <w:tc>
          <w:tcPr>
            <w:tcW w:w="1065" w:type="pct"/>
          </w:tcPr>
          <w:p w:rsidR="0015249B" w:rsidRPr="0015249B" w:rsidRDefault="0015249B" w:rsidP="0015249B">
            <w:pPr>
              <w:spacing w:line="276" w:lineRule="auto"/>
              <w:jc w:val="center"/>
              <w:rPr>
                <w:bCs/>
                <w:sz w:val="16"/>
              </w:rPr>
            </w:pPr>
            <w:r w:rsidRPr="0015249B">
              <w:rPr>
                <w:bCs/>
                <w:sz w:val="16"/>
              </w:rPr>
              <w:t>0.188</w:t>
            </w:r>
          </w:p>
        </w:tc>
      </w:tr>
      <w:tr w:rsidR="0015249B" w:rsidRPr="0015249B" w:rsidTr="0015249B">
        <w:trPr>
          <w:trHeight w:val="81"/>
        </w:trPr>
        <w:tc>
          <w:tcPr>
            <w:tcW w:w="857" w:type="pct"/>
          </w:tcPr>
          <w:p w:rsidR="0015249B" w:rsidRPr="0015249B" w:rsidRDefault="0015249B" w:rsidP="0015249B">
            <w:pPr>
              <w:jc w:val="center"/>
              <w:rPr>
                <w:sz w:val="16"/>
              </w:rPr>
            </w:pPr>
            <w:r w:rsidRPr="0015249B">
              <w:rPr>
                <w:sz w:val="16"/>
                <w:lang w:val="en-ZA"/>
              </w:rPr>
              <w:t>SLS</w:t>
            </w:r>
          </w:p>
        </w:tc>
        <w:tc>
          <w:tcPr>
            <w:tcW w:w="835" w:type="pct"/>
          </w:tcPr>
          <w:p w:rsidR="0015249B" w:rsidRPr="0015249B" w:rsidRDefault="0015249B" w:rsidP="0015249B">
            <w:pPr>
              <w:jc w:val="center"/>
              <w:rPr>
                <w:sz w:val="16"/>
              </w:rPr>
            </w:pPr>
            <w:r w:rsidRPr="0015249B">
              <w:rPr>
                <w:sz w:val="16"/>
              </w:rPr>
              <w:t>1/5</w:t>
            </w:r>
          </w:p>
        </w:tc>
        <w:tc>
          <w:tcPr>
            <w:tcW w:w="755" w:type="pct"/>
          </w:tcPr>
          <w:p w:rsidR="0015249B" w:rsidRPr="0015249B" w:rsidRDefault="0015249B" w:rsidP="0015249B">
            <w:pPr>
              <w:jc w:val="center"/>
              <w:rPr>
                <w:sz w:val="16"/>
              </w:rPr>
            </w:pPr>
            <w:r w:rsidRPr="0015249B">
              <w:rPr>
                <w:sz w:val="16"/>
              </w:rPr>
              <w:t>5/3</w:t>
            </w:r>
          </w:p>
        </w:tc>
        <w:tc>
          <w:tcPr>
            <w:tcW w:w="744" w:type="pct"/>
          </w:tcPr>
          <w:p w:rsidR="0015249B" w:rsidRPr="0015249B" w:rsidRDefault="0015249B" w:rsidP="0015249B">
            <w:pPr>
              <w:jc w:val="center"/>
              <w:rPr>
                <w:sz w:val="16"/>
              </w:rPr>
            </w:pPr>
            <w:r w:rsidRPr="0015249B">
              <w:rPr>
                <w:sz w:val="16"/>
              </w:rPr>
              <w:t>1</w:t>
            </w:r>
          </w:p>
        </w:tc>
        <w:tc>
          <w:tcPr>
            <w:tcW w:w="744" w:type="pct"/>
          </w:tcPr>
          <w:p w:rsidR="0015249B" w:rsidRPr="0015249B" w:rsidRDefault="0015249B" w:rsidP="0015249B">
            <w:pPr>
              <w:jc w:val="center"/>
              <w:rPr>
                <w:sz w:val="16"/>
              </w:rPr>
            </w:pPr>
            <w:r w:rsidRPr="0015249B">
              <w:rPr>
                <w:sz w:val="16"/>
              </w:rPr>
              <w:t>1</w:t>
            </w:r>
          </w:p>
        </w:tc>
        <w:tc>
          <w:tcPr>
            <w:tcW w:w="1065" w:type="pct"/>
          </w:tcPr>
          <w:p w:rsidR="0015249B" w:rsidRPr="0015249B" w:rsidRDefault="0015249B" w:rsidP="0015249B">
            <w:pPr>
              <w:spacing w:line="276" w:lineRule="auto"/>
              <w:jc w:val="center"/>
              <w:rPr>
                <w:bCs/>
                <w:sz w:val="16"/>
              </w:rPr>
            </w:pPr>
            <w:r w:rsidRPr="0015249B">
              <w:rPr>
                <w:bCs/>
                <w:sz w:val="16"/>
              </w:rPr>
              <w:t>0.233</w:t>
            </w:r>
          </w:p>
        </w:tc>
      </w:tr>
      <w:tr w:rsidR="0015249B" w:rsidRPr="0015249B" w:rsidTr="0015249B">
        <w:trPr>
          <w:trHeight w:val="81"/>
        </w:trPr>
        <w:tc>
          <w:tcPr>
            <w:tcW w:w="857" w:type="pct"/>
          </w:tcPr>
          <w:p w:rsidR="0015249B" w:rsidRPr="0015249B" w:rsidRDefault="0015249B" w:rsidP="0015249B">
            <w:pPr>
              <w:jc w:val="center"/>
              <w:rPr>
                <w:sz w:val="16"/>
              </w:rPr>
            </w:pPr>
            <w:r w:rsidRPr="0015249B">
              <w:rPr>
                <w:sz w:val="16"/>
                <w:lang w:val="en-ZA"/>
              </w:rPr>
              <w:t>BC</w:t>
            </w:r>
          </w:p>
        </w:tc>
        <w:tc>
          <w:tcPr>
            <w:tcW w:w="835" w:type="pct"/>
          </w:tcPr>
          <w:p w:rsidR="0015249B" w:rsidRPr="0015249B" w:rsidRDefault="0015249B" w:rsidP="0015249B">
            <w:pPr>
              <w:jc w:val="center"/>
              <w:rPr>
                <w:sz w:val="16"/>
              </w:rPr>
            </w:pPr>
            <w:r w:rsidRPr="0015249B">
              <w:rPr>
                <w:sz w:val="16"/>
              </w:rPr>
              <w:t>1/2</w:t>
            </w:r>
          </w:p>
        </w:tc>
        <w:tc>
          <w:tcPr>
            <w:tcW w:w="755" w:type="pct"/>
          </w:tcPr>
          <w:p w:rsidR="0015249B" w:rsidRPr="0015249B" w:rsidRDefault="0015249B" w:rsidP="0015249B">
            <w:pPr>
              <w:jc w:val="center"/>
              <w:rPr>
                <w:sz w:val="16"/>
              </w:rPr>
            </w:pPr>
            <w:r w:rsidRPr="0015249B">
              <w:rPr>
                <w:sz w:val="16"/>
              </w:rPr>
              <w:t>5/3</w:t>
            </w:r>
          </w:p>
        </w:tc>
        <w:tc>
          <w:tcPr>
            <w:tcW w:w="744" w:type="pct"/>
          </w:tcPr>
          <w:p w:rsidR="0015249B" w:rsidRPr="0015249B" w:rsidRDefault="0015249B" w:rsidP="0015249B">
            <w:pPr>
              <w:jc w:val="center"/>
              <w:rPr>
                <w:sz w:val="16"/>
              </w:rPr>
            </w:pPr>
            <w:r w:rsidRPr="0015249B">
              <w:rPr>
                <w:sz w:val="16"/>
              </w:rPr>
              <w:t>1</w:t>
            </w:r>
          </w:p>
        </w:tc>
        <w:tc>
          <w:tcPr>
            <w:tcW w:w="744" w:type="pct"/>
          </w:tcPr>
          <w:p w:rsidR="0015249B" w:rsidRPr="0015249B" w:rsidRDefault="0015249B" w:rsidP="0015249B">
            <w:pPr>
              <w:jc w:val="center"/>
              <w:rPr>
                <w:sz w:val="16"/>
              </w:rPr>
            </w:pPr>
            <w:r w:rsidRPr="0015249B">
              <w:rPr>
                <w:sz w:val="16"/>
              </w:rPr>
              <w:t>1</w:t>
            </w:r>
          </w:p>
        </w:tc>
        <w:tc>
          <w:tcPr>
            <w:tcW w:w="1065" w:type="pct"/>
          </w:tcPr>
          <w:p w:rsidR="0015249B" w:rsidRPr="0015249B" w:rsidRDefault="0015249B" w:rsidP="0015249B">
            <w:pPr>
              <w:spacing w:line="276" w:lineRule="auto"/>
              <w:jc w:val="center"/>
              <w:rPr>
                <w:bCs/>
                <w:sz w:val="16"/>
              </w:rPr>
            </w:pPr>
            <w:r w:rsidRPr="0015249B">
              <w:rPr>
                <w:bCs/>
                <w:sz w:val="16"/>
              </w:rPr>
              <w:t>0.233</w:t>
            </w:r>
          </w:p>
        </w:tc>
      </w:tr>
      <w:tr w:rsidR="0015249B" w:rsidRPr="0015249B" w:rsidTr="0015249B">
        <w:trPr>
          <w:trHeight w:val="81"/>
        </w:trPr>
        <w:tc>
          <w:tcPr>
            <w:tcW w:w="5000" w:type="pct"/>
            <w:gridSpan w:val="6"/>
          </w:tcPr>
          <w:p w:rsidR="0015249B" w:rsidRPr="0015249B" w:rsidRDefault="0015249B" w:rsidP="0015249B">
            <w:pPr>
              <w:spacing w:line="276" w:lineRule="auto"/>
              <w:rPr>
                <w:sz w:val="16"/>
              </w:rPr>
            </w:pPr>
            <w:r w:rsidRPr="0015249B">
              <w:rPr>
                <w:sz w:val="16"/>
              </w:rPr>
              <w:t xml:space="preserve">λ </w:t>
            </w:r>
            <w:r w:rsidRPr="0015249B">
              <w:rPr>
                <w:sz w:val="16"/>
                <w:vertAlign w:val="subscript"/>
              </w:rPr>
              <w:t>max</w:t>
            </w:r>
            <w:r w:rsidRPr="0015249B">
              <w:rPr>
                <w:sz w:val="16"/>
              </w:rPr>
              <w:t xml:space="preserve"> = 4.133 CR =0.037≤ 0.1</w:t>
            </w:r>
          </w:p>
        </w:tc>
      </w:tr>
    </w:tbl>
    <w:p w:rsidR="0015249B" w:rsidRPr="0015249B" w:rsidRDefault="0015249B" w:rsidP="0015249B">
      <w:pPr>
        <w:spacing w:after="0" w:line="276" w:lineRule="auto"/>
        <w:jc w:val="both"/>
        <w:rPr>
          <w:rFonts w:ascii="Times New Roman" w:eastAsia="SimSun" w:hAnsi="Times New Roman" w:cs="Times New Roman"/>
          <w:sz w:val="24"/>
          <w:szCs w:val="24"/>
          <w:lang w:eastAsia="en-US"/>
        </w:rPr>
      </w:pPr>
    </w:p>
    <w:p w:rsidR="0015249B" w:rsidRPr="0015249B" w:rsidRDefault="0015249B" w:rsidP="0015249B">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Pairwise comparison matrix for the different key factors (</w:t>
      </w:r>
      <w:r w:rsidRPr="0015249B">
        <w:rPr>
          <w:rFonts w:ascii="Times New Roman" w:eastAsia="SimSun" w:hAnsi="Times New Roman" w:cs="Times New Roman"/>
          <w:b/>
          <w:sz w:val="20"/>
          <w:szCs w:val="20"/>
          <w:lang w:eastAsia="en-US"/>
        </w:rPr>
        <w:t>C</w:t>
      </w:r>
      <w:r w:rsidRPr="0015249B">
        <w:rPr>
          <w:rFonts w:ascii="Times New Roman" w:eastAsia="SimSun" w:hAnsi="Times New Roman" w:cs="Times New Roman"/>
          <w:b/>
          <w:sz w:val="20"/>
          <w:szCs w:val="20"/>
          <w:vertAlign w:val="subscript"/>
          <w:lang w:eastAsia="en-US"/>
        </w:rPr>
        <w:t>1</w:t>
      </w:r>
      <w:r w:rsidRPr="0015249B">
        <w:rPr>
          <w:rFonts w:ascii="Times New Roman" w:eastAsia="SimSun" w:hAnsi="Times New Roman" w:cs="Times New Roman"/>
          <w:b/>
          <w:sz w:val="20"/>
          <w:szCs w:val="20"/>
          <w:lang w:eastAsia="en-US"/>
        </w:rPr>
        <w:t>-C</w:t>
      </w:r>
      <w:r w:rsidRPr="0015249B">
        <w:rPr>
          <w:rFonts w:ascii="Times New Roman" w:eastAsia="SimSun" w:hAnsi="Times New Roman" w:cs="Times New Roman"/>
          <w:b/>
          <w:sz w:val="20"/>
          <w:szCs w:val="20"/>
          <w:vertAlign w:val="subscript"/>
          <w:lang w:eastAsia="en-US"/>
        </w:rPr>
        <w:t>2</w:t>
      </w:r>
      <w:r w:rsidRPr="0015249B">
        <w:rPr>
          <w:rFonts w:ascii="Times New Roman" w:eastAsia="SimSun" w:hAnsi="Times New Roman" w:cs="Times New Roman"/>
          <w:sz w:val="20"/>
          <w:szCs w:val="20"/>
          <w:lang w:eastAsia="en-US"/>
        </w:rPr>
        <w:t>) is shown (Table 22) the maximum eigenvalue is given as;</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b/>
          <w:sz w:val="20"/>
          <w:szCs w:val="20"/>
          <w:lang w:val="en-ZA" w:eastAsia="en-US"/>
        </w:rPr>
        <w:t>λ</w:t>
      </w:r>
      <w:r w:rsidRPr="0015249B">
        <w:rPr>
          <w:rFonts w:ascii="Times New Roman" w:eastAsia="SimSun" w:hAnsi="Times New Roman" w:cs="Times New Roman"/>
          <w:b/>
          <w:sz w:val="20"/>
          <w:szCs w:val="20"/>
          <w:vertAlign w:val="subscript"/>
          <w:lang w:val="en-ZA" w:eastAsia="en-US"/>
        </w:rPr>
        <w:t>max</w:t>
      </w:r>
      <w:r w:rsidRPr="0015249B">
        <w:rPr>
          <w:rFonts w:ascii="Times New Roman" w:eastAsia="SimSun" w:hAnsi="Times New Roman" w:cs="Times New Roman"/>
          <w:sz w:val="20"/>
          <w:szCs w:val="20"/>
          <w:lang w:eastAsia="en-US"/>
        </w:rPr>
        <w:t xml:space="preserve"> = 6.28</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 xml:space="preserve">Eigenvector of eigenvalue </w:t>
      </w:r>
      <w:r w:rsidRPr="0015249B">
        <w:rPr>
          <w:rFonts w:ascii="Times New Roman" w:eastAsia="SimSun" w:hAnsi="Times New Roman" w:cs="Times New Roman"/>
          <w:b/>
          <w:sz w:val="20"/>
          <w:szCs w:val="20"/>
          <w:lang w:val="en-ZA" w:eastAsia="en-US"/>
        </w:rPr>
        <w:t>λ</w:t>
      </w:r>
      <w:r w:rsidRPr="0015249B">
        <w:rPr>
          <w:rFonts w:ascii="Times New Roman" w:eastAsia="SimSun" w:hAnsi="Times New Roman" w:cs="Times New Roman"/>
          <w:b/>
          <w:sz w:val="20"/>
          <w:szCs w:val="20"/>
          <w:vertAlign w:val="subscript"/>
          <w:lang w:val="en-ZA" w:eastAsia="en-US"/>
        </w:rPr>
        <w:t>max</w:t>
      </w:r>
      <w:r w:rsidRPr="0015249B">
        <w:rPr>
          <w:rFonts w:ascii="Times New Roman" w:eastAsia="SimSun" w:hAnsi="Times New Roman" w:cs="Times New Roman"/>
          <w:sz w:val="20"/>
          <w:szCs w:val="20"/>
          <w:lang w:eastAsia="en-US"/>
        </w:rPr>
        <w:t xml:space="preserve"> = 6.281: </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 xml:space="preserve">(0.797, 0.209, 0.323, 0.209, 0.261, </w:t>
      </w:r>
      <w:bookmarkStart w:id="74" w:name="OLE_LINK49"/>
      <w:bookmarkStart w:id="75" w:name="OLE_LINK69"/>
      <w:r w:rsidRPr="0015249B">
        <w:rPr>
          <w:rFonts w:ascii="Times New Roman" w:eastAsia="SimSun" w:hAnsi="Times New Roman" w:cs="Times New Roman"/>
          <w:sz w:val="20"/>
          <w:szCs w:val="20"/>
          <w:lang w:eastAsia="en-US"/>
        </w:rPr>
        <w:t>0.323</w:t>
      </w:r>
      <w:bookmarkEnd w:id="74"/>
      <w:bookmarkEnd w:id="75"/>
      <w:r w:rsidRPr="0015249B">
        <w:rPr>
          <w:rFonts w:ascii="Times New Roman" w:eastAsia="SimSun" w:hAnsi="Times New Roman" w:cs="Times New Roman"/>
          <w:sz w:val="20"/>
          <w:szCs w:val="20"/>
          <w:lang w:eastAsia="en-US"/>
        </w:rPr>
        <w:t>)</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szCs w:val="20"/>
          <w:lang w:eastAsia="en-US"/>
        </w:rPr>
      </w:pPr>
    </w:p>
    <w:p w:rsidR="0015249B" w:rsidRPr="0015249B" w:rsidRDefault="0015249B" w:rsidP="0015249B">
      <w:pPr>
        <w:keepNext/>
        <w:spacing w:after="0" w:line="240" w:lineRule="auto"/>
        <w:jc w:val="center"/>
        <w:rPr>
          <w:rFonts w:ascii="Times New Roman" w:eastAsia="SimSun" w:hAnsi="Times New Roman" w:cs="Times New Roman"/>
          <w:b/>
          <w:sz w:val="16"/>
          <w:szCs w:val="20"/>
          <w:lang w:val="en-US"/>
        </w:rPr>
      </w:pPr>
      <w:r w:rsidRPr="0015249B">
        <w:rPr>
          <w:rFonts w:ascii="Times New Roman" w:eastAsia="SimSun" w:hAnsi="Times New Roman" w:cs="Times New Roman"/>
          <w:b/>
          <w:sz w:val="16"/>
          <w:szCs w:val="20"/>
          <w:lang w:val="en-US"/>
        </w:rPr>
        <w:t>Table 22:  Pairwise comparison matrix of the key factors</w:t>
      </w:r>
    </w:p>
    <w:tbl>
      <w:tblPr>
        <w:tblStyle w:val="TableGrid21"/>
        <w:tblpPr w:leftFromText="180" w:rightFromText="180" w:vertAnchor="text" w:tblpXSpec="center" w:tblpY="1"/>
        <w:tblW w:w="5000" w:type="pct"/>
        <w:tblInd w:w="0" w:type="dxa"/>
        <w:tblLook w:val="04A0" w:firstRow="1" w:lastRow="0" w:firstColumn="1" w:lastColumn="0" w:noHBand="0" w:noVBand="1"/>
      </w:tblPr>
      <w:tblGrid>
        <w:gridCol w:w="1168"/>
        <w:gridCol w:w="1168"/>
        <w:gridCol w:w="1169"/>
        <w:gridCol w:w="1169"/>
        <w:gridCol w:w="1169"/>
        <w:gridCol w:w="1169"/>
        <w:gridCol w:w="1169"/>
        <w:gridCol w:w="1169"/>
      </w:tblGrid>
      <w:tr w:rsidR="0015249B" w:rsidRPr="0015249B" w:rsidTr="0015249B">
        <w:trPr>
          <w:trHeight w:val="51"/>
        </w:trPr>
        <w:tc>
          <w:tcPr>
            <w:tcW w:w="625" w:type="pct"/>
          </w:tcPr>
          <w:p w:rsidR="0015249B" w:rsidRPr="0015249B" w:rsidRDefault="0015249B" w:rsidP="0015249B">
            <w:pPr>
              <w:spacing w:line="276" w:lineRule="auto"/>
              <w:rPr>
                <w:sz w:val="16"/>
                <w:szCs w:val="16"/>
                <w:lang w:val="en-ZA"/>
              </w:rPr>
            </w:pPr>
          </w:p>
        </w:tc>
        <w:tc>
          <w:tcPr>
            <w:tcW w:w="625" w:type="pct"/>
          </w:tcPr>
          <w:p w:rsidR="0015249B" w:rsidRPr="0015249B" w:rsidRDefault="0015249B" w:rsidP="0015249B">
            <w:pPr>
              <w:jc w:val="center"/>
              <w:rPr>
                <w:sz w:val="16"/>
                <w:szCs w:val="16"/>
              </w:rPr>
            </w:pPr>
            <w:r w:rsidRPr="0015249B">
              <w:rPr>
                <w:sz w:val="16"/>
                <w:szCs w:val="16"/>
                <w:lang w:val="en-ZA"/>
              </w:rPr>
              <w:t>C</w:t>
            </w:r>
            <w:r w:rsidRPr="0015249B">
              <w:rPr>
                <w:sz w:val="16"/>
                <w:szCs w:val="16"/>
                <w:vertAlign w:val="subscript"/>
                <w:lang w:val="en-ZA"/>
              </w:rPr>
              <w:t>1</w:t>
            </w:r>
          </w:p>
        </w:tc>
        <w:tc>
          <w:tcPr>
            <w:tcW w:w="625" w:type="pct"/>
          </w:tcPr>
          <w:p w:rsidR="0015249B" w:rsidRPr="0015249B" w:rsidRDefault="0015249B" w:rsidP="0015249B">
            <w:pPr>
              <w:jc w:val="center"/>
              <w:rPr>
                <w:sz w:val="16"/>
                <w:szCs w:val="16"/>
              </w:rPr>
            </w:pPr>
            <w:r w:rsidRPr="0015249B">
              <w:rPr>
                <w:sz w:val="16"/>
                <w:szCs w:val="16"/>
                <w:lang w:val="en-ZA"/>
              </w:rPr>
              <w:t>C</w:t>
            </w:r>
            <w:r w:rsidRPr="0015249B">
              <w:rPr>
                <w:sz w:val="16"/>
                <w:szCs w:val="16"/>
                <w:vertAlign w:val="subscript"/>
                <w:lang w:val="en-ZA"/>
              </w:rPr>
              <w:t>2</w:t>
            </w:r>
          </w:p>
        </w:tc>
        <w:tc>
          <w:tcPr>
            <w:tcW w:w="625" w:type="pct"/>
          </w:tcPr>
          <w:p w:rsidR="0015249B" w:rsidRPr="0015249B" w:rsidRDefault="0015249B" w:rsidP="0015249B">
            <w:pPr>
              <w:jc w:val="center"/>
              <w:rPr>
                <w:sz w:val="16"/>
                <w:szCs w:val="16"/>
              </w:rPr>
            </w:pPr>
            <w:r w:rsidRPr="0015249B">
              <w:rPr>
                <w:sz w:val="16"/>
                <w:szCs w:val="16"/>
                <w:lang w:val="en-ZA"/>
              </w:rPr>
              <w:t>C</w:t>
            </w:r>
            <w:r w:rsidRPr="0015249B">
              <w:rPr>
                <w:sz w:val="16"/>
                <w:szCs w:val="16"/>
                <w:vertAlign w:val="subscript"/>
                <w:lang w:val="en-ZA"/>
              </w:rPr>
              <w:t>3</w:t>
            </w:r>
          </w:p>
        </w:tc>
        <w:tc>
          <w:tcPr>
            <w:tcW w:w="625" w:type="pct"/>
          </w:tcPr>
          <w:p w:rsidR="0015249B" w:rsidRPr="0015249B" w:rsidRDefault="0015249B" w:rsidP="0015249B">
            <w:pPr>
              <w:spacing w:line="276" w:lineRule="auto"/>
              <w:jc w:val="center"/>
              <w:rPr>
                <w:sz w:val="16"/>
                <w:szCs w:val="16"/>
              </w:rPr>
            </w:pPr>
            <w:r w:rsidRPr="0015249B">
              <w:rPr>
                <w:sz w:val="16"/>
                <w:szCs w:val="16"/>
                <w:lang w:val="en-ZA"/>
              </w:rPr>
              <w:t>C</w:t>
            </w:r>
            <w:r w:rsidRPr="0015249B">
              <w:rPr>
                <w:sz w:val="16"/>
                <w:szCs w:val="16"/>
                <w:vertAlign w:val="subscript"/>
                <w:lang w:val="en-ZA"/>
              </w:rPr>
              <w:t>4</w:t>
            </w:r>
          </w:p>
        </w:tc>
        <w:tc>
          <w:tcPr>
            <w:tcW w:w="625" w:type="pct"/>
          </w:tcPr>
          <w:p w:rsidR="0015249B" w:rsidRPr="0015249B" w:rsidRDefault="0015249B" w:rsidP="0015249B">
            <w:pPr>
              <w:spacing w:line="276" w:lineRule="auto"/>
              <w:jc w:val="center"/>
              <w:rPr>
                <w:sz w:val="16"/>
                <w:szCs w:val="16"/>
              </w:rPr>
            </w:pPr>
            <w:r w:rsidRPr="0015249B">
              <w:rPr>
                <w:sz w:val="16"/>
                <w:szCs w:val="16"/>
                <w:lang w:val="en-ZA"/>
              </w:rPr>
              <w:t>C</w:t>
            </w:r>
            <w:r w:rsidRPr="0015249B">
              <w:rPr>
                <w:sz w:val="16"/>
                <w:szCs w:val="16"/>
                <w:vertAlign w:val="subscript"/>
                <w:lang w:val="en-ZA"/>
              </w:rPr>
              <w:t>5</w:t>
            </w:r>
          </w:p>
        </w:tc>
        <w:tc>
          <w:tcPr>
            <w:tcW w:w="625" w:type="pct"/>
          </w:tcPr>
          <w:p w:rsidR="0015249B" w:rsidRPr="0015249B" w:rsidRDefault="0015249B" w:rsidP="0015249B">
            <w:pPr>
              <w:jc w:val="center"/>
              <w:rPr>
                <w:sz w:val="16"/>
                <w:szCs w:val="16"/>
              </w:rPr>
            </w:pPr>
            <w:r w:rsidRPr="0015249B">
              <w:rPr>
                <w:sz w:val="16"/>
                <w:szCs w:val="16"/>
                <w:lang w:val="en-ZA"/>
              </w:rPr>
              <w:t>C</w:t>
            </w:r>
            <w:r w:rsidRPr="0015249B">
              <w:rPr>
                <w:sz w:val="16"/>
                <w:szCs w:val="16"/>
                <w:vertAlign w:val="subscript"/>
                <w:lang w:val="en-ZA"/>
              </w:rPr>
              <w:t>6</w:t>
            </w:r>
          </w:p>
        </w:tc>
        <w:tc>
          <w:tcPr>
            <w:tcW w:w="625" w:type="pct"/>
          </w:tcPr>
          <w:p w:rsidR="0015249B" w:rsidRPr="0015249B" w:rsidRDefault="0015249B" w:rsidP="0015249B">
            <w:pPr>
              <w:jc w:val="center"/>
              <w:rPr>
                <w:sz w:val="16"/>
                <w:szCs w:val="16"/>
                <w:lang w:val="en-ZA"/>
              </w:rPr>
            </w:pPr>
            <w:r w:rsidRPr="0015249B">
              <w:rPr>
                <w:sz w:val="16"/>
                <w:szCs w:val="16"/>
              </w:rPr>
              <w:t>Weight</w:t>
            </w:r>
          </w:p>
        </w:tc>
      </w:tr>
      <w:tr w:rsidR="0015249B" w:rsidRPr="0015249B" w:rsidTr="0015249B">
        <w:trPr>
          <w:trHeight w:val="71"/>
        </w:trPr>
        <w:tc>
          <w:tcPr>
            <w:tcW w:w="625" w:type="pct"/>
          </w:tcPr>
          <w:p w:rsidR="0015249B" w:rsidRPr="0015249B" w:rsidRDefault="0015249B" w:rsidP="0015249B">
            <w:pPr>
              <w:spacing w:line="276" w:lineRule="auto"/>
              <w:jc w:val="center"/>
              <w:rPr>
                <w:sz w:val="16"/>
                <w:szCs w:val="16"/>
              </w:rPr>
            </w:pPr>
            <w:bookmarkStart w:id="76" w:name="_Hlk447369132"/>
            <w:r w:rsidRPr="0015249B">
              <w:rPr>
                <w:sz w:val="16"/>
                <w:szCs w:val="16"/>
                <w:lang w:val="en-ZA"/>
              </w:rPr>
              <w:t>C</w:t>
            </w:r>
            <w:r w:rsidRPr="0015249B">
              <w:rPr>
                <w:sz w:val="16"/>
                <w:szCs w:val="16"/>
                <w:vertAlign w:val="subscript"/>
                <w:lang w:val="en-ZA"/>
              </w:rPr>
              <w:t>1</w:t>
            </w:r>
          </w:p>
        </w:tc>
        <w:tc>
          <w:tcPr>
            <w:tcW w:w="625" w:type="pct"/>
          </w:tcPr>
          <w:p w:rsidR="0015249B" w:rsidRPr="0015249B" w:rsidRDefault="0015249B" w:rsidP="0015249B">
            <w:pPr>
              <w:jc w:val="center"/>
              <w:rPr>
                <w:sz w:val="16"/>
                <w:szCs w:val="16"/>
              </w:rPr>
            </w:pPr>
            <w:r w:rsidRPr="0015249B">
              <w:rPr>
                <w:sz w:val="16"/>
                <w:szCs w:val="16"/>
              </w:rPr>
              <w:t>1</w:t>
            </w:r>
          </w:p>
        </w:tc>
        <w:tc>
          <w:tcPr>
            <w:tcW w:w="625" w:type="pct"/>
          </w:tcPr>
          <w:p w:rsidR="0015249B" w:rsidRPr="0015249B" w:rsidRDefault="0015249B" w:rsidP="0015249B">
            <w:pPr>
              <w:jc w:val="center"/>
              <w:rPr>
                <w:sz w:val="16"/>
                <w:szCs w:val="16"/>
              </w:rPr>
            </w:pPr>
            <w:r w:rsidRPr="0015249B">
              <w:rPr>
                <w:sz w:val="16"/>
                <w:szCs w:val="16"/>
              </w:rPr>
              <w:t>2</w:t>
            </w:r>
          </w:p>
        </w:tc>
        <w:tc>
          <w:tcPr>
            <w:tcW w:w="625" w:type="pct"/>
          </w:tcPr>
          <w:p w:rsidR="0015249B" w:rsidRPr="0015249B" w:rsidRDefault="0015249B" w:rsidP="0015249B">
            <w:pPr>
              <w:jc w:val="center"/>
              <w:rPr>
                <w:sz w:val="16"/>
                <w:szCs w:val="16"/>
              </w:rPr>
            </w:pPr>
            <w:r w:rsidRPr="0015249B">
              <w:rPr>
                <w:sz w:val="16"/>
                <w:szCs w:val="16"/>
              </w:rPr>
              <w:t>4</w:t>
            </w:r>
          </w:p>
        </w:tc>
        <w:tc>
          <w:tcPr>
            <w:tcW w:w="625" w:type="pct"/>
          </w:tcPr>
          <w:p w:rsidR="0015249B" w:rsidRPr="0015249B" w:rsidRDefault="0015249B" w:rsidP="0015249B">
            <w:pPr>
              <w:spacing w:line="276" w:lineRule="auto"/>
              <w:jc w:val="center"/>
              <w:rPr>
                <w:sz w:val="16"/>
                <w:szCs w:val="16"/>
              </w:rPr>
            </w:pPr>
            <w:r w:rsidRPr="0015249B">
              <w:rPr>
                <w:sz w:val="16"/>
                <w:szCs w:val="16"/>
              </w:rPr>
              <w:t>1</w:t>
            </w:r>
          </w:p>
        </w:tc>
        <w:tc>
          <w:tcPr>
            <w:tcW w:w="625" w:type="pct"/>
          </w:tcPr>
          <w:p w:rsidR="0015249B" w:rsidRPr="0015249B" w:rsidRDefault="0015249B" w:rsidP="0015249B">
            <w:pPr>
              <w:spacing w:line="276" w:lineRule="auto"/>
              <w:jc w:val="center"/>
              <w:rPr>
                <w:sz w:val="16"/>
                <w:szCs w:val="16"/>
              </w:rPr>
            </w:pPr>
            <w:r w:rsidRPr="0015249B">
              <w:rPr>
                <w:sz w:val="16"/>
                <w:szCs w:val="16"/>
              </w:rPr>
              <w:t>3</w:t>
            </w:r>
          </w:p>
        </w:tc>
        <w:tc>
          <w:tcPr>
            <w:tcW w:w="625" w:type="pct"/>
          </w:tcPr>
          <w:p w:rsidR="0015249B" w:rsidRPr="0015249B" w:rsidRDefault="0015249B" w:rsidP="0015249B">
            <w:pPr>
              <w:jc w:val="center"/>
              <w:rPr>
                <w:sz w:val="16"/>
                <w:szCs w:val="16"/>
              </w:rPr>
            </w:pPr>
            <w:r w:rsidRPr="0015249B">
              <w:rPr>
                <w:sz w:val="16"/>
                <w:szCs w:val="16"/>
              </w:rPr>
              <w:t>4</w:t>
            </w:r>
          </w:p>
        </w:tc>
        <w:tc>
          <w:tcPr>
            <w:tcW w:w="625" w:type="pct"/>
          </w:tcPr>
          <w:p w:rsidR="0015249B" w:rsidRPr="0015249B" w:rsidRDefault="0015249B" w:rsidP="0015249B">
            <w:pPr>
              <w:jc w:val="center"/>
              <w:rPr>
                <w:sz w:val="16"/>
                <w:szCs w:val="16"/>
              </w:rPr>
            </w:pPr>
            <w:r w:rsidRPr="0015249B">
              <w:rPr>
                <w:sz w:val="16"/>
                <w:szCs w:val="16"/>
              </w:rPr>
              <w:t>0.797</w:t>
            </w:r>
          </w:p>
        </w:tc>
      </w:tr>
      <w:tr w:rsidR="0015249B" w:rsidRPr="0015249B" w:rsidTr="0015249B">
        <w:trPr>
          <w:trHeight w:val="81"/>
        </w:trPr>
        <w:tc>
          <w:tcPr>
            <w:tcW w:w="625" w:type="pct"/>
          </w:tcPr>
          <w:p w:rsidR="0015249B" w:rsidRPr="0015249B" w:rsidRDefault="0015249B" w:rsidP="0015249B">
            <w:pPr>
              <w:spacing w:line="276" w:lineRule="auto"/>
              <w:jc w:val="center"/>
              <w:rPr>
                <w:sz w:val="16"/>
                <w:szCs w:val="16"/>
              </w:rPr>
            </w:pPr>
            <w:r w:rsidRPr="0015249B">
              <w:rPr>
                <w:sz w:val="16"/>
                <w:szCs w:val="16"/>
                <w:lang w:val="en-ZA"/>
              </w:rPr>
              <w:t>C</w:t>
            </w:r>
            <w:r w:rsidRPr="0015249B">
              <w:rPr>
                <w:sz w:val="16"/>
                <w:szCs w:val="16"/>
                <w:vertAlign w:val="subscript"/>
                <w:lang w:val="en-ZA"/>
              </w:rPr>
              <w:t>2</w:t>
            </w:r>
          </w:p>
        </w:tc>
        <w:tc>
          <w:tcPr>
            <w:tcW w:w="625" w:type="pct"/>
          </w:tcPr>
          <w:p w:rsidR="0015249B" w:rsidRPr="0015249B" w:rsidRDefault="0015249B" w:rsidP="0015249B">
            <w:pPr>
              <w:jc w:val="center"/>
              <w:rPr>
                <w:sz w:val="16"/>
                <w:szCs w:val="16"/>
              </w:rPr>
            </w:pPr>
            <w:r w:rsidRPr="0015249B">
              <w:rPr>
                <w:sz w:val="16"/>
                <w:szCs w:val="16"/>
              </w:rPr>
              <w:t>1/2</w:t>
            </w:r>
          </w:p>
        </w:tc>
        <w:tc>
          <w:tcPr>
            <w:tcW w:w="625" w:type="pct"/>
          </w:tcPr>
          <w:p w:rsidR="0015249B" w:rsidRPr="0015249B" w:rsidRDefault="0015249B" w:rsidP="0015249B">
            <w:pPr>
              <w:jc w:val="center"/>
              <w:rPr>
                <w:sz w:val="16"/>
                <w:szCs w:val="16"/>
              </w:rPr>
            </w:pPr>
            <w:r w:rsidRPr="0015249B">
              <w:rPr>
                <w:sz w:val="16"/>
                <w:szCs w:val="16"/>
              </w:rPr>
              <w:t>1</w:t>
            </w:r>
          </w:p>
        </w:tc>
        <w:tc>
          <w:tcPr>
            <w:tcW w:w="625" w:type="pct"/>
          </w:tcPr>
          <w:p w:rsidR="0015249B" w:rsidRPr="0015249B" w:rsidRDefault="0015249B" w:rsidP="0015249B">
            <w:pPr>
              <w:jc w:val="center"/>
              <w:rPr>
                <w:sz w:val="16"/>
                <w:szCs w:val="16"/>
              </w:rPr>
            </w:pPr>
            <w:r w:rsidRPr="0015249B">
              <w:rPr>
                <w:sz w:val="16"/>
                <w:szCs w:val="16"/>
              </w:rPr>
              <w:t>1/2</w:t>
            </w:r>
          </w:p>
        </w:tc>
        <w:tc>
          <w:tcPr>
            <w:tcW w:w="625" w:type="pct"/>
          </w:tcPr>
          <w:p w:rsidR="0015249B" w:rsidRPr="0015249B" w:rsidRDefault="0015249B" w:rsidP="0015249B">
            <w:pPr>
              <w:spacing w:line="276" w:lineRule="auto"/>
              <w:jc w:val="center"/>
              <w:rPr>
                <w:sz w:val="16"/>
                <w:szCs w:val="16"/>
              </w:rPr>
            </w:pPr>
            <w:r w:rsidRPr="0015249B">
              <w:rPr>
                <w:sz w:val="16"/>
                <w:szCs w:val="16"/>
              </w:rPr>
              <w:t>1</w:t>
            </w:r>
          </w:p>
        </w:tc>
        <w:tc>
          <w:tcPr>
            <w:tcW w:w="625" w:type="pct"/>
          </w:tcPr>
          <w:p w:rsidR="0015249B" w:rsidRPr="0015249B" w:rsidRDefault="0015249B" w:rsidP="0015249B">
            <w:pPr>
              <w:spacing w:line="276" w:lineRule="auto"/>
              <w:jc w:val="center"/>
              <w:rPr>
                <w:sz w:val="16"/>
                <w:szCs w:val="16"/>
              </w:rPr>
            </w:pPr>
            <w:r w:rsidRPr="0015249B">
              <w:rPr>
                <w:sz w:val="16"/>
                <w:szCs w:val="16"/>
              </w:rPr>
              <w:t>2/3</w:t>
            </w:r>
          </w:p>
        </w:tc>
        <w:tc>
          <w:tcPr>
            <w:tcW w:w="625" w:type="pct"/>
          </w:tcPr>
          <w:p w:rsidR="0015249B" w:rsidRPr="0015249B" w:rsidRDefault="0015249B" w:rsidP="0015249B">
            <w:pPr>
              <w:jc w:val="center"/>
              <w:rPr>
                <w:sz w:val="16"/>
                <w:szCs w:val="16"/>
              </w:rPr>
            </w:pPr>
            <w:r w:rsidRPr="0015249B">
              <w:rPr>
                <w:sz w:val="16"/>
                <w:szCs w:val="16"/>
              </w:rPr>
              <w:t>1/2</w:t>
            </w:r>
          </w:p>
        </w:tc>
        <w:tc>
          <w:tcPr>
            <w:tcW w:w="625" w:type="pct"/>
          </w:tcPr>
          <w:p w:rsidR="0015249B" w:rsidRPr="0015249B" w:rsidRDefault="0015249B" w:rsidP="0015249B">
            <w:pPr>
              <w:jc w:val="center"/>
              <w:rPr>
                <w:sz w:val="16"/>
                <w:szCs w:val="16"/>
              </w:rPr>
            </w:pPr>
            <w:r w:rsidRPr="0015249B">
              <w:rPr>
                <w:sz w:val="16"/>
                <w:szCs w:val="16"/>
              </w:rPr>
              <w:t>0.209</w:t>
            </w:r>
          </w:p>
        </w:tc>
      </w:tr>
      <w:tr w:rsidR="0015249B" w:rsidRPr="0015249B" w:rsidTr="0015249B">
        <w:trPr>
          <w:trHeight w:val="81"/>
        </w:trPr>
        <w:tc>
          <w:tcPr>
            <w:tcW w:w="625" w:type="pct"/>
          </w:tcPr>
          <w:p w:rsidR="0015249B" w:rsidRPr="0015249B" w:rsidRDefault="0015249B" w:rsidP="0015249B">
            <w:pPr>
              <w:jc w:val="center"/>
              <w:rPr>
                <w:sz w:val="16"/>
                <w:szCs w:val="16"/>
              </w:rPr>
            </w:pPr>
            <w:r w:rsidRPr="0015249B">
              <w:rPr>
                <w:sz w:val="16"/>
                <w:szCs w:val="16"/>
                <w:lang w:val="en-ZA"/>
              </w:rPr>
              <w:t>C</w:t>
            </w:r>
            <w:r w:rsidRPr="0015249B">
              <w:rPr>
                <w:sz w:val="16"/>
                <w:szCs w:val="16"/>
                <w:vertAlign w:val="subscript"/>
                <w:lang w:val="en-ZA"/>
              </w:rPr>
              <w:t>3</w:t>
            </w:r>
          </w:p>
        </w:tc>
        <w:tc>
          <w:tcPr>
            <w:tcW w:w="625" w:type="pct"/>
          </w:tcPr>
          <w:p w:rsidR="0015249B" w:rsidRPr="0015249B" w:rsidRDefault="0015249B" w:rsidP="0015249B">
            <w:pPr>
              <w:jc w:val="center"/>
              <w:rPr>
                <w:sz w:val="16"/>
                <w:szCs w:val="16"/>
              </w:rPr>
            </w:pPr>
            <w:r w:rsidRPr="0015249B">
              <w:rPr>
                <w:sz w:val="16"/>
                <w:szCs w:val="16"/>
              </w:rPr>
              <w:t>1/4</w:t>
            </w:r>
          </w:p>
        </w:tc>
        <w:tc>
          <w:tcPr>
            <w:tcW w:w="625" w:type="pct"/>
          </w:tcPr>
          <w:p w:rsidR="0015249B" w:rsidRPr="0015249B" w:rsidRDefault="0015249B" w:rsidP="0015249B">
            <w:pPr>
              <w:jc w:val="center"/>
              <w:rPr>
                <w:sz w:val="16"/>
                <w:szCs w:val="16"/>
              </w:rPr>
            </w:pPr>
            <w:r w:rsidRPr="0015249B">
              <w:rPr>
                <w:sz w:val="16"/>
                <w:szCs w:val="16"/>
              </w:rPr>
              <w:t>2</w:t>
            </w:r>
          </w:p>
        </w:tc>
        <w:tc>
          <w:tcPr>
            <w:tcW w:w="625" w:type="pct"/>
          </w:tcPr>
          <w:p w:rsidR="0015249B" w:rsidRPr="0015249B" w:rsidRDefault="0015249B" w:rsidP="0015249B">
            <w:pPr>
              <w:jc w:val="center"/>
              <w:rPr>
                <w:sz w:val="16"/>
                <w:szCs w:val="16"/>
              </w:rPr>
            </w:pPr>
            <w:r w:rsidRPr="0015249B">
              <w:rPr>
                <w:sz w:val="16"/>
                <w:szCs w:val="16"/>
              </w:rPr>
              <w:t>1</w:t>
            </w:r>
          </w:p>
        </w:tc>
        <w:tc>
          <w:tcPr>
            <w:tcW w:w="625" w:type="pct"/>
          </w:tcPr>
          <w:p w:rsidR="0015249B" w:rsidRPr="0015249B" w:rsidRDefault="0015249B" w:rsidP="0015249B">
            <w:pPr>
              <w:jc w:val="center"/>
              <w:rPr>
                <w:sz w:val="16"/>
                <w:szCs w:val="16"/>
              </w:rPr>
            </w:pPr>
            <w:r w:rsidRPr="0015249B">
              <w:rPr>
                <w:sz w:val="16"/>
                <w:szCs w:val="16"/>
              </w:rPr>
              <w:t>2</w:t>
            </w:r>
          </w:p>
        </w:tc>
        <w:tc>
          <w:tcPr>
            <w:tcW w:w="625" w:type="pct"/>
          </w:tcPr>
          <w:p w:rsidR="0015249B" w:rsidRPr="0015249B" w:rsidRDefault="0015249B" w:rsidP="0015249B">
            <w:pPr>
              <w:jc w:val="center"/>
              <w:rPr>
                <w:sz w:val="16"/>
                <w:szCs w:val="16"/>
              </w:rPr>
            </w:pPr>
            <w:r w:rsidRPr="0015249B">
              <w:rPr>
                <w:sz w:val="16"/>
                <w:szCs w:val="16"/>
              </w:rPr>
              <w:t>4/3</w:t>
            </w:r>
          </w:p>
        </w:tc>
        <w:tc>
          <w:tcPr>
            <w:tcW w:w="625" w:type="pct"/>
          </w:tcPr>
          <w:p w:rsidR="0015249B" w:rsidRPr="0015249B" w:rsidRDefault="0015249B" w:rsidP="0015249B">
            <w:pPr>
              <w:jc w:val="center"/>
              <w:rPr>
                <w:sz w:val="16"/>
                <w:szCs w:val="16"/>
              </w:rPr>
            </w:pPr>
            <w:r w:rsidRPr="0015249B">
              <w:rPr>
                <w:sz w:val="16"/>
                <w:szCs w:val="16"/>
              </w:rPr>
              <w:t>1</w:t>
            </w:r>
          </w:p>
        </w:tc>
        <w:tc>
          <w:tcPr>
            <w:tcW w:w="625" w:type="pct"/>
          </w:tcPr>
          <w:p w:rsidR="0015249B" w:rsidRPr="0015249B" w:rsidRDefault="0015249B" w:rsidP="0015249B">
            <w:pPr>
              <w:jc w:val="center"/>
              <w:rPr>
                <w:sz w:val="16"/>
                <w:szCs w:val="16"/>
              </w:rPr>
            </w:pPr>
            <w:r w:rsidRPr="0015249B">
              <w:rPr>
                <w:sz w:val="16"/>
                <w:szCs w:val="16"/>
              </w:rPr>
              <w:t>0.323</w:t>
            </w:r>
          </w:p>
        </w:tc>
      </w:tr>
      <w:tr w:rsidR="0015249B" w:rsidRPr="0015249B" w:rsidTr="0015249B">
        <w:trPr>
          <w:trHeight w:val="81"/>
        </w:trPr>
        <w:tc>
          <w:tcPr>
            <w:tcW w:w="625" w:type="pct"/>
          </w:tcPr>
          <w:p w:rsidR="0015249B" w:rsidRPr="0015249B" w:rsidRDefault="0015249B" w:rsidP="0015249B">
            <w:pPr>
              <w:jc w:val="center"/>
              <w:rPr>
                <w:sz w:val="16"/>
                <w:szCs w:val="16"/>
              </w:rPr>
            </w:pPr>
            <w:r w:rsidRPr="0015249B">
              <w:rPr>
                <w:sz w:val="16"/>
                <w:szCs w:val="16"/>
                <w:lang w:val="en-ZA"/>
              </w:rPr>
              <w:t>C</w:t>
            </w:r>
            <w:r w:rsidRPr="0015249B">
              <w:rPr>
                <w:sz w:val="16"/>
                <w:szCs w:val="16"/>
                <w:vertAlign w:val="subscript"/>
                <w:lang w:val="en-ZA"/>
              </w:rPr>
              <w:t>4</w:t>
            </w:r>
          </w:p>
        </w:tc>
        <w:tc>
          <w:tcPr>
            <w:tcW w:w="625" w:type="pct"/>
          </w:tcPr>
          <w:p w:rsidR="0015249B" w:rsidRPr="0015249B" w:rsidRDefault="0015249B" w:rsidP="0015249B">
            <w:pPr>
              <w:jc w:val="center"/>
              <w:rPr>
                <w:sz w:val="16"/>
                <w:szCs w:val="16"/>
              </w:rPr>
            </w:pPr>
            <w:r w:rsidRPr="0015249B">
              <w:rPr>
                <w:sz w:val="16"/>
                <w:szCs w:val="16"/>
              </w:rPr>
              <w:t>1/2</w:t>
            </w:r>
          </w:p>
        </w:tc>
        <w:tc>
          <w:tcPr>
            <w:tcW w:w="625" w:type="pct"/>
          </w:tcPr>
          <w:p w:rsidR="0015249B" w:rsidRPr="0015249B" w:rsidRDefault="0015249B" w:rsidP="0015249B">
            <w:pPr>
              <w:jc w:val="center"/>
              <w:rPr>
                <w:sz w:val="16"/>
                <w:szCs w:val="16"/>
              </w:rPr>
            </w:pPr>
            <w:r w:rsidRPr="0015249B">
              <w:rPr>
                <w:sz w:val="16"/>
                <w:szCs w:val="16"/>
              </w:rPr>
              <w:t>1</w:t>
            </w:r>
          </w:p>
        </w:tc>
        <w:tc>
          <w:tcPr>
            <w:tcW w:w="625" w:type="pct"/>
          </w:tcPr>
          <w:p w:rsidR="0015249B" w:rsidRPr="0015249B" w:rsidRDefault="0015249B" w:rsidP="0015249B">
            <w:pPr>
              <w:jc w:val="center"/>
              <w:rPr>
                <w:sz w:val="16"/>
                <w:szCs w:val="16"/>
              </w:rPr>
            </w:pPr>
            <w:r w:rsidRPr="0015249B">
              <w:rPr>
                <w:sz w:val="16"/>
                <w:szCs w:val="16"/>
              </w:rPr>
              <w:t>1/2</w:t>
            </w:r>
          </w:p>
        </w:tc>
        <w:tc>
          <w:tcPr>
            <w:tcW w:w="625" w:type="pct"/>
          </w:tcPr>
          <w:p w:rsidR="0015249B" w:rsidRPr="0015249B" w:rsidRDefault="0015249B" w:rsidP="0015249B">
            <w:pPr>
              <w:jc w:val="center"/>
              <w:rPr>
                <w:sz w:val="16"/>
                <w:szCs w:val="16"/>
              </w:rPr>
            </w:pPr>
            <w:r w:rsidRPr="0015249B">
              <w:rPr>
                <w:sz w:val="16"/>
                <w:szCs w:val="16"/>
              </w:rPr>
              <w:t>1</w:t>
            </w:r>
          </w:p>
        </w:tc>
        <w:tc>
          <w:tcPr>
            <w:tcW w:w="625" w:type="pct"/>
          </w:tcPr>
          <w:p w:rsidR="0015249B" w:rsidRPr="0015249B" w:rsidRDefault="0015249B" w:rsidP="0015249B">
            <w:pPr>
              <w:jc w:val="center"/>
              <w:rPr>
                <w:sz w:val="16"/>
                <w:szCs w:val="16"/>
              </w:rPr>
            </w:pPr>
            <w:r w:rsidRPr="0015249B">
              <w:rPr>
                <w:sz w:val="16"/>
                <w:szCs w:val="16"/>
              </w:rPr>
              <w:t>2/3</w:t>
            </w:r>
          </w:p>
        </w:tc>
        <w:tc>
          <w:tcPr>
            <w:tcW w:w="625" w:type="pct"/>
          </w:tcPr>
          <w:p w:rsidR="0015249B" w:rsidRPr="0015249B" w:rsidRDefault="0015249B" w:rsidP="0015249B">
            <w:pPr>
              <w:jc w:val="center"/>
              <w:rPr>
                <w:sz w:val="16"/>
                <w:szCs w:val="16"/>
              </w:rPr>
            </w:pPr>
            <w:r w:rsidRPr="0015249B">
              <w:rPr>
                <w:sz w:val="16"/>
                <w:szCs w:val="16"/>
              </w:rPr>
              <w:t>1/2</w:t>
            </w:r>
          </w:p>
        </w:tc>
        <w:tc>
          <w:tcPr>
            <w:tcW w:w="625" w:type="pct"/>
          </w:tcPr>
          <w:p w:rsidR="0015249B" w:rsidRPr="0015249B" w:rsidRDefault="0015249B" w:rsidP="0015249B">
            <w:pPr>
              <w:jc w:val="center"/>
              <w:rPr>
                <w:sz w:val="16"/>
                <w:szCs w:val="16"/>
              </w:rPr>
            </w:pPr>
            <w:r w:rsidRPr="0015249B">
              <w:rPr>
                <w:sz w:val="16"/>
                <w:szCs w:val="16"/>
              </w:rPr>
              <w:t>0.209</w:t>
            </w:r>
          </w:p>
        </w:tc>
      </w:tr>
      <w:tr w:rsidR="0015249B" w:rsidRPr="0015249B" w:rsidTr="0015249B">
        <w:trPr>
          <w:trHeight w:val="81"/>
        </w:trPr>
        <w:tc>
          <w:tcPr>
            <w:tcW w:w="625" w:type="pct"/>
          </w:tcPr>
          <w:p w:rsidR="0015249B" w:rsidRPr="0015249B" w:rsidRDefault="0015249B" w:rsidP="0015249B">
            <w:pPr>
              <w:jc w:val="center"/>
              <w:rPr>
                <w:sz w:val="16"/>
                <w:szCs w:val="16"/>
                <w:lang w:val="en-ZA"/>
              </w:rPr>
            </w:pPr>
            <w:r w:rsidRPr="0015249B">
              <w:rPr>
                <w:sz w:val="16"/>
                <w:szCs w:val="16"/>
                <w:lang w:val="en-ZA"/>
              </w:rPr>
              <w:t>C</w:t>
            </w:r>
            <w:r w:rsidRPr="0015249B">
              <w:rPr>
                <w:sz w:val="16"/>
                <w:szCs w:val="16"/>
                <w:vertAlign w:val="subscript"/>
                <w:lang w:val="en-ZA"/>
              </w:rPr>
              <w:t>5</w:t>
            </w:r>
          </w:p>
        </w:tc>
        <w:tc>
          <w:tcPr>
            <w:tcW w:w="625" w:type="pct"/>
          </w:tcPr>
          <w:p w:rsidR="0015249B" w:rsidRPr="0015249B" w:rsidRDefault="0015249B" w:rsidP="0015249B">
            <w:pPr>
              <w:jc w:val="center"/>
              <w:rPr>
                <w:sz w:val="16"/>
                <w:szCs w:val="16"/>
              </w:rPr>
            </w:pPr>
            <w:r w:rsidRPr="0015249B">
              <w:rPr>
                <w:sz w:val="16"/>
                <w:szCs w:val="16"/>
              </w:rPr>
              <w:t>1/3</w:t>
            </w:r>
          </w:p>
        </w:tc>
        <w:tc>
          <w:tcPr>
            <w:tcW w:w="625" w:type="pct"/>
          </w:tcPr>
          <w:p w:rsidR="0015249B" w:rsidRPr="0015249B" w:rsidRDefault="0015249B" w:rsidP="0015249B">
            <w:pPr>
              <w:jc w:val="center"/>
              <w:rPr>
                <w:sz w:val="16"/>
                <w:szCs w:val="16"/>
              </w:rPr>
            </w:pPr>
            <w:r w:rsidRPr="0015249B">
              <w:rPr>
                <w:sz w:val="16"/>
                <w:szCs w:val="16"/>
              </w:rPr>
              <w:t>3/2</w:t>
            </w:r>
          </w:p>
        </w:tc>
        <w:tc>
          <w:tcPr>
            <w:tcW w:w="625" w:type="pct"/>
          </w:tcPr>
          <w:p w:rsidR="0015249B" w:rsidRPr="0015249B" w:rsidRDefault="0015249B" w:rsidP="0015249B">
            <w:pPr>
              <w:jc w:val="center"/>
              <w:rPr>
                <w:sz w:val="16"/>
                <w:szCs w:val="16"/>
              </w:rPr>
            </w:pPr>
            <w:r w:rsidRPr="0015249B">
              <w:rPr>
                <w:sz w:val="16"/>
                <w:szCs w:val="16"/>
              </w:rPr>
              <w:t>3/4</w:t>
            </w:r>
          </w:p>
        </w:tc>
        <w:tc>
          <w:tcPr>
            <w:tcW w:w="625" w:type="pct"/>
          </w:tcPr>
          <w:p w:rsidR="0015249B" w:rsidRPr="0015249B" w:rsidRDefault="0015249B" w:rsidP="0015249B">
            <w:pPr>
              <w:jc w:val="center"/>
              <w:rPr>
                <w:sz w:val="16"/>
                <w:szCs w:val="16"/>
              </w:rPr>
            </w:pPr>
            <w:r w:rsidRPr="0015249B">
              <w:rPr>
                <w:sz w:val="16"/>
                <w:szCs w:val="16"/>
              </w:rPr>
              <w:t>3/2</w:t>
            </w:r>
          </w:p>
        </w:tc>
        <w:tc>
          <w:tcPr>
            <w:tcW w:w="625" w:type="pct"/>
          </w:tcPr>
          <w:p w:rsidR="0015249B" w:rsidRPr="0015249B" w:rsidRDefault="0015249B" w:rsidP="0015249B">
            <w:pPr>
              <w:jc w:val="center"/>
              <w:rPr>
                <w:sz w:val="16"/>
                <w:szCs w:val="16"/>
              </w:rPr>
            </w:pPr>
            <w:r w:rsidRPr="0015249B">
              <w:rPr>
                <w:sz w:val="16"/>
                <w:szCs w:val="16"/>
              </w:rPr>
              <w:t>1</w:t>
            </w:r>
          </w:p>
        </w:tc>
        <w:tc>
          <w:tcPr>
            <w:tcW w:w="625" w:type="pct"/>
          </w:tcPr>
          <w:p w:rsidR="0015249B" w:rsidRPr="0015249B" w:rsidRDefault="0015249B" w:rsidP="0015249B">
            <w:pPr>
              <w:jc w:val="center"/>
              <w:rPr>
                <w:sz w:val="16"/>
                <w:szCs w:val="16"/>
              </w:rPr>
            </w:pPr>
            <w:r w:rsidRPr="0015249B">
              <w:rPr>
                <w:sz w:val="16"/>
                <w:szCs w:val="16"/>
              </w:rPr>
              <w:t>3/4</w:t>
            </w:r>
          </w:p>
        </w:tc>
        <w:tc>
          <w:tcPr>
            <w:tcW w:w="625" w:type="pct"/>
          </w:tcPr>
          <w:p w:rsidR="0015249B" w:rsidRPr="0015249B" w:rsidRDefault="0015249B" w:rsidP="0015249B">
            <w:pPr>
              <w:jc w:val="center"/>
              <w:rPr>
                <w:sz w:val="16"/>
                <w:szCs w:val="16"/>
              </w:rPr>
            </w:pPr>
            <w:r w:rsidRPr="0015249B">
              <w:rPr>
                <w:sz w:val="16"/>
                <w:szCs w:val="16"/>
              </w:rPr>
              <w:t>0.261</w:t>
            </w:r>
          </w:p>
        </w:tc>
      </w:tr>
      <w:tr w:rsidR="0015249B" w:rsidRPr="0015249B" w:rsidTr="0015249B">
        <w:trPr>
          <w:trHeight w:val="81"/>
        </w:trPr>
        <w:tc>
          <w:tcPr>
            <w:tcW w:w="625" w:type="pct"/>
          </w:tcPr>
          <w:p w:rsidR="0015249B" w:rsidRPr="0015249B" w:rsidRDefault="0015249B" w:rsidP="0015249B">
            <w:pPr>
              <w:jc w:val="center"/>
              <w:rPr>
                <w:sz w:val="16"/>
                <w:szCs w:val="16"/>
                <w:lang w:val="en-ZA"/>
              </w:rPr>
            </w:pPr>
            <w:r w:rsidRPr="0015249B">
              <w:rPr>
                <w:sz w:val="16"/>
                <w:szCs w:val="16"/>
                <w:lang w:val="en-ZA"/>
              </w:rPr>
              <w:t>C</w:t>
            </w:r>
            <w:r w:rsidRPr="0015249B">
              <w:rPr>
                <w:sz w:val="16"/>
                <w:szCs w:val="16"/>
                <w:vertAlign w:val="subscript"/>
                <w:lang w:val="en-ZA"/>
              </w:rPr>
              <w:t>6</w:t>
            </w:r>
          </w:p>
        </w:tc>
        <w:tc>
          <w:tcPr>
            <w:tcW w:w="625" w:type="pct"/>
          </w:tcPr>
          <w:p w:rsidR="0015249B" w:rsidRPr="0015249B" w:rsidRDefault="0015249B" w:rsidP="0015249B">
            <w:pPr>
              <w:jc w:val="center"/>
              <w:rPr>
                <w:sz w:val="16"/>
                <w:szCs w:val="16"/>
              </w:rPr>
            </w:pPr>
            <w:r w:rsidRPr="0015249B">
              <w:rPr>
                <w:sz w:val="16"/>
                <w:szCs w:val="16"/>
              </w:rPr>
              <w:t>1/4</w:t>
            </w:r>
          </w:p>
        </w:tc>
        <w:tc>
          <w:tcPr>
            <w:tcW w:w="625" w:type="pct"/>
          </w:tcPr>
          <w:p w:rsidR="0015249B" w:rsidRPr="0015249B" w:rsidRDefault="0015249B" w:rsidP="0015249B">
            <w:pPr>
              <w:jc w:val="center"/>
              <w:rPr>
                <w:sz w:val="16"/>
                <w:szCs w:val="16"/>
              </w:rPr>
            </w:pPr>
            <w:r w:rsidRPr="0015249B">
              <w:rPr>
                <w:sz w:val="16"/>
                <w:szCs w:val="16"/>
              </w:rPr>
              <w:t>2</w:t>
            </w:r>
          </w:p>
        </w:tc>
        <w:tc>
          <w:tcPr>
            <w:tcW w:w="625" w:type="pct"/>
          </w:tcPr>
          <w:p w:rsidR="0015249B" w:rsidRPr="0015249B" w:rsidRDefault="0015249B" w:rsidP="0015249B">
            <w:pPr>
              <w:jc w:val="center"/>
              <w:rPr>
                <w:sz w:val="16"/>
                <w:szCs w:val="16"/>
              </w:rPr>
            </w:pPr>
            <w:r w:rsidRPr="0015249B">
              <w:rPr>
                <w:sz w:val="16"/>
                <w:szCs w:val="16"/>
              </w:rPr>
              <w:t>1</w:t>
            </w:r>
          </w:p>
        </w:tc>
        <w:tc>
          <w:tcPr>
            <w:tcW w:w="625" w:type="pct"/>
          </w:tcPr>
          <w:p w:rsidR="0015249B" w:rsidRPr="0015249B" w:rsidRDefault="0015249B" w:rsidP="0015249B">
            <w:pPr>
              <w:jc w:val="center"/>
              <w:rPr>
                <w:sz w:val="16"/>
                <w:szCs w:val="16"/>
              </w:rPr>
            </w:pPr>
            <w:r w:rsidRPr="0015249B">
              <w:rPr>
                <w:sz w:val="16"/>
                <w:szCs w:val="16"/>
              </w:rPr>
              <w:t>2</w:t>
            </w:r>
          </w:p>
        </w:tc>
        <w:tc>
          <w:tcPr>
            <w:tcW w:w="625" w:type="pct"/>
          </w:tcPr>
          <w:p w:rsidR="0015249B" w:rsidRPr="0015249B" w:rsidRDefault="0015249B" w:rsidP="0015249B">
            <w:pPr>
              <w:jc w:val="center"/>
              <w:rPr>
                <w:sz w:val="16"/>
                <w:szCs w:val="16"/>
              </w:rPr>
            </w:pPr>
            <w:r w:rsidRPr="0015249B">
              <w:rPr>
                <w:sz w:val="16"/>
                <w:szCs w:val="16"/>
              </w:rPr>
              <w:t>4/3</w:t>
            </w:r>
          </w:p>
        </w:tc>
        <w:tc>
          <w:tcPr>
            <w:tcW w:w="625" w:type="pct"/>
          </w:tcPr>
          <w:p w:rsidR="0015249B" w:rsidRPr="0015249B" w:rsidRDefault="0015249B" w:rsidP="0015249B">
            <w:pPr>
              <w:jc w:val="center"/>
              <w:rPr>
                <w:sz w:val="16"/>
                <w:szCs w:val="16"/>
              </w:rPr>
            </w:pPr>
            <w:r w:rsidRPr="0015249B">
              <w:rPr>
                <w:sz w:val="16"/>
                <w:szCs w:val="16"/>
              </w:rPr>
              <w:t>1</w:t>
            </w:r>
          </w:p>
        </w:tc>
        <w:tc>
          <w:tcPr>
            <w:tcW w:w="625" w:type="pct"/>
          </w:tcPr>
          <w:p w:rsidR="0015249B" w:rsidRPr="0015249B" w:rsidRDefault="0015249B" w:rsidP="0015249B">
            <w:pPr>
              <w:jc w:val="center"/>
              <w:rPr>
                <w:sz w:val="16"/>
                <w:szCs w:val="16"/>
              </w:rPr>
            </w:pPr>
            <w:r w:rsidRPr="0015249B">
              <w:rPr>
                <w:sz w:val="16"/>
                <w:szCs w:val="16"/>
              </w:rPr>
              <w:t>0.323</w:t>
            </w:r>
          </w:p>
        </w:tc>
      </w:tr>
      <w:bookmarkEnd w:id="76"/>
      <w:tr w:rsidR="0015249B" w:rsidRPr="0015249B" w:rsidTr="0015249B">
        <w:trPr>
          <w:trHeight w:val="81"/>
        </w:trPr>
        <w:tc>
          <w:tcPr>
            <w:tcW w:w="5000" w:type="pct"/>
            <w:gridSpan w:val="8"/>
          </w:tcPr>
          <w:p w:rsidR="0015249B" w:rsidRPr="0015249B" w:rsidRDefault="0015249B" w:rsidP="0015249B">
            <w:pPr>
              <w:rPr>
                <w:sz w:val="16"/>
                <w:szCs w:val="16"/>
              </w:rPr>
            </w:pPr>
            <w:r w:rsidRPr="0015249B">
              <w:rPr>
                <w:sz w:val="16"/>
                <w:szCs w:val="16"/>
              </w:rPr>
              <w:t xml:space="preserve">λ </w:t>
            </w:r>
            <w:r w:rsidRPr="0015249B">
              <w:rPr>
                <w:sz w:val="16"/>
                <w:szCs w:val="16"/>
                <w:vertAlign w:val="subscript"/>
              </w:rPr>
              <w:t>max</w:t>
            </w:r>
            <w:r w:rsidRPr="0015249B">
              <w:rPr>
                <w:sz w:val="16"/>
                <w:szCs w:val="16"/>
              </w:rPr>
              <w:t xml:space="preserve"> = 6.281; CI = </w:t>
            </w:r>
            <w:r w:rsidRPr="0015249B">
              <w:rPr>
                <w:sz w:val="16"/>
                <w:szCs w:val="16"/>
                <w:lang w:val="en-ZA"/>
              </w:rPr>
              <w:t>0.05612;</w:t>
            </w:r>
            <w:r w:rsidRPr="0015249B">
              <w:rPr>
                <w:sz w:val="16"/>
                <w:szCs w:val="16"/>
              </w:rPr>
              <w:t xml:space="preserve"> CR = </w:t>
            </w:r>
            <w:r w:rsidRPr="0015249B">
              <w:rPr>
                <w:sz w:val="16"/>
                <w:szCs w:val="16"/>
                <w:lang w:val="en-ZA"/>
              </w:rPr>
              <w:t>0.0452 ≤ 0.1</w:t>
            </w:r>
          </w:p>
        </w:tc>
      </w:tr>
    </w:tbl>
    <w:p w:rsidR="0015249B" w:rsidRPr="0015249B" w:rsidRDefault="0015249B" w:rsidP="0015249B">
      <w:pPr>
        <w:spacing w:beforeLines="10" w:before="24" w:afterLines="10" w:after="24" w:line="312" w:lineRule="auto"/>
        <w:jc w:val="both"/>
        <w:rPr>
          <w:rFonts w:ascii="Times New Roman" w:eastAsia="SimSun" w:hAnsi="Times New Roman" w:cs="Times New Roman"/>
          <w:sz w:val="24"/>
          <w:lang w:eastAsia="en-US"/>
        </w:rPr>
      </w:pPr>
    </w:p>
    <w:p w:rsidR="0015249B" w:rsidRPr="0015249B" w:rsidRDefault="0015249B" w:rsidP="0015249B">
      <w:pPr>
        <w:spacing w:beforeLines="10" w:before="24" w:afterLines="10" w:after="24" w:line="312"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Comparison of the key factors weigh</w:t>
      </w:r>
      <w:r w:rsidR="00261782">
        <w:rPr>
          <w:rFonts w:ascii="Times New Roman" w:eastAsia="SimSun" w:hAnsi="Times New Roman" w:cs="Times New Roman"/>
          <w:sz w:val="20"/>
          <w:szCs w:val="20"/>
          <w:lang w:eastAsia="en-US"/>
        </w:rPr>
        <w:t>ting is illustrated in (Figure 5</w:t>
      </w:r>
      <w:r w:rsidRPr="0015249B">
        <w:rPr>
          <w:rFonts w:ascii="Times New Roman" w:eastAsia="SimSun" w:hAnsi="Times New Roman" w:cs="Times New Roman"/>
          <w:sz w:val="20"/>
          <w:szCs w:val="20"/>
          <w:lang w:eastAsia="en-US"/>
        </w:rPr>
        <w:t>).</w:t>
      </w:r>
    </w:p>
    <w:p w:rsidR="0015249B" w:rsidRPr="0015249B" w:rsidRDefault="0015249B" w:rsidP="0015249B">
      <w:pPr>
        <w:keepNext/>
        <w:spacing w:after="0" w:line="240" w:lineRule="auto"/>
        <w:jc w:val="center"/>
        <w:rPr>
          <w:rFonts w:ascii="Times New Roman" w:eastAsia="SimSun" w:hAnsi="Times New Roman" w:cs="Times New Roman"/>
          <w:b/>
          <w:sz w:val="16"/>
          <w:szCs w:val="20"/>
          <w:lang w:val="en-US"/>
        </w:rPr>
      </w:pPr>
      <w:r w:rsidRPr="0015249B">
        <w:rPr>
          <w:rFonts w:ascii="Times New Roman" w:eastAsia="SimSun" w:hAnsi="Times New Roman" w:cs="Times New Roman"/>
          <w:b/>
          <w:noProof/>
          <w:sz w:val="16"/>
          <w:szCs w:val="20"/>
          <w:lang w:val="en-ZA"/>
        </w:rPr>
        <w:drawing>
          <wp:inline distT="0" distB="0" distL="0" distR="0" wp14:anchorId="5B74C957" wp14:editId="2A5CE9F2">
            <wp:extent cx="4153964" cy="2131300"/>
            <wp:effectExtent l="0" t="0" r="18415" b="25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5249B" w:rsidRPr="0015249B" w:rsidRDefault="00261782" w:rsidP="0015249B">
      <w:pPr>
        <w:keepNext/>
        <w:spacing w:after="0" w:line="240" w:lineRule="auto"/>
        <w:jc w:val="center"/>
        <w:rPr>
          <w:rFonts w:ascii="Times New Roman" w:eastAsia="SimSun" w:hAnsi="Times New Roman" w:cs="Times New Roman"/>
          <w:b/>
          <w:sz w:val="16"/>
          <w:szCs w:val="20"/>
          <w:lang w:val="en-US"/>
        </w:rPr>
      </w:pPr>
      <w:r>
        <w:rPr>
          <w:rFonts w:ascii="Times New Roman" w:eastAsia="SimSun" w:hAnsi="Times New Roman" w:cs="Times New Roman"/>
          <w:b/>
          <w:sz w:val="16"/>
          <w:szCs w:val="20"/>
          <w:lang w:val="en-US"/>
        </w:rPr>
        <w:t>Figure 5</w:t>
      </w:r>
      <w:r w:rsidR="0015249B" w:rsidRPr="0015249B">
        <w:rPr>
          <w:rFonts w:ascii="Times New Roman" w:eastAsia="SimSun" w:hAnsi="Times New Roman" w:cs="Times New Roman"/>
          <w:b/>
          <w:sz w:val="16"/>
          <w:szCs w:val="20"/>
          <w:lang w:val="en-US"/>
        </w:rPr>
        <w:t>: Comparison of key factors</w:t>
      </w:r>
    </w:p>
    <w:p w:rsidR="0015249B" w:rsidRPr="0015249B" w:rsidRDefault="0015249B" w:rsidP="0015249B">
      <w:pPr>
        <w:keepNext/>
        <w:spacing w:after="0" w:line="240" w:lineRule="auto"/>
        <w:jc w:val="both"/>
        <w:rPr>
          <w:rFonts w:ascii="Times New Roman" w:eastAsia="SimSun" w:hAnsi="Times New Roman" w:cs="Times New Roman"/>
          <w:b/>
          <w:sz w:val="16"/>
          <w:szCs w:val="20"/>
          <w:lang w:val="en-US"/>
        </w:rPr>
      </w:pPr>
    </w:p>
    <w:p w:rsidR="0015249B" w:rsidRPr="0015249B" w:rsidRDefault="0015249B" w:rsidP="0015249B">
      <w:pPr>
        <w:spacing w:beforeLines="10" w:before="24" w:afterLines="10" w:after="24" w:line="240" w:lineRule="auto"/>
        <w:jc w:val="both"/>
        <w:rPr>
          <w:rFonts w:ascii="Times New Roman" w:eastAsia="MS Mincho" w:hAnsi="Times New Roman" w:cs="Times New Roman"/>
          <w:sz w:val="20"/>
          <w:szCs w:val="20"/>
          <w:lang w:eastAsia="ja-JP"/>
        </w:rPr>
      </w:pPr>
      <w:r w:rsidRPr="0015249B">
        <w:rPr>
          <w:rFonts w:ascii="Times New Roman" w:eastAsia="SimSun" w:hAnsi="Times New Roman" w:cs="Times New Roman"/>
          <w:sz w:val="20"/>
          <w:szCs w:val="20"/>
          <w:lang w:eastAsia="en-US"/>
        </w:rPr>
        <w:tab/>
      </w:r>
      <w:r w:rsidRPr="0015249B">
        <w:rPr>
          <w:rFonts w:ascii="Times New Roman" w:eastAsia="MS Mincho" w:hAnsi="Times New Roman" w:cs="Times New Roman"/>
          <w:sz w:val="20"/>
          <w:szCs w:val="20"/>
          <w:lang w:eastAsia="ja-JP"/>
        </w:rPr>
        <w:t>The overall rating of each alternative method of extraction is computed from the summation of the product of the relative priority of each key factor (Table 23) and the relative priority of each alternative mining method.</w:t>
      </w:r>
    </w:p>
    <w:p w:rsidR="0015249B" w:rsidRPr="0015249B" w:rsidRDefault="0015249B" w:rsidP="0015249B">
      <w:pPr>
        <w:spacing w:beforeLines="10" w:before="24" w:afterLines="10" w:after="24" w:line="240" w:lineRule="auto"/>
        <w:jc w:val="both"/>
        <w:rPr>
          <w:rFonts w:ascii="Times New Roman" w:eastAsia="MS Mincho" w:hAnsi="Times New Roman" w:cs="Times New Roman"/>
          <w:sz w:val="20"/>
          <w:szCs w:val="20"/>
          <w:lang w:eastAsia="ja-JP"/>
        </w:rPr>
      </w:pPr>
      <w:r w:rsidRPr="0015249B">
        <w:rPr>
          <w:rFonts w:ascii="Times New Roman" w:eastAsia="MS Mincho" w:hAnsi="Times New Roman" w:cs="Times New Roman"/>
          <w:sz w:val="20"/>
          <w:szCs w:val="20"/>
          <w:lang w:eastAsia="ja-JP"/>
        </w:rPr>
        <w:t>Overall rating of an alternative mining method Cut &amp; Fill (C&amp;F) is given by;</w:t>
      </w:r>
    </w:p>
    <w:p w:rsidR="0015249B" w:rsidRPr="0015249B" w:rsidRDefault="0015249B" w:rsidP="0015249B">
      <w:pPr>
        <w:spacing w:after="200"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(0.797</w:t>
      </w:r>
      <w:r w:rsidRPr="0015249B">
        <w:rPr>
          <w:rFonts w:ascii="Times New Roman" w:eastAsia="SimSun" w:hAnsi="Times New Roman" w:cs="Times New Roman" w:hint="eastAsia"/>
          <w:sz w:val="20"/>
          <w:szCs w:val="20"/>
          <w:lang w:eastAsia="en-US"/>
        </w:rPr>
        <w:t>×</w:t>
      </w:r>
      <w:r w:rsidRPr="0015249B">
        <w:rPr>
          <w:rFonts w:ascii="Times New Roman" w:eastAsia="SimSun" w:hAnsi="Times New Roman" w:cs="Times New Roman"/>
          <w:sz w:val="20"/>
          <w:szCs w:val="20"/>
          <w:lang w:eastAsia="en-US"/>
        </w:rPr>
        <w:t>0.492) + (0.209</w:t>
      </w:r>
      <w:r w:rsidRPr="0015249B">
        <w:rPr>
          <w:rFonts w:ascii="Times New Roman" w:eastAsia="SimSun" w:hAnsi="Times New Roman" w:cs="Times New Roman" w:hint="eastAsia"/>
          <w:sz w:val="20"/>
          <w:szCs w:val="20"/>
          <w:lang w:eastAsia="en-US"/>
        </w:rPr>
        <w:t>×</w:t>
      </w:r>
      <w:r w:rsidRPr="0015249B">
        <w:rPr>
          <w:rFonts w:ascii="Times New Roman" w:eastAsia="SimSun" w:hAnsi="Times New Roman" w:cs="Times New Roman"/>
          <w:sz w:val="20"/>
          <w:szCs w:val="20"/>
          <w:lang w:eastAsia="en-US"/>
        </w:rPr>
        <w:t>0.886) + (0.323×0.492) + (0.209</w:t>
      </w:r>
      <w:r w:rsidRPr="0015249B">
        <w:rPr>
          <w:rFonts w:ascii="Times New Roman" w:eastAsia="SimSun" w:hAnsi="Times New Roman" w:cs="Times New Roman" w:hint="eastAsia"/>
          <w:sz w:val="20"/>
          <w:szCs w:val="20"/>
          <w:lang w:eastAsia="en-US"/>
        </w:rPr>
        <w:t>×</w:t>
      </w:r>
      <w:r w:rsidRPr="0015249B">
        <w:rPr>
          <w:rFonts w:ascii="Times New Roman" w:eastAsia="SimSun" w:hAnsi="Times New Roman" w:cs="Times New Roman"/>
          <w:sz w:val="20"/>
          <w:szCs w:val="20"/>
          <w:lang w:eastAsia="en-US"/>
        </w:rPr>
        <w:t>0.3967) + (0.261</w:t>
      </w:r>
      <w:r w:rsidRPr="0015249B">
        <w:rPr>
          <w:rFonts w:ascii="Times New Roman" w:eastAsia="SimSun" w:hAnsi="Times New Roman" w:cs="Times New Roman" w:hint="eastAsia"/>
          <w:sz w:val="20"/>
          <w:szCs w:val="20"/>
          <w:lang w:eastAsia="en-US"/>
        </w:rPr>
        <w:t>×</w:t>
      </w:r>
      <w:r w:rsidRPr="0015249B">
        <w:rPr>
          <w:rFonts w:ascii="Times New Roman" w:eastAsia="SimSun" w:hAnsi="Times New Roman" w:cs="Times New Roman"/>
          <w:sz w:val="20"/>
          <w:szCs w:val="20"/>
          <w:lang w:eastAsia="en-US"/>
        </w:rPr>
        <w:t>0.345) + (0.323</w:t>
      </w:r>
      <w:r w:rsidRPr="0015249B">
        <w:rPr>
          <w:rFonts w:ascii="Times New Roman" w:eastAsia="SimSun" w:hAnsi="Times New Roman" w:cs="Times New Roman" w:hint="eastAsia"/>
          <w:sz w:val="20"/>
          <w:szCs w:val="20"/>
          <w:lang w:eastAsia="en-US"/>
        </w:rPr>
        <w:t>×</w:t>
      </w:r>
      <w:r w:rsidRPr="0015249B">
        <w:rPr>
          <w:rFonts w:ascii="Times New Roman" w:eastAsia="SimSun" w:hAnsi="Times New Roman" w:cs="Times New Roman"/>
          <w:sz w:val="20"/>
          <w:szCs w:val="20"/>
          <w:lang w:eastAsia="en-US"/>
        </w:rPr>
        <w:t>0.925) = 1.2079</w:t>
      </w:r>
    </w:p>
    <w:p w:rsidR="0015249B" w:rsidRPr="0015249B" w:rsidRDefault="0015249B" w:rsidP="0015249B">
      <w:pPr>
        <w:keepNext/>
        <w:spacing w:after="0" w:line="240" w:lineRule="auto"/>
        <w:jc w:val="both"/>
        <w:rPr>
          <w:rFonts w:ascii="Times New Roman" w:eastAsia="SimSun" w:hAnsi="Times New Roman" w:cs="Times New Roman"/>
          <w:b/>
          <w:sz w:val="16"/>
          <w:szCs w:val="20"/>
          <w:lang w:val="en-US"/>
        </w:rPr>
      </w:pPr>
      <w:r w:rsidRPr="0015249B">
        <w:rPr>
          <w:rFonts w:ascii="Times New Roman" w:eastAsia="SimSun" w:hAnsi="Times New Roman" w:cs="Times New Roman"/>
          <w:b/>
          <w:sz w:val="16"/>
          <w:szCs w:val="20"/>
          <w:lang w:val="en-US"/>
        </w:rPr>
        <w:t>Table 23:  Overall results</w:t>
      </w:r>
    </w:p>
    <w:tbl>
      <w:tblPr>
        <w:tblStyle w:val="TableGrid21"/>
        <w:tblpPr w:leftFromText="180" w:rightFromText="180" w:vertAnchor="text" w:tblpXSpec="center" w:tblpY="1"/>
        <w:tblW w:w="5000" w:type="pct"/>
        <w:tblInd w:w="0" w:type="dxa"/>
        <w:tblLook w:val="04A0" w:firstRow="1" w:lastRow="0" w:firstColumn="1" w:lastColumn="0" w:noHBand="0" w:noVBand="1"/>
      </w:tblPr>
      <w:tblGrid>
        <w:gridCol w:w="1918"/>
        <w:gridCol w:w="1006"/>
        <w:gridCol w:w="1006"/>
        <w:gridCol w:w="1006"/>
        <w:gridCol w:w="1086"/>
        <w:gridCol w:w="1006"/>
        <w:gridCol w:w="1006"/>
        <w:gridCol w:w="1316"/>
      </w:tblGrid>
      <w:tr w:rsidR="0015249B" w:rsidRPr="0015249B" w:rsidTr="0015249B">
        <w:trPr>
          <w:trHeight w:val="112"/>
        </w:trPr>
        <w:tc>
          <w:tcPr>
            <w:tcW w:w="1025" w:type="pct"/>
          </w:tcPr>
          <w:p w:rsidR="0015249B" w:rsidRPr="0015249B" w:rsidRDefault="0015249B" w:rsidP="0015249B">
            <w:pPr>
              <w:spacing w:line="276" w:lineRule="auto"/>
              <w:rPr>
                <w:sz w:val="16"/>
                <w:szCs w:val="16"/>
              </w:rPr>
            </w:pPr>
            <w:bookmarkStart w:id="77" w:name="_Hlk447200686"/>
          </w:p>
        </w:tc>
        <w:tc>
          <w:tcPr>
            <w:tcW w:w="538" w:type="pct"/>
          </w:tcPr>
          <w:p w:rsidR="0015249B" w:rsidRPr="0015249B" w:rsidRDefault="0015249B" w:rsidP="0015249B">
            <w:pPr>
              <w:jc w:val="center"/>
              <w:rPr>
                <w:sz w:val="16"/>
                <w:szCs w:val="16"/>
              </w:rPr>
            </w:pPr>
            <w:r w:rsidRPr="0015249B">
              <w:rPr>
                <w:sz w:val="16"/>
                <w:szCs w:val="16"/>
                <w:lang w:val="en-ZA"/>
              </w:rPr>
              <w:t>C</w:t>
            </w:r>
            <w:r w:rsidRPr="0015249B">
              <w:rPr>
                <w:sz w:val="16"/>
                <w:szCs w:val="16"/>
                <w:vertAlign w:val="subscript"/>
                <w:lang w:val="en-ZA"/>
              </w:rPr>
              <w:t>1</w:t>
            </w:r>
          </w:p>
        </w:tc>
        <w:tc>
          <w:tcPr>
            <w:tcW w:w="538" w:type="pct"/>
          </w:tcPr>
          <w:p w:rsidR="0015249B" w:rsidRPr="0015249B" w:rsidRDefault="0015249B" w:rsidP="0015249B">
            <w:pPr>
              <w:jc w:val="center"/>
              <w:rPr>
                <w:sz w:val="16"/>
                <w:szCs w:val="16"/>
              </w:rPr>
            </w:pPr>
            <w:r w:rsidRPr="0015249B">
              <w:rPr>
                <w:sz w:val="16"/>
                <w:szCs w:val="16"/>
                <w:lang w:val="en-ZA"/>
              </w:rPr>
              <w:t>C</w:t>
            </w:r>
            <w:r w:rsidRPr="0015249B">
              <w:rPr>
                <w:sz w:val="16"/>
                <w:szCs w:val="16"/>
                <w:vertAlign w:val="subscript"/>
                <w:lang w:val="en-ZA"/>
              </w:rPr>
              <w:t>2</w:t>
            </w:r>
          </w:p>
        </w:tc>
        <w:tc>
          <w:tcPr>
            <w:tcW w:w="538" w:type="pct"/>
          </w:tcPr>
          <w:p w:rsidR="0015249B" w:rsidRPr="0015249B" w:rsidRDefault="0015249B" w:rsidP="0015249B">
            <w:pPr>
              <w:jc w:val="center"/>
              <w:rPr>
                <w:sz w:val="16"/>
                <w:szCs w:val="16"/>
              </w:rPr>
            </w:pPr>
            <w:r w:rsidRPr="0015249B">
              <w:rPr>
                <w:sz w:val="16"/>
                <w:szCs w:val="16"/>
                <w:lang w:val="en-ZA"/>
              </w:rPr>
              <w:t>C</w:t>
            </w:r>
            <w:r w:rsidRPr="0015249B">
              <w:rPr>
                <w:sz w:val="16"/>
                <w:szCs w:val="16"/>
                <w:vertAlign w:val="subscript"/>
                <w:lang w:val="en-ZA"/>
              </w:rPr>
              <w:t>3</w:t>
            </w:r>
          </w:p>
        </w:tc>
        <w:tc>
          <w:tcPr>
            <w:tcW w:w="581" w:type="pct"/>
          </w:tcPr>
          <w:p w:rsidR="0015249B" w:rsidRPr="0015249B" w:rsidRDefault="0015249B" w:rsidP="0015249B">
            <w:pPr>
              <w:spacing w:line="276" w:lineRule="auto"/>
              <w:jc w:val="center"/>
              <w:rPr>
                <w:sz w:val="16"/>
                <w:szCs w:val="16"/>
              </w:rPr>
            </w:pPr>
            <w:r w:rsidRPr="0015249B">
              <w:rPr>
                <w:sz w:val="16"/>
                <w:szCs w:val="16"/>
                <w:lang w:val="en-ZA"/>
              </w:rPr>
              <w:t>C</w:t>
            </w:r>
            <w:r w:rsidRPr="0015249B">
              <w:rPr>
                <w:sz w:val="16"/>
                <w:szCs w:val="16"/>
                <w:vertAlign w:val="subscript"/>
                <w:lang w:val="en-ZA"/>
              </w:rPr>
              <w:t>4</w:t>
            </w:r>
          </w:p>
        </w:tc>
        <w:tc>
          <w:tcPr>
            <w:tcW w:w="538" w:type="pct"/>
          </w:tcPr>
          <w:p w:rsidR="0015249B" w:rsidRPr="0015249B" w:rsidRDefault="0015249B" w:rsidP="0015249B">
            <w:pPr>
              <w:spacing w:line="276" w:lineRule="auto"/>
              <w:jc w:val="center"/>
              <w:rPr>
                <w:sz w:val="16"/>
                <w:szCs w:val="16"/>
              </w:rPr>
            </w:pPr>
            <w:r w:rsidRPr="0015249B">
              <w:rPr>
                <w:sz w:val="16"/>
                <w:szCs w:val="16"/>
                <w:lang w:val="en-ZA"/>
              </w:rPr>
              <w:t>C</w:t>
            </w:r>
            <w:r w:rsidRPr="0015249B">
              <w:rPr>
                <w:sz w:val="16"/>
                <w:szCs w:val="16"/>
                <w:vertAlign w:val="subscript"/>
                <w:lang w:val="en-ZA"/>
              </w:rPr>
              <w:t>5</w:t>
            </w:r>
          </w:p>
        </w:tc>
        <w:tc>
          <w:tcPr>
            <w:tcW w:w="538" w:type="pct"/>
          </w:tcPr>
          <w:p w:rsidR="0015249B" w:rsidRPr="0015249B" w:rsidRDefault="0015249B" w:rsidP="0015249B">
            <w:pPr>
              <w:jc w:val="center"/>
              <w:rPr>
                <w:sz w:val="16"/>
                <w:szCs w:val="16"/>
              </w:rPr>
            </w:pPr>
            <w:r w:rsidRPr="0015249B">
              <w:rPr>
                <w:sz w:val="16"/>
                <w:szCs w:val="16"/>
                <w:lang w:val="en-ZA"/>
              </w:rPr>
              <w:t>C</w:t>
            </w:r>
            <w:r w:rsidRPr="0015249B">
              <w:rPr>
                <w:sz w:val="16"/>
                <w:szCs w:val="16"/>
                <w:vertAlign w:val="subscript"/>
                <w:lang w:val="en-ZA"/>
              </w:rPr>
              <w:t>6</w:t>
            </w:r>
          </w:p>
        </w:tc>
        <w:tc>
          <w:tcPr>
            <w:tcW w:w="705" w:type="pct"/>
          </w:tcPr>
          <w:p w:rsidR="0015249B" w:rsidRPr="0015249B" w:rsidRDefault="0015249B" w:rsidP="0015249B">
            <w:pPr>
              <w:jc w:val="center"/>
              <w:rPr>
                <w:sz w:val="16"/>
                <w:szCs w:val="16"/>
                <w:lang w:val="en-ZA"/>
              </w:rPr>
            </w:pPr>
            <w:r w:rsidRPr="0015249B">
              <w:rPr>
                <w:sz w:val="16"/>
                <w:szCs w:val="16"/>
                <w:lang w:val="en-ZA"/>
              </w:rPr>
              <w:t>Overall</w:t>
            </w:r>
          </w:p>
        </w:tc>
      </w:tr>
      <w:bookmarkEnd w:id="77"/>
      <w:tr w:rsidR="0015249B" w:rsidRPr="0015249B" w:rsidTr="0015249B">
        <w:trPr>
          <w:trHeight w:val="71"/>
        </w:trPr>
        <w:tc>
          <w:tcPr>
            <w:tcW w:w="1025" w:type="pct"/>
          </w:tcPr>
          <w:p w:rsidR="0015249B" w:rsidRPr="0015249B" w:rsidRDefault="0015249B" w:rsidP="0015249B">
            <w:pPr>
              <w:spacing w:line="276" w:lineRule="auto"/>
              <w:jc w:val="center"/>
              <w:rPr>
                <w:sz w:val="16"/>
                <w:szCs w:val="16"/>
              </w:rPr>
            </w:pPr>
            <w:r w:rsidRPr="0015249B">
              <w:rPr>
                <w:sz w:val="16"/>
                <w:szCs w:val="16"/>
              </w:rPr>
              <w:t>SLC</w:t>
            </w:r>
          </w:p>
        </w:tc>
        <w:tc>
          <w:tcPr>
            <w:tcW w:w="538" w:type="pct"/>
          </w:tcPr>
          <w:p w:rsidR="0015249B" w:rsidRPr="0015249B" w:rsidRDefault="0015249B" w:rsidP="0015249B">
            <w:pPr>
              <w:jc w:val="center"/>
              <w:rPr>
                <w:sz w:val="16"/>
                <w:szCs w:val="16"/>
              </w:rPr>
            </w:pPr>
            <w:r w:rsidRPr="0015249B">
              <w:rPr>
                <w:sz w:val="16"/>
                <w:szCs w:val="16"/>
              </w:rPr>
              <w:t>0.724</w:t>
            </w:r>
          </w:p>
        </w:tc>
        <w:tc>
          <w:tcPr>
            <w:tcW w:w="538" w:type="pct"/>
          </w:tcPr>
          <w:p w:rsidR="0015249B" w:rsidRPr="0015249B" w:rsidRDefault="0015249B" w:rsidP="0015249B">
            <w:pPr>
              <w:jc w:val="center"/>
              <w:rPr>
                <w:sz w:val="16"/>
                <w:szCs w:val="16"/>
              </w:rPr>
            </w:pPr>
            <w:r w:rsidRPr="0015249B">
              <w:rPr>
                <w:sz w:val="16"/>
                <w:szCs w:val="16"/>
              </w:rPr>
              <w:t>0.253</w:t>
            </w:r>
          </w:p>
        </w:tc>
        <w:tc>
          <w:tcPr>
            <w:tcW w:w="538" w:type="pct"/>
          </w:tcPr>
          <w:p w:rsidR="0015249B" w:rsidRPr="0015249B" w:rsidRDefault="0015249B" w:rsidP="0015249B">
            <w:pPr>
              <w:jc w:val="center"/>
              <w:rPr>
                <w:sz w:val="16"/>
                <w:szCs w:val="16"/>
              </w:rPr>
            </w:pPr>
            <w:r w:rsidRPr="0015249B">
              <w:rPr>
                <w:sz w:val="16"/>
                <w:szCs w:val="16"/>
              </w:rPr>
              <w:t>0.724</w:t>
            </w:r>
          </w:p>
        </w:tc>
        <w:tc>
          <w:tcPr>
            <w:tcW w:w="581" w:type="pct"/>
          </w:tcPr>
          <w:p w:rsidR="0015249B" w:rsidRPr="0015249B" w:rsidRDefault="0015249B" w:rsidP="0015249B">
            <w:pPr>
              <w:spacing w:line="276" w:lineRule="auto"/>
              <w:jc w:val="center"/>
              <w:rPr>
                <w:sz w:val="16"/>
                <w:szCs w:val="16"/>
              </w:rPr>
            </w:pPr>
            <w:r w:rsidRPr="0015249B">
              <w:rPr>
                <w:sz w:val="16"/>
                <w:szCs w:val="16"/>
              </w:rPr>
              <w:t>0.799</w:t>
            </w:r>
          </w:p>
        </w:tc>
        <w:tc>
          <w:tcPr>
            <w:tcW w:w="538" w:type="pct"/>
          </w:tcPr>
          <w:p w:rsidR="0015249B" w:rsidRPr="0015249B" w:rsidRDefault="0015249B" w:rsidP="0015249B">
            <w:pPr>
              <w:spacing w:line="276" w:lineRule="auto"/>
              <w:jc w:val="center"/>
              <w:rPr>
                <w:sz w:val="16"/>
                <w:szCs w:val="16"/>
              </w:rPr>
            </w:pPr>
            <w:r w:rsidRPr="0015249B">
              <w:rPr>
                <w:sz w:val="16"/>
                <w:szCs w:val="16"/>
              </w:rPr>
              <w:t>0.877</w:t>
            </w:r>
          </w:p>
        </w:tc>
        <w:tc>
          <w:tcPr>
            <w:tcW w:w="538" w:type="pct"/>
          </w:tcPr>
          <w:p w:rsidR="0015249B" w:rsidRPr="0015249B" w:rsidRDefault="0015249B" w:rsidP="0015249B">
            <w:pPr>
              <w:spacing w:line="276" w:lineRule="auto"/>
              <w:jc w:val="center"/>
              <w:rPr>
                <w:sz w:val="16"/>
                <w:szCs w:val="16"/>
              </w:rPr>
            </w:pPr>
            <w:r w:rsidRPr="0015249B">
              <w:rPr>
                <w:sz w:val="16"/>
                <w:szCs w:val="16"/>
              </w:rPr>
              <w:t>0.188</w:t>
            </w:r>
          </w:p>
        </w:tc>
        <w:tc>
          <w:tcPr>
            <w:tcW w:w="705" w:type="pct"/>
          </w:tcPr>
          <w:p w:rsidR="0015249B" w:rsidRPr="0015249B" w:rsidRDefault="0015249B" w:rsidP="0015249B">
            <w:pPr>
              <w:jc w:val="center"/>
              <w:rPr>
                <w:sz w:val="16"/>
                <w:szCs w:val="16"/>
              </w:rPr>
            </w:pPr>
            <w:bookmarkStart w:id="78" w:name="OLE_LINK106"/>
            <w:bookmarkStart w:id="79" w:name="OLE_LINK107"/>
            <w:r w:rsidRPr="0015249B">
              <w:rPr>
                <w:sz w:val="16"/>
                <w:szCs w:val="16"/>
              </w:rPr>
              <w:t>1.320</w:t>
            </w:r>
            <w:bookmarkEnd w:id="78"/>
            <w:bookmarkEnd w:id="79"/>
          </w:p>
        </w:tc>
      </w:tr>
      <w:tr w:rsidR="0015249B" w:rsidRPr="0015249B" w:rsidTr="0015249B">
        <w:trPr>
          <w:trHeight w:val="104"/>
        </w:trPr>
        <w:tc>
          <w:tcPr>
            <w:tcW w:w="1025" w:type="pct"/>
          </w:tcPr>
          <w:p w:rsidR="0015249B" w:rsidRPr="0015249B" w:rsidRDefault="0015249B" w:rsidP="0015249B">
            <w:pPr>
              <w:spacing w:line="276" w:lineRule="auto"/>
              <w:jc w:val="center"/>
              <w:rPr>
                <w:sz w:val="16"/>
                <w:szCs w:val="16"/>
              </w:rPr>
            </w:pPr>
            <w:r w:rsidRPr="0015249B">
              <w:rPr>
                <w:sz w:val="16"/>
                <w:szCs w:val="16"/>
              </w:rPr>
              <w:t>C</w:t>
            </w:r>
            <w:r w:rsidRPr="0015249B">
              <w:rPr>
                <w:sz w:val="16"/>
                <w:szCs w:val="16"/>
                <w:lang w:val="en-ZA"/>
              </w:rPr>
              <w:t>&amp;</w:t>
            </w:r>
            <w:r w:rsidRPr="0015249B">
              <w:rPr>
                <w:sz w:val="16"/>
                <w:szCs w:val="16"/>
              </w:rPr>
              <w:t>F</w:t>
            </w:r>
          </w:p>
        </w:tc>
        <w:tc>
          <w:tcPr>
            <w:tcW w:w="538" w:type="pct"/>
          </w:tcPr>
          <w:p w:rsidR="0015249B" w:rsidRPr="0015249B" w:rsidRDefault="0015249B" w:rsidP="0015249B">
            <w:pPr>
              <w:jc w:val="center"/>
              <w:rPr>
                <w:sz w:val="16"/>
                <w:szCs w:val="16"/>
              </w:rPr>
            </w:pPr>
            <w:r w:rsidRPr="0015249B">
              <w:rPr>
                <w:sz w:val="16"/>
                <w:szCs w:val="16"/>
              </w:rPr>
              <w:t>0.492</w:t>
            </w:r>
          </w:p>
        </w:tc>
        <w:tc>
          <w:tcPr>
            <w:tcW w:w="538" w:type="pct"/>
          </w:tcPr>
          <w:p w:rsidR="0015249B" w:rsidRPr="0015249B" w:rsidRDefault="0015249B" w:rsidP="0015249B">
            <w:pPr>
              <w:jc w:val="center"/>
              <w:rPr>
                <w:sz w:val="16"/>
                <w:szCs w:val="16"/>
              </w:rPr>
            </w:pPr>
            <w:r w:rsidRPr="0015249B">
              <w:rPr>
                <w:sz w:val="16"/>
                <w:szCs w:val="16"/>
              </w:rPr>
              <w:t>0.886</w:t>
            </w:r>
          </w:p>
        </w:tc>
        <w:tc>
          <w:tcPr>
            <w:tcW w:w="538" w:type="pct"/>
          </w:tcPr>
          <w:p w:rsidR="0015249B" w:rsidRPr="0015249B" w:rsidRDefault="0015249B" w:rsidP="0015249B">
            <w:pPr>
              <w:jc w:val="center"/>
              <w:rPr>
                <w:sz w:val="16"/>
                <w:szCs w:val="16"/>
              </w:rPr>
            </w:pPr>
            <w:r w:rsidRPr="0015249B">
              <w:rPr>
                <w:sz w:val="16"/>
                <w:szCs w:val="16"/>
              </w:rPr>
              <w:t>0.492</w:t>
            </w:r>
          </w:p>
        </w:tc>
        <w:tc>
          <w:tcPr>
            <w:tcW w:w="581" w:type="pct"/>
          </w:tcPr>
          <w:p w:rsidR="0015249B" w:rsidRPr="0015249B" w:rsidRDefault="0015249B" w:rsidP="0015249B">
            <w:pPr>
              <w:spacing w:line="276" w:lineRule="auto"/>
              <w:jc w:val="center"/>
              <w:rPr>
                <w:sz w:val="16"/>
                <w:szCs w:val="16"/>
              </w:rPr>
            </w:pPr>
            <w:r w:rsidRPr="0015249B">
              <w:rPr>
                <w:sz w:val="16"/>
                <w:szCs w:val="16"/>
              </w:rPr>
              <w:t>0.396</w:t>
            </w:r>
          </w:p>
        </w:tc>
        <w:tc>
          <w:tcPr>
            <w:tcW w:w="538" w:type="pct"/>
          </w:tcPr>
          <w:p w:rsidR="0015249B" w:rsidRPr="0015249B" w:rsidRDefault="0015249B" w:rsidP="0015249B">
            <w:pPr>
              <w:spacing w:line="276" w:lineRule="auto"/>
              <w:jc w:val="center"/>
              <w:rPr>
                <w:sz w:val="16"/>
                <w:szCs w:val="16"/>
              </w:rPr>
            </w:pPr>
            <w:r w:rsidRPr="0015249B">
              <w:rPr>
                <w:sz w:val="16"/>
                <w:szCs w:val="16"/>
              </w:rPr>
              <w:t>0.345</w:t>
            </w:r>
          </w:p>
        </w:tc>
        <w:tc>
          <w:tcPr>
            <w:tcW w:w="538" w:type="pct"/>
          </w:tcPr>
          <w:p w:rsidR="0015249B" w:rsidRPr="0015249B" w:rsidRDefault="0015249B" w:rsidP="0015249B">
            <w:pPr>
              <w:spacing w:line="276" w:lineRule="auto"/>
              <w:jc w:val="center"/>
              <w:rPr>
                <w:sz w:val="16"/>
                <w:szCs w:val="16"/>
              </w:rPr>
            </w:pPr>
            <w:r w:rsidRPr="0015249B">
              <w:rPr>
                <w:sz w:val="16"/>
                <w:szCs w:val="16"/>
              </w:rPr>
              <w:t>0.925</w:t>
            </w:r>
          </w:p>
        </w:tc>
        <w:tc>
          <w:tcPr>
            <w:tcW w:w="705" w:type="pct"/>
          </w:tcPr>
          <w:p w:rsidR="0015249B" w:rsidRPr="0015249B" w:rsidRDefault="0015249B" w:rsidP="0015249B">
            <w:pPr>
              <w:jc w:val="center"/>
              <w:rPr>
                <w:sz w:val="16"/>
                <w:szCs w:val="16"/>
              </w:rPr>
            </w:pPr>
            <w:r w:rsidRPr="0015249B">
              <w:rPr>
                <w:sz w:val="16"/>
                <w:szCs w:val="16"/>
              </w:rPr>
              <w:t>1.208</w:t>
            </w:r>
          </w:p>
        </w:tc>
      </w:tr>
      <w:tr w:rsidR="0015249B" w:rsidRPr="0015249B" w:rsidTr="0015249B">
        <w:trPr>
          <w:trHeight w:val="81"/>
        </w:trPr>
        <w:tc>
          <w:tcPr>
            <w:tcW w:w="1025" w:type="pct"/>
          </w:tcPr>
          <w:p w:rsidR="0015249B" w:rsidRPr="0015249B" w:rsidRDefault="0015249B" w:rsidP="0015249B">
            <w:pPr>
              <w:jc w:val="center"/>
              <w:rPr>
                <w:sz w:val="16"/>
                <w:szCs w:val="16"/>
              </w:rPr>
            </w:pPr>
            <w:r w:rsidRPr="0015249B">
              <w:rPr>
                <w:sz w:val="16"/>
                <w:szCs w:val="16"/>
                <w:lang w:val="en-ZA"/>
              </w:rPr>
              <w:t>SLS</w:t>
            </w:r>
          </w:p>
        </w:tc>
        <w:tc>
          <w:tcPr>
            <w:tcW w:w="538" w:type="pct"/>
          </w:tcPr>
          <w:p w:rsidR="0015249B" w:rsidRPr="0015249B" w:rsidRDefault="0015249B" w:rsidP="0015249B">
            <w:pPr>
              <w:jc w:val="center"/>
              <w:rPr>
                <w:sz w:val="16"/>
                <w:szCs w:val="16"/>
              </w:rPr>
            </w:pPr>
            <w:r w:rsidRPr="0015249B">
              <w:rPr>
                <w:sz w:val="16"/>
                <w:szCs w:val="16"/>
              </w:rPr>
              <w:t>0.373</w:t>
            </w:r>
          </w:p>
        </w:tc>
        <w:tc>
          <w:tcPr>
            <w:tcW w:w="538" w:type="pct"/>
          </w:tcPr>
          <w:p w:rsidR="0015249B" w:rsidRPr="0015249B" w:rsidRDefault="0015249B" w:rsidP="0015249B">
            <w:pPr>
              <w:jc w:val="center"/>
              <w:rPr>
                <w:sz w:val="16"/>
                <w:szCs w:val="16"/>
              </w:rPr>
            </w:pPr>
            <w:r w:rsidRPr="0015249B">
              <w:rPr>
                <w:sz w:val="16"/>
                <w:szCs w:val="16"/>
              </w:rPr>
              <w:t>0.253</w:t>
            </w:r>
          </w:p>
        </w:tc>
        <w:tc>
          <w:tcPr>
            <w:tcW w:w="538" w:type="pct"/>
          </w:tcPr>
          <w:p w:rsidR="0015249B" w:rsidRPr="0015249B" w:rsidRDefault="0015249B" w:rsidP="0015249B">
            <w:pPr>
              <w:jc w:val="center"/>
              <w:rPr>
                <w:sz w:val="16"/>
                <w:szCs w:val="16"/>
              </w:rPr>
            </w:pPr>
            <w:r w:rsidRPr="0015249B">
              <w:rPr>
                <w:sz w:val="16"/>
                <w:szCs w:val="16"/>
              </w:rPr>
              <w:t>0.373</w:t>
            </w:r>
          </w:p>
        </w:tc>
        <w:tc>
          <w:tcPr>
            <w:tcW w:w="581" w:type="pct"/>
          </w:tcPr>
          <w:p w:rsidR="0015249B" w:rsidRPr="0015249B" w:rsidRDefault="0015249B" w:rsidP="0015249B">
            <w:pPr>
              <w:jc w:val="center"/>
              <w:rPr>
                <w:sz w:val="16"/>
                <w:szCs w:val="16"/>
              </w:rPr>
            </w:pPr>
            <w:r w:rsidRPr="0015249B">
              <w:rPr>
                <w:sz w:val="16"/>
                <w:szCs w:val="16"/>
              </w:rPr>
              <w:t>0.318</w:t>
            </w:r>
          </w:p>
        </w:tc>
        <w:tc>
          <w:tcPr>
            <w:tcW w:w="538" w:type="pct"/>
          </w:tcPr>
          <w:p w:rsidR="0015249B" w:rsidRPr="0015249B" w:rsidRDefault="0015249B" w:rsidP="0015249B">
            <w:pPr>
              <w:jc w:val="center"/>
              <w:rPr>
                <w:sz w:val="16"/>
                <w:szCs w:val="16"/>
              </w:rPr>
            </w:pPr>
            <w:r w:rsidRPr="0015249B">
              <w:rPr>
                <w:sz w:val="16"/>
                <w:szCs w:val="16"/>
              </w:rPr>
              <w:t>0.250</w:t>
            </w:r>
          </w:p>
        </w:tc>
        <w:tc>
          <w:tcPr>
            <w:tcW w:w="538" w:type="pct"/>
          </w:tcPr>
          <w:p w:rsidR="0015249B" w:rsidRPr="0015249B" w:rsidRDefault="0015249B" w:rsidP="0015249B">
            <w:pPr>
              <w:spacing w:line="276" w:lineRule="auto"/>
              <w:jc w:val="center"/>
              <w:rPr>
                <w:sz w:val="16"/>
                <w:szCs w:val="16"/>
              </w:rPr>
            </w:pPr>
            <w:r w:rsidRPr="0015249B">
              <w:rPr>
                <w:sz w:val="16"/>
                <w:szCs w:val="16"/>
              </w:rPr>
              <w:t>0.233</w:t>
            </w:r>
          </w:p>
        </w:tc>
        <w:tc>
          <w:tcPr>
            <w:tcW w:w="705" w:type="pct"/>
          </w:tcPr>
          <w:p w:rsidR="0015249B" w:rsidRPr="0015249B" w:rsidRDefault="0015249B" w:rsidP="0015249B">
            <w:pPr>
              <w:jc w:val="center"/>
              <w:rPr>
                <w:sz w:val="16"/>
                <w:szCs w:val="16"/>
              </w:rPr>
            </w:pPr>
            <w:r w:rsidRPr="0015249B">
              <w:rPr>
                <w:sz w:val="16"/>
                <w:szCs w:val="16"/>
              </w:rPr>
              <w:t>0.678</w:t>
            </w:r>
          </w:p>
        </w:tc>
      </w:tr>
      <w:tr w:rsidR="0015249B" w:rsidRPr="0015249B" w:rsidTr="0015249B">
        <w:trPr>
          <w:trHeight w:val="81"/>
        </w:trPr>
        <w:tc>
          <w:tcPr>
            <w:tcW w:w="1025" w:type="pct"/>
          </w:tcPr>
          <w:p w:rsidR="0015249B" w:rsidRPr="0015249B" w:rsidRDefault="0015249B" w:rsidP="0015249B">
            <w:pPr>
              <w:jc w:val="center"/>
              <w:rPr>
                <w:sz w:val="16"/>
                <w:szCs w:val="16"/>
              </w:rPr>
            </w:pPr>
            <w:r w:rsidRPr="0015249B">
              <w:rPr>
                <w:sz w:val="16"/>
                <w:szCs w:val="16"/>
                <w:lang w:val="en-ZA"/>
              </w:rPr>
              <w:t>BC</w:t>
            </w:r>
          </w:p>
        </w:tc>
        <w:tc>
          <w:tcPr>
            <w:tcW w:w="538" w:type="pct"/>
          </w:tcPr>
          <w:p w:rsidR="0015249B" w:rsidRPr="0015249B" w:rsidRDefault="0015249B" w:rsidP="0015249B">
            <w:pPr>
              <w:jc w:val="center"/>
              <w:rPr>
                <w:sz w:val="16"/>
                <w:szCs w:val="16"/>
              </w:rPr>
            </w:pPr>
            <w:r w:rsidRPr="0015249B">
              <w:rPr>
                <w:sz w:val="16"/>
                <w:szCs w:val="16"/>
              </w:rPr>
              <w:t>0.307</w:t>
            </w:r>
          </w:p>
        </w:tc>
        <w:tc>
          <w:tcPr>
            <w:tcW w:w="538" w:type="pct"/>
          </w:tcPr>
          <w:p w:rsidR="0015249B" w:rsidRPr="0015249B" w:rsidRDefault="0015249B" w:rsidP="0015249B">
            <w:pPr>
              <w:jc w:val="center"/>
              <w:rPr>
                <w:sz w:val="16"/>
                <w:szCs w:val="16"/>
              </w:rPr>
            </w:pPr>
            <w:r w:rsidRPr="0015249B">
              <w:rPr>
                <w:sz w:val="16"/>
                <w:szCs w:val="16"/>
              </w:rPr>
              <w:t>0.285</w:t>
            </w:r>
          </w:p>
        </w:tc>
        <w:tc>
          <w:tcPr>
            <w:tcW w:w="538" w:type="pct"/>
          </w:tcPr>
          <w:p w:rsidR="0015249B" w:rsidRPr="0015249B" w:rsidRDefault="0015249B" w:rsidP="0015249B">
            <w:pPr>
              <w:jc w:val="center"/>
              <w:rPr>
                <w:sz w:val="16"/>
                <w:szCs w:val="16"/>
              </w:rPr>
            </w:pPr>
            <w:r w:rsidRPr="0015249B">
              <w:rPr>
                <w:sz w:val="16"/>
                <w:szCs w:val="16"/>
              </w:rPr>
              <w:t>0.307</w:t>
            </w:r>
          </w:p>
        </w:tc>
        <w:tc>
          <w:tcPr>
            <w:tcW w:w="581" w:type="pct"/>
          </w:tcPr>
          <w:p w:rsidR="0015249B" w:rsidRPr="0015249B" w:rsidRDefault="0015249B" w:rsidP="0015249B">
            <w:pPr>
              <w:jc w:val="center"/>
              <w:rPr>
                <w:sz w:val="16"/>
                <w:szCs w:val="16"/>
              </w:rPr>
            </w:pPr>
            <w:r w:rsidRPr="0015249B">
              <w:rPr>
                <w:sz w:val="16"/>
                <w:szCs w:val="16"/>
              </w:rPr>
              <w:t>0.318</w:t>
            </w:r>
          </w:p>
        </w:tc>
        <w:tc>
          <w:tcPr>
            <w:tcW w:w="538" w:type="pct"/>
          </w:tcPr>
          <w:p w:rsidR="0015249B" w:rsidRPr="0015249B" w:rsidRDefault="0015249B" w:rsidP="0015249B">
            <w:pPr>
              <w:jc w:val="center"/>
              <w:rPr>
                <w:sz w:val="16"/>
                <w:szCs w:val="16"/>
              </w:rPr>
            </w:pPr>
            <w:r w:rsidRPr="0015249B">
              <w:rPr>
                <w:sz w:val="16"/>
                <w:szCs w:val="16"/>
              </w:rPr>
              <w:t>0.223</w:t>
            </w:r>
          </w:p>
        </w:tc>
        <w:tc>
          <w:tcPr>
            <w:tcW w:w="538" w:type="pct"/>
          </w:tcPr>
          <w:p w:rsidR="0015249B" w:rsidRPr="0015249B" w:rsidRDefault="0015249B" w:rsidP="0015249B">
            <w:pPr>
              <w:spacing w:line="276" w:lineRule="auto"/>
              <w:jc w:val="center"/>
              <w:rPr>
                <w:sz w:val="16"/>
                <w:szCs w:val="16"/>
              </w:rPr>
            </w:pPr>
            <w:r w:rsidRPr="0015249B">
              <w:rPr>
                <w:sz w:val="16"/>
                <w:szCs w:val="16"/>
              </w:rPr>
              <w:t>0.233</w:t>
            </w:r>
          </w:p>
        </w:tc>
        <w:tc>
          <w:tcPr>
            <w:tcW w:w="705" w:type="pct"/>
          </w:tcPr>
          <w:p w:rsidR="0015249B" w:rsidRPr="0015249B" w:rsidRDefault="0015249B" w:rsidP="0015249B">
            <w:pPr>
              <w:jc w:val="center"/>
              <w:rPr>
                <w:sz w:val="16"/>
                <w:szCs w:val="16"/>
              </w:rPr>
            </w:pPr>
            <w:r w:rsidRPr="0015249B">
              <w:rPr>
                <w:sz w:val="16"/>
                <w:szCs w:val="16"/>
              </w:rPr>
              <w:t>0.603</w:t>
            </w:r>
          </w:p>
        </w:tc>
      </w:tr>
      <w:tr w:rsidR="0015249B" w:rsidRPr="0015249B" w:rsidTr="0015249B">
        <w:trPr>
          <w:trHeight w:val="81"/>
        </w:trPr>
        <w:tc>
          <w:tcPr>
            <w:tcW w:w="1025" w:type="pct"/>
          </w:tcPr>
          <w:p w:rsidR="0015249B" w:rsidRPr="0015249B" w:rsidRDefault="0015249B" w:rsidP="0015249B">
            <w:pPr>
              <w:jc w:val="center"/>
              <w:rPr>
                <w:sz w:val="16"/>
                <w:szCs w:val="16"/>
                <w:lang w:val="en-ZA"/>
              </w:rPr>
            </w:pPr>
            <w:r w:rsidRPr="0015249B">
              <w:rPr>
                <w:sz w:val="16"/>
                <w:szCs w:val="16"/>
                <w:lang w:val="en-ZA"/>
              </w:rPr>
              <w:t>Key factor weight</w:t>
            </w:r>
          </w:p>
        </w:tc>
        <w:tc>
          <w:tcPr>
            <w:tcW w:w="538" w:type="pct"/>
          </w:tcPr>
          <w:p w:rsidR="0015249B" w:rsidRPr="0015249B" w:rsidRDefault="0015249B" w:rsidP="0015249B">
            <w:pPr>
              <w:jc w:val="center"/>
              <w:rPr>
                <w:sz w:val="16"/>
                <w:szCs w:val="16"/>
              </w:rPr>
            </w:pPr>
            <w:r w:rsidRPr="0015249B">
              <w:rPr>
                <w:sz w:val="16"/>
                <w:szCs w:val="16"/>
              </w:rPr>
              <w:t>0.797</w:t>
            </w:r>
          </w:p>
        </w:tc>
        <w:tc>
          <w:tcPr>
            <w:tcW w:w="538" w:type="pct"/>
          </w:tcPr>
          <w:p w:rsidR="0015249B" w:rsidRPr="0015249B" w:rsidRDefault="0015249B" w:rsidP="0015249B">
            <w:pPr>
              <w:jc w:val="center"/>
              <w:rPr>
                <w:sz w:val="16"/>
                <w:szCs w:val="16"/>
              </w:rPr>
            </w:pPr>
            <w:r w:rsidRPr="0015249B">
              <w:rPr>
                <w:sz w:val="16"/>
                <w:szCs w:val="16"/>
              </w:rPr>
              <w:t>0.209</w:t>
            </w:r>
          </w:p>
        </w:tc>
        <w:tc>
          <w:tcPr>
            <w:tcW w:w="538" w:type="pct"/>
          </w:tcPr>
          <w:p w:rsidR="0015249B" w:rsidRPr="0015249B" w:rsidRDefault="0015249B" w:rsidP="0015249B">
            <w:pPr>
              <w:jc w:val="center"/>
              <w:rPr>
                <w:sz w:val="16"/>
                <w:szCs w:val="16"/>
              </w:rPr>
            </w:pPr>
            <w:r w:rsidRPr="0015249B">
              <w:rPr>
                <w:sz w:val="16"/>
                <w:szCs w:val="16"/>
              </w:rPr>
              <w:t>0.323</w:t>
            </w:r>
          </w:p>
        </w:tc>
        <w:tc>
          <w:tcPr>
            <w:tcW w:w="581" w:type="pct"/>
          </w:tcPr>
          <w:p w:rsidR="0015249B" w:rsidRPr="0015249B" w:rsidRDefault="0015249B" w:rsidP="0015249B">
            <w:pPr>
              <w:jc w:val="center"/>
              <w:rPr>
                <w:sz w:val="16"/>
                <w:szCs w:val="16"/>
              </w:rPr>
            </w:pPr>
            <w:r w:rsidRPr="0015249B">
              <w:rPr>
                <w:sz w:val="16"/>
                <w:szCs w:val="16"/>
              </w:rPr>
              <w:t>0.209</w:t>
            </w:r>
          </w:p>
        </w:tc>
        <w:tc>
          <w:tcPr>
            <w:tcW w:w="538" w:type="pct"/>
          </w:tcPr>
          <w:p w:rsidR="0015249B" w:rsidRPr="0015249B" w:rsidRDefault="0015249B" w:rsidP="0015249B">
            <w:pPr>
              <w:jc w:val="center"/>
              <w:rPr>
                <w:sz w:val="16"/>
                <w:szCs w:val="16"/>
              </w:rPr>
            </w:pPr>
            <w:r w:rsidRPr="0015249B">
              <w:rPr>
                <w:sz w:val="16"/>
                <w:szCs w:val="16"/>
              </w:rPr>
              <w:t>0.261</w:t>
            </w:r>
          </w:p>
        </w:tc>
        <w:tc>
          <w:tcPr>
            <w:tcW w:w="538" w:type="pct"/>
          </w:tcPr>
          <w:p w:rsidR="0015249B" w:rsidRPr="0015249B" w:rsidRDefault="0015249B" w:rsidP="0015249B">
            <w:pPr>
              <w:jc w:val="center"/>
              <w:rPr>
                <w:sz w:val="16"/>
                <w:szCs w:val="16"/>
              </w:rPr>
            </w:pPr>
            <w:r w:rsidRPr="0015249B">
              <w:rPr>
                <w:sz w:val="16"/>
                <w:szCs w:val="16"/>
              </w:rPr>
              <w:t>0.323</w:t>
            </w:r>
          </w:p>
        </w:tc>
        <w:tc>
          <w:tcPr>
            <w:tcW w:w="705" w:type="pct"/>
          </w:tcPr>
          <w:p w:rsidR="0015249B" w:rsidRPr="0015249B" w:rsidRDefault="0015249B" w:rsidP="0015249B">
            <w:pPr>
              <w:jc w:val="center"/>
              <w:rPr>
                <w:sz w:val="16"/>
                <w:szCs w:val="16"/>
              </w:rPr>
            </w:pPr>
          </w:p>
        </w:tc>
      </w:tr>
    </w:tbl>
    <w:p w:rsidR="0015249B" w:rsidRPr="0015249B" w:rsidRDefault="0015249B" w:rsidP="0015249B">
      <w:pPr>
        <w:spacing w:after="0" w:line="240" w:lineRule="auto"/>
        <w:jc w:val="both"/>
        <w:rPr>
          <w:rFonts w:ascii="Times New Roman" w:eastAsia="SimSun" w:hAnsi="Times New Roman" w:cs="Times New Roman"/>
          <w:sz w:val="16"/>
          <w:szCs w:val="16"/>
          <w:lang w:eastAsia="en-US"/>
        </w:rPr>
      </w:pPr>
    </w:p>
    <w:p w:rsidR="00656FA7" w:rsidRDefault="00656FA7" w:rsidP="0015249B">
      <w:pPr>
        <w:spacing w:after="0"/>
        <w:rPr>
          <w:rFonts w:ascii="Times New Roman" w:hAnsi="Times New Roman" w:cs="Times New Roman"/>
          <w:b/>
          <w:sz w:val="20"/>
          <w:lang w:val="en-ZA" w:eastAsia="en-US"/>
        </w:rPr>
      </w:pPr>
      <w:bookmarkStart w:id="80" w:name="_Toc449766382"/>
    </w:p>
    <w:p w:rsidR="0015249B" w:rsidRPr="0015249B" w:rsidRDefault="0015249B" w:rsidP="0015249B">
      <w:pPr>
        <w:spacing w:after="0"/>
        <w:rPr>
          <w:rFonts w:ascii="Times New Roman" w:hAnsi="Times New Roman" w:cs="Times New Roman"/>
          <w:b/>
          <w:sz w:val="20"/>
          <w:lang w:val="en-ZA" w:eastAsia="en-US"/>
        </w:rPr>
      </w:pPr>
      <w:r w:rsidRPr="0015249B">
        <w:rPr>
          <w:rFonts w:ascii="Times New Roman" w:hAnsi="Times New Roman" w:cs="Times New Roman"/>
          <w:b/>
          <w:sz w:val="20"/>
          <w:lang w:val="en-ZA" w:eastAsia="en-US"/>
        </w:rPr>
        <w:t>Results of the UMMS using the FHP approach and Yager’s method</w:t>
      </w:r>
      <w:bookmarkEnd w:id="80"/>
    </w:p>
    <w:p w:rsidR="0015249B" w:rsidRPr="0015249B" w:rsidRDefault="0015249B" w:rsidP="0015249B">
      <w:pPr>
        <w:spacing w:beforeLines="10" w:before="24" w:afterLines="10" w:after="24" w:line="240" w:lineRule="auto"/>
        <w:jc w:val="both"/>
        <w:rPr>
          <w:rFonts w:ascii="Times New Roman" w:eastAsia="SimSun" w:hAnsi="Times New Roman" w:cs="Times New Roman"/>
          <w:sz w:val="20"/>
          <w:lang w:eastAsia="en-US"/>
        </w:rPr>
      </w:pPr>
      <w:r w:rsidRPr="0015249B">
        <w:rPr>
          <w:rFonts w:ascii="Times New Roman" w:eastAsia="SimSun" w:hAnsi="Times New Roman" w:cs="Times New Roman"/>
          <w:sz w:val="24"/>
          <w:lang w:eastAsia="en-US"/>
        </w:rPr>
        <w:tab/>
      </w:r>
      <w:r w:rsidRPr="0015249B">
        <w:rPr>
          <w:rFonts w:ascii="Times New Roman" w:eastAsia="SimSun" w:hAnsi="Times New Roman" w:cs="Times New Roman"/>
          <w:sz w:val="20"/>
          <w:lang w:eastAsia="en-US"/>
        </w:rPr>
        <w:t>The final computations using AHP in Table 23 shows that the alternative mining method for the UOB is SLC, it should be selected as the optimum extraction method, it’s the most preferred to others because the priority of this alternative (1.320) is higher than</w:t>
      </w:r>
      <w:r w:rsidR="00261782">
        <w:rPr>
          <w:rFonts w:ascii="Times New Roman" w:eastAsia="SimSun" w:hAnsi="Times New Roman" w:cs="Times New Roman"/>
          <w:sz w:val="20"/>
          <w:lang w:eastAsia="en-US"/>
        </w:rPr>
        <w:t xml:space="preserve"> all (Figure 6</w:t>
      </w:r>
      <w:r w:rsidRPr="0015249B">
        <w:rPr>
          <w:rFonts w:ascii="Times New Roman" w:eastAsia="SimSun" w:hAnsi="Times New Roman" w:cs="Times New Roman"/>
          <w:sz w:val="20"/>
          <w:lang w:eastAsia="en-US"/>
        </w:rPr>
        <w:t xml:space="preserve">). </w:t>
      </w:r>
    </w:p>
    <w:p w:rsidR="0015249B" w:rsidRPr="0015249B" w:rsidRDefault="0015249B" w:rsidP="0015249B">
      <w:pPr>
        <w:keepNext/>
        <w:spacing w:after="0" w:line="240" w:lineRule="auto"/>
        <w:jc w:val="center"/>
        <w:rPr>
          <w:rFonts w:ascii="Calibri" w:eastAsia="SimSun" w:hAnsi="Calibri" w:cs="Times New Roman"/>
          <w:lang w:eastAsia="en-US"/>
        </w:rPr>
      </w:pPr>
      <w:r w:rsidRPr="0015249B">
        <w:rPr>
          <w:rFonts w:ascii="Calibri" w:eastAsia="SimSun" w:hAnsi="Calibri" w:cs="Times New Roman"/>
          <w:noProof/>
          <w:lang w:val="en-ZA"/>
        </w:rPr>
        <w:drawing>
          <wp:inline distT="0" distB="0" distL="0" distR="0" wp14:anchorId="2016A160" wp14:editId="1F39A509">
            <wp:extent cx="3892499" cy="2176128"/>
            <wp:effectExtent l="0" t="0" r="13335" b="1524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5249B" w:rsidRDefault="00261782" w:rsidP="0015249B">
      <w:pPr>
        <w:keepNext/>
        <w:spacing w:after="0" w:line="240" w:lineRule="auto"/>
        <w:jc w:val="center"/>
        <w:rPr>
          <w:rFonts w:ascii="Times New Roman" w:eastAsia="SimSun" w:hAnsi="Times New Roman" w:cs="Times New Roman"/>
          <w:b/>
          <w:sz w:val="16"/>
          <w:szCs w:val="20"/>
          <w:lang w:val="en-US"/>
        </w:rPr>
      </w:pPr>
      <w:r>
        <w:rPr>
          <w:rFonts w:ascii="Times New Roman" w:eastAsia="SimSun" w:hAnsi="Times New Roman" w:cs="Times New Roman"/>
          <w:b/>
          <w:sz w:val="16"/>
          <w:szCs w:val="20"/>
          <w:lang w:val="en-US"/>
        </w:rPr>
        <w:t>Figure 6</w:t>
      </w:r>
      <w:r w:rsidR="0015249B" w:rsidRPr="0015249B">
        <w:rPr>
          <w:rFonts w:ascii="Times New Roman" w:eastAsia="SimSun" w:hAnsi="Times New Roman" w:cs="Times New Roman"/>
          <w:b/>
          <w:sz w:val="16"/>
          <w:szCs w:val="20"/>
          <w:lang w:val="en-US"/>
        </w:rPr>
        <w:t>: AHP final rating</w:t>
      </w:r>
    </w:p>
    <w:p w:rsidR="00821384" w:rsidRPr="0015249B" w:rsidRDefault="00821384" w:rsidP="0015249B">
      <w:pPr>
        <w:keepNext/>
        <w:spacing w:after="0" w:line="240" w:lineRule="auto"/>
        <w:jc w:val="center"/>
        <w:rPr>
          <w:rFonts w:ascii="Times New Roman" w:eastAsia="SimSun" w:hAnsi="Times New Roman" w:cs="Times New Roman"/>
          <w:b/>
          <w:sz w:val="16"/>
          <w:szCs w:val="20"/>
          <w:lang w:val="en-US"/>
        </w:rPr>
      </w:pPr>
    </w:p>
    <w:p w:rsidR="0015249B" w:rsidRDefault="0015249B" w:rsidP="0015249B">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4"/>
          <w:lang w:eastAsia="en-US"/>
        </w:rPr>
        <w:tab/>
      </w:r>
      <w:r w:rsidRPr="0015249B">
        <w:rPr>
          <w:rFonts w:ascii="Times New Roman" w:eastAsia="SimSun" w:hAnsi="Times New Roman" w:cs="Times New Roman"/>
          <w:sz w:val="20"/>
          <w:szCs w:val="20"/>
          <w:lang w:eastAsia="en-US"/>
        </w:rPr>
        <w:t>The pairwise comparison matrix for the main criteria in AHP (Table 22) is also applicable in FMADM method, this is used to come up with membership levels of each criterion. The weights of the criteria are obtained from the eigenvectors = (0.797, 0.209, 0.323, 0.209, 0.261, 0.323). The exponential weights are defined from individual criterion as: α</w:t>
      </w:r>
      <w:r w:rsidRPr="0015249B">
        <w:rPr>
          <w:rFonts w:ascii="Times New Roman" w:eastAsia="SimSun" w:hAnsi="Times New Roman" w:cs="Times New Roman"/>
          <w:sz w:val="20"/>
          <w:szCs w:val="20"/>
          <w:vertAlign w:val="subscript"/>
          <w:lang w:eastAsia="en-US"/>
        </w:rPr>
        <w:t>1</w:t>
      </w:r>
      <w:r w:rsidRPr="0015249B">
        <w:rPr>
          <w:rFonts w:ascii="Times New Roman" w:eastAsia="SimSun" w:hAnsi="Times New Roman" w:cs="Times New Roman"/>
          <w:sz w:val="20"/>
          <w:szCs w:val="20"/>
          <w:lang w:eastAsia="en-US"/>
        </w:rPr>
        <w:t xml:space="preserve"> = 0.797, α</w:t>
      </w:r>
      <w:r w:rsidRPr="0015249B">
        <w:rPr>
          <w:rFonts w:ascii="Times New Roman" w:eastAsia="SimSun" w:hAnsi="Times New Roman" w:cs="Times New Roman"/>
          <w:sz w:val="20"/>
          <w:szCs w:val="20"/>
          <w:vertAlign w:val="subscript"/>
          <w:lang w:eastAsia="en-US"/>
        </w:rPr>
        <w:t>2</w:t>
      </w:r>
      <w:r w:rsidRPr="0015249B">
        <w:rPr>
          <w:rFonts w:ascii="Times New Roman" w:eastAsia="SimSun" w:hAnsi="Times New Roman" w:cs="Times New Roman"/>
          <w:sz w:val="20"/>
          <w:szCs w:val="20"/>
          <w:lang w:eastAsia="en-US"/>
        </w:rPr>
        <w:t xml:space="preserve"> = 0.209, α</w:t>
      </w:r>
      <w:r w:rsidRPr="0015249B">
        <w:rPr>
          <w:rFonts w:ascii="Times New Roman" w:eastAsia="SimSun" w:hAnsi="Times New Roman" w:cs="Times New Roman"/>
          <w:sz w:val="20"/>
          <w:szCs w:val="20"/>
          <w:vertAlign w:val="subscript"/>
          <w:lang w:eastAsia="en-US"/>
        </w:rPr>
        <w:t>3</w:t>
      </w:r>
      <w:r w:rsidRPr="0015249B">
        <w:rPr>
          <w:rFonts w:ascii="Times New Roman" w:eastAsia="SimSun" w:hAnsi="Times New Roman" w:cs="Times New Roman"/>
          <w:sz w:val="20"/>
          <w:szCs w:val="20"/>
          <w:lang w:eastAsia="en-US"/>
        </w:rPr>
        <w:t xml:space="preserve"> = 0.323, α</w:t>
      </w:r>
      <w:r w:rsidRPr="0015249B">
        <w:rPr>
          <w:rFonts w:ascii="Times New Roman" w:eastAsia="SimSun" w:hAnsi="Times New Roman" w:cs="Times New Roman"/>
          <w:sz w:val="20"/>
          <w:szCs w:val="20"/>
          <w:vertAlign w:val="subscript"/>
          <w:lang w:eastAsia="en-US"/>
        </w:rPr>
        <w:t>4</w:t>
      </w:r>
      <w:r w:rsidRPr="0015249B">
        <w:rPr>
          <w:rFonts w:ascii="Times New Roman" w:eastAsia="SimSun" w:hAnsi="Times New Roman" w:cs="Times New Roman"/>
          <w:sz w:val="20"/>
          <w:szCs w:val="20"/>
          <w:lang w:eastAsia="en-US"/>
        </w:rPr>
        <w:t xml:space="preserve"> = 0.209, α</w:t>
      </w:r>
      <w:r w:rsidRPr="0015249B">
        <w:rPr>
          <w:rFonts w:ascii="Times New Roman" w:eastAsia="SimSun" w:hAnsi="Times New Roman" w:cs="Times New Roman"/>
          <w:sz w:val="20"/>
          <w:szCs w:val="20"/>
          <w:vertAlign w:val="subscript"/>
          <w:lang w:eastAsia="en-US"/>
        </w:rPr>
        <w:t>5</w:t>
      </w:r>
      <w:r w:rsidRPr="0015249B">
        <w:rPr>
          <w:rFonts w:ascii="Times New Roman" w:eastAsia="SimSun" w:hAnsi="Times New Roman" w:cs="Times New Roman"/>
          <w:sz w:val="20"/>
          <w:szCs w:val="20"/>
          <w:lang w:eastAsia="en-US"/>
        </w:rPr>
        <w:t xml:space="preserve"> = 0.261, α</w:t>
      </w:r>
      <w:r w:rsidRPr="0015249B">
        <w:rPr>
          <w:rFonts w:ascii="Times New Roman" w:eastAsia="SimSun" w:hAnsi="Times New Roman" w:cs="Times New Roman"/>
          <w:sz w:val="20"/>
          <w:szCs w:val="20"/>
          <w:vertAlign w:val="subscript"/>
          <w:lang w:eastAsia="en-US"/>
        </w:rPr>
        <w:t xml:space="preserve">6 </w:t>
      </w:r>
      <w:r w:rsidRPr="0015249B">
        <w:rPr>
          <w:rFonts w:ascii="Times New Roman" w:eastAsia="SimSun" w:hAnsi="Times New Roman" w:cs="Times New Roman"/>
          <w:sz w:val="20"/>
          <w:szCs w:val="20"/>
          <w:lang w:eastAsia="en-US"/>
        </w:rPr>
        <w:t xml:space="preserve">= 0.323. Using the linguistic assessment, membership levels (ML) were constructed and membership decision function (MDF) with reference to Yager </w:t>
      </w:r>
      <w:r w:rsidRPr="0015249B">
        <w:rPr>
          <w:rFonts w:ascii="Times New Roman" w:eastAsia="SimSun" w:hAnsi="Times New Roman" w:cs="Times New Roman"/>
          <w:sz w:val="20"/>
          <w:szCs w:val="20"/>
          <w:lang w:eastAsia="en-US"/>
        </w:rPr>
        <w:fldChar w:fldCharType="begin"/>
      </w:r>
      <w:r w:rsidRPr="0015249B">
        <w:rPr>
          <w:rFonts w:ascii="Times New Roman" w:eastAsia="SimSun" w:hAnsi="Times New Roman" w:cs="Times New Roman"/>
          <w:sz w:val="20"/>
          <w:szCs w:val="20"/>
          <w:lang w:eastAsia="en-US"/>
        </w:rPr>
        <w:instrText xml:space="preserve"> REF _Ref447447923 \r \h </w:instrText>
      </w:r>
      <w:r w:rsidRPr="0015249B">
        <w:rPr>
          <w:rFonts w:ascii="Times New Roman" w:eastAsia="SimSun" w:hAnsi="Times New Roman" w:cs="Times New Roman"/>
          <w:sz w:val="20"/>
          <w:szCs w:val="20"/>
          <w:lang w:eastAsia="en-US"/>
        </w:rPr>
      </w:r>
      <w:r w:rsidRPr="0015249B">
        <w:rPr>
          <w:rFonts w:ascii="Times New Roman" w:eastAsia="SimSun" w:hAnsi="Times New Roman" w:cs="Times New Roman"/>
          <w:sz w:val="20"/>
          <w:szCs w:val="20"/>
          <w:lang w:eastAsia="en-US"/>
        </w:rPr>
        <w:fldChar w:fldCharType="separate"/>
      </w:r>
      <w:r w:rsidRPr="0015249B">
        <w:rPr>
          <w:rFonts w:ascii="Times New Roman" w:eastAsia="SimSun" w:hAnsi="Times New Roman" w:cs="Times New Roman"/>
          <w:sz w:val="20"/>
          <w:szCs w:val="20"/>
          <w:lang w:eastAsia="en-US"/>
        </w:rPr>
        <w:t>[21]</w:t>
      </w:r>
      <w:r w:rsidRPr="0015249B">
        <w:rPr>
          <w:rFonts w:ascii="Times New Roman" w:eastAsia="SimSun" w:hAnsi="Times New Roman" w:cs="Times New Roman"/>
          <w:sz w:val="20"/>
          <w:szCs w:val="20"/>
          <w:lang w:eastAsia="en-US"/>
        </w:rPr>
        <w:fldChar w:fldCharType="end"/>
      </w:r>
      <w:r w:rsidRPr="0015249B">
        <w:rPr>
          <w:rFonts w:ascii="Times New Roman" w:eastAsia="SimSun" w:hAnsi="Times New Roman" w:cs="Times New Roman"/>
          <w:sz w:val="20"/>
          <w:szCs w:val="20"/>
          <w:lang w:eastAsia="en-US"/>
        </w:rPr>
        <w:t xml:space="preserve"> was also determined for each alternative as shown in Table 24.</w:t>
      </w:r>
    </w:p>
    <w:p w:rsidR="00E06963" w:rsidRPr="0015249B" w:rsidRDefault="00E06963" w:rsidP="0015249B">
      <w:pPr>
        <w:spacing w:beforeLines="10" w:before="24" w:afterLines="10" w:after="24" w:line="240" w:lineRule="auto"/>
        <w:jc w:val="both"/>
        <w:rPr>
          <w:rFonts w:ascii="Times New Roman" w:eastAsia="SimSun" w:hAnsi="Times New Roman" w:cs="Times New Roman"/>
          <w:sz w:val="20"/>
          <w:szCs w:val="20"/>
          <w:lang w:eastAsia="en-US"/>
        </w:rPr>
      </w:pPr>
    </w:p>
    <w:p w:rsidR="0015249B" w:rsidRPr="0015249B" w:rsidRDefault="0015249B" w:rsidP="0015249B">
      <w:pPr>
        <w:keepNext/>
        <w:spacing w:after="0" w:line="240" w:lineRule="auto"/>
        <w:jc w:val="center"/>
        <w:rPr>
          <w:rFonts w:ascii="Times New Roman" w:eastAsia="SimSun" w:hAnsi="Times New Roman" w:cs="Times New Roman"/>
          <w:b/>
          <w:sz w:val="16"/>
          <w:szCs w:val="20"/>
          <w:lang w:val="en-US"/>
        </w:rPr>
      </w:pPr>
      <w:r w:rsidRPr="0015249B">
        <w:rPr>
          <w:rFonts w:ascii="Times New Roman" w:eastAsia="SimSun" w:hAnsi="Times New Roman" w:cs="Times New Roman"/>
          <w:b/>
          <w:sz w:val="16"/>
          <w:szCs w:val="20"/>
          <w:lang w:val="en-US"/>
        </w:rPr>
        <w:t>Table 24: Membership levels and membership decision function</w:t>
      </w:r>
    </w:p>
    <w:tbl>
      <w:tblPr>
        <w:tblStyle w:val="TableGrid2"/>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
        <w:gridCol w:w="642"/>
        <w:gridCol w:w="676"/>
        <w:gridCol w:w="803"/>
        <w:gridCol w:w="764"/>
        <w:gridCol w:w="676"/>
        <w:gridCol w:w="803"/>
        <w:gridCol w:w="764"/>
        <w:gridCol w:w="676"/>
        <w:gridCol w:w="803"/>
        <w:gridCol w:w="764"/>
        <w:gridCol w:w="676"/>
        <w:gridCol w:w="801"/>
      </w:tblGrid>
      <w:tr w:rsidR="0015249B" w:rsidRPr="0015249B" w:rsidTr="0015249B">
        <w:trPr>
          <w:jc w:val="center"/>
        </w:trPr>
        <w:tc>
          <w:tcPr>
            <w:tcW w:w="274" w:type="pct"/>
            <w:vMerge w:val="restart"/>
            <w:tcBorders>
              <w:top w:val="single" w:sz="12" w:space="0" w:color="auto"/>
            </w:tcBorders>
          </w:tcPr>
          <w:p w:rsidR="0015249B" w:rsidRPr="0015249B" w:rsidRDefault="0015249B" w:rsidP="0015249B">
            <w:pPr>
              <w:jc w:val="both"/>
              <w:rPr>
                <w:rFonts w:ascii="Times New Roman" w:hAnsi="Times New Roman" w:cs="Times New Roman"/>
                <w:b/>
                <w:sz w:val="16"/>
                <w:szCs w:val="16"/>
              </w:rPr>
            </w:pPr>
            <w:r w:rsidRPr="0015249B">
              <w:rPr>
                <w:rFonts w:ascii="Times New Roman" w:hAnsi="Times New Roman" w:cs="Times New Roman"/>
                <w:b/>
                <w:sz w:val="16"/>
                <w:szCs w:val="16"/>
              </w:rPr>
              <w:t>C</w:t>
            </w:r>
            <w:r w:rsidRPr="0015249B">
              <w:rPr>
                <w:rFonts w:ascii="Times New Roman" w:hAnsi="Times New Roman" w:cs="Times New Roman"/>
                <w:b/>
                <w:sz w:val="16"/>
                <w:szCs w:val="16"/>
                <w:vertAlign w:val="subscript"/>
              </w:rPr>
              <w:t>n</w:t>
            </w:r>
          </w:p>
        </w:tc>
        <w:tc>
          <w:tcPr>
            <w:tcW w:w="1133" w:type="pct"/>
            <w:gridSpan w:val="3"/>
            <w:tcBorders>
              <w:top w:val="single" w:sz="12" w:space="0" w:color="auto"/>
              <w:bottom w:val="single" w:sz="4" w:space="0" w:color="auto"/>
            </w:tcBorders>
          </w:tcPr>
          <w:p w:rsidR="0015249B" w:rsidRPr="0015249B" w:rsidRDefault="0015249B" w:rsidP="0015249B">
            <w:pPr>
              <w:jc w:val="center"/>
              <w:rPr>
                <w:rFonts w:ascii="Times New Roman" w:hAnsi="Times New Roman" w:cs="Times New Roman"/>
                <w:b/>
                <w:sz w:val="16"/>
                <w:szCs w:val="16"/>
              </w:rPr>
            </w:pPr>
            <w:r w:rsidRPr="0015249B">
              <w:rPr>
                <w:rFonts w:ascii="Times New Roman" w:hAnsi="Times New Roman" w:cs="Times New Roman"/>
                <w:b/>
                <w:sz w:val="16"/>
                <w:szCs w:val="16"/>
              </w:rPr>
              <w:t>A</w:t>
            </w:r>
            <w:r w:rsidRPr="0015249B">
              <w:rPr>
                <w:rFonts w:ascii="Times New Roman" w:hAnsi="Times New Roman" w:cs="Times New Roman"/>
                <w:b/>
                <w:sz w:val="16"/>
                <w:szCs w:val="16"/>
                <w:vertAlign w:val="subscript"/>
              </w:rPr>
              <w:t>1</w:t>
            </w:r>
          </w:p>
        </w:tc>
        <w:tc>
          <w:tcPr>
            <w:tcW w:w="1198" w:type="pct"/>
            <w:gridSpan w:val="3"/>
            <w:tcBorders>
              <w:top w:val="single" w:sz="12" w:space="0" w:color="auto"/>
              <w:bottom w:val="single" w:sz="4" w:space="0" w:color="auto"/>
            </w:tcBorders>
          </w:tcPr>
          <w:p w:rsidR="0015249B" w:rsidRPr="0015249B" w:rsidRDefault="0015249B" w:rsidP="0015249B">
            <w:pPr>
              <w:jc w:val="center"/>
              <w:rPr>
                <w:rFonts w:ascii="Times New Roman" w:hAnsi="Times New Roman" w:cs="Times New Roman"/>
                <w:b/>
                <w:sz w:val="16"/>
                <w:szCs w:val="16"/>
              </w:rPr>
            </w:pPr>
            <w:r w:rsidRPr="0015249B">
              <w:rPr>
                <w:rFonts w:ascii="Times New Roman" w:hAnsi="Times New Roman" w:cs="Times New Roman"/>
                <w:b/>
                <w:sz w:val="16"/>
                <w:szCs w:val="16"/>
              </w:rPr>
              <w:t>A</w:t>
            </w:r>
            <w:r w:rsidRPr="0015249B">
              <w:rPr>
                <w:rFonts w:ascii="Times New Roman" w:hAnsi="Times New Roman" w:cs="Times New Roman"/>
                <w:b/>
                <w:sz w:val="16"/>
                <w:szCs w:val="16"/>
                <w:vertAlign w:val="subscript"/>
              </w:rPr>
              <w:t>2</w:t>
            </w:r>
          </w:p>
        </w:tc>
        <w:tc>
          <w:tcPr>
            <w:tcW w:w="1198" w:type="pct"/>
            <w:gridSpan w:val="3"/>
            <w:tcBorders>
              <w:top w:val="single" w:sz="12" w:space="0" w:color="auto"/>
              <w:bottom w:val="single" w:sz="4" w:space="0" w:color="auto"/>
            </w:tcBorders>
          </w:tcPr>
          <w:p w:rsidR="0015249B" w:rsidRPr="0015249B" w:rsidRDefault="0015249B" w:rsidP="0015249B">
            <w:pPr>
              <w:jc w:val="center"/>
              <w:rPr>
                <w:rFonts w:ascii="Times New Roman" w:hAnsi="Times New Roman" w:cs="Times New Roman"/>
                <w:b/>
                <w:sz w:val="16"/>
                <w:szCs w:val="16"/>
              </w:rPr>
            </w:pPr>
            <w:r w:rsidRPr="0015249B">
              <w:rPr>
                <w:rFonts w:ascii="Times New Roman" w:hAnsi="Times New Roman" w:cs="Times New Roman"/>
                <w:b/>
                <w:sz w:val="16"/>
                <w:szCs w:val="16"/>
              </w:rPr>
              <w:t>A</w:t>
            </w:r>
            <w:r w:rsidRPr="0015249B">
              <w:rPr>
                <w:rFonts w:ascii="Times New Roman" w:hAnsi="Times New Roman" w:cs="Times New Roman"/>
                <w:b/>
                <w:sz w:val="16"/>
                <w:szCs w:val="16"/>
                <w:vertAlign w:val="subscript"/>
              </w:rPr>
              <w:t>3</w:t>
            </w:r>
          </w:p>
        </w:tc>
        <w:tc>
          <w:tcPr>
            <w:tcW w:w="1198" w:type="pct"/>
            <w:gridSpan w:val="3"/>
            <w:tcBorders>
              <w:top w:val="single" w:sz="12" w:space="0" w:color="auto"/>
              <w:bottom w:val="single" w:sz="4" w:space="0" w:color="auto"/>
            </w:tcBorders>
          </w:tcPr>
          <w:p w:rsidR="0015249B" w:rsidRPr="0015249B" w:rsidRDefault="0015249B" w:rsidP="0015249B">
            <w:pPr>
              <w:jc w:val="center"/>
              <w:rPr>
                <w:rFonts w:ascii="Times New Roman" w:hAnsi="Times New Roman" w:cs="Times New Roman"/>
                <w:b/>
                <w:sz w:val="16"/>
                <w:szCs w:val="16"/>
              </w:rPr>
            </w:pPr>
            <w:r w:rsidRPr="0015249B">
              <w:rPr>
                <w:rFonts w:ascii="Times New Roman" w:hAnsi="Times New Roman" w:cs="Times New Roman"/>
                <w:b/>
                <w:sz w:val="16"/>
                <w:szCs w:val="16"/>
              </w:rPr>
              <w:t>A</w:t>
            </w:r>
            <w:r w:rsidRPr="0015249B">
              <w:rPr>
                <w:rFonts w:ascii="Times New Roman" w:hAnsi="Times New Roman" w:cs="Times New Roman"/>
                <w:b/>
                <w:sz w:val="16"/>
                <w:szCs w:val="16"/>
                <w:vertAlign w:val="subscript"/>
              </w:rPr>
              <w:t>4</w:t>
            </w:r>
          </w:p>
        </w:tc>
      </w:tr>
      <w:tr w:rsidR="0015249B" w:rsidRPr="0015249B" w:rsidTr="0015249B">
        <w:trPr>
          <w:jc w:val="center"/>
        </w:trPr>
        <w:tc>
          <w:tcPr>
            <w:tcW w:w="274" w:type="pct"/>
            <w:vMerge/>
            <w:tcBorders>
              <w:bottom w:val="single" w:sz="4" w:space="0" w:color="auto"/>
            </w:tcBorders>
          </w:tcPr>
          <w:p w:rsidR="0015249B" w:rsidRPr="0015249B" w:rsidRDefault="0015249B" w:rsidP="0015249B">
            <w:pPr>
              <w:jc w:val="both"/>
              <w:rPr>
                <w:rFonts w:ascii="Times New Roman" w:hAnsi="Times New Roman" w:cs="Times New Roman"/>
                <w:b/>
                <w:sz w:val="16"/>
                <w:szCs w:val="16"/>
              </w:rPr>
            </w:pPr>
          </w:p>
        </w:tc>
        <w:tc>
          <w:tcPr>
            <w:tcW w:w="343" w:type="pct"/>
            <w:tcBorders>
              <w:top w:val="single" w:sz="4" w:space="0" w:color="auto"/>
              <w:bottom w:val="single" w:sz="4" w:space="0" w:color="auto"/>
            </w:tcBorders>
          </w:tcPr>
          <w:p w:rsidR="0015249B" w:rsidRPr="0015249B" w:rsidRDefault="0015249B" w:rsidP="0015249B">
            <w:pPr>
              <w:jc w:val="both"/>
              <w:rPr>
                <w:rFonts w:ascii="Times New Roman" w:hAnsi="Times New Roman" w:cs="Times New Roman"/>
                <w:b/>
                <w:sz w:val="16"/>
                <w:szCs w:val="16"/>
              </w:rPr>
            </w:pPr>
            <w:r w:rsidRPr="0015249B">
              <w:rPr>
                <w:rFonts w:ascii="Times New Roman" w:hAnsi="Times New Roman" w:cs="Times New Roman"/>
                <w:b/>
                <w:sz w:val="16"/>
                <w:szCs w:val="16"/>
              </w:rPr>
              <w:t>ML</w:t>
            </w:r>
          </w:p>
        </w:tc>
        <w:tc>
          <w:tcPr>
            <w:tcW w:w="361" w:type="pct"/>
            <w:tcBorders>
              <w:top w:val="single" w:sz="4" w:space="0" w:color="auto"/>
              <w:bottom w:val="single" w:sz="4" w:space="0" w:color="auto"/>
            </w:tcBorders>
          </w:tcPr>
          <w:p w:rsidR="0015249B" w:rsidRPr="0015249B" w:rsidRDefault="0015249B" w:rsidP="0015249B">
            <w:pPr>
              <w:jc w:val="both"/>
              <w:rPr>
                <w:rFonts w:ascii="Times New Roman" w:hAnsi="Times New Roman" w:cs="Times New Roman"/>
                <w:b/>
                <w:sz w:val="16"/>
                <w:szCs w:val="16"/>
              </w:rPr>
            </w:pPr>
          </w:p>
        </w:tc>
        <w:tc>
          <w:tcPr>
            <w:tcW w:w="429" w:type="pct"/>
            <w:tcBorders>
              <w:top w:val="single" w:sz="4" w:space="0" w:color="auto"/>
              <w:bottom w:val="single" w:sz="4" w:space="0" w:color="auto"/>
            </w:tcBorders>
          </w:tcPr>
          <w:p w:rsidR="0015249B" w:rsidRPr="0015249B" w:rsidRDefault="0015249B" w:rsidP="0015249B">
            <w:pPr>
              <w:jc w:val="both"/>
              <w:rPr>
                <w:rFonts w:ascii="Times New Roman" w:hAnsi="Times New Roman" w:cs="Times New Roman"/>
                <w:b/>
                <w:sz w:val="16"/>
                <w:szCs w:val="16"/>
              </w:rPr>
            </w:pPr>
            <w:r w:rsidRPr="0015249B">
              <w:rPr>
                <w:rFonts w:ascii="Times New Roman" w:hAnsi="Times New Roman" w:cs="Times New Roman"/>
                <w:b/>
                <w:sz w:val="16"/>
                <w:szCs w:val="16"/>
              </w:rPr>
              <w:t>MDF</w:t>
            </w:r>
          </w:p>
        </w:tc>
        <w:tc>
          <w:tcPr>
            <w:tcW w:w="408" w:type="pct"/>
            <w:tcBorders>
              <w:top w:val="single" w:sz="4" w:space="0" w:color="auto"/>
              <w:bottom w:val="single" w:sz="4" w:space="0" w:color="auto"/>
            </w:tcBorders>
          </w:tcPr>
          <w:p w:rsidR="0015249B" w:rsidRPr="0015249B" w:rsidRDefault="0015249B" w:rsidP="0015249B">
            <w:pPr>
              <w:jc w:val="both"/>
              <w:rPr>
                <w:rFonts w:ascii="Times New Roman" w:hAnsi="Times New Roman" w:cs="Times New Roman"/>
                <w:b/>
                <w:sz w:val="16"/>
                <w:szCs w:val="16"/>
              </w:rPr>
            </w:pPr>
            <w:r w:rsidRPr="0015249B">
              <w:rPr>
                <w:rFonts w:ascii="Times New Roman" w:hAnsi="Times New Roman" w:cs="Times New Roman"/>
                <w:b/>
                <w:sz w:val="16"/>
                <w:szCs w:val="16"/>
              </w:rPr>
              <w:t>ML</w:t>
            </w:r>
          </w:p>
        </w:tc>
        <w:tc>
          <w:tcPr>
            <w:tcW w:w="361" w:type="pct"/>
            <w:tcBorders>
              <w:top w:val="single" w:sz="4" w:space="0" w:color="auto"/>
              <w:bottom w:val="single" w:sz="4" w:space="0" w:color="auto"/>
            </w:tcBorders>
          </w:tcPr>
          <w:p w:rsidR="0015249B" w:rsidRPr="0015249B" w:rsidRDefault="0015249B" w:rsidP="0015249B">
            <w:pPr>
              <w:jc w:val="both"/>
              <w:rPr>
                <w:rFonts w:ascii="Times New Roman" w:hAnsi="Times New Roman" w:cs="Times New Roman"/>
                <w:b/>
                <w:sz w:val="16"/>
                <w:szCs w:val="16"/>
              </w:rPr>
            </w:pPr>
          </w:p>
        </w:tc>
        <w:tc>
          <w:tcPr>
            <w:tcW w:w="429" w:type="pct"/>
            <w:tcBorders>
              <w:top w:val="single" w:sz="4" w:space="0" w:color="auto"/>
              <w:bottom w:val="single" w:sz="4" w:space="0" w:color="auto"/>
            </w:tcBorders>
          </w:tcPr>
          <w:p w:rsidR="0015249B" w:rsidRPr="0015249B" w:rsidRDefault="0015249B" w:rsidP="0015249B">
            <w:pPr>
              <w:jc w:val="both"/>
              <w:rPr>
                <w:rFonts w:ascii="Times New Roman" w:hAnsi="Times New Roman" w:cs="Times New Roman"/>
                <w:b/>
                <w:sz w:val="16"/>
                <w:szCs w:val="16"/>
              </w:rPr>
            </w:pPr>
            <w:r w:rsidRPr="0015249B">
              <w:rPr>
                <w:rFonts w:ascii="Times New Roman" w:hAnsi="Times New Roman" w:cs="Times New Roman"/>
                <w:b/>
                <w:sz w:val="16"/>
                <w:szCs w:val="16"/>
              </w:rPr>
              <w:t>MDF</w:t>
            </w:r>
          </w:p>
        </w:tc>
        <w:tc>
          <w:tcPr>
            <w:tcW w:w="408" w:type="pct"/>
            <w:tcBorders>
              <w:top w:val="single" w:sz="4" w:space="0" w:color="auto"/>
              <w:bottom w:val="single" w:sz="4" w:space="0" w:color="auto"/>
            </w:tcBorders>
          </w:tcPr>
          <w:p w:rsidR="0015249B" w:rsidRPr="0015249B" w:rsidRDefault="0015249B" w:rsidP="0015249B">
            <w:pPr>
              <w:jc w:val="both"/>
              <w:rPr>
                <w:rFonts w:ascii="Times New Roman" w:hAnsi="Times New Roman" w:cs="Times New Roman"/>
                <w:b/>
                <w:sz w:val="16"/>
                <w:szCs w:val="16"/>
              </w:rPr>
            </w:pPr>
            <w:r w:rsidRPr="0015249B">
              <w:rPr>
                <w:rFonts w:ascii="Times New Roman" w:hAnsi="Times New Roman" w:cs="Times New Roman"/>
                <w:b/>
                <w:sz w:val="16"/>
                <w:szCs w:val="16"/>
              </w:rPr>
              <w:t>ML</w:t>
            </w:r>
          </w:p>
        </w:tc>
        <w:tc>
          <w:tcPr>
            <w:tcW w:w="361" w:type="pct"/>
            <w:tcBorders>
              <w:top w:val="single" w:sz="4" w:space="0" w:color="auto"/>
              <w:bottom w:val="single" w:sz="4" w:space="0" w:color="auto"/>
            </w:tcBorders>
          </w:tcPr>
          <w:p w:rsidR="0015249B" w:rsidRPr="0015249B" w:rsidRDefault="0015249B" w:rsidP="0015249B">
            <w:pPr>
              <w:jc w:val="both"/>
              <w:rPr>
                <w:rFonts w:ascii="Times New Roman" w:hAnsi="Times New Roman" w:cs="Times New Roman"/>
                <w:b/>
                <w:sz w:val="16"/>
                <w:szCs w:val="16"/>
              </w:rPr>
            </w:pPr>
          </w:p>
        </w:tc>
        <w:tc>
          <w:tcPr>
            <w:tcW w:w="429" w:type="pct"/>
            <w:tcBorders>
              <w:top w:val="single" w:sz="4" w:space="0" w:color="auto"/>
              <w:bottom w:val="single" w:sz="4" w:space="0" w:color="auto"/>
            </w:tcBorders>
          </w:tcPr>
          <w:p w:rsidR="0015249B" w:rsidRPr="0015249B" w:rsidRDefault="0015249B" w:rsidP="0015249B">
            <w:pPr>
              <w:jc w:val="both"/>
              <w:rPr>
                <w:rFonts w:ascii="Times New Roman" w:hAnsi="Times New Roman" w:cs="Times New Roman"/>
                <w:b/>
                <w:sz w:val="16"/>
                <w:szCs w:val="16"/>
              </w:rPr>
            </w:pPr>
            <w:r w:rsidRPr="0015249B">
              <w:rPr>
                <w:rFonts w:ascii="Times New Roman" w:hAnsi="Times New Roman" w:cs="Times New Roman"/>
                <w:b/>
                <w:sz w:val="16"/>
                <w:szCs w:val="16"/>
              </w:rPr>
              <w:t>MDF</w:t>
            </w:r>
          </w:p>
        </w:tc>
        <w:tc>
          <w:tcPr>
            <w:tcW w:w="408" w:type="pct"/>
            <w:tcBorders>
              <w:top w:val="single" w:sz="4" w:space="0" w:color="auto"/>
              <w:bottom w:val="single" w:sz="4" w:space="0" w:color="auto"/>
            </w:tcBorders>
          </w:tcPr>
          <w:p w:rsidR="0015249B" w:rsidRPr="0015249B" w:rsidRDefault="0015249B" w:rsidP="0015249B">
            <w:pPr>
              <w:jc w:val="both"/>
              <w:rPr>
                <w:rFonts w:ascii="Times New Roman" w:hAnsi="Times New Roman" w:cs="Times New Roman"/>
                <w:b/>
                <w:sz w:val="16"/>
                <w:szCs w:val="16"/>
              </w:rPr>
            </w:pPr>
            <w:r w:rsidRPr="0015249B">
              <w:rPr>
                <w:rFonts w:ascii="Times New Roman" w:hAnsi="Times New Roman" w:cs="Times New Roman"/>
                <w:b/>
                <w:sz w:val="16"/>
                <w:szCs w:val="16"/>
              </w:rPr>
              <w:t>ML</w:t>
            </w:r>
          </w:p>
        </w:tc>
        <w:tc>
          <w:tcPr>
            <w:tcW w:w="361" w:type="pct"/>
            <w:tcBorders>
              <w:top w:val="single" w:sz="4" w:space="0" w:color="auto"/>
              <w:bottom w:val="single" w:sz="4" w:space="0" w:color="auto"/>
            </w:tcBorders>
          </w:tcPr>
          <w:p w:rsidR="0015249B" w:rsidRPr="0015249B" w:rsidRDefault="0015249B" w:rsidP="0015249B">
            <w:pPr>
              <w:jc w:val="both"/>
              <w:rPr>
                <w:rFonts w:ascii="Times New Roman" w:hAnsi="Times New Roman" w:cs="Times New Roman"/>
                <w:b/>
                <w:sz w:val="16"/>
                <w:szCs w:val="16"/>
              </w:rPr>
            </w:pPr>
          </w:p>
        </w:tc>
        <w:tc>
          <w:tcPr>
            <w:tcW w:w="429" w:type="pct"/>
            <w:tcBorders>
              <w:top w:val="single" w:sz="4" w:space="0" w:color="auto"/>
              <w:bottom w:val="single" w:sz="4" w:space="0" w:color="auto"/>
            </w:tcBorders>
          </w:tcPr>
          <w:p w:rsidR="0015249B" w:rsidRPr="0015249B" w:rsidRDefault="0015249B" w:rsidP="0015249B">
            <w:pPr>
              <w:jc w:val="both"/>
              <w:rPr>
                <w:rFonts w:ascii="Times New Roman" w:hAnsi="Times New Roman" w:cs="Times New Roman"/>
                <w:b/>
                <w:sz w:val="16"/>
                <w:szCs w:val="16"/>
              </w:rPr>
            </w:pPr>
            <w:r w:rsidRPr="0015249B">
              <w:rPr>
                <w:rFonts w:ascii="Times New Roman" w:hAnsi="Times New Roman" w:cs="Times New Roman"/>
                <w:b/>
                <w:sz w:val="16"/>
                <w:szCs w:val="16"/>
              </w:rPr>
              <w:t>MDF</w:t>
            </w:r>
          </w:p>
        </w:tc>
      </w:tr>
      <w:tr w:rsidR="0015249B" w:rsidRPr="0015249B" w:rsidTr="0015249B">
        <w:trPr>
          <w:jc w:val="center"/>
        </w:trPr>
        <w:tc>
          <w:tcPr>
            <w:tcW w:w="274" w:type="pct"/>
            <w:tcBorders>
              <w:top w:val="single" w:sz="4" w:space="0" w:color="auto"/>
            </w:tcBorders>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C</w:t>
            </w:r>
            <w:r w:rsidRPr="0015249B">
              <w:rPr>
                <w:rFonts w:ascii="Times New Roman" w:hAnsi="Times New Roman" w:cs="Times New Roman"/>
                <w:sz w:val="16"/>
                <w:szCs w:val="16"/>
                <w:vertAlign w:val="subscript"/>
              </w:rPr>
              <w:t>1</w:t>
            </w:r>
          </w:p>
        </w:tc>
        <w:tc>
          <w:tcPr>
            <w:tcW w:w="343" w:type="pct"/>
            <w:tcBorders>
              <w:top w:val="single" w:sz="4" w:space="0" w:color="auto"/>
            </w:tcBorders>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H</w:t>
            </w:r>
          </w:p>
        </w:tc>
        <w:tc>
          <w:tcPr>
            <w:tcW w:w="361" w:type="pct"/>
            <w:tcBorders>
              <w:top w:val="single" w:sz="4" w:space="0" w:color="auto"/>
            </w:tcBorders>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0.80</w:t>
            </w:r>
          </w:p>
        </w:tc>
        <w:tc>
          <w:tcPr>
            <w:tcW w:w="429" w:type="pct"/>
            <w:tcBorders>
              <w:top w:val="single" w:sz="4" w:space="0" w:color="auto"/>
            </w:tcBorders>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0.837</w:t>
            </w:r>
          </w:p>
        </w:tc>
        <w:tc>
          <w:tcPr>
            <w:tcW w:w="408" w:type="pct"/>
            <w:tcBorders>
              <w:top w:val="single" w:sz="4" w:space="0" w:color="auto"/>
            </w:tcBorders>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M</w:t>
            </w:r>
          </w:p>
        </w:tc>
        <w:tc>
          <w:tcPr>
            <w:tcW w:w="361" w:type="pct"/>
            <w:tcBorders>
              <w:top w:val="single" w:sz="4" w:space="0" w:color="auto"/>
            </w:tcBorders>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0.50</w:t>
            </w:r>
          </w:p>
        </w:tc>
        <w:tc>
          <w:tcPr>
            <w:tcW w:w="429" w:type="pct"/>
            <w:tcBorders>
              <w:top w:val="single" w:sz="4" w:space="0" w:color="auto"/>
            </w:tcBorders>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0.576</w:t>
            </w:r>
          </w:p>
        </w:tc>
        <w:tc>
          <w:tcPr>
            <w:tcW w:w="408" w:type="pct"/>
            <w:tcBorders>
              <w:top w:val="single" w:sz="4" w:space="0" w:color="auto"/>
            </w:tcBorders>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MLL</w:t>
            </w:r>
          </w:p>
        </w:tc>
        <w:tc>
          <w:tcPr>
            <w:tcW w:w="361" w:type="pct"/>
            <w:tcBorders>
              <w:top w:val="single" w:sz="4" w:space="0" w:color="auto"/>
            </w:tcBorders>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0.35</w:t>
            </w:r>
          </w:p>
        </w:tc>
        <w:tc>
          <w:tcPr>
            <w:tcW w:w="429" w:type="pct"/>
            <w:tcBorders>
              <w:top w:val="single" w:sz="4" w:space="0" w:color="auto"/>
            </w:tcBorders>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0.433</w:t>
            </w:r>
          </w:p>
        </w:tc>
        <w:tc>
          <w:tcPr>
            <w:tcW w:w="408" w:type="pct"/>
            <w:tcBorders>
              <w:top w:val="single" w:sz="4" w:space="0" w:color="auto"/>
            </w:tcBorders>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MLL</w:t>
            </w:r>
          </w:p>
        </w:tc>
        <w:tc>
          <w:tcPr>
            <w:tcW w:w="361" w:type="pct"/>
            <w:tcBorders>
              <w:top w:val="single" w:sz="4" w:space="0" w:color="auto"/>
            </w:tcBorders>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0.35</w:t>
            </w:r>
          </w:p>
        </w:tc>
        <w:tc>
          <w:tcPr>
            <w:tcW w:w="429" w:type="pct"/>
            <w:tcBorders>
              <w:top w:val="single" w:sz="4" w:space="0" w:color="auto"/>
            </w:tcBorders>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0.433</w:t>
            </w:r>
          </w:p>
        </w:tc>
      </w:tr>
      <w:tr w:rsidR="0015249B" w:rsidRPr="0015249B" w:rsidTr="0015249B">
        <w:trPr>
          <w:jc w:val="center"/>
        </w:trPr>
        <w:tc>
          <w:tcPr>
            <w:tcW w:w="274"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C</w:t>
            </w:r>
            <w:r w:rsidRPr="0015249B">
              <w:rPr>
                <w:rFonts w:ascii="Times New Roman" w:hAnsi="Times New Roman" w:cs="Times New Roman"/>
                <w:sz w:val="16"/>
                <w:szCs w:val="16"/>
                <w:vertAlign w:val="subscript"/>
              </w:rPr>
              <w:t>2</w:t>
            </w:r>
          </w:p>
        </w:tc>
        <w:tc>
          <w:tcPr>
            <w:tcW w:w="343"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L</w:t>
            </w:r>
          </w:p>
        </w:tc>
        <w:tc>
          <w:tcPr>
            <w:tcW w:w="361"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0.20</w:t>
            </w:r>
          </w:p>
        </w:tc>
        <w:tc>
          <w:tcPr>
            <w:tcW w:w="429"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0.714</w:t>
            </w:r>
          </w:p>
        </w:tc>
        <w:tc>
          <w:tcPr>
            <w:tcW w:w="408"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VH</w:t>
            </w:r>
          </w:p>
        </w:tc>
        <w:tc>
          <w:tcPr>
            <w:tcW w:w="361"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0.95</w:t>
            </w:r>
          </w:p>
        </w:tc>
        <w:tc>
          <w:tcPr>
            <w:tcW w:w="429"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0.989</w:t>
            </w:r>
          </w:p>
        </w:tc>
        <w:tc>
          <w:tcPr>
            <w:tcW w:w="408"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L</w:t>
            </w:r>
          </w:p>
        </w:tc>
        <w:tc>
          <w:tcPr>
            <w:tcW w:w="361"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0.20</w:t>
            </w:r>
          </w:p>
        </w:tc>
        <w:tc>
          <w:tcPr>
            <w:tcW w:w="429"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0.714</w:t>
            </w:r>
          </w:p>
        </w:tc>
        <w:tc>
          <w:tcPr>
            <w:tcW w:w="408"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L</w:t>
            </w:r>
          </w:p>
        </w:tc>
        <w:tc>
          <w:tcPr>
            <w:tcW w:w="361"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0.20</w:t>
            </w:r>
          </w:p>
        </w:tc>
        <w:tc>
          <w:tcPr>
            <w:tcW w:w="429"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0.714</w:t>
            </w:r>
          </w:p>
        </w:tc>
      </w:tr>
      <w:tr w:rsidR="0015249B" w:rsidRPr="0015249B" w:rsidTr="0015249B">
        <w:trPr>
          <w:jc w:val="center"/>
        </w:trPr>
        <w:tc>
          <w:tcPr>
            <w:tcW w:w="274"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C</w:t>
            </w:r>
            <w:r w:rsidRPr="0015249B">
              <w:rPr>
                <w:rFonts w:ascii="Times New Roman" w:hAnsi="Times New Roman" w:cs="Times New Roman"/>
                <w:sz w:val="16"/>
                <w:szCs w:val="16"/>
                <w:vertAlign w:val="subscript"/>
              </w:rPr>
              <w:t>3</w:t>
            </w:r>
          </w:p>
        </w:tc>
        <w:tc>
          <w:tcPr>
            <w:tcW w:w="343"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H</w:t>
            </w:r>
          </w:p>
        </w:tc>
        <w:tc>
          <w:tcPr>
            <w:tcW w:w="361"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0.80</w:t>
            </w:r>
          </w:p>
        </w:tc>
        <w:tc>
          <w:tcPr>
            <w:tcW w:w="429"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0.930</w:t>
            </w:r>
          </w:p>
        </w:tc>
        <w:tc>
          <w:tcPr>
            <w:tcW w:w="408"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M</w:t>
            </w:r>
          </w:p>
        </w:tc>
        <w:tc>
          <w:tcPr>
            <w:tcW w:w="361"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0.50</w:t>
            </w:r>
          </w:p>
        </w:tc>
        <w:tc>
          <w:tcPr>
            <w:tcW w:w="429"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0.799</w:t>
            </w:r>
          </w:p>
        </w:tc>
        <w:tc>
          <w:tcPr>
            <w:tcW w:w="408"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MLL</w:t>
            </w:r>
          </w:p>
        </w:tc>
        <w:tc>
          <w:tcPr>
            <w:tcW w:w="361"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0.35</w:t>
            </w:r>
          </w:p>
        </w:tc>
        <w:tc>
          <w:tcPr>
            <w:tcW w:w="429"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0.712</w:t>
            </w:r>
          </w:p>
        </w:tc>
        <w:tc>
          <w:tcPr>
            <w:tcW w:w="408"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MLL</w:t>
            </w:r>
          </w:p>
        </w:tc>
        <w:tc>
          <w:tcPr>
            <w:tcW w:w="361"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0.35</w:t>
            </w:r>
          </w:p>
        </w:tc>
        <w:tc>
          <w:tcPr>
            <w:tcW w:w="429"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0.712</w:t>
            </w:r>
          </w:p>
        </w:tc>
      </w:tr>
      <w:tr w:rsidR="0015249B" w:rsidRPr="0015249B" w:rsidTr="0015249B">
        <w:trPr>
          <w:jc w:val="center"/>
        </w:trPr>
        <w:tc>
          <w:tcPr>
            <w:tcW w:w="274"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C</w:t>
            </w:r>
            <w:r w:rsidRPr="0015249B">
              <w:rPr>
                <w:rFonts w:ascii="Times New Roman" w:hAnsi="Times New Roman" w:cs="Times New Roman"/>
                <w:sz w:val="16"/>
                <w:szCs w:val="16"/>
                <w:vertAlign w:val="subscript"/>
              </w:rPr>
              <w:t>4</w:t>
            </w:r>
          </w:p>
        </w:tc>
        <w:tc>
          <w:tcPr>
            <w:tcW w:w="343"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H</w:t>
            </w:r>
          </w:p>
        </w:tc>
        <w:tc>
          <w:tcPr>
            <w:tcW w:w="361"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0.80</w:t>
            </w:r>
          </w:p>
        </w:tc>
        <w:tc>
          <w:tcPr>
            <w:tcW w:w="429"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0.954</w:t>
            </w:r>
          </w:p>
        </w:tc>
        <w:tc>
          <w:tcPr>
            <w:tcW w:w="408"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MLL</w:t>
            </w:r>
          </w:p>
        </w:tc>
        <w:tc>
          <w:tcPr>
            <w:tcW w:w="361"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0.35</w:t>
            </w:r>
          </w:p>
        </w:tc>
        <w:tc>
          <w:tcPr>
            <w:tcW w:w="429"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0.803</w:t>
            </w:r>
          </w:p>
        </w:tc>
        <w:tc>
          <w:tcPr>
            <w:tcW w:w="408"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MLL</w:t>
            </w:r>
          </w:p>
        </w:tc>
        <w:tc>
          <w:tcPr>
            <w:tcW w:w="361"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0.35</w:t>
            </w:r>
          </w:p>
        </w:tc>
        <w:tc>
          <w:tcPr>
            <w:tcW w:w="429"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0.803</w:t>
            </w:r>
          </w:p>
        </w:tc>
        <w:tc>
          <w:tcPr>
            <w:tcW w:w="408"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MLL</w:t>
            </w:r>
          </w:p>
        </w:tc>
        <w:tc>
          <w:tcPr>
            <w:tcW w:w="361"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0.35</w:t>
            </w:r>
          </w:p>
        </w:tc>
        <w:tc>
          <w:tcPr>
            <w:tcW w:w="429"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0.803</w:t>
            </w:r>
          </w:p>
        </w:tc>
      </w:tr>
      <w:tr w:rsidR="0015249B" w:rsidRPr="0015249B" w:rsidTr="0015249B">
        <w:trPr>
          <w:jc w:val="center"/>
        </w:trPr>
        <w:tc>
          <w:tcPr>
            <w:tcW w:w="274"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C</w:t>
            </w:r>
            <w:r w:rsidRPr="0015249B">
              <w:rPr>
                <w:rFonts w:ascii="Times New Roman" w:hAnsi="Times New Roman" w:cs="Times New Roman"/>
                <w:sz w:val="16"/>
                <w:szCs w:val="16"/>
                <w:vertAlign w:val="subscript"/>
              </w:rPr>
              <w:t>5</w:t>
            </w:r>
          </w:p>
        </w:tc>
        <w:tc>
          <w:tcPr>
            <w:tcW w:w="343"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VH</w:t>
            </w:r>
          </w:p>
        </w:tc>
        <w:tc>
          <w:tcPr>
            <w:tcW w:w="361"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0.95</w:t>
            </w:r>
          </w:p>
        </w:tc>
        <w:tc>
          <w:tcPr>
            <w:tcW w:w="429"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0.987</w:t>
            </w:r>
          </w:p>
        </w:tc>
        <w:tc>
          <w:tcPr>
            <w:tcW w:w="408"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MLL</w:t>
            </w:r>
          </w:p>
        </w:tc>
        <w:tc>
          <w:tcPr>
            <w:tcW w:w="361"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0.35</w:t>
            </w:r>
          </w:p>
        </w:tc>
        <w:tc>
          <w:tcPr>
            <w:tcW w:w="429"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0.760</w:t>
            </w:r>
          </w:p>
        </w:tc>
        <w:tc>
          <w:tcPr>
            <w:tcW w:w="408"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L</w:t>
            </w:r>
          </w:p>
        </w:tc>
        <w:tc>
          <w:tcPr>
            <w:tcW w:w="361"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0.20</w:t>
            </w:r>
          </w:p>
        </w:tc>
        <w:tc>
          <w:tcPr>
            <w:tcW w:w="429"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0.657</w:t>
            </w:r>
          </w:p>
        </w:tc>
        <w:tc>
          <w:tcPr>
            <w:tcW w:w="408"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L</w:t>
            </w:r>
          </w:p>
        </w:tc>
        <w:tc>
          <w:tcPr>
            <w:tcW w:w="361"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0.20</w:t>
            </w:r>
          </w:p>
        </w:tc>
        <w:tc>
          <w:tcPr>
            <w:tcW w:w="429" w:type="pct"/>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0.657</w:t>
            </w:r>
          </w:p>
        </w:tc>
      </w:tr>
      <w:tr w:rsidR="0015249B" w:rsidRPr="0015249B" w:rsidTr="0015249B">
        <w:trPr>
          <w:jc w:val="center"/>
        </w:trPr>
        <w:tc>
          <w:tcPr>
            <w:tcW w:w="274" w:type="pct"/>
            <w:tcBorders>
              <w:bottom w:val="single" w:sz="12" w:space="0" w:color="auto"/>
            </w:tcBorders>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C</w:t>
            </w:r>
            <w:r w:rsidRPr="0015249B">
              <w:rPr>
                <w:rFonts w:ascii="Times New Roman" w:hAnsi="Times New Roman" w:cs="Times New Roman"/>
                <w:sz w:val="16"/>
                <w:szCs w:val="16"/>
                <w:vertAlign w:val="subscript"/>
              </w:rPr>
              <w:t>6</w:t>
            </w:r>
          </w:p>
        </w:tc>
        <w:tc>
          <w:tcPr>
            <w:tcW w:w="343" w:type="pct"/>
            <w:tcBorders>
              <w:bottom w:val="single" w:sz="12" w:space="0" w:color="auto"/>
            </w:tcBorders>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L</w:t>
            </w:r>
          </w:p>
        </w:tc>
        <w:tc>
          <w:tcPr>
            <w:tcW w:w="361" w:type="pct"/>
            <w:tcBorders>
              <w:bottom w:val="single" w:sz="12" w:space="0" w:color="auto"/>
            </w:tcBorders>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0.20</w:t>
            </w:r>
          </w:p>
        </w:tc>
        <w:tc>
          <w:tcPr>
            <w:tcW w:w="429" w:type="pct"/>
            <w:tcBorders>
              <w:bottom w:val="single" w:sz="12" w:space="0" w:color="auto"/>
            </w:tcBorders>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0.688</w:t>
            </w:r>
          </w:p>
        </w:tc>
        <w:tc>
          <w:tcPr>
            <w:tcW w:w="408" w:type="pct"/>
            <w:tcBorders>
              <w:bottom w:val="single" w:sz="12" w:space="0" w:color="auto"/>
            </w:tcBorders>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VH</w:t>
            </w:r>
          </w:p>
        </w:tc>
        <w:tc>
          <w:tcPr>
            <w:tcW w:w="361" w:type="pct"/>
            <w:tcBorders>
              <w:bottom w:val="single" w:sz="12" w:space="0" w:color="auto"/>
            </w:tcBorders>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0.95</w:t>
            </w:r>
          </w:p>
        </w:tc>
        <w:tc>
          <w:tcPr>
            <w:tcW w:w="429" w:type="pct"/>
            <w:tcBorders>
              <w:bottom w:val="single" w:sz="12" w:space="0" w:color="auto"/>
            </w:tcBorders>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0.984</w:t>
            </w:r>
          </w:p>
        </w:tc>
        <w:tc>
          <w:tcPr>
            <w:tcW w:w="408" w:type="pct"/>
            <w:tcBorders>
              <w:bottom w:val="single" w:sz="12" w:space="0" w:color="auto"/>
            </w:tcBorders>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L</w:t>
            </w:r>
          </w:p>
        </w:tc>
        <w:tc>
          <w:tcPr>
            <w:tcW w:w="361" w:type="pct"/>
            <w:tcBorders>
              <w:bottom w:val="single" w:sz="12" w:space="0" w:color="auto"/>
            </w:tcBorders>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0.20</w:t>
            </w:r>
          </w:p>
        </w:tc>
        <w:tc>
          <w:tcPr>
            <w:tcW w:w="429" w:type="pct"/>
            <w:tcBorders>
              <w:bottom w:val="single" w:sz="12" w:space="0" w:color="auto"/>
            </w:tcBorders>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0.595</w:t>
            </w:r>
          </w:p>
        </w:tc>
        <w:tc>
          <w:tcPr>
            <w:tcW w:w="408" w:type="pct"/>
            <w:tcBorders>
              <w:bottom w:val="single" w:sz="12" w:space="0" w:color="auto"/>
            </w:tcBorders>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L</w:t>
            </w:r>
          </w:p>
        </w:tc>
        <w:tc>
          <w:tcPr>
            <w:tcW w:w="361" w:type="pct"/>
            <w:tcBorders>
              <w:bottom w:val="single" w:sz="12" w:space="0" w:color="auto"/>
            </w:tcBorders>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0.20</w:t>
            </w:r>
          </w:p>
        </w:tc>
        <w:tc>
          <w:tcPr>
            <w:tcW w:w="429" w:type="pct"/>
            <w:tcBorders>
              <w:bottom w:val="single" w:sz="12" w:space="0" w:color="auto"/>
            </w:tcBorders>
          </w:tcPr>
          <w:p w:rsidR="0015249B" w:rsidRPr="0015249B" w:rsidRDefault="0015249B" w:rsidP="0015249B">
            <w:pPr>
              <w:jc w:val="both"/>
              <w:rPr>
                <w:rFonts w:ascii="Times New Roman" w:hAnsi="Times New Roman" w:cs="Times New Roman"/>
                <w:sz w:val="16"/>
                <w:szCs w:val="16"/>
              </w:rPr>
            </w:pPr>
            <w:r w:rsidRPr="0015249B">
              <w:rPr>
                <w:rFonts w:ascii="Times New Roman" w:hAnsi="Times New Roman" w:cs="Times New Roman"/>
                <w:sz w:val="16"/>
                <w:szCs w:val="16"/>
              </w:rPr>
              <w:t>0.595</w:t>
            </w:r>
          </w:p>
        </w:tc>
      </w:tr>
    </w:tbl>
    <w:p w:rsidR="0015249B" w:rsidRPr="0015249B" w:rsidRDefault="0015249B" w:rsidP="0015249B">
      <w:pPr>
        <w:spacing w:after="200" w:line="276" w:lineRule="auto"/>
        <w:jc w:val="both"/>
        <w:rPr>
          <w:rFonts w:ascii="Times New Roman" w:eastAsia="SimSun" w:hAnsi="Times New Roman" w:cs="Times New Roman"/>
          <w:sz w:val="16"/>
          <w:szCs w:val="24"/>
          <w:lang w:eastAsia="en-US"/>
        </w:rPr>
      </w:pPr>
      <w:r w:rsidRPr="0015249B">
        <w:rPr>
          <w:rFonts w:ascii="Times New Roman" w:eastAsia="SimSun" w:hAnsi="Times New Roman" w:cs="Times New Roman"/>
          <w:sz w:val="16"/>
          <w:szCs w:val="24"/>
          <w:lang w:eastAsia="en-US"/>
        </w:rPr>
        <w:t xml:space="preserve">*VH: Very High, H: High, M: Medium, MLL: More or Less Low, L: Low </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4"/>
          <w:lang w:eastAsia="en-US"/>
        </w:rPr>
        <w:tab/>
      </w:r>
      <w:r w:rsidRPr="0015249B">
        <w:rPr>
          <w:rFonts w:ascii="Times New Roman" w:eastAsia="SimSun" w:hAnsi="Times New Roman" w:cs="Times New Roman"/>
          <w:sz w:val="20"/>
          <w:szCs w:val="20"/>
          <w:lang w:eastAsia="en-US"/>
        </w:rPr>
        <w:t>Applying the membership degrees of alternatives for each criterion, results obtained for each alternative according to Equation [2] are;</w:t>
      </w:r>
    </w:p>
    <w:p w:rsidR="0015249B" w:rsidRPr="0015249B" w:rsidRDefault="00B337EC" w:rsidP="0015249B">
      <w:pPr>
        <w:numPr>
          <w:ilvl w:val="0"/>
          <w:numId w:val="29"/>
        </w:numPr>
        <w:spacing w:after="200" w:line="240" w:lineRule="auto"/>
        <w:ind w:left="360"/>
        <w:contextualSpacing/>
        <w:jc w:val="both"/>
        <w:rPr>
          <w:rFonts w:ascii="Times New Roman" w:eastAsia="SimSun" w:hAnsi="Times New Roman" w:cs="Times New Roman"/>
          <w:b/>
          <w:sz w:val="18"/>
          <w:szCs w:val="20"/>
          <w:lang w:val="en-ZA" w:eastAsia="en-US"/>
        </w:rPr>
      </w:pPr>
      <m:oMath>
        <m:sSub>
          <m:sSubPr>
            <m:ctrlPr>
              <w:rPr>
                <w:rFonts w:ascii="Cambria Math" w:eastAsia="SimSun" w:hAnsi="Cambria Math" w:cs="Times New Roman"/>
                <w:b/>
                <w:sz w:val="18"/>
                <w:szCs w:val="20"/>
                <w:lang w:val="en-ZA" w:eastAsia="en-US"/>
              </w:rPr>
            </m:ctrlPr>
          </m:sSubPr>
          <m:e>
            <m:r>
              <m:rPr>
                <m:sty m:val="b"/>
              </m:rPr>
              <w:rPr>
                <w:rFonts w:ascii="Cambria Math" w:eastAsia="SimSun" w:hAnsi="Cambria Math" w:cs="Times New Roman"/>
                <w:sz w:val="18"/>
                <w:szCs w:val="20"/>
                <w:lang w:val="en-ZA" w:eastAsia="en-US"/>
              </w:rPr>
              <m:t>μ</m:t>
            </m:r>
          </m:e>
          <m:sub>
            <m:r>
              <m:rPr>
                <m:sty m:val="b"/>
              </m:rPr>
              <w:rPr>
                <w:rFonts w:ascii="Cambria Math" w:eastAsia="SimSun" w:hAnsi="Cambria Math" w:cs="Times New Roman"/>
                <w:sz w:val="18"/>
                <w:szCs w:val="20"/>
                <w:lang w:val="en-ZA" w:eastAsia="en-US"/>
              </w:rPr>
              <m:t>D</m:t>
            </m:r>
          </m:sub>
        </m:sSub>
        <m:sSub>
          <m:sSubPr>
            <m:ctrlPr>
              <w:rPr>
                <w:rFonts w:ascii="Cambria Math" w:eastAsia="SimSun" w:hAnsi="Cambria Math" w:cs="Times New Roman"/>
                <w:b/>
                <w:sz w:val="18"/>
                <w:szCs w:val="20"/>
                <w:lang w:val="en-ZA" w:eastAsia="en-US"/>
              </w:rPr>
            </m:ctrlPr>
          </m:sSubPr>
          <m:e>
            <m:r>
              <m:rPr>
                <m:sty m:val="b"/>
              </m:rPr>
              <w:rPr>
                <w:rFonts w:ascii="Cambria Math" w:eastAsia="SimSun" w:hAnsi="Cambria Math" w:cs="Times New Roman"/>
                <w:sz w:val="18"/>
                <w:szCs w:val="20"/>
                <w:lang w:val="en-ZA" w:eastAsia="en-US"/>
              </w:rPr>
              <m:t>(A</m:t>
            </m:r>
          </m:e>
          <m:sub>
            <m:r>
              <m:rPr>
                <m:sty m:val="b"/>
              </m:rPr>
              <w:rPr>
                <w:rFonts w:ascii="Cambria Math" w:eastAsia="SimSun" w:hAnsi="Cambria Math" w:cs="Times New Roman"/>
                <w:sz w:val="18"/>
                <w:szCs w:val="20"/>
                <w:lang w:val="en-ZA" w:eastAsia="en-US"/>
              </w:rPr>
              <m:t>1</m:t>
            </m:r>
          </m:sub>
        </m:sSub>
        <m:r>
          <m:rPr>
            <m:sty m:val="b"/>
          </m:rPr>
          <w:rPr>
            <w:rFonts w:ascii="Cambria Math" w:eastAsia="SimSun" w:hAnsi="Cambria Math" w:cs="Times New Roman"/>
            <w:sz w:val="18"/>
            <w:szCs w:val="20"/>
            <w:lang w:val="en-ZA" w:eastAsia="en-US"/>
          </w:rPr>
          <m:t xml:space="preserve">)=min  </m:t>
        </m:r>
        <m:d>
          <m:dPr>
            <m:begChr m:val="{"/>
            <m:endChr m:val="}"/>
            <m:ctrlPr>
              <w:rPr>
                <w:rFonts w:ascii="Cambria Math" w:eastAsia="SimSun" w:hAnsi="Cambria Math" w:cs="Times New Roman"/>
                <w:b/>
                <w:sz w:val="18"/>
                <w:szCs w:val="20"/>
                <w:lang w:val="en-ZA" w:eastAsia="en-US"/>
              </w:rPr>
            </m:ctrlPr>
          </m:dPr>
          <m:e>
            <m:sSup>
              <m:sSupPr>
                <m:ctrlPr>
                  <w:rPr>
                    <w:rFonts w:ascii="Cambria Math" w:eastAsia="SimSun" w:hAnsi="Cambria Math" w:cs="Times New Roman"/>
                    <w:b/>
                    <w:sz w:val="18"/>
                    <w:szCs w:val="20"/>
                    <w:lang w:val="en-ZA" w:eastAsia="en-US"/>
                  </w:rPr>
                </m:ctrlPr>
              </m:sSupPr>
              <m:e>
                <m:r>
                  <m:rPr>
                    <m:sty m:val="b"/>
                  </m:rPr>
                  <w:rPr>
                    <w:rFonts w:ascii="Cambria Math" w:eastAsia="SimSun" w:hAnsi="Cambria Math" w:cs="Times New Roman"/>
                    <w:sz w:val="18"/>
                    <w:szCs w:val="20"/>
                    <w:lang w:val="en-ZA" w:eastAsia="en-US"/>
                  </w:rPr>
                  <m:t>0.80</m:t>
                </m:r>
              </m:e>
              <m:sup>
                <m:r>
                  <m:rPr>
                    <m:sty m:val="b"/>
                  </m:rPr>
                  <w:rPr>
                    <w:rFonts w:ascii="Cambria Math" w:eastAsia="SimSun" w:hAnsi="Cambria Math" w:cs="Times New Roman"/>
                    <w:sz w:val="18"/>
                    <w:szCs w:val="20"/>
                    <w:lang w:val="en-ZA" w:eastAsia="en-US"/>
                  </w:rPr>
                  <m:t>0.797</m:t>
                </m:r>
              </m:sup>
            </m:sSup>
            <m:r>
              <m:rPr>
                <m:sty m:val="b"/>
              </m:rPr>
              <w:rPr>
                <w:rFonts w:ascii="Cambria Math" w:eastAsia="SimSun" w:hAnsi="Cambria Math" w:cs="Times New Roman"/>
                <w:sz w:val="18"/>
                <w:szCs w:val="20"/>
                <w:lang w:val="en-ZA" w:eastAsia="en-US"/>
              </w:rPr>
              <m:t>,</m:t>
            </m:r>
            <m:sSup>
              <m:sSupPr>
                <m:ctrlPr>
                  <w:rPr>
                    <w:rFonts w:ascii="Cambria Math" w:eastAsia="SimSun" w:hAnsi="Cambria Math" w:cs="Times New Roman"/>
                    <w:b/>
                    <w:sz w:val="18"/>
                    <w:szCs w:val="20"/>
                    <w:lang w:val="en-ZA" w:eastAsia="en-US"/>
                  </w:rPr>
                </m:ctrlPr>
              </m:sSupPr>
              <m:e>
                <m:r>
                  <m:rPr>
                    <m:sty m:val="b"/>
                  </m:rPr>
                  <w:rPr>
                    <w:rFonts w:ascii="Cambria Math" w:eastAsia="SimSun" w:hAnsi="Cambria Math" w:cs="Times New Roman"/>
                    <w:sz w:val="18"/>
                    <w:szCs w:val="20"/>
                    <w:lang w:eastAsia="en-US"/>
                  </w:rPr>
                  <m:t>0.20</m:t>
                </m:r>
              </m:e>
              <m:sup>
                <m:r>
                  <m:rPr>
                    <m:sty m:val="b"/>
                  </m:rPr>
                  <w:rPr>
                    <w:rFonts w:ascii="Cambria Math" w:eastAsia="SimSun" w:hAnsi="Cambria Math" w:cs="Times New Roman"/>
                    <w:sz w:val="18"/>
                    <w:szCs w:val="20"/>
                    <w:lang w:val="en-ZA" w:eastAsia="en-US"/>
                  </w:rPr>
                  <m:t>0.209</m:t>
                </m:r>
              </m:sup>
            </m:sSup>
            <m:r>
              <m:rPr>
                <m:sty m:val="b"/>
              </m:rPr>
              <w:rPr>
                <w:rFonts w:ascii="Cambria Math" w:eastAsia="SimSun" w:hAnsi="Cambria Math" w:cs="Times New Roman"/>
                <w:sz w:val="18"/>
                <w:szCs w:val="20"/>
                <w:lang w:val="en-ZA" w:eastAsia="en-US"/>
              </w:rPr>
              <m:t>,</m:t>
            </m:r>
            <m:sSup>
              <m:sSupPr>
                <m:ctrlPr>
                  <w:rPr>
                    <w:rFonts w:ascii="Cambria Math" w:eastAsia="SimSun" w:hAnsi="Cambria Math" w:cs="Times New Roman"/>
                    <w:b/>
                    <w:sz w:val="18"/>
                    <w:szCs w:val="20"/>
                    <w:lang w:val="en-ZA" w:eastAsia="en-US"/>
                  </w:rPr>
                </m:ctrlPr>
              </m:sSupPr>
              <m:e>
                <m:r>
                  <m:rPr>
                    <m:sty m:val="b"/>
                  </m:rPr>
                  <w:rPr>
                    <w:rFonts w:ascii="Cambria Math" w:eastAsia="SimSun" w:hAnsi="Cambria Math" w:cs="Times New Roman"/>
                    <w:sz w:val="18"/>
                    <w:szCs w:val="20"/>
                    <w:lang w:val="en-ZA" w:eastAsia="en-US"/>
                  </w:rPr>
                  <m:t>0.80</m:t>
                </m:r>
              </m:e>
              <m:sup>
                <m:r>
                  <m:rPr>
                    <m:sty m:val="b"/>
                  </m:rPr>
                  <w:rPr>
                    <w:rFonts w:ascii="Cambria Math" w:eastAsia="SimSun" w:hAnsi="Cambria Math" w:cs="Times New Roman"/>
                    <w:sz w:val="18"/>
                    <w:szCs w:val="20"/>
                    <w:lang w:val="en-ZA" w:eastAsia="en-US"/>
                  </w:rPr>
                  <m:t>0.323</m:t>
                </m:r>
              </m:sup>
            </m:sSup>
            <m:r>
              <m:rPr>
                <m:sty m:val="b"/>
              </m:rPr>
              <w:rPr>
                <w:rFonts w:ascii="Cambria Math" w:eastAsia="SimSun" w:hAnsi="Cambria Math" w:cs="Times New Roman"/>
                <w:sz w:val="18"/>
                <w:szCs w:val="20"/>
                <w:lang w:val="en-ZA" w:eastAsia="en-US"/>
              </w:rPr>
              <m:t>,</m:t>
            </m:r>
            <m:sSup>
              <m:sSupPr>
                <m:ctrlPr>
                  <w:rPr>
                    <w:rFonts w:ascii="Cambria Math" w:eastAsia="SimSun" w:hAnsi="Cambria Math" w:cs="Times New Roman"/>
                    <w:b/>
                    <w:sz w:val="18"/>
                    <w:szCs w:val="20"/>
                    <w:lang w:val="en-ZA" w:eastAsia="en-US"/>
                  </w:rPr>
                </m:ctrlPr>
              </m:sSupPr>
              <m:e>
                <m:r>
                  <m:rPr>
                    <m:sty m:val="b"/>
                  </m:rPr>
                  <w:rPr>
                    <w:rFonts w:ascii="Cambria Math" w:eastAsia="SimSun" w:hAnsi="Cambria Math" w:cs="Times New Roman"/>
                    <w:sz w:val="18"/>
                    <w:szCs w:val="20"/>
                    <w:lang w:eastAsia="en-US"/>
                  </w:rPr>
                  <m:t>0.80</m:t>
                </m:r>
              </m:e>
              <m:sup>
                <m:r>
                  <m:rPr>
                    <m:sty m:val="b"/>
                  </m:rPr>
                  <w:rPr>
                    <w:rFonts w:ascii="Cambria Math" w:eastAsia="SimSun" w:hAnsi="Cambria Math" w:cs="Times New Roman"/>
                    <w:sz w:val="18"/>
                    <w:szCs w:val="20"/>
                    <w:lang w:val="en-ZA" w:eastAsia="en-US"/>
                  </w:rPr>
                  <m:t>0.209</m:t>
                </m:r>
              </m:sup>
            </m:sSup>
            <m:r>
              <m:rPr>
                <m:sty m:val="b"/>
              </m:rPr>
              <w:rPr>
                <w:rFonts w:ascii="Cambria Math" w:eastAsia="SimSun" w:hAnsi="Cambria Math" w:cs="Times New Roman"/>
                <w:sz w:val="18"/>
                <w:szCs w:val="20"/>
                <w:lang w:val="en-ZA" w:eastAsia="en-US"/>
              </w:rPr>
              <m:t>,</m:t>
            </m:r>
            <m:sSup>
              <m:sSupPr>
                <m:ctrlPr>
                  <w:rPr>
                    <w:rFonts w:ascii="Cambria Math" w:eastAsia="SimSun" w:hAnsi="Cambria Math" w:cs="Times New Roman"/>
                    <w:b/>
                    <w:sz w:val="18"/>
                    <w:szCs w:val="20"/>
                    <w:lang w:val="en-ZA" w:eastAsia="en-US"/>
                  </w:rPr>
                </m:ctrlPr>
              </m:sSupPr>
              <m:e>
                <m:r>
                  <m:rPr>
                    <m:sty m:val="b"/>
                  </m:rPr>
                  <w:rPr>
                    <w:rFonts w:ascii="Cambria Math" w:eastAsia="SimSun" w:hAnsi="Cambria Math" w:cs="Times New Roman"/>
                    <w:sz w:val="18"/>
                    <w:szCs w:val="20"/>
                    <w:lang w:eastAsia="en-US"/>
                  </w:rPr>
                  <m:t>0.95</m:t>
                </m:r>
              </m:e>
              <m:sup>
                <m:r>
                  <m:rPr>
                    <m:sty m:val="b"/>
                  </m:rPr>
                  <w:rPr>
                    <w:rFonts w:ascii="Cambria Math" w:eastAsia="SimSun" w:hAnsi="Cambria Math" w:cs="Times New Roman"/>
                    <w:sz w:val="18"/>
                    <w:szCs w:val="20"/>
                    <w:lang w:val="en-ZA" w:eastAsia="en-US"/>
                  </w:rPr>
                  <m:t>0.261</m:t>
                </m:r>
              </m:sup>
            </m:sSup>
            <m:r>
              <m:rPr>
                <m:sty m:val="b"/>
              </m:rPr>
              <w:rPr>
                <w:rFonts w:ascii="Cambria Math" w:eastAsia="SimSun" w:hAnsi="Cambria Math" w:cs="Times New Roman"/>
                <w:sz w:val="18"/>
                <w:szCs w:val="20"/>
                <w:lang w:val="en-ZA" w:eastAsia="en-US"/>
              </w:rPr>
              <m:t>,</m:t>
            </m:r>
            <m:sSup>
              <m:sSupPr>
                <m:ctrlPr>
                  <w:rPr>
                    <w:rFonts w:ascii="Cambria Math" w:eastAsia="SimSun" w:hAnsi="Cambria Math" w:cs="Times New Roman"/>
                    <w:b/>
                    <w:sz w:val="18"/>
                    <w:szCs w:val="20"/>
                    <w:lang w:val="en-ZA" w:eastAsia="en-US"/>
                  </w:rPr>
                </m:ctrlPr>
              </m:sSupPr>
              <m:e>
                <m:r>
                  <m:rPr>
                    <m:sty m:val="b"/>
                  </m:rPr>
                  <w:rPr>
                    <w:rFonts w:ascii="Cambria Math" w:eastAsia="SimSun" w:hAnsi="Cambria Math" w:cs="Times New Roman"/>
                    <w:sz w:val="18"/>
                    <w:szCs w:val="20"/>
                    <w:lang w:eastAsia="en-US"/>
                  </w:rPr>
                  <m:t>0.20</m:t>
                </m:r>
              </m:e>
              <m:sup>
                <m:r>
                  <m:rPr>
                    <m:sty m:val="b"/>
                  </m:rPr>
                  <w:rPr>
                    <w:rFonts w:ascii="Cambria Math" w:eastAsia="SimSun" w:hAnsi="Cambria Math" w:cs="Times New Roman"/>
                    <w:sz w:val="18"/>
                    <w:szCs w:val="20"/>
                    <w:lang w:val="en-ZA" w:eastAsia="en-US"/>
                  </w:rPr>
                  <m:t>0.323</m:t>
                </m:r>
              </m:sup>
            </m:sSup>
          </m:e>
        </m:d>
        <m:r>
          <m:rPr>
            <m:sty m:val="b"/>
          </m:rPr>
          <w:rPr>
            <w:rFonts w:ascii="Cambria Math" w:eastAsia="SimSun" w:hAnsi="Cambria Math" w:cs="Times New Roman"/>
            <w:sz w:val="18"/>
            <w:szCs w:val="20"/>
            <w:lang w:val="en-ZA" w:eastAsia="en-US"/>
          </w:rPr>
          <m:t xml:space="preserve">= </m:t>
        </m:r>
        <m:r>
          <m:rPr>
            <m:sty m:val="b"/>
          </m:rPr>
          <w:rPr>
            <w:rFonts w:ascii="Cambria Math" w:eastAsia="SimSun" w:hAnsi="Cambria Math" w:cs="Times New Roman"/>
            <w:sz w:val="18"/>
            <w:szCs w:val="20"/>
            <w:lang w:eastAsia="en-US"/>
          </w:rPr>
          <m:t>0.360</m:t>
        </m:r>
      </m:oMath>
      <w:r w:rsidR="0015249B" w:rsidRPr="0015249B">
        <w:rPr>
          <w:rFonts w:ascii="Times New Roman" w:eastAsia="SimSun" w:hAnsi="Times New Roman" w:cs="Times New Roman"/>
          <w:b/>
          <w:sz w:val="18"/>
          <w:szCs w:val="20"/>
          <w:lang w:val="en-ZA" w:eastAsia="en-US"/>
        </w:rPr>
        <w:t xml:space="preserve">             </w:t>
      </w:r>
    </w:p>
    <w:p w:rsidR="0015249B" w:rsidRPr="0015249B" w:rsidRDefault="00B337EC" w:rsidP="0015249B">
      <w:pPr>
        <w:numPr>
          <w:ilvl w:val="0"/>
          <w:numId w:val="29"/>
        </w:numPr>
        <w:spacing w:after="200" w:line="240" w:lineRule="auto"/>
        <w:ind w:left="360"/>
        <w:contextualSpacing/>
        <w:jc w:val="both"/>
        <w:rPr>
          <w:rFonts w:ascii="Times New Roman" w:eastAsia="SimSun" w:hAnsi="Times New Roman" w:cs="Times New Roman"/>
          <w:b/>
          <w:sz w:val="18"/>
          <w:szCs w:val="20"/>
          <w:lang w:val="en-ZA" w:eastAsia="en-US"/>
        </w:rPr>
      </w:pPr>
      <m:oMath>
        <m:sSub>
          <m:sSubPr>
            <m:ctrlPr>
              <w:rPr>
                <w:rFonts w:ascii="Cambria Math" w:eastAsia="SimSun" w:hAnsi="Cambria Math" w:cs="Times New Roman"/>
                <w:b/>
                <w:sz w:val="18"/>
                <w:szCs w:val="20"/>
                <w:lang w:val="en-ZA" w:eastAsia="en-US"/>
              </w:rPr>
            </m:ctrlPr>
          </m:sSubPr>
          <m:e>
            <m:r>
              <m:rPr>
                <m:sty m:val="b"/>
              </m:rPr>
              <w:rPr>
                <w:rFonts w:ascii="Cambria Math" w:eastAsia="SimSun" w:hAnsi="Cambria Math" w:cs="Times New Roman"/>
                <w:sz w:val="18"/>
                <w:szCs w:val="20"/>
                <w:lang w:val="en-ZA" w:eastAsia="en-US"/>
              </w:rPr>
              <m:t>μ</m:t>
            </m:r>
          </m:e>
          <m:sub>
            <m:r>
              <m:rPr>
                <m:sty m:val="b"/>
              </m:rPr>
              <w:rPr>
                <w:rFonts w:ascii="Cambria Math" w:eastAsia="SimSun" w:hAnsi="Cambria Math" w:cs="Times New Roman"/>
                <w:sz w:val="18"/>
                <w:szCs w:val="20"/>
                <w:lang w:val="en-ZA" w:eastAsia="en-US"/>
              </w:rPr>
              <m:t>D</m:t>
            </m:r>
          </m:sub>
        </m:sSub>
        <m:sSub>
          <m:sSubPr>
            <m:ctrlPr>
              <w:rPr>
                <w:rFonts w:ascii="Cambria Math" w:eastAsia="SimSun" w:hAnsi="Cambria Math" w:cs="Times New Roman"/>
                <w:b/>
                <w:sz w:val="18"/>
                <w:szCs w:val="20"/>
                <w:lang w:val="en-ZA" w:eastAsia="en-US"/>
              </w:rPr>
            </m:ctrlPr>
          </m:sSubPr>
          <m:e>
            <m:r>
              <m:rPr>
                <m:sty m:val="b"/>
              </m:rPr>
              <w:rPr>
                <w:rFonts w:ascii="Cambria Math" w:eastAsia="SimSun" w:hAnsi="Cambria Math" w:cs="Times New Roman"/>
                <w:sz w:val="18"/>
                <w:szCs w:val="20"/>
                <w:lang w:val="en-ZA" w:eastAsia="en-US"/>
              </w:rPr>
              <m:t>(A</m:t>
            </m:r>
          </m:e>
          <m:sub>
            <m:r>
              <m:rPr>
                <m:sty m:val="b"/>
              </m:rPr>
              <w:rPr>
                <w:rFonts w:ascii="Cambria Math" w:eastAsia="SimSun" w:hAnsi="Cambria Math" w:cs="Times New Roman"/>
                <w:sz w:val="18"/>
                <w:szCs w:val="20"/>
                <w:lang w:val="en-ZA" w:eastAsia="en-US"/>
              </w:rPr>
              <m:t>2</m:t>
            </m:r>
          </m:sub>
        </m:sSub>
        <m:r>
          <m:rPr>
            <m:sty m:val="b"/>
          </m:rPr>
          <w:rPr>
            <w:rFonts w:ascii="Cambria Math" w:eastAsia="SimSun" w:hAnsi="Cambria Math" w:cs="Times New Roman"/>
            <w:sz w:val="18"/>
            <w:szCs w:val="20"/>
            <w:lang w:val="en-ZA" w:eastAsia="en-US"/>
          </w:rPr>
          <m:t xml:space="preserve">)=min  </m:t>
        </m:r>
        <m:d>
          <m:dPr>
            <m:begChr m:val="{"/>
            <m:endChr m:val="}"/>
            <m:ctrlPr>
              <w:rPr>
                <w:rFonts w:ascii="Cambria Math" w:eastAsia="SimSun" w:hAnsi="Cambria Math" w:cs="Times New Roman"/>
                <w:b/>
                <w:sz w:val="18"/>
                <w:szCs w:val="20"/>
                <w:lang w:val="en-ZA" w:eastAsia="en-US"/>
              </w:rPr>
            </m:ctrlPr>
          </m:dPr>
          <m:e>
            <m:sSup>
              <m:sSupPr>
                <m:ctrlPr>
                  <w:rPr>
                    <w:rFonts w:ascii="Cambria Math" w:eastAsia="SimSun" w:hAnsi="Cambria Math" w:cs="Times New Roman"/>
                    <w:b/>
                    <w:sz w:val="18"/>
                    <w:szCs w:val="20"/>
                    <w:lang w:val="en-ZA" w:eastAsia="en-US"/>
                  </w:rPr>
                </m:ctrlPr>
              </m:sSupPr>
              <m:e>
                <m:r>
                  <m:rPr>
                    <m:sty m:val="b"/>
                  </m:rPr>
                  <w:rPr>
                    <w:rFonts w:ascii="Cambria Math" w:eastAsia="SimSun" w:hAnsi="Cambria Math" w:cs="Times New Roman"/>
                    <w:sz w:val="18"/>
                    <w:szCs w:val="20"/>
                    <w:lang w:val="en-ZA" w:eastAsia="en-US"/>
                  </w:rPr>
                  <m:t>0.50</m:t>
                </m:r>
              </m:e>
              <m:sup>
                <m:r>
                  <m:rPr>
                    <m:sty m:val="b"/>
                  </m:rPr>
                  <w:rPr>
                    <w:rFonts w:ascii="Cambria Math" w:eastAsia="SimSun" w:hAnsi="Cambria Math" w:cs="Times New Roman"/>
                    <w:sz w:val="18"/>
                    <w:szCs w:val="20"/>
                    <w:lang w:val="en-ZA" w:eastAsia="en-US"/>
                  </w:rPr>
                  <m:t>0.797</m:t>
                </m:r>
              </m:sup>
            </m:sSup>
            <m:r>
              <m:rPr>
                <m:sty m:val="b"/>
              </m:rPr>
              <w:rPr>
                <w:rFonts w:ascii="Cambria Math" w:eastAsia="SimSun" w:hAnsi="Cambria Math" w:cs="Times New Roman"/>
                <w:sz w:val="18"/>
                <w:szCs w:val="20"/>
                <w:lang w:val="en-ZA" w:eastAsia="en-US"/>
              </w:rPr>
              <m:t>,</m:t>
            </m:r>
            <m:sSup>
              <m:sSupPr>
                <m:ctrlPr>
                  <w:rPr>
                    <w:rFonts w:ascii="Cambria Math" w:eastAsia="SimSun" w:hAnsi="Cambria Math" w:cs="Times New Roman"/>
                    <w:b/>
                    <w:sz w:val="18"/>
                    <w:szCs w:val="20"/>
                    <w:lang w:val="en-ZA" w:eastAsia="en-US"/>
                  </w:rPr>
                </m:ctrlPr>
              </m:sSupPr>
              <m:e>
                <m:r>
                  <m:rPr>
                    <m:sty m:val="b"/>
                  </m:rPr>
                  <w:rPr>
                    <w:rFonts w:ascii="Cambria Math" w:eastAsia="SimSun" w:hAnsi="Cambria Math" w:cs="Times New Roman"/>
                    <w:sz w:val="18"/>
                    <w:szCs w:val="20"/>
                    <w:lang w:eastAsia="en-US"/>
                  </w:rPr>
                  <m:t>0.95</m:t>
                </m:r>
              </m:e>
              <m:sup>
                <m:r>
                  <m:rPr>
                    <m:sty m:val="b"/>
                  </m:rPr>
                  <w:rPr>
                    <w:rFonts w:ascii="Cambria Math" w:eastAsia="SimSun" w:hAnsi="Cambria Math" w:cs="Times New Roman"/>
                    <w:sz w:val="18"/>
                    <w:szCs w:val="20"/>
                    <w:lang w:val="en-ZA" w:eastAsia="en-US"/>
                  </w:rPr>
                  <m:t>0.209</m:t>
                </m:r>
              </m:sup>
            </m:sSup>
            <m:r>
              <m:rPr>
                <m:sty m:val="b"/>
              </m:rPr>
              <w:rPr>
                <w:rFonts w:ascii="Cambria Math" w:eastAsia="SimSun" w:hAnsi="Cambria Math" w:cs="Times New Roman"/>
                <w:sz w:val="18"/>
                <w:szCs w:val="20"/>
                <w:lang w:val="en-ZA" w:eastAsia="en-US"/>
              </w:rPr>
              <m:t>,</m:t>
            </m:r>
            <m:sSup>
              <m:sSupPr>
                <m:ctrlPr>
                  <w:rPr>
                    <w:rFonts w:ascii="Cambria Math" w:eastAsia="SimSun" w:hAnsi="Cambria Math" w:cs="Times New Roman"/>
                    <w:b/>
                    <w:sz w:val="18"/>
                    <w:szCs w:val="20"/>
                    <w:lang w:val="en-ZA" w:eastAsia="en-US"/>
                  </w:rPr>
                </m:ctrlPr>
              </m:sSupPr>
              <m:e>
                <m:r>
                  <m:rPr>
                    <m:sty m:val="b"/>
                  </m:rPr>
                  <w:rPr>
                    <w:rFonts w:ascii="Cambria Math" w:eastAsia="SimSun" w:hAnsi="Cambria Math" w:cs="Times New Roman"/>
                    <w:sz w:val="18"/>
                    <w:szCs w:val="20"/>
                    <w:lang w:eastAsia="en-US"/>
                  </w:rPr>
                  <m:t>0.50</m:t>
                </m:r>
              </m:e>
              <m:sup>
                <m:r>
                  <m:rPr>
                    <m:sty m:val="b"/>
                  </m:rPr>
                  <w:rPr>
                    <w:rFonts w:ascii="Cambria Math" w:eastAsia="SimSun" w:hAnsi="Cambria Math" w:cs="Times New Roman"/>
                    <w:sz w:val="18"/>
                    <w:szCs w:val="20"/>
                    <w:lang w:val="en-ZA" w:eastAsia="en-US"/>
                  </w:rPr>
                  <m:t>0.323</m:t>
                </m:r>
              </m:sup>
            </m:sSup>
            <m:r>
              <m:rPr>
                <m:sty m:val="b"/>
              </m:rPr>
              <w:rPr>
                <w:rFonts w:ascii="Cambria Math" w:eastAsia="SimSun" w:hAnsi="Cambria Math" w:cs="Times New Roman"/>
                <w:sz w:val="18"/>
                <w:szCs w:val="20"/>
                <w:lang w:val="en-ZA" w:eastAsia="en-US"/>
              </w:rPr>
              <m:t>,</m:t>
            </m:r>
            <m:sSup>
              <m:sSupPr>
                <m:ctrlPr>
                  <w:rPr>
                    <w:rFonts w:ascii="Cambria Math" w:eastAsia="SimSun" w:hAnsi="Cambria Math" w:cs="Times New Roman"/>
                    <w:b/>
                    <w:sz w:val="18"/>
                    <w:szCs w:val="20"/>
                    <w:lang w:val="en-ZA" w:eastAsia="en-US"/>
                  </w:rPr>
                </m:ctrlPr>
              </m:sSupPr>
              <m:e>
                <m:r>
                  <m:rPr>
                    <m:sty m:val="b"/>
                  </m:rPr>
                  <w:rPr>
                    <w:rFonts w:ascii="Cambria Math" w:eastAsia="SimSun" w:hAnsi="Cambria Math" w:cs="Times New Roman"/>
                    <w:sz w:val="18"/>
                    <w:szCs w:val="20"/>
                    <w:lang w:eastAsia="en-US"/>
                  </w:rPr>
                  <m:t>0.35</m:t>
                </m:r>
              </m:e>
              <m:sup>
                <m:r>
                  <m:rPr>
                    <m:sty m:val="b"/>
                  </m:rPr>
                  <w:rPr>
                    <w:rFonts w:ascii="Cambria Math" w:eastAsia="SimSun" w:hAnsi="Cambria Math" w:cs="Times New Roman"/>
                    <w:sz w:val="18"/>
                    <w:szCs w:val="20"/>
                    <w:lang w:val="en-ZA" w:eastAsia="en-US"/>
                  </w:rPr>
                  <m:t>0.209</m:t>
                </m:r>
              </m:sup>
            </m:sSup>
            <m:r>
              <m:rPr>
                <m:sty m:val="b"/>
              </m:rPr>
              <w:rPr>
                <w:rFonts w:ascii="Cambria Math" w:eastAsia="SimSun" w:hAnsi="Cambria Math" w:cs="Times New Roman"/>
                <w:sz w:val="18"/>
                <w:szCs w:val="20"/>
                <w:lang w:val="en-ZA" w:eastAsia="en-US"/>
              </w:rPr>
              <m:t>,</m:t>
            </m:r>
            <m:sSup>
              <m:sSupPr>
                <m:ctrlPr>
                  <w:rPr>
                    <w:rFonts w:ascii="Cambria Math" w:eastAsia="SimSun" w:hAnsi="Cambria Math" w:cs="Times New Roman"/>
                    <w:b/>
                    <w:sz w:val="18"/>
                    <w:szCs w:val="20"/>
                    <w:lang w:val="en-ZA" w:eastAsia="en-US"/>
                  </w:rPr>
                </m:ctrlPr>
              </m:sSupPr>
              <m:e>
                <m:r>
                  <m:rPr>
                    <m:sty m:val="b"/>
                  </m:rPr>
                  <w:rPr>
                    <w:rFonts w:ascii="Cambria Math" w:eastAsia="SimSun" w:hAnsi="Cambria Math" w:cs="Times New Roman"/>
                    <w:sz w:val="18"/>
                    <w:szCs w:val="20"/>
                    <w:lang w:eastAsia="en-US"/>
                  </w:rPr>
                  <m:t>0.35</m:t>
                </m:r>
              </m:e>
              <m:sup>
                <m:r>
                  <m:rPr>
                    <m:sty m:val="b"/>
                  </m:rPr>
                  <w:rPr>
                    <w:rFonts w:ascii="Cambria Math" w:eastAsia="SimSun" w:hAnsi="Cambria Math" w:cs="Times New Roman"/>
                    <w:sz w:val="18"/>
                    <w:szCs w:val="20"/>
                    <w:lang w:val="en-ZA" w:eastAsia="en-US"/>
                  </w:rPr>
                  <m:t>0.261</m:t>
                </m:r>
              </m:sup>
            </m:sSup>
            <m:r>
              <m:rPr>
                <m:sty m:val="b"/>
              </m:rPr>
              <w:rPr>
                <w:rFonts w:ascii="Cambria Math" w:eastAsia="SimSun" w:hAnsi="Cambria Math" w:cs="Times New Roman"/>
                <w:sz w:val="18"/>
                <w:szCs w:val="20"/>
                <w:lang w:val="en-ZA" w:eastAsia="en-US"/>
              </w:rPr>
              <m:t>,</m:t>
            </m:r>
            <m:sSup>
              <m:sSupPr>
                <m:ctrlPr>
                  <w:rPr>
                    <w:rFonts w:ascii="Cambria Math" w:eastAsia="SimSun" w:hAnsi="Cambria Math" w:cs="Times New Roman"/>
                    <w:b/>
                    <w:sz w:val="18"/>
                    <w:szCs w:val="20"/>
                    <w:lang w:val="en-ZA" w:eastAsia="en-US"/>
                  </w:rPr>
                </m:ctrlPr>
              </m:sSupPr>
              <m:e>
                <m:r>
                  <m:rPr>
                    <m:sty m:val="b"/>
                  </m:rPr>
                  <w:rPr>
                    <w:rFonts w:ascii="Cambria Math" w:eastAsia="SimSun" w:hAnsi="Cambria Math" w:cs="Times New Roman"/>
                    <w:sz w:val="18"/>
                    <w:szCs w:val="20"/>
                    <w:lang w:eastAsia="en-US"/>
                  </w:rPr>
                  <m:t>0.95</m:t>
                </m:r>
              </m:e>
              <m:sup>
                <m:r>
                  <m:rPr>
                    <m:sty m:val="b"/>
                  </m:rPr>
                  <w:rPr>
                    <w:rFonts w:ascii="Cambria Math" w:eastAsia="SimSun" w:hAnsi="Cambria Math" w:cs="Times New Roman"/>
                    <w:sz w:val="18"/>
                    <w:szCs w:val="20"/>
                    <w:lang w:val="en-ZA" w:eastAsia="en-US"/>
                  </w:rPr>
                  <m:t>0.323</m:t>
                </m:r>
              </m:sup>
            </m:sSup>
          </m:e>
        </m:d>
        <m:r>
          <m:rPr>
            <m:sty m:val="b"/>
          </m:rPr>
          <w:rPr>
            <w:rFonts w:ascii="Cambria Math" w:eastAsia="SimSun" w:hAnsi="Cambria Math" w:cs="Times New Roman"/>
            <w:sz w:val="18"/>
            <w:szCs w:val="20"/>
            <w:lang w:val="en-ZA" w:eastAsia="en-US"/>
          </w:rPr>
          <m:t xml:space="preserve">= </m:t>
        </m:r>
        <m:r>
          <m:rPr>
            <m:sty m:val="b"/>
          </m:rPr>
          <w:rPr>
            <w:rFonts w:ascii="Cambria Math" w:eastAsia="SimSun" w:hAnsi="Cambria Math" w:cs="Times New Roman"/>
            <w:sz w:val="18"/>
            <w:szCs w:val="20"/>
            <w:lang w:eastAsia="en-US"/>
          </w:rPr>
          <m:t>0.273</m:t>
        </m:r>
      </m:oMath>
      <w:r w:rsidR="0015249B" w:rsidRPr="0015249B">
        <w:rPr>
          <w:rFonts w:ascii="Times New Roman" w:eastAsia="SimSun" w:hAnsi="Times New Roman" w:cs="Times New Roman"/>
          <w:b/>
          <w:sz w:val="18"/>
          <w:szCs w:val="20"/>
          <w:lang w:val="en-ZA" w:eastAsia="en-US"/>
        </w:rPr>
        <w:t xml:space="preserve">             </w:t>
      </w:r>
    </w:p>
    <w:p w:rsidR="0015249B" w:rsidRPr="0015249B" w:rsidRDefault="00B337EC" w:rsidP="0015249B">
      <w:pPr>
        <w:numPr>
          <w:ilvl w:val="0"/>
          <w:numId w:val="29"/>
        </w:numPr>
        <w:spacing w:after="200" w:line="240" w:lineRule="auto"/>
        <w:ind w:left="360"/>
        <w:contextualSpacing/>
        <w:jc w:val="both"/>
        <w:rPr>
          <w:rFonts w:ascii="Times New Roman" w:eastAsia="SimSun" w:hAnsi="Times New Roman" w:cs="Times New Roman"/>
          <w:b/>
          <w:sz w:val="18"/>
          <w:szCs w:val="20"/>
          <w:lang w:val="en-ZA" w:eastAsia="en-US"/>
        </w:rPr>
      </w:pPr>
      <m:oMath>
        <m:sSub>
          <m:sSubPr>
            <m:ctrlPr>
              <w:rPr>
                <w:rFonts w:ascii="Cambria Math" w:eastAsia="SimSun" w:hAnsi="Cambria Math" w:cs="Times New Roman"/>
                <w:b/>
                <w:sz w:val="18"/>
                <w:szCs w:val="20"/>
                <w:lang w:val="en-ZA" w:eastAsia="en-US"/>
              </w:rPr>
            </m:ctrlPr>
          </m:sSubPr>
          <m:e>
            <m:r>
              <m:rPr>
                <m:sty m:val="b"/>
              </m:rPr>
              <w:rPr>
                <w:rFonts w:ascii="Cambria Math" w:eastAsia="SimSun" w:hAnsi="Cambria Math" w:cs="Times New Roman"/>
                <w:sz w:val="18"/>
                <w:szCs w:val="20"/>
                <w:lang w:val="en-ZA" w:eastAsia="en-US"/>
              </w:rPr>
              <m:t>μ</m:t>
            </m:r>
          </m:e>
          <m:sub>
            <m:r>
              <m:rPr>
                <m:sty m:val="b"/>
              </m:rPr>
              <w:rPr>
                <w:rFonts w:ascii="Cambria Math" w:eastAsia="SimSun" w:hAnsi="Cambria Math" w:cs="Times New Roman"/>
                <w:sz w:val="18"/>
                <w:szCs w:val="20"/>
                <w:lang w:val="en-ZA" w:eastAsia="en-US"/>
              </w:rPr>
              <m:t>D</m:t>
            </m:r>
          </m:sub>
        </m:sSub>
        <m:sSub>
          <m:sSubPr>
            <m:ctrlPr>
              <w:rPr>
                <w:rFonts w:ascii="Cambria Math" w:eastAsia="SimSun" w:hAnsi="Cambria Math" w:cs="Times New Roman"/>
                <w:b/>
                <w:sz w:val="18"/>
                <w:szCs w:val="20"/>
                <w:lang w:val="en-ZA" w:eastAsia="en-US"/>
              </w:rPr>
            </m:ctrlPr>
          </m:sSubPr>
          <m:e>
            <m:r>
              <m:rPr>
                <m:sty m:val="b"/>
              </m:rPr>
              <w:rPr>
                <w:rFonts w:ascii="Cambria Math" w:eastAsia="SimSun" w:hAnsi="Cambria Math" w:cs="Times New Roman"/>
                <w:sz w:val="18"/>
                <w:szCs w:val="20"/>
                <w:lang w:val="en-ZA" w:eastAsia="en-US"/>
              </w:rPr>
              <m:t>(A</m:t>
            </m:r>
          </m:e>
          <m:sub>
            <m:r>
              <m:rPr>
                <m:sty m:val="b"/>
              </m:rPr>
              <w:rPr>
                <w:rFonts w:ascii="Cambria Math" w:eastAsia="SimSun" w:hAnsi="Cambria Math" w:cs="Times New Roman"/>
                <w:sz w:val="18"/>
                <w:szCs w:val="20"/>
                <w:lang w:val="en-ZA" w:eastAsia="en-US"/>
              </w:rPr>
              <m:t>3</m:t>
            </m:r>
          </m:sub>
        </m:sSub>
        <m:r>
          <m:rPr>
            <m:sty m:val="b"/>
          </m:rPr>
          <w:rPr>
            <w:rFonts w:ascii="Cambria Math" w:eastAsia="SimSun" w:hAnsi="Cambria Math" w:cs="Times New Roman"/>
            <w:sz w:val="18"/>
            <w:szCs w:val="20"/>
            <w:lang w:val="en-ZA" w:eastAsia="en-US"/>
          </w:rPr>
          <m:t xml:space="preserve">)=min  </m:t>
        </m:r>
        <m:d>
          <m:dPr>
            <m:begChr m:val="{"/>
            <m:endChr m:val="}"/>
            <m:ctrlPr>
              <w:rPr>
                <w:rFonts w:ascii="Cambria Math" w:eastAsia="SimSun" w:hAnsi="Cambria Math" w:cs="Times New Roman"/>
                <w:b/>
                <w:sz w:val="18"/>
                <w:szCs w:val="20"/>
                <w:lang w:val="en-ZA" w:eastAsia="en-US"/>
              </w:rPr>
            </m:ctrlPr>
          </m:dPr>
          <m:e>
            <m:sSup>
              <m:sSupPr>
                <m:ctrlPr>
                  <w:rPr>
                    <w:rFonts w:ascii="Cambria Math" w:eastAsia="SimSun" w:hAnsi="Cambria Math" w:cs="Times New Roman"/>
                    <w:b/>
                    <w:sz w:val="18"/>
                    <w:szCs w:val="20"/>
                    <w:lang w:val="en-ZA" w:eastAsia="en-US"/>
                  </w:rPr>
                </m:ctrlPr>
              </m:sSupPr>
              <m:e>
                <m:r>
                  <m:rPr>
                    <m:sty m:val="b"/>
                  </m:rPr>
                  <w:rPr>
                    <w:rFonts w:ascii="Cambria Math" w:eastAsia="SimSun" w:hAnsi="Cambria Math" w:cs="Times New Roman"/>
                    <w:sz w:val="18"/>
                    <w:szCs w:val="20"/>
                    <w:lang w:eastAsia="en-US"/>
                  </w:rPr>
                  <m:t>0.35</m:t>
                </m:r>
              </m:e>
              <m:sup>
                <m:r>
                  <m:rPr>
                    <m:sty m:val="b"/>
                  </m:rPr>
                  <w:rPr>
                    <w:rFonts w:ascii="Cambria Math" w:eastAsia="SimSun" w:hAnsi="Cambria Math" w:cs="Times New Roman"/>
                    <w:sz w:val="18"/>
                    <w:szCs w:val="20"/>
                    <w:lang w:val="en-ZA" w:eastAsia="en-US"/>
                  </w:rPr>
                  <m:t>0.797</m:t>
                </m:r>
              </m:sup>
            </m:sSup>
            <m:r>
              <m:rPr>
                <m:sty m:val="b"/>
              </m:rPr>
              <w:rPr>
                <w:rFonts w:ascii="Cambria Math" w:eastAsia="SimSun" w:hAnsi="Cambria Math" w:cs="Times New Roman"/>
                <w:sz w:val="18"/>
                <w:szCs w:val="20"/>
                <w:lang w:val="en-ZA" w:eastAsia="en-US"/>
              </w:rPr>
              <m:t>,</m:t>
            </m:r>
            <m:sSup>
              <m:sSupPr>
                <m:ctrlPr>
                  <w:rPr>
                    <w:rFonts w:ascii="Cambria Math" w:eastAsia="SimSun" w:hAnsi="Cambria Math" w:cs="Times New Roman"/>
                    <w:b/>
                    <w:sz w:val="18"/>
                    <w:szCs w:val="20"/>
                    <w:lang w:val="en-ZA" w:eastAsia="en-US"/>
                  </w:rPr>
                </m:ctrlPr>
              </m:sSupPr>
              <m:e>
                <m:r>
                  <m:rPr>
                    <m:sty m:val="b"/>
                  </m:rPr>
                  <w:rPr>
                    <w:rFonts w:ascii="Cambria Math" w:eastAsia="SimSun" w:hAnsi="Cambria Math" w:cs="Times New Roman"/>
                    <w:sz w:val="18"/>
                    <w:szCs w:val="20"/>
                    <w:lang w:eastAsia="en-US"/>
                  </w:rPr>
                  <m:t>0.20</m:t>
                </m:r>
              </m:e>
              <m:sup>
                <m:r>
                  <m:rPr>
                    <m:sty m:val="b"/>
                  </m:rPr>
                  <w:rPr>
                    <w:rFonts w:ascii="Cambria Math" w:eastAsia="SimSun" w:hAnsi="Cambria Math" w:cs="Times New Roman"/>
                    <w:sz w:val="18"/>
                    <w:szCs w:val="20"/>
                    <w:lang w:val="en-ZA" w:eastAsia="en-US"/>
                  </w:rPr>
                  <m:t>0.209</m:t>
                </m:r>
              </m:sup>
            </m:sSup>
            <m:r>
              <m:rPr>
                <m:sty m:val="b"/>
              </m:rPr>
              <w:rPr>
                <w:rFonts w:ascii="Cambria Math" w:eastAsia="SimSun" w:hAnsi="Cambria Math" w:cs="Times New Roman"/>
                <w:sz w:val="18"/>
                <w:szCs w:val="20"/>
                <w:lang w:val="en-ZA" w:eastAsia="en-US"/>
              </w:rPr>
              <m:t>,</m:t>
            </m:r>
            <m:sSup>
              <m:sSupPr>
                <m:ctrlPr>
                  <w:rPr>
                    <w:rFonts w:ascii="Cambria Math" w:eastAsia="SimSun" w:hAnsi="Cambria Math" w:cs="Times New Roman"/>
                    <w:b/>
                    <w:sz w:val="18"/>
                    <w:szCs w:val="20"/>
                    <w:lang w:val="en-ZA" w:eastAsia="en-US"/>
                  </w:rPr>
                </m:ctrlPr>
              </m:sSupPr>
              <m:e>
                <m:r>
                  <m:rPr>
                    <m:sty m:val="b"/>
                  </m:rPr>
                  <w:rPr>
                    <w:rFonts w:ascii="Cambria Math" w:eastAsia="SimSun" w:hAnsi="Cambria Math" w:cs="Times New Roman"/>
                    <w:sz w:val="18"/>
                    <w:szCs w:val="20"/>
                    <w:lang w:eastAsia="en-US"/>
                  </w:rPr>
                  <m:t>0.35</m:t>
                </m:r>
              </m:e>
              <m:sup>
                <m:r>
                  <m:rPr>
                    <m:sty m:val="b"/>
                  </m:rPr>
                  <w:rPr>
                    <w:rFonts w:ascii="Cambria Math" w:eastAsia="SimSun" w:hAnsi="Cambria Math" w:cs="Times New Roman"/>
                    <w:sz w:val="18"/>
                    <w:szCs w:val="20"/>
                    <w:lang w:val="en-ZA" w:eastAsia="en-US"/>
                  </w:rPr>
                  <m:t>0.323</m:t>
                </m:r>
              </m:sup>
            </m:sSup>
            <m:r>
              <m:rPr>
                <m:sty m:val="b"/>
              </m:rPr>
              <w:rPr>
                <w:rFonts w:ascii="Cambria Math" w:eastAsia="SimSun" w:hAnsi="Cambria Math" w:cs="Times New Roman"/>
                <w:sz w:val="18"/>
                <w:szCs w:val="20"/>
                <w:lang w:val="en-ZA" w:eastAsia="en-US"/>
              </w:rPr>
              <m:t>,</m:t>
            </m:r>
            <m:sSup>
              <m:sSupPr>
                <m:ctrlPr>
                  <w:rPr>
                    <w:rFonts w:ascii="Cambria Math" w:eastAsia="SimSun" w:hAnsi="Cambria Math" w:cs="Times New Roman"/>
                    <w:b/>
                    <w:sz w:val="18"/>
                    <w:szCs w:val="20"/>
                    <w:lang w:val="en-ZA" w:eastAsia="en-US"/>
                  </w:rPr>
                </m:ctrlPr>
              </m:sSupPr>
              <m:e>
                <m:r>
                  <m:rPr>
                    <m:sty m:val="b"/>
                  </m:rPr>
                  <w:rPr>
                    <w:rFonts w:ascii="Cambria Math" w:eastAsia="SimSun" w:hAnsi="Cambria Math" w:cs="Times New Roman"/>
                    <w:sz w:val="18"/>
                    <w:szCs w:val="20"/>
                    <w:lang w:eastAsia="en-US"/>
                  </w:rPr>
                  <m:t>0.35</m:t>
                </m:r>
              </m:e>
              <m:sup>
                <m:r>
                  <m:rPr>
                    <m:sty m:val="b"/>
                  </m:rPr>
                  <w:rPr>
                    <w:rFonts w:ascii="Cambria Math" w:eastAsia="SimSun" w:hAnsi="Cambria Math" w:cs="Times New Roman"/>
                    <w:sz w:val="18"/>
                    <w:szCs w:val="20"/>
                    <w:lang w:val="en-ZA" w:eastAsia="en-US"/>
                  </w:rPr>
                  <m:t>0.209</m:t>
                </m:r>
              </m:sup>
            </m:sSup>
            <m:r>
              <m:rPr>
                <m:sty m:val="b"/>
              </m:rPr>
              <w:rPr>
                <w:rFonts w:ascii="Cambria Math" w:eastAsia="SimSun" w:hAnsi="Cambria Math" w:cs="Times New Roman"/>
                <w:sz w:val="18"/>
                <w:szCs w:val="20"/>
                <w:lang w:val="en-ZA" w:eastAsia="en-US"/>
              </w:rPr>
              <m:t>,</m:t>
            </m:r>
            <m:sSup>
              <m:sSupPr>
                <m:ctrlPr>
                  <w:rPr>
                    <w:rFonts w:ascii="Cambria Math" w:eastAsia="SimSun" w:hAnsi="Cambria Math" w:cs="Times New Roman"/>
                    <w:b/>
                    <w:sz w:val="18"/>
                    <w:szCs w:val="20"/>
                    <w:lang w:val="en-ZA" w:eastAsia="en-US"/>
                  </w:rPr>
                </m:ctrlPr>
              </m:sSupPr>
              <m:e>
                <m:r>
                  <m:rPr>
                    <m:sty m:val="b"/>
                  </m:rPr>
                  <w:rPr>
                    <w:rFonts w:ascii="Cambria Math" w:eastAsia="SimSun" w:hAnsi="Cambria Math" w:cs="Times New Roman"/>
                    <w:sz w:val="18"/>
                    <w:szCs w:val="20"/>
                    <w:lang w:eastAsia="en-US"/>
                  </w:rPr>
                  <m:t>0.20</m:t>
                </m:r>
              </m:e>
              <m:sup>
                <m:r>
                  <m:rPr>
                    <m:sty m:val="b"/>
                  </m:rPr>
                  <w:rPr>
                    <w:rFonts w:ascii="Cambria Math" w:eastAsia="SimSun" w:hAnsi="Cambria Math" w:cs="Times New Roman"/>
                    <w:sz w:val="18"/>
                    <w:szCs w:val="20"/>
                    <w:lang w:val="en-ZA" w:eastAsia="en-US"/>
                  </w:rPr>
                  <m:t>0.261</m:t>
                </m:r>
              </m:sup>
            </m:sSup>
            <m:r>
              <m:rPr>
                <m:sty m:val="b"/>
              </m:rPr>
              <w:rPr>
                <w:rFonts w:ascii="Cambria Math" w:eastAsia="SimSun" w:hAnsi="Cambria Math" w:cs="Times New Roman"/>
                <w:sz w:val="18"/>
                <w:szCs w:val="20"/>
                <w:lang w:val="en-ZA" w:eastAsia="en-US"/>
              </w:rPr>
              <m:t>,</m:t>
            </m:r>
            <m:sSup>
              <m:sSupPr>
                <m:ctrlPr>
                  <w:rPr>
                    <w:rFonts w:ascii="Cambria Math" w:eastAsia="SimSun" w:hAnsi="Cambria Math" w:cs="Times New Roman"/>
                    <w:b/>
                    <w:sz w:val="18"/>
                    <w:szCs w:val="20"/>
                    <w:lang w:val="en-ZA" w:eastAsia="en-US"/>
                  </w:rPr>
                </m:ctrlPr>
              </m:sSupPr>
              <m:e>
                <m:r>
                  <m:rPr>
                    <m:sty m:val="b"/>
                  </m:rPr>
                  <w:rPr>
                    <w:rFonts w:ascii="Cambria Math" w:eastAsia="SimSun" w:hAnsi="Cambria Math" w:cs="Times New Roman"/>
                    <w:sz w:val="18"/>
                    <w:szCs w:val="20"/>
                    <w:lang w:eastAsia="en-US"/>
                  </w:rPr>
                  <m:t>0.20</m:t>
                </m:r>
              </m:e>
              <m:sup>
                <m:r>
                  <m:rPr>
                    <m:sty m:val="b"/>
                  </m:rPr>
                  <w:rPr>
                    <w:rFonts w:ascii="Cambria Math" w:eastAsia="SimSun" w:hAnsi="Cambria Math" w:cs="Times New Roman"/>
                    <w:sz w:val="18"/>
                    <w:szCs w:val="20"/>
                    <w:lang w:val="en-ZA" w:eastAsia="en-US"/>
                  </w:rPr>
                  <m:t>0.323</m:t>
                </m:r>
              </m:sup>
            </m:sSup>
          </m:e>
        </m:d>
        <m:r>
          <m:rPr>
            <m:sty m:val="b"/>
          </m:rPr>
          <w:rPr>
            <w:rFonts w:ascii="Cambria Math" w:eastAsia="SimSun" w:hAnsi="Cambria Math" w:cs="Times New Roman"/>
            <w:sz w:val="18"/>
            <w:szCs w:val="20"/>
            <w:lang w:val="en-ZA" w:eastAsia="en-US"/>
          </w:rPr>
          <m:t xml:space="preserve">= </m:t>
        </m:r>
      </m:oMath>
      <w:r w:rsidR="0015249B" w:rsidRPr="0015249B">
        <w:rPr>
          <w:rFonts w:ascii="Times New Roman" w:eastAsia="SimSun" w:hAnsi="Times New Roman" w:cs="Times New Roman"/>
          <w:b/>
          <w:sz w:val="18"/>
          <w:szCs w:val="20"/>
          <w:lang w:val="en-ZA" w:eastAsia="en-US"/>
        </w:rPr>
        <w:t xml:space="preserve"> </w:t>
      </w:r>
      <m:oMath>
        <m:r>
          <m:rPr>
            <m:sty m:val="b"/>
          </m:rPr>
          <w:rPr>
            <w:rFonts w:ascii="Cambria Math" w:eastAsia="SimSun" w:hAnsi="Cambria Math" w:cs="Times New Roman"/>
            <w:sz w:val="18"/>
            <w:szCs w:val="20"/>
            <w:lang w:eastAsia="en-US"/>
          </w:rPr>
          <m:t>0.069</m:t>
        </m:r>
      </m:oMath>
      <w:r w:rsidR="0015249B" w:rsidRPr="0015249B">
        <w:rPr>
          <w:rFonts w:ascii="Times New Roman" w:eastAsia="SimSun" w:hAnsi="Times New Roman" w:cs="Times New Roman"/>
          <w:b/>
          <w:sz w:val="18"/>
          <w:szCs w:val="20"/>
          <w:lang w:val="en-ZA" w:eastAsia="en-US"/>
        </w:rPr>
        <w:t xml:space="preserve">            </w:t>
      </w:r>
    </w:p>
    <w:p w:rsidR="0015249B" w:rsidRPr="0015249B" w:rsidRDefault="00B337EC" w:rsidP="0015249B">
      <w:pPr>
        <w:numPr>
          <w:ilvl w:val="0"/>
          <w:numId w:val="29"/>
        </w:numPr>
        <w:spacing w:after="200" w:line="240" w:lineRule="auto"/>
        <w:ind w:left="360"/>
        <w:contextualSpacing/>
        <w:jc w:val="both"/>
        <w:rPr>
          <w:rFonts w:ascii="Times New Roman" w:eastAsia="SimSun" w:hAnsi="Times New Roman" w:cs="Times New Roman"/>
          <w:b/>
          <w:sz w:val="18"/>
          <w:szCs w:val="20"/>
          <w:lang w:val="en-ZA" w:eastAsia="en-US"/>
        </w:rPr>
      </w:pPr>
      <m:oMath>
        <m:sSub>
          <m:sSubPr>
            <m:ctrlPr>
              <w:rPr>
                <w:rFonts w:ascii="Cambria Math" w:eastAsia="SimSun" w:hAnsi="Cambria Math" w:cs="Times New Roman"/>
                <w:b/>
                <w:sz w:val="18"/>
                <w:szCs w:val="20"/>
                <w:lang w:val="en-ZA" w:eastAsia="en-US"/>
              </w:rPr>
            </m:ctrlPr>
          </m:sSubPr>
          <m:e>
            <m:r>
              <m:rPr>
                <m:sty m:val="b"/>
              </m:rPr>
              <w:rPr>
                <w:rFonts w:ascii="Cambria Math" w:eastAsia="SimSun" w:hAnsi="Cambria Math" w:cs="Times New Roman"/>
                <w:sz w:val="18"/>
                <w:szCs w:val="20"/>
                <w:lang w:val="en-ZA" w:eastAsia="en-US"/>
              </w:rPr>
              <m:t>μ</m:t>
            </m:r>
          </m:e>
          <m:sub>
            <m:r>
              <m:rPr>
                <m:sty m:val="b"/>
              </m:rPr>
              <w:rPr>
                <w:rFonts w:ascii="Cambria Math" w:eastAsia="SimSun" w:hAnsi="Cambria Math" w:cs="Times New Roman"/>
                <w:sz w:val="18"/>
                <w:szCs w:val="20"/>
                <w:lang w:val="en-ZA" w:eastAsia="en-US"/>
              </w:rPr>
              <m:t>D</m:t>
            </m:r>
          </m:sub>
        </m:sSub>
        <m:sSub>
          <m:sSubPr>
            <m:ctrlPr>
              <w:rPr>
                <w:rFonts w:ascii="Cambria Math" w:eastAsia="SimSun" w:hAnsi="Cambria Math" w:cs="Times New Roman"/>
                <w:b/>
                <w:sz w:val="18"/>
                <w:szCs w:val="20"/>
                <w:lang w:val="en-ZA" w:eastAsia="en-US"/>
              </w:rPr>
            </m:ctrlPr>
          </m:sSubPr>
          <m:e>
            <m:r>
              <m:rPr>
                <m:sty m:val="b"/>
              </m:rPr>
              <w:rPr>
                <w:rFonts w:ascii="Cambria Math" w:eastAsia="SimSun" w:hAnsi="Cambria Math" w:cs="Times New Roman"/>
                <w:sz w:val="18"/>
                <w:szCs w:val="20"/>
                <w:lang w:val="en-ZA" w:eastAsia="en-US"/>
              </w:rPr>
              <m:t>(A</m:t>
            </m:r>
          </m:e>
          <m:sub>
            <m:r>
              <m:rPr>
                <m:sty m:val="b"/>
              </m:rPr>
              <w:rPr>
                <w:rFonts w:ascii="Cambria Math" w:eastAsia="SimSun" w:hAnsi="Cambria Math" w:cs="Times New Roman"/>
                <w:sz w:val="18"/>
                <w:szCs w:val="20"/>
                <w:lang w:val="en-ZA" w:eastAsia="en-US"/>
              </w:rPr>
              <m:t>4</m:t>
            </m:r>
          </m:sub>
        </m:sSub>
        <m:r>
          <m:rPr>
            <m:sty m:val="b"/>
          </m:rPr>
          <w:rPr>
            <w:rFonts w:ascii="Cambria Math" w:eastAsia="SimSun" w:hAnsi="Cambria Math" w:cs="Times New Roman"/>
            <w:sz w:val="18"/>
            <w:szCs w:val="20"/>
            <w:lang w:val="en-ZA" w:eastAsia="en-US"/>
          </w:rPr>
          <m:t xml:space="preserve">)=min  </m:t>
        </m:r>
        <m:d>
          <m:dPr>
            <m:begChr m:val="{"/>
            <m:endChr m:val="}"/>
            <m:ctrlPr>
              <w:rPr>
                <w:rFonts w:ascii="Cambria Math" w:eastAsia="SimSun" w:hAnsi="Cambria Math" w:cs="Times New Roman"/>
                <w:b/>
                <w:sz w:val="18"/>
                <w:szCs w:val="20"/>
                <w:lang w:val="en-ZA" w:eastAsia="en-US"/>
              </w:rPr>
            </m:ctrlPr>
          </m:dPr>
          <m:e>
            <m:sSup>
              <m:sSupPr>
                <m:ctrlPr>
                  <w:rPr>
                    <w:rFonts w:ascii="Cambria Math" w:eastAsia="SimSun" w:hAnsi="Cambria Math" w:cs="Times New Roman"/>
                    <w:b/>
                    <w:sz w:val="18"/>
                    <w:szCs w:val="20"/>
                    <w:lang w:val="en-ZA" w:eastAsia="en-US"/>
                  </w:rPr>
                </m:ctrlPr>
              </m:sSupPr>
              <m:e>
                <m:r>
                  <m:rPr>
                    <m:sty m:val="b"/>
                  </m:rPr>
                  <w:rPr>
                    <w:rFonts w:ascii="Cambria Math" w:eastAsia="SimSun" w:hAnsi="Cambria Math" w:cs="Times New Roman"/>
                    <w:sz w:val="18"/>
                    <w:szCs w:val="20"/>
                    <w:lang w:eastAsia="en-US"/>
                  </w:rPr>
                  <m:t>0.35</m:t>
                </m:r>
              </m:e>
              <m:sup>
                <m:r>
                  <m:rPr>
                    <m:sty m:val="b"/>
                  </m:rPr>
                  <w:rPr>
                    <w:rFonts w:ascii="Cambria Math" w:eastAsia="SimSun" w:hAnsi="Cambria Math" w:cs="Times New Roman"/>
                    <w:sz w:val="18"/>
                    <w:szCs w:val="20"/>
                    <w:lang w:val="en-ZA" w:eastAsia="en-US"/>
                  </w:rPr>
                  <m:t>0.797</m:t>
                </m:r>
              </m:sup>
            </m:sSup>
            <m:r>
              <m:rPr>
                <m:sty m:val="b"/>
              </m:rPr>
              <w:rPr>
                <w:rFonts w:ascii="Cambria Math" w:eastAsia="SimSun" w:hAnsi="Cambria Math" w:cs="Times New Roman"/>
                <w:sz w:val="18"/>
                <w:szCs w:val="20"/>
                <w:lang w:val="en-ZA" w:eastAsia="en-US"/>
              </w:rPr>
              <m:t>,</m:t>
            </m:r>
            <m:sSup>
              <m:sSupPr>
                <m:ctrlPr>
                  <w:rPr>
                    <w:rFonts w:ascii="Cambria Math" w:eastAsia="SimSun" w:hAnsi="Cambria Math" w:cs="Times New Roman"/>
                    <w:b/>
                    <w:sz w:val="18"/>
                    <w:szCs w:val="20"/>
                    <w:lang w:val="en-ZA" w:eastAsia="en-US"/>
                  </w:rPr>
                </m:ctrlPr>
              </m:sSupPr>
              <m:e>
                <m:r>
                  <m:rPr>
                    <m:sty m:val="b"/>
                  </m:rPr>
                  <w:rPr>
                    <w:rFonts w:ascii="Cambria Math" w:eastAsia="SimSun" w:hAnsi="Cambria Math" w:cs="Times New Roman"/>
                    <w:sz w:val="18"/>
                    <w:szCs w:val="20"/>
                    <w:lang w:eastAsia="en-US"/>
                  </w:rPr>
                  <m:t>0.20</m:t>
                </m:r>
              </m:e>
              <m:sup>
                <m:r>
                  <m:rPr>
                    <m:sty m:val="b"/>
                  </m:rPr>
                  <w:rPr>
                    <w:rFonts w:ascii="Cambria Math" w:eastAsia="SimSun" w:hAnsi="Cambria Math" w:cs="Times New Roman"/>
                    <w:sz w:val="18"/>
                    <w:szCs w:val="20"/>
                    <w:lang w:val="en-ZA" w:eastAsia="en-US"/>
                  </w:rPr>
                  <m:t>0.209</m:t>
                </m:r>
              </m:sup>
            </m:sSup>
            <m:r>
              <m:rPr>
                <m:sty m:val="b"/>
              </m:rPr>
              <w:rPr>
                <w:rFonts w:ascii="Cambria Math" w:eastAsia="SimSun" w:hAnsi="Cambria Math" w:cs="Times New Roman"/>
                <w:sz w:val="18"/>
                <w:szCs w:val="20"/>
                <w:lang w:val="en-ZA" w:eastAsia="en-US"/>
              </w:rPr>
              <m:t>,</m:t>
            </m:r>
            <m:sSup>
              <m:sSupPr>
                <m:ctrlPr>
                  <w:rPr>
                    <w:rFonts w:ascii="Cambria Math" w:eastAsia="SimSun" w:hAnsi="Cambria Math" w:cs="Times New Roman"/>
                    <w:b/>
                    <w:sz w:val="18"/>
                    <w:szCs w:val="20"/>
                    <w:lang w:val="en-ZA" w:eastAsia="en-US"/>
                  </w:rPr>
                </m:ctrlPr>
              </m:sSupPr>
              <m:e>
                <m:r>
                  <m:rPr>
                    <m:sty m:val="b"/>
                  </m:rPr>
                  <w:rPr>
                    <w:rFonts w:ascii="Cambria Math" w:eastAsia="SimSun" w:hAnsi="Cambria Math" w:cs="Times New Roman"/>
                    <w:sz w:val="18"/>
                    <w:szCs w:val="20"/>
                    <w:lang w:eastAsia="en-US"/>
                  </w:rPr>
                  <m:t>0.35</m:t>
                </m:r>
              </m:e>
              <m:sup>
                <m:r>
                  <m:rPr>
                    <m:sty m:val="b"/>
                  </m:rPr>
                  <w:rPr>
                    <w:rFonts w:ascii="Cambria Math" w:eastAsia="SimSun" w:hAnsi="Cambria Math" w:cs="Times New Roman"/>
                    <w:sz w:val="18"/>
                    <w:szCs w:val="20"/>
                    <w:lang w:val="en-ZA" w:eastAsia="en-US"/>
                  </w:rPr>
                  <m:t>0.323</m:t>
                </m:r>
              </m:sup>
            </m:sSup>
            <m:r>
              <m:rPr>
                <m:sty m:val="b"/>
              </m:rPr>
              <w:rPr>
                <w:rFonts w:ascii="Cambria Math" w:eastAsia="SimSun" w:hAnsi="Cambria Math" w:cs="Times New Roman"/>
                <w:sz w:val="18"/>
                <w:szCs w:val="20"/>
                <w:lang w:val="en-ZA" w:eastAsia="en-US"/>
              </w:rPr>
              <m:t>,</m:t>
            </m:r>
            <m:sSup>
              <m:sSupPr>
                <m:ctrlPr>
                  <w:rPr>
                    <w:rFonts w:ascii="Cambria Math" w:eastAsia="SimSun" w:hAnsi="Cambria Math" w:cs="Times New Roman"/>
                    <w:b/>
                    <w:sz w:val="18"/>
                    <w:szCs w:val="20"/>
                    <w:lang w:val="en-ZA" w:eastAsia="en-US"/>
                  </w:rPr>
                </m:ctrlPr>
              </m:sSupPr>
              <m:e>
                <m:r>
                  <m:rPr>
                    <m:sty m:val="b"/>
                  </m:rPr>
                  <w:rPr>
                    <w:rFonts w:ascii="Cambria Math" w:eastAsia="SimSun" w:hAnsi="Cambria Math" w:cs="Times New Roman"/>
                    <w:sz w:val="18"/>
                    <w:szCs w:val="20"/>
                    <w:lang w:eastAsia="en-US"/>
                  </w:rPr>
                  <m:t>0.35</m:t>
                </m:r>
              </m:e>
              <m:sup>
                <m:r>
                  <m:rPr>
                    <m:sty m:val="b"/>
                  </m:rPr>
                  <w:rPr>
                    <w:rFonts w:ascii="Cambria Math" w:eastAsia="SimSun" w:hAnsi="Cambria Math" w:cs="Times New Roman"/>
                    <w:sz w:val="18"/>
                    <w:szCs w:val="20"/>
                    <w:lang w:val="en-ZA" w:eastAsia="en-US"/>
                  </w:rPr>
                  <m:t>0.209</m:t>
                </m:r>
              </m:sup>
            </m:sSup>
            <m:r>
              <m:rPr>
                <m:sty m:val="b"/>
              </m:rPr>
              <w:rPr>
                <w:rFonts w:ascii="Cambria Math" w:eastAsia="SimSun" w:hAnsi="Cambria Math" w:cs="Times New Roman"/>
                <w:sz w:val="18"/>
                <w:szCs w:val="20"/>
                <w:lang w:val="en-ZA" w:eastAsia="en-US"/>
              </w:rPr>
              <m:t>,</m:t>
            </m:r>
            <m:sSup>
              <m:sSupPr>
                <m:ctrlPr>
                  <w:rPr>
                    <w:rFonts w:ascii="Cambria Math" w:eastAsia="SimSun" w:hAnsi="Cambria Math" w:cs="Times New Roman"/>
                    <w:b/>
                    <w:sz w:val="18"/>
                    <w:szCs w:val="20"/>
                    <w:lang w:val="en-ZA" w:eastAsia="en-US"/>
                  </w:rPr>
                </m:ctrlPr>
              </m:sSupPr>
              <m:e>
                <m:r>
                  <m:rPr>
                    <m:sty m:val="b"/>
                  </m:rPr>
                  <w:rPr>
                    <w:rFonts w:ascii="Cambria Math" w:eastAsia="SimSun" w:hAnsi="Cambria Math" w:cs="Times New Roman"/>
                    <w:sz w:val="18"/>
                    <w:szCs w:val="20"/>
                    <w:lang w:eastAsia="en-US"/>
                  </w:rPr>
                  <m:t>0.20</m:t>
                </m:r>
              </m:e>
              <m:sup>
                <m:r>
                  <m:rPr>
                    <m:sty m:val="b"/>
                  </m:rPr>
                  <w:rPr>
                    <w:rFonts w:ascii="Cambria Math" w:eastAsia="SimSun" w:hAnsi="Cambria Math" w:cs="Times New Roman"/>
                    <w:sz w:val="18"/>
                    <w:szCs w:val="20"/>
                    <w:lang w:val="en-ZA" w:eastAsia="en-US"/>
                  </w:rPr>
                  <m:t>0.261</m:t>
                </m:r>
              </m:sup>
            </m:sSup>
            <m:r>
              <m:rPr>
                <m:sty m:val="b"/>
              </m:rPr>
              <w:rPr>
                <w:rFonts w:ascii="Cambria Math" w:eastAsia="SimSun" w:hAnsi="Cambria Math" w:cs="Times New Roman"/>
                <w:sz w:val="18"/>
                <w:szCs w:val="20"/>
                <w:lang w:val="en-ZA" w:eastAsia="en-US"/>
              </w:rPr>
              <m:t>,</m:t>
            </m:r>
            <m:sSup>
              <m:sSupPr>
                <m:ctrlPr>
                  <w:rPr>
                    <w:rFonts w:ascii="Cambria Math" w:eastAsia="SimSun" w:hAnsi="Cambria Math" w:cs="Times New Roman"/>
                    <w:b/>
                    <w:sz w:val="18"/>
                    <w:szCs w:val="20"/>
                    <w:lang w:val="en-ZA" w:eastAsia="en-US"/>
                  </w:rPr>
                </m:ctrlPr>
              </m:sSupPr>
              <m:e>
                <m:r>
                  <m:rPr>
                    <m:sty m:val="b"/>
                  </m:rPr>
                  <w:rPr>
                    <w:rFonts w:ascii="Cambria Math" w:eastAsia="SimSun" w:hAnsi="Cambria Math" w:cs="Times New Roman"/>
                    <w:sz w:val="18"/>
                    <w:szCs w:val="20"/>
                    <w:lang w:eastAsia="en-US"/>
                  </w:rPr>
                  <m:t>0.20</m:t>
                </m:r>
              </m:e>
              <m:sup>
                <m:r>
                  <m:rPr>
                    <m:sty m:val="b"/>
                  </m:rPr>
                  <w:rPr>
                    <w:rFonts w:ascii="Cambria Math" w:eastAsia="SimSun" w:hAnsi="Cambria Math" w:cs="Times New Roman"/>
                    <w:sz w:val="18"/>
                    <w:szCs w:val="20"/>
                    <w:lang w:val="en-ZA" w:eastAsia="en-US"/>
                  </w:rPr>
                  <m:t>0.323</m:t>
                </m:r>
              </m:sup>
            </m:sSup>
          </m:e>
        </m:d>
        <m:r>
          <m:rPr>
            <m:sty m:val="b"/>
          </m:rPr>
          <w:rPr>
            <w:rFonts w:ascii="Cambria Math" w:eastAsia="SimSun" w:hAnsi="Cambria Math" w:cs="Times New Roman"/>
            <w:sz w:val="18"/>
            <w:szCs w:val="20"/>
            <w:lang w:val="en-ZA" w:eastAsia="en-US"/>
          </w:rPr>
          <m:t xml:space="preserve">= </m:t>
        </m:r>
        <m:r>
          <m:rPr>
            <m:sty m:val="b"/>
          </m:rPr>
          <w:rPr>
            <w:rFonts w:ascii="Cambria Math" w:eastAsia="SimSun" w:hAnsi="Cambria Math" w:cs="Times New Roman"/>
            <w:sz w:val="18"/>
            <w:szCs w:val="20"/>
            <w:lang w:eastAsia="en-US"/>
          </w:rPr>
          <m:t>0.069</m:t>
        </m:r>
      </m:oMath>
      <w:r w:rsidR="0015249B" w:rsidRPr="0015249B">
        <w:rPr>
          <w:rFonts w:ascii="Times New Roman" w:eastAsia="SimSun" w:hAnsi="Times New Roman" w:cs="Times New Roman"/>
          <w:b/>
          <w:sz w:val="18"/>
          <w:szCs w:val="20"/>
          <w:lang w:val="en-ZA" w:eastAsia="en-US"/>
        </w:rPr>
        <w:t xml:space="preserve">                      </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ab/>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 xml:space="preserve">Applying the max-min Bellman and Zadeh </w:t>
      </w:r>
      <w:r w:rsidRPr="0015249B">
        <w:rPr>
          <w:rFonts w:ascii="Times New Roman" w:eastAsia="SimSun" w:hAnsi="Times New Roman" w:cs="Times New Roman"/>
          <w:sz w:val="20"/>
          <w:szCs w:val="20"/>
          <w:lang w:eastAsia="en-US"/>
        </w:rPr>
        <w:fldChar w:fldCharType="begin"/>
      </w:r>
      <w:r w:rsidRPr="0015249B">
        <w:rPr>
          <w:rFonts w:ascii="Times New Roman" w:eastAsia="SimSun" w:hAnsi="Times New Roman" w:cs="Times New Roman"/>
          <w:sz w:val="20"/>
          <w:szCs w:val="20"/>
          <w:lang w:eastAsia="en-US"/>
        </w:rPr>
        <w:instrText xml:space="preserve"> REF _Ref447448275 \r \h </w:instrText>
      </w:r>
      <w:r w:rsidRPr="0015249B">
        <w:rPr>
          <w:rFonts w:ascii="Times New Roman" w:eastAsia="SimSun" w:hAnsi="Times New Roman" w:cs="Times New Roman"/>
          <w:sz w:val="20"/>
          <w:szCs w:val="20"/>
          <w:lang w:eastAsia="en-US"/>
        </w:rPr>
      </w:r>
      <w:r w:rsidRPr="0015249B">
        <w:rPr>
          <w:rFonts w:ascii="Times New Roman" w:eastAsia="SimSun" w:hAnsi="Times New Roman" w:cs="Times New Roman"/>
          <w:sz w:val="20"/>
          <w:szCs w:val="20"/>
          <w:lang w:eastAsia="en-US"/>
        </w:rPr>
        <w:fldChar w:fldCharType="separate"/>
      </w:r>
      <w:r w:rsidRPr="0015249B">
        <w:rPr>
          <w:rFonts w:ascii="Times New Roman" w:eastAsia="SimSun" w:hAnsi="Times New Roman" w:cs="Times New Roman"/>
          <w:sz w:val="20"/>
          <w:szCs w:val="20"/>
          <w:lang w:eastAsia="en-US"/>
        </w:rPr>
        <w:t>[22]</w:t>
      </w:r>
      <w:r w:rsidRPr="0015249B">
        <w:rPr>
          <w:rFonts w:ascii="Times New Roman" w:eastAsia="SimSun" w:hAnsi="Times New Roman" w:cs="Times New Roman"/>
          <w:sz w:val="20"/>
          <w:szCs w:val="20"/>
          <w:lang w:eastAsia="en-US"/>
        </w:rPr>
        <w:fldChar w:fldCharType="end"/>
      </w:r>
      <w:r w:rsidRPr="0015249B">
        <w:rPr>
          <w:rFonts w:ascii="Times New Roman" w:eastAsia="SimSun" w:hAnsi="Times New Roman" w:cs="Times New Roman"/>
          <w:sz w:val="20"/>
          <w:szCs w:val="20"/>
          <w:vertAlign w:val="superscript"/>
          <w:lang w:eastAsia="en-US"/>
        </w:rPr>
        <w:t xml:space="preserve"> </w:t>
      </w:r>
      <w:r w:rsidRPr="0015249B">
        <w:rPr>
          <w:rFonts w:ascii="Times New Roman" w:eastAsia="SimSun" w:hAnsi="Times New Roman" w:cs="Times New Roman"/>
          <w:sz w:val="20"/>
          <w:szCs w:val="20"/>
          <w:lang w:eastAsia="en-US"/>
        </w:rPr>
        <w:t>principle, the final set is determined as shown and results obtained are;</w:t>
      </w:r>
    </w:p>
    <w:p w:rsidR="0015249B" w:rsidRPr="0015249B" w:rsidRDefault="00B337EC" w:rsidP="0015249B">
      <w:pPr>
        <w:spacing w:after="200" w:line="240" w:lineRule="auto"/>
        <w:rPr>
          <w:rFonts w:ascii="Times New Roman" w:eastAsia="SimSun" w:hAnsi="Times New Roman" w:cs="Times New Roman"/>
          <w:b/>
          <w:sz w:val="18"/>
          <w:szCs w:val="20"/>
          <w:lang w:val="en-ZA" w:eastAsia="en-US"/>
        </w:rPr>
      </w:pPr>
      <m:oMathPara>
        <m:oMathParaPr>
          <m:jc m:val="center"/>
        </m:oMathParaPr>
        <m:oMath>
          <m:sSub>
            <m:sSubPr>
              <m:ctrlPr>
                <w:rPr>
                  <w:rFonts w:ascii="Cambria Math" w:eastAsia="SimSun" w:hAnsi="Cambria Math" w:cs="Times New Roman"/>
                  <w:b/>
                  <w:sz w:val="18"/>
                  <w:szCs w:val="20"/>
                  <w:lang w:val="en-ZA" w:eastAsia="en-US"/>
                </w:rPr>
              </m:ctrlPr>
            </m:sSubPr>
            <m:e>
              <m:r>
                <m:rPr>
                  <m:sty m:val="b"/>
                </m:rPr>
                <w:rPr>
                  <w:rFonts w:ascii="Cambria Math" w:eastAsia="SimSun" w:hAnsi="Cambria Math" w:cs="Times New Roman"/>
                  <w:sz w:val="18"/>
                  <w:szCs w:val="20"/>
                  <w:lang w:val="en-ZA" w:eastAsia="en-US"/>
                </w:rPr>
                <m:t>μ</m:t>
              </m:r>
            </m:e>
            <m:sub>
              <m:r>
                <m:rPr>
                  <m:sty m:val="b"/>
                </m:rPr>
                <w:rPr>
                  <w:rFonts w:ascii="Cambria Math" w:eastAsia="SimSun" w:hAnsi="Cambria Math" w:cs="Times New Roman"/>
                  <w:sz w:val="18"/>
                  <w:szCs w:val="20"/>
                  <w:lang w:val="en-ZA" w:eastAsia="en-US"/>
                </w:rPr>
                <m:t>D</m:t>
              </m:r>
            </m:sub>
          </m:sSub>
          <m:r>
            <m:rPr>
              <m:sty m:val="b"/>
            </m:rPr>
            <w:rPr>
              <w:rFonts w:ascii="Cambria Math" w:eastAsia="SimSun" w:hAnsi="Cambria Math" w:cs="Times New Roman"/>
              <w:sz w:val="18"/>
              <w:szCs w:val="20"/>
              <w:lang w:val="en-ZA" w:eastAsia="en-US"/>
            </w:rPr>
            <m:t>(A)=</m:t>
          </m:r>
          <m:d>
            <m:dPr>
              <m:begChr m:val="{"/>
              <m:endChr m:val="}"/>
              <m:ctrlPr>
                <w:rPr>
                  <w:rFonts w:ascii="Cambria Math" w:eastAsia="SimSun" w:hAnsi="Cambria Math" w:cs="Times New Roman"/>
                  <w:b/>
                  <w:sz w:val="18"/>
                  <w:szCs w:val="20"/>
                  <w:lang w:val="en-ZA" w:eastAsia="en-US"/>
                </w:rPr>
              </m:ctrlPr>
            </m:dPr>
            <m:e>
              <m:f>
                <m:fPr>
                  <m:ctrlPr>
                    <w:rPr>
                      <w:rFonts w:ascii="Cambria Math" w:eastAsia="SimSun" w:hAnsi="Cambria Math" w:cs="Times New Roman"/>
                      <w:b/>
                      <w:sz w:val="18"/>
                      <w:szCs w:val="20"/>
                      <w:lang w:val="en-ZA" w:eastAsia="en-US"/>
                    </w:rPr>
                  </m:ctrlPr>
                </m:fPr>
                <m:num>
                  <m:sSub>
                    <m:sSubPr>
                      <m:ctrlPr>
                        <w:rPr>
                          <w:rFonts w:ascii="Cambria Math" w:eastAsia="SimSun" w:hAnsi="Cambria Math" w:cs="Times New Roman"/>
                          <w:b/>
                          <w:sz w:val="18"/>
                          <w:szCs w:val="20"/>
                          <w:lang w:val="en-ZA" w:eastAsia="en-US"/>
                        </w:rPr>
                      </m:ctrlPr>
                    </m:sSubPr>
                    <m:e>
                      <m:r>
                        <m:rPr>
                          <m:sty m:val="b"/>
                        </m:rPr>
                        <w:rPr>
                          <w:rFonts w:ascii="Cambria Math" w:eastAsia="SimSun" w:hAnsi="Cambria Math" w:cs="Times New Roman"/>
                          <w:sz w:val="18"/>
                          <w:szCs w:val="20"/>
                          <w:lang w:val="en-ZA" w:eastAsia="en-US"/>
                        </w:rPr>
                        <m:t>SLC(A</m:t>
                      </m:r>
                    </m:e>
                    <m:sub>
                      <m:r>
                        <m:rPr>
                          <m:sty m:val="b"/>
                        </m:rPr>
                        <w:rPr>
                          <w:rFonts w:ascii="Cambria Math" w:eastAsia="SimSun" w:hAnsi="Cambria Math" w:cs="Times New Roman"/>
                          <w:sz w:val="18"/>
                          <w:szCs w:val="20"/>
                          <w:lang w:val="en-ZA" w:eastAsia="en-US"/>
                        </w:rPr>
                        <m:t>1</m:t>
                      </m:r>
                    </m:sub>
                  </m:sSub>
                  <m:r>
                    <m:rPr>
                      <m:sty m:val="b"/>
                    </m:rPr>
                    <w:rPr>
                      <w:rFonts w:ascii="Cambria Math" w:eastAsia="SimSun" w:hAnsi="Cambria Math" w:cs="Times New Roman"/>
                      <w:sz w:val="18"/>
                      <w:szCs w:val="20"/>
                      <w:lang w:val="en-ZA" w:eastAsia="en-US"/>
                    </w:rPr>
                    <m:t>)</m:t>
                  </m:r>
                </m:num>
                <m:den>
                  <m:r>
                    <m:rPr>
                      <m:sty m:val="b"/>
                    </m:rPr>
                    <w:rPr>
                      <w:rFonts w:ascii="Cambria Math" w:eastAsia="SimSun" w:hAnsi="Cambria Math" w:cs="Times New Roman"/>
                      <w:sz w:val="18"/>
                      <w:szCs w:val="20"/>
                      <w:lang w:eastAsia="en-US"/>
                    </w:rPr>
                    <m:t>0.360</m:t>
                  </m:r>
                </m:den>
              </m:f>
              <m:r>
                <m:rPr>
                  <m:sty m:val="b"/>
                </m:rPr>
                <w:rPr>
                  <w:rFonts w:ascii="Cambria Math" w:eastAsia="SimSun" w:hAnsi="Cambria Math" w:cs="Times New Roman"/>
                  <w:sz w:val="18"/>
                  <w:szCs w:val="20"/>
                  <w:lang w:val="en-ZA" w:eastAsia="en-US"/>
                </w:rPr>
                <m:t>,</m:t>
              </m:r>
              <m:f>
                <m:fPr>
                  <m:ctrlPr>
                    <w:rPr>
                      <w:rFonts w:ascii="Cambria Math" w:eastAsia="SimSun" w:hAnsi="Cambria Math" w:cs="Times New Roman"/>
                      <w:b/>
                      <w:sz w:val="18"/>
                      <w:szCs w:val="20"/>
                      <w:lang w:val="en-ZA" w:eastAsia="en-US"/>
                    </w:rPr>
                  </m:ctrlPr>
                </m:fPr>
                <m:num>
                  <m:sSub>
                    <m:sSubPr>
                      <m:ctrlPr>
                        <w:rPr>
                          <w:rFonts w:ascii="Cambria Math" w:eastAsia="SimSun" w:hAnsi="Cambria Math" w:cs="Times New Roman"/>
                          <w:b/>
                          <w:sz w:val="18"/>
                          <w:szCs w:val="20"/>
                          <w:lang w:val="en-ZA" w:eastAsia="en-US"/>
                        </w:rPr>
                      </m:ctrlPr>
                    </m:sSubPr>
                    <m:e>
                      <m:r>
                        <m:rPr>
                          <m:sty m:val="b"/>
                        </m:rPr>
                        <w:rPr>
                          <w:rFonts w:ascii="Cambria Math" w:eastAsia="SimSun" w:hAnsi="Cambria Math" w:cs="Times New Roman"/>
                          <w:sz w:val="18"/>
                          <w:szCs w:val="20"/>
                          <w:lang w:val="en-ZA" w:eastAsia="en-US"/>
                        </w:rPr>
                        <m:t>C&amp;F(A</m:t>
                      </m:r>
                    </m:e>
                    <m:sub>
                      <m:r>
                        <m:rPr>
                          <m:sty m:val="b"/>
                        </m:rPr>
                        <w:rPr>
                          <w:rFonts w:ascii="Cambria Math" w:eastAsia="SimSun" w:hAnsi="Cambria Math" w:cs="Times New Roman"/>
                          <w:sz w:val="18"/>
                          <w:szCs w:val="20"/>
                          <w:lang w:val="en-ZA" w:eastAsia="en-US"/>
                        </w:rPr>
                        <m:t>2</m:t>
                      </m:r>
                    </m:sub>
                  </m:sSub>
                  <m:r>
                    <m:rPr>
                      <m:sty m:val="b"/>
                    </m:rPr>
                    <w:rPr>
                      <w:rFonts w:ascii="Cambria Math" w:eastAsia="SimSun" w:hAnsi="Cambria Math" w:cs="Times New Roman"/>
                      <w:sz w:val="18"/>
                      <w:szCs w:val="20"/>
                      <w:lang w:val="en-ZA" w:eastAsia="en-US"/>
                    </w:rPr>
                    <m:t>)</m:t>
                  </m:r>
                </m:num>
                <m:den>
                  <m:r>
                    <m:rPr>
                      <m:sty m:val="b"/>
                    </m:rPr>
                    <w:rPr>
                      <w:rFonts w:ascii="Cambria Math" w:eastAsia="SimSun" w:hAnsi="Cambria Math" w:cs="Times New Roman"/>
                      <w:sz w:val="18"/>
                      <w:szCs w:val="20"/>
                      <w:lang w:eastAsia="en-US"/>
                    </w:rPr>
                    <m:t>0.273</m:t>
                  </m:r>
                </m:den>
              </m:f>
              <m:r>
                <m:rPr>
                  <m:sty m:val="b"/>
                </m:rPr>
                <w:rPr>
                  <w:rFonts w:ascii="Cambria Math" w:eastAsia="SimSun" w:hAnsi="Cambria Math" w:cs="Times New Roman"/>
                  <w:sz w:val="18"/>
                  <w:szCs w:val="20"/>
                  <w:lang w:val="en-ZA" w:eastAsia="en-US"/>
                </w:rPr>
                <m:t>,</m:t>
              </m:r>
              <m:f>
                <m:fPr>
                  <m:ctrlPr>
                    <w:rPr>
                      <w:rFonts w:ascii="Cambria Math" w:eastAsia="SimSun" w:hAnsi="Cambria Math" w:cs="Times New Roman"/>
                      <w:b/>
                      <w:sz w:val="18"/>
                      <w:szCs w:val="20"/>
                      <w:lang w:val="en-ZA" w:eastAsia="en-US"/>
                    </w:rPr>
                  </m:ctrlPr>
                </m:fPr>
                <m:num>
                  <m:r>
                    <m:rPr>
                      <m:sty m:val="b"/>
                    </m:rPr>
                    <w:rPr>
                      <w:rFonts w:ascii="Cambria Math" w:eastAsia="SimSun" w:hAnsi="Cambria Math" w:cs="Times New Roman"/>
                      <w:sz w:val="18"/>
                      <w:szCs w:val="20"/>
                      <w:lang w:val="en-ZA" w:eastAsia="en-US"/>
                    </w:rPr>
                    <m:t>SLS(</m:t>
                  </m:r>
                  <m:sSub>
                    <m:sSubPr>
                      <m:ctrlPr>
                        <w:rPr>
                          <w:rFonts w:ascii="Cambria Math" w:eastAsia="SimSun" w:hAnsi="Cambria Math" w:cs="Times New Roman"/>
                          <w:b/>
                          <w:sz w:val="18"/>
                          <w:szCs w:val="20"/>
                          <w:lang w:val="en-ZA" w:eastAsia="en-US"/>
                        </w:rPr>
                      </m:ctrlPr>
                    </m:sSubPr>
                    <m:e>
                      <m:r>
                        <m:rPr>
                          <m:sty m:val="b"/>
                        </m:rPr>
                        <w:rPr>
                          <w:rFonts w:ascii="Cambria Math" w:eastAsia="SimSun" w:hAnsi="Cambria Math" w:cs="Times New Roman"/>
                          <w:sz w:val="18"/>
                          <w:szCs w:val="20"/>
                          <w:lang w:val="en-ZA" w:eastAsia="en-US"/>
                        </w:rPr>
                        <m:t>A</m:t>
                      </m:r>
                    </m:e>
                    <m:sub>
                      <m:r>
                        <m:rPr>
                          <m:sty m:val="b"/>
                        </m:rPr>
                        <w:rPr>
                          <w:rFonts w:ascii="Cambria Math" w:eastAsia="SimSun" w:hAnsi="Cambria Math" w:cs="Times New Roman"/>
                          <w:sz w:val="18"/>
                          <w:szCs w:val="20"/>
                          <w:lang w:val="en-ZA" w:eastAsia="en-US"/>
                        </w:rPr>
                        <m:t>3</m:t>
                      </m:r>
                    </m:sub>
                  </m:sSub>
                  <m:r>
                    <m:rPr>
                      <m:sty m:val="b"/>
                    </m:rPr>
                    <w:rPr>
                      <w:rFonts w:ascii="Cambria Math" w:eastAsia="SimSun" w:hAnsi="Cambria Math" w:cs="Times New Roman"/>
                      <w:sz w:val="18"/>
                      <w:szCs w:val="20"/>
                      <w:lang w:val="en-ZA" w:eastAsia="en-US"/>
                    </w:rPr>
                    <m:t>)</m:t>
                  </m:r>
                </m:num>
                <m:den>
                  <m:r>
                    <m:rPr>
                      <m:sty m:val="b"/>
                    </m:rPr>
                    <w:rPr>
                      <w:rFonts w:ascii="Cambria Math" w:eastAsia="SimSun" w:hAnsi="Cambria Math" w:cs="Times New Roman"/>
                      <w:sz w:val="18"/>
                      <w:szCs w:val="20"/>
                      <w:lang w:eastAsia="en-US"/>
                    </w:rPr>
                    <m:t>0.069</m:t>
                  </m:r>
                </m:den>
              </m:f>
              <m:r>
                <m:rPr>
                  <m:sty m:val="b"/>
                </m:rPr>
                <w:rPr>
                  <w:rFonts w:ascii="Cambria Math" w:eastAsia="SimSun" w:hAnsi="Cambria Math" w:cs="Times New Roman"/>
                  <w:sz w:val="18"/>
                  <w:szCs w:val="20"/>
                  <w:lang w:val="en-ZA" w:eastAsia="en-US"/>
                </w:rPr>
                <m:t>,</m:t>
              </m:r>
              <m:f>
                <m:fPr>
                  <m:ctrlPr>
                    <w:rPr>
                      <w:rFonts w:ascii="Cambria Math" w:eastAsia="SimSun" w:hAnsi="Cambria Math" w:cs="Times New Roman"/>
                      <w:b/>
                      <w:sz w:val="18"/>
                      <w:szCs w:val="20"/>
                      <w:lang w:val="en-ZA" w:eastAsia="en-US"/>
                    </w:rPr>
                  </m:ctrlPr>
                </m:fPr>
                <m:num>
                  <m:r>
                    <m:rPr>
                      <m:sty m:val="b"/>
                    </m:rPr>
                    <w:rPr>
                      <w:rFonts w:ascii="Cambria Math" w:eastAsia="SimSun" w:hAnsi="Cambria Math" w:cs="Times New Roman"/>
                      <w:sz w:val="18"/>
                      <w:szCs w:val="20"/>
                      <w:lang w:val="en-ZA" w:eastAsia="en-US"/>
                    </w:rPr>
                    <m:t>BC(</m:t>
                  </m:r>
                  <m:sSub>
                    <m:sSubPr>
                      <m:ctrlPr>
                        <w:rPr>
                          <w:rFonts w:ascii="Cambria Math" w:eastAsia="SimSun" w:hAnsi="Cambria Math" w:cs="Times New Roman"/>
                          <w:b/>
                          <w:sz w:val="18"/>
                          <w:szCs w:val="20"/>
                          <w:lang w:val="en-ZA" w:eastAsia="en-US"/>
                        </w:rPr>
                      </m:ctrlPr>
                    </m:sSubPr>
                    <m:e>
                      <m:r>
                        <m:rPr>
                          <m:sty m:val="b"/>
                        </m:rPr>
                        <w:rPr>
                          <w:rFonts w:ascii="Cambria Math" w:eastAsia="SimSun" w:hAnsi="Cambria Math" w:cs="Times New Roman"/>
                          <w:sz w:val="18"/>
                          <w:szCs w:val="20"/>
                          <w:lang w:val="en-ZA" w:eastAsia="en-US"/>
                        </w:rPr>
                        <m:t>A</m:t>
                      </m:r>
                    </m:e>
                    <m:sub>
                      <m:r>
                        <m:rPr>
                          <m:sty m:val="b"/>
                        </m:rPr>
                        <w:rPr>
                          <w:rFonts w:ascii="Cambria Math" w:eastAsia="SimSun" w:hAnsi="Cambria Math" w:cs="Times New Roman"/>
                          <w:sz w:val="18"/>
                          <w:szCs w:val="20"/>
                          <w:lang w:val="en-ZA" w:eastAsia="en-US"/>
                        </w:rPr>
                        <m:t>4</m:t>
                      </m:r>
                    </m:sub>
                  </m:sSub>
                  <m:r>
                    <m:rPr>
                      <m:sty m:val="b"/>
                    </m:rPr>
                    <w:rPr>
                      <w:rFonts w:ascii="Cambria Math" w:eastAsia="SimSun" w:hAnsi="Cambria Math" w:cs="Times New Roman"/>
                      <w:sz w:val="18"/>
                      <w:szCs w:val="20"/>
                      <w:lang w:val="en-ZA" w:eastAsia="en-US"/>
                    </w:rPr>
                    <m:t>)</m:t>
                  </m:r>
                </m:num>
                <m:den>
                  <m:r>
                    <m:rPr>
                      <m:sty m:val="b"/>
                    </m:rPr>
                    <w:rPr>
                      <w:rFonts w:ascii="Cambria Math" w:eastAsia="SimSun" w:hAnsi="Cambria Math" w:cs="Times New Roman"/>
                      <w:sz w:val="18"/>
                      <w:szCs w:val="20"/>
                      <w:lang w:eastAsia="en-US"/>
                    </w:rPr>
                    <m:t>0.069</m:t>
                  </m:r>
                </m:den>
              </m:f>
            </m:e>
          </m:d>
        </m:oMath>
      </m:oMathPara>
    </w:p>
    <w:p w:rsidR="0015249B" w:rsidRPr="0015249B" w:rsidRDefault="0015249B" w:rsidP="0015249B">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The optimal solution is;</w:t>
      </w:r>
    </w:p>
    <w:p w:rsidR="0015249B" w:rsidRPr="0015249B" w:rsidRDefault="0015249B" w:rsidP="0015249B">
      <w:pPr>
        <w:spacing w:after="200" w:line="240" w:lineRule="auto"/>
        <w:ind w:left="1440"/>
        <w:jc w:val="center"/>
        <w:rPr>
          <w:rFonts w:ascii="Times New Roman" w:eastAsia="SimSun" w:hAnsi="Times New Roman" w:cs="Times New Roman"/>
          <w:sz w:val="20"/>
          <w:szCs w:val="20"/>
          <w:lang w:eastAsia="en-US"/>
        </w:rPr>
      </w:pPr>
      <w:r w:rsidRPr="0015249B">
        <w:rPr>
          <w:rFonts w:ascii="Times New Roman" w:eastAsia="SimSun" w:hAnsi="Times New Roman" w:cs="Times New Roman"/>
          <w:b/>
          <w:i/>
          <w:sz w:val="20"/>
          <w:szCs w:val="20"/>
          <w:lang w:eastAsia="en-US"/>
        </w:rPr>
        <w:t>μ</w:t>
      </w:r>
      <w:r w:rsidRPr="0015249B">
        <w:rPr>
          <w:rFonts w:ascii="Times New Roman" w:eastAsia="SimSun" w:hAnsi="Times New Roman" w:cs="Times New Roman"/>
          <w:b/>
          <w:sz w:val="20"/>
          <w:szCs w:val="20"/>
          <w:vertAlign w:val="subscript"/>
          <w:lang w:eastAsia="en-US"/>
        </w:rPr>
        <w:t>D</w:t>
      </w:r>
      <w:r w:rsidRPr="0015249B">
        <w:rPr>
          <w:rFonts w:ascii="Times New Roman" w:eastAsia="SimSun" w:hAnsi="Times New Roman" w:cs="Times New Roman"/>
          <w:b/>
          <w:sz w:val="20"/>
          <w:szCs w:val="20"/>
          <w:lang w:eastAsia="en-US"/>
        </w:rPr>
        <w:t xml:space="preserve"> (A*) = max (</w:t>
      </w:r>
      <w:r w:rsidRPr="0015249B">
        <w:rPr>
          <w:rFonts w:ascii="Times New Roman" w:eastAsia="SimSun" w:hAnsi="Times New Roman" w:cs="Times New Roman"/>
          <w:b/>
          <w:i/>
          <w:sz w:val="20"/>
          <w:szCs w:val="20"/>
          <w:lang w:eastAsia="en-US"/>
        </w:rPr>
        <w:t>μ</w:t>
      </w:r>
      <w:r w:rsidRPr="0015249B">
        <w:rPr>
          <w:rFonts w:ascii="Times New Roman" w:eastAsia="SimSun" w:hAnsi="Times New Roman" w:cs="Times New Roman"/>
          <w:b/>
          <w:sz w:val="20"/>
          <w:szCs w:val="20"/>
          <w:vertAlign w:val="subscript"/>
          <w:lang w:eastAsia="en-US"/>
        </w:rPr>
        <w:t>D</w:t>
      </w:r>
      <w:r w:rsidRPr="0015249B">
        <w:rPr>
          <w:rFonts w:ascii="Times New Roman" w:eastAsia="SimSun" w:hAnsi="Times New Roman" w:cs="Times New Roman"/>
          <w:b/>
          <w:sz w:val="20"/>
          <w:szCs w:val="20"/>
          <w:lang w:eastAsia="en-US"/>
        </w:rPr>
        <w:t xml:space="preserve"> (A</w:t>
      </w:r>
      <w:r w:rsidRPr="0015249B">
        <w:rPr>
          <w:rFonts w:ascii="Times New Roman" w:eastAsia="SimSun" w:hAnsi="Times New Roman" w:cs="Times New Roman"/>
          <w:b/>
          <w:sz w:val="20"/>
          <w:szCs w:val="20"/>
          <w:vertAlign w:val="subscript"/>
          <w:lang w:eastAsia="en-US"/>
        </w:rPr>
        <w:t>1</w:t>
      </w:r>
      <w:r w:rsidRPr="0015249B">
        <w:rPr>
          <w:rFonts w:ascii="Times New Roman" w:eastAsia="SimSun" w:hAnsi="Times New Roman" w:cs="Times New Roman"/>
          <w:b/>
          <w:sz w:val="20"/>
          <w:szCs w:val="20"/>
          <w:lang w:eastAsia="en-US"/>
        </w:rPr>
        <w:t>)) = 0.360</w:t>
      </w:r>
      <w:r w:rsidRPr="0015249B">
        <w:rPr>
          <w:rFonts w:ascii="Times New Roman" w:eastAsia="SimSun" w:hAnsi="Times New Roman" w:cs="Times New Roman"/>
          <w:sz w:val="20"/>
          <w:szCs w:val="20"/>
          <w:lang w:eastAsia="en-US"/>
        </w:rPr>
        <w:t>.</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Applying the max-min Bellman and Zadeh, results obtained show that Sublevel Caving method (</w:t>
      </w:r>
      <w:r w:rsidRPr="0015249B">
        <w:rPr>
          <w:rFonts w:ascii="Times New Roman" w:eastAsia="SimSun" w:hAnsi="Times New Roman" w:cs="Times New Roman"/>
          <w:b/>
          <w:sz w:val="20"/>
          <w:szCs w:val="20"/>
          <w:lang w:eastAsia="en-US"/>
        </w:rPr>
        <w:t>A</w:t>
      </w:r>
      <w:r w:rsidRPr="0015249B">
        <w:rPr>
          <w:rFonts w:ascii="Times New Roman" w:eastAsia="SimSun" w:hAnsi="Times New Roman" w:cs="Times New Roman"/>
          <w:b/>
          <w:sz w:val="20"/>
          <w:szCs w:val="20"/>
          <w:vertAlign w:val="subscript"/>
          <w:lang w:eastAsia="en-US"/>
        </w:rPr>
        <w:t>1</w:t>
      </w:r>
      <w:r w:rsidRPr="0015249B">
        <w:rPr>
          <w:rFonts w:ascii="Times New Roman" w:eastAsia="SimSun" w:hAnsi="Times New Roman" w:cs="Times New Roman"/>
          <w:sz w:val="20"/>
          <w:szCs w:val="20"/>
          <w:lang w:eastAsia="en-US"/>
        </w:rPr>
        <w:t>)</w:t>
      </w:r>
      <w:r w:rsidR="00261782">
        <w:rPr>
          <w:rFonts w:ascii="Times New Roman" w:eastAsia="SimSun" w:hAnsi="Times New Roman" w:cs="Times New Roman"/>
          <w:sz w:val="20"/>
          <w:szCs w:val="20"/>
          <w:lang w:eastAsia="en-US"/>
        </w:rPr>
        <w:t xml:space="preserve"> is the most preferred (Figure 7</w:t>
      </w:r>
      <w:r w:rsidRPr="0015249B">
        <w:rPr>
          <w:rFonts w:ascii="Times New Roman" w:eastAsia="SimSun" w:hAnsi="Times New Roman" w:cs="Times New Roman"/>
          <w:sz w:val="20"/>
          <w:szCs w:val="20"/>
          <w:lang w:eastAsia="en-US"/>
        </w:rPr>
        <w:t xml:space="preserve">). </w:t>
      </w:r>
    </w:p>
    <w:p w:rsidR="0015249B" w:rsidRDefault="0015249B" w:rsidP="0015249B">
      <w:pPr>
        <w:rPr>
          <w:lang w:eastAsia="en-US"/>
        </w:rPr>
      </w:pPr>
    </w:p>
    <w:p w:rsidR="00821384" w:rsidRPr="001C736C" w:rsidRDefault="00821384" w:rsidP="00821384">
      <w:pPr>
        <w:keepNext/>
        <w:spacing w:after="0" w:line="276" w:lineRule="auto"/>
        <w:jc w:val="center"/>
        <w:rPr>
          <w:rFonts w:ascii="Calibri" w:eastAsia="SimSun" w:hAnsi="Calibri" w:cs="Times New Roman"/>
          <w:lang w:eastAsia="en-US"/>
        </w:rPr>
      </w:pPr>
      <w:r w:rsidRPr="001C736C">
        <w:rPr>
          <w:rFonts w:ascii="Calibri" w:eastAsia="SimSun" w:hAnsi="Calibri" w:cs="Times New Roman"/>
          <w:noProof/>
          <w:shd w:val="pct15" w:color="auto" w:fill="FFFFFF"/>
          <w:lang w:val="en-ZA"/>
        </w:rPr>
        <w:drawing>
          <wp:inline distT="0" distB="0" distL="0" distR="0" wp14:anchorId="5B69CC65" wp14:editId="04D31E74">
            <wp:extent cx="4144496" cy="2188723"/>
            <wp:effectExtent l="0" t="0" r="8890" b="254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21384" w:rsidRPr="00821384" w:rsidRDefault="00261782" w:rsidP="00821384">
      <w:pPr>
        <w:pStyle w:val="Caption"/>
        <w:keepNext/>
        <w:spacing w:after="0"/>
        <w:jc w:val="center"/>
        <w:rPr>
          <w:rFonts w:ascii="Times New Roman" w:eastAsia="SimSun" w:hAnsi="Times New Roman" w:cs="Times New Roman"/>
          <w:b/>
          <w:i w:val="0"/>
          <w:iCs w:val="0"/>
          <w:color w:val="auto"/>
          <w:sz w:val="16"/>
          <w:szCs w:val="20"/>
          <w:lang w:val="en-US"/>
        </w:rPr>
      </w:pPr>
      <w:r>
        <w:rPr>
          <w:rFonts w:ascii="Times New Roman" w:eastAsia="SimSun" w:hAnsi="Times New Roman" w:cs="Times New Roman"/>
          <w:b/>
          <w:i w:val="0"/>
          <w:iCs w:val="0"/>
          <w:color w:val="auto"/>
          <w:sz w:val="16"/>
          <w:szCs w:val="20"/>
          <w:lang w:val="en-US"/>
        </w:rPr>
        <w:t>Figure 7</w:t>
      </w:r>
      <w:r w:rsidR="00821384" w:rsidRPr="0090315C">
        <w:rPr>
          <w:rFonts w:ascii="Times New Roman" w:eastAsia="SimSun" w:hAnsi="Times New Roman" w:cs="Times New Roman"/>
          <w:b/>
          <w:i w:val="0"/>
          <w:iCs w:val="0"/>
          <w:color w:val="auto"/>
          <w:sz w:val="16"/>
          <w:szCs w:val="20"/>
          <w:lang w:val="en-US"/>
        </w:rPr>
        <w:t>: Max-min Bellman and Zadeh final rating</w:t>
      </w:r>
    </w:p>
    <w:p w:rsidR="0015249B" w:rsidRPr="0015249B" w:rsidRDefault="0015249B" w:rsidP="00B27018">
      <w:pPr>
        <w:keepNext/>
        <w:keepLines/>
        <w:spacing w:before="340" w:after="0" w:line="240" w:lineRule="auto"/>
        <w:ind w:left="431" w:hanging="431"/>
        <w:outlineLvl w:val="0"/>
        <w:rPr>
          <w:rFonts w:ascii="Times New Roman" w:eastAsia="SimSun" w:hAnsi="Times New Roman" w:cs="Times New Roman"/>
          <w:b/>
          <w:bCs/>
          <w:sz w:val="20"/>
          <w:szCs w:val="20"/>
          <w:lang w:val="en-ZA" w:eastAsia="en-US"/>
        </w:rPr>
      </w:pPr>
      <w:r w:rsidRPr="0015249B">
        <w:rPr>
          <w:rFonts w:ascii="Times New Roman" w:eastAsia="SimSun" w:hAnsi="Times New Roman" w:cs="Times New Roman"/>
          <w:b/>
          <w:bCs/>
          <w:sz w:val="20"/>
          <w:szCs w:val="20"/>
          <w:lang w:val="en-ZA" w:eastAsia="en-US"/>
        </w:rPr>
        <w:t>Extraction Process Simulation and Stability Analysis</w:t>
      </w:r>
      <w:bookmarkEnd w:id="1"/>
    </w:p>
    <w:p w:rsidR="0015249B" w:rsidRPr="0015249B" w:rsidRDefault="0015249B" w:rsidP="00B27018">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ab/>
        <w:t>This section comprise of simulation of extraction of the UOB by the proposed mining method using FEM, proceeded by the preliminary mine design.</w:t>
      </w:r>
    </w:p>
    <w:p w:rsidR="0015249B" w:rsidRPr="0015249B" w:rsidRDefault="0015249B" w:rsidP="00B27018">
      <w:pPr>
        <w:keepNext/>
        <w:keepLines/>
        <w:numPr>
          <w:ilvl w:val="1"/>
          <w:numId w:val="0"/>
        </w:numPr>
        <w:spacing w:before="260" w:after="0" w:line="240" w:lineRule="auto"/>
        <w:ind w:left="578" w:hanging="578"/>
        <w:outlineLvl w:val="1"/>
        <w:rPr>
          <w:rFonts w:ascii="Times New Roman" w:eastAsia="SimSun" w:hAnsi="Times New Roman" w:cs="Times New Roman"/>
          <w:b/>
          <w:bCs/>
          <w:sz w:val="20"/>
          <w:szCs w:val="20"/>
          <w:lang w:val="en-ZA" w:eastAsia="en-US"/>
        </w:rPr>
      </w:pPr>
      <w:bookmarkStart w:id="81" w:name="_Toc451323523"/>
      <w:bookmarkStart w:id="82" w:name="_Toc447472653"/>
      <w:r w:rsidRPr="0015249B">
        <w:rPr>
          <w:rFonts w:ascii="Times New Roman" w:eastAsia="SimSun" w:hAnsi="Times New Roman" w:cs="Times New Roman"/>
          <w:b/>
          <w:bCs/>
          <w:sz w:val="20"/>
          <w:szCs w:val="20"/>
          <w:lang w:val="en-ZA" w:eastAsia="en-US"/>
        </w:rPr>
        <w:t>Process of simulation</w:t>
      </w:r>
      <w:bookmarkEnd w:id="81"/>
      <w:r w:rsidRPr="0015249B">
        <w:rPr>
          <w:rFonts w:ascii="Times New Roman" w:eastAsia="SimSun" w:hAnsi="Times New Roman" w:cs="Times New Roman"/>
          <w:b/>
          <w:bCs/>
          <w:sz w:val="20"/>
          <w:szCs w:val="20"/>
          <w:lang w:val="en-ZA" w:eastAsia="en-US"/>
        </w:rPr>
        <w:t xml:space="preserve"> </w:t>
      </w:r>
      <w:bookmarkEnd w:id="82"/>
    </w:p>
    <w:p w:rsidR="0015249B" w:rsidRPr="0015249B" w:rsidRDefault="0015249B" w:rsidP="00B27018">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ab/>
        <w:t xml:space="preserve">To understand the stress redistribution and hangingwall stability of the UOB as mining progresses to deeper levels, a numerical simulation was conducted. A three-dimensional finite element continuum conceptual model was conducted using </w:t>
      </w:r>
      <w:r w:rsidRPr="0015249B">
        <w:rPr>
          <w:rFonts w:ascii="Times New Roman" w:eastAsia="SimSun" w:hAnsi="Times New Roman" w:cs="Times New Roman"/>
          <w:b/>
          <w:sz w:val="20"/>
          <w:szCs w:val="20"/>
          <w:lang w:eastAsia="en-US"/>
        </w:rPr>
        <w:t>RS</w:t>
      </w:r>
      <w:r w:rsidRPr="0015249B">
        <w:rPr>
          <w:rFonts w:ascii="Times New Roman" w:eastAsia="SimSun" w:hAnsi="Times New Roman" w:cs="Times New Roman"/>
          <w:b/>
          <w:sz w:val="20"/>
          <w:szCs w:val="20"/>
          <w:vertAlign w:val="superscript"/>
          <w:lang w:eastAsia="en-US"/>
        </w:rPr>
        <w:t>3</w:t>
      </w:r>
      <w:r w:rsidRPr="0015249B">
        <w:rPr>
          <w:rFonts w:ascii="Times New Roman" w:eastAsia="SimSun" w:hAnsi="Times New Roman" w:cs="Times New Roman"/>
          <w:sz w:val="20"/>
          <w:szCs w:val="20"/>
          <w:lang w:eastAsia="en-US"/>
        </w:rPr>
        <w:t>. The three-dimensional model was used to investigate stress redistribution and hangingwall failure mechanisms through elastic and elasto-plastic model runs. Furthermore, a parametric analysis was conducted for the estimated strength parameters for the rock mass around the UOB excavations.</w:t>
      </w:r>
    </w:p>
    <w:p w:rsidR="0015249B" w:rsidRPr="0015249B" w:rsidRDefault="0015249B" w:rsidP="00B27018">
      <w:pPr>
        <w:keepNext/>
        <w:keepLines/>
        <w:numPr>
          <w:ilvl w:val="2"/>
          <w:numId w:val="0"/>
        </w:numPr>
        <w:spacing w:before="260" w:after="0" w:line="240" w:lineRule="auto"/>
        <w:ind w:left="720" w:hanging="720"/>
        <w:outlineLvl w:val="2"/>
        <w:rPr>
          <w:rFonts w:ascii="Times New Roman" w:eastAsia="SimSun" w:hAnsi="Times New Roman" w:cs="Times New Roman"/>
          <w:b/>
          <w:bCs/>
          <w:sz w:val="20"/>
          <w:szCs w:val="20"/>
          <w:lang w:val="en-US" w:eastAsia="en-US"/>
        </w:rPr>
      </w:pPr>
      <w:bookmarkStart w:id="83" w:name="_Toc447472654"/>
      <w:bookmarkStart w:id="84" w:name="_Toc451323524"/>
      <w:r w:rsidRPr="0015249B">
        <w:rPr>
          <w:rFonts w:ascii="Times New Roman" w:eastAsia="SimSun" w:hAnsi="Times New Roman" w:cs="Times New Roman"/>
          <w:b/>
          <w:bCs/>
          <w:sz w:val="20"/>
          <w:szCs w:val="20"/>
          <w:lang w:val="en-US" w:eastAsia="en-US"/>
        </w:rPr>
        <w:t>Stress</w:t>
      </w:r>
      <w:bookmarkEnd w:id="83"/>
      <w:bookmarkEnd w:id="84"/>
    </w:p>
    <w:p w:rsidR="0015249B" w:rsidRPr="0015249B" w:rsidRDefault="0015249B" w:rsidP="00B27018">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ab/>
        <w:t>The stress conditions within a rock mass before it is disturbed by excavations are interrelated to the load of the overlaying rock and the geological history of the rock mass. It is then inevitable that when excavations are located at greater depths they encounter high stress environments. These environments create great challenges as mining operations progress. In order to overcome these challenges, every aspect of the problem has to be considered when designing an underground mine. One of the major and most important decisions faced is how to extract the ore, which mining method and mining sequence to utilize.</w:t>
      </w:r>
    </w:p>
    <w:p w:rsidR="0015249B" w:rsidRPr="0015249B" w:rsidRDefault="0015249B" w:rsidP="00B27018">
      <w:pPr>
        <w:keepNext/>
        <w:keepLines/>
        <w:numPr>
          <w:ilvl w:val="2"/>
          <w:numId w:val="0"/>
        </w:numPr>
        <w:spacing w:before="260" w:after="0" w:line="240" w:lineRule="auto"/>
        <w:ind w:left="720" w:hanging="720"/>
        <w:outlineLvl w:val="2"/>
        <w:rPr>
          <w:rFonts w:ascii="Times New Roman" w:eastAsia="SimSun" w:hAnsi="Times New Roman" w:cs="Times New Roman"/>
          <w:b/>
          <w:bCs/>
          <w:sz w:val="20"/>
          <w:szCs w:val="20"/>
          <w:lang w:val="en-US" w:eastAsia="en-US"/>
        </w:rPr>
      </w:pPr>
      <w:bookmarkStart w:id="85" w:name="_Toc451323525"/>
      <w:r w:rsidRPr="0015249B">
        <w:rPr>
          <w:rFonts w:ascii="Times New Roman" w:eastAsia="SimSun" w:hAnsi="Times New Roman" w:cs="Times New Roman"/>
          <w:b/>
          <w:bCs/>
          <w:sz w:val="20"/>
          <w:szCs w:val="20"/>
          <w:lang w:val="en-US" w:eastAsia="en-US"/>
        </w:rPr>
        <w:t>Numerical procedure</w:t>
      </w:r>
      <w:bookmarkEnd w:id="85"/>
    </w:p>
    <w:p w:rsidR="0015249B" w:rsidRDefault="0015249B" w:rsidP="00B27018">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ab/>
        <w:t>The model setup represents the UOB at the 2420 level. The analysis model focused mainly on the drifts and caving. The first step in the creation of the model was to set the external boundaries. The boundaries where not placed far from the area to be modelled, so that they don’t affect the model in any way. The outer boundary was inserted, next step was the inclusion of the orebody and the sublevel drifts needed for the analysis. The orebody was then divided into drifts by adding material boundaries. Further step was to add the material properties to the different areas and in this model there are four different material properties; hangingwall (DolShist), footwall (BSSU</w:t>
      </w:r>
      <w:r w:rsidR="00261782">
        <w:rPr>
          <w:rFonts w:ascii="Times New Roman" w:eastAsia="SimSun" w:hAnsi="Times New Roman" w:cs="Times New Roman"/>
          <w:sz w:val="20"/>
          <w:szCs w:val="20"/>
          <w:lang w:eastAsia="en-US"/>
        </w:rPr>
        <w:t xml:space="preserve">), ore (TFQ) and UBS (Figure </w:t>
      </w:r>
      <w:r w:rsidRPr="0015249B">
        <w:rPr>
          <w:rFonts w:ascii="Times New Roman" w:eastAsia="SimSun" w:hAnsi="Times New Roman" w:cs="Times New Roman"/>
          <w:sz w:val="20"/>
          <w:szCs w:val="20"/>
          <w:lang w:eastAsia="en-US"/>
        </w:rPr>
        <w:t xml:space="preserve">8). When the material properties where in place, loading conditions were applied to the model and in this case gravitational force was used. </w:t>
      </w:r>
    </w:p>
    <w:p w:rsidR="006F2149" w:rsidRPr="0015249B" w:rsidRDefault="006F2149" w:rsidP="00B27018">
      <w:pPr>
        <w:spacing w:beforeLines="10" w:before="24" w:afterLines="10" w:after="24" w:line="240" w:lineRule="auto"/>
        <w:jc w:val="both"/>
        <w:rPr>
          <w:rFonts w:ascii="Times New Roman" w:eastAsia="SimSun" w:hAnsi="Times New Roman" w:cs="Times New Roman"/>
          <w:sz w:val="20"/>
          <w:szCs w:val="20"/>
          <w:lang w:eastAsia="en-US"/>
        </w:rPr>
      </w:pPr>
    </w:p>
    <w:p w:rsidR="0015249B" w:rsidRPr="00B27018" w:rsidRDefault="0015249B" w:rsidP="00B27018">
      <w:pPr>
        <w:keepNext/>
        <w:spacing w:after="0" w:line="240" w:lineRule="auto"/>
        <w:jc w:val="both"/>
        <w:rPr>
          <w:rFonts w:ascii="Times New Roman" w:eastAsia="SimSun" w:hAnsi="Times New Roman" w:cs="Times New Roman"/>
          <w:b/>
          <w:sz w:val="16"/>
          <w:szCs w:val="20"/>
          <w:lang w:val="en-US"/>
        </w:rPr>
      </w:pPr>
      <w:r w:rsidRPr="00B27018">
        <w:rPr>
          <w:rFonts w:ascii="Times New Roman" w:eastAsia="SimSun" w:hAnsi="Times New Roman" w:cs="Times New Roman"/>
          <w:b/>
          <w:sz w:val="16"/>
          <w:szCs w:val="20"/>
          <w:lang w:val="en-US"/>
        </w:rPr>
        <w:t>Table 7-17: Input parameters fo</w:t>
      </w:r>
      <w:r w:rsidR="00B27018" w:rsidRPr="00B27018">
        <w:rPr>
          <w:rFonts w:ascii="Times New Roman" w:eastAsia="SimSun" w:hAnsi="Times New Roman" w:cs="Times New Roman"/>
          <w:b/>
          <w:sz w:val="16"/>
          <w:szCs w:val="20"/>
          <w:lang w:val="en-US"/>
        </w:rPr>
        <w:t>r extraction process simulation</w:t>
      </w:r>
    </w:p>
    <w:tbl>
      <w:tblPr>
        <w:tblStyle w:val="TableGrid22"/>
        <w:tblW w:w="5000" w:type="pct"/>
        <w:tblInd w:w="0" w:type="dxa"/>
        <w:tblLook w:val="04A0" w:firstRow="1" w:lastRow="0" w:firstColumn="1" w:lastColumn="0" w:noHBand="0" w:noVBand="1"/>
      </w:tblPr>
      <w:tblGrid>
        <w:gridCol w:w="2598"/>
        <w:gridCol w:w="2250"/>
        <w:gridCol w:w="2251"/>
        <w:gridCol w:w="2251"/>
      </w:tblGrid>
      <w:tr w:rsidR="00B27018" w:rsidRPr="00B27018" w:rsidTr="00F073AE">
        <w:trPr>
          <w:trHeight w:val="239"/>
        </w:trPr>
        <w:tc>
          <w:tcPr>
            <w:tcW w:w="1389" w:type="pct"/>
          </w:tcPr>
          <w:p w:rsidR="00B27018" w:rsidRPr="00B27018" w:rsidRDefault="00B27018" w:rsidP="00B27018">
            <w:pPr>
              <w:rPr>
                <w:b/>
                <w:sz w:val="16"/>
                <w:szCs w:val="16"/>
              </w:rPr>
            </w:pPr>
            <w:r w:rsidRPr="00B27018">
              <w:rPr>
                <w:b/>
                <w:sz w:val="16"/>
                <w:szCs w:val="16"/>
              </w:rPr>
              <w:t>Rock definition</w:t>
            </w:r>
          </w:p>
        </w:tc>
        <w:tc>
          <w:tcPr>
            <w:tcW w:w="1203" w:type="pct"/>
          </w:tcPr>
          <w:p w:rsidR="00B27018" w:rsidRPr="00B27018" w:rsidRDefault="00B27018" w:rsidP="00B27018">
            <w:pPr>
              <w:rPr>
                <w:b/>
                <w:sz w:val="16"/>
                <w:szCs w:val="16"/>
              </w:rPr>
            </w:pPr>
            <w:r w:rsidRPr="00B27018">
              <w:rPr>
                <w:b/>
                <w:sz w:val="16"/>
                <w:szCs w:val="16"/>
              </w:rPr>
              <w:t>TFQ</w:t>
            </w:r>
          </w:p>
        </w:tc>
        <w:tc>
          <w:tcPr>
            <w:tcW w:w="1204" w:type="pct"/>
          </w:tcPr>
          <w:p w:rsidR="00B27018" w:rsidRPr="00B27018" w:rsidRDefault="00B27018" w:rsidP="00B27018">
            <w:pPr>
              <w:rPr>
                <w:b/>
                <w:sz w:val="16"/>
                <w:szCs w:val="16"/>
              </w:rPr>
            </w:pPr>
            <w:r w:rsidRPr="00B27018">
              <w:rPr>
                <w:b/>
                <w:sz w:val="16"/>
                <w:szCs w:val="16"/>
              </w:rPr>
              <w:t>Sandstone</w:t>
            </w:r>
          </w:p>
        </w:tc>
        <w:tc>
          <w:tcPr>
            <w:tcW w:w="1204" w:type="pct"/>
          </w:tcPr>
          <w:p w:rsidR="00B27018" w:rsidRPr="00B27018" w:rsidRDefault="00B27018" w:rsidP="00B27018">
            <w:pPr>
              <w:rPr>
                <w:b/>
                <w:sz w:val="16"/>
                <w:szCs w:val="16"/>
              </w:rPr>
            </w:pPr>
            <w:r w:rsidRPr="00B27018">
              <w:rPr>
                <w:b/>
                <w:sz w:val="16"/>
                <w:szCs w:val="16"/>
              </w:rPr>
              <w:t>Schist</w:t>
            </w:r>
          </w:p>
        </w:tc>
      </w:tr>
      <w:tr w:rsidR="00B27018" w:rsidRPr="00B27018" w:rsidTr="00F073AE">
        <w:trPr>
          <w:trHeight w:val="62"/>
        </w:trPr>
        <w:tc>
          <w:tcPr>
            <w:tcW w:w="1389" w:type="pct"/>
          </w:tcPr>
          <w:p w:rsidR="00B27018" w:rsidRPr="00B27018" w:rsidRDefault="00B27018" w:rsidP="00B27018">
            <w:pPr>
              <w:rPr>
                <w:sz w:val="16"/>
                <w:szCs w:val="16"/>
              </w:rPr>
            </w:pPr>
            <w:r w:rsidRPr="00B27018">
              <w:rPr>
                <w:sz w:val="16"/>
                <w:szCs w:val="16"/>
                <w:lang w:val="en-US"/>
              </w:rPr>
              <w:t xml:space="preserve">Initial element loading: </w:t>
            </w:r>
          </w:p>
        </w:tc>
        <w:tc>
          <w:tcPr>
            <w:tcW w:w="1203" w:type="pct"/>
          </w:tcPr>
          <w:p w:rsidR="00B27018" w:rsidRPr="00B27018" w:rsidRDefault="00B27018" w:rsidP="00B27018">
            <w:pPr>
              <w:rPr>
                <w:sz w:val="16"/>
                <w:szCs w:val="16"/>
              </w:rPr>
            </w:pPr>
            <w:r w:rsidRPr="00B27018">
              <w:rPr>
                <w:sz w:val="16"/>
                <w:szCs w:val="16"/>
                <w:lang w:val="en-US"/>
              </w:rPr>
              <w:t xml:space="preserve">field stress &amp; body force </w:t>
            </w:r>
          </w:p>
        </w:tc>
        <w:tc>
          <w:tcPr>
            <w:tcW w:w="1204" w:type="pct"/>
          </w:tcPr>
          <w:p w:rsidR="00B27018" w:rsidRPr="00B27018" w:rsidRDefault="00B27018" w:rsidP="00B27018">
            <w:pPr>
              <w:rPr>
                <w:sz w:val="16"/>
                <w:szCs w:val="16"/>
              </w:rPr>
            </w:pPr>
            <w:r w:rsidRPr="00B27018">
              <w:rPr>
                <w:sz w:val="16"/>
                <w:szCs w:val="16"/>
                <w:lang w:val="en-US"/>
              </w:rPr>
              <w:t xml:space="preserve">field stress &amp; body force </w:t>
            </w:r>
          </w:p>
        </w:tc>
        <w:tc>
          <w:tcPr>
            <w:tcW w:w="1204" w:type="pct"/>
          </w:tcPr>
          <w:p w:rsidR="00B27018" w:rsidRPr="00B27018" w:rsidRDefault="00B27018" w:rsidP="00B27018">
            <w:pPr>
              <w:rPr>
                <w:sz w:val="16"/>
                <w:szCs w:val="16"/>
              </w:rPr>
            </w:pPr>
            <w:r w:rsidRPr="00B27018">
              <w:rPr>
                <w:sz w:val="16"/>
                <w:szCs w:val="16"/>
                <w:lang w:val="en-US"/>
              </w:rPr>
              <w:t xml:space="preserve">field stress &amp; body force </w:t>
            </w:r>
          </w:p>
        </w:tc>
      </w:tr>
      <w:tr w:rsidR="00B27018" w:rsidRPr="00B27018" w:rsidTr="00F073AE">
        <w:trPr>
          <w:trHeight w:val="145"/>
        </w:trPr>
        <w:tc>
          <w:tcPr>
            <w:tcW w:w="1389" w:type="pct"/>
          </w:tcPr>
          <w:p w:rsidR="00B27018" w:rsidRPr="00B27018" w:rsidRDefault="00B27018" w:rsidP="00B27018">
            <w:pPr>
              <w:rPr>
                <w:sz w:val="16"/>
                <w:szCs w:val="16"/>
              </w:rPr>
            </w:pPr>
            <w:r w:rsidRPr="00B27018">
              <w:rPr>
                <w:sz w:val="16"/>
                <w:szCs w:val="16"/>
                <w:lang w:val="en-US"/>
              </w:rPr>
              <w:t>Unit weight</w:t>
            </w:r>
            <w:r w:rsidRPr="00B27018">
              <w:rPr>
                <w:sz w:val="16"/>
                <w:szCs w:val="16"/>
              </w:rPr>
              <w:t xml:space="preserve"> (MN/m</w:t>
            </w:r>
            <w:r w:rsidRPr="00B27018">
              <w:rPr>
                <w:sz w:val="16"/>
                <w:szCs w:val="16"/>
                <w:vertAlign w:val="superscript"/>
              </w:rPr>
              <w:t>3</w:t>
            </w:r>
            <w:r w:rsidRPr="00B27018">
              <w:rPr>
                <w:sz w:val="16"/>
                <w:szCs w:val="16"/>
              </w:rPr>
              <w:t>)</w:t>
            </w:r>
          </w:p>
        </w:tc>
        <w:tc>
          <w:tcPr>
            <w:tcW w:w="1203" w:type="pct"/>
          </w:tcPr>
          <w:p w:rsidR="00B27018" w:rsidRPr="00B27018" w:rsidRDefault="00B27018" w:rsidP="00B27018">
            <w:pPr>
              <w:rPr>
                <w:sz w:val="16"/>
                <w:szCs w:val="16"/>
              </w:rPr>
            </w:pPr>
            <w:r w:rsidRPr="00B27018">
              <w:rPr>
                <w:sz w:val="16"/>
                <w:szCs w:val="16"/>
              </w:rPr>
              <w:t>0.026</w:t>
            </w:r>
          </w:p>
        </w:tc>
        <w:tc>
          <w:tcPr>
            <w:tcW w:w="1204" w:type="pct"/>
          </w:tcPr>
          <w:p w:rsidR="00B27018" w:rsidRPr="00B27018" w:rsidRDefault="00B27018" w:rsidP="00B27018">
            <w:pPr>
              <w:rPr>
                <w:sz w:val="16"/>
                <w:szCs w:val="16"/>
              </w:rPr>
            </w:pPr>
            <w:r w:rsidRPr="00B27018">
              <w:rPr>
                <w:sz w:val="16"/>
                <w:szCs w:val="16"/>
              </w:rPr>
              <w:t>0.026</w:t>
            </w:r>
          </w:p>
        </w:tc>
        <w:tc>
          <w:tcPr>
            <w:tcW w:w="1204" w:type="pct"/>
          </w:tcPr>
          <w:p w:rsidR="00B27018" w:rsidRPr="00B27018" w:rsidRDefault="00B27018" w:rsidP="00B27018">
            <w:pPr>
              <w:rPr>
                <w:sz w:val="16"/>
                <w:szCs w:val="16"/>
              </w:rPr>
            </w:pPr>
            <w:r w:rsidRPr="00B27018">
              <w:rPr>
                <w:sz w:val="16"/>
                <w:szCs w:val="16"/>
              </w:rPr>
              <w:t>0.026</w:t>
            </w:r>
          </w:p>
        </w:tc>
      </w:tr>
      <w:tr w:rsidR="00B27018" w:rsidRPr="00B27018" w:rsidTr="00F073AE">
        <w:trPr>
          <w:trHeight w:val="92"/>
        </w:trPr>
        <w:tc>
          <w:tcPr>
            <w:tcW w:w="1389" w:type="pct"/>
          </w:tcPr>
          <w:p w:rsidR="00B27018" w:rsidRPr="00B27018" w:rsidRDefault="00B27018" w:rsidP="00B27018">
            <w:pPr>
              <w:rPr>
                <w:sz w:val="16"/>
                <w:szCs w:val="16"/>
              </w:rPr>
            </w:pPr>
            <w:r w:rsidRPr="00B27018">
              <w:rPr>
                <w:sz w:val="16"/>
                <w:szCs w:val="16"/>
              </w:rPr>
              <w:t>Material type</w:t>
            </w:r>
          </w:p>
        </w:tc>
        <w:tc>
          <w:tcPr>
            <w:tcW w:w="1203" w:type="pct"/>
          </w:tcPr>
          <w:p w:rsidR="00B27018" w:rsidRPr="00B27018" w:rsidRDefault="00B27018" w:rsidP="00B27018">
            <w:pPr>
              <w:rPr>
                <w:sz w:val="16"/>
                <w:szCs w:val="16"/>
              </w:rPr>
            </w:pPr>
            <w:r w:rsidRPr="00B27018">
              <w:rPr>
                <w:sz w:val="16"/>
                <w:szCs w:val="16"/>
              </w:rPr>
              <w:t>Plastic</w:t>
            </w:r>
          </w:p>
        </w:tc>
        <w:tc>
          <w:tcPr>
            <w:tcW w:w="1204" w:type="pct"/>
          </w:tcPr>
          <w:p w:rsidR="00B27018" w:rsidRPr="00B27018" w:rsidRDefault="00B27018" w:rsidP="00B27018">
            <w:pPr>
              <w:rPr>
                <w:sz w:val="16"/>
                <w:szCs w:val="16"/>
              </w:rPr>
            </w:pPr>
            <w:r w:rsidRPr="00B27018">
              <w:rPr>
                <w:sz w:val="16"/>
                <w:szCs w:val="16"/>
              </w:rPr>
              <w:t>Plastic</w:t>
            </w:r>
          </w:p>
        </w:tc>
        <w:tc>
          <w:tcPr>
            <w:tcW w:w="1204" w:type="pct"/>
          </w:tcPr>
          <w:p w:rsidR="00B27018" w:rsidRPr="00B27018" w:rsidRDefault="00B27018" w:rsidP="00B27018">
            <w:pPr>
              <w:rPr>
                <w:sz w:val="16"/>
                <w:szCs w:val="16"/>
              </w:rPr>
            </w:pPr>
            <w:r w:rsidRPr="00B27018">
              <w:rPr>
                <w:sz w:val="16"/>
                <w:szCs w:val="16"/>
              </w:rPr>
              <w:t>Plastic</w:t>
            </w:r>
          </w:p>
        </w:tc>
      </w:tr>
      <w:tr w:rsidR="00B27018" w:rsidRPr="00B27018" w:rsidTr="00F073AE">
        <w:trPr>
          <w:trHeight w:val="62"/>
        </w:trPr>
        <w:tc>
          <w:tcPr>
            <w:tcW w:w="1389" w:type="pct"/>
          </w:tcPr>
          <w:p w:rsidR="00B27018" w:rsidRPr="00B27018" w:rsidRDefault="00B27018" w:rsidP="00B27018">
            <w:pPr>
              <w:rPr>
                <w:sz w:val="16"/>
                <w:szCs w:val="16"/>
              </w:rPr>
            </w:pPr>
            <w:r w:rsidRPr="00B27018">
              <w:rPr>
                <w:sz w:val="16"/>
                <w:szCs w:val="16"/>
              </w:rPr>
              <w:t xml:space="preserve">Modulus of elasticity </w:t>
            </w:r>
            <w:r w:rsidRPr="00B27018">
              <w:rPr>
                <w:i/>
                <w:sz w:val="16"/>
                <w:szCs w:val="16"/>
              </w:rPr>
              <w:t xml:space="preserve">E </w:t>
            </w:r>
            <w:r w:rsidRPr="00B27018">
              <w:rPr>
                <w:sz w:val="16"/>
                <w:szCs w:val="16"/>
              </w:rPr>
              <w:t>(Mpa)</w:t>
            </w:r>
          </w:p>
        </w:tc>
        <w:tc>
          <w:tcPr>
            <w:tcW w:w="1203" w:type="pct"/>
          </w:tcPr>
          <w:p w:rsidR="00B27018" w:rsidRPr="00B27018" w:rsidRDefault="00B27018" w:rsidP="00B27018">
            <w:pPr>
              <w:rPr>
                <w:sz w:val="16"/>
                <w:szCs w:val="16"/>
              </w:rPr>
            </w:pPr>
            <w:r w:rsidRPr="00B27018">
              <w:rPr>
                <w:sz w:val="16"/>
                <w:szCs w:val="16"/>
                <w:lang w:val="en-US"/>
              </w:rPr>
              <w:t>976,597</w:t>
            </w:r>
          </w:p>
        </w:tc>
        <w:tc>
          <w:tcPr>
            <w:tcW w:w="1204" w:type="pct"/>
          </w:tcPr>
          <w:p w:rsidR="00B27018" w:rsidRPr="00B27018" w:rsidRDefault="00B27018" w:rsidP="00B27018">
            <w:pPr>
              <w:rPr>
                <w:sz w:val="16"/>
                <w:szCs w:val="16"/>
              </w:rPr>
            </w:pPr>
            <w:r w:rsidRPr="00B27018">
              <w:rPr>
                <w:sz w:val="16"/>
                <w:szCs w:val="16"/>
              </w:rPr>
              <w:t>976,597</w:t>
            </w:r>
          </w:p>
        </w:tc>
        <w:tc>
          <w:tcPr>
            <w:tcW w:w="1204" w:type="pct"/>
          </w:tcPr>
          <w:p w:rsidR="00B27018" w:rsidRPr="00B27018" w:rsidRDefault="00B27018" w:rsidP="00B27018">
            <w:pPr>
              <w:rPr>
                <w:sz w:val="16"/>
                <w:szCs w:val="16"/>
              </w:rPr>
            </w:pPr>
            <w:r w:rsidRPr="00B27018">
              <w:rPr>
                <w:sz w:val="16"/>
                <w:szCs w:val="16"/>
                <w:lang w:val="en-US"/>
              </w:rPr>
              <w:t>1360,88</w:t>
            </w:r>
          </w:p>
        </w:tc>
      </w:tr>
      <w:tr w:rsidR="00B27018" w:rsidRPr="00B27018" w:rsidTr="00F073AE">
        <w:trPr>
          <w:trHeight w:val="139"/>
        </w:trPr>
        <w:tc>
          <w:tcPr>
            <w:tcW w:w="1389" w:type="pct"/>
          </w:tcPr>
          <w:p w:rsidR="00B27018" w:rsidRPr="00B27018" w:rsidRDefault="00B27018" w:rsidP="00B27018">
            <w:pPr>
              <w:rPr>
                <w:sz w:val="16"/>
                <w:szCs w:val="16"/>
              </w:rPr>
            </w:pPr>
            <w:r w:rsidRPr="00B27018">
              <w:rPr>
                <w:sz w:val="16"/>
                <w:szCs w:val="16"/>
              </w:rPr>
              <w:t>Tensile strength (Mpa)</w:t>
            </w:r>
          </w:p>
        </w:tc>
        <w:tc>
          <w:tcPr>
            <w:tcW w:w="1203" w:type="pct"/>
            <w:tcBorders>
              <w:top w:val="single" w:sz="4" w:space="0" w:color="auto"/>
              <w:left w:val="single" w:sz="4" w:space="0" w:color="auto"/>
              <w:bottom w:val="single" w:sz="4" w:space="0" w:color="auto"/>
              <w:right w:val="single" w:sz="4" w:space="0" w:color="auto"/>
            </w:tcBorders>
          </w:tcPr>
          <w:p w:rsidR="00B27018" w:rsidRPr="00B27018" w:rsidRDefault="00B27018" w:rsidP="00B27018">
            <w:pPr>
              <w:rPr>
                <w:sz w:val="16"/>
                <w:szCs w:val="16"/>
                <w:lang w:val="en-US"/>
              </w:rPr>
            </w:pPr>
            <w:r w:rsidRPr="00B27018">
              <w:rPr>
                <w:sz w:val="16"/>
                <w:szCs w:val="16"/>
                <w:lang w:val="en-US"/>
              </w:rPr>
              <w:t>-0,0469546</w:t>
            </w:r>
          </w:p>
        </w:tc>
        <w:tc>
          <w:tcPr>
            <w:tcW w:w="1204" w:type="pct"/>
          </w:tcPr>
          <w:p w:rsidR="00B27018" w:rsidRPr="00B27018" w:rsidRDefault="00B27018" w:rsidP="00B27018">
            <w:pPr>
              <w:rPr>
                <w:sz w:val="16"/>
                <w:szCs w:val="16"/>
              </w:rPr>
            </w:pPr>
            <w:r w:rsidRPr="00B27018">
              <w:rPr>
                <w:sz w:val="16"/>
                <w:szCs w:val="16"/>
              </w:rPr>
              <w:t>-0,00901</w:t>
            </w:r>
          </w:p>
        </w:tc>
        <w:tc>
          <w:tcPr>
            <w:tcW w:w="1204" w:type="pct"/>
          </w:tcPr>
          <w:p w:rsidR="00B27018" w:rsidRPr="00B27018" w:rsidRDefault="00B27018" w:rsidP="00B27018">
            <w:pPr>
              <w:rPr>
                <w:sz w:val="16"/>
                <w:szCs w:val="16"/>
              </w:rPr>
            </w:pPr>
            <w:r w:rsidRPr="00B27018">
              <w:rPr>
                <w:sz w:val="16"/>
                <w:szCs w:val="16"/>
                <w:lang w:val="en-US"/>
              </w:rPr>
              <w:t>-0,0155014</w:t>
            </w:r>
          </w:p>
        </w:tc>
      </w:tr>
      <w:tr w:rsidR="00B27018" w:rsidRPr="00B27018" w:rsidTr="00F073AE">
        <w:trPr>
          <w:trHeight w:val="86"/>
        </w:trPr>
        <w:tc>
          <w:tcPr>
            <w:tcW w:w="1389" w:type="pct"/>
          </w:tcPr>
          <w:p w:rsidR="00B27018" w:rsidRPr="00B27018" w:rsidRDefault="00B27018" w:rsidP="00B27018">
            <w:pPr>
              <w:rPr>
                <w:sz w:val="16"/>
                <w:szCs w:val="16"/>
              </w:rPr>
            </w:pPr>
            <w:r w:rsidRPr="00B27018">
              <w:rPr>
                <w:sz w:val="16"/>
                <w:szCs w:val="16"/>
              </w:rPr>
              <w:t xml:space="preserve">Failure Criterion </w:t>
            </w:r>
          </w:p>
        </w:tc>
        <w:tc>
          <w:tcPr>
            <w:tcW w:w="1203" w:type="pct"/>
          </w:tcPr>
          <w:p w:rsidR="00B27018" w:rsidRPr="00B27018" w:rsidRDefault="00B27018" w:rsidP="00B27018">
            <w:pPr>
              <w:rPr>
                <w:sz w:val="16"/>
                <w:szCs w:val="16"/>
              </w:rPr>
            </w:pPr>
            <w:r w:rsidRPr="00B27018">
              <w:rPr>
                <w:sz w:val="16"/>
                <w:szCs w:val="16"/>
              </w:rPr>
              <w:t>Hoek-Brown</w:t>
            </w:r>
          </w:p>
        </w:tc>
        <w:tc>
          <w:tcPr>
            <w:tcW w:w="1204" w:type="pct"/>
          </w:tcPr>
          <w:p w:rsidR="00B27018" w:rsidRPr="00B27018" w:rsidRDefault="00B27018" w:rsidP="00B27018">
            <w:pPr>
              <w:rPr>
                <w:sz w:val="16"/>
                <w:szCs w:val="16"/>
              </w:rPr>
            </w:pPr>
            <w:r w:rsidRPr="00B27018">
              <w:rPr>
                <w:sz w:val="16"/>
                <w:szCs w:val="16"/>
              </w:rPr>
              <w:t>Hoek-Brown</w:t>
            </w:r>
          </w:p>
        </w:tc>
        <w:tc>
          <w:tcPr>
            <w:tcW w:w="1204" w:type="pct"/>
          </w:tcPr>
          <w:p w:rsidR="00B27018" w:rsidRPr="00B27018" w:rsidRDefault="00B27018" w:rsidP="00B27018">
            <w:pPr>
              <w:rPr>
                <w:sz w:val="16"/>
                <w:szCs w:val="16"/>
              </w:rPr>
            </w:pPr>
            <w:r w:rsidRPr="00B27018">
              <w:rPr>
                <w:sz w:val="16"/>
                <w:szCs w:val="16"/>
              </w:rPr>
              <w:t>Hoek-Brown</w:t>
            </w:r>
          </w:p>
        </w:tc>
      </w:tr>
      <w:tr w:rsidR="00B27018" w:rsidRPr="00B27018" w:rsidTr="00F073AE">
        <w:trPr>
          <w:trHeight w:val="62"/>
        </w:trPr>
        <w:tc>
          <w:tcPr>
            <w:tcW w:w="1389" w:type="pct"/>
          </w:tcPr>
          <w:p w:rsidR="00B27018" w:rsidRPr="00B27018" w:rsidRDefault="00B27018" w:rsidP="00B27018">
            <w:pPr>
              <w:rPr>
                <w:sz w:val="16"/>
                <w:szCs w:val="16"/>
              </w:rPr>
            </w:pPr>
            <w:r w:rsidRPr="00B27018">
              <w:rPr>
                <w:sz w:val="16"/>
                <w:szCs w:val="16"/>
              </w:rPr>
              <w:t>Poisson’s ratio</w:t>
            </w:r>
          </w:p>
        </w:tc>
        <w:tc>
          <w:tcPr>
            <w:tcW w:w="1203" w:type="pct"/>
          </w:tcPr>
          <w:p w:rsidR="00B27018" w:rsidRPr="00B27018" w:rsidRDefault="00B27018" w:rsidP="00B27018">
            <w:pPr>
              <w:rPr>
                <w:sz w:val="16"/>
                <w:szCs w:val="16"/>
              </w:rPr>
            </w:pPr>
            <w:r w:rsidRPr="00B27018">
              <w:rPr>
                <w:sz w:val="16"/>
                <w:szCs w:val="16"/>
              </w:rPr>
              <w:t>0.292</w:t>
            </w:r>
          </w:p>
        </w:tc>
        <w:tc>
          <w:tcPr>
            <w:tcW w:w="1204" w:type="pct"/>
          </w:tcPr>
          <w:p w:rsidR="00B27018" w:rsidRPr="00B27018" w:rsidRDefault="00B27018" w:rsidP="00B27018">
            <w:pPr>
              <w:rPr>
                <w:sz w:val="16"/>
                <w:szCs w:val="16"/>
              </w:rPr>
            </w:pPr>
            <w:r w:rsidRPr="00B27018">
              <w:rPr>
                <w:sz w:val="16"/>
                <w:szCs w:val="16"/>
              </w:rPr>
              <w:t>0.292</w:t>
            </w:r>
          </w:p>
        </w:tc>
        <w:tc>
          <w:tcPr>
            <w:tcW w:w="1204" w:type="pct"/>
          </w:tcPr>
          <w:p w:rsidR="00B27018" w:rsidRPr="00B27018" w:rsidRDefault="00B27018" w:rsidP="00B27018">
            <w:pPr>
              <w:rPr>
                <w:sz w:val="16"/>
                <w:szCs w:val="16"/>
              </w:rPr>
            </w:pPr>
            <w:r w:rsidRPr="00B27018">
              <w:rPr>
                <w:sz w:val="16"/>
                <w:szCs w:val="16"/>
              </w:rPr>
              <w:t>0.280</w:t>
            </w:r>
          </w:p>
        </w:tc>
      </w:tr>
      <w:tr w:rsidR="00B27018" w:rsidRPr="00B27018" w:rsidTr="00F073AE">
        <w:trPr>
          <w:trHeight w:val="62"/>
        </w:trPr>
        <w:tc>
          <w:tcPr>
            <w:tcW w:w="1389" w:type="pct"/>
          </w:tcPr>
          <w:p w:rsidR="00B27018" w:rsidRPr="00B27018" w:rsidRDefault="00B27018" w:rsidP="00B27018">
            <w:pPr>
              <w:rPr>
                <w:sz w:val="16"/>
                <w:szCs w:val="16"/>
              </w:rPr>
            </w:pPr>
            <w:r w:rsidRPr="00B27018">
              <w:rPr>
                <w:sz w:val="16"/>
                <w:szCs w:val="16"/>
                <w:lang w:val="en-US"/>
              </w:rPr>
              <w:t>Dilation angle</w:t>
            </w:r>
          </w:p>
        </w:tc>
        <w:tc>
          <w:tcPr>
            <w:tcW w:w="1203" w:type="pct"/>
          </w:tcPr>
          <w:p w:rsidR="00B27018" w:rsidRPr="00B27018" w:rsidRDefault="00B27018" w:rsidP="00B27018">
            <w:pPr>
              <w:rPr>
                <w:sz w:val="16"/>
                <w:szCs w:val="16"/>
              </w:rPr>
            </w:pPr>
            <w:r w:rsidRPr="00B27018">
              <w:rPr>
                <w:sz w:val="16"/>
                <w:szCs w:val="16"/>
              </w:rPr>
              <w:t>0</w:t>
            </w:r>
          </w:p>
        </w:tc>
        <w:tc>
          <w:tcPr>
            <w:tcW w:w="1204" w:type="pct"/>
          </w:tcPr>
          <w:p w:rsidR="00B27018" w:rsidRPr="00B27018" w:rsidRDefault="00B27018" w:rsidP="00B27018">
            <w:pPr>
              <w:rPr>
                <w:sz w:val="16"/>
                <w:szCs w:val="16"/>
              </w:rPr>
            </w:pPr>
            <w:r w:rsidRPr="00B27018">
              <w:rPr>
                <w:sz w:val="16"/>
                <w:szCs w:val="16"/>
              </w:rPr>
              <w:t>0</w:t>
            </w:r>
          </w:p>
        </w:tc>
        <w:tc>
          <w:tcPr>
            <w:tcW w:w="1204" w:type="pct"/>
          </w:tcPr>
          <w:p w:rsidR="00B27018" w:rsidRPr="00B27018" w:rsidRDefault="00B27018" w:rsidP="00B27018">
            <w:pPr>
              <w:rPr>
                <w:sz w:val="16"/>
                <w:szCs w:val="16"/>
              </w:rPr>
            </w:pPr>
            <w:r w:rsidRPr="00B27018">
              <w:rPr>
                <w:sz w:val="16"/>
                <w:szCs w:val="16"/>
              </w:rPr>
              <w:t>0</w:t>
            </w:r>
          </w:p>
        </w:tc>
      </w:tr>
      <w:tr w:rsidR="00B27018" w:rsidRPr="00B27018" w:rsidTr="00F073AE">
        <w:trPr>
          <w:trHeight w:val="62"/>
        </w:trPr>
        <w:tc>
          <w:tcPr>
            <w:tcW w:w="1389" w:type="pct"/>
          </w:tcPr>
          <w:p w:rsidR="00B27018" w:rsidRPr="00B27018" w:rsidRDefault="00B27018" w:rsidP="00B27018">
            <w:pPr>
              <w:rPr>
                <w:sz w:val="16"/>
                <w:szCs w:val="16"/>
              </w:rPr>
            </w:pPr>
            <w:r w:rsidRPr="00B27018">
              <w:rPr>
                <w:sz w:val="16"/>
                <w:szCs w:val="16"/>
              </w:rPr>
              <w:t>Uniaxial compressive (Mpa)</w:t>
            </w:r>
          </w:p>
        </w:tc>
        <w:tc>
          <w:tcPr>
            <w:tcW w:w="1203" w:type="pct"/>
          </w:tcPr>
          <w:p w:rsidR="00B27018" w:rsidRPr="00B27018" w:rsidRDefault="00B27018" w:rsidP="00B27018">
            <w:pPr>
              <w:rPr>
                <w:sz w:val="16"/>
                <w:szCs w:val="16"/>
              </w:rPr>
            </w:pPr>
            <w:r w:rsidRPr="00B27018">
              <w:rPr>
                <w:sz w:val="16"/>
                <w:szCs w:val="16"/>
                <w:lang w:val="en-US"/>
              </w:rPr>
              <w:t>3,16534</w:t>
            </w:r>
          </w:p>
        </w:tc>
        <w:tc>
          <w:tcPr>
            <w:tcW w:w="1204" w:type="pct"/>
          </w:tcPr>
          <w:p w:rsidR="00B27018" w:rsidRPr="00B27018" w:rsidRDefault="00B27018" w:rsidP="00B27018">
            <w:pPr>
              <w:rPr>
                <w:sz w:val="16"/>
                <w:szCs w:val="16"/>
              </w:rPr>
            </w:pPr>
            <w:r w:rsidRPr="00B27018">
              <w:rPr>
                <w:sz w:val="16"/>
                <w:szCs w:val="16"/>
              </w:rPr>
              <w:t>0,516089</w:t>
            </w:r>
          </w:p>
        </w:tc>
        <w:tc>
          <w:tcPr>
            <w:tcW w:w="1204" w:type="pct"/>
          </w:tcPr>
          <w:p w:rsidR="00B27018" w:rsidRPr="00B27018" w:rsidRDefault="00B27018" w:rsidP="00B27018">
            <w:pPr>
              <w:rPr>
                <w:sz w:val="16"/>
                <w:szCs w:val="16"/>
              </w:rPr>
            </w:pPr>
            <w:r w:rsidRPr="00B27018">
              <w:rPr>
                <w:sz w:val="16"/>
                <w:szCs w:val="16"/>
                <w:lang w:val="en-US"/>
              </w:rPr>
              <w:t>0,602041</w:t>
            </w:r>
          </w:p>
        </w:tc>
      </w:tr>
      <w:tr w:rsidR="00B27018" w:rsidRPr="00B27018" w:rsidTr="00F073AE">
        <w:trPr>
          <w:trHeight w:val="62"/>
        </w:trPr>
        <w:tc>
          <w:tcPr>
            <w:tcW w:w="1389" w:type="pct"/>
          </w:tcPr>
          <w:p w:rsidR="00B27018" w:rsidRPr="00B27018" w:rsidRDefault="00B27018" w:rsidP="00B27018">
            <w:pPr>
              <w:rPr>
                <w:sz w:val="16"/>
                <w:szCs w:val="16"/>
              </w:rPr>
            </w:pPr>
            <w:r w:rsidRPr="00B27018">
              <w:rPr>
                <w:bCs/>
                <w:sz w:val="16"/>
                <w:szCs w:val="16"/>
                <w:lang w:val="en-ZA"/>
              </w:rPr>
              <w:t>mb Parameter (peak)</w:t>
            </w:r>
          </w:p>
        </w:tc>
        <w:tc>
          <w:tcPr>
            <w:tcW w:w="1203" w:type="pct"/>
          </w:tcPr>
          <w:p w:rsidR="00B27018" w:rsidRPr="00B27018" w:rsidRDefault="00B27018" w:rsidP="00B27018">
            <w:pPr>
              <w:rPr>
                <w:sz w:val="16"/>
                <w:szCs w:val="16"/>
              </w:rPr>
            </w:pPr>
            <w:r w:rsidRPr="00B27018">
              <w:rPr>
                <w:sz w:val="16"/>
                <w:szCs w:val="16"/>
                <w:lang w:val="en-US"/>
              </w:rPr>
              <w:t>1,6417</w:t>
            </w:r>
          </w:p>
        </w:tc>
        <w:tc>
          <w:tcPr>
            <w:tcW w:w="1204" w:type="pct"/>
          </w:tcPr>
          <w:p w:rsidR="00B27018" w:rsidRPr="00B27018" w:rsidRDefault="00B27018" w:rsidP="00B27018">
            <w:pPr>
              <w:rPr>
                <w:sz w:val="16"/>
                <w:szCs w:val="16"/>
              </w:rPr>
            </w:pPr>
            <w:r w:rsidRPr="00B27018">
              <w:rPr>
                <w:sz w:val="16"/>
                <w:szCs w:val="16"/>
                <w:lang w:val="en-US"/>
              </w:rPr>
              <w:t>1,39544</w:t>
            </w:r>
          </w:p>
        </w:tc>
        <w:tc>
          <w:tcPr>
            <w:tcW w:w="1204" w:type="pct"/>
          </w:tcPr>
          <w:p w:rsidR="00B27018" w:rsidRPr="00B27018" w:rsidRDefault="00B27018" w:rsidP="00B27018">
            <w:pPr>
              <w:rPr>
                <w:sz w:val="16"/>
                <w:szCs w:val="16"/>
              </w:rPr>
            </w:pPr>
            <w:r w:rsidRPr="00B27018">
              <w:rPr>
                <w:sz w:val="16"/>
                <w:szCs w:val="16"/>
              </w:rPr>
              <w:t>0.595209</w:t>
            </w:r>
          </w:p>
        </w:tc>
      </w:tr>
      <w:tr w:rsidR="00B27018" w:rsidRPr="00B27018" w:rsidTr="00F073AE">
        <w:trPr>
          <w:trHeight w:val="99"/>
        </w:trPr>
        <w:tc>
          <w:tcPr>
            <w:tcW w:w="1389" w:type="pct"/>
          </w:tcPr>
          <w:p w:rsidR="00B27018" w:rsidRPr="00B27018" w:rsidRDefault="00B27018" w:rsidP="00B27018">
            <w:pPr>
              <w:rPr>
                <w:sz w:val="16"/>
                <w:szCs w:val="16"/>
              </w:rPr>
            </w:pPr>
            <w:r w:rsidRPr="00B27018">
              <w:rPr>
                <w:bCs/>
                <w:sz w:val="16"/>
                <w:szCs w:val="16"/>
                <w:lang w:val="en-ZA"/>
              </w:rPr>
              <w:t>S Parameter (peak)</w:t>
            </w:r>
          </w:p>
        </w:tc>
        <w:tc>
          <w:tcPr>
            <w:tcW w:w="1203" w:type="pct"/>
          </w:tcPr>
          <w:p w:rsidR="00B27018" w:rsidRPr="00B27018" w:rsidRDefault="00B27018" w:rsidP="00B27018">
            <w:pPr>
              <w:rPr>
                <w:sz w:val="16"/>
                <w:szCs w:val="16"/>
              </w:rPr>
            </w:pPr>
            <w:r w:rsidRPr="00B27018">
              <w:rPr>
                <w:sz w:val="16"/>
                <w:szCs w:val="16"/>
                <w:lang w:val="en-US"/>
              </w:rPr>
              <w:t>0,000418942</w:t>
            </w:r>
          </w:p>
        </w:tc>
        <w:tc>
          <w:tcPr>
            <w:tcW w:w="1204" w:type="pct"/>
          </w:tcPr>
          <w:p w:rsidR="00B27018" w:rsidRPr="00B27018" w:rsidRDefault="00B27018" w:rsidP="00B27018">
            <w:pPr>
              <w:rPr>
                <w:sz w:val="16"/>
                <w:szCs w:val="16"/>
              </w:rPr>
            </w:pPr>
            <w:r w:rsidRPr="00B27018">
              <w:rPr>
                <w:sz w:val="16"/>
                <w:szCs w:val="16"/>
              </w:rPr>
              <w:t>0,000419</w:t>
            </w:r>
          </w:p>
        </w:tc>
        <w:tc>
          <w:tcPr>
            <w:tcW w:w="1204" w:type="pct"/>
          </w:tcPr>
          <w:p w:rsidR="00B27018" w:rsidRPr="00B27018" w:rsidRDefault="00B27018" w:rsidP="00B27018">
            <w:pPr>
              <w:rPr>
                <w:sz w:val="16"/>
                <w:szCs w:val="16"/>
              </w:rPr>
            </w:pPr>
            <w:r w:rsidRPr="00B27018">
              <w:rPr>
                <w:sz w:val="16"/>
                <w:szCs w:val="16"/>
              </w:rPr>
              <w:t>0.00015412</w:t>
            </w:r>
          </w:p>
        </w:tc>
      </w:tr>
      <w:tr w:rsidR="00B27018" w:rsidRPr="00B27018" w:rsidTr="00F073AE">
        <w:trPr>
          <w:trHeight w:val="62"/>
        </w:trPr>
        <w:tc>
          <w:tcPr>
            <w:tcW w:w="1389" w:type="pct"/>
          </w:tcPr>
          <w:p w:rsidR="00B27018" w:rsidRPr="00B27018" w:rsidRDefault="00B27018" w:rsidP="00B27018">
            <w:pPr>
              <w:rPr>
                <w:bCs/>
                <w:sz w:val="16"/>
                <w:szCs w:val="16"/>
                <w:lang w:val="en-ZA"/>
              </w:rPr>
            </w:pPr>
            <w:r w:rsidRPr="00B27018">
              <w:rPr>
                <w:bCs/>
                <w:sz w:val="16"/>
                <w:szCs w:val="16"/>
                <w:lang w:val="en-ZA"/>
              </w:rPr>
              <w:t>mb Parameter (residual)</w:t>
            </w:r>
          </w:p>
        </w:tc>
        <w:tc>
          <w:tcPr>
            <w:tcW w:w="1203" w:type="pct"/>
          </w:tcPr>
          <w:p w:rsidR="00B27018" w:rsidRPr="00B27018" w:rsidRDefault="00B27018" w:rsidP="00B27018">
            <w:pPr>
              <w:rPr>
                <w:sz w:val="16"/>
                <w:szCs w:val="16"/>
              </w:rPr>
            </w:pPr>
            <w:r w:rsidRPr="00B27018">
              <w:rPr>
                <w:sz w:val="16"/>
                <w:szCs w:val="16"/>
                <w:lang w:val="en-US"/>
              </w:rPr>
              <w:t>1,6417</w:t>
            </w:r>
          </w:p>
        </w:tc>
        <w:tc>
          <w:tcPr>
            <w:tcW w:w="1204" w:type="pct"/>
          </w:tcPr>
          <w:p w:rsidR="00B27018" w:rsidRPr="00B27018" w:rsidRDefault="00B27018" w:rsidP="00B27018">
            <w:pPr>
              <w:rPr>
                <w:sz w:val="16"/>
                <w:szCs w:val="16"/>
              </w:rPr>
            </w:pPr>
            <w:r w:rsidRPr="00B27018">
              <w:rPr>
                <w:sz w:val="16"/>
                <w:szCs w:val="16"/>
                <w:lang w:val="en-US"/>
              </w:rPr>
              <w:t>1,39544</w:t>
            </w:r>
          </w:p>
        </w:tc>
        <w:tc>
          <w:tcPr>
            <w:tcW w:w="1204" w:type="pct"/>
          </w:tcPr>
          <w:p w:rsidR="00B27018" w:rsidRPr="00B27018" w:rsidRDefault="00B27018" w:rsidP="00B27018">
            <w:pPr>
              <w:rPr>
                <w:sz w:val="16"/>
                <w:szCs w:val="16"/>
              </w:rPr>
            </w:pPr>
            <w:r w:rsidRPr="00B27018">
              <w:rPr>
                <w:sz w:val="16"/>
                <w:szCs w:val="16"/>
              </w:rPr>
              <w:t>0.595209</w:t>
            </w:r>
          </w:p>
        </w:tc>
      </w:tr>
      <w:tr w:rsidR="00B27018" w:rsidRPr="00B27018" w:rsidTr="00F073AE">
        <w:trPr>
          <w:trHeight w:val="62"/>
        </w:trPr>
        <w:tc>
          <w:tcPr>
            <w:tcW w:w="1389" w:type="pct"/>
          </w:tcPr>
          <w:p w:rsidR="00B27018" w:rsidRPr="00B27018" w:rsidRDefault="00B27018" w:rsidP="00B27018">
            <w:pPr>
              <w:rPr>
                <w:bCs/>
                <w:sz w:val="16"/>
                <w:lang w:val="en-ZA"/>
              </w:rPr>
            </w:pPr>
            <w:r w:rsidRPr="00B27018">
              <w:rPr>
                <w:bCs/>
                <w:sz w:val="16"/>
                <w:lang w:val="en-ZA"/>
              </w:rPr>
              <w:t>S Parameter (residual)</w:t>
            </w:r>
          </w:p>
        </w:tc>
        <w:tc>
          <w:tcPr>
            <w:tcW w:w="1203" w:type="pct"/>
          </w:tcPr>
          <w:p w:rsidR="00B27018" w:rsidRPr="00B27018" w:rsidRDefault="00B27018" w:rsidP="00B27018">
            <w:pPr>
              <w:rPr>
                <w:sz w:val="16"/>
                <w:szCs w:val="16"/>
              </w:rPr>
            </w:pPr>
            <w:r w:rsidRPr="00B27018">
              <w:rPr>
                <w:sz w:val="16"/>
                <w:szCs w:val="16"/>
                <w:lang w:val="en-US"/>
              </w:rPr>
              <w:t>0,000418942</w:t>
            </w:r>
          </w:p>
        </w:tc>
        <w:tc>
          <w:tcPr>
            <w:tcW w:w="1204" w:type="pct"/>
          </w:tcPr>
          <w:p w:rsidR="00B27018" w:rsidRPr="00B27018" w:rsidRDefault="00B27018" w:rsidP="00B27018">
            <w:pPr>
              <w:rPr>
                <w:sz w:val="16"/>
                <w:szCs w:val="16"/>
              </w:rPr>
            </w:pPr>
            <w:r w:rsidRPr="00B27018">
              <w:rPr>
                <w:sz w:val="16"/>
                <w:szCs w:val="16"/>
              </w:rPr>
              <w:t>0,000419</w:t>
            </w:r>
          </w:p>
        </w:tc>
        <w:tc>
          <w:tcPr>
            <w:tcW w:w="1204" w:type="pct"/>
          </w:tcPr>
          <w:p w:rsidR="00B27018" w:rsidRPr="00B27018" w:rsidRDefault="00B27018" w:rsidP="00B27018">
            <w:pPr>
              <w:rPr>
                <w:sz w:val="16"/>
                <w:szCs w:val="16"/>
              </w:rPr>
            </w:pPr>
            <w:r w:rsidRPr="00B27018">
              <w:rPr>
                <w:sz w:val="16"/>
                <w:szCs w:val="16"/>
              </w:rPr>
              <w:t>0.00015412</w:t>
            </w:r>
          </w:p>
        </w:tc>
      </w:tr>
    </w:tbl>
    <w:p w:rsidR="00B27018" w:rsidRPr="0015249B" w:rsidRDefault="00B27018" w:rsidP="0015249B">
      <w:pPr>
        <w:spacing w:beforeLines="10" w:before="24" w:afterLines="10" w:after="24" w:line="240" w:lineRule="auto"/>
        <w:jc w:val="both"/>
        <w:rPr>
          <w:rFonts w:ascii="Times New Roman" w:eastAsia="SimSun" w:hAnsi="Times New Roman" w:cs="Times New Roman"/>
          <w:sz w:val="20"/>
          <w:szCs w:val="20"/>
          <w:lang w:eastAsia="en-US"/>
        </w:rPr>
      </w:pPr>
    </w:p>
    <w:p w:rsidR="0015249B" w:rsidRPr="0015249B" w:rsidRDefault="0015249B" w:rsidP="0015249B">
      <w:pPr>
        <w:spacing w:beforeLines="10" w:before="24" w:afterLines="10" w:after="24" w:line="240" w:lineRule="auto"/>
        <w:jc w:val="both"/>
        <w:rPr>
          <w:rFonts w:ascii="Times New Roman" w:eastAsia="SimSun" w:hAnsi="Times New Roman" w:cs="Times New Roman"/>
          <w:sz w:val="20"/>
          <w:szCs w:val="20"/>
          <w:lang w:eastAsia="en-US"/>
        </w:rPr>
      </w:pPr>
    </w:p>
    <w:p w:rsidR="0015249B" w:rsidRPr="0015249B" w:rsidRDefault="0015249B" w:rsidP="0015249B">
      <w:pPr>
        <w:keepNext/>
        <w:spacing w:after="0" w:line="240" w:lineRule="auto"/>
        <w:jc w:val="center"/>
        <w:rPr>
          <w:rFonts w:ascii="Calibri" w:eastAsia="SimSun" w:hAnsi="Calibri" w:cs="Times New Roman"/>
          <w:sz w:val="20"/>
          <w:szCs w:val="20"/>
          <w:lang w:eastAsia="en-US"/>
        </w:rPr>
      </w:pPr>
      <w:r w:rsidRPr="0015249B">
        <w:rPr>
          <w:rFonts w:ascii="Times New Roman" w:eastAsia="Times New Roman" w:hAnsi="Times New Roman" w:cs="Times New Roman"/>
          <w:noProof/>
          <w:sz w:val="20"/>
          <w:szCs w:val="20"/>
          <w:lang w:val="en-ZA"/>
        </w:rPr>
        <w:drawing>
          <wp:inline distT="0" distB="0" distL="0" distR="0" wp14:anchorId="0A751FE6" wp14:editId="4A557047">
            <wp:extent cx="4446194" cy="279647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ton\AppData\Roaming\Tencent\Users\2369565531\QQ\WinTemp\RichOle\OMFOXSQ(XDFVNK6TLY$B9}2.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453698" cy="2801195"/>
                    </a:xfrm>
                    <a:prstGeom prst="rect">
                      <a:avLst/>
                    </a:prstGeom>
                    <a:noFill/>
                    <a:ln>
                      <a:noFill/>
                    </a:ln>
                  </pic:spPr>
                </pic:pic>
              </a:graphicData>
            </a:graphic>
          </wp:inline>
        </w:drawing>
      </w:r>
    </w:p>
    <w:p w:rsidR="0015249B" w:rsidRPr="0016184C" w:rsidRDefault="00261782" w:rsidP="0016184C">
      <w:pPr>
        <w:keepNext/>
        <w:spacing w:after="0" w:line="240" w:lineRule="auto"/>
        <w:jc w:val="center"/>
        <w:rPr>
          <w:rFonts w:ascii="Times New Roman" w:eastAsia="SimSun" w:hAnsi="Times New Roman" w:cs="Times New Roman"/>
          <w:b/>
          <w:sz w:val="16"/>
          <w:szCs w:val="20"/>
          <w:lang w:val="en-US"/>
        </w:rPr>
      </w:pPr>
      <w:r>
        <w:rPr>
          <w:rFonts w:ascii="Times New Roman" w:eastAsia="SimSun" w:hAnsi="Times New Roman" w:cs="Times New Roman"/>
          <w:b/>
          <w:sz w:val="16"/>
          <w:szCs w:val="20"/>
          <w:lang w:val="en-US"/>
        </w:rPr>
        <w:t xml:space="preserve">Figure </w:t>
      </w:r>
      <w:r w:rsidR="0015249B" w:rsidRPr="0016184C">
        <w:rPr>
          <w:rFonts w:ascii="Times New Roman" w:eastAsia="SimSun" w:hAnsi="Times New Roman" w:cs="Times New Roman"/>
          <w:b/>
          <w:sz w:val="16"/>
          <w:szCs w:val="20"/>
          <w:lang w:val="en-US"/>
        </w:rPr>
        <w:t>8: Different material boundaries</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ab/>
        <w:t xml:space="preserve">The model was discretized and meshed and the mesh density was increased around the orebody in </w:t>
      </w:r>
      <w:r w:rsidR="00261782">
        <w:rPr>
          <w:rFonts w:ascii="Times New Roman" w:eastAsia="SimSun" w:hAnsi="Times New Roman" w:cs="Times New Roman"/>
          <w:sz w:val="20"/>
          <w:szCs w:val="20"/>
          <w:lang w:eastAsia="en-US"/>
        </w:rPr>
        <w:t xml:space="preserve">order to get better results </w:t>
      </w:r>
      <w:r w:rsidR="001A71D4">
        <w:rPr>
          <w:rFonts w:ascii="Times New Roman" w:eastAsia="SimSun" w:hAnsi="Times New Roman" w:cs="Times New Roman"/>
          <w:sz w:val="20"/>
          <w:szCs w:val="20"/>
          <w:lang w:eastAsia="en-US"/>
        </w:rPr>
        <w:t>(Figure</w:t>
      </w:r>
      <w:r w:rsidR="00261782">
        <w:rPr>
          <w:rFonts w:ascii="Times New Roman" w:eastAsia="SimSun" w:hAnsi="Times New Roman" w:cs="Times New Roman"/>
          <w:sz w:val="20"/>
          <w:szCs w:val="20"/>
          <w:lang w:eastAsia="en-US"/>
        </w:rPr>
        <w:t xml:space="preserve"> </w:t>
      </w:r>
      <w:r w:rsidRPr="0015249B">
        <w:rPr>
          <w:rFonts w:ascii="Times New Roman" w:eastAsia="SimSun" w:hAnsi="Times New Roman" w:cs="Times New Roman"/>
          <w:sz w:val="20"/>
          <w:szCs w:val="20"/>
          <w:lang w:eastAsia="en-US"/>
        </w:rPr>
        <w:t>9). After all the inputs where in place the mining sequence was included by excavating the drifts in stages. When the sequence was considered to be a close representation of reality the model was calculated and interpreted. Material demands where added to the top of the drifts analysed so that the stress could be monitored as mining progressed within the model.</w:t>
      </w:r>
    </w:p>
    <w:p w:rsidR="0015249B" w:rsidRPr="0015249B" w:rsidRDefault="0015249B" w:rsidP="0015249B">
      <w:pPr>
        <w:keepNext/>
        <w:spacing w:after="0" w:line="240" w:lineRule="auto"/>
        <w:jc w:val="center"/>
        <w:rPr>
          <w:rFonts w:ascii="Calibri" w:eastAsia="SimSun" w:hAnsi="Calibri" w:cs="Times New Roman"/>
          <w:sz w:val="20"/>
          <w:szCs w:val="20"/>
          <w:lang w:eastAsia="en-US"/>
        </w:rPr>
      </w:pPr>
      <w:r w:rsidRPr="0015249B">
        <w:rPr>
          <w:rFonts w:ascii="Times New Roman" w:eastAsia="Times New Roman" w:hAnsi="Times New Roman" w:cs="Times New Roman"/>
          <w:noProof/>
          <w:sz w:val="20"/>
          <w:szCs w:val="20"/>
          <w:lang w:val="en-ZA"/>
        </w:rPr>
        <w:drawing>
          <wp:inline distT="0" distB="0" distL="0" distR="0" wp14:anchorId="4AC136B3" wp14:editId="715C41DF">
            <wp:extent cx="4246685" cy="3073238"/>
            <wp:effectExtent l="0" t="0" r="1905" b="0"/>
            <wp:docPr id="2" name="Picture 2" descr="C:\Users\Yuton\AppData\Roaming\Tencent\Users\2369565531\QQ\WinTemp\RichOle\6M1[MRF$ITKEZTV{M]1Q@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ton\AppData\Roaming\Tencent\Users\2369565531\QQ\WinTemp\RichOle\6M1[MRF$ITKEZTV{M]1Q@L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1858" cy="3127639"/>
                    </a:xfrm>
                    <a:prstGeom prst="rect">
                      <a:avLst/>
                    </a:prstGeom>
                    <a:noFill/>
                    <a:ln>
                      <a:noFill/>
                    </a:ln>
                  </pic:spPr>
                </pic:pic>
              </a:graphicData>
            </a:graphic>
          </wp:inline>
        </w:drawing>
      </w:r>
    </w:p>
    <w:p w:rsidR="0015249B" w:rsidRPr="0016184C" w:rsidRDefault="00261782" w:rsidP="0016184C">
      <w:pPr>
        <w:keepNext/>
        <w:spacing w:after="0" w:line="240" w:lineRule="auto"/>
        <w:jc w:val="center"/>
        <w:rPr>
          <w:rFonts w:ascii="Times New Roman" w:eastAsia="SimSun" w:hAnsi="Times New Roman" w:cs="Times New Roman"/>
          <w:b/>
          <w:sz w:val="16"/>
          <w:szCs w:val="20"/>
          <w:lang w:val="en-US"/>
        </w:rPr>
      </w:pPr>
      <w:r>
        <w:rPr>
          <w:rFonts w:ascii="Times New Roman" w:eastAsia="SimSun" w:hAnsi="Times New Roman" w:cs="Times New Roman"/>
          <w:b/>
          <w:sz w:val="16"/>
          <w:szCs w:val="20"/>
          <w:lang w:val="en-US"/>
        </w:rPr>
        <w:t xml:space="preserve">Figure </w:t>
      </w:r>
      <w:r w:rsidR="0015249B" w:rsidRPr="0016184C">
        <w:rPr>
          <w:rFonts w:ascii="Times New Roman" w:eastAsia="SimSun" w:hAnsi="Times New Roman" w:cs="Times New Roman"/>
          <w:b/>
          <w:sz w:val="16"/>
          <w:szCs w:val="20"/>
          <w:lang w:val="en-US"/>
        </w:rPr>
        <w:t>9: Discretized and meshed stage 6 of mining sequence (Caving of 4th Drift)</w:t>
      </w:r>
    </w:p>
    <w:p w:rsidR="00243511" w:rsidRPr="0016184C" w:rsidRDefault="00F073AE" w:rsidP="0016184C">
      <w:pPr>
        <w:spacing w:beforeLines="10" w:before="24" w:afterLines="10" w:after="24" w:line="240" w:lineRule="auto"/>
        <w:jc w:val="both"/>
        <w:rPr>
          <w:rFonts w:ascii="Times New Roman" w:eastAsia="SimSun" w:hAnsi="Times New Roman" w:cs="Times New Roman"/>
          <w:sz w:val="20"/>
          <w:szCs w:val="20"/>
          <w:lang w:eastAsia="en-US"/>
        </w:rPr>
      </w:pPr>
      <w:r>
        <w:rPr>
          <w:rFonts w:ascii="Times New Roman" w:eastAsia="SimSun" w:hAnsi="Times New Roman" w:cs="Times New Roman"/>
          <w:sz w:val="20"/>
          <w:szCs w:val="20"/>
          <w:lang w:eastAsia="en-US"/>
        </w:rPr>
        <w:tab/>
        <w:t>The numerical analysis</w:t>
      </w:r>
      <w:r w:rsidR="0015249B" w:rsidRPr="0015249B">
        <w:rPr>
          <w:rFonts w:ascii="Times New Roman" w:eastAsia="SimSun" w:hAnsi="Times New Roman" w:cs="Times New Roman"/>
          <w:sz w:val="20"/>
          <w:szCs w:val="20"/>
          <w:lang w:eastAsia="en-US"/>
        </w:rPr>
        <w:t xml:space="preserve"> performed</w:t>
      </w:r>
      <w:r>
        <w:rPr>
          <w:rFonts w:ascii="Times New Roman" w:eastAsia="SimSun" w:hAnsi="Times New Roman" w:cs="Times New Roman"/>
          <w:sz w:val="20"/>
          <w:szCs w:val="20"/>
          <w:lang w:eastAsia="en-US"/>
        </w:rPr>
        <w:t xml:space="preserve"> was</w:t>
      </w:r>
      <w:r w:rsidR="0015249B" w:rsidRPr="0015249B">
        <w:rPr>
          <w:rFonts w:ascii="Times New Roman" w:eastAsia="SimSun" w:hAnsi="Times New Roman" w:cs="Times New Roman"/>
          <w:sz w:val="20"/>
          <w:szCs w:val="20"/>
          <w:lang w:eastAsia="en-US"/>
        </w:rPr>
        <w:t xml:space="preserve"> </w:t>
      </w:r>
      <w:r w:rsidR="0015249B" w:rsidRPr="0015249B">
        <w:rPr>
          <w:rFonts w:ascii="Times New Roman" w:eastAsia="SimSun" w:hAnsi="Times New Roman" w:cs="Times New Roman"/>
          <w:b/>
          <w:sz w:val="20"/>
          <w:szCs w:val="20"/>
          <w:lang w:eastAsia="en-US"/>
        </w:rPr>
        <w:t>RS</w:t>
      </w:r>
      <w:r w:rsidR="0015249B" w:rsidRPr="0015249B">
        <w:rPr>
          <w:rFonts w:ascii="Times New Roman" w:eastAsia="SimSun" w:hAnsi="Times New Roman" w:cs="Times New Roman"/>
          <w:b/>
          <w:sz w:val="20"/>
          <w:szCs w:val="20"/>
          <w:vertAlign w:val="superscript"/>
          <w:lang w:eastAsia="en-US"/>
        </w:rPr>
        <w:t>3</w:t>
      </w:r>
      <w:r w:rsidR="0015249B" w:rsidRPr="0015249B">
        <w:rPr>
          <w:rFonts w:ascii="Times New Roman" w:eastAsia="SimSun" w:hAnsi="Times New Roman" w:cs="Times New Roman"/>
          <w:sz w:val="20"/>
          <w:szCs w:val="20"/>
          <w:lang w:eastAsia="en-US"/>
        </w:rPr>
        <w:t>. The model was based on data inputs from Nchanga mine, the first step was to verify that the inputs where correct and that the model itself was valid for the analysis. The model represents the development from driving of drifts to initial sublevel caving, the excavation stages and the sequence of mining applied in the mod</w:t>
      </w:r>
      <w:r w:rsidR="004D3E23">
        <w:rPr>
          <w:rFonts w:ascii="Times New Roman" w:eastAsia="SimSun" w:hAnsi="Times New Roman" w:cs="Times New Roman"/>
          <w:sz w:val="20"/>
          <w:szCs w:val="20"/>
          <w:lang w:eastAsia="en-US"/>
        </w:rPr>
        <w:t>el are illustrated in the figures below</w:t>
      </w:r>
      <w:r w:rsidR="003030E0">
        <w:rPr>
          <w:rFonts w:ascii="Times New Roman" w:eastAsia="SimSun" w:hAnsi="Times New Roman" w:cs="Times New Roman"/>
          <w:sz w:val="20"/>
          <w:szCs w:val="20"/>
          <w:lang w:eastAsia="en-US"/>
        </w:rPr>
        <w:t xml:space="preserve">, </w:t>
      </w:r>
      <w:r w:rsidR="0015249B" w:rsidRPr="0015249B">
        <w:rPr>
          <w:rFonts w:ascii="Times New Roman" w:eastAsia="SimSun" w:hAnsi="Times New Roman" w:cs="Times New Roman"/>
          <w:sz w:val="20"/>
          <w:szCs w:val="20"/>
          <w:lang w:eastAsia="en-US"/>
        </w:rPr>
        <w:t>presentati</w:t>
      </w:r>
      <w:r w:rsidR="003030E0">
        <w:rPr>
          <w:rFonts w:ascii="Times New Roman" w:eastAsia="SimSun" w:hAnsi="Times New Roman" w:cs="Times New Roman"/>
          <w:sz w:val="20"/>
          <w:szCs w:val="20"/>
          <w:lang w:eastAsia="en-US"/>
        </w:rPr>
        <w:t>ons shows</w:t>
      </w:r>
      <w:r w:rsidR="0015249B" w:rsidRPr="0015249B">
        <w:rPr>
          <w:rFonts w:ascii="Times New Roman" w:eastAsia="SimSun" w:hAnsi="Times New Roman" w:cs="Times New Roman"/>
          <w:sz w:val="20"/>
          <w:szCs w:val="20"/>
          <w:lang w:eastAsia="en-US"/>
        </w:rPr>
        <w:t xml:space="preserve"> the 6</w:t>
      </w:r>
      <w:r w:rsidR="003030E0">
        <w:rPr>
          <w:rFonts w:ascii="Times New Roman" w:eastAsia="SimSun" w:hAnsi="Times New Roman" w:cs="Times New Roman"/>
          <w:sz w:val="20"/>
          <w:szCs w:val="20"/>
          <w:vertAlign w:val="superscript"/>
          <w:lang w:eastAsia="en-US"/>
        </w:rPr>
        <w:t xml:space="preserve"> </w:t>
      </w:r>
      <w:r w:rsidR="0015249B" w:rsidRPr="0015249B">
        <w:rPr>
          <w:rFonts w:ascii="Times New Roman" w:eastAsia="SimSun" w:hAnsi="Times New Roman" w:cs="Times New Roman"/>
          <w:sz w:val="20"/>
          <w:szCs w:val="20"/>
          <w:lang w:eastAsia="en-US"/>
        </w:rPr>
        <w:t>stage</w:t>
      </w:r>
      <w:r w:rsidR="003030E0">
        <w:rPr>
          <w:rFonts w:ascii="Times New Roman" w:eastAsia="SimSun" w:hAnsi="Times New Roman" w:cs="Times New Roman"/>
          <w:sz w:val="20"/>
          <w:szCs w:val="20"/>
          <w:lang w:eastAsia="en-US"/>
        </w:rPr>
        <w:t>s</w:t>
      </w:r>
      <w:r w:rsidR="0015249B" w:rsidRPr="0015249B">
        <w:rPr>
          <w:rFonts w:ascii="Times New Roman" w:eastAsia="SimSun" w:hAnsi="Times New Roman" w:cs="Times New Roman"/>
          <w:sz w:val="20"/>
          <w:szCs w:val="20"/>
          <w:lang w:eastAsia="en-US"/>
        </w:rPr>
        <w:t xml:space="preserve"> of extraction sequence, shows the stress distribution, displacement </w:t>
      </w:r>
      <w:r w:rsidR="003030E0" w:rsidRPr="0015249B">
        <w:rPr>
          <w:rFonts w:ascii="Times New Roman" w:eastAsia="SimSun" w:hAnsi="Times New Roman" w:cs="Times New Roman"/>
          <w:sz w:val="20"/>
          <w:szCs w:val="20"/>
          <w:lang w:eastAsia="en-US"/>
        </w:rPr>
        <w:t>distribution</w:t>
      </w:r>
      <w:r w:rsidR="003030E0">
        <w:rPr>
          <w:rFonts w:ascii="Times New Roman" w:eastAsia="SimSun" w:hAnsi="Times New Roman" w:cs="Times New Roman"/>
          <w:sz w:val="20"/>
          <w:szCs w:val="20"/>
          <w:lang w:eastAsia="en-US"/>
        </w:rPr>
        <w:t>, strength factor</w:t>
      </w:r>
      <w:r w:rsidR="0015249B" w:rsidRPr="0015249B">
        <w:rPr>
          <w:rFonts w:ascii="Times New Roman" w:eastAsia="SimSun" w:hAnsi="Times New Roman" w:cs="Times New Roman"/>
          <w:sz w:val="20"/>
          <w:szCs w:val="20"/>
          <w:lang w:eastAsia="en-US"/>
        </w:rPr>
        <w:t xml:space="preserve"> and plastic zone </w:t>
      </w:r>
      <w:r w:rsidR="003030E0">
        <w:rPr>
          <w:rFonts w:ascii="Times New Roman" w:eastAsia="SimSun" w:hAnsi="Times New Roman" w:cs="Times New Roman"/>
          <w:sz w:val="20"/>
          <w:szCs w:val="20"/>
          <w:lang w:eastAsia="en-US"/>
        </w:rPr>
        <w:t>failure (Figure 10 - 17</w:t>
      </w:r>
      <w:r w:rsidR="0016184C">
        <w:rPr>
          <w:rFonts w:ascii="Times New Roman" w:eastAsia="SimSun" w:hAnsi="Times New Roman" w:cs="Times New Roman"/>
          <w:sz w:val="20"/>
          <w:szCs w:val="20"/>
          <w:lang w:eastAsia="en-US"/>
        </w:rPr>
        <w:t xml:space="preserve">). </w:t>
      </w:r>
    </w:p>
    <w:p w:rsidR="00243511" w:rsidRPr="00243511" w:rsidRDefault="00243511" w:rsidP="00243511">
      <w:pPr>
        <w:rPr>
          <w:lang w:eastAsia="en-US"/>
        </w:rPr>
      </w:pPr>
      <w:r w:rsidRPr="00243511">
        <w:rPr>
          <w:b/>
          <w:noProof/>
          <w:lang w:val="en-ZA"/>
        </w:rPr>
        <w:drawing>
          <wp:inline distT="0" distB="0" distL="0" distR="0" wp14:anchorId="7FF1DEDA" wp14:editId="7CFF56A4">
            <wp:extent cx="6036039" cy="3006969"/>
            <wp:effectExtent l="0" t="0" r="3175" b="3175"/>
            <wp:docPr id="29" name="Picture 29" descr="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56449" cy="3017137"/>
                    </a:xfrm>
                    <a:prstGeom prst="rect">
                      <a:avLst/>
                    </a:prstGeom>
                    <a:noFill/>
                    <a:ln>
                      <a:noFill/>
                    </a:ln>
                  </pic:spPr>
                </pic:pic>
              </a:graphicData>
            </a:graphic>
          </wp:inline>
        </w:drawing>
      </w:r>
    </w:p>
    <w:p w:rsidR="00243511" w:rsidRDefault="00243511" w:rsidP="0016184C">
      <w:pPr>
        <w:keepNext/>
        <w:spacing w:after="0" w:line="240" w:lineRule="auto"/>
        <w:jc w:val="center"/>
        <w:rPr>
          <w:rFonts w:ascii="Times New Roman" w:eastAsia="SimSun" w:hAnsi="Times New Roman" w:cs="Times New Roman"/>
          <w:b/>
          <w:sz w:val="16"/>
          <w:szCs w:val="20"/>
          <w:lang w:val="en-US"/>
        </w:rPr>
      </w:pPr>
      <w:r w:rsidRPr="0016184C">
        <w:rPr>
          <w:rFonts w:ascii="Times New Roman" w:eastAsia="SimSun" w:hAnsi="Times New Roman" w:cs="Times New Roman"/>
          <w:b/>
          <w:sz w:val="16"/>
          <w:szCs w:val="20"/>
          <w:lang w:val="en-US"/>
        </w:rPr>
        <w:t xml:space="preserve">Figure </w:t>
      </w:r>
      <w:r w:rsidR="00453D91">
        <w:rPr>
          <w:rFonts w:ascii="Times New Roman" w:eastAsia="SimSun" w:hAnsi="Times New Roman" w:cs="Times New Roman"/>
          <w:b/>
          <w:sz w:val="16"/>
          <w:szCs w:val="20"/>
          <w:lang w:val="en-US"/>
        </w:rPr>
        <w:t>10</w:t>
      </w:r>
      <w:r w:rsidRPr="0016184C">
        <w:rPr>
          <w:rFonts w:ascii="Times New Roman" w:eastAsia="SimSun" w:hAnsi="Times New Roman" w:cs="Times New Roman"/>
          <w:b/>
          <w:sz w:val="16"/>
          <w:szCs w:val="20"/>
          <w:lang w:val="en-US"/>
        </w:rPr>
        <w:t xml:space="preserve"> Stage 1of mining sequence strength factor distribution</w:t>
      </w:r>
    </w:p>
    <w:p w:rsidR="006F2149" w:rsidRPr="0016184C" w:rsidRDefault="006F2149" w:rsidP="0016184C">
      <w:pPr>
        <w:keepNext/>
        <w:spacing w:after="0" w:line="240" w:lineRule="auto"/>
        <w:jc w:val="center"/>
        <w:rPr>
          <w:rFonts w:ascii="Times New Roman" w:eastAsia="SimSun" w:hAnsi="Times New Roman" w:cs="Times New Roman"/>
          <w:b/>
          <w:sz w:val="16"/>
          <w:szCs w:val="20"/>
          <w:lang w:val="en-US"/>
        </w:rPr>
      </w:pPr>
    </w:p>
    <w:p w:rsidR="006F2149" w:rsidRDefault="00243511" w:rsidP="006F2149">
      <w:pPr>
        <w:rPr>
          <w:lang w:eastAsia="en-US"/>
        </w:rPr>
      </w:pPr>
      <w:r w:rsidRPr="00243511">
        <w:rPr>
          <w:b/>
          <w:noProof/>
          <w:lang w:val="en-ZA"/>
        </w:rPr>
        <w:drawing>
          <wp:inline distT="0" distB="0" distL="0" distR="0" wp14:anchorId="6AABBEBF" wp14:editId="59C19840">
            <wp:extent cx="5938399" cy="3625327"/>
            <wp:effectExtent l="0" t="0" r="5715" b="0"/>
            <wp:docPr id="28" name="Picture 28" descr="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t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1036" cy="3639147"/>
                    </a:xfrm>
                    <a:prstGeom prst="rect">
                      <a:avLst/>
                    </a:prstGeom>
                    <a:noFill/>
                    <a:ln>
                      <a:noFill/>
                    </a:ln>
                  </pic:spPr>
                </pic:pic>
              </a:graphicData>
            </a:graphic>
          </wp:inline>
        </w:drawing>
      </w:r>
    </w:p>
    <w:p w:rsidR="00243511" w:rsidRPr="006F2149" w:rsidRDefault="00243511" w:rsidP="006F2149">
      <w:pPr>
        <w:rPr>
          <w:lang w:eastAsia="en-US"/>
        </w:rPr>
      </w:pPr>
      <w:r w:rsidRPr="0016184C">
        <w:rPr>
          <w:rFonts w:ascii="Times New Roman" w:eastAsia="SimSun" w:hAnsi="Times New Roman" w:cs="Times New Roman"/>
          <w:b/>
          <w:sz w:val="16"/>
          <w:szCs w:val="20"/>
          <w:lang w:val="en-US"/>
        </w:rPr>
        <w:t xml:space="preserve">Figure </w:t>
      </w:r>
      <w:r w:rsidR="00453D91">
        <w:rPr>
          <w:rFonts w:ascii="Times New Roman" w:eastAsia="SimSun" w:hAnsi="Times New Roman" w:cs="Times New Roman"/>
          <w:b/>
          <w:sz w:val="16"/>
          <w:szCs w:val="20"/>
          <w:lang w:val="en-US"/>
        </w:rPr>
        <w:t xml:space="preserve">11 </w:t>
      </w:r>
      <w:r w:rsidRPr="0016184C">
        <w:rPr>
          <w:rFonts w:ascii="Times New Roman" w:eastAsia="SimSun" w:hAnsi="Times New Roman" w:cs="Times New Roman"/>
          <w:b/>
          <w:sz w:val="16"/>
          <w:szCs w:val="20"/>
          <w:lang w:val="en-US"/>
        </w:rPr>
        <w:t>Stage 2 of mining sequence stress distribution</w:t>
      </w:r>
    </w:p>
    <w:p w:rsidR="00243511" w:rsidRPr="00243511" w:rsidRDefault="00243511" w:rsidP="00243511">
      <w:pPr>
        <w:rPr>
          <w:lang w:eastAsia="en-US"/>
        </w:rPr>
      </w:pPr>
      <w:r w:rsidRPr="00243511">
        <w:rPr>
          <w:b/>
          <w:noProof/>
          <w:lang w:val="en-ZA"/>
        </w:rPr>
        <w:drawing>
          <wp:inline distT="0" distB="0" distL="0" distR="0" wp14:anchorId="72FABA8B" wp14:editId="17D36AE6">
            <wp:extent cx="6017361" cy="3217985"/>
            <wp:effectExtent l="0" t="0" r="2540" b="1905"/>
            <wp:docPr id="27" name="Picture 27" descr="s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t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30493" cy="3225008"/>
                    </a:xfrm>
                    <a:prstGeom prst="rect">
                      <a:avLst/>
                    </a:prstGeom>
                    <a:noFill/>
                    <a:ln>
                      <a:noFill/>
                    </a:ln>
                  </pic:spPr>
                </pic:pic>
              </a:graphicData>
            </a:graphic>
          </wp:inline>
        </w:drawing>
      </w:r>
    </w:p>
    <w:p w:rsidR="00243511" w:rsidRPr="0016184C" w:rsidRDefault="00243511" w:rsidP="0016184C">
      <w:pPr>
        <w:keepNext/>
        <w:spacing w:after="0" w:line="240" w:lineRule="auto"/>
        <w:jc w:val="center"/>
        <w:rPr>
          <w:rFonts w:ascii="Times New Roman" w:eastAsia="SimSun" w:hAnsi="Times New Roman" w:cs="Times New Roman"/>
          <w:b/>
          <w:sz w:val="16"/>
          <w:szCs w:val="20"/>
          <w:lang w:val="en-US"/>
        </w:rPr>
      </w:pPr>
      <w:r w:rsidRPr="0016184C">
        <w:rPr>
          <w:rFonts w:ascii="Times New Roman" w:eastAsia="SimSun" w:hAnsi="Times New Roman" w:cs="Times New Roman"/>
          <w:b/>
          <w:sz w:val="16"/>
          <w:szCs w:val="20"/>
          <w:lang w:val="en-US"/>
        </w:rPr>
        <w:t xml:space="preserve">Figure </w:t>
      </w:r>
      <w:r w:rsidR="00453D91">
        <w:rPr>
          <w:rFonts w:ascii="Times New Roman" w:eastAsia="SimSun" w:hAnsi="Times New Roman" w:cs="Times New Roman"/>
          <w:b/>
          <w:sz w:val="16"/>
          <w:szCs w:val="20"/>
          <w:lang w:val="en-US"/>
        </w:rPr>
        <w:t>12</w:t>
      </w:r>
      <w:r w:rsidRPr="0016184C">
        <w:rPr>
          <w:rFonts w:ascii="Times New Roman" w:eastAsia="SimSun" w:hAnsi="Times New Roman" w:cs="Times New Roman"/>
          <w:b/>
          <w:sz w:val="16"/>
          <w:szCs w:val="20"/>
          <w:lang w:val="en-US"/>
        </w:rPr>
        <w:t xml:space="preserve"> Stage 3 of mining sequence stress distribution</w:t>
      </w:r>
    </w:p>
    <w:p w:rsidR="00243511" w:rsidRPr="00243511" w:rsidRDefault="00243511" w:rsidP="00243511">
      <w:pPr>
        <w:rPr>
          <w:b/>
          <w:i/>
          <w:iCs/>
          <w:lang w:val="en-US" w:eastAsia="en-US"/>
        </w:rPr>
      </w:pPr>
    </w:p>
    <w:p w:rsidR="00243511" w:rsidRPr="00243511" w:rsidRDefault="00243511" w:rsidP="00243511">
      <w:pPr>
        <w:rPr>
          <w:b/>
          <w:lang w:val="en-US" w:eastAsia="en-US"/>
        </w:rPr>
      </w:pPr>
    </w:p>
    <w:p w:rsidR="00243511" w:rsidRPr="00243511" w:rsidRDefault="00243511" w:rsidP="0016184C">
      <w:pPr>
        <w:jc w:val="center"/>
        <w:rPr>
          <w:lang w:eastAsia="en-US"/>
        </w:rPr>
      </w:pPr>
      <w:r w:rsidRPr="00243511">
        <w:rPr>
          <w:b/>
          <w:noProof/>
          <w:lang w:val="en-ZA"/>
        </w:rPr>
        <w:drawing>
          <wp:inline distT="0" distB="0" distL="0" distR="0" wp14:anchorId="24B8AB89" wp14:editId="5B99602A">
            <wp:extent cx="5610803" cy="3140312"/>
            <wp:effectExtent l="0" t="0" r="9525" b="3175"/>
            <wp:docPr id="26" name="Picture 26" descr="s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t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3" cy="3145321"/>
                    </a:xfrm>
                    <a:prstGeom prst="rect">
                      <a:avLst/>
                    </a:prstGeom>
                    <a:noFill/>
                    <a:ln>
                      <a:noFill/>
                    </a:ln>
                  </pic:spPr>
                </pic:pic>
              </a:graphicData>
            </a:graphic>
          </wp:inline>
        </w:drawing>
      </w:r>
    </w:p>
    <w:p w:rsidR="00243511" w:rsidRPr="0016184C" w:rsidRDefault="00243511" w:rsidP="0016184C">
      <w:pPr>
        <w:keepNext/>
        <w:spacing w:after="0" w:line="240" w:lineRule="auto"/>
        <w:jc w:val="center"/>
        <w:rPr>
          <w:rFonts w:ascii="Times New Roman" w:eastAsia="SimSun" w:hAnsi="Times New Roman" w:cs="Times New Roman"/>
          <w:b/>
          <w:sz w:val="16"/>
          <w:szCs w:val="20"/>
          <w:lang w:val="en-US"/>
        </w:rPr>
      </w:pPr>
      <w:r w:rsidRPr="0016184C">
        <w:rPr>
          <w:rFonts w:ascii="Times New Roman" w:eastAsia="SimSun" w:hAnsi="Times New Roman" w:cs="Times New Roman"/>
          <w:b/>
          <w:sz w:val="16"/>
          <w:szCs w:val="20"/>
          <w:lang w:val="en-US"/>
        </w:rPr>
        <w:t xml:space="preserve">Figure </w:t>
      </w:r>
      <w:r w:rsidRPr="0016184C">
        <w:rPr>
          <w:rFonts w:ascii="Times New Roman" w:eastAsia="SimSun" w:hAnsi="Times New Roman" w:cs="Times New Roman"/>
          <w:b/>
          <w:sz w:val="16"/>
          <w:szCs w:val="20"/>
          <w:lang w:val="en-US"/>
        </w:rPr>
        <w:fldChar w:fldCharType="begin"/>
      </w:r>
      <w:r w:rsidRPr="0016184C">
        <w:rPr>
          <w:rFonts w:ascii="Times New Roman" w:eastAsia="SimSun" w:hAnsi="Times New Roman" w:cs="Times New Roman"/>
          <w:b/>
          <w:sz w:val="16"/>
          <w:szCs w:val="20"/>
          <w:lang w:val="en-US"/>
        </w:rPr>
        <w:instrText xml:space="preserve"> SEQ Figure \* ARABIC </w:instrText>
      </w:r>
      <w:r w:rsidRPr="0016184C">
        <w:rPr>
          <w:rFonts w:ascii="Times New Roman" w:eastAsia="SimSun" w:hAnsi="Times New Roman" w:cs="Times New Roman"/>
          <w:b/>
          <w:sz w:val="16"/>
          <w:szCs w:val="20"/>
          <w:lang w:val="en-US"/>
        </w:rPr>
        <w:fldChar w:fldCharType="separate"/>
      </w:r>
      <w:r w:rsidR="00453D91">
        <w:rPr>
          <w:rFonts w:ascii="Times New Roman" w:eastAsia="SimSun" w:hAnsi="Times New Roman" w:cs="Times New Roman"/>
          <w:b/>
          <w:sz w:val="16"/>
          <w:szCs w:val="20"/>
          <w:lang w:val="en-US"/>
        </w:rPr>
        <w:t>13</w:t>
      </w:r>
      <w:r w:rsidRPr="0016184C">
        <w:rPr>
          <w:rFonts w:ascii="Times New Roman" w:eastAsia="SimSun" w:hAnsi="Times New Roman" w:cs="Times New Roman"/>
          <w:b/>
          <w:sz w:val="16"/>
          <w:szCs w:val="20"/>
          <w:lang w:val="en-US"/>
        </w:rPr>
        <w:fldChar w:fldCharType="end"/>
      </w:r>
      <w:r w:rsidRPr="0016184C">
        <w:rPr>
          <w:rFonts w:ascii="Times New Roman" w:eastAsia="SimSun" w:hAnsi="Times New Roman" w:cs="Times New Roman"/>
          <w:b/>
          <w:sz w:val="16"/>
          <w:szCs w:val="20"/>
          <w:lang w:val="en-US"/>
        </w:rPr>
        <w:t xml:space="preserve"> Stage 4 of mining sequence stress distribution</w:t>
      </w:r>
    </w:p>
    <w:p w:rsidR="00243511" w:rsidRPr="00243511" w:rsidRDefault="00243511" w:rsidP="00243511">
      <w:pPr>
        <w:rPr>
          <w:b/>
          <w:lang w:val="en-US" w:eastAsia="en-US"/>
        </w:rPr>
      </w:pPr>
    </w:p>
    <w:p w:rsidR="00243511" w:rsidRPr="00243511" w:rsidRDefault="00243511" w:rsidP="0016184C">
      <w:pPr>
        <w:jc w:val="center"/>
        <w:rPr>
          <w:lang w:eastAsia="en-US"/>
        </w:rPr>
      </w:pPr>
      <w:r w:rsidRPr="00243511">
        <w:rPr>
          <w:b/>
          <w:noProof/>
          <w:lang w:val="en-ZA"/>
        </w:rPr>
        <w:drawing>
          <wp:inline distT="0" distB="0" distL="0" distR="0" wp14:anchorId="260B0A58" wp14:editId="109898B4">
            <wp:extent cx="5896610" cy="3217985"/>
            <wp:effectExtent l="0" t="0" r="0" b="1905"/>
            <wp:docPr id="25" name="Picture 25" descr="s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t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99649" cy="3219643"/>
                    </a:xfrm>
                    <a:prstGeom prst="rect">
                      <a:avLst/>
                    </a:prstGeom>
                    <a:noFill/>
                    <a:ln>
                      <a:noFill/>
                    </a:ln>
                  </pic:spPr>
                </pic:pic>
              </a:graphicData>
            </a:graphic>
          </wp:inline>
        </w:drawing>
      </w:r>
    </w:p>
    <w:p w:rsidR="00243511" w:rsidRPr="0016184C" w:rsidRDefault="00243511" w:rsidP="0016184C">
      <w:pPr>
        <w:keepNext/>
        <w:spacing w:after="0" w:line="240" w:lineRule="auto"/>
        <w:jc w:val="center"/>
        <w:rPr>
          <w:rFonts w:ascii="Times New Roman" w:eastAsia="SimSun" w:hAnsi="Times New Roman" w:cs="Times New Roman"/>
          <w:b/>
          <w:sz w:val="16"/>
          <w:szCs w:val="20"/>
          <w:lang w:val="en-US"/>
        </w:rPr>
      </w:pPr>
      <w:r w:rsidRPr="0016184C">
        <w:rPr>
          <w:rFonts w:ascii="Times New Roman" w:eastAsia="SimSun" w:hAnsi="Times New Roman" w:cs="Times New Roman"/>
          <w:b/>
          <w:sz w:val="16"/>
          <w:szCs w:val="20"/>
          <w:lang w:val="en-US"/>
        </w:rPr>
        <w:t xml:space="preserve">Figure </w:t>
      </w:r>
      <w:r w:rsidR="00453D91">
        <w:rPr>
          <w:rFonts w:ascii="Times New Roman" w:eastAsia="SimSun" w:hAnsi="Times New Roman" w:cs="Times New Roman"/>
          <w:b/>
          <w:sz w:val="16"/>
          <w:szCs w:val="20"/>
          <w:lang w:val="en-US"/>
        </w:rPr>
        <w:t xml:space="preserve">14 </w:t>
      </w:r>
      <w:r w:rsidRPr="0016184C">
        <w:rPr>
          <w:rFonts w:ascii="Times New Roman" w:eastAsia="SimSun" w:hAnsi="Times New Roman" w:cs="Times New Roman"/>
          <w:b/>
          <w:sz w:val="16"/>
          <w:szCs w:val="20"/>
          <w:lang w:val="en-US"/>
        </w:rPr>
        <w:t>Stage 5 of mining sequence stress distribution</w:t>
      </w:r>
    </w:p>
    <w:p w:rsidR="00243511" w:rsidRPr="00243511" w:rsidRDefault="00243511" w:rsidP="00243511">
      <w:pPr>
        <w:rPr>
          <w:b/>
          <w:lang w:val="en-US" w:eastAsia="en-US"/>
        </w:rPr>
      </w:pPr>
    </w:p>
    <w:p w:rsidR="00453D91" w:rsidRDefault="00243511" w:rsidP="00453D91">
      <w:pPr>
        <w:jc w:val="center"/>
        <w:rPr>
          <w:lang w:eastAsia="en-US"/>
        </w:rPr>
      </w:pPr>
      <w:r w:rsidRPr="00243511">
        <w:rPr>
          <w:b/>
          <w:noProof/>
          <w:lang w:val="en-ZA"/>
        </w:rPr>
        <w:drawing>
          <wp:inline distT="0" distB="0" distL="0" distR="0" wp14:anchorId="4926F6D9" wp14:editId="76D8CB47">
            <wp:extent cx="5258895" cy="33398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olume"/>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303017" cy="3367917"/>
                    </a:xfrm>
                    <a:prstGeom prst="rect">
                      <a:avLst/>
                    </a:prstGeom>
                    <a:noFill/>
                    <a:ln>
                      <a:noFill/>
                    </a:ln>
                  </pic:spPr>
                </pic:pic>
              </a:graphicData>
            </a:graphic>
          </wp:inline>
        </w:drawing>
      </w:r>
    </w:p>
    <w:p w:rsidR="0016184C" w:rsidRPr="00453D91" w:rsidRDefault="0016184C" w:rsidP="00453D91">
      <w:pPr>
        <w:jc w:val="center"/>
        <w:rPr>
          <w:lang w:eastAsia="en-US"/>
        </w:rPr>
      </w:pPr>
      <w:r w:rsidRPr="0016184C">
        <w:rPr>
          <w:rFonts w:ascii="Times New Roman" w:eastAsia="SimSun" w:hAnsi="Times New Roman" w:cs="Times New Roman"/>
          <w:b/>
          <w:sz w:val="16"/>
          <w:szCs w:val="20"/>
          <w:lang w:val="en-US"/>
        </w:rPr>
        <w:t xml:space="preserve">Figure </w:t>
      </w:r>
      <w:r w:rsidR="00453D91">
        <w:rPr>
          <w:rFonts w:ascii="Times New Roman" w:eastAsia="SimSun" w:hAnsi="Times New Roman" w:cs="Times New Roman"/>
          <w:b/>
          <w:sz w:val="16"/>
          <w:szCs w:val="20"/>
          <w:lang w:val="en-US"/>
        </w:rPr>
        <w:t>15:</w:t>
      </w:r>
      <w:r w:rsidRPr="0016184C">
        <w:rPr>
          <w:rFonts w:ascii="Times New Roman" w:eastAsia="SimSun" w:hAnsi="Times New Roman" w:cs="Times New Roman"/>
          <w:b/>
          <w:sz w:val="16"/>
          <w:szCs w:val="20"/>
          <w:lang w:val="en-US"/>
        </w:rPr>
        <w:t xml:space="preserve"> Stage 6 of mini</w:t>
      </w:r>
      <w:r w:rsidR="006F2149">
        <w:rPr>
          <w:rFonts w:ascii="Times New Roman" w:eastAsia="SimSun" w:hAnsi="Times New Roman" w:cs="Times New Roman"/>
          <w:b/>
          <w:sz w:val="16"/>
          <w:szCs w:val="20"/>
          <w:lang w:val="en-US"/>
        </w:rPr>
        <w:t>ng sequence stress distribution</w:t>
      </w:r>
    </w:p>
    <w:p w:rsidR="006F2149" w:rsidRPr="006F2149" w:rsidRDefault="006F2149" w:rsidP="006F2149">
      <w:pPr>
        <w:keepNext/>
        <w:spacing w:after="0" w:line="240" w:lineRule="auto"/>
        <w:jc w:val="center"/>
        <w:rPr>
          <w:rFonts w:ascii="Times New Roman" w:eastAsia="SimSun" w:hAnsi="Times New Roman" w:cs="Times New Roman"/>
          <w:b/>
          <w:sz w:val="16"/>
          <w:szCs w:val="20"/>
          <w:lang w:val="en-US"/>
        </w:rPr>
      </w:pPr>
    </w:p>
    <w:p w:rsidR="006F2149" w:rsidRPr="0015249B" w:rsidRDefault="0016184C" w:rsidP="006F2149">
      <w:pPr>
        <w:keepNext/>
        <w:spacing w:after="0" w:line="240" w:lineRule="auto"/>
        <w:jc w:val="center"/>
        <w:rPr>
          <w:rFonts w:ascii="Calibri" w:eastAsia="SimSun" w:hAnsi="Calibri" w:cs="Times New Roman"/>
          <w:sz w:val="20"/>
          <w:szCs w:val="20"/>
          <w:lang w:eastAsia="en-US"/>
        </w:rPr>
      </w:pPr>
      <w:r w:rsidRPr="0015249B">
        <w:rPr>
          <w:rFonts w:ascii="Calibri" w:eastAsia="SimSun" w:hAnsi="Calibri" w:cs="Times New Roman"/>
          <w:noProof/>
          <w:sz w:val="20"/>
          <w:szCs w:val="20"/>
          <w:lang w:val="en-ZA"/>
        </w:rPr>
        <w:drawing>
          <wp:inline distT="0" distB="0" distL="0" distR="0" wp14:anchorId="3E7620EE" wp14:editId="54DA2D24">
            <wp:extent cx="5300886" cy="3516923"/>
            <wp:effectExtent l="0" t="0" r="0" b="7620"/>
            <wp:docPr id="10" name="Picture 6" descr="STAGE 6 MAX displ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GE 6 MAX displa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62659" cy="3557907"/>
                    </a:xfrm>
                    <a:prstGeom prst="rect">
                      <a:avLst/>
                    </a:prstGeom>
                    <a:noFill/>
                    <a:ln>
                      <a:noFill/>
                    </a:ln>
                  </pic:spPr>
                </pic:pic>
              </a:graphicData>
            </a:graphic>
          </wp:inline>
        </w:drawing>
      </w:r>
    </w:p>
    <w:p w:rsidR="0016184C" w:rsidRDefault="0016184C" w:rsidP="0016184C">
      <w:pPr>
        <w:keepNext/>
        <w:spacing w:after="0" w:line="240" w:lineRule="auto"/>
        <w:jc w:val="center"/>
        <w:rPr>
          <w:rFonts w:ascii="Times New Roman" w:eastAsia="SimSun" w:hAnsi="Times New Roman" w:cs="Times New Roman"/>
          <w:b/>
          <w:sz w:val="16"/>
          <w:szCs w:val="20"/>
          <w:lang w:val="en-US"/>
        </w:rPr>
      </w:pPr>
      <w:r w:rsidRPr="0016184C">
        <w:rPr>
          <w:rFonts w:ascii="Times New Roman" w:eastAsia="SimSun" w:hAnsi="Times New Roman" w:cs="Times New Roman"/>
          <w:b/>
          <w:sz w:val="16"/>
          <w:szCs w:val="20"/>
          <w:lang w:val="en-US"/>
        </w:rPr>
        <w:t xml:space="preserve">Figure </w:t>
      </w:r>
      <w:r w:rsidR="00453D91">
        <w:rPr>
          <w:rFonts w:ascii="Times New Roman" w:eastAsia="SimSun" w:hAnsi="Times New Roman" w:cs="Times New Roman"/>
          <w:b/>
          <w:sz w:val="16"/>
          <w:szCs w:val="20"/>
          <w:lang w:val="en-US"/>
        </w:rPr>
        <w:t>16:</w:t>
      </w:r>
      <w:r w:rsidRPr="0016184C">
        <w:rPr>
          <w:rFonts w:ascii="Times New Roman" w:eastAsia="SimSun" w:hAnsi="Times New Roman" w:cs="Times New Roman"/>
          <w:b/>
          <w:sz w:val="16"/>
          <w:szCs w:val="20"/>
          <w:lang w:val="en-US"/>
        </w:rPr>
        <w:t xml:space="preserve"> Stage 6 of mining sequence displacement distribution</w:t>
      </w:r>
    </w:p>
    <w:p w:rsidR="006F2149" w:rsidRPr="0016184C" w:rsidRDefault="006F2149" w:rsidP="0016184C">
      <w:pPr>
        <w:keepNext/>
        <w:spacing w:after="0" w:line="240" w:lineRule="auto"/>
        <w:jc w:val="center"/>
        <w:rPr>
          <w:rFonts w:ascii="Times New Roman" w:eastAsia="SimSun" w:hAnsi="Times New Roman" w:cs="Times New Roman"/>
          <w:b/>
          <w:sz w:val="16"/>
          <w:szCs w:val="20"/>
          <w:lang w:val="en-US"/>
        </w:rPr>
      </w:pPr>
    </w:p>
    <w:p w:rsidR="0016184C" w:rsidRPr="0015249B" w:rsidRDefault="0016184C" w:rsidP="0016184C">
      <w:pPr>
        <w:keepNext/>
        <w:spacing w:after="0" w:line="240" w:lineRule="auto"/>
        <w:jc w:val="center"/>
        <w:rPr>
          <w:rFonts w:ascii="Calibri" w:eastAsia="SimSun" w:hAnsi="Calibri" w:cs="Times New Roman"/>
          <w:sz w:val="20"/>
          <w:szCs w:val="20"/>
          <w:lang w:eastAsia="en-US"/>
        </w:rPr>
      </w:pPr>
      <w:r w:rsidRPr="0015249B">
        <w:rPr>
          <w:rFonts w:ascii="Times New Roman" w:eastAsia="SimSun" w:hAnsi="Times New Roman" w:cs="Times New Roman"/>
          <w:noProof/>
          <w:sz w:val="20"/>
          <w:szCs w:val="20"/>
          <w:lang w:val="en-ZA"/>
        </w:rPr>
        <w:drawing>
          <wp:inline distT="0" distB="0" distL="0" distR="0" wp14:anchorId="5102A062" wp14:editId="6CCFB56D">
            <wp:extent cx="5297557" cy="2990557"/>
            <wp:effectExtent l="0" t="0" r="0" b="635"/>
            <wp:docPr id="15" name="Picture 7" descr="STAGE 6 STRENGHT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GE 6 STRENGHT 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17103" cy="3001591"/>
                    </a:xfrm>
                    <a:prstGeom prst="rect">
                      <a:avLst/>
                    </a:prstGeom>
                    <a:noFill/>
                    <a:ln>
                      <a:noFill/>
                    </a:ln>
                  </pic:spPr>
                </pic:pic>
              </a:graphicData>
            </a:graphic>
          </wp:inline>
        </w:drawing>
      </w:r>
    </w:p>
    <w:p w:rsidR="00243511" w:rsidRPr="00AF3D66" w:rsidRDefault="0016184C" w:rsidP="0016184C">
      <w:pPr>
        <w:spacing w:beforeLines="50" w:before="120" w:afterLines="150" w:after="360" w:line="240" w:lineRule="auto"/>
        <w:jc w:val="center"/>
        <w:rPr>
          <w:rFonts w:ascii="Times New Roman" w:eastAsia="SimSun" w:hAnsi="Times New Roman" w:cs="Times New Roman"/>
          <w:b/>
          <w:iCs/>
          <w:sz w:val="16"/>
          <w:szCs w:val="20"/>
          <w:lang w:eastAsia="en-US"/>
        </w:rPr>
      </w:pPr>
      <w:r w:rsidRPr="00AF3D66">
        <w:rPr>
          <w:rFonts w:ascii="Times New Roman" w:eastAsia="SimSun" w:hAnsi="Times New Roman" w:cs="Times New Roman"/>
          <w:b/>
          <w:iCs/>
          <w:sz w:val="16"/>
          <w:szCs w:val="20"/>
          <w:lang w:eastAsia="en-US"/>
        </w:rPr>
        <w:t xml:space="preserve">Figure </w:t>
      </w:r>
      <w:r w:rsidR="00453D91">
        <w:rPr>
          <w:rFonts w:ascii="Times New Roman" w:eastAsia="SimSun" w:hAnsi="Times New Roman" w:cs="Times New Roman"/>
          <w:b/>
          <w:iCs/>
          <w:sz w:val="16"/>
          <w:szCs w:val="20"/>
          <w:lang w:eastAsia="en-US"/>
        </w:rPr>
        <w:t>17:</w:t>
      </w:r>
      <w:r w:rsidRPr="00AF3D66">
        <w:rPr>
          <w:rFonts w:ascii="Times New Roman" w:eastAsia="SimSun" w:hAnsi="Times New Roman" w:cs="Times New Roman"/>
          <w:b/>
          <w:iCs/>
          <w:sz w:val="16"/>
          <w:szCs w:val="20"/>
          <w:lang w:eastAsia="en-US"/>
        </w:rPr>
        <w:t xml:space="preserve"> Strength factor around the boundary of the excavations</w:t>
      </w:r>
    </w:p>
    <w:p w:rsidR="0015249B" w:rsidRPr="0015249B" w:rsidRDefault="0015249B" w:rsidP="00B27018">
      <w:pPr>
        <w:keepNext/>
        <w:keepLines/>
        <w:numPr>
          <w:ilvl w:val="2"/>
          <w:numId w:val="0"/>
        </w:numPr>
        <w:spacing w:before="260" w:after="0" w:line="240" w:lineRule="auto"/>
        <w:ind w:left="720" w:hanging="720"/>
        <w:outlineLvl w:val="2"/>
        <w:rPr>
          <w:rFonts w:ascii="Times New Roman" w:eastAsia="SimSun" w:hAnsi="Times New Roman" w:cs="Times New Roman"/>
          <w:b/>
          <w:bCs/>
          <w:sz w:val="20"/>
          <w:szCs w:val="20"/>
          <w:lang w:val="en-US" w:eastAsia="en-US"/>
        </w:rPr>
      </w:pPr>
      <w:bookmarkStart w:id="86" w:name="_Toc451323526"/>
      <w:r w:rsidRPr="0015249B">
        <w:rPr>
          <w:rFonts w:ascii="Times New Roman" w:eastAsia="SimSun" w:hAnsi="Times New Roman" w:cs="Times New Roman"/>
          <w:b/>
          <w:bCs/>
          <w:sz w:val="20"/>
          <w:szCs w:val="20"/>
          <w:lang w:val="en-US" w:eastAsia="en-US"/>
        </w:rPr>
        <w:t>Conclusion</w:t>
      </w:r>
      <w:bookmarkEnd w:id="86"/>
    </w:p>
    <w:p w:rsidR="0015249B" w:rsidRPr="0015249B" w:rsidRDefault="0015249B" w:rsidP="0015249B">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ab/>
        <w:t>After performing a numerical analysis it was concluded that sublevel caving is an option for the UOB, provided that the drifts are fully supported with integrated support systems. Upon installing the integrated support system, overall total displacement was reduced to 0.00067m and strength factor increased to the maximum of 8.7. Major principle stress ranged from -0.69Mpa-12.96Mpa, relatively low stress.</w:t>
      </w:r>
    </w:p>
    <w:p w:rsidR="0015249B" w:rsidRPr="0015249B" w:rsidRDefault="0015249B" w:rsidP="00B27018">
      <w:pPr>
        <w:keepNext/>
        <w:keepLines/>
        <w:numPr>
          <w:ilvl w:val="1"/>
          <w:numId w:val="0"/>
        </w:numPr>
        <w:spacing w:before="260" w:after="0" w:line="240" w:lineRule="auto"/>
        <w:ind w:left="578" w:hanging="578"/>
        <w:outlineLvl w:val="1"/>
        <w:rPr>
          <w:rFonts w:ascii="Times New Roman" w:eastAsia="SimSun" w:hAnsi="Times New Roman" w:cs="Times New Roman"/>
          <w:b/>
          <w:bCs/>
          <w:sz w:val="20"/>
          <w:szCs w:val="20"/>
          <w:lang w:val="en-ZA" w:eastAsia="en-US"/>
        </w:rPr>
      </w:pPr>
      <w:bookmarkStart w:id="87" w:name="_Toc451323527"/>
      <w:r w:rsidRPr="0015249B">
        <w:rPr>
          <w:rFonts w:ascii="Times New Roman" w:eastAsia="SimSun" w:hAnsi="Times New Roman" w:cs="Times New Roman"/>
          <w:b/>
          <w:bCs/>
          <w:sz w:val="20"/>
          <w:szCs w:val="20"/>
          <w:lang w:val="en-ZA" w:eastAsia="en-US"/>
        </w:rPr>
        <w:t>Sub-Level Caving</w:t>
      </w:r>
      <w:bookmarkEnd w:id="87"/>
    </w:p>
    <w:p w:rsidR="0015249B" w:rsidRPr="0015249B" w:rsidRDefault="0015249B" w:rsidP="0015249B">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ab/>
        <w:t>Both transverse and longitudinal methods can be applied, depending on the dip and thickness of the orebody. SLC drives and crosscuts would be positioned in the TFQ and would be sized to accommodate the proposed drilling and loading equipment. Blast-holes would, in most cases, be fired, one ring at a time, retreating from a slot to the limits of the mining block. After blasting, the ore would be drawn until dilution becomes unacceptable. The method works from top down, and the waste rock above the orebody collapses or caves into the void as the ore is drawn.</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ab/>
        <w:t xml:space="preserve">Pillars between the SLC crosscuts or drives need to be big enough to remain stable and allow safe access to the draw-point brow for charging subsequent rings. Competing with this objective is the requirement to position the crosscuts close enough to allow good ore recovery. Sub-level interval can vary depending on the geometry of the orebody. An interval of approximately 15m would be suitable. Greater intervals, up to 25m may be possible in some thick, folded areas. Maintaining a well-formed and stable drawpoint crest to enable safe and efficient charging of blast-holes is a key requirement of the SLC method. </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ab/>
        <w:t>Ground support patterns need to be designed with this as the primary objective. Charging and blasting practices need to be designed and implemented to minimise back-break and the summit of SLC mining will result in surface subsidence. Experience in the LOB block cave suggests that a cave angle of around 55º can be projected. One of the key differences between the transverse and longitudinal methods is the different optimum position of the ore drives relative to the TFQ / BSS contact. In the transverse method, the optimum position is close to</w:t>
      </w:r>
      <w:r w:rsidR="00453D91">
        <w:rPr>
          <w:rFonts w:ascii="Times New Roman" w:eastAsia="SimSun" w:hAnsi="Times New Roman" w:cs="Times New Roman"/>
          <w:sz w:val="20"/>
          <w:szCs w:val="20"/>
          <w:lang w:eastAsia="en-US"/>
        </w:rPr>
        <w:t xml:space="preserve"> the TFQ hangingwall (Figure 18</w:t>
      </w:r>
      <w:r w:rsidRPr="0015249B">
        <w:rPr>
          <w:rFonts w:ascii="Times New Roman" w:eastAsia="SimSun" w:hAnsi="Times New Roman" w:cs="Times New Roman"/>
          <w:sz w:val="20"/>
          <w:szCs w:val="20"/>
          <w:lang w:eastAsia="en-US"/>
        </w:rPr>
        <w:t>). In the longitudinal method the optimum position is close to the TFQ / BSS contact, to maximise ore recovery. Positioning the ore drives close to the hangingwall avoids the risk of inadvertently mining into the BSS and enables the actual position of the contact to be identified by either drilling or crosscut development towards the footwall.</w:t>
      </w:r>
    </w:p>
    <w:p w:rsidR="0015249B" w:rsidRPr="0015249B" w:rsidRDefault="0015249B" w:rsidP="00B27018">
      <w:pPr>
        <w:keepNext/>
        <w:keepLines/>
        <w:numPr>
          <w:ilvl w:val="2"/>
          <w:numId w:val="0"/>
        </w:numPr>
        <w:spacing w:before="260" w:after="0" w:line="240" w:lineRule="auto"/>
        <w:ind w:left="720" w:hanging="720"/>
        <w:outlineLvl w:val="2"/>
        <w:rPr>
          <w:rFonts w:ascii="Times New Roman" w:eastAsia="SimSun" w:hAnsi="Times New Roman" w:cs="Times New Roman"/>
          <w:b/>
          <w:bCs/>
          <w:sz w:val="20"/>
          <w:szCs w:val="20"/>
          <w:lang w:val="en-US" w:eastAsia="en-US"/>
        </w:rPr>
      </w:pPr>
      <w:bookmarkStart w:id="88" w:name="_Toc451323528"/>
      <w:r w:rsidRPr="0015249B">
        <w:rPr>
          <w:rFonts w:ascii="Times New Roman" w:eastAsia="SimSun" w:hAnsi="Times New Roman" w:cs="Times New Roman"/>
          <w:b/>
          <w:bCs/>
          <w:sz w:val="20"/>
          <w:szCs w:val="20"/>
          <w:lang w:val="en-US" w:eastAsia="en-US"/>
        </w:rPr>
        <w:t>Primary development concept</w:t>
      </w:r>
      <w:bookmarkEnd w:id="88"/>
    </w:p>
    <w:p w:rsidR="0015249B" w:rsidRPr="0015249B" w:rsidRDefault="0015249B" w:rsidP="0015249B">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ab/>
        <w:t xml:space="preserve">The design need to accommodate the use of SLC method. The design must provide for the progressive exploration of the UOB, to ensure that all mine development is appropriately positioned to enable efficient mining. The design must provide access for trackless equipment to all areas of the mine, such that vehicles can be relocated quickly between working areas. The design should aim to minimise amount of development in the BSS and in the UBS and Dol-Schist rock types, where ground support costs are expected to be high. </w:t>
      </w:r>
    </w:p>
    <w:p w:rsidR="0015249B" w:rsidRPr="0015249B" w:rsidRDefault="0015249B" w:rsidP="00453D91">
      <w:pPr>
        <w:keepNext/>
        <w:keepLines/>
        <w:numPr>
          <w:ilvl w:val="3"/>
          <w:numId w:val="0"/>
        </w:numPr>
        <w:spacing w:before="260" w:after="0" w:line="240" w:lineRule="auto"/>
        <w:ind w:left="862" w:hanging="862"/>
        <w:outlineLvl w:val="3"/>
        <w:rPr>
          <w:rFonts w:ascii="Times New Roman" w:eastAsia="SimSun" w:hAnsi="Times New Roman" w:cs="Times New Roman"/>
          <w:b/>
          <w:iCs/>
          <w:sz w:val="20"/>
          <w:szCs w:val="20"/>
          <w:lang w:val="en-US" w:eastAsia="en-US"/>
        </w:rPr>
      </w:pPr>
      <w:r w:rsidRPr="0015249B">
        <w:rPr>
          <w:rFonts w:ascii="Times New Roman" w:eastAsia="SimSun" w:hAnsi="Times New Roman" w:cs="Times New Roman"/>
          <w:b/>
          <w:iCs/>
          <w:sz w:val="20"/>
          <w:szCs w:val="20"/>
          <w:lang w:val="en-US" w:eastAsia="en-US"/>
        </w:rPr>
        <w:t xml:space="preserve">Proposed design parameters </w:t>
      </w:r>
    </w:p>
    <w:p w:rsidR="0015249B" w:rsidRPr="0015249B" w:rsidRDefault="0015249B" w:rsidP="00453D91">
      <w:pPr>
        <w:spacing w:after="0" w:line="240" w:lineRule="auto"/>
        <w:rPr>
          <w:rFonts w:ascii="Times New Roman" w:eastAsia="SimSun" w:hAnsi="Times New Roman" w:cs="Times New Roman"/>
          <w:sz w:val="20"/>
          <w:szCs w:val="20"/>
          <w:lang w:val="en-US" w:eastAsia="en-US"/>
        </w:rPr>
      </w:pPr>
      <w:r w:rsidRPr="0015249B">
        <w:rPr>
          <w:rFonts w:ascii="Times New Roman" w:eastAsia="SimSun" w:hAnsi="Times New Roman" w:cs="Times New Roman"/>
          <w:sz w:val="20"/>
          <w:szCs w:val="20"/>
          <w:lang w:val="en-US" w:eastAsia="en-US"/>
        </w:rPr>
        <w:tab/>
        <w:t>The primary development concept for the 2420 Level is based on the following designs</w:t>
      </w:r>
      <w:r w:rsidRPr="0015249B">
        <w:rPr>
          <w:rFonts w:ascii="Times New Roman" w:eastAsia="SimSun" w:hAnsi="Times New Roman" w:cs="Times New Roman"/>
          <w:sz w:val="20"/>
          <w:szCs w:val="20"/>
          <w:lang w:eastAsia="en-US"/>
        </w:rPr>
        <w:t xml:space="preserve"> (</w:t>
      </w:r>
      <w:r w:rsidRPr="0015249B">
        <w:rPr>
          <w:rFonts w:ascii="Times New Roman" w:eastAsia="SimSun" w:hAnsi="Times New Roman" w:cs="Times New Roman"/>
          <w:sz w:val="20"/>
          <w:szCs w:val="20"/>
          <w:lang w:val="en-ZA" w:eastAsia="en-US"/>
        </w:rPr>
        <w:t>Figure 8-3</w:t>
      </w:r>
      <w:r w:rsidRPr="0015249B">
        <w:rPr>
          <w:rFonts w:ascii="Times New Roman" w:eastAsia="SimSun" w:hAnsi="Times New Roman" w:cs="Times New Roman"/>
          <w:sz w:val="20"/>
          <w:szCs w:val="20"/>
          <w:lang w:eastAsia="en-US"/>
        </w:rPr>
        <w:t>)</w:t>
      </w:r>
      <w:r w:rsidRPr="0015249B">
        <w:rPr>
          <w:rFonts w:ascii="Times New Roman" w:eastAsia="SimSun" w:hAnsi="Times New Roman" w:cs="Times New Roman"/>
          <w:sz w:val="20"/>
          <w:szCs w:val="20"/>
          <w:lang w:val="en-US" w:eastAsia="en-US"/>
        </w:rPr>
        <w:t>:</w:t>
      </w:r>
    </w:p>
    <w:p w:rsidR="0015249B" w:rsidRPr="0015249B" w:rsidRDefault="0015249B" w:rsidP="0015249B">
      <w:pPr>
        <w:numPr>
          <w:ilvl w:val="0"/>
          <w:numId w:val="2"/>
        </w:numPr>
        <w:spacing w:after="0" w:line="240" w:lineRule="auto"/>
        <w:contextualSpacing/>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Mining method: Sublevel caving</w:t>
      </w:r>
    </w:p>
    <w:p w:rsidR="0015249B" w:rsidRPr="0015249B" w:rsidRDefault="0015249B" w:rsidP="0015249B">
      <w:pPr>
        <w:numPr>
          <w:ilvl w:val="0"/>
          <w:numId w:val="2"/>
        </w:numPr>
        <w:spacing w:after="0" w:line="240" w:lineRule="auto"/>
        <w:contextualSpacing/>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Number of sublevels: 04</w:t>
      </w:r>
    </w:p>
    <w:p w:rsidR="0015249B" w:rsidRPr="0015249B" w:rsidRDefault="0015249B" w:rsidP="0015249B">
      <w:pPr>
        <w:numPr>
          <w:ilvl w:val="0"/>
          <w:numId w:val="2"/>
        </w:numPr>
        <w:spacing w:after="0" w:line="240" w:lineRule="auto"/>
        <w:contextualSpacing/>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Vertical interval between sublevels: 45m</w:t>
      </w:r>
    </w:p>
    <w:p w:rsidR="0015249B" w:rsidRPr="0015249B" w:rsidRDefault="0015249B" w:rsidP="0015249B">
      <w:pPr>
        <w:numPr>
          <w:ilvl w:val="0"/>
          <w:numId w:val="2"/>
        </w:numPr>
        <w:spacing w:after="0" w:line="240" w:lineRule="auto"/>
        <w:contextualSpacing/>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Ring burden: 2m</w:t>
      </w:r>
    </w:p>
    <w:p w:rsidR="0015249B" w:rsidRPr="0015249B" w:rsidRDefault="0015249B" w:rsidP="0015249B">
      <w:pPr>
        <w:numPr>
          <w:ilvl w:val="0"/>
          <w:numId w:val="2"/>
        </w:numPr>
        <w:spacing w:after="0" w:line="240" w:lineRule="auto"/>
        <w:contextualSpacing/>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Toe burden: 1.5m</w:t>
      </w:r>
    </w:p>
    <w:p w:rsidR="0015249B" w:rsidRPr="0015249B" w:rsidRDefault="0015249B" w:rsidP="0015249B">
      <w:pPr>
        <w:numPr>
          <w:ilvl w:val="0"/>
          <w:numId w:val="2"/>
        </w:numPr>
        <w:spacing w:after="0" w:line="240" w:lineRule="auto"/>
        <w:contextualSpacing/>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Footwall pillar: 2.5m</w:t>
      </w:r>
    </w:p>
    <w:p w:rsidR="0015249B" w:rsidRPr="0015249B" w:rsidRDefault="0015249B" w:rsidP="0015249B">
      <w:pPr>
        <w:numPr>
          <w:ilvl w:val="0"/>
          <w:numId w:val="1"/>
        </w:numPr>
        <w:spacing w:after="200" w:line="240" w:lineRule="auto"/>
        <w:contextualSpacing/>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 xml:space="preserve">Strike ore drives will be 4.5 m wide by 4.5 m high. </w:t>
      </w:r>
    </w:p>
    <w:p w:rsidR="0015249B" w:rsidRPr="0015249B" w:rsidRDefault="0015249B" w:rsidP="0015249B">
      <w:pPr>
        <w:numPr>
          <w:ilvl w:val="0"/>
          <w:numId w:val="1"/>
        </w:numPr>
        <w:spacing w:after="200" w:line="240" w:lineRule="auto"/>
        <w:contextualSpacing/>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 xml:space="preserve">SLC crosscuts will be 4.5 m wide by 4.5 m high. </w:t>
      </w:r>
    </w:p>
    <w:p w:rsidR="0015249B" w:rsidRPr="0015249B" w:rsidRDefault="0015249B" w:rsidP="0015249B">
      <w:pPr>
        <w:spacing w:after="200" w:line="240" w:lineRule="auto"/>
        <w:jc w:val="both"/>
        <w:rPr>
          <w:rFonts w:ascii="Times New Roman" w:eastAsia="SimSun" w:hAnsi="Times New Roman" w:cs="Times New Roman"/>
          <w:sz w:val="20"/>
          <w:szCs w:val="20"/>
          <w:lang w:val="en-ZA" w:eastAsia="en-US"/>
        </w:rPr>
      </w:pPr>
      <w:r w:rsidRPr="0015249B">
        <w:rPr>
          <w:rFonts w:ascii="Times New Roman" w:eastAsia="SimSun" w:hAnsi="Times New Roman" w:cs="Times New Roman"/>
          <w:sz w:val="20"/>
          <w:szCs w:val="20"/>
          <w:lang w:val="en-ZA" w:eastAsia="en-US"/>
        </w:rPr>
        <w:t>Blast-holes fired, one ring at a time, retreating from a slot to the limits of the mining block after blasting.</w:t>
      </w:r>
    </w:p>
    <w:p w:rsidR="0015249B" w:rsidRPr="0015249B" w:rsidRDefault="0015249B" w:rsidP="0015249B">
      <w:pPr>
        <w:keepNext/>
        <w:spacing w:after="0" w:line="240" w:lineRule="auto"/>
        <w:jc w:val="center"/>
        <w:rPr>
          <w:rFonts w:ascii="Calibri" w:eastAsia="SimSun" w:hAnsi="Calibri" w:cs="Times New Roman"/>
          <w:sz w:val="20"/>
          <w:szCs w:val="20"/>
          <w:lang w:eastAsia="en-US"/>
        </w:rPr>
      </w:pPr>
      <w:r w:rsidRPr="0015249B">
        <w:rPr>
          <w:rFonts w:ascii="Calibri" w:eastAsia="SimSun" w:hAnsi="Calibri" w:cs="Times New Roman"/>
          <w:b/>
          <w:iCs/>
          <w:noProof/>
          <w:sz w:val="20"/>
          <w:szCs w:val="20"/>
          <w:lang w:val="en-ZA"/>
        </w:rPr>
        <mc:AlternateContent>
          <mc:Choice Requires="wps">
            <w:drawing>
              <wp:anchor distT="0" distB="0" distL="114300" distR="114300" simplePos="0" relativeHeight="251662336" behindDoc="0" locked="0" layoutInCell="1" allowOverlap="1" wp14:anchorId="09FD723C" wp14:editId="5B140CE3">
                <wp:simplePos x="0" y="0"/>
                <wp:positionH relativeFrom="column">
                  <wp:posOffset>3921841</wp:posOffset>
                </wp:positionH>
                <wp:positionV relativeFrom="paragraph">
                  <wp:posOffset>1292036</wp:posOffset>
                </wp:positionV>
                <wp:extent cx="658495" cy="334108"/>
                <wp:effectExtent l="0" t="0" r="0" b="8890"/>
                <wp:wrapNone/>
                <wp:docPr id="17414"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334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3AE" w:rsidRDefault="00F073AE" w:rsidP="0015249B">
                            <w:pPr>
                              <w:pStyle w:val="NormalWeb"/>
                              <w:spacing w:after="0"/>
                              <w:textAlignment w:val="baseline"/>
                            </w:pPr>
                            <w:r w:rsidRPr="00AB0B91">
                              <w:rPr>
                                <w:color w:val="FFFF00"/>
                                <w:kern w:val="24"/>
                                <w:lang w:val="en-US"/>
                              </w:rPr>
                              <w:t>Ring</w:t>
                            </w:r>
                          </w:p>
                        </w:txbxContent>
                      </wps:txbx>
                      <wps:bodyPr wrap="none">
                        <a:noAutofit/>
                      </wps:bodyPr>
                    </wps:wsp>
                  </a:graphicData>
                </a:graphic>
                <wp14:sizeRelV relativeFrom="margin">
                  <wp14:pctHeight>0</wp14:pctHeight>
                </wp14:sizeRelV>
              </wp:anchor>
            </w:drawing>
          </mc:Choice>
          <mc:Fallback>
            <w:pict>
              <v:shapetype w14:anchorId="09FD723C" id="_x0000_t202" coordsize="21600,21600" o:spt="202" path="m,l,21600r21600,l21600,xe">
                <v:stroke joinstyle="miter"/>
                <v:path gradientshapeok="t" o:connecttype="rect"/>
              </v:shapetype>
              <v:shape id="TextBox 7" o:spid="_x0000_s1026" type="#_x0000_t202" style="position:absolute;left:0;text-align:left;margin-left:308.8pt;margin-top:101.75pt;width:51.85pt;height:26.3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" filled="f" stroked="f">
                <v:textbox>
                  <w:txbxContent>
                    <w:p w:rsidR="00F073AE" w:rsidRDefault="00F073AE" w:rsidP="0015249B">
                      <w:pPr>
                        <w:pStyle w:val="NormalWeb"/>
                        <w:spacing w:after="0"/>
                        <w:textAlignment w:val="baseline"/>
                      </w:pPr>
                      <w:r w:rsidRPr="00AB0B91">
                        <w:rPr>
                          <w:color w:val="FFFF00"/>
                          <w:kern w:val="24"/>
                          <w:lang w:val="en-US"/>
                        </w:rPr>
                        <w:t>Ring</w:t>
                      </w:r>
                    </w:p>
                  </w:txbxContent>
                </v:textbox>
              </v:shape>
            </w:pict>
          </mc:Fallback>
        </mc:AlternateContent>
      </w:r>
      <w:r w:rsidRPr="0015249B">
        <w:rPr>
          <w:rFonts w:ascii="Calibri" w:eastAsia="SimSun" w:hAnsi="Calibri" w:cs="Times New Roman"/>
          <w:b/>
          <w:iCs/>
          <w:noProof/>
          <w:sz w:val="20"/>
          <w:szCs w:val="20"/>
          <w:lang w:val="en-ZA"/>
        </w:rPr>
        <mc:AlternateContent>
          <mc:Choice Requires="wps">
            <w:drawing>
              <wp:anchor distT="0" distB="0" distL="114300" distR="114300" simplePos="0" relativeHeight="251663360" behindDoc="0" locked="0" layoutInCell="1" allowOverlap="1" wp14:anchorId="2B3F36EF" wp14:editId="332B39D4">
                <wp:simplePos x="0" y="0"/>
                <wp:positionH relativeFrom="column">
                  <wp:posOffset>3550231</wp:posOffset>
                </wp:positionH>
                <wp:positionV relativeFrom="paragraph">
                  <wp:posOffset>816759</wp:posOffset>
                </wp:positionV>
                <wp:extent cx="642025" cy="418289"/>
                <wp:effectExtent l="38100" t="38100" r="24765" b="20320"/>
                <wp:wrapNone/>
                <wp:docPr id="17412"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42025" cy="418289"/>
                        </a:xfrm>
                        <a:prstGeom prst="straightConnector1">
                          <a:avLst/>
                        </a:prstGeom>
                        <a:noFill/>
                        <a:ln w="38100" algn="ctr">
                          <a:solidFill>
                            <a:sysClr val="window" lastClr="FFFFF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3BC8D440" id="_x0000_t32" coordsize="21600,21600" o:spt="32" o:oned="t" path="m,l21600,21600e" filled="f">
                <v:path arrowok="t" fillok="f" o:connecttype="none"/>
                <o:lock v:ext="edit" shapetype="t"/>
              </v:shapetype>
              <v:shape id="Straight Arrow Connector 5" o:spid="_x0000_s1026" type="#_x0000_t32" style="position:absolute;margin-left:279.55pt;margin-top:64.3pt;width:50.55pt;height:32.95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" strokecolor="window" strokeweight="3pt">
                <v:stroke endarrow="open"/>
              </v:shape>
            </w:pict>
          </mc:Fallback>
        </mc:AlternateContent>
      </w:r>
      <w:r w:rsidRPr="0015249B">
        <w:rPr>
          <w:rFonts w:ascii="Calibri" w:eastAsia="SimSun" w:hAnsi="Calibri" w:cs="Times New Roman"/>
          <w:b/>
          <w:iCs/>
          <w:noProof/>
          <w:sz w:val="20"/>
          <w:szCs w:val="20"/>
          <w:lang w:val="en-ZA"/>
        </w:rPr>
        <mc:AlternateContent>
          <mc:Choice Requires="wps">
            <w:drawing>
              <wp:anchor distT="0" distB="0" distL="114300" distR="114300" simplePos="0" relativeHeight="251661312" behindDoc="0" locked="0" layoutInCell="1" allowOverlap="1" wp14:anchorId="1C564D0A" wp14:editId="35D63600">
                <wp:simplePos x="0" y="0"/>
                <wp:positionH relativeFrom="column">
                  <wp:posOffset>3198522</wp:posOffset>
                </wp:positionH>
                <wp:positionV relativeFrom="paragraph">
                  <wp:posOffset>2101606</wp:posOffset>
                </wp:positionV>
                <wp:extent cx="1557338" cy="369888"/>
                <wp:effectExtent l="0" t="0" r="0" b="0"/>
                <wp:wrapNone/>
                <wp:docPr id="17415"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338" cy="369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3AE" w:rsidRPr="00AB0B91" w:rsidRDefault="00F073AE" w:rsidP="0015249B">
                            <w:pPr>
                              <w:pStyle w:val="NormalWeb"/>
                              <w:spacing w:after="0"/>
                              <w:textAlignment w:val="baseline"/>
                              <w:rPr>
                                <w:color w:val="FFFF00"/>
                              </w:rPr>
                            </w:pPr>
                            <w:r w:rsidRPr="00AB0B91">
                              <w:rPr>
                                <w:color w:val="FFFF00"/>
                                <w:kern w:val="24"/>
                                <w:lang w:val="en-US"/>
                              </w:rPr>
                              <w:t>Sublevel Drift</w:t>
                            </w:r>
                          </w:p>
                        </w:txbxContent>
                      </wps:txbx>
                      <wps:bodyPr wrap="none">
                        <a:spAutoFit/>
                      </wps:bodyPr>
                    </wps:wsp>
                  </a:graphicData>
                </a:graphic>
              </wp:anchor>
            </w:drawing>
          </mc:Choice>
          <mc:Fallback>
            <w:pict>
              <v:shape w14:anchorId="1C564D0A" id="TextBox 8" o:spid="_x0000_s1027" type="#_x0000_t202" style="position:absolute;left:0;text-align:left;margin-left:251.85pt;margin-top:165.5pt;width:122.65pt;height:29.1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" filled="f" stroked="f">
                <v:textbox style="mso-fit-shape-to-text:t">
                  <w:txbxContent>
                    <w:p w:rsidR="00F073AE" w:rsidRPr="00AB0B91" w:rsidRDefault="00F073AE" w:rsidP="0015249B">
                      <w:pPr>
                        <w:pStyle w:val="NormalWeb"/>
                        <w:spacing w:after="0"/>
                        <w:textAlignment w:val="baseline"/>
                        <w:rPr>
                          <w:color w:val="FFFF00"/>
                        </w:rPr>
                      </w:pPr>
                      <w:r w:rsidRPr="00AB0B91">
                        <w:rPr>
                          <w:color w:val="FFFF00"/>
                          <w:kern w:val="24"/>
                          <w:lang w:val="en-US"/>
                        </w:rPr>
                        <w:t>Sublevel Drift</w:t>
                      </w:r>
                    </w:p>
                  </w:txbxContent>
                </v:textbox>
              </v:shape>
            </w:pict>
          </mc:Fallback>
        </mc:AlternateContent>
      </w:r>
      <w:r w:rsidRPr="0015249B">
        <w:rPr>
          <w:rFonts w:ascii="Calibri" w:eastAsia="SimSun" w:hAnsi="Calibri" w:cs="Times New Roman"/>
          <w:b/>
          <w:iCs/>
          <w:noProof/>
          <w:sz w:val="20"/>
          <w:szCs w:val="20"/>
          <w:lang w:val="en-ZA"/>
        </w:rPr>
        <mc:AlternateContent>
          <mc:Choice Requires="wps">
            <w:drawing>
              <wp:anchor distT="0" distB="0" distL="114300" distR="114300" simplePos="0" relativeHeight="251664384" behindDoc="0" locked="0" layoutInCell="1" allowOverlap="1" wp14:anchorId="75E26EC5" wp14:editId="0AC0746E">
                <wp:simplePos x="0" y="0"/>
                <wp:positionH relativeFrom="column">
                  <wp:posOffset>2801620</wp:posOffset>
                </wp:positionH>
                <wp:positionV relativeFrom="paragraph">
                  <wp:posOffset>1486373</wp:posOffset>
                </wp:positionV>
                <wp:extent cx="857250" cy="571500"/>
                <wp:effectExtent l="38100" t="38100" r="19050" b="19050"/>
                <wp:wrapNone/>
                <wp:docPr id="31"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57250" cy="571500"/>
                        </a:xfrm>
                        <a:prstGeom prst="straightConnector1">
                          <a:avLst/>
                        </a:prstGeom>
                        <a:noFill/>
                        <a:ln w="38100" algn="ctr">
                          <a:solidFill>
                            <a:sysClr val="window" lastClr="FFFFFF"/>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42057CDD" id="Straight Arrow Connector 5" o:spid="_x0000_s1026" type="#_x0000_t32" style="position:absolute;margin-left:220.6pt;margin-top:117.05pt;width:67.5pt;height:45pt;rotation:18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" strokecolor="window" strokeweight="3pt">
                <v:stroke endarrow="open"/>
              </v:shape>
            </w:pict>
          </mc:Fallback>
        </mc:AlternateContent>
      </w:r>
      <w:r w:rsidRPr="0015249B">
        <w:rPr>
          <w:rFonts w:ascii="Calibri" w:eastAsia="SimSun" w:hAnsi="Calibri" w:cs="Times New Roman"/>
          <w:noProof/>
          <w:sz w:val="20"/>
          <w:szCs w:val="20"/>
          <w:lang w:val="en-ZA"/>
        </w:rPr>
        <w:drawing>
          <wp:inline distT="0" distB="0" distL="0" distR="0" wp14:anchorId="143F52FD" wp14:editId="5C5F8222">
            <wp:extent cx="3667272" cy="2409652"/>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a:blip r:embed="rId23">
                      <a:extLst>
                        <a:ext uri="{28A0092B-C50C-407E-A947-70E740481C1C}">
                          <a14:useLocalDpi xmlns:a14="http://schemas.microsoft.com/office/drawing/2010/main" val="0"/>
                        </a:ext>
                      </a:extLst>
                    </a:blip>
                    <a:srcRect l="20625" t="17969" r="23125" b="38281"/>
                    <a:stretch>
                      <a:fillRect/>
                    </a:stretch>
                  </pic:blipFill>
                  <pic:spPr bwMode="auto">
                    <a:xfrm>
                      <a:off x="0" y="0"/>
                      <a:ext cx="3672237" cy="2412915"/>
                    </a:xfrm>
                    <a:prstGeom prst="rect">
                      <a:avLst/>
                    </a:prstGeom>
                    <a:noFill/>
                    <a:ln>
                      <a:noFill/>
                    </a:ln>
                    <a:extLst/>
                  </pic:spPr>
                </pic:pic>
              </a:graphicData>
            </a:graphic>
          </wp:inline>
        </w:drawing>
      </w:r>
    </w:p>
    <w:p w:rsidR="0015249B" w:rsidRPr="0015249B" w:rsidRDefault="00AF3D66" w:rsidP="0015249B">
      <w:pPr>
        <w:keepNext/>
        <w:spacing w:after="0" w:line="240" w:lineRule="auto"/>
        <w:rPr>
          <w:rFonts w:ascii="Calibri" w:eastAsia="SimSun" w:hAnsi="Calibri" w:cs="Times New Roman"/>
          <w:sz w:val="20"/>
          <w:szCs w:val="20"/>
          <w:lang w:eastAsia="en-US"/>
        </w:rPr>
      </w:pPr>
      <w:r w:rsidRPr="0015249B">
        <w:rPr>
          <w:rFonts w:ascii="Calibri" w:eastAsia="SimSun" w:hAnsi="Calibri" w:cs="Times New Roman"/>
          <w:noProof/>
          <w:sz w:val="20"/>
          <w:szCs w:val="20"/>
          <w:lang w:val="en-ZA"/>
        </w:rPr>
        <mc:AlternateContent>
          <mc:Choice Requires="wps">
            <w:drawing>
              <wp:anchor distT="0" distB="0" distL="114300" distR="114300" simplePos="0" relativeHeight="251668480" behindDoc="0" locked="0" layoutInCell="1" allowOverlap="1" wp14:anchorId="06F0A27C" wp14:editId="5896309C">
                <wp:simplePos x="0" y="0"/>
                <wp:positionH relativeFrom="page">
                  <wp:posOffset>2733189</wp:posOffset>
                </wp:positionH>
                <wp:positionV relativeFrom="paragraph">
                  <wp:posOffset>611206</wp:posOffset>
                </wp:positionV>
                <wp:extent cx="263427" cy="1178170"/>
                <wp:effectExtent l="19050" t="38100" r="60960" b="22225"/>
                <wp:wrapNone/>
                <wp:docPr id="30"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3427" cy="1178170"/>
                        </a:xfrm>
                        <a:prstGeom prst="straightConnector1">
                          <a:avLst/>
                        </a:prstGeom>
                        <a:noFill/>
                        <a:ln w="38100" algn="ctr">
                          <a:solidFill>
                            <a:sysClr val="window" lastClr="FFFFF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4584A9BC" id="_x0000_t32" coordsize="21600,21600" o:spt="32" o:oned="t" path="m,l21600,21600e" filled="f">
                <v:path arrowok="t" fillok="f" o:connecttype="none"/>
                <o:lock v:ext="edit" shapetype="t"/>
              </v:shapetype>
              <v:shape id="Straight Arrow Connector 17" o:spid="_x0000_s1026" type="#_x0000_t32" style="position:absolute;margin-left:215.2pt;margin-top:48.15pt;width:20.75pt;height:92.75pt;flip:y;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" strokecolor="window" strokeweight="3pt">
                <v:stroke endarrow="open"/>
                <w10:wrap anchorx="page"/>
              </v:shape>
            </w:pict>
          </mc:Fallback>
        </mc:AlternateContent>
      </w:r>
      <w:r w:rsidR="006F2149" w:rsidRPr="0015249B">
        <w:rPr>
          <w:rFonts w:ascii="Calibri" w:eastAsia="SimSun" w:hAnsi="Calibri" w:cs="Times New Roman"/>
          <w:noProof/>
          <w:sz w:val="20"/>
          <w:szCs w:val="20"/>
          <w:lang w:val="en-ZA"/>
        </w:rPr>
        <mc:AlternateContent>
          <mc:Choice Requires="wps">
            <w:drawing>
              <wp:anchor distT="0" distB="0" distL="114300" distR="114300" simplePos="0" relativeHeight="251667456" behindDoc="0" locked="0" layoutInCell="1" allowOverlap="1" wp14:anchorId="60A7FA4D" wp14:editId="273A5369">
                <wp:simplePos x="0" y="0"/>
                <wp:positionH relativeFrom="column">
                  <wp:posOffset>292930</wp:posOffset>
                </wp:positionH>
                <wp:positionV relativeFrom="paragraph">
                  <wp:posOffset>1254125</wp:posOffset>
                </wp:positionV>
                <wp:extent cx="888023" cy="281354"/>
                <wp:effectExtent l="19050" t="19050" r="45720" b="80645"/>
                <wp:wrapNone/>
                <wp:docPr id="18438"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8023" cy="281354"/>
                        </a:xfrm>
                        <a:prstGeom prst="straightConnector1">
                          <a:avLst/>
                        </a:prstGeom>
                        <a:noFill/>
                        <a:ln w="38100" algn="ctr">
                          <a:solidFill>
                            <a:sysClr val="window" lastClr="FFFFF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54BBCB0" id="Straight Arrow Connector 17" o:spid="_x0000_s1026" type="#_x0000_t32" style="position:absolute;margin-left:23.05pt;margin-top:98.75pt;width:69.9pt;height:2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" strokecolor="window" strokeweight="3pt">
                <v:stroke endarrow="open"/>
              </v:shape>
            </w:pict>
          </mc:Fallback>
        </mc:AlternateContent>
      </w:r>
      <w:r w:rsidR="0015249B" w:rsidRPr="0015249B">
        <w:rPr>
          <w:rFonts w:ascii="Calibri" w:eastAsia="SimSun" w:hAnsi="Calibri" w:cs="Times New Roman"/>
          <w:noProof/>
          <w:sz w:val="20"/>
          <w:szCs w:val="20"/>
          <w:lang w:val="en-ZA"/>
        </w:rPr>
        <mc:AlternateContent>
          <mc:Choice Requires="wps">
            <w:drawing>
              <wp:anchor distT="0" distB="0" distL="114300" distR="114300" simplePos="0" relativeHeight="251660288" behindDoc="0" locked="0" layoutInCell="1" allowOverlap="1" wp14:anchorId="0B124CD8" wp14:editId="581AADCB">
                <wp:simplePos x="0" y="0"/>
                <wp:positionH relativeFrom="column">
                  <wp:posOffset>3897211</wp:posOffset>
                </wp:positionH>
                <wp:positionV relativeFrom="paragraph">
                  <wp:posOffset>1793051</wp:posOffset>
                </wp:positionV>
                <wp:extent cx="1108075" cy="369888"/>
                <wp:effectExtent l="0" t="0" r="0" b="0"/>
                <wp:wrapNone/>
                <wp:docPr id="19461"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369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3AE" w:rsidRDefault="00F073AE" w:rsidP="0015249B">
                            <w:pPr>
                              <w:pStyle w:val="NormalWeb"/>
                              <w:spacing w:after="0"/>
                              <w:textAlignment w:val="baseline"/>
                            </w:pPr>
                            <w:r w:rsidRPr="0015249B">
                              <w:rPr>
                                <w:rFonts w:ascii="Arial" w:hAnsi="Arial"/>
                                <w:color w:val="FFFF00"/>
                                <w:kern w:val="24"/>
                                <w:lang w:val="en-US"/>
                              </w:rPr>
                              <w:t>Foot</w:t>
                            </w:r>
                            <w:r w:rsidRPr="00B26533">
                              <w:rPr>
                                <w:color w:val="FFFF00"/>
                                <w:kern w:val="24"/>
                                <w:lang w:val="en-US"/>
                              </w:rPr>
                              <w:t>wall</w:t>
                            </w:r>
                          </w:p>
                        </w:txbxContent>
                      </wps:txbx>
                      <wps:bodyPr wrap="none">
                        <a:spAutoFit/>
                      </wps:bodyPr>
                    </wps:wsp>
                  </a:graphicData>
                </a:graphic>
              </wp:anchor>
            </w:drawing>
          </mc:Choice>
          <mc:Fallback>
            <w:pict>
              <v:shape w14:anchorId="0B124CD8" id="TextBox 5" o:spid="_x0000_s1028" type="#_x0000_t202" style="position:absolute;margin-left:306.85pt;margin-top:141.2pt;width:87.25pt;height:29.1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" filled="f" stroked="f">
                <v:textbox style="mso-fit-shape-to-text:t">
                  <w:txbxContent>
                    <w:p w:rsidR="00F073AE" w:rsidRDefault="00F073AE" w:rsidP="0015249B">
                      <w:pPr>
                        <w:pStyle w:val="NormalWeb"/>
                        <w:spacing w:after="0"/>
                        <w:textAlignment w:val="baseline"/>
                      </w:pPr>
                      <w:r w:rsidRPr="0015249B">
                        <w:rPr>
                          <w:rFonts w:ascii="Arial" w:hAnsi="Arial"/>
                          <w:color w:val="FFFF00"/>
                          <w:kern w:val="24"/>
                          <w:lang w:val="en-US"/>
                        </w:rPr>
                        <w:t>Foot</w:t>
                      </w:r>
                      <w:r w:rsidRPr="00B26533">
                        <w:rPr>
                          <w:color w:val="FFFF00"/>
                          <w:kern w:val="24"/>
                          <w:lang w:val="en-US"/>
                        </w:rPr>
                        <w:t>wall</w:t>
                      </w:r>
                    </w:p>
                  </w:txbxContent>
                </v:textbox>
              </v:shape>
            </w:pict>
          </mc:Fallback>
        </mc:AlternateContent>
      </w:r>
      <w:r w:rsidR="0015249B" w:rsidRPr="0015249B">
        <w:rPr>
          <w:rFonts w:ascii="Calibri" w:eastAsia="SimSun" w:hAnsi="Calibri" w:cs="Times New Roman"/>
          <w:noProof/>
          <w:sz w:val="20"/>
          <w:szCs w:val="20"/>
          <w:lang w:val="en-ZA"/>
        </w:rPr>
        <mc:AlternateContent>
          <mc:Choice Requires="wps">
            <w:drawing>
              <wp:anchor distT="0" distB="0" distL="114300" distR="114300" simplePos="0" relativeHeight="251669504" behindDoc="0" locked="0" layoutInCell="1" allowOverlap="1" wp14:anchorId="128A2ED9" wp14:editId="5A33F619">
                <wp:simplePos x="0" y="0"/>
                <wp:positionH relativeFrom="margin">
                  <wp:posOffset>1469039</wp:posOffset>
                </wp:positionH>
                <wp:positionV relativeFrom="paragraph">
                  <wp:posOffset>1758693</wp:posOffset>
                </wp:positionV>
                <wp:extent cx="940435" cy="315840"/>
                <wp:effectExtent l="0" t="0" r="0" b="8255"/>
                <wp:wrapNone/>
                <wp:docPr id="18437"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3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3AE" w:rsidRPr="001E5187" w:rsidRDefault="00F073AE" w:rsidP="0015249B">
                            <w:pPr>
                              <w:pStyle w:val="NormalWeb"/>
                              <w:spacing w:after="0"/>
                              <w:textAlignment w:val="baseline"/>
                              <w:rPr>
                                <w:color w:val="FFFF00"/>
                              </w:rPr>
                            </w:pPr>
                            <w:r w:rsidRPr="001E5187">
                              <w:rPr>
                                <w:color w:val="FFFF00"/>
                                <w:kern w:val="24"/>
                                <w:lang w:val="en-US"/>
                              </w:rPr>
                              <w:t>Orebody</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28A2ED9" id="TextBox 11" o:spid="_x0000_s1029" type="#_x0000_t202" style="position:absolute;margin-left:115.65pt;margin-top:138.5pt;width:74.05pt;height:24.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" filled="f" stroked="f">
                <v:textbox>
                  <w:txbxContent>
                    <w:p w:rsidR="00F073AE" w:rsidRPr="001E5187" w:rsidRDefault="00F073AE" w:rsidP="0015249B">
                      <w:pPr>
                        <w:pStyle w:val="NormalWeb"/>
                        <w:spacing w:after="0"/>
                        <w:textAlignment w:val="baseline"/>
                        <w:rPr>
                          <w:color w:val="FFFF00"/>
                        </w:rPr>
                      </w:pPr>
                      <w:r w:rsidRPr="001E5187">
                        <w:rPr>
                          <w:color w:val="FFFF00"/>
                          <w:kern w:val="24"/>
                          <w:lang w:val="en-US"/>
                        </w:rPr>
                        <w:t>Orebody</w:t>
                      </w:r>
                    </w:p>
                  </w:txbxContent>
                </v:textbox>
                <w10:wrap anchorx="margin"/>
              </v:shape>
            </w:pict>
          </mc:Fallback>
        </mc:AlternateContent>
      </w:r>
      <w:r w:rsidR="0015249B" w:rsidRPr="0015249B">
        <w:rPr>
          <w:rFonts w:ascii="Calibri" w:eastAsia="SimSun" w:hAnsi="Calibri" w:cs="Times New Roman"/>
          <w:noProof/>
          <w:sz w:val="20"/>
          <w:szCs w:val="20"/>
          <w:lang w:val="en-ZA"/>
        </w:rPr>
        <mc:AlternateContent>
          <mc:Choice Requires="wps">
            <w:drawing>
              <wp:anchor distT="0" distB="0" distL="114300" distR="114300" simplePos="0" relativeHeight="251659264" behindDoc="0" locked="0" layoutInCell="1" allowOverlap="1" wp14:anchorId="167510ED" wp14:editId="24170088">
                <wp:simplePos x="0" y="0"/>
                <wp:positionH relativeFrom="column">
                  <wp:posOffset>3275965</wp:posOffset>
                </wp:positionH>
                <wp:positionV relativeFrom="paragraph">
                  <wp:posOffset>429993</wp:posOffset>
                </wp:positionV>
                <wp:extent cx="1504950" cy="369887"/>
                <wp:effectExtent l="0" t="0" r="0" b="0"/>
                <wp:wrapNone/>
                <wp:docPr id="19460"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69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3AE" w:rsidRDefault="00F073AE" w:rsidP="0015249B">
                            <w:pPr>
                              <w:pStyle w:val="NormalWeb"/>
                              <w:spacing w:after="0"/>
                              <w:textAlignment w:val="baseline"/>
                            </w:pPr>
                            <w:r w:rsidRPr="0015249B">
                              <w:rPr>
                                <w:rFonts w:ascii="Arial" w:hAnsi="Arial"/>
                                <w:color w:val="FFFF00"/>
                                <w:kern w:val="24"/>
                                <w:lang w:val="en-US"/>
                              </w:rPr>
                              <w:t>Hanging</w:t>
                            </w:r>
                            <w:r w:rsidRPr="00B26533">
                              <w:rPr>
                                <w:color w:val="FFFF00"/>
                                <w:kern w:val="24"/>
                                <w:lang w:val="en-US"/>
                              </w:rPr>
                              <w:t>wall</w:t>
                            </w:r>
                          </w:p>
                        </w:txbxContent>
                      </wps:txbx>
                      <wps:bodyPr wrap="none">
                        <a:spAutoFit/>
                      </wps:bodyPr>
                    </wps:wsp>
                  </a:graphicData>
                </a:graphic>
              </wp:anchor>
            </w:drawing>
          </mc:Choice>
          <mc:Fallback>
            <w:pict>
              <v:shape w14:anchorId="167510ED" id="TextBox 4" o:spid="_x0000_s1030" type="#_x0000_t202" style="position:absolute;margin-left:257.95pt;margin-top:33.85pt;width:118.5pt;height:29.1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" filled="f" stroked="f">
                <v:textbox style="mso-fit-shape-to-text:t">
                  <w:txbxContent>
                    <w:p w:rsidR="00F073AE" w:rsidRDefault="00F073AE" w:rsidP="0015249B">
                      <w:pPr>
                        <w:pStyle w:val="NormalWeb"/>
                        <w:spacing w:after="0"/>
                        <w:textAlignment w:val="baseline"/>
                      </w:pPr>
                      <w:r w:rsidRPr="0015249B">
                        <w:rPr>
                          <w:rFonts w:ascii="Arial" w:hAnsi="Arial"/>
                          <w:color w:val="FFFF00"/>
                          <w:kern w:val="24"/>
                          <w:lang w:val="en-US"/>
                        </w:rPr>
                        <w:t>Hanging</w:t>
                      </w:r>
                      <w:r w:rsidRPr="00B26533">
                        <w:rPr>
                          <w:color w:val="FFFF00"/>
                          <w:kern w:val="24"/>
                          <w:lang w:val="en-US"/>
                        </w:rPr>
                        <w:t>wall</w:t>
                      </w:r>
                    </w:p>
                  </w:txbxContent>
                </v:textbox>
              </v:shape>
            </w:pict>
          </mc:Fallback>
        </mc:AlternateContent>
      </w:r>
      <w:r w:rsidR="0015249B" w:rsidRPr="0015249B">
        <w:rPr>
          <w:rFonts w:ascii="Calibri" w:eastAsia="SimSun" w:hAnsi="Calibri" w:cs="Times New Roman"/>
          <w:noProof/>
          <w:sz w:val="20"/>
          <w:szCs w:val="20"/>
          <w:lang w:val="en-ZA"/>
        </w:rPr>
        <mc:AlternateContent>
          <mc:Choice Requires="wps">
            <w:drawing>
              <wp:anchor distT="0" distB="0" distL="114300" distR="114300" simplePos="0" relativeHeight="251666432" behindDoc="0" locked="0" layoutInCell="1" allowOverlap="1" wp14:anchorId="5098E433" wp14:editId="14776B78">
                <wp:simplePos x="0" y="0"/>
                <wp:positionH relativeFrom="margin">
                  <wp:align>left</wp:align>
                </wp:positionH>
                <wp:positionV relativeFrom="paragraph">
                  <wp:posOffset>1036955</wp:posOffset>
                </wp:positionV>
                <wp:extent cx="1557338" cy="369888"/>
                <wp:effectExtent l="0" t="0" r="0" b="8255"/>
                <wp:wrapNone/>
                <wp:docPr id="18440"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338" cy="369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3AE" w:rsidRPr="001E5187" w:rsidRDefault="00F073AE" w:rsidP="0015249B">
                            <w:pPr>
                              <w:pStyle w:val="NormalWeb"/>
                              <w:spacing w:after="0"/>
                              <w:textAlignment w:val="baseline"/>
                              <w:rPr>
                                <w:color w:val="FFFF00"/>
                              </w:rPr>
                            </w:pPr>
                            <w:r w:rsidRPr="001E5187">
                              <w:rPr>
                                <w:color w:val="FFFF00"/>
                                <w:kern w:val="24"/>
                                <w:lang w:val="en-US"/>
                              </w:rPr>
                              <w:t>Sublevel Drift</w:t>
                            </w:r>
                          </w:p>
                        </w:txbxContent>
                      </wps:txbx>
                      <wps:bodyPr wrap="none">
                        <a:spAutoFit/>
                      </wps:bodyPr>
                    </wps:wsp>
                  </a:graphicData>
                </a:graphic>
              </wp:anchor>
            </w:drawing>
          </mc:Choice>
          <mc:Fallback>
            <w:pict>
              <v:shape w14:anchorId="5098E433" id="TextBox 27" o:spid="_x0000_s1031" type="#_x0000_t202" style="position:absolute;margin-left:0;margin-top:81.65pt;width:122.65pt;height:29.15pt;z-index:25166643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" filled="f" stroked="f">
                <v:textbox style="mso-fit-shape-to-text:t">
                  <w:txbxContent>
                    <w:p w:rsidR="00F073AE" w:rsidRPr="001E5187" w:rsidRDefault="00F073AE" w:rsidP="0015249B">
                      <w:pPr>
                        <w:pStyle w:val="NormalWeb"/>
                        <w:spacing w:after="0"/>
                        <w:textAlignment w:val="baseline"/>
                        <w:rPr>
                          <w:color w:val="FFFF00"/>
                        </w:rPr>
                      </w:pPr>
                      <w:r w:rsidRPr="001E5187">
                        <w:rPr>
                          <w:color w:val="FFFF00"/>
                          <w:kern w:val="24"/>
                          <w:lang w:val="en-US"/>
                        </w:rPr>
                        <w:t>Sublevel Drift</w:t>
                      </w:r>
                    </w:p>
                  </w:txbxContent>
                </v:textbox>
                <w10:wrap anchorx="margin"/>
              </v:shape>
            </w:pict>
          </mc:Fallback>
        </mc:AlternateContent>
      </w:r>
      <w:r w:rsidR="0015249B" w:rsidRPr="0015249B">
        <w:rPr>
          <w:rFonts w:ascii="Calibri" w:eastAsia="SimSun" w:hAnsi="Calibri" w:cs="Times New Roman"/>
          <w:noProof/>
          <w:sz w:val="20"/>
          <w:szCs w:val="20"/>
          <w:lang w:val="en-ZA"/>
        </w:rPr>
        <mc:AlternateContent>
          <mc:Choice Requires="wps">
            <w:drawing>
              <wp:anchor distT="0" distB="0" distL="114300" distR="114300" simplePos="0" relativeHeight="251665408" behindDoc="0" locked="0" layoutInCell="1" allowOverlap="1" wp14:anchorId="4462A67F" wp14:editId="179A300E">
                <wp:simplePos x="0" y="0"/>
                <wp:positionH relativeFrom="column">
                  <wp:posOffset>50702</wp:posOffset>
                </wp:positionH>
                <wp:positionV relativeFrom="paragraph">
                  <wp:posOffset>140873</wp:posOffset>
                </wp:positionV>
                <wp:extent cx="2243138" cy="646113"/>
                <wp:effectExtent l="0" t="0" r="0" b="0"/>
                <wp:wrapNone/>
                <wp:docPr id="18436"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138" cy="646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3AE" w:rsidRPr="001E5187" w:rsidRDefault="00F073AE" w:rsidP="0015249B">
                            <w:pPr>
                              <w:pStyle w:val="NormalWeb"/>
                              <w:spacing w:after="0"/>
                              <w:textAlignment w:val="baseline"/>
                              <w:rPr>
                                <w:color w:val="FFFF00"/>
                                <w:sz w:val="22"/>
                              </w:rPr>
                            </w:pPr>
                            <w:r w:rsidRPr="001E5187">
                              <w:rPr>
                                <w:color w:val="FFFF00"/>
                                <w:kern w:val="24"/>
                                <w:sz w:val="22"/>
                                <w:lang w:val="en-US"/>
                              </w:rPr>
                              <w:t>Ring Spacing = 2m</w:t>
                            </w:r>
                          </w:p>
                          <w:p w:rsidR="00F073AE" w:rsidRPr="001E5187" w:rsidRDefault="00F073AE" w:rsidP="0015249B">
                            <w:pPr>
                              <w:pStyle w:val="NormalWeb"/>
                              <w:spacing w:after="0"/>
                              <w:textAlignment w:val="baseline"/>
                              <w:rPr>
                                <w:color w:val="FFFF00"/>
                              </w:rPr>
                            </w:pPr>
                            <w:r w:rsidRPr="001E5187">
                              <w:rPr>
                                <w:color w:val="FFFF00"/>
                                <w:kern w:val="24"/>
                                <w:sz w:val="22"/>
                                <w:lang w:val="en-US"/>
                              </w:rPr>
                              <w:t>Ring Burden = 1.5m</w:t>
                            </w:r>
                          </w:p>
                        </w:txbxContent>
                      </wps:txbx>
                      <wps:bodyPr wrap="none">
                        <a:spAutoFit/>
                      </wps:bodyPr>
                    </wps:wsp>
                  </a:graphicData>
                </a:graphic>
              </wp:anchor>
            </w:drawing>
          </mc:Choice>
          <mc:Fallback>
            <w:pict>
              <v:shape w14:anchorId="4462A67F" id="_x0000_s1032" type="#_x0000_t202" style="position:absolute;margin-left:4pt;margin-top:11.1pt;width:176.65pt;height:50.9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" filled="f" stroked="f">
                <v:textbox style="mso-fit-shape-to-text:t">
                  <w:txbxContent>
                    <w:p w:rsidR="00F073AE" w:rsidRPr="001E5187" w:rsidRDefault="00F073AE" w:rsidP="0015249B">
                      <w:pPr>
                        <w:pStyle w:val="NormalWeb"/>
                        <w:spacing w:after="0"/>
                        <w:textAlignment w:val="baseline"/>
                        <w:rPr>
                          <w:color w:val="FFFF00"/>
                          <w:sz w:val="22"/>
                        </w:rPr>
                      </w:pPr>
                      <w:r w:rsidRPr="001E5187">
                        <w:rPr>
                          <w:color w:val="FFFF00"/>
                          <w:kern w:val="24"/>
                          <w:sz w:val="22"/>
                          <w:lang w:val="en-US"/>
                        </w:rPr>
                        <w:t>Ring Spacing = 2m</w:t>
                      </w:r>
                    </w:p>
                    <w:p w:rsidR="00F073AE" w:rsidRPr="001E5187" w:rsidRDefault="00F073AE" w:rsidP="0015249B">
                      <w:pPr>
                        <w:pStyle w:val="NormalWeb"/>
                        <w:spacing w:after="0"/>
                        <w:textAlignment w:val="baseline"/>
                        <w:rPr>
                          <w:color w:val="FFFF00"/>
                        </w:rPr>
                      </w:pPr>
                      <w:r w:rsidRPr="001E5187">
                        <w:rPr>
                          <w:color w:val="FFFF00"/>
                          <w:kern w:val="24"/>
                          <w:sz w:val="22"/>
                          <w:lang w:val="en-US"/>
                        </w:rPr>
                        <w:t>Ring Burden = 1.5m</w:t>
                      </w:r>
                    </w:p>
                  </w:txbxContent>
                </v:textbox>
              </v:shape>
            </w:pict>
          </mc:Fallback>
        </mc:AlternateContent>
      </w:r>
      <w:r w:rsidR="0015249B" w:rsidRPr="0015249B">
        <w:rPr>
          <w:rFonts w:ascii="Calibri" w:eastAsia="SimSun" w:hAnsi="Calibri" w:cs="Times New Roman"/>
          <w:noProof/>
          <w:sz w:val="20"/>
          <w:szCs w:val="20"/>
          <w:lang w:val="en-ZA"/>
        </w:rPr>
        <w:drawing>
          <wp:inline distT="0" distB="0" distL="0" distR="0" wp14:anchorId="11323B5E" wp14:editId="4F1C340E">
            <wp:extent cx="2440692" cy="2287837"/>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24">
                      <a:extLst>
                        <a:ext uri="{28A0092B-C50C-407E-A947-70E740481C1C}">
                          <a14:useLocalDpi xmlns:a14="http://schemas.microsoft.com/office/drawing/2010/main" val="0"/>
                        </a:ext>
                      </a:extLst>
                    </a:blip>
                    <a:srcRect l="26875" t="41406" r="30624" b="19531"/>
                    <a:stretch>
                      <a:fillRect/>
                    </a:stretch>
                  </pic:blipFill>
                  <pic:spPr bwMode="auto">
                    <a:xfrm>
                      <a:off x="0" y="0"/>
                      <a:ext cx="2529414" cy="2371003"/>
                    </a:xfrm>
                    <a:prstGeom prst="rect">
                      <a:avLst/>
                    </a:prstGeom>
                    <a:noFill/>
                    <a:ln>
                      <a:noFill/>
                    </a:ln>
                    <a:extLst/>
                  </pic:spPr>
                </pic:pic>
              </a:graphicData>
            </a:graphic>
          </wp:inline>
        </w:drawing>
      </w:r>
      <w:r w:rsidR="0015249B" w:rsidRPr="0015249B">
        <w:rPr>
          <w:rFonts w:ascii="Calibri" w:eastAsia="SimSun" w:hAnsi="Calibri" w:cs="Times New Roman"/>
          <w:noProof/>
          <w:sz w:val="20"/>
          <w:szCs w:val="20"/>
          <w:lang w:val="en-ZA"/>
        </w:rPr>
        <w:drawing>
          <wp:inline distT="0" distB="0" distL="0" distR="0" wp14:anchorId="0805CBB1" wp14:editId="6163E72B">
            <wp:extent cx="2587558" cy="2290343"/>
            <wp:effectExtent l="0" t="0" r="381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25">
                      <a:extLst>
                        <a:ext uri="{28A0092B-C50C-407E-A947-70E740481C1C}">
                          <a14:useLocalDpi xmlns:a14="http://schemas.microsoft.com/office/drawing/2010/main" val="0"/>
                        </a:ext>
                      </a:extLst>
                    </a:blip>
                    <a:srcRect l="20625" t="21875" r="41251" b="35938"/>
                    <a:stretch>
                      <a:fillRect/>
                    </a:stretch>
                  </pic:blipFill>
                  <pic:spPr bwMode="auto">
                    <a:xfrm>
                      <a:off x="0" y="0"/>
                      <a:ext cx="2654700" cy="2349773"/>
                    </a:xfrm>
                    <a:prstGeom prst="rect">
                      <a:avLst/>
                    </a:prstGeom>
                    <a:noFill/>
                    <a:ln>
                      <a:noFill/>
                    </a:ln>
                    <a:extLst/>
                  </pic:spPr>
                </pic:pic>
              </a:graphicData>
            </a:graphic>
          </wp:inline>
        </w:drawing>
      </w:r>
    </w:p>
    <w:p w:rsidR="0015249B" w:rsidRPr="00821384" w:rsidRDefault="00354E17" w:rsidP="00821384">
      <w:pPr>
        <w:spacing w:beforeLines="50" w:before="120" w:afterLines="150" w:after="360" w:line="240" w:lineRule="auto"/>
        <w:jc w:val="center"/>
        <w:rPr>
          <w:rFonts w:ascii="Times New Roman" w:eastAsia="SimSun" w:hAnsi="Times New Roman" w:cs="Times New Roman"/>
          <w:b/>
          <w:iCs/>
          <w:sz w:val="20"/>
          <w:szCs w:val="20"/>
          <w:lang w:eastAsia="en-US"/>
        </w:rPr>
      </w:pPr>
      <w:r>
        <w:rPr>
          <w:rFonts w:ascii="Times New Roman" w:eastAsia="SimSun" w:hAnsi="Times New Roman" w:cs="Times New Roman"/>
          <w:b/>
          <w:iCs/>
          <w:sz w:val="20"/>
          <w:szCs w:val="20"/>
          <w:lang w:eastAsia="en-US"/>
        </w:rPr>
        <w:t>Figure 18</w:t>
      </w:r>
      <w:r w:rsidR="0015249B" w:rsidRPr="0015249B">
        <w:rPr>
          <w:rFonts w:ascii="Times New Roman" w:eastAsia="SimSun" w:hAnsi="Times New Roman" w:cs="Times New Roman"/>
          <w:b/>
          <w:iCs/>
          <w:sz w:val="20"/>
          <w:szCs w:val="20"/>
          <w:lang w:eastAsia="en-US"/>
        </w:rPr>
        <w:t>: Proposed design parameters</w:t>
      </w:r>
    </w:p>
    <w:p w:rsidR="0015249B" w:rsidRPr="00821384" w:rsidRDefault="0015249B" w:rsidP="00B27018">
      <w:pPr>
        <w:keepNext/>
        <w:keepLines/>
        <w:spacing w:before="340" w:after="0" w:line="240" w:lineRule="auto"/>
        <w:ind w:left="431" w:hanging="431"/>
        <w:outlineLvl w:val="0"/>
        <w:rPr>
          <w:rFonts w:ascii="Times New Roman" w:eastAsia="SimSun" w:hAnsi="Times New Roman" w:cs="Times New Roman"/>
          <w:b/>
          <w:bCs/>
          <w:sz w:val="20"/>
          <w:szCs w:val="20"/>
          <w:lang w:val="en-ZA" w:eastAsia="en-US"/>
        </w:rPr>
      </w:pPr>
      <w:bookmarkStart w:id="89" w:name="_Toc447994013"/>
      <w:bookmarkStart w:id="90" w:name="_Toc448168387"/>
      <w:bookmarkStart w:id="91" w:name="_Toc448168478"/>
      <w:bookmarkStart w:id="92" w:name="_Toc448170099"/>
      <w:bookmarkStart w:id="93" w:name="_Toc448170199"/>
      <w:bookmarkStart w:id="94" w:name="_Toc448209315"/>
      <w:bookmarkStart w:id="95" w:name="_Toc448211742"/>
      <w:bookmarkStart w:id="96" w:name="_Toc448211832"/>
      <w:bookmarkStart w:id="97" w:name="_Toc448297274"/>
      <w:bookmarkStart w:id="98" w:name="_Toc448356474"/>
      <w:bookmarkStart w:id="99" w:name="_Toc448368041"/>
      <w:bookmarkStart w:id="100" w:name="_Toc448422912"/>
      <w:bookmarkStart w:id="101" w:name="_Toc448429745"/>
      <w:bookmarkStart w:id="102" w:name="_Toc447994014"/>
      <w:bookmarkStart w:id="103" w:name="_Toc448168388"/>
      <w:bookmarkStart w:id="104" w:name="_Toc448168479"/>
      <w:bookmarkStart w:id="105" w:name="_Toc448170100"/>
      <w:bookmarkStart w:id="106" w:name="_Toc448170200"/>
      <w:bookmarkStart w:id="107" w:name="_Toc448209316"/>
      <w:bookmarkStart w:id="108" w:name="_Toc448211743"/>
      <w:bookmarkStart w:id="109" w:name="_Toc448211833"/>
      <w:bookmarkStart w:id="110" w:name="_Toc448297275"/>
      <w:bookmarkStart w:id="111" w:name="_Toc448356475"/>
      <w:bookmarkStart w:id="112" w:name="_Toc448368042"/>
      <w:bookmarkStart w:id="113" w:name="_Toc448422913"/>
      <w:bookmarkStart w:id="114" w:name="_Toc448429746"/>
      <w:bookmarkStart w:id="115" w:name="_Toc447994015"/>
      <w:bookmarkStart w:id="116" w:name="_Toc448168389"/>
      <w:bookmarkStart w:id="117" w:name="_Toc448168480"/>
      <w:bookmarkStart w:id="118" w:name="_Toc448170101"/>
      <w:bookmarkStart w:id="119" w:name="_Toc448170201"/>
      <w:bookmarkStart w:id="120" w:name="_Toc448209317"/>
      <w:bookmarkStart w:id="121" w:name="_Toc448211744"/>
      <w:bookmarkStart w:id="122" w:name="_Toc448211834"/>
      <w:bookmarkStart w:id="123" w:name="_Toc448297276"/>
      <w:bookmarkStart w:id="124" w:name="_Toc448356476"/>
      <w:bookmarkStart w:id="125" w:name="_Toc448368043"/>
      <w:bookmarkStart w:id="126" w:name="_Toc448422914"/>
      <w:bookmarkStart w:id="127" w:name="_Toc448429747"/>
      <w:bookmarkStart w:id="128" w:name="_Toc447994016"/>
      <w:bookmarkStart w:id="129" w:name="_Toc448168390"/>
      <w:bookmarkStart w:id="130" w:name="_Toc448168481"/>
      <w:bookmarkStart w:id="131" w:name="_Toc448170102"/>
      <w:bookmarkStart w:id="132" w:name="_Toc448170202"/>
      <w:bookmarkStart w:id="133" w:name="_Toc448209318"/>
      <w:bookmarkStart w:id="134" w:name="_Toc448211745"/>
      <w:bookmarkStart w:id="135" w:name="_Toc448211835"/>
      <w:bookmarkStart w:id="136" w:name="_Toc448297277"/>
      <w:bookmarkStart w:id="137" w:name="_Toc448356477"/>
      <w:bookmarkStart w:id="138" w:name="_Toc448368044"/>
      <w:bookmarkStart w:id="139" w:name="_Toc448422915"/>
      <w:bookmarkStart w:id="140" w:name="_Toc448429748"/>
      <w:bookmarkStart w:id="141" w:name="_Toc451323529"/>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15249B">
        <w:rPr>
          <w:rFonts w:ascii="Times New Roman" w:eastAsia="SimSun" w:hAnsi="Times New Roman" w:cs="Times New Roman"/>
          <w:b/>
          <w:bCs/>
          <w:sz w:val="20"/>
          <w:szCs w:val="20"/>
          <w:lang w:val="en-ZA" w:eastAsia="en-US"/>
        </w:rPr>
        <w:t>Discussion</w:t>
      </w:r>
      <w:bookmarkEnd w:id="141"/>
    </w:p>
    <w:p w:rsidR="0015249B" w:rsidRPr="0015249B" w:rsidRDefault="0015249B" w:rsidP="0015249B">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The AHP used in this thesis considered the use of a reciprocal pairwise matrix, pairwise comparison and eigenvectors. Yager’s method was applied with the presentation of the max-min Bellman and Zadeh principal this accurately defined the mining method for the UOB. Alternatives in the AHP model were four mining methods selected from the UBC, the results from the 4 keyed methods in the AHP model was sublevel caving with the highest score, Yager’s method ranked sublevel caving the topmost. Since SLC is applicable, a top-down extraction sequence is required, with the cave front advancing away from the existing LOB caving area. The extraction sequence will be complicated due to the presence of an over fold in the upper part of the deposit and a steep limb of a syncline in the north-eastern area.</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 xml:space="preserve">       </w:t>
      </w:r>
      <w:r w:rsidRPr="0015249B">
        <w:rPr>
          <w:rFonts w:ascii="Times New Roman" w:eastAsia="SimSun" w:hAnsi="Times New Roman" w:cs="Times New Roman"/>
          <w:sz w:val="20"/>
          <w:szCs w:val="20"/>
          <w:lang w:eastAsia="en-US"/>
        </w:rPr>
        <w:tab/>
        <w:t>Stoping in the over fold area and the northern limb of the syncline will need to advance ahead of the stoping in the central section, to prevent undercutting the orebody in the over fold and northern limb. Certain parts of the UOB reserve may not be able to be economically mined, including the north-eastern extremity of the UOB reserve and par</w:t>
      </w:r>
      <w:r w:rsidR="00354E17">
        <w:rPr>
          <w:rFonts w:ascii="Times New Roman" w:eastAsia="SimSun" w:hAnsi="Times New Roman" w:cs="Times New Roman"/>
          <w:sz w:val="20"/>
          <w:szCs w:val="20"/>
          <w:lang w:eastAsia="en-US"/>
        </w:rPr>
        <w:t>ts of the over fold</w:t>
      </w:r>
      <w:r w:rsidRPr="0015249B">
        <w:rPr>
          <w:rFonts w:ascii="Times New Roman" w:eastAsia="SimSun" w:hAnsi="Times New Roman" w:cs="Times New Roman"/>
          <w:sz w:val="20"/>
          <w:szCs w:val="20"/>
          <w:lang w:eastAsia="en-US"/>
        </w:rPr>
        <w:t xml:space="preserve">.  In the north-eastern area, the apparent complexity of the folding and the proximity of the LOB caving area make this area difficult to access. To enable the progressive extraction of the UOB, a regular pattern of access drifts through the BSS have been designed, spaced along strike at 240m intervals </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 xml:space="preserve">        </w:t>
      </w:r>
      <w:r w:rsidRPr="0015249B">
        <w:rPr>
          <w:rFonts w:ascii="Times New Roman" w:eastAsia="SimSun" w:hAnsi="Times New Roman" w:cs="Times New Roman"/>
          <w:sz w:val="20"/>
          <w:szCs w:val="20"/>
          <w:lang w:eastAsia="en-US"/>
        </w:rPr>
        <w:tab/>
        <w:t>Crosscuts are positioned in the haulage, at a minimal vertical interval of 45m, haulage and crosscuts through the BSS, effectively separate the UOB into production panels 240m long by 45m vertically. Access crosscuts through the BSS are located at the extremity of each production panel, ensuring that caving always advances toward the panel access. A longitudinal SLC method would likely be the most suitable method for mining the North Limb. The limb has been divided into three panels, each with its own access ramp. Ore from the North Limb would be trucked back to the Basement through a passageway. Mining of the North Limb must conclude before access via 2420 Level is lost to caving in the main zone.</w:t>
      </w:r>
    </w:p>
    <w:p w:rsidR="0015249B" w:rsidRPr="0015249B" w:rsidRDefault="0015249B" w:rsidP="00821384">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 xml:space="preserve">        </w:t>
      </w:r>
      <w:r w:rsidRPr="0015249B">
        <w:rPr>
          <w:rFonts w:ascii="Times New Roman" w:eastAsia="SimSun" w:hAnsi="Times New Roman" w:cs="Times New Roman"/>
          <w:sz w:val="20"/>
          <w:szCs w:val="20"/>
          <w:lang w:eastAsia="en-US"/>
        </w:rPr>
        <w:tab/>
        <w:t xml:space="preserve">In each production panel, ore mucked from the top two strike drives will be trammed back along the drive to a short ore pass connected to the lowest strike drive in the panel. No loading chute would be required at the bottom of the ore pass, and ore from the base of the pass will be loaded to trucks by a Load-Haul-Dump (LHD) unit. Ore from the lowest strike drive will be loaded directly from the drawpoint to trucks. Loaded trucks from the production panel will haul ore through the BSS access crosscut to ore passes in the Basement. Ore pass tips would be fitted with grizzly’s, and would transfer ore to either 2120 or 2720 </w:t>
      </w:r>
      <w:r w:rsidR="00354E17">
        <w:rPr>
          <w:rFonts w:ascii="Times New Roman" w:eastAsia="SimSun" w:hAnsi="Times New Roman" w:cs="Times New Roman"/>
          <w:sz w:val="20"/>
          <w:szCs w:val="20"/>
          <w:lang w:eastAsia="en-US"/>
        </w:rPr>
        <w:t>main haulage levels</w:t>
      </w:r>
      <w:r w:rsidRPr="0015249B">
        <w:rPr>
          <w:rFonts w:ascii="Times New Roman" w:eastAsia="SimSun" w:hAnsi="Times New Roman" w:cs="Times New Roman"/>
          <w:sz w:val="20"/>
          <w:szCs w:val="20"/>
          <w:lang w:eastAsia="en-US"/>
        </w:rPr>
        <w:t>. Ore would be trammed to the hoisting shafts using the ex</w:t>
      </w:r>
      <w:r w:rsidR="00821384">
        <w:rPr>
          <w:rFonts w:ascii="Times New Roman" w:eastAsia="SimSun" w:hAnsi="Times New Roman" w:cs="Times New Roman"/>
          <w:sz w:val="20"/>
          <w:szCs w:val="20"/>
          <w:lang w:eastAsia="en-US"/>
        </w:rPr>
        <w:t xml:space="preserve">isting tracked haulage system. </w:t>
      </w:r>
    </w:p>
    <w:p w:rsidR="0015249B" w:rsidRPr="0015249B" w:rsidRDefault="0015249B" w:rsidP="00B27018">
      <w:pPr>
        <w:keepNext/>
        <w:keepLines/>
        <w:spacing w:before="340" w:after="0" w:line="240" w:lineRule="auto"/>
        <w:ind w:left="431" w:hanging="431"/>
        <w:outlineLvl w:val="0"/>
        <w:rPr>
          <w:rFonts w:ascii="Times New Roman" w:eastAsia="SimSun" w:hAnsi="Times New Roman" w:cs="Times New Roman"/>
          <w:b/>
          <w:bCs/>
          <w:sz w:val="20"/>
          <w:szCs w:val="20"/>
          <w:lang w:val="en-ZA" w:eastAsia="en-US"/>
        </w:rPr>
      </w:pPr>
      <w:bookmarkStart w:id="142" w:name="_Toc451323530"/>
      <w:r w:rsidRPr="0015249B">
        <w:rPr>
          <w:rFonts w:ascii="Times New Roman" w:eastAsia="SimSun" w:hAnsi="Times New Roman" w:cs="Times New Roman"/>
          <w:b/>
          <w:bCs/>
          <w:sz w:val="20"/>
          <w:szCs w:val="20"/>
          <w:lang w:val="en-ZA" w:eastAsia="en-US"/>
        </w:rPr>
        <w:t>Conclusions</w:t>
      </w:r>
      <w:bookmarkEnd w:id="142"/>
      <w:r w:rsidRPr="0015249B">
        <w:rPr>
          <w:rFonts w:ascii="Times New Roman" w:eastAsia="SimSun" w:hAnsi="Times New Roman" w:cs="Times New Roman"/>
          <w:b/>
          <w:bCs/>
          <w:sz w:val="20"/>
          <w:szCs w:val="20"/>
          <w:lang w:val="en-ZA" w:eastAsia="en-US"/>
        </w:rPr>
        <w:t xml:space="preserve"> </w:t>
      </w:r>
    </w:p>
    <w:p w:rsidR="0015249B" w:rsidRPr="00821384" w:rsidRDefault="0015249B" w:rsidP="0015249B">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 xml:space="preserve">      </w:t>
      </w:r>
      <w:r w:rsidRPr="0015249B">
        <w:rPr>
          <w:rFonts w:ascii="Times New Roman" w:eastAsia="SimSun" w:hAnsi="Times New Roman" w:cs="Times New Roman"/>
          <w:sz w:val="20"/>
          <w:szCs w:val="20"/>
          <w:lang w:eastAsia="en-US"/>
        </w:rPr>
        <w:tab/>
        <w:t>Incorporating all the outcomes from both the mining method selection and geotechnical analysis a preliminary mine design was made for the UOB. The design combined sublevel drifts and developments, SLC methods used formerly were considered to be the most appropriate, although they needed modification to seize advantage of improvements in modern trackless mining equipment. The transverse SLC method is more suitable in shallower dipping areas, while the longitudinal method will have application in the steeper dipping</w:t>
      </w:r>
      <w:r w:rsidR="00453D91">
        <w:rPr>
          <w:rFonts w:ascii="Times New Roman" w:eastAsia="SimSun" w:hAnsi="Times New Roman" w:cs="Times New Roman"/>
          <w:sz w:val="20"/>
          <w:szCs w:val="20"/>
          <w:lang w:eastAsia="en-US"/>
        </w:rPr>
        <w:t xml:space="preserve"> and some heavily folded areas. </w:t>
      </w:r>
      <w:r w:rsidRPr="0015249B">
        <w:rPr>
          <w:rFonts w:ascii="Times New Roman" w:eastAsia="SimSun" w:hAnsi="Times New Roman" w:cs="Times New Roman"/>
          <w:sz w:val="20"/>
          <w:szCs w:val="20"/>
          <w:lang w:eastAsia="en-US"/>
        </w:rPr>
        <w:t xml:space="preserve">Maintaining access to the SLC crests and blast-hole collars will be challenging, and blast-hole stability may be a significant issue. Maintaining well-formed and stable drawpoint crests, to enable safe and efficient charging of blast-holes, is a key requirement of the SLC method. Ground support patterns will need to be designed with this as the primary objective. Charging and blasting practices will need to be designed and implemented to minimise back-break and brow damage. SLC mining will result in surface subsidence and a cave angle of around 55° is expected. </w:t>
      </w:r>
    </w:p>
    <w:p w:rsidR="0015249B" w:rsidRPr="0015249B" w:rsidRDefault="0015249B" w:rsidP="0015249B">
      <w:pPr>
        <w:spacing w:beforeLines="10" w:before="24" w:afterLines="10" w:after="24" w:line="240" w:lineRule="auto"/>
        <w:jc w:val="both"/>
        <w:rPr>
          <w:rFonts w:ascii="Times New Roman" w:eastAsia="SimSun" w:hAnsi="Times New Roman" w:cs="Times New Roman"/>
          <w:sz w:val="20"/>
          <w:szCs w:val="20"/>
          <w:lang w:eastAsia="en-US"/>
        </w:rPr>
      </w:pPr>
      <w:r w:rsidRPr="0015249B">
        <w:rPr>
          <w:rFonts w:ascii="Times New Roman" w:eastAsia="SimSun" w:hAnsi="Times New Roman" w:cs="Times New Roman"/>
          <w:sz w:val="20"/>
          <w:szCs w:val="20"/>
          <w:lang w:eastAsia="en-US"/>
        </w:rPr>
        <w:t xml:space="preserve">          </w:t>
      </w:r>
      <w:r w:rsidRPr="0015249B">
        <w:rPr>
          <w:rFonts w:ascii="Times New Roman" w:eastAsia="SimSun" w:hAnsi="Times New Roman" w:cs="Times New Roman"/>
          <w:sz w:val="20"/>
          <w:szCs w:val="20"/>
          <w:lang w:eastAsia="en-US"/>
        </w:rPr>
        <w:tab/>
        <w:t>The design will accommodate the exploitation of the longitudinal and transverse SLC methods. The design provides access for trackless equipment to all areas of the mine, such that vehicles can be relocated quickly between working areas. The design minimises the amount of development in the BSS, the UBS and Dol-Schist rock types, where ground support costs are expected to be high. The design enables production to start from the accessible part of the UOB in the smallest possible time.</w:t>
      </w:r>
    </w:p>
    <w:p w:rsidR="00453D91" w:rsidRDefault="0015249B" w:rsidP="00453D91">
      <w:pPr>
        <w:spacing w:beforeLines="10" w:before="24" w:afterLines="10" w:after="24" w:line="240" w:lineRule="auto"/>
        <w:jc w:val="both"/>
        <w:rPr>
          <w:rFonts w:ascii="Times New Roman" w:eastAsia="SimSun" w:hAnsi="Times New Roman" w:cs="Times New Roman"/>
          <w:sz w:val="20"/>
          <w:szCs w:val="20"/>
          <w:lang w:val="en-ZA" w:eastAsia="en-US"/>
        </w:rPr>
      </w:pPr>
      <w:r w:rsidRPr="0015249B">
        <w:rPr>
          <w:rFonts w:ascii="Times New Roman" w:eastAsia="SimSun" w:hAnsi="Times New Roman" w:cs="Times New Roman"/>
          <w:sz w:val="20"/>
          <w:szCs w:val="20"/>
          <w:lang w:eastAsia="en-US"/>
        </w:rPr>
        <w:t xml:space="preserve">      </w:t>
      </w:r>
      <w:r w:rsidRPr="0015249B">
        <w:rPr>
          <w:rFonts w:ascii="Times New Roman" w:eastAsia="SimSun" w:hAnsi="Times New Roman" w:cs="Times New Roman"/>
          <w:sz w:val="20"/>
          <w:szCs w:val="20"/>
          <w:lang w:eastAsia="en-US"/>
        </w:rPr>
        <w:tab/>
        <w:t>The transverse SLC method is the definitive mining method recommended for the UOB. The method will maximise the economic returns. Mining of the UOB will extend the life of Nchanga underground mine for a period of 15 years, this will provide time for the mine to explor</w:t>
      </w:r>
      <w:r w:rsidR="00453D91">
        <w:rPr>
          <w:rFonts w:ascii="Times New Roman" w:eastAsia="SimSun" w:hAnsi="Times New Roman" w:cs="Times New Roman"/>
          <w:sz w:val="20"/>
          <w:szCs w:val="20"/>
          <w:lang w:eastAsia="en-US"/>
        </w:rPr>
        <w:t xml:space="preserve">e other alternative deposits. </w:t>
      </w:r>
    </w:p>
    <w:p w:rsidR="00453D91" w:rsidRDefault="00453D91" w:rsidP="00453D91">
      <w:pPr>
        <w:spacing w:beforeLines="10" w:before="24" w:afterLines="10" w:after="24" w:line="240" w:lineRule="auto"/>
        <w:jc w:val="both"/>
        <w:rPr>
          <w:rFonts w:ascii="Times New Roman" w:eastAsia="SimSun" w:hAnsi="Times New Roman" w:cs="Times New Roman"/>
          <w:sz w:val="20"/>
          <w:szCs w:val="20"/>
          <w:lang w:val="en-ZA" w:eastAsia="en-US"/>
        </w:rPr>
      </w:pPr>
    </w:p>
    <w:p w:rsidR="00F27135" w:rsidRPr="00453D91" w:rsidRDefault="00F27135" w:rsidP="00453D91">
      <w:pPr>
        <w:spacing w:beforeLines="10" w:before="24" w:afterLines="10" w:after="24" w:line="240" w:lineRule="auto"/>
        <w:jc w:val="both"/>
        <w:rPr>
          <w:rFonts w:ascii="Times New Roman" w:eastAsia="SimSun" w:hAnsi="Times New Roman" w:cs="Times New Roman"/>
          <w:sz w:val="20"/>
          <w:szCs w:val="20"/>
          <w:lang w:eastAsia="en-US"/>
        </w:rPr>
      </w:pPr>
      <w:r w:rsidRPr="00A96F3D">
        <w:rPr>
          <w:rFonts w:ascii="Times New Roman" w:hAnsi="Times New Roman" w:cs="Times New Roman"/>
          <w:b/>
          <w:sz w:val="20"/>
          <w:lang w:val="en-ZA" w:eastAsia="en-US"/>
        </w:rPr>
        <w:t>References</w:t>
      </w:r>
    </w:p>
    <w:p w:rsidR="00F27135" w:rsidRPr="00C21B0C" w:rsidRDefault="00F27135" w:rsidP="00F27135">
      <w:pPr>
        <w:pStyle w:val="ListParagraph"/>
        <w:numPr>
          <w:ilvl w:val="0"/>
          <w:numId w:val="43"/>
        </w:numPr>
        <w:jc w:val="both"/>
        <w:rPr>
          <w:rFonts w:ascii="Times New Roman" w:hAnsi="Times New Roman" w:cs="Times New Roman"/>
          <w:sz w:val="20"/>
          <w:lang w:val="en-ZA"/>
        </w:rPr>
      </w:pPr>
      <w:bookmarkStart w:id="143" w:name="_Ref443547682"/>
      <w:r w:rsidRPr="00C21B0C">
        <w:rPr>
          <w:rFonts w:ascii="Times New Roman" w:hAnsi="Times New Roman" w:cs="Times New Roman"/>
          <w:sz w:val="20"/>
          <w:lang w:val="en-ZA"/>
        </w:rPr>
        <w:t>Pearson, B. N. 1981. “The Development and Control of Block Caving at the Chingola Division of Nchanga Consolidated Copper Mines Limited, Zambia.” In Design and Operation of Caving and Sublevel Stoping Mines, by D R Stewart, 211-223. New York: Society of Mining Engineers, AlME.</w:t>
      </w:r>
    </w:p>
    <w:p w:rsidR="00F27135" w:rsidRPr="00C21B0C" w:rsidRDefault="00F27135" w:rsidP="00F27135">
      <w:pPr>
        <w:pStyle w:val="ListParagraph"/>
        <w:numPr>
          <w:ilvl w:val="0"/>
          <w:numId w:val="43"/>
        </w:numPr>
        <w:jc w:val="both"/>
        <w:rPr>
          <w:rFonts w:ascii="Times New Roman" w:hAnsi="Times New Roman" w:cs="Times New Roman"/>
          <w:sz w:val="20"/>
        </w:rPr>
      </w:pPr>
      <w:r w:rsidRPr="00C21B0C">
        <w:rPr>
          <w:rFonts w:ascii="Times New Roman" w:hAnsi="Times New Roman" w:cs="Times New Roman"/>
          <w:sz w:val="20"/>
        </w:rPr>
        <w:t>Mbiri, L. 2011. “The Upper Orebody, a new dimension to Nchanga Underground Mining Operation.” The Southern African Institute of Mining and Metallurgy 6th Southern African Base Metals (Southern African Institute of Mining and Metallurgy) 187-208.</w:t>
      </w:r>
      <w:bookmarkEnd w:id="143"/>
    </w:p>
    <w:p w:rsidR="00F27135" w:rsidRPr="00C21B0C" w:rsidRDefault="00F27135" w:rsidP="00F27135">
      <w:pPr>
        <w:pStyle w:val="ListParagraph"/>
        <w:numPr>
          <w:ilvl w:val="0"/>
          <w:numId w:val="43"/>
        </w:numPr>
        <w:jc w:val="both"/>
        <w:rPr>
          <w:rFonts w:ascii="Times New Roman" w:hAnsi="Times New Roman" w:cs="Times New Roman"/>
          <w:sz w:val="20"/>
        </w:rPr>
      </w:pPr>
      <w:bookmarkStart w:id="144" w:name="_Ref443547721"/>
      <w:r w:rsidRPr="00C21B0C">
        <w:rPr>
          <w:rFonts w:ascii="Times New Roman" w:hAnsi="Times New Roman" w:cs="Times New Roman"/>
          <w:sz w:val="20"/>
        </w:rPr>
        <w:t>Mason, C. F. 1970. The Geology of Nchanga. Report, NCCM (Chingola Div). Geol Dept.</w:t>
      </w:r>
      <w:bookmarkEnd w:id="144"/>
    </w:p>
    <w:p w:rsidR="00F27135" w:rsidRPr="00C21B0C" w:rsidRDefault="00F27135" w:rsidP="00F27135">
      <w:pPr>
        <w:pStyle w:val="ListParagraph"/>
        <w:numPr>
          <w:ilvl w:val="0"/>
          <w:numId w:val="43"/>
        </w:numPr>
        <w:jc w:val="both"/>
        <w:rPr>
          <w:rFonts w:ascii="Times New Roman" w:hAnsi="Times New Roman" w:cs="Times New Roman"/>
          <w:sz w:val="20"/>
        </w:rPr>
      </w:pPr>
      <w:bookmarkStart w:id="145" w:name="_Ref443547746"/>
      <w:r w:rsidRPr="00C21B0C">
        <w:rPr>
          <w:rFonts w:ascii="Times New Roman" w:hAnsi="Times New Roman" w:cs="Times New Roman"/>
          <w:sz w:val="20"/>
        </w:rPr>
        <w:t>SRK. 2007. Geological Modelling and Mineral Resource Evaluation, Nchanga Underground Upper Orebody. Chingola: SRK Consulting.</w:t>
      </w:r>
      <w:bookmarkEnd w:id="145"/>
    </w:p>
    <w:p w:rsidR="00F27135" w:rsidRPr="00C21B0C" w:rsidRDefault="00F27135" w:rsidP="00F27135">
      <w:pPr>
        <w:pStyle w:val="ListParagraph"/>
        <w:numPr>
          <w:ilvl w:val="0"/>
          <w:numId w:val="43"/>
        </w:numPr>
        <w:jc w:val="both"/>
        <w:rPr>
          <w:rFonts w:ascii="Times New Roman" w:hAnsi="Times New Roman" w:cs="Times New Roman"/>
          <w:sz w:val="20"/>
        </w:rPr>
      </w:pPr>
      <w:bookmarkStart w:id="146" w:name="_Ref443547768"/>
      <w:r w:rsidRPr="00C21B0C">
        <w:rPr>
          <w:rFonts w:ascii="Times New Roman" w:hAnsi="Times New Roman" w:cs="Times New Roman"/>
          <w:sz w:val="20"/>
        </w:rPr>
        <w:t>Kabwe, Eugie &amp; Wang Yiming. 2015. “Production potential of Nchanga underground mine’s collapsed blocks.” International Journal of Scientific &amp; Technology Research 4 (10): 289-301.</w:t>
      </w:r>
      <w:bookmarkEnd w:id="146"/>
    </w:p>
    <w:p w:rsidR="00F27135" w:rsidRPr="00C21B0C" w:rsidRDefault="00F27135" w:rsidP="00F27135">
      <w:pPr>
        <w:pStyle w:val="ListParagraph"/>
        <w:numPr>
          <w:ilvl w:val="0"/>
          <w:numId w:val="43"/>
        </w:numPr>
        <w:jc w:val="both"/>
        <w:rPr>
          <w:rFonts w:ascii="Times New Roman" w:hAnsi="Times New Roman" w:cs="Times New Roman"/>
          <w:sz w:val="20"/>
        </w:rPr>
      </w:pPr>
      <w:bookmarkStart w:id="147" w:name="_Ref443548225"/>
      <w:r w:rsidRPr="00C21B0C">
        <w:rPr>
          <w:rFonts w:ascii="Times New Roman" w:hAnsi="Times New Roman" w:cs="Times New Roman"/>
          <w:sz w:val="20"/>
        </w:rPr>
        <w:t>Mundike.S and Lipalile.M. 2010. “Applications of Fibre-Reinforced Shotcrete (fibrecrete) Support in Drifts.” The South African Institute of Mining and Metallurgy The Third Southern African Conference on Base Metals 225-234.</w:t>
      </w:r>
      <w:bookmarkStart w:id="148" w:name="_Ref443548544"/>
      <w:bookmarkEnd w:id="147"/>
      <w:r w:rsidRPr="00C21B0C">
        <w:rPr>
          <w:rFonts w:ascii="Times New Roman" w:hAnsi="Times New Roman" w:cs="Times New Roman"/>
          <w:sz w:val="20"/>
        </w:rPr>
        <w:t xml:space="preserve"> </w:t>
      </w:r>
    </w:p>
    <w:p w:rsidR="00F27135" w:rsidRPr="00C21B0C" w:rsidRDefault="00F27135" w:rsidP="00F27135">
      <w:pPr>
        <w:pStyle w:val="ListParagraph"/>
        <w:numPr>
          <w:ilvl w:val="0"/>
          <w:numId w:val="43"/>
        </w:numPr>
        <w:jc w:val="both"/>
        <w:rPr>
          <w:rFonts w:ascii="Times New Roman" w:hAnsi="Times New Roman" w:cs="Times New Roman"/>
          <w:sz w:val="20"/>
        </w:rPr>
      </w:pPr>
      <w:bookmarkStart w:id="149" w:name="_Ref443547820"/>
      <w:bookmarkEnd w:id="148"/>
      <w:r w:rsidRPr="00C21B0C">
        <w:rPr>
          <w:rFonts w:ascii="Times New Roman" w:hAnsi="Times New Roman" w:cs="Times New Roman"/>
          <w:sz w:val="20"/>
        </w:rPr>
        <w:t>Garlick, W, G and Haldane, R. 1976. “Geology of the Zambian Copperbelt.” In Handbook of Stratabound and Staratiform Ore Deposits, by K H Wolf, 256–273. Amsterdam: Elsevier.</w:t>
      </w:r>
      <w:bookmarkEnd w:id="149"/>
    </w:p>
    <w:p w:rsidR="00F27135" w:rsidRPr="00C21B0C" w:rsidRDefault="00F27135" w:rsidP="00F27135">
      <w:pPr>
        <w:pStyle w:val="ListParagraph"/>
        <w:numPr>
          <w:ilvl w:val="0"/>
          <w:numId w:val="43"/>
        </w:numPr>
        <w:jc w:val="both"/>
        <w:rPr>
          <w:rFonts w:ascii="Times New Roman" w:hAnsi="Times New Roman" w:cs="Times New Roman"/>
          <w:sz w:val="20"/>
        </w:rPr>
      </w:pPr>
      <w:bookmarkStart w:id="150" w:name="_Ref443548743"/>
      <w:r w:rsidRPr="00C21B0C">
        <w:rPr>
          <w:rFonts w:ascii="Times New Roman" w:hAnsi="Times New Roman" w:cs="Times New Roman"/>
          <w:sz w:val="20"/>
        </w:rPr>
        <w:t>Garrard, P. 1972. The Geology of the Chingola Area, Zambia. PhD Thesis, London: Fac Sci Uni – London.</w:t>
      </w:r>
      <w:bookmarkEnd w:id="150"/>
    </w:p>
    <w:p w:rsidR="00F27135" w:rsidRPr="00C21B0C" w:rsidRDefault="00F27135" w:rsidP="00F27135">
      <w:pPr>
        <w:pStyle w:val="ListParagraph"/>
        <w:numPr>
          <w:ilvl w:val="0"/>
          <w:numId w:val="43"/>
        </w:numPr>
        <w:jc w:val="both"/>
        <w:rPr>
          <w:rFonts w:ascii="Times New Roman" w:hAnsi="Times New Roman" w:cs="Times New Roman"/>
          <w:sz w:val="20"/>
        </w:rPr>
      </w:pPr>
      <w:bookmarkStart w:id="151" w:name="_Ref443548268"/>
      <w:r w:rsidRPr="00C21B0C">
        <w:rPr>
          <w:rFonts w:ascii="Times New Roman" w:hAnsi="Times New Roman" w:cs="Times New Roman"/>
          <w:sz w:val="20"/>
        </w:rPr>
        <w:t>Haldane, R. 1974–75. Biennial Geological Report for Chingola Division. NCCM (Chingola Div), Geol Dept.</w:t>
      </w:r>
      <w:bookmarkEnd w:id="151"/>
    </w:p>
    <w:p w:rsidR="00F27135" w:rsidRPr="00C21B0C" w:rsidRDefault="00F27135" w:rsidP="00F27135">
      <w:pPr>
        <w:pStyle w:val="ListParagraph"/>
        <w:numPr>
          <w:ilvl w:val="0"/>
          <w:numId w:val="43"/>
        </w:numPr>
        <w:jc w:val="both"/>
        <w:rPr>
          <w:rFonts w:ascii="Times New Roman" w:hAnsi="Times New Roman" w:cs="Times New Roman"/>
          <w:sz w:val="20"/>
        </w:rPr>
      </w:pPr>
      <w:bookmarkStart w:id="152" w:name="_Ref443547835"/>
      <w:r w:rsidRPr="00C21B0C">
        <w:rPr>
          <w:rFonts w:ascii="Times New Roman" w:hAnsi="Times New Roman" w:cs="Times New Roman"/>
          <w:sz w:val="20"/>
        </w:rPr>
        <w:t>Diedenrix. 2007. “The Geology of Nchanga Licence Area.” chingola.</w:t>
      </w:r>
      <w:bookmarkEnd w:id="152"/>
    </w:p>
    <w:p w:rsidR="00F27135" w:rsidRPr="00C21B0C" w:rsidRDefault="00F27135" w:rsidP="00F27135">
      <w:pPr>
        <w:pStyle w:val="ListParagraph"/>
        <w:numPr>
          <w:ilvl w:val="0"/>
          <w:numId w:val="43"/>
        </w:numPr>
        <w:spacing w:after="0"/>
        <w:jc w:val="both"/>
        <w:rPr>
          <w:rFonts w:ascii="Times New Roman" w:hAnsi="Times New Roman" w:cs="Times New Roman"/>
          <w:sz w:val="20"/>
        </w:rPr>
      </w:pPr>
      <w:bookmarkStart w:id="153" w:name="_Ref443547849"/>
      <w:r w:rsidRPr="00C21B0C">
        <w:rPr>
          <w:rFonts w:ascii="Times New Roman" w:hAnsi="Times New Roman" w:cs="Times New Roman"/>
          <w:sz w:val="20"/>
        </w:rPr>
        <w:t>Stonley, D C W. 1975. A Geological Manual for the Upper Orebody. Report, NCCM (Chingola Div). Geol Dept.</w:t>
      </w:r>
      <w:bookmarkEnd w:id="153"/>
      <w:r w:rsidRPr="00C21B0C">
        <w:rPr>
          <w:rFonts w:ascii="Times New Roman" w:hAnsi="Times New Roman" w:cs="Times New Roman"/>
          <w:sz w:val="14"/>
          <w:szCs w:val="18"/>
          <w:lang w:val="en-US"/>
        </w:rPr>
        <w:t xml:space="preserve"> </w:t>
      </w:r>
      <w:r w:rsidRPr="00C21B0C">
        <w:rPr>
          <w:rFonts w:ascii="Times New Roman" w:hAnsi="Times New Roman" w:cs="Times New Roman"/>
          <w:sz w:val="20"/>
          <w:lang w:val="en-US"/>
        </w:rPr>
        <w:fldChar w:fldCharType="begin"/>
      </w:r>
      <w:r w:rsidRPr="00C21B0C">
        <w:rPr>
          <w:rFonts w:ascii="Times New Roman" w:hAnsi="Times New Roman" w:cs="Times New Roman"/>
          <w:sz w:val="20"/>
          <w:lang w:val="en-US"/>
        </w:rPr>
        <w:instrText xml:space="preserve"> BIBLIOGRAPHY </w:instrText>
      </w:r>
      <w:r w:rsidRPr="00C21B0C">
        <w:rPr>
          <w:rFonts w:ascii="Times New Roman" w:hAnsi="Times New Roman" w:cs="Times New Roman"/>
          <w:sz w:val="20"/>
          <w:lang w:val="en-US"/>
        </w:rPr>
        <w:fldChar w:fldCharType="separate"/>
      </w:r>
    </w:p>
    <w:p w:rsidR="00F27135" w:rsidRPr="00C21B0C" w:rsidRDefault="00F27135" w:rsidP="00F27135">
      <w:pPr>
        <w:pStyle w:val="ListParagraph"/>
        <w:numPr>
          <w:ilvl w:val="0"/>
          <w:numId w:val="43"/>
        </w:numPr>
        <w:spacing w:after="0"/>
        <w:jc w:val="both"/>
        <w:rPr>
          <w:rFonts w:ascii="Times New Roman" w:hAnsi="Times New Roman" w:cs="Times New Roman"/>
          <w:sz w:val="20"/>
        </w:rPr>
      </w:pPr>
      <w:r w:rsidRPr="00C21B0C">
        <w:rPr>
          <w:rFonts w:ascii="Times New Roman" w:hAnsi="Times New Roman" w:cs="Times New Roman"/>
          <w:sz w:val="20"/>
        </w:rPr>
        <w:t>Flores, G., &amp; Karzulovic, A. (2004). Geotechnical guidelines for a transition from open pit to underground mining. Subsidence. ICSII. Task 4, Technical Report.</w:t>
      </w:r>
    </w:p>
    <w:p w:rsidR="00F27135" w:rsidRPr="00C21B0C" w:rsidRDefault="00F27135" w:rsidP="00453D91">
      <w:pPr>
        <w:spacing w:after="0" w:line="240" w:lineRule="auto"/>
      </w:pPr>
      <w:r w:rsidRPr="00C21B0C">
        <w:fldChar w:fldCharType="end"/>
      </w:r>
    </w:p>
    <w:p w:rsidR="00F27135" w:rsidRPr="00C21B0C" w:rsidRDefault="00F27135" w:rsidP="00F27135">
      <w:pPr>
        <w:pStyle w:val="ListParagraph"/>
        <w:numPr>
          <w:ilvl w:val="0"/>
          <w:numId w:val="43"/>
        </w:numPr>
        <w:spacing w:after="0"/>
        <w:jc w:val="both"/>
        <w:rPr>
          <w:rFonts w:ascii="Times New Roman" w:hAnsi="Times New Roman" w:cs="Times New Roman"/>
          <w:sz w:val="20"/>
        </w:rPr>
      </w:pPr>
      <w:bookmarkStart w:id="154" w:name="_Ref444199093"/>
      <w:r w:rsidRPr="00C21B0C">
        <w:rPr>
          <w:rFonts w:ascii="Times New Roman" w:hAnsi="Times New Roman" w:cs="Times New Roman"/>
          <w:sz w:val="20"/>
        </w:rPr>
        <w:t>Peskens, T.W. 2013. Underground mining method selection and preliminary techno-economic mine design for the Wombat orebody, Kylylahti deposit, Finland. PhD Thesis, Netherlands: Section for Resource Engineering, Department of Geoscience &amp; Engineering, Delft University of Technology.</w:t>
      </w:r>
      <w:bookmarkEnd w:id="154"/>
    </w:p>
    <w:p w:rsidR="00F27135" w:rsidRPr="00C21B0C" w:rsidRDefault="00F27135" w:rsidP="00F27135">
      <w:pPr>
        <w:pStyle w:val="ListParagraph"/>
        <w:numPr>
          <w:ilvl w:val="0"/>
          <w:numId w:val="43"/>
        </w:numPr>
        <w:jc w:val="both"/>
        <w:rPr>
          <w:rFonts w:ascii="Times New Roman" w:hAnsi="Times New Roman" w:cs="Times New Roman"/>
          <w:sz w:val="20"/>
        </w:rPr>
      </w:pPr>
      <w:bookmarkStart w:id="155" w:name="_Ref444199129"/>
      <w:r w:rsidRPr="00C21B0C">
        <w:rPr>
          <w:rFonts w:ascii="Times New Roman" w:hAnsi="Times New Roman" w:cs="Times New Roman"/>
          <w:sz w:val="20"/>
        </w:rPr>
        <w:t>Yavuz, Serafettin Alpay &amp; Mahmut. 2009. “Underground mining method selection by decision making tools.” Tunneling and Underground Space Technology 24: 173–184.</w:t>
      </w:r>
      <w:bookmarkEnd w:id="155"/>
    </w:p>
    <w:p w:rsidR="00F27135" w:rsidRDefault="00F27135" w:rsidP="00F27135">
      <w:pPr>
        <w:pStyle w:val="ListParagraph"/>
        <w:numPr>
          <w:ilvl w:val="0"/>
          <w:numId w:val="43"/>
        </w:numPr>
        <w:jc w:val="both"/>
        <w:rPr>
          <w:rFonts w:ascii="Times New Roman" w:hAnsi="Times New Roman" w:cs="Times New Roman"/>
          <w:sz w:val="20"/>
        </w:rPr>
      </w:pPr>
      <w:bookmarkStart w:id="156" w:name="_Ref444199149"/>
      <w:r w:rsidRPr="00C21B0C">
        <w:rPr>
          <w:rFonts w:ascii="Times New Roman" w:hAnsi="Times New Roman" w:cs="Times New Roman"/>
          <w:sz w:val="20"/>
        </w:rPr>
        <w:t>Bitarafan, M. R. &amp; Atei, M. 2004. “Mining method selection by multiple criteria decision making tools.” The Journal of the South African Institute of Mining and Metallurgy 493-498.</w:t>
      </w:r>
      <w:bookmarkEnd w:id="156"/>
    </w:p>
    <w:p w:rsidR="00F27135" w:rsidRDefault="00F27135" w:rsidP="00F27135">
      <w:pPr>
        <w:pStyle w:val="ListParagraph"/>
        <w:numPr>
          <w:ilvl w:val="0"/>
          <w:numId w:val="43"/>
        </w:numPr>
        <w:jc w:val="both"/>
        <w:rPr>
          <w:rFonts w:ascii="Times New Roman" w:hAnsi="Times New Roman" w:cs="Times New Roman"/>
          <w:sz w:val="20"/>
        </w:rPr>
      </w:pPr>
      <w:bookmarkStart w:id="157" w:name="_Ref444199590"/>
      <w:r w:rsidRPr="00C21B0C">
        <w:rPr>
          <w:rFonts w:ascii="Times New Roman" w:hAnsi="Times New Roman" w:cs="Times New Roman"/>
          <w:sz w:val="20"/>
        </w:rPr>
        <w:t>Karadogan, A., Kahriman, A. &amp; Ozer, U. 2008. “Application of fuzzy set theory in the selection of underground mining method.” The Journal of the Southern African Institute of Mining and Metallurgy 73-79.</w:t>
      </w:r>
      <w:bookmarkEnd w:id="157"/>
    </w:p>
    <w:p w:rsidR="00F27135" w:rsidRPr="00C21B0C" w:rsidRDefault="00F27135" w:rsidP="00F27135">
      <w:pPr>
        <w:pStyle w:val="ListParagraph"/>
        <w:numPr>
          <w:ilvl w:val="0"/>
          <w:numId w:val="43"/>
        </w:numPr>
        <w:jc w:val="both"/>
        <w:rPr>
          <w:rFonts w:ascii="Times New Roman" w:hAnsi="Times New Roman" w:cs="Times New Roman"/>
          <w:sz w:val="20"/>
        </w:rPr>
      </w:pPr>
      <w:bookmarkStart w:id="158" w:name="_Ref444199630"/>
      <w:r w:rsidRPr="00C21B0C">
        <w:rPr>
          <w:rFonts w:ascii="Times New Roman" w:hAnsi="Times New Roman" w:cs="Times New Roman"/>
          <w:sz w:val="20"/>
        </w:rPr>
        <w:t>Naghadehi, M. Z., Mikaeil, R. &amp; Ataei, M. 2009. “The application of fuzzy analytic hierarchy process (FAHP) approach to selection of optimum underground mining method for Jajarm Bauxite Mine.” Expert Systems with Applications (36): 8218-8226.</w:t>
      </w:r>
      <w:bookmarkEnd w:id="158"/>
    </w:p>
    <w:p w:rsidR="00F27135" w:rsidRPr="00C21B0C" w:rsidRDefault="00F27135" w:rsidP="00F27135">
      <w:pPr>
        <w:pStyle w:val="ListParagraph"/>
        <w:numPr>
          <w:ilvl w:val="0"/>
          <w:numId w:val="43"/>
        </w:numPr>
        <w:jc w:val="both"/>
        <w:rPr>
          <w:rFonts w:ascii="Times New Roman" w:hAnsi="Times New Roman" w:cs="Times New Roman"/>
          <w:sz w:val="20"/>
        </w:rPr>
      </w:pPr>
      <w:bookmarkStart w:id="159" w:name="_Ref444199642"/>
      <w:r w:rsidRPr="00C21B0C">
        <w:rPr>
          <w:rFonts w:ascii="Times New Roman" w:hAnsi="Times New Roman" w:cs="Times New Roman"/>
          <w:sz w:val="20"/>
        </w:rPr>
        <w:t>Alpay, S. &amp; Yavuz, M. 2009. “Underground mining method selection by decision making tools.” Tunneling and Underground Space Technology 173-184.</w:t>
      </w:r>
      <w:bookmarkEnd w:id="159"/>
      <w:r w:rsidRPr="00C21B0C">
        <w:rPr>
          <w:rFonts w:ascii="Times New Roman" w:hAnsi="Times New Roman" w:cs="Times New Roman"/>
          <w:sz w:val="20"/>
        </w:rPr>
        <w:t xml:space="preserve"> </w:t>
      </w:r>
    </w:p>
    <w:p w:rsidR="00F27135" w:rsidRPr="00C21B0C" w:rsidRDefault="00F27135" w:rsidP="00F27135">
      <w:pPr>
        <w:pStyle w:val="ListParagraph"/>
        <w:numPr>
          <w:ilvl w:val="0"/>
          <w:numId w:val="43"/>
        </w:numPr>
        <w:jc w:val="both"/>
        <w:rPr>
          <w:rFonts w:ascii="Times New Roman" w:hAnsi="Times New Roman" w:cs="Times New Roman"/>
          <w:sz w:val="20"/>
        </w:rPr>
      </w:pPr>
      <w:bookmarkStart w:id="160" w:name="_Ref447445300"/>
      <w:r w:rsidRPr="00C21B0C">
        <w:rPr>
          <w:rFonts w:ascii="Times New Roman" w:hAnsi="Times New Roman" w:cs="Times New Roman"/>
          <w:sz w:val="20"/>
        </w:rPr>
        <w:t>Yavuz, M. (2015). The application of the analytic hierarchy process (AHP) and Yager’s method in underground mining method selection problem. International Journal of Mining, Reclamation and Environment, 29(6), 453-475.</w:t>
      </w:r>
      <w:bookmarkEnd w:id="160"/>
      <w:r w:rsidRPr="00C21B0C">
        <w:rPr>
          <w:rFonts w:ascii="Times New Roman" w:hAnsi="Times New Roman" w:cs="Times New Roman"/>
          <w:sz w:val="20"/>
        </w:rPr>
        <w:t xml:space="preserve"> </w:t>
      </w:r>
    </w:p>
    <w:p w:rsidR="00F27135" w:rsidRPr="00C21B0C" w:rsidRDefault="00F27135" w:rsidP="00F27135">
      <w:pPr>
        <w:pStyle w:val="ListParagraph"/>
        <w:numPr>
          <w:ilvl w:val="0"/>
          <w:numId w:val="43"/>
        </w:numPr>
        <w:jc w:val="both"/>
        <w:rPr>
          <w:rFonts w:ascii="Times New Roman" w:hAnsi="Times New Roman" w:cs="Times New Roman"/>
          <w:sz w:val="20"/>
        </w:rPr>
      </w:pPr>
      <w:bookmarkStart w:id="161" w:name="_Ref447446043"/>
      <w:r w:rsidRPr="00C21B0C">
        <w:rPr>
          <w:rFonts w:ascii="Times New Roman" w:hAnsi="Times New Roman" w:cs="Times New Roman"/>
          <w:sz w:val="20"/>
        </w:rPr>
        <w:t>Chen, C. B., &amp; Klein, C. M. (1997). An efficient approach to solving fuzzy MADM problems. Fuzzy Sets and Systems, 88(1), 51-67.</w:t>
      </w:r>
      <w:bookmarkEnd w:id="161"/>
    </w:p>
    <w:p w:rsidR="00F27135" w:rsidRPr="00C21B0C" w:rsidRDefault="00F27135" w:rsidP="00F27135">
      <w:pPr>
        <w:pStyle w:val="ListParagraph"/>
        <w:numPr>
          <w:ilvl w:val="0"/>
          <w:numId w:val="43"/>
        </w:numPr>
        <w:jc w:val="both"/>
        <w:rPr>
          <w:rFonts w:ascii="Times New Roman" w:hAnsi="Times New Roman" w:cs="Times New Roman"/>
          <w:sz w:val="20"/>
        </w:rPr>
      </w:pPr>
      <w:bookmarkStart w:id="162" w:name="_Ref447447923"/>
      <w:r w:rsidRPr="00C21B0C">
        <w:rPr>
          <w:rFonts w:ascii="Times New Roman" w:hAnsi="Times New Roman" w:cs="Times New Roman"/>
          <w:sz w:val="20"/>
        </w:rPr>
        <w:t>Yager, R. R. (1978). Fuzzy decision making including unequal objectives. Fuzzy sets and systems, 1(2), 87-95.</w:t>
      </w:r>
      <w:bookmarkEnd w:id="162"/>
    </w:p>
    <w:p w:rsidR="00F27135" w:rsidRPr="00C21B0C" w:rsidRDefault="00F27135" w:rsidP="00F27135">
      <w:pPr>
        <w:pStyle w:val="ListParagraph"/>
        <w:numPr>
          <w:ilvl w:val="0"/>
          <w:numId w:val="43"/>
        </w:numPr>
        <w:jc w:val="both"/>
        <w:rPr>
          <w:rFonts w:ascii="Times New Roman" w:hAnsi="Times New Roman" w:cs="Times New Roman"/>
          <w:sz w:val="20"/>
        </w:rPr>
      </w:pPr>
      <w:bookmarkStart w:id="163" w:name="_Ref447448275"/>
      <w:r w:rsidRPr="00C21B0C">
        <w:rPr>
          <w:rFonts w:ascii="Times New Roman" w:hAnsi="Times New Roman" w:cs="Times New Roman"/>
          <w:sz w:val="20"/>
        </w:rPr>
        <w:t>Bellman, R. E., &amp; Zadeh, L. A. (1970). Decision-making in a fuzzy environment. Management science, 17(4), B-141.</w:t>
      </w:r>
      <w:bookmarkEnd w:id="163"/>
    </w:p>
    <w:p w:rsidR="00F27135" w:rsidRPr="00C21B0C" w:rsidRDefault="00F27135" w:rsidP="00F27135">
      <w:pPr>
        <w:pStyle w:val="ListParagraph"/>
        <w:numPr>
          <w:ilvl w:val="0"/>
          <w:numId w:val="43"/>
        </w:numPr>
        <w:jc w:val="both"/>
        <w:rPr>
          <w:rFonts w:ascii="Times New Roman" w:hAnsi="Times New Roman" w:cs="Times New Roman"/>
          <w:sz w:val="20"/>
        </w:rPr>
      </w:pPr>
      <w:bookmarkStart w:id="164" w:name="_Ref447448294"/>
      <w:r w:rsidRPr="00C21B0C">
        <w:rPr>
          <w:rFonts w:ascii="Times New Roman" w:hAnsi="Times New Roman" w:cs="Times New Roman"/>
          <w:sz w:val="20"/>
        </w:rPr>
        <w:t>Zadeh, L. A. (1973). Outline of a new approach to the analysis of complex systems and decision processes. Systems, Man and Cybernetics, IEEE Transactions on, (1), 28-44.</w:t>
      </w:r>
      <w:bookmarkEnd w:id="164"/>
    </w:p>
    <w:p w:rsidR="00F27135" w:rsidRPr="00C21B0C" w:rsidRDefault="00F27135" w:rsidP="00F27135">
      <w:pPr>
        <w:pStyle w:val="ListParagraph"/>
        <w:numPr>
          <w:ilvl w:val="0"/>
          <w:numId w:val="43"/>
        </w:numPr>
        <w:jc w:val="both"/>
        <w:rPr>
          <w:rFonts w:ascii="Times New Roman" w:hAnsi="Times New Roman" w:cs="Times New Roman"/>
          <w:sz w:val="20"/>
        </w:rPr>
      </w:pPr>
      <w:bookmarkStart w:id="165" w:name="_Ref447448304"/>
      <w:r w:rsidRPr="00C21B0C">
        <w:rPr>
          <w:rFonts w:ascii="Times New Roman" w:hAnsi="Times New Roman" w:cs="Times New Roman"/>
          <w:sz w:val="20"/>
        </w:rPr>
        <w:t>Bascetin, A., &amp; Kesimal, A. (1999). The study of a fuzzy set theory for the selection of an optimum coal transportation system from pit to the power plant. International Journal of Surface Mining, Reclamation and Environment, 13(3), 97-101.</w:t>
      </w:r>
      <w:bookmarkEnd w:id="165"/>
    </w:p>
    <w:p w:rsidR="00F27135" w:rsidRPr="00C21B0C" w:rsidRDefault="00F27135" w:rsidP="00F27135">
      <w:pPr>
        <w:pStyle w:val="ListParagraph"/>
        <w:numPr>
          <w:ilvl w:val="0"/>
          <w:numId w:val="43"/>
        </w:numPr>
        <w:jc w:val="both"/>
        <w:rPr>
          <w:rFonts w:ascii="Times New Roman" w:hAnsi="Times New Roman" w:cs="Times New Roman"/>
          <w:sz w:val="20"/>
        </w:rPr>
      </w:pPr>
      <w:bookmarkStart w:id="166" w:name="_Ref444109589"/>
      <w:r w:rsidRPr="00C21B0C">
        <w:rPr>
          <w:rFonts w:ascii="Times New Roman" w:hAnsi="Times New Roman" w:cs="Times New Roman"/>
          <w:sz w:val="20"/>
        </w:rPr>
        <w:t>Ataei, M. Jamshidi, F. Sereshki, S.M.E. Jalali. 2008. “Mining method selection by AHP approach.” The Journal of the Southern African Institute of Mining and Metallurgy 741-749.</w:t>
      </w:r>
      <w:bookmarkEnd w:id="166"/>
    </w:p>
    <w:p w:rsidR="00F27135" w:rsidRPr="00C21B0C" w:rsidRDefault="00F27135" w:rsidP="00F27135">
      <w:pPr>
        <w:pStyle w:val="ListParagraph"/>
        <w:numPr>
          <w:ilvl w:val="0"/>
          <w:numId w:val="43"/>
        </w:numPr>
        <w:jc w:val="both"/>
        <w:rPr>
          <w:rFonts w:ascii="Times New Roman" w:hAnsi="Times New Roman" w:cs="Times New Roman"/>
          <w:sz w:val="20"/>
        </w:rPr>
      </w:pPr>
      <w:bookmarkStart w:id="167" w:name="OLE_LINK102"/>
      <w:bookmarkStart w:id="168" w:name="OLE_LINK103"/>
      <w:bookmarkStart w:id="169" w:name="_Ref444199663"/>
      <w:r w:rsidRPr="00C21B0C">
        <w:rPr>
          <w:rFonts w:ascii="Times New Roman" w:hAnsi="Times New Roman" w:cs="Times New Roman"/>
          <w:sz w:val="20"/>
        </w:rPr>
        <w:t>Zadeh, L. A. (1965). Information and control. Fuzzy sets, 8(3), 338-353.</w:t>
      </w:r>
      <w:bookmarkEnd w:id="167"/>
      <w:bookmarkEnd w:id="168"/>
      <w:bookmarkEnd w:id="169"/>
      <w:r w:rsidRPr="00C21B0C">
        <w:rPr>
          <w:rFonts w:ascii="Times New Roman" w:hAnsi="Times New Roman" w:cs="Times New Roman"/>
          <w:sz w:val="20"/>
        </w:rPr>
        <w:t xml:space="preserve"> </w:t>
      </w:r>
    </w:p>
    <w:p w:rsidR="00F27135" w:rsidRPr="00C21B0C" w:rsidRDefault="00F27135" w:rsidP="00F27135">
      <w:pPr>
        <w:pStyle w:val="ListParagraph"/>
        <w:numPr>
          <w:ilvl w:val="0"/>
          <w:numId w:val="43"/>
        </w:numPr>
        <w:jc w:val="both"/>
        <w:rPr>
          <w:rFonts w:ascii="Times New Roman" w:hAnsi="Times New Roman" w:cs="Times New Roman"/>
          <w:sz w:val="20"/>
        </w:rPr>
      </w:pPr>
      <w:bookmarkStart w:id="170" w:name="_Ref447039999"/>
      <w:r w:rsidRPr="00C21B0C">
        <w:rPr>
          <w:rFonts w:ascii="Times New Roman" w:hAnsi="Times New Roman" w:cs="Times New Roman"/>
          <w:sz w:val="20"/>
        </w:rPr>
        <w:t>Brunelli, M. (2014). Introduction to the Analytic Hierarchy Process. Springer.</w:t>
      </w:r>
      <w:bookmarkStart w:id="171" w:name="_Ref447731400"/>
      <w:bookmarkEnd w:id="170"/>
    </w:p>
    <w:p w:rsidR="00F27135" w:rsidRPr="002E19D3" w:rsidRDefault="00F27135" w:rsidP="00F27135">
      <w:pPr>
        <w:pStyle w:val="ListParagraph"/>
        <w:numPr>
          <w:ilvl w:val="0"/>
          <w:numId w:val="43"/>
        </w:numPr>
        <w:jc w:val="both"/>
        <w:rPr>
          <w:rFonts w:ascii="Times New Roman" w:hAnsi="Times New Roman" w:cs="Times New Roman"/>
          <w:sz w:val="20"/>
        </w:rPr>
      </w:pPr>
      <w:bookmarkStart w:id="172" w:name="_Ref444205481"/>
      <w:bookmarkEnd w:id="171"/>
      <w:r w:rsidRPr="00C21B0C">
        <w:rPr>
          <w:rFonts w:ascii="Times New Roman" w:hAnsi="Times New Roman" w:cs="Times New Roman"/>
          <w:sz w:val="20"/>
        </w:rPr>
        <w:t>Jamshidi Mohsen, Ataei Mohammad, Sereshki Farhang, Jalali Seyed Mohammad Esmaeil. 2009. “The application of AHP approach to selection of optimum underground mining method, Case Study: Jajarm bauxite mine (Iran).” Arch. Min. Sci 54: 103–117.</w:t>
      </w:r>
      <w:bookmarkEnd w:id="172"/>
    </w:p>
    <w:p w:rsidR="0015249B" w:rsidRPr="0015249B" w:rsidRDefault="0015249B" w:rsidP="0015249B">
      <w:pPr>
        <w:spacing w:line="240" w:lineRule="auto"/>
        <w:rPr>
          <w:sz w:val="20"/>
          <w:szCs w:val="20"/>
          <w:lang w:val="en-ZA"/>
        </w:rPr>
      </w:pPr>
    </w:p>
    <w:sectPr w:rsidR="0015249B" w:rsidRPr="0015249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ArialUnicodeMS">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311D7"/>
    <w:multiLevelType w:val="hybridMultilevel"/>
    <w:tmpl w:val="16AAC30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10EC5902"/>
    <w:multiLevelType w:val="hybridMultilevel"/>
    <w:tmpl w:val="BBF07744"/>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1F221B4"/>
    <w:multiLevelType w:val="hybridMultilevel"/>
    <w:tmpl w:val="96DCF866"/>
    <w:lvl w:ilvl="0" w:tplc="1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14642D4"/>
    <w:multiLevelType w:val="hybridMultilevel"/>
    <w:tmpl w:val="F2DA2164"/>
    <w:lvl w:ilvl="0" w:tplc="04090009">
      <w:start w:val="1"/>
      <w:numFmt w:val="bullet"/>
      <w:lvlText w:val=""/>
      <w:lvlJc w:val="left"/>
      <w:pPr>
        <w:ind w:left="1080" w:hanging="360"/>
      </w:pPr>
      <w:rPr>
        <w:rFonts w:ascii="Wingdings" w:hAnsi="Wingdings" w:hint="default"/>
      </w:rPr>
    </w:lvl>
    <w:lvl w:ilvl="1" w:tplc="10090003" w:tentative="1">
      <w:start w:val="1"/>
      <w:numFmt w:val="bullet"/>
      <w:lvlText w:val="o"/>
      <w:lvlJc w:val="left"/>
      <w:pPr>
        <w:tabs>
          <w:tab w:val="num" w:pos="1800"/>
        </w:tabs>
        <w:ind w:left="1800" w:hanging="360"/>
      </w:pPr>
      <w:rPr>
        <w:rFonts w:ascii="Courier New" w:hAnsi="Courier New" w:cs="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24E52F1F"/>
    <w:multiLevelType w:val="hybridMultilevel"/>
    <w:tmpl w:val="CF0824DE"/>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082F65"/>
    <w:multiLevelType w:val="hybridMultilevel"/>
    <w:tmpl w:val="CD3ACF7C"/>
    <w:lvl w:ilvl="0" w:tplc="1C090005">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6" w15:restartNumberingAfterBreak="0">
    <w:nsid w:val="29E873A5"/>
    <w:multiLevelType w:val="hybridMultilevel"/>
    <w:tmpl w:val="AA88CEEE"/>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357D3B"/>
    <w:multiLevelType w:val="hybridMultilevel"/>
    <w:tmpl w:val="21B20C48"/>
    <w:lvl w:ilvl="0" w:tplc="1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A42508B"/>
    <w:multiLevelType w:val="hybridMultilevel"/>
    <w:tmpl w:val="700E6732"/>
    <w:lvl w:ilvl="0" w:tplc="9F5C1E06">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 w15:restartNumberingAfterBreak="0">
    <w:nsid w:val="3053203D"/>
    <w:multiLevelType w:val="hybridMultilevel"/>
    <w:tmpl w:val="E61424EC"/>
    <w:lvl w:ilvl="0" w:tplc="9F5C1E06">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0" w15:restartNumberingAfterBreak="0">
    <w:nsid w:val="321F1E9E"/>
    <w:multiLevelType w:val="singleLevel"/>
    <w:tmpl w:val="9514A786"/>
    <w:lvl w:ilvl="0">
      <w:start w:val="1"/>
      <w:numFmt w:val="chineseCountingThousand"/>
      <w:lvlText w:val="%1、"/>
      <w:lvlJc w:val="left"/>
      <w:pPr>
        <w:tabs>
          <w:tab w:val="num" w:pos="644"/>
        </w:tabs>
        <w:ind w:left="170" w:firstLine="114"/>
      </w:pPr>
      <w:rPr>
        <w:rFonts w:ascii="Times New Roman" w:hAnsi="Times New Roman" w:cs="Times New Roman" w:hint="default"/>
        <w:b w:val="0"/>
        <w:i w:val="0"/>
      </w:rPr>
    </w:lvl>
  </w:abstractNum>
  <w:abstractNum w:abstractNumId="11" w15:restartNumberingAfterBreak="0">
    <w:nsid w:val="32576BD7"/>
    <w:multiLevelType w:val="hybridMultilevel"/>
    <w:tmpl w:val="E39A0AF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2" w15:restartNumberingAfterBreak="0">
    <w:nsid w:val="32EA70B6"/>
    <w:multiLevelType w:val="hybridMultilevel"/>
    <w:tmpl w:val="E4900896"/>
    <w:lvl w:ilvl="0" w:tplc="9F5C1E06">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 w15:restartNumberingAfterBreak="0">
    <w:nsid w:val="34C231B6"/>
    <w:multiLevelType w:val="hybridMultilevel"/>
    <w:tmpl w:val="ACAA885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15:restartNumberingAfterBreak="0">
    <w:nsid w:val="3CCC1835"/>
    <w:multiLevelType w:val="hybridMultilevel"/>
    <w:tmpl w:val="F6500C6C"/>
    <w:lvl w:ilvl="0" w:tplc="114C1634">
      <w:start w:val="1"/>
      <w:numFmt w:val="decimal"/>
      <w:lvlText w:val="[%1]"/>
      <w:lvlJc w:val="left"/>
      <w:pPr>
        <w:ind w:left="360" w:hanging="360"/>
      </w:pPr>
      <w:rPr>
        <w:rFonts w:hint="default"/>
        <w:b w:val="0"/>
        <w:i w:val="0"/>
        <w:sz w:val="24"/>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5" w15:restartNumberingAfterBreak="0">
    <w:nsid w:val="40CB7B09"/>
    <w:multiLevelType w:val="hybridMultilevel"/>
    <w:tmpl w:val="5D702320"/>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442865B4"/>
    <w:multiLevelType w:val="hybridMultilevel"/>
    <w:tmpl w:val="178C9BF4"/>
    <w:lvl w:ilvl="0" w:tplc="8266ED20">
      <w:start w:val="1"/>
      <w:numFmt w:val="decimal"/>
      <w:lvlText w:val="[%1]"/>
      <w:lvlJc w:val="left"/>
      <w:pPr>
        <w:ind w:left="360" w:hanging="360"/>
      </w:pPr>
      <w:rPr>
        <w:rFonts w:hint="default"/>
        <w:b w:val="0"/>
        <w:i w:val="0"/>
        <w:sz w:val="18"/>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7" w15:restartNumberingAfterBreak="0">
    <w:nsid w:val="472227BF"/>
    <w:multiLevelType w:val="hybridMultilevel"/>
    <w:tmpl w:val="A920DCEC"/>
    <w:lvl w:ilvl="0" w:tplc="FA34671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7BA5E2A"/>
    <w:multiLevelType w:val="hybridMultilevel"/>
    <w:tmpl w:val="78E0ADA2"/>
    <w:lvl w:ilvl="0" w:tplc="1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912732B"/>
    <w:multiLevelType w:val="hybridMultilevel"/>
    <w:tmpl w:val="25F8FE54"/>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15:restartNumberingAfterBreak="0">
    <w:nsid w:val="49547242"/>
    <w:multiLevelType w:val="hybridMultilevel"/>
    <w:tmpl w:val="982AFB54"/>
    <w:lvl w:ilvl="0" w:tplc="5B16B09A">
      <w:start w:val="1"/>
      <w:numFmt w:val="bullet"/>
      <w:lvlText w:val=""/>
      <w:lvlJc w:val="left"/>
      <w:pPr>
        <w:ind w:left="2160" w:hanging="360"/>
      </w:pPr>
      <w:rPr>
        <w:rFonts w:ascii="Wingdings" w:hAnsi="Wingdings" w:hint="default"/>
        <w:color w:val="44546A" w:themeColor="text2"/>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21" w15:restartNumberingAfterBreak="0">
    <w:nsid w:val="4F861269"/>
    <w:multiLevelType w:val="hybridMultilevel"/>
    <w:tmpl w:val="4C5E17B6"/>
    <w:lvl w:ilvl="0" w:tplc="9F5C1E06">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2" w15:restartNumberingAfterBreak="0">
    <w:nsid w:val="4FBC29B5"/>
    <w:multiLevelType w:val="hybridMultilevel"/>
    <w:tmpl w:val="86F294A2"/>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15:restartNumberingAfterBreak="0">
    <w:nsid w:val="5170067D"/>
    <w:multiLevelType w:val="hybridMultilevel"/>
    <w:tmpl w:val="10C00E4C"/>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15:restartNumberingAfterBreak="0">
    <w:nsid w:val="533E42CC"/>
    <w:multiLevelType w:val="hybridMultilevel"/>
    <w:tmpl w:val="639AAB12"/>
    <w:lvl w:ilvl="0" w:tplc="6636824E">
      <w:start w:val="1"/>
      <w:numFmt w:val="decimal"/>
      <w:lvlText w:val="(%1)"/>
      <w:lvlJc w:val="left"/>
      <w:pPr>
        <w:ind w:left="720" w:hanging="360"/>
      </w:pPr>
      <w:rPr>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537A3265"/>
    <w:multiLevelType w:val="hybridMultilevel"/>
    <w:tmpl w:val="16308056"/>
    <w:lvl w:ilvl="0" w:tplc="9F5C1E06">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6" w15:restartNumberingAfterBreak="0">
    <w:nsid w:val="53DD0580"/>
    <w:multiLevelType w:val="hybridMultilevel"/>
    <w:tmpl w:val="094036B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575813DE"/>
    <w:multiLevelType w:val="hybridMultilevel"/>
    <w:tmpl w:val="C414DC7E"/>
    <w:lvl w:ilvl="0" w:tplc="1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F3F4EA9"/>
    <w:multiLevelType w:val="hybridMultilevel"/>
    <w:tmpl w:val="0046D17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5F6607E8"/>
    <w:multiLevelType w:val="hybridMultilevel"/>
    <w:tmpl w:val="DAFA41BE"/>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0" w15:restartNumberingAfterBreak="0">
    <w:nsid w:val="63BE3256"/>
    <w:multiLevelType w:val="hybridMultilevel"/>
    <w:tmpl w:val="828468D2"/>
    <w:lvl w:ilvl="0" w:tplc="9F5C1E06">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1" w15:restartNumberingAfterBreak="0">
    <w:nsid w:val="650825AA"/>
    <w:multiLevelType w:val="hybridMultilevel"/>
    <w:tmpl w:val="449A466A"/>
    <w:lvl w:ilvl="0" w:tplc="1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5C75CC7"/>
    <w:multiLevelType w:val="hybridMultilevel"/>
    <w:tmpl w:val="C122C9A6"/>
    <w:lvl w:ilvl="0" w:tplc="7034F47A">
      <w:start w:val="1"/>
      <w:numFmt w:val="decimal"/>
      <w:lvlText w:val="(%1)"/>
      <w:lvlJc w:val="left"/>
      <w:pPr>
        <w:ind w:left="720" w:hanging="360"/>
      </w:pPr>
      <w:rPr>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68CD46CB"/>
    <w:multiLevelType w:val="hybridMultilevel"/>
    <w:tmpl w:val="5C0A7CE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9C732B3"/>
    <w:multiLevelType w:val="hybridMultilevel"/>
    <w:tmpl w:val="822EC5D8"/>
    <w:lvl w:ilvl="0" w:tplc="1C090005">
      <w:start w:val="1"/>
      <w:numFmt w:val="bullet"/>
      <w:lvlText w:val=""/>
      <w:lvlJc w:val="left"/>
      <w:pPr>
        <w:ind w:left="1080" w:hanging="360"/>
      </w:pPr>
      <w:rPr>
        <w:rFonts w:ascii="Wingdings" w:hAnsi="Wingdings" w:hint="default"/>
      </w:rPr>
    </w:lvl>
    <w:lvl w:ilvl="1" w:tplc="1C090003">
      <w:start w:val="1"/>
      <w:numFmt w:val="bullet"/>
      <w:lvlText w:val="o"/>
      <w:lvlJc w:val="left"/>
      <w:pPr>
        <w:ind w:left="193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5" w15:restartNumberingAfterBreak="0">
    <w:nsid w:val="6A2150DA"/>
    <w:multiLevelType w:val="hybridMultilevel"/>
    <w:tmpl w:val="7F34741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6AE10EBD"/>
    <w:multiLevelType w:val="hybridMultilevel"/>
    <w:tmpl w:val="3FC6F17E"/>
    <w:lvl w:ilvl="0" w:tplc="1C090005">
      <w:start w:val="1"/>
      <w:numFmt w:val="bullet"/>
      <w:lvlText w:val=""/>
      <w:lvlJc w:val="left"/>
      <w:pPr>
        <w:ind w:left="720" w:hanging="360"/>
      </w:pPr>
      <w:rPr>
        <w:rFonts w:ascii="Wingdings" w:hAnsi="Wingding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7" w15:restartNumberingAfterBreak="0">
    <w:nsid w:val="6B932920"/>
    <w:multiLevelType w:val="hybridMultilevel"/>
    <w:tmpl w:val="CEFA0A60"/>
    <w:lvl w:ilvl="0" w:tplc="37C03970">
      <w:start w:val="1"/>
      <w:numFmt w:val="decimal"/>
      <w:lvlText w:val="[%1]"/>
      <w:lvlJc w:val="left"/>
      <w:pPr>
        <w:tabs>
          <w:tab w:val="num" w:pos="420"/>
        </w:tabs>
        <w:ind w:left="420" w:hanging="420"/>
      </w:pPr>
      <w:rPr>
        <w:rFonts w:cs="Times New Roman" w:hint="eastAsia"/>
      </w:rPr>
    </w:lvl>
    <w:lvl w:ilvl="1" w:tplc="6554BD9E">
      <w:start w:val="15"/>
      <w:numFmt w:val="bullet"/>
      <w:lvlText w:val="%2."/>
      <w:lvlJc w:val="left"/>
      <w:pPr>
        <w:tabs>
          <w:tab w:val="num" w:pos="780"/>
        </w:tabs>
        <w:ind w:left="780" w:hanging="360"/>
      </w:pPr>
      <w:rPr>
        <w:rFonts w:ascii="Wingdings" w:eastAsia="SimSun" w:hAnsi="Wingdings" w:hint="default"/>
        <w:color w:val="000000"/>
        <w:sz w:val="18"/>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38" w15:restartNumberingAfterBreak="0">
    <w:nsid w:val="6DC452AB"/>
    <w:multiLevelType w:val="hybridMultilevel"/>
    <w:tmpl w:val="59383E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6FE90DAB"/>
    <w:multiLevelType w:val="hybridMultilevel"/>
    <w:tmpl w:val="0E02C282"/>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0" w15:restartNumberingAfterBreak="0">
    <w:nsid w:val="70EA0A1B"/>
    <w:multiLevelType w:val="hybridMultilevel"/>
    <w:tmpl w:val="11EE5290"/>
    <w:lvl w:ilvl="0" w:tplc="9F5C1E06">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41" w15:restartNumberingAfterBreak="0">
    <w:nsid w:val="793C5300"/>
    <w:multiLevelType w:val="multilevel"/>
    <w:tmpl w:val="4042B17E"/>
    <w:lvl w:ilvl="0">
      <w:start w:val="1"/>
      <w:numFmt w:val="decimal"/>
      <w:pStyle w:val="Heading11"/>
      <w:lvlText w:val="%1"/>
      <w:lvlJc w:val="left"/>
      <w:pPr>
        <w:ind w:left="432" w:hanging="432"/>
      </w:pPr>
      <w:rPr>
        <w:sz w:val="28"/>
      </w:rPr>
    </w:lvl>
    <w:lvl w:ilvl="1">
      <w:start w:val="1"/>
      <w:numFmt w:val="decimal"/>
      <w:pStyle w:val="Heading21"/>
      <w:lvlText w:val="%1.%2"/>
      <w:lvlJc w:val="left"/>
      <w:pPr>
        <w:ind w:left="576" w:hanging="576"/>
      </w:pPr>
      <w:rPr>
        <w:rFonts w:ascii="Times New Roman" w:hAnsi="Times New Roman" w:cs="Times New Roman" w:hint="default"/>
        <w:b/>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1"/>
      <w:lvlText w:val="%1.%2.%3"/>
      <w:lvlJc w:val="left"/>
      <w:pPr>
        <w:ind w:left="720" w:hanging="720"/>
      </w:pPr>
      <w:rPr>
        <w:sz w:val="24"/>
        <w:szCs w:val="24"/>
      </w:r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42" w15:restartNumberingAfterBreak="0">
    <w:nsid w:val="7A5D2140"/>
    <w:multiLevelType w:val="hybridMultilevel"/>
    <w:tmpl w:val="938E11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7EEB3FD8"/>
    <w:multiLevelType w:val="hybridMultilevel"/>
    <w:tmpl w:val="FD00B5D4"/>
    <w:lvl w:ilvl="0" w:tplc="59B4E316">
      <w:start w:val="1"/>
      <w:numFmt w:val="decimal"/>
      <w:lvlText w:val="[%1]"/>
      <w:lvlJc w:val="left"/>
      <w:pPr>
        <w:ind w:left="720" w:hanging="360"/>
      </w:pPr>
      <w:rPr>
        <w:rFonts w:hint="default"/>
        <w:b/>
        <w:i w:val="0"/>
        <w:sz w:val="18"/>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34"/>
  </w:num>
  <w:num w:numId="2">
    <w:abstractNumId w:val="29"/>
  </w:num>
  <w:num w:numId="3">
    <w:abstractNumId w:val="11"/>
  </w:num>
  <w:num w:numId="4">
    <w:abstractNumId w:val="23"/>
  </w:num>
  <w:num w:numId="5">
    <w:abstractNumId w:val="19"/>
  </w:num>
  <w:num w:numId="6">
    <w:abstractNumId w:val="33"/>
  </w:num>
  <w:num w:numId="7">
    <w:abstractNumId w:val="6"/>
  </w:num>
  <w:num w:numId="8">
    <w:abstractNumId w:val="4"/>
  </w:num>
  <w:num w:numId="9">
    <w:abstractNumId w:val="27"/>
  </w:num>
  <w:num w:numId="10">
    <w:abstractNumId w:val="31"/>
  </w:num>
  <w:num w:numId="11">
    <w:abstractNumId w:val="35"/>
  </w:num>
  <w:num w:numId="12">
    <w:abstractNumId w:val="22"/>
  </w:num>
  <w:num w:numId="13">
    <w:abstractNumId w:val="1"/>
  </w:num>
  <w:num w:numId="14">
    <w:abstractNumId w:val="26"/>
  </w:num>
  <w:num w:numId="15">
    <w:abstractNumId w:val="0"/>
  </w:num>
  <w:num w:numId="16">
    <w:abstractNumId w:val="42"/>
  </w:num>
  <w:num w:numId="17">
    <w:abstractNumId w:val="41"/>
  </w:num>
  <w:num w:numId="18">
    <w:abstractNumId w:val="5"/>
  </w:num>
  <w:num w:numId="19">
    <w:abstractNumId w:val="28"/>
  </w:num>
  <w:num w:numId="20">
    <w:abstractNumId w:val="38"/>
  </w:num>
  <w:num w:numId="21">
    <w:abstractNumId w:val="14"/>
  </w:num>
  <w:num w:numId="22">
    <w:abstractNumId w:val="10"/>
    <w:lvlOverride w:ilvl="0">
      <w:startOverride w:val="1"/>
    </w:lvlOverride>
  </w:num>
  <w:num w:numId="23">
    <w:abstractNumId w:val="15"/>
  </w:num>
  <w:num w:numId="24">
    <w:abstractNumId w:val="40"/>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24"/>
  </w:num>
  <w:num w:numId="29">
    <w:abstractNumId w:val="20"/>
  </w:num>
  <w:num w:numId="30">
    <w:abstractNumId w:val="17"/>
  </w:num>
  <w:num w:numId="31">
    <w:abstractNumId w:val="25"/>
  </w:num>
  <w:num w:numId="32">
    <w:abstractNumId w:val="12"/>
  </w:num>
  <w:num w:numId="33">
    <w:abstractNumId w:val="3"/>
  </w:num>
  <w:num w:numId="34">
    <w:abstractNumId w:val="7"/>
  </w:num>
  <w:num w:numId="35">
    <w:abstractNumId w:val="18"/>
  </w:num>
  <w:num w:numId="36">
    <w:abstractNumId w:val="2"/>
  </w:num>
  <w:num w:numId="37">
    <w:abstractNumId w:val="8"/>
  </w:num>
  <w:num w:numId="38">
    <w:abstractNumId w:val="39"/>
  </w:num>
  <w:num w:numId="39">
    <w:abstractNumId w:val="21"/>
  </w:num>
  <w:num w:numId="40">
    <w:abstractNumId w:val="9"/>
  </w:num>
  <w:num w:numId="41">
    <w:abstractNumId w:val="32"/>
  </w:num>
  <w:num w:numId="42">
    <w:abstractNumId w:val="37"/>
  </w:num>
  <w:num w:numId="43">
    <w:abstractNumId w:val="16"/>
  </w:num>
  <w:num w:numId="44">
    <w:abstractNumId w:val="43"/>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49B"/>
    <w:rsid w:val="00114CF2"/>
    <w:rsid w:val="0015249B"/>
    <w:rsid w:val="0016184C"/>
    <w:rsid w:val="001A71D4"/>
    <w:rsid w:val="002210E8"/>
    <w:rsid w:val="00243511"/>
    <w:rsid w:val="00261782"/>
    <w:rsid w:val="002E4A9A"/>
    <w:rsid w:val="003030E0"/>
    <w:rsid w:val="00326B67"/>
    <w:rsid w:val="00354E17"/>
    <w:rsid w:val="003A7A46"/>
    <w:rsid w:val="00453D91"/>
    <w:rsid w:val="00461F30"/>
    <w:rsid w:val="00464A44"/>
    <w:rsid w:val="004C6DA8"/>
    <w:rsid w:val="004D3E23"/>
    <w:rsid w:val="005969E2"/>
    <w:rsid w:val="00654186"/>
    <w:rsid w:val="00656FA7"/>
    <w:rsid w:val="00685BEB"/>
    <w:rsid w:val="006D6CEC"/>
    <w:rsid w:val="006F2149"/>
    <w:rsid w:val="00751221"/>
    <w:rsid w:val="00786F8F"/>
    <w:rsid w:val="0079256A"/>
    <w:rsid w:val="007E537E"/>
    <w:rsid w:val="0080383D"/>
    <w:rsid w:val="00821384"/>
    <w:rsid w:val="00827F2A"/>
    <w:rsid w:val="00845891"/>
    <w:rsid w:val="00875731"/>
    <w:rsid w:val="009D4A4A"/>
    <w:rsid w:val="00A166AC"/>
    <w:rsid w:val="00AD4F7A"/>
    <w:rsid w:val="00AF3D66"/>
    <w:rsid w:val="00B23749"/>
    <w:rsid w:val="00B27018"/>
    <w:rsid w:val="00B337EC"/>
    <w:rsid w:val="00B72B44"/>
    <w:rsid w:val="00BA7C40"/>
    <w:rsid w:val="00DC7D82"/>
    <w:rsid w:val="00E06963"/>
    <w:rsid w:val="00E81582"/>
    <w:rsid w:val="00F073AE"/>
    <w:rsid w:val="00F25FAE"/>
    <w:rsid w:val="00F27135"/>
    <w:rsid w:val="00F74B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69B6C0-348F-4453-A1C1-DAFE4AF86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1"/>
    <w:uiPriority w:val="9"/>
    <w:qFormat/>
    <w:rsid w:val="001524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5249B"/>
    <w:pPr>
      <w:keepNext/>
      <w:keepLines/>
      <w:spacing w:before="40" w:after="0"/>
      <w:outlineLvl w:val="1"/>
    </w:pPr>
    <w:rPr>
      <w:rFonts w:ascii="Cambria" w:eastAsia="SimSun" w:hAnsi="Cambria" w:cs="Times New Roman"/>
      <w:b/>
      <w:bCs/>
      <w:color w:val="4F81BD"/>
      <w:sz w:val="26"/>
      <w:szCs w:val="26"/>
    </w:rPr>
  </w:style>
  <w:style w:type="paragraph" w:styleId="Heading3">
    <w:name w:val="heading 3"/>
    <w:basedOn w:val="Normal"/>
    <w:next w:val="Normal"/>
    <w:link w:val="Heading3Char"/>
    <w:uiPriority w:val="9"/>
    <w:unhideWhenUsed/>
    <w:qFormat/>
    <w:rsid w:val="0015249B"/>
    <w:pPr>
      <w:keepNext/>
      <w:keepLines/>
      <w:spacing w:before="40" w:after="0"/>
      <w:outlineLvl w:val="2"/>
    </w:pPr>
    <w:rPr>
      <w:rFonts w:ascii="Cambria" w:eastAsia="SimSun" w:hAnsi="Cambria" w:cs="Times New Roman"/>
      <w:b/>
      <w:bCs/>
      <w:color w:val="4F81BD"/>
    </w:rPr>
  </w:style>
  <w:style w:type="paragraph" w:styleId="Heading4">
    <w:name w:val="heading 4"/>
    <w:basedOn w:val="Normal"/>
    <w:next w:val="Normal"/>
    <w:link w:val="Heading4Char"/>
    <w:uiPriority w:val="9"/>
    <w:unhideWhenUsed/>
    <w:qFormat/>
    <w:rsid w:val="0015249B"/>
    <w:pPr>
      <w:keepNext/>
      <w:keepLines/>
      <w:spacing w:before="40" w:after="0"/>
      <w:outlineLvl w:val="3"/>
    </w:pPr>
    <w:rPr>
      <w:rFonts w:ascii="Cambria" w:eastAsia="SimSun" w:hAnsi="Cambria" w:cs="Times New Roman"/>
      <w:i/>
      <w:iCs/>
      <w:color w:val="365F91"/>
    </w:rPr>
  </w:style>
  <w:style w:type="paragraph" w:styleId="Heading5">
    <w:name w:val="heading 5"/>
    <w:basedOn w:val="Normal"/>
    <w:next w:val="Normal"/>
    <w:link w:val="Heading5Char"/>
    <w:uiPriority w:val="9"/>
    <w:semiHidden/>
    <w:unhideWhenUsed/>
    <w:qFormat/>
    <w:rsid w:val="0015249B"/>
    <w:pPr>
      <w:keepNext/>
      <w:keepLines/>
      <w:spacing w:before="40" w:after="0"/>
      <w:outlineLvl w:val="4"/>
    </w:pPr>
    <w:rPr>
      <w:rFonts w:ascii="Cambria" w:eastAsia="SimSun" w:hAnsi="Cambria" w:cs="Times New Roman"/>
      <w:color w:val="365F91"/>
    </w:rPr>
  </w:style>
  <w:style w:type="paragraph" w:styleId="Heading6">
    <w:name w:val="heading 6"/>
    <w:basedOn w:val="Normal"/>
    <w:next w:val="Normal"/>
    <w:link w:val="Heading6Char"/>
    <w:uiPriority w:val="9"/>
    <w:semiHidden/>
    <w:unhideWhenUsed/>
    <w:qFormat/>
    <w:rsid w:val="0015249B"/>
    <w:pPr>
      <w:keepNext/>
      <w:keepLines/>
      <w:spacing w:before="40" w:after="0"/>
      <w:outlineLvl w:val="5"/>
    </w:pPr>
    <w:rPr>
      <w:rFonts w:ascii="Cambria" w:eastAsia="SimSun" w:hAnsi="Cambria" w:cs="Times New Roman"/>
      <w:color w:val="243F60"/>
    </w:rPr>
  </w:style>
  <w:style w:type="paragraph" w:styleId="Heading7">
    <w:name w:val="heading 7"/>
    <w:basedOn w:val="Normal"/>
    <w:next w:val="Normal"/>
    <w:link w:val="Heading7Char"/>
    <w:uiPriority w:val="9"/>
    <w:semiHidden/>
    <w:unhideWhenUsed/>
    <w:qFormat/>
    <w:rsid w:val="0015249B"/>
    <w:pPr>
      <w:keepNext/>
      <w:keepLines/>
      <w:spacing w:before="40" w:after="0"/>
      <w:outlineLvl w:val="6"/>
    </w:pPr>
    <w:rPr>
      <w:rFonts w:ascii="Cambria" w:eastAsia="SimSun" w:hAnsi="Cambria" w:cs="Times New Roman"/>
      <w:i/>
      <w:iCs/>
      <w:color w:val="243F60"/>
    </w:rPr>
  </w:style>
  <w:style w:type="paragraph" w:styleId="Heading8">
    <w:name w:val="heading 8"/>
    <w:basedOn w:val="Normal"/>
    <w:next w:val="Normal"/>
    <w:link w:val="Heading8Char"/>
    <w:uiPriority w:val="9"/>
    <w:semiHidden/>
    <w:unhideWhenUsed/>
    <w:qFormat/>
    <w:rsid w:val="0015249B"/>
    <w:pPr>
      <w:keepNext/>
      <w:keepLines/>
      <w:spacing w:before="40" w:after="0"/>
      <w:outlineLvl w:val="7"/>
    </w:pPr>
    <w:rPr>
      <w:rFonts w:ascii="Cambria" w:eastAsia="SimSun" w:hAnsi="Cambria" w:cs="Times New Roman"/>
      <w:color w:val="272727"/>
      <w:sz w:val="21"/>
      <w:szCs w:val="21"/>
    </w:rPr>
  </w:style>
  <w:style w:type="paragraph" w:styleId="Heading9">
    <w:name w:val="heading 9"/>
    <w:basedOn w:val="Normal"/>
    <w:next w:val="Normal"/>
    <w:link w:val="Heading9Char"/>
    <w:uiPriority w:val="9"/>
    <w:semiHidden/>
    <w:unhideWhenUsed/>
    <w:qFormat/>
    <w:rsid w:val="0015249B"/>
    <w:pPr>
      <w:keepNext/>
      <w:keepLines/>
      <w:spacing w:before="40" w:after="0"/>
      <w:outlineLvl w:val="8"/>
    </w:pPr>
    <w:rPr>
      <w:rFonts w:ascii="Cambria" w:eastAsia="SimSun" w:hAnsi="Cambria"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5249B"/>
    <w:rPr>
      <w:rFonts w:ascii="Times New Roman" w:hAnsi="Times New Roman" w:cs="Times New Roman"/>
      <w:sz w:val="24"/>
      <w:szCs w:val="24"/>
    </w:rPr>
  </w:style>
  <w:style w:type="table" w:customStyle="1" w:styleId="TableGrid1">
    <w:name w:val="Table Grid1"/>
    <w:basedOn w:val="TableNormal"/>
    <w:next w:val="TableGrid"/>
    <w:uiPriority w:val="39"/>
    <w:rsid w:val="0015249B"/>
    <w:pPr>
      <w:spacing w:after="0" w:line="240" w:lineRule="auto"/>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524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1"/>
    <w:uiPriority w:val="9"/>
    <w:rsid w:val="0015249B"/>
    <w:rPr>
      <w:rFonts w:asciiTheme="majorHAnsi" w:eastAsiaTheme="majorEastAsia" w:hAnsiTheme="majorHAnsi" w:cstheme="majorBidi"/>
      <w:color w:val="2E74B5" w:themeColor="accent1" w:themeShade="BF"/>
      <w:sz w:val="32"/>
      <w:szCs w:val="32"/>
      <w:lang w:val="en-GB"/>
    </w:rPr>
  </w:style>
  <w:style w:type="character" w:customStyle="1" w:styleId="Heading2Char">
    <w:name w:val="Heading 2 Char"/>
    <w:basedOn w:val="DefaultParagraphFont"/>
    <w:link w:val="Heading2"/>
    <w:uiPriority w:val="9"/>
    <w:rsid w:val="0015249B"/>
    <w:rPr>
      <w:rFonts w:ascii="Cambria" w:eastAsia="SimSun" w:hAnsi="Cambria" w:cs="Times New Roman"/>
      <w:b/>
      <w:bCs/>
      <w:color w:val="4F81BD"/>
      <w:sz w:val="26"/>
      <w:szCs w:val="26"/>
      <w:lang w:val="en-GB"/>
    </w:rPr>
  </w:style>
  <w:style w:type="character" w:customStyle="1" w:styleId="Heading3Char">
    <w:name w:val="Heading 3 Char"/>
    <w:basedOn w:val="DefaultParagraphFont"/>
    <w:link w:val="Heading3"/>
    <w:uiPriority w:val="9"/>
    <w:rsid w:val="0015249B"/>
    <w:rPr>
      <w:rFonts w:ascii="Cambria" w:eastAsia="SimSun" w:hAnsi="Cambria" w:cs="Times New Roman"/>
      <w:b/>
      <w:bCs/>
      <w:color w:val="4F81BD"/>
      <w:lang w:val="en-GB"/>
    </w:rPr>
  </w:style>
  <w:style w:type="character" w:customStyle="1" w:styleId="Heading4Char">
    <w:name w:val="Heading 4 Char"/>
    <w:basedOn w:val="DefaultParagraphFont"/>
    <w:link w:val="Heading4"/>
    <w:uiPriority w:val="9"/>
    <w:rsid w:val="0015249B"/>
    <w:rPr>
      <w:rFonts w:ascii="Cambria" w:eastAsia="SimSun" w:hAnsi="Cambria" w:cs="Times New Roman"/>
      <w:i/>
      <w:iCs/>
      <w:color w:val="365F91"/>
      <w:lang w:val="en-GB"/>
    </w:rPr>
  </w:style>
  <w:style w:type="character" w:customStyle="1" w:styleId="Heading5Char">
    <w:name w:val="Heading 5 Char"/>
    <w:basedOn w:val="DefaultParagraphFont"/>
    <w:link w:val="Heading5"/>
    <w:uiPriority w:val="9"/>
    <w:semiHidden/>
    <w:rsid w:val="0015249B"/>
    <w:rPr>
      <w:rFonts w:ascii="Cambria" w:eastAsia="SimSun" w:hAnsi="Cambria" w:cs="Times New Roman"/>
      <w:color w:val="365F91"/>
      <w:lang w:val="en-GB"/>
    </w:rPr>
  </w:style>
  <w:style w:type="character" w:customStyle="1" w:styleId="Heading6Char">
    <w:name w:val="Heading 6 Char"/>
    <w:basedOn w:val="DefaultParagraphFont"/>
    <w:link w:val="Heading6"/>
    <w:uiPriority w:val="9"/>
    <w:semiHidden/>
    <w:rsid w:val="0015249B"/>
    <w:rPr>
      <w:rFonts w:ascii="Cambria" w:eastAsia="SimSun" w:hAnsi="Cambria" w:cs="Times New Roman"/>
      <w:color w:val="243F60"/>
      <w:lang w:val="en-GB"/>
    </w:rPr>
  </w:style>
  <w:style w:type="character" w:customStyle="1" w:styleId="Heading7Char">
    <w:name w:val="Heading 7 Char"/>
    <w:basedOn w:val="DefaultParagraphFont"/>
    <w:link w:val="Heading7"/>
    <w:uiPriority w:val="9"/>
    <w:semiHidden/>
    <w:rsid w:val="0015249B"/>
    <w:rPr>
      <w:rFonts w:ascii="Cambria" w:eastAsia="SimSun" w:hAnsi="Cambria" w:cs="Times New Roman"/>
      <w:i/>
      <w:iCs/>
      <w:color w:val="243F60"/>
      <w:lang w:val="en-GB"/>
    </w:rPr>
  </w:style>
  <w:style w:type="character" w:customStyle="1" w:styleId="Heading8Char">
    <w:name w:val="Heading 8 Char"/>
    <w:basedOn w:val="DefaultParagraphFont"/>
    <w:link w:val="Heading8"/>
    <w:uiPriority w:val="9"/>
    <w:semiHidden/>
    <w:rsid w:val="0015249B"/>
    <w:rPr>
      <w:rFonts w:ascii="Cambria" w:eastAsia="SimSun" w:hAnsi="Cambria" w:cs="Times New Roman"/>
      <w:color w:val="272727"/>
      <w:sz w:val="21"/>
      <w:szCs w:val="21"/>
      <w:lang w:val="en-GB"/>
    </w:rPr>
  </w:style>
  <w:style w:type="character" w:customStyle="1" w:styleId="Heading9Char">
    <w:name w:val="Heading 9 Char"/>
    <w:basedOn w:val="DefaultParagraphFont"/>
    <w:link w:val="Heading9"/>
    <w:uiPriority w:val="9"/>
    <w:semiHidden/>
    <w:rsid w:val="0015249B"/>
    <w:rPr>
      <w:rFonts w:ascii="Cambria" w:eastAsia="SimSun" w:hAnsi="Cambria" w:cs="Times New Roman"/>
      <w:i/>
      <w:iCs/>
      <w:color w:val="272727"/>
      <w:sz w:val="21"/>
      <w:szCs w:val="21"/>
      <w:lang w:val="en-GB"/>
    </w:rPr>
  </w:style>
  <w:style w:type="paragraph" w:customStyle="1" w:styleId="Heading11">
    <w:name w:val="Heading 11"/>
    <w:basedOn w:val="Normal"/>
    <w:next w:val="Normal"/>
    <w:link w:val="Heading1Char"/>
    <w:uiPriority w:val="9"/>
    <w:qFormat/>
    <w:rsid w:val="0015249B"/>
    <w:pPr>
      <w:keepNext/>
      <w:keepLines/>
      <w:numPr>
        <w:numId w:val="17"/>
      </w:numPr>
      <w:spacing w:before="480" w:after="0" w:line="276" w:lineRule="auto"/>
      <w:outlineLvl w:val="0"/>
    </w:pPr>
    <w:rPr>
      <w:rFonts w:asciiTheme="majorHAnsi" w:eastAsiaTheme="majorEastAsia" w:hAnsiTheme="majorHAnsi" w:cstheme="majorBidi"/>
      <w:color w:val="2E74B5" w:themeColor="accent1" w:themeShade="BF"/>
      <w:sz w:val="32"/>
      <w:szCs w:val="32"/>
    </w:rPr>
  </w:style>
  <w:style w:type="paragraph" w:customStyle="1" w:styleId="Heading21">
    <w:name w:val="Heading 21"/>
    <w:basedOn w:val="Normal"/>
    <w:next w:val="Normal"/>
    <w:uiPriority w:val="9"/>
    <w:unhideWhenUsed/>
    <w:qFormat/>
    <w:rsid w:val="0015249B"/>
    <w:pPr>
      <w:keepNext/>
      <w:keepLines/>
      <w:numPr>
        <w:ilvl w:val="1"/>
        <w:numId w:val="17"/>
      </w:numPr>
      <w:spacing w:before="200" w:after="0" w:line="276" w:lineRule="auto"/>
      <w:outlineLvl w:val="1"/>
    </w:pPr>
    <w:rPr>
      <w:rFonts w:ascii="Cambria" w:eastAsia="SimSun" w:hAnsi="Cambria" w:cs="Times New Roman"/>
      <w:b/>
      <w:bCs/>
      <w:color w:val="4F81BD"/>
      <w:sz w:val="26"/>
      <w:szCs w:val="26"/>
      <w:lang w:eastAsia="en-US"/>
    </w:rPr>
  </w:style>
  <w:style w:type="paragraph" w:customStyle="1" w:styleId="Heading31">
    <w:name w:val="Heading 31"/>
    <w:basedOn w:val="Normal"/>
    <w:next w:val="Normal"/>
    <w:uiPriority w:val="9"/>
    <w:unhideWhenUsed/>
    <w:qFormat/>
    <w:rsid w:val="0015249B"/>
    <w:pPr>
      <w:keepNext/>
      <w:keepLines/>
      <w:numPr>
        <w:ilvl w:val="2"/>
        <w:numId w:val="17"/>
      </w:numPr>
      <w:spacing w:before="200" w:after="0" w:line="276" w:lineRule="auto"/>
      <w:outlineLvl w:val="2"/>
    </w:pPr>
    <w:rPr>
      <w:rFonts w:ascii="Cambria" w:eastAsia="SimSun" w:hAnsi="Cambria" w:cs="Times New Roman"/>
      <w:b/>
      <w:bCs/>
      <w:color w:val="4F81BD"/>
      <w:lang w:eastAsia="en-US"/>
    </w:rPr>
  </w:style>
  <w:style w:type="paragraph" w:customStyle="1" w:styleId="Heading41">
    <w:name w:val="Heading 41"/>
    <w:basedOn w:val="Normal"/>
    <w:next w:val="Normal"/>
    <w:uiPriority w:val="9"/>
    <w:unhideWhenUsed/>
    <w:qFormat/>
    <w:rsid w:val="0015249B"/>
    <w:pPr>
      <w:keepNext/>
      <w:keepLines/>
      <w:numPr>
        <w:ilvl w:val="3"/>
        <w:numId w:val="17"/>
      </w:numPr>
      <w:spacing w:before="40" w:after="0" w:line="276" w:lineRule="auto"/>
      <w:outlineLvl w:val="3"/>
    </w:pPr>
    <w:rPr>
      <w:rFonts w:ascii="Cambria" w:eastAsia="SimSun" w:hAnsi="Cambria" w:cs="Times New Roman"/>
      <w:i/>
      <w:iCs/>
      <w:color w:val="365F91"/>
      <w:lang w:eastAsia="en-US"/>
    </w:rPr>
  </w:style>
  <w:style w:type="paragraph" w:customStyle="1" w:styleId="Heading51">
    <w:name w:val="Heading 51"/>
    <w:basedOn w:val="Normal"/>
    <w:next w:val="Normal"/>
    <w:uiPriority w:val="9"/>
    <w:semiHidden/>
    <w:unhideWhenUsed/>
    <w:qFormat/>
    <w:rsid w:val="0015249B"/>
    <w:pPr>
      <w:keepNext/>
      <w:keepLines/>
      <w:numPr>
        <w:ilvl w:val="4"/>
        <w:numId w:val="17"/>
      </w:numPr>
      <w:spacing w:before="40" w:after="0" w:line="276" w:lineRule="auto"/>
      <w:outlineLvl w:val="4"/>
    </w:pPr>
    <w:rPr>
      <w:rFonts w:ascii="Cambria" w:eastAsia="SimSun" w:hAnsi="Cambria" w:cs="Times New Roman"/>
      <w:color w:val="365F91"/>
      <w:lang w:eastAsia="en-US"/>
    </w:rPr>
  </w:style>
  <w:style w:type="paragraph" w:customStyle="1" w:styleId="Heading61">
    <w:name w:val="Heading 61"/>
    <w:basedOn w:val="Normal"/>
    <w:next w:val="Normal"/>
    <w:uiPriority w:val="9"/>
    <w:semiHidden/>
    <w:unhideWhenUsed/>
    <w:qFormat/>
    <w:rsid w:val="0015249B"/>
    <w:pPr>
      <w:keepNext/>
      <w:keepLines/>
      <w:numPr>
        <w:ilvl w:val="5"/>
        <w:numId w:val="17"/>
      </w:numPr>
      <w:spacing w:before="40" w:after="0" w:line="276" w:lineRule="auto"/>
      <w:outlineLvl w:val="5"/>
    </w:pPr>
    <w:rPr>
      <w:rFonts w:ascii="Cambria" w:eastAsia="SimSun" w:hAnsi="Cambria" w:cs="Times New Roman"/>
      <w:color w:val="243F60"/>
      <w:lang w:eastAsia="en-US"/>
    </w:rPr>
  </w:style>
  <w:style w:type="paragraph" w:customStyle="1" w:styleId="Heading71">
    <w:name w:val="Heading 71"/>
    <w:basedOn w:val="Normal"/>
    <w:next w:val="Normal"/>
    <w:uiPriority w:val="9"/>
    <w:semiHidden/>
    <w:unhideWhenUsed/>
    <w:qFormat/>
    <w:rsid w:val="0015249B"/>
    <w:pPr>
      <w:keepNext/>
      <w:keepLines/>
      <w:numPr>
        <w:ilvl w:val="6"/>
        <w:numId w:val="17"/>
      </w:numPr>
      <w:spacing w:before="40" w:after="0" w:line="276" w:lineRule="auto"/>
      <w:outlineLvl w:val="6"/>
    </w:pPr>
    <w:rPr>
      <w:rFonts w:ascii="Cambria" w:eastAsia="SimSun" w:hAnsi="Cambria" w:cs="Times New Roman"/>
      <w:i/>
      <w:iCs/>
      <w:color w:val="243F60"/>
      <w:lang w:eastAsia="en-US"/>
    </w:rPr>
  </w:style>
  <w:style w:type="paragraph" w:customStyle="1" w:styleId="Heading81">
    <w:name w:val="Heading 81"/>
    <w:basedOn w:val="Normal"/>
    <w:next w:val="Normal"/>
    <w:uiPriority w:val="9"/>
    <w:semiHidden/>
    <w:unhideWhenUsed/>
    <w:qFormat/>
    <w:rsid w:val="0015249B"/>
    <w:pPr>
      <w:keepNext/>
      <w:keepLines/>
      <w:numPr>
        <w:ilvl w:val="7"/>
        <w:numId w:val="17"/>
      </w:numPr>
      <w:spacing w:before="40" w:after="0" w:line="276" w:lineRule="auto"/>
      <w:outlineLvl w:val="7"/>
    </w:pPr>
    <w:rPr>
      <w:rFonts w:ascii="Cambria" w:eastAsia="SimSun" w:hAnsi="Cambria" w:cs="Times New Roman"/>
      <w:color w:val="272727"/>
      <w:sz w:val="21"/>
      <w:szCs w:val="21"/>
      <w:lang w:eastAsia="en-US"/>
    </w:rPr>
  </w:style>
  <w:style w:type="paragraph" w:customStyle="1" w:styleId="Heading91">
    <w:name w:val="Heading 91"/>
    <w:basedOn w:val="Normal"/>
    <w:next w:val="Normal"/>
    <w:uiPriority w:val="9"/>
    <w:semiHidden/>
    <w:unhideWhenUsed/>
    <w:qFormat/>
    <w:rsid w:val="0015249B"/>
    <w:pPr>
      <w:keepNext/>
      <w:keepLines/>
      <w:numPr>
        <w:ilvl w:val="8"/>
        <w:numId w:val="17"/>
      </w:numPr>
      <w:spacing w:before="40" w:after="0" w:line="276" w:lineRule="auto"/>
      <w:outlineLvl w:val="8"/>
    </w:pPr>
    <w:rPr>
      <w:rFonts w:ascii="Cambria" w:eastAsia="SimSun" w:hAnsi="Cambria" w:cs="Times New Roman"/>
      <w:i/>
      <w:iCs/>
      <w:color w:val="272727"/>
      <w:sz w:val="21"/>
      <w:szCs w:val="21"/>
      <w:lang w:eastAsia="en-US"/>
    </w:rPr>
  </w:style>
  <w:style w:type="numbering" w:customStyle="1" w:styleId="NoList1">
    <w:name w:val="No List1"/>
    <w:next w:val="NoList"/>
    <w:uiPriority w:val="99"/>
    <w:semiHidden/>
    <w:unhideWhenUsed/>
    <w:rsid w:val="0015249B"/>
  </w:style>
  <w:style w:type="paragraph" w:styleId="Footer">
    <w:name w:val="footer"/>
    <w:basedOn w:val="Normal"/>
    <w:link w:val="FooterChar"/>
    <w:uiPriority w:val="99"/>
    <w:unhideWhenUsed/>
    <w:rsid w:val="0015249B"/>
    <w:pPr>
      <w:tabs>
        <w:tab w:val="center" w:pos="4680"/>
        <w:tab w:val="right" w:pos="9360"/>
      </w:tabs>
      <w:spacing w:after="0" w:line="240" w:lineRule="auto"/>
    </w:pPr>
    <w:rPr>
      <w:rFonts w:eastAsia="SimSun"/>
      <w:lang w:eastAsia="en-US"/>
    </w:rPr>
  </w:style>
  <w:style w:type="character" w:customStyle="1" w:styleId="FooterChar">
    <w:name w:val="Footer Char"/>
    <w:basedOn w:val="DefaultParagraphFont"/>
    <w:link w:val="Footer"/>
    <w:uiPriority w:val="99"/>
    <w:rsid w:val="0015249B"/>
    <w:rPr>
      <w:rFonts w:eastAsia="SimSun"/>
      <w:lang w:val="en-GB" w:eastAsia="en-US"/>
    </w:rPr>
  </w:style>
  <w:style w:type="paragraph" w:styleId="Header">
    <w:name w:val="header"/>
    <w:basedOn w:val="Normal"/>
    <w:link w:val="HeaderChar"/>
    <w:unhideWhenUsed/>
    <w:rsid w:val="0015249B"/>
    <w:pPr>
      <w:tabs>
        <w:tab w:val="center" w:pos="4680"/>
        <w:tab w:val="right" w:pos="9360"/>
      </w:tabs>
      <w:spacing w:after="0" w:line="240" w:lineRule="auto"/>
    </w:pPr>
    <w:rPr>
      <w:rFonts w:eastAsia="SimSun"/>
      <w:lang w:eastAsia="en-US"/>
    </w:rPr>
  </w:style>
  <w:style w:type="character" w:customStyle="1" w:styleId="HeaderChar">
    <w:name w:val="Header Char"/>
    <w:basedOn w:val="DefaultParagraphFont"/>
    <w:link w:val="Header"/>
    <w:rsid w:val="0015249B"/>
    <w:rPr>
      <w:rFonts w:eastAsia="SimSun"/>
      <w:lang w:val="en-GB" w:eastAsia="en-US"/>
    </w:rPr>
  </w:style>
  <w:style w:type="character" w:styleId="PageNumber">
    <w:name w:val="page number"/>
    <w:basedOn w:val="DefaultParagraphFont"/>
    <w:rsid w:val="0015249B"/>
  </w:style>
  <w:style w:type="paragraph" w:styleId="BalloonText">
    <w:name w:val="Balloon Text"/>
    <w:basedOn w:val="Normal"/>
    <w:link w:val="BalloonTextChar"/>
    <w:uiPriority w:val="99"/>
    <w:semiHidden/>
    <w:unhideWhenUsed/>
    <w:rsid w:val="0015249B"/>
    <w:pPr>
      <w:spacing w:after="0" w:line="240" w:lineRule="auto"/>
    </w:pPr>
    <w:rPr>
      <w:rFonts w:ascii="Tahoma" w:eastAsia="SimSun" w:hAnsi="Tahoma" w:cs="Tahoma"/>
      <w:sz w:val="16"/>
      <w:szCs w:val="16"/>
      <w:lang w:eastAsia="en-US"/>
    </w:rPr>
  </w:style>
  <w:style w:type="character" w:customStyle="1" w:styleId="BalloonTextChar">
    <w:name w:val="Balloon Text Char"/>
    <w:basedOn w:val="DefaultParagraphFont"/>
    <w:link w:val="BalloonText"/>
    <w:uiPriority w:val="99"/>
    <w:semiHidden/>
    <w:rsid w:val="0015249B"/>
    <w:rPr>
      <w:rFonts w:ascii="Tahoma" w:eastAsia="SimSun" w:hAnsi="Tahoma" w:cs="Tahoma"/>
      <w:sz w:val="16"/>
      <w:szCs w:val="16"/>
      <w:lang w:val="en-GB" w:eastAsia="en-US"/>
    </w:rPr>
  </w:style>
  <w:style w:type="paragraph" w:customStyle="1" w:styleId="NoSpacing1">
    <w:name w:val="No Spacing1"/>
    <w:next w:val="NoSpacing"/>
    <w:link w:val="NoSpacingChar"/>
    <w:uiPriority w:val="1"/>
    <w:qFormat/>
    <w:rsid w:val="0015249B"/>
    <w:pPr>
      <w:spacing w:after="0" w:line="240" w:lineRule="auto"/>
    </w:pPr>
    <w:rPr>
      <w:lang w:eastAsia="ja-JP"/>
    </w:rPr>
  </w:style>
  <w:style w:type="character" w:customStyle="1" w:styleId="NoSpacingChar">
    <w:name w:val="No Spacing Char"/>
    <w:basedOn w:val="DefaultParagraphFont"/>
    <w:link w:val="NoSpacing1"/>
    <w:uiPriority w:val="1"/>
    <w:rsid w:val="0015249B"/>
    <w:rPr>
      <w:lang w:eastAsia="ja-JP"/>
    </w:rPr>
  </w:style>
  <w:style w:type="character" w:customStyle="1" w:styleId="Heading1Char1">
    <w:name w:val="Heading 1 Char1"/>
    <w:basedOn w:val="DefaultParagraphFont"/>
    <w:link w:val="Heading1"/>
    <w:uiPriority w:val="9"/>
    <w:rsid w:val="0015249B"/>
    <w:rPr>
      <w:rFonts w:asciiTheme="majorHAnsi" w:eastAsiaTheme="majorEastAsia" w:hAnsiTheme="majorHAnsi" w:cstheme="majorBidi"/>
      <w:color w:val="2E74B5" w:themeColor="accent1" w:themeShade="BF"/>
      <w:sz w:val="32"/>
      <w:szCs w:val="32"/>
      <w:lang w:val="en-GB"/>
    </w:rPr>
  </w:style>
  <w:style w:type="paragraph" w:styleId="TOCHeading">
    <w:name w:val="TOC Heading"/>
    <w:basedOn w:val="Heading1"/>
    <w:next w:val="Normal"/>
    <w:uiPriority w:val="39"/>
    <w:unhideWhenUsed/>
    <w:qFormat/>
    <w:rsid w:val="0015249B"/>
    <w:pPr>
      <w:spacing w:before="480" w:line="276" w:lineRule="auto"/>
      <w:ind w:left="432" w:hanging="432"/>
      <w:outlineLvl w:val="9"/>
    </w:pPr>
    <w:rPr>
      <w:b/>
      <w:bCs/>
      <w:sz w:val="28"/>
      <w:szCs w:val="28"/>
      <w:lang w:eastAsia="ja-JP"/>
    </w:rPr>
  </w:style>
  <w:style w:type="paragraph" w:styleId="TOC1">
    <w:name w:val="toc 1"/>
    <w:basedOn w:val="Normal"/>
    <w:next w:val="Normal"/>
    <w:autoRedefine/>
    <w:uiPriority w:val="39"/>
    <w:unhideWhenUsed/>
    <w:rsid w:val="0015249B"/>
    <w:pPr>
      <w:tabs>
        <w:tab w:val="right" w:leader="dot" w:pos="9174"/>
      </w:tabs>
      <w:spacing w:after="100" w:line="240" w:lineRule="auto"/>
      <w:jc w:val="both"/>
    </w:pPr>
    <w:rPr>
      <w:rFonts w:eastAsia="SimSun"/>
      <w:lang w:eastAsia="en-US"/>
    </w:rPr>
  </w:style>
  <w:style w:type="paragraph" w:styleId="TOC2">
    <w:name w:val="toc 2"/>
    <w:basedOn w:val="Normal"/>
    <w:next w:val="Normal"/>
    <w:autoRedefine/>
    <w:uiPriority w:val="39"/>
    <w:unhideWhenUsed/>
    <w:rsid w:val="0015249B"/>
    <w:pPr>
      <w:spacing w:after="100" w:line="276" w:lineRule="auto"/>
      <w:ind w:left="220"/>
    </w:pPr>
    <w:rPr>
      <w:rFonts w:eastAsia="SimSun"/>
      <w:lang w:eastAsia="en-US"/>
    </w:rPr>
  </w:style>
  <w:style w:type="paragraph" w:styleId="TOC3">
    <w:name w:val="toc 3"/>
    <w:basedOn w:val="Normal"/>
    <w:next w:val="Normal"/>
    <w:autoRedefine/>
    <w:uiPriority w:val="39"/>
    <w:unhideWhenUsed/>
    <w:rsid w:val="0015249B"/>
    <w:pPr>
      <w:spacing w:after="100" w:line="276" w:lineRule="auto"/>
      <w:ind w:left="440"/>
    </w:pPr>
    <w:rPr>
      <w:rFonts w:eastAsia="SimSun"/>
      <w:lang w:eastAsia="en-US"/>
    </w:rPr>
  </w:style>
  <w:style w:type="character" w:customStyle="1" w:styleId="Hyperlink1">
    <w:name w:val="Hyperlink1"/>
    <w:basedOn w:val="DefaultParagraphFont"/>
    <w:uiPriority w:val="99"/>
    <w:unhideWhenUsed/>
    <w:rsid w:val="0015249B"/>
    <w:rPr>
      <w:color w:val="0000FF"/>
      <w:u w:val="single"/>
    </w:rPr>
  </w:style>
  <w:style w:type="character" w:styleId="PlaceholderText">
    <w:name w:val="Placeholder Text"/>
    <w:basedOn w:val="DefaultParagraphFont"/>
    <w:uiPriority w:val="99"/>
    <w:semiHidden/>
    <w:rsid w:val="0015249B"/>
    <w:rPr>
      <w:color w:val="808080"/>
    </w:rPr>
  </w:style>
  <w:style w:type="paragraph" w:styleId="TableofFigures">
    <w:name w:val="table of figures"/>
    <w:basedOn w:val="Normal"/>
    <w:next w:val="Normal"/>
    <w:uiPriority w:val="99"/>
    <w:unhideWhenUsed/>
    <w:rsid w:val="0015249B"/>
    <w:pPr>
      <w:spacing w:after="0" w:line="276" w:lineRule="auto"/>
      <w:ind w:left="440" w:hanging="440"/>
    </w:pPr>
    <w:rPr>
      <w:rFonts w:eastAsia="SimSun"/>
      <w:caps/>
      <w:sz w:val="20"/>
      <w:szCs w:val="20"/>
      <w:lang w:eastAsia="en-US"/>
    </w:rPr>
  </w:style>
  <w:style w:type="paragraph" w:customStyle="1" w:styleId="Caption1">
    <w:name w:val="Caption1"/>
    <w:basedOn w:val="Normal"/>
    <w:next w:val="Normal"/>
    <w:uiPriority w:val="35"/>
    <w:unhideWhenUsed/>
    <w:qFormat/>
    <w:rsid w:val="0015249B"/>
    <w:pPr>
      <w:spacing w:after="0" w:line="240" w:lineRule="auto"/>
      <w:jc w:val="center"/>
    </w:pPr>
    <w:rPr>
      <w:rFonts w:ascii="SimSun" w:hAnsi="SimSun"/>
      <w:b/>
      <w:iCs/>
      <w:sz w:val="20"/>
      <w:szCs w:val="18"/>
      <w:lang w:eastAsia="en-US"/>
    </w:rPr>
  </w:style>
  <w:style w:type="paragraph" w:styleId="ListParagraph">
    <w:name w:val="List Paragraph"/>
    <w:basedOn w:val="Normal"/>
    <w:uiPriority w:val="34"/>
    <w:qFormat/>
    <w:rsid w:val="0015249B"/>
    <w:pPr>
      <w:spacing w:after="200" w:line="276" w:lineRule="auto"/>
      <w:ind w:left="720"/>
      <w:contextualSpacing/>
    </w:pPr>
    <w:rPr>
      <w:rFonts w:eastAsia="SimSun"/>
      <w:lang w:eastAsia="en-US"/>
    </w:rPr>
  </w:style>
  <w:style w:type="paragraph" w:styleId="Bibliography">
    <w:name w:val="Bibliography"/>
    <w:basedOn w:val="Normal"/>
    <w:next w:val="Normal"/>
    <w:uiPriority w:val="37"/>
    <w:unhideWhenUsed/>
    <w:rsid w:val="0015249B"/>
    <w:pPr>
      <w:spacing w:after="200" w:line="276" w:lineRule="auto"/>
    </w:pPr>
    <w:rPr>
      <w:rFonts w:eastAsia="SimSun"/>
      <w:lang w:eastAsia="en-US"/>
    </w:rPr>
  </w:style>
  <w:style w:type="table" w:customStyle="1" w:styleId="GridTable1Light1">
    <w:name w:val="Grid Table 1 Light1"/>
    <w:basedOn w:val="TableNormal"/>
    <w:uiPriority w:val="46"/>
    <w:rsid w:val="0015249B"/>
    <w:pPr>
      <w:spacing w:after="0" w:line="240" w:lineRule="auto"/>
    </w:pPr>
    <w:rPr>
      <w:rFonts w:eastAsia="SimSun"/>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39"/>
    <w:rsid w:val="0015249B"/>
    <w:pPr>
      <w:spacing w:after="0" w:line="240" w:lineRule="auto"/>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15249B"/>
    <w:pPr>
      <w:spacing w:after="0" w:line="240" w:lineRule="auto"/>
    </w:pPr>
    <w:rPr>
      <w:rFonts w:eastAsia="SimSun"/>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uiPriority w:val="46"/>
    <w:rsid w:val="0015249B"/>
    <w:pPr>
      <w:spacing w:after="0" w:line="240" w:lineRule="auto"/>
    </w:pPr>
    <w:rPr>
      <w:rFonts w:eastAsia="SimSun"/>
      <w:lang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15249B"/>
    <w:pPr>
      <w:spacing w:after="0" w:line="240" w:lineRule="auto"/>
    </w:pPr>
    <w:rPr>
      <w:rFonts w:eastAsia="SimSun"/>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31">
    <w:name w:val="Grid Table 31"/>
    <w:basedOn w:val="TableNormal"/>
    <w:uiPriority w:val="48"/>
    <w:rsid w:val="0015249B"/>
    <w:pPr>
      <w:spacing w:after="0" w:line="240" w:lineRule="auto"/>
    </w:pPr>
    <w:rPr>
      <w:rFonts w:eastAsia="SimSun"/>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6Colorful1">
    <w:name w:val="Grid Table 6 Colorful1"/>
    <w:basedOn w:val="TableNormal"/>
    <w:uiPriority w:val="51"/>
    <w:rsid w:val="0015249B"/>
    <w:pPr>
      <w:spacing w:after="0" w:line="240" w:lineRule="auto"/>
    </w:pPr>
    <w:rPr>
      <w:rFonts w:eastAsia="SimSun"/>
      <w:color w:val="000000"/>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1">
    <w:name w:val="Table Grid11"/>
    <w:basedOn w:val="TableNormal"/>
    <w:next w:val="TableGrid"/>
    <w:uiPriority w:val="59"/>
    <w:rsid w:val="0015249B"/>
    <w:pPr>
      <w:spacing w:after="0" w:line="240" w:lineRule="auto"/>
    </w:pPr>
    <w:rPr>
      <w:rFonts w:ascii="Calibri" w:eastAsia="Calibri"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41">
    <w:name w:val="Grid Table 1 Light - Accent 41"/>
    <w:basedOn w:val="TableNormal"/>
    <w:uiPriority w:val="46"/>
    <w:rsid w:val="0015249B"/>
    <w:pPr>
      <w:spacing w:after="0" w:line="240" w:lineRule="auto"/>
    </w:pPr>
    <w:rPr>
      <w:rFonts w:eastAsia="SimSun"/>
      <w:lang w:eastAsia="en-US"/>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paragraph" w:customStyle="1" w:styleId="IntenseQuote1">
    <w:name w:val="Intense Quote1"/>
    <w:basedOn w:val="Normal"/>
    <w:next w:val="Normal"/>
    <w:uiPriority w:val="30"/>
    <w:qFormat/>
    <w:rsid w:val="0015249B"/>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eastAsia="en-US"/>
    </w:rPr>
  </w:style>
  <w:style w:type="character" w:customStyle="1" w:styleId="IntenseQuoteChar">
    <w:name w:val="Intense Quote Char"/>
    <w:basedOn w:val="DefaultParagraphFont"/>
    <w:link w:val="IntenseQuote"/>
    <w:uiPriority w:val="30"/>
    <w:rsid w:val="0015249B"/>
    <w:rPr>
      <w:rFonts w:ascii="Times New Roman" w:eastAsia="Times New Roman" w:hAnsi="Times New Roman" w:cs="Times New Roman"/>
      <w:b/>
      <w:bCs/>
      <w:i/>
      <w:iCs/>
      <w:color w:val="4F81BD"/>
      <w:sz w:val="24"/>
      <w:szCs w:val="24"/>
      <w:lang w:val="en-GB"/>
    </w:rPr>
  </w:style>
  <w:style w:type="table" w:customStyle="1" w:styleId="GridTable1Light2">
    <w:name w:val="Grid Table 1 Light2"/>
    <w:basedOn w:val="TableNormal"/>
    <w:uiPriority w:val="46"/>
    <w:rsid w:val="0015249B"/>
    <w:pPr>
      <w:spacing w:after="0" w:line="240" w:lineRule="auto"/>
    </w:pPr>
    <w:rPr>
      <w:rFonts w:eastAsia="SimSun"/>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PARAGRAPH">
    <w:name w:val="PARAGRAPH"/>
    <w:basedOn w:val="Normal"/>
    <w:rsid w:val="0015249B"/>
    <w:pPr>
      <w:widowControl w:val="0"/>
      <w:spacing w:after="0" w:line="230" w:lineRule="exact"/>
      <w:ind w:firstLine="240"/>
      <w:jc w:val="both"/>
    </w:pPr>
    <w:rPr>
      <w:rFonts w:ascii="Palatino" w:eastAsia="Times New Roman" w:hAnsi="Palatino" w:cs="Times New Roman"/>
      <w:kern w:val="16"/>
      <w:sz w:val="19"/>
      <w:szCs w:val="20"/>
      <w:lang w:val="en-US" w:eastAsia="en-US"/>
    </w:rPr>
  </w:style>
  <w:style w:type="table" w:customStyle="1" w:styleId="GridTable6Colorful2">
    <w:name w:val="Grid Table 6 Colorful2"/>
    <w:basedOn w:val="TableNormal"/>
    <w:uiPriority w:val="51"/>
    <w:rsid w:val="0015249B"/>
    <w:pPr>
      <w:spacing w:after="0" w:line="240" w:lineRule="auto"/>
    </w:pPr>
    <w:rPr>
      <w:rFonts w:eastAsia="SimSun"/>
      <w:color w:val="000000"/>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NormalWeb1">
    <w:name w:val="Normal (Web)1"/>
    <w:basedOn w:val="Normal"/>
    <w:next w:val="NormalWeb"/>
    <w:uiPriority w:val="99"/>
    <w:unhideWhenUsed/>
    <w:rsid w:val="0015249B"/>
    <w:pPr>
      <w:spacing w:before="100" w:beforeAutospacing="1" w:after="100" w:afterAutospacing="1" w:line="240" w:lineRule="auto"/>
    </w:pPr>
    <w:rPr>
      <w:rFonts w:ascii="Times New Roman" w:hAnsi="Times New Roman" w:cs="Times New Roman"/>
      <w:sz w:val="24"/>
      <w:szCs w:val="24"/>
      <w:lang w:val="en-ZA"/>
    </w:rPr>
  </w:style>
  <w:style w:type="table" w:customStyle="1" w:styleId="GridTable1Light11">
    <w:name w:val="Grid Table 1 Light11"/>
    <w:basedOn w:val="TableNormal"/>
    <w:uiPriority w:val="46"/>
    <w:rsid w:val="0015249B"/>
    <w:pPr>
      <w:spacing w:after="0" w:line="240" w:lineRule="auto"/>
    </w:pPr>
    <w:rPr>
      <w:rFonts w:eastAsia="SimSun"/>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u">
    <w:name w:val="u关键词"/>
    <w:basedOn w:val="DefaultParagraphFont"/>
    <w:rsid w:val="0015249B"/>
    <w:rPr>
      <w:rFonts w:ascii="Times New Roman" w:eastAsia="SimHei" w:hAnsi="Times New Roman" w:cs="Times New Roman" w:hint="default"/>
      <w:b/>
      <w:bCs w:val="0"/>
      <w:sz w:val="24"/>
    </w:rPr>
  </w:style>
  <w:style w:type="table" w:customStyle="1" w:styleId="TableGrid21">
    <w:name w:val="Table Grid21"/>
    <w:basedOn w:val="TableNormal"/>
    <w:next w:val="TableGrid"/>
    <w:rsid w:val="0015249B"/>
    <w:pPr>
      <w:widowControl w:val="0"/>
      <w:spacing w:after="0" w:line="240" w:lineRule="auto"/>
      <w:jc w:val="both"/>
    </w:pPr>
    <w:rPr>
      <w:rFonts w:ascii="Times New Roman" w:eastAsia="SimSu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Char">
    <w:name w:val="u正文 Char"/>
    <w:basedOn w:val="DefaultParagraphFont"/>
    <w:link w:val="u0"/>
    <w:locked/>
    <w:rsid w:val="0015249B"/>
    <w:rPr>
      <w:rFonts w:ascii="SimSun" w:hAnsi="SimSun" w:cs="SimSun"/>
      <w:kern w:val="2"/>
      <w:sz w:val="24"/>
    </w:rPr>
  </w:style>
  <w:style w:type="paragraph" w:customStyle="1" w:styleId="u0">
    <w:name w:val="u正文"/>
    <w:basedOn w:val="Normal"/>
    <w:link w:val="uChar"/>
    <w:rsid w:val="0015249B"/>
    <w:pPr>
      <w:widowControl w:val="0"/>
      <w:spacing w:beforeLines="10" w:afterLines="10" w:after="0" w:line="312" w:lineRule="auto"/>
      <w:ind w:firstLineChars="200" w:firstLine="200"/>
      <w:jc w:val="both"/>
    </w:pPr>
    <w:rPr>
      <w:rFonts w:ascii="SimSun" w:hAnsi="SimSun" w:cs="SimSun"/>
      <w:kern w:val="2"/>
      <w:sz w:val="24"/>
      <w:lang w:val="en-US"/>
    </w:rPr>
  </w:style>
  <w:style w:type="paragraph" w:customStyle="1" w:styleId="u1">
    <w:name w:val="u标题"/>
    <w:basedOn w:val="Heading1"/>
    <w:next w:val="Normal"/>
    <w:rsid w:val="0015249B"/>
    <w:pPr>
      <w:widowControl w:val="0"/>
      <w:spacing w:before="340" w:after="330" w:line="576" w:lineRule="auto"/>
      <w:jc w:val="center"/>
    </w:pPr>
    <w:rPr>
      <w:rFonts w:ascii="Times New Roman" w:eastAsia="SimHei" w:hAnsi="Times New Roman" w:cs="Times New Roman"/>
      <w:b/>
      <w:bCs/>
      <w:color w:val="auto"/>
      <w:kern w:val="44"/>
      <w:sz w:val="30"/>
      <w:szCs w:val="44"/>
      <w:lang w:val="en-US"/>
    </w:rPr>
  </w:style>
  <w:style w:type="paragraph" w:customStyle="1" w:styleId="TOC41">
    <w:name w:val="TOC 41"/>
    <w:basedOn w:val="Normal"/>
    <w:next w:val="Normal"/>
    <w:autoRedefine/>
    <w:uiPriority w:val="39"/>
    <w:unhideWhenUsed/>
    <w:rsid w:val="0015249B"/>
    <w:pPr>
      <w:spacing w:after="100"/>
      <w:ind w:left="660"/>
    </w:pPr>
    <w:rPr>
      <w:lang w:val="en-ZA"/>
    </w:rPr>
  </w:style>
  <w:style w:type="paragraph" w:customStyle="1" w:styleId="TOC51">
    <w:name w:val="TOC 51"/>
    <w:basedOn w:val="Normal"/>
    <w:next w:val="Normal"/>
    <w:autoRedefine/>
    <w:uiPriority w:val="39"/>
    <w:unhideWhenUsed/>
    <w:rsid w:val="0015249B"/>
    <w:pPr>
      <w:spacing w:after="100"/>
      <w:ind w:left="880"/>
    </w:pPr>
    <w:rPr>
      <w:lang w:val="en-ZA"/>
    </w:rPr>
  </w:style>
  <w:style w:type="paragraph" w:customStyle="1" w:styleId="TOC61">
    <w:name w:val="TOC 61"/>
    <w:basedOn w:val="Normal"/>
    <w:next w:val="Normal"/>
    <w:autoRedefine/>
    <w:uiPriority w:val="39"/>
    <w:unhideWhenUsed/>
    <w:rsid w:val="0015249B"/>
    <w:pPr>
      <w:spacing w:after="100"/>
      <w:ind w:left="1100"/>
    </w:pPr>
    <w:rPr>
      <w:lang w:val="en-ZA"/>
    </w:rPr>
  </w:style>
  <w:style w:type="paragraph" w:customStyle="1" w:styleId="TOC71">
    <w:name w:val="TOC 71"/>
    <w:basedOn w:val="Normal"/>
    <w:next w:val="Normal"/>
    <w:autoRedefine/>
    <w:uiPriority w:val="39"/>
    <w:unhideWhenUsed/>
    <w:rsid w:val="0015249B"/>
    <w:pPr>
      <w:spacing w:after="100"/>
      <w:ind w:left="1320"/>
    </w:pPr>
    <w:rPr>
      <w:lang w:val="en-ZA"/>
    </w:rPr>
  </w:style>
  <w:style w:type="paragraph" w:customStyle="1" w:styleId="TOC81">
    <w:name w:val="TOC 81"/>
    <w:basedOn w:val="Normal"/>
    <w:next w:val="Normal"/>
    <w:autoRedefine/>
    <w:uiPriority w:val="39"/>
    <w:unhideWhenUsed/>
    <w:rsid w:val="0015249B"/>
    <w:pPr>
      <w:spacing w:after="100"/>
      <w:ind w:left="1540"/>
    </w:pPr>
    <w:rPr>
      <w:lang w:val="en-ZA"/>
    </w:rPr>
  </w:style>
  <w:style w:type="paragraph" w:customStyle="1" w:styleId="TOC91">
    <w:name w:val="TOC 91"/>
    <w:basedOn w:val="Normal"/>
    <w:next w:val="Normal"/>
    <w:autoRedefine/>
    <w:uiPriority w:val="39"/>
    <w:unhideWhenUsed/>
    <w:rsid w:val="0015249B"/>
    <w:pPr>
      <w:spacing w:after="100"/>
      <w:ind w:left="1760"/>
    </w:pPr>
    <w:rPr>
      <w:lang w:val="en-ZA"/>
    </w:rPr>
  </w:style>
  <w:style w:type="character" w:styleId="CommentReference">
    <w:name w:val="annotation reference"/>
    <w:basedOn w:val="DefaultParagraphFont"/>
    <w:uiPriority w:val="99"/>
    <w:semiHidden/>
    <w:unhideWhenUsed/>
    <w:rsid w:val="0015249B"/>
    <w:rPr>
      <w:sz w:val="21"/>
      <w:szCs w:val="21"/>
    </w:rPr>
  </w:style>
  <w:style w:type="paragraph" w:styleId="CommentText">
    <w:name w:val="annotation text"/>
    <w:basedOn w:val="Normal"/>
    <w:link w:val="CommentTextChar"/>
    <w:uiPriority w:val="99"/>
    <w:semiHidden/>
    <w:unhideWhenUsed/>
    <w:rsid w:val="0015249B"/>
    <w:pPr>
      <w:spacing w:after="200" w:line="276" w:lineRule="auto"/>
    </w:pPr>
    <w:rPr>
      <w:rFonts w:eastAsia="SimSun"/>
      <w:lang w:eastAsia="en-US"/>
    </w:rPr>
  </w:style>
  <w:style w:type="character" w:customStyle="1" w:styleId="CommentTextChar">
    <w:name w:val="Comment Text Char"/>
    <w:basedOn w:val="DefaultParagraphFont"/>
    <w:link w:val="CommentText"/>
    <w:uiPriority w:val="99"/>
    <w:semiHidden/>
    <w:rsid w:val="0015249B"/>
    <w:rPr>
      <w:rFonts w:eastAsia="SimSun"/>
      <w:lang w:val="en-GB" w:eastAsia="en-US"/>
    </w:rPr>
  </w:style>
  <w:style w:type="paragraph" w:styleId="CommentSubject">
    <w:name w:val="annotation subject"/>
    <w:basedOn w:val="CommentText"/>
    <w:next w:val="CommentText"/>
    <w:link w:val="CommentSubjectChar"/>
    <w:uiPriority w:val="99"/>
    <w:semiHidden/>
    <w:unhideWhenUsed/>
    <w:rsid w:val="0015249B"/>
    <w:rPr>
      <w:b/>
      <w:bCs/>
    </w:rPr>
  </w:style>
  <w:style w:type="character" w:customStyle="1" w:styleId="CommentSubjectChar">
    <w:name w:val="Comment Subject Char"/>
    <w:basedOn w:val="CommentTextChar"/>
    <w:link w:val="CommentSubject"/>
    <w:uiPriority w:val="99"/>
    <w:semiHidden/>
    <w:rsid w:val="0015249B"/>
    <w:rPr>
      <w:rFonts w:eastAsia="SimSun"/>
      <w:b/>
      <w:bCs/>
      <w:lang w:val="en-GB" w:eastAsia="en-US"/>
    </w:rPr>
  </w:style>
  <w:style w:type="paragraph" w:styleId="Revision">
    <w:name w:val="Revision"/>
    <w:hidden/>
    <w:uiPriority w:val="99"/>
    <w:semiHidden/>
    <w:rsid w:val="0015249B"/>
    <w:pPr>
      <w:spacing w:after="0" w:line="240" w:lineRule="auto"/>
    </w:pPr>
    <w:rPr>
      <w:rFonts w:eastAsia="SimSun"/>
      <w:lang w:val="en-GB" w:eastAsia="en-US"/>
    </w:rPr>
  </w:style>
  <w:style w:type="table" w:customStyle="1" w:styleId="TableGrid3">
    <w:name w:val="Table Grid3"/>
    <w:basedOn w:val="TableNormal"/>
    <w:next w:val="TableGrid"/>
    <w:uiPriority w:val="39"/>
    <w:rsid w:val="0015249B"/>
    <w:pPr>
      <w:spacing w:after="0" w:line="240" w:lineRule="auto"/>
    </w:pPr>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5249B"/>
    <w:pPr>
      <w:spacing w:after="0" w:line="240" w:lineRule="auto"/>
    </w:pPr>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5249B"/>
    <w:pPr>
      <w:spacing w:after="0" w:line="240" w:lineRule="auto"/>
    </w:pPr>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sid w:val="0015249B"/>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basedOn w:val="DefaultParagraphFont"/>
    <w:uiPriority w:val="9"/>
    <w:semiHidden/>
    <w:rsid w:val="0015249B"/>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basedOn w:val="DefaultParagraphFont"/>
    <w:uiPriority w:val="9"/>
    <w:semiHidden/>
    <w:rsid w:val="0015249B"/>
    <w:rPr>
      <w:rFonts w:asciiTheme="majorHAnsi" w:eastAsiaTheme="majorEastAsia" w:hAnsiTheme="majorHAnsi" w:cstheme="majorBidi"/>
      <w:i/>
      <w:iCs/>
      <w:color w:val="2E74B5" w:themeColor="accent1" w:themeShade="BF"/>
      <w:lang w:val="en-GB"/>
    </w:rPr>
  </w:style>
  <w:style w:type="character" w:customStyle="1" w:styleId="Heading5Char1">
    <w:name w:val="Heading 5 Char1"/>
    <w:basedOn w:val="DefaultParagraphFont"/>
    <w:uiPriority w:val="9"/>
    <w:semiHidden/>
    <w:rsid w:val="0015249B"/>
    <w:rPr>
      <w:rFonts w:asciiTheme="majorHAnsi" w:eastAsiaTheme="majorEastAsia" w:hAnsiTheme="majorHAnsi" w:cstheme="majorBidi"/>
      <w:color w:val="2E74B5" w:themeColor="accent1" w:themeShade="BF"/>
      <w:lang w:val="en-GB"/>
    </w:rPr>
  </w:style>
  <w:style w:type="character" w:customStyle="1" w:styleId="Heading6Char1">
    <w:name w:val="Heading 6 Char1"/>
    <w:basedOn w:val="DefaultParagraphFont"/>
    <w:uiPriority w:val="9"/>
    <w:semiHidden/>
    <w:rsid w:val="0015249B"/>
    <w:rPr>
      <w:rFonts w:asciiTheme="majorHAnsi" w:eastAsiaTheme="majorEastAsia" w:hAnsiTheme="majorHAnsi" w:cstheme="majorBidi"/>
      <w:color w:val="1F4D78" w:themeColor="accent1" w:themeShade="7F"/>
      <w:lang w:val="en-GB"/>
    </w:rPr>
  </w:style>
  <w:style w:type="character" w:customStyle="1" w:styleId="Heading7Char1">
    <w:name w:val="Heading 7 Char1"/>
    <w:basedOn w:val="DefaultParagraphFont"/>
    <w:uiPriority w:val="9"/>
    <w:semiHidden/>
    <w:rsid w:val="0015249B"/>
    <w:rPr>
      <w:rFonts w:asciiTheme="majorHAnsi" w:eastAsiaTheme="majorEastAsia" w:hAnsiTheme="majorHAnsi" w:cstheme="majorBidi"/>
      <w:i/>
      <w:iCs/>
      <w:color w:val="1F4D78" w:themeColor="accent1" w:themeShade="7F"/>
      <w:lang w:val="en-GB"/>
    </w:rPr>
  </w:style>
  <w:style w:type="character" w:customStyle="1" w:styleId="Heading8Char1">
    <w:name w:val="Heading 8 Char1"/>
    <w:basedOn w:val="DefaultParagraphFont"/>
    <w:uiPriority w:val="9"/>
    <w:semiHidden/>
    <w:rsid w:val="0015249B"/>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basedOn w:val="DefaultParagraphFont"/>
    <w:uiPriority w:val="9"/>
    <w:semiHidden/>
    <w:rsid w:val="0015249B"/>
    <w:rPr>
      <w:rFonts w:asciiTheme="majorHAnsi" w:eastAsiaTheme="majorEastAsia" w:hAnsiTheme="majorHAnsi" w:cstheme="majorBidi"/>
      <w:i/>
      <w:iCs/>
      <w:color w:val="272727" w:themeColor="text1" w:themeTint="D8"/>
      <w:sz w:val="21"/>
      <w:szCs w:val="21"/>
      <w:lang w:val="en-GB"/>
    </w:rPr>
  </w:style>
  <w:style w:type="paragraph" w:styleId="NoSpacing">
    <w:name w:val="No Spacing"/>
    <w:uiPriority w:val="1"/>
    <w:qFormat/>
    <w:rsid w:val="0015249B"/>
    <w:pPr>
      <w:spacing w:after="0" w:line="240" w:lineRule="auto"/>
    </w:pPr>
    <w:rPr>
      <w:lang w:val="en-GB"/>
    </w:rPr>
  </w:style>
  <w:style w:type="character" w:styleId="Hyperlink">
    <w:name w:val="Hyperlink"/>
    <w:basedOn w:val="DefaultParagraphFont"/>
    <w:uiPriority w:val="99"/>
    <w:unhideWhenUsed/>
    <w:rsid w:val="0015249B"/>
    <w:rPr>
      <w:color w:val="0563C1" w:themeColor="hyperlink"/>
      <w:u w:val="single"/>
    </w:rPr>
  </w:style>
  <w:style w:type="paragraph" w:styleId="IntenseQuote">
    <w:name w:val="Intense Quote"/>
    <w:basedOn w:val="Normal"/>
    <w:next w:val="Normal"/>
    <w:link w:val="IntenseQuoteChar"/>
    <w:uiPriority w:val="30"/>
    <w:qFormat/>
    <w:rsid w:val="0015249B"/>
    <w:pPr>
      <w:pBdr>
        <w:top w:val="single" w:sz="4" w:space="10" w:color="5B9BD5" w:themeColor="accent1"/>
        <w:bottom w:val="single" w:sz="4" w:space="10" w:color="5B9BD5" w:themeColor="accent1"/>
      </w:pBdr>
      <w:spacing w:before="360" w:after="360"/>
      <w:ind w:left="864" w:right="864"/>
      <w:jc w:val="center"/>
    </w:pPr>
    <w:rPr>
      <w:rFonts w:ascii="Times New Roman" w:eastAsia="Times New Roman" w:hAnsi="Times New Roman" w:cs="Times New Roman"/>
      <w:b/>
      <w:bCs/>
      <w:i/>
      <w:iCs/>
      <w:color w:val="4F81BD"/>
      <w:sz w:val="24"/>
      <w:szCs w:val="24"/>
    </w:rPr>
  </w:style>
  <w:style w:type="character" w:customStyle="1" w:styleId="IntenseQuoteChar1">
    <w:name w:val="Intense Quote Char1"/>
    <w:basedOn w:val="DefaultParagraphFont"/>
    <w:uiPriority w:val="30"/>
    <w:rsid w:val="0015249B"/>
    <w:rPr>
      <w:i/>
      <w:iCs/>
      <w:color w:val="5B9BD5" w:themeColor="accent1"/>
      <w:lang w:val="en-GB"/>
    </w:rPr>
  </w:style>
  <w:style w:type="numbering" w:customStyle="1" w:styleId="NoList2">
    <w:name w:val="No List2"/>
    <w:next w:val="NoList"/>
    <w:uiPriority w:val="99"/>
    <w:semiHidden/>
    <w:unhideWhenUsed/>
    <w:rsid w:val="0015249B"/>
  </w:style>
  <w:style w:type="paragraph" w:customStyle="1" w:styleId="Caption2">
    <w:name w:val="Caption2"/>
    <w:basedOn w:val="Normal"/>
    <w:next w:val="Normal"/>
    <w:uiPriority w:val="35"/>
    <w:unhideWhenUsed/>
    <w:qFormat/>
    <w:rsid w:val="0015249B"/>
    <w:pPr>
      <w:spacing w:after="0" w:line="240" w:lineRule="auto"/>
      <w:jc w:val="center"/>
    </w:pPr>
    <w:rPr>
      <w:rFonts w:ascii="SimSun" w:hAnsi="SimSun"/>
      <w:b/>
      <w:iCs/>
      <w:sz w:val="20"/>
      <w:szCs w:val="18"/>
      <w:lang w:eastAsia="en-US"/>
    </w:rPr>
  </w:style>
  <w:style w:type="table" w:customStyle="1" w:styleId="GridTable1Light12">
    <w:name w:val="Grid Table 1 Light12"/>
    <w:basedOn w:val="TableNormal"/>
    <w:uiPriority w:val="46"/>
    <w:rsid w:val="0015249B"/>
    <w:pPr>
      <w:spacing w:after="0" w:line="240" w:lineRule="auto"/>
    </w:pPr>
    <w:rPr>
      <w:rFonts w:eastAsia="SimSun"/>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6">
    <w:name w:val="Table Grid6"/>
    <w:basedOn w:val="TableNormal"/>
    <w:next w:val="TableGrid"/>
    <w:uiPriority w:val="39"/>
    <w:rsid w:val="0015249B"/>
    <w:pPr>
      <w:spacing w:after="0" w:line="240" w:lineRule="auto"/>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15249B"/>
    <w:pPr>
      <w:spacing w:after="0" w:line="240" w:lineRule="auto"/>
    </w:pPr>
    <w:rPr>
      <w:rFonts w:eastAsia="SimSun"/>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1">
    <w:name w:val="Grid Table 1 Light - Accent 111"/>
    <w:basedOn w:val="TableNormal"/>
    <w:uiPriority w:val="46"/>
    <w:rsid w:val="0015249B"/>
    <w:pPr>
      <w:spacing w:after="0" w:line="240" w:lineRule="auto"/>
    </w:pPr>
    <w:rPr>
      <w:rFonts w:eastAsia="SimSun"/>
      <w:lang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211">
    <w:name w:val="Grid Table 211"/>
    <w:basedOn w:val="TableNormal"/>
    <w:uiPriority w:val="47"/>
    <w:rsid w:val="0015249B"/>
    <w:pPr>
      <w:spacing w:after="0" w:line="240" w:lineRule="auto"/>
    </w:pPr>
    <w:rPr>
      <w:rFonts w:eastAsia="SimSun"/>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311">
    <w:name w:val="Grid Table 311"/>
    <w:basedOn w:val="TableNormal"/>
    <w:uiPriority w:val="48"/>
    <w:rsid w:val="0015249B"/>
    <w:pPr>
      <w:spacing w:after="0" w:line="240" w:lineRule="auto"/>
    </w:pPr>
    <w:rPr>
      <w:rFonts w:eastAsia="SimSun"/>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6Colorful11">
    <w:name w:val="Grid Table 6 Colorful11"/>
    <w:basedOn w:val="TableNormal"/>
    <w:uiPriority w:val="51"/>
    <w:rsid w:val="0015249B"/>
    <w:pPr>
      <w:spacing w:after="0" w:line="240" w:lineRule="auto"/>
    </w:pPr>
    <w:rPr>
      <w:rFonts w:eastAsia="SimSun"/>
      <w:color w:val="000000"/>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Accent411">
    <w:name w:val="Grid Table 1 Light - Accent 411"/>
    <w:basedOn w:val="TableNormal"/>
    <w:uiPriority w:val="46"/>
    <w:rsid w:val="0015249B"/>
    <w:pPr>
      <w:spacing w:after="0" w:line="240" w:lineRule="auto"/>
    </w:pPr>
    <w:rPr>
      <w:rFonts w:eastAsia="SimSun"/>
      <w:lang w:eastAsia="en-US"/>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21">
    <w:name w:val="Grid Table 1 Light21"/>
    <w:basedOn w:val="TableNormal"/>
    <w:uiPriority w:val="46"/>
    <w:rsid w:val="0015249B"/>
    <w:pPr>
      <w:spacing w:after="0" w:line="240" w:lineRule="auto"/>
    </w:pPr>
    <w:rPr>
      <w:rFonts w:eastAsia="SimSun"/>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6Colorful21">
    <w:name w:val="Grid Table 6 Colorful21"/>
    <w:basedOn w:val="TableNormal"/>
    <w:uiPriority w:val="51"/>
    <w:rsid w:val="0015249B"/>
    <w:pPr>
      <w:spacing w:after="0" w:line="240" w:lineRule="auto"/>
    </w:pPr>
    <w:rPr>
      <w:rFonts w:eastAsia="SimSun"/>
      <w:color w:val="000000"/>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111">
    <w:name w:val="Grid Table 1 Light111"/>
    <w:basedOn w:val="TableNormal"/>
    <w:uiPriority w:val="46"/>
    <w:rsid w:val="0015249B"/>
    <w:pPr>
      <w:spacing w:after="0" w:line="240" w:lineRule="auto"/>
    </w:pPr>
    <w:rPr>
      <w:rFonts w:eastAsia="SimSun"/>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TOC42">
    <w:name w:val="TOC 42"/>
    <w:basedOn w:val="Normal"/>
    <w:next w:val="Normal"/>
    <w:autoRedefine/>
    <w:uiPriority w:val="39"/>
    <w:unhideWhenUsed/>
    <w:rsid w:val="0015249B"/>
    <w:pPr>
      <w:spacing w:after="100"/>
      <w:ind w:left="660"/>
    </w:pPr>
    <w:rPr>
      <w:lang w:val="en-ZA"/>
    </w:rPr>
  </w:style>
  <w:style w:type="paragraph" w:customStyle="1" w:styleId="TOC52">
    <w:name w:val="TOC 52"/>
    <w:basedOn w:val="Normal"/>
    <w:next w:val="Normal"/>
    <w:autoRedefine/>
    <w:uiPriority w:val="39"/>
    <w:unhideWhenUsed/>
    <w:rsid w:val="0015249B"/>
    <w:pPr>
      <w:spacing w:after="100"/>
      <w:ind w:left="880"/>
    </w:pPr>
    <w:rPr>
      <w:lang w:val="en-ZA"/>
    </w:rPr>
  </w:style>
  <w:style w:type="paragraph" w:customStyle="1" w:styleId="TOC62">
    <w:name w:val="TOC 62"/>
    <w:basedOn w:val="Normal"/>
    <w:next w:val="Normal"/>
    <w:autoRedefine/>
    <w:uiPriority w:val="39"/>
    <w:unhideWhenUsed/>
    <w:rsid w:val="0015249B"/>
    <w:pPr>
      <w:spacing w:after="100"/>
      <w:ind w:left="1100"/>
    </w:pPr>
    <w:rPr>
      <w:lang w:val="en-ZA"/>
    </w:rPr>
  </w:style>
  <w:style w:type="paragraph" w:customStyle="1" w:styleId="TOC72">
    <w:name w:val="TOC 72"/>
    <w:basedOn w:val="Normal"/>
    <w:next w:val="Normal"/>
    <w:autoRedefine/>
    <w:uiPriority w:val="39"/>
    <w:unhideWhenUsed/>
    <w:rsid w:val="0015249B"/>
    <w:pPr>
      <w:spacing w:after="100"/>
      <w:ind w:left="1320"/>
    </w:pPr>
    <w:rPr>
      <w:lang w:val="en-ZA"/>
    </w:rPr>
  </w:style>
  <w:style w:type="paragraph" w:customStyle="1" w:styleId="TOC82">
    <w:name w:val="TOC 82"/>
    <w:basedOn w:val="Normal"/>
    <w:next w:val="Normal"/>
    <w:autoRedefine/>
    <w:uiPriority w:val="39"/>
    <w:unhideWhenUsed/>
    <w:rsid w:val="0015249B"/>
    <w:pPr>
      <w:spacing w:after="100"/>
      <w:ind w:left="1540"/>
    </w:pPr>
    <w:rPr>
      <w:lang w:val="en-ZA"/>
    </w:rPr>
  </w:style>
  <w:style w:type="paragraph" w:customStyle="1" w:styleId="TOC92">
    <w:name w:val="TOC 92"/>
    <w:basedOn w:val="Normal"/>
    <w:next w:val="Normal"/>
    <w:autoRedefine/>
    <w:uiPriority w:val="39"/>
    <w:unhideWhenUsed/>
    <w:rsid w:val="0015249B"/>
    <w:pPr>
      <w:spacing w:after="100"/>
      <w:ind w:left="1760"/>
    </w:pPr>
    <w:rPr>
      <w:lang w:val="en-ZA"/>
    </w:rPr>
  </w:style>
  <w:style w:type="table" w:customStyle="1" w:styleId="TableGrid31">
    <w:name w:val="Table Grid31"/>
    <w:basedOn w:val="TableNormal"/>
    <w:next w:val="TableGrid"/>
    <w:uiPriority w:val="39"/>
    <w:rsid w:val="0015249B"/>
    <w:pPr>
      <w:spacing w:after="0" w:line="240" w:lineRule="auto"/>
    </w:pPr>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15249B"/>
    <w:pPr>
      <w:spacing w:after="0" w:line="240" w:lineRule="auto"/>
    </w:pPr>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15249B"/>
    <w:pPr>
      <w:spacing w:after="0" w:line="240" w:lineRule="auto"/>
    </w:pPr>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15249B"/>
    <w:pPr>
      <w:spacing w:after="0" w:line="240" w:lineRule="auto"/>
      <w:jc w:val="center"/>
    </w:pPr>
    <w:rPr>
      <w:rFonts w:ascii="Times New Roman" w:eastAsia="MS Mincho" w:hAnsi="Times New Roman" w:cs="Times New Roman"/>
      <w:b/>
      <w:color w:val="000000"/>
      <w:sz w:val="20"/>
      <w:szCs w:val="20"/>
      <w:lang w:val="en-US" w:eastAsia="ja-JP"/>
    </w:rPr>
  </w:style>
  <w:style w:type="character" w:customStyle="1" w:styleId="TitleChar">
    <w:name w:val="Title Char"/>
    <w:basedOn w:val="DefaultParagraphFont"/>
    <w:link w:val="Title"/>
    <w:rsid w:val="0015249B"/>
    <w:rPr>
      <w:rFonts w:ascii="Times New Roman" w:eastAsia="MS Mincho" w:hAnsi="Times New Roman" w:cs="Times New Roman"/>
      <w:b/>
      <w:color w:val="000000"/>
      <w:sz w:val="20"/>
      <w:szCs w:val="20"/>
      <w:lang w:eastAsia="ja-JP"/>
    </w:rPr>
  </w:style>
  <w:style w:type="table" w:customStyle="1" w:styleId="TableGrid61">
    <w:name w:val="Table Grid61"/>
    <w:basedOn w:val="TableNormal"/>
    <w:next w:val="TableGrid"/>
    <w:uiPriority w:val="39"/>
    <w:rsid w:val="0015249B"/>
    <w:pPr>
      <w:spacing w:after="0" w:line="240" w:lineRule="auto"/>
    </w:pPr>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5249B"/>
  </w:style>
  <w:style w:type="paragraph" w:customStyle="1" w:styleId="Caption3">
    <w:name w:val="Caption3"/>
    <w:basedOn w:val="Normal"/>
    <w:next w:val="Normal"/>
    <w:uiPriority w:val="35"/>
    <w:unhideWhenUsed/>
    <w:qFormat/>
    <w:rsid w:val="0015249B"/>
    <w:pPr>
      <w:spacing w:after="0" w:line="240" w:lineRule="auto"/>
      <w:jc w:val="center"/>
    </w:pPr>
    <w:rPr>
      <w:rFonts w:ascii="SimSun" w:hAnsi="SimSun"/>
      <w:b/>
      <w:iCs/>
      <w:sz w:val="20"/>
      <w:szCs w:val="18"/>
      <w:lang w:eastAsia="en-US"/>
    </w:rPr>
  </w:style>
  <w:style w:type="table" w:customStyle="1" w:styleId="GridTable1Light13">
    <w:name w:val="Grid Table 1 Light13"/>
    <w:basedOn w:val="TableNormal"/>
    <w:uiPriority w:val="46"/>
    <w:rsid w:val="0015249B"/>
    <w:pPr>
      <w:spacing w:after="0" w:line="240" w:lineRule="auto"/>
    </w:pPr>
    <w:rPr>
      <w:rFonts w:eastAsia="SimSun"/>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2">
    <w:name w:val="Table Grid Light12"/>
    <w:basedOn w:val="TableNormal"/>
    <w:uiPriority w:val="40"/>
    <w:rsid w:val="0015249B"/>
    <w:pPr>
      <w:spacing w:after="0" w:line="240" w:lineRule="auto"/>
    </w:pPr>
    <w:rPr>
      <w:rFonts w:eastAsia="SimSun"/>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2">
    <w:name w:val="Grid Table 1 Light - Accent 112"/>
    <w:basedOn w:val="TableNormal"/>
    <w:uiPriority w:val="46"/>
    <w:rsid w:val="0015249B"/>
    <w:pPr>
      <w:spacing w:after="0" w:line="240" w:lineRule="auto"/>
    </w:pPr>
    <w:rPr>
      <w:rFonts w:eastAsia="SimSun"/>
      <w:lang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212">
    <w:name w:val="Grid Table 212"/>
    <w:basedOn w:val="TableNormal"/>
    <w:uiPriority w:val="47"/>
    <w:rsid w:val="0015249B"/>
    <w:pPr>
      <w:spacing w:after="0" w:line="240" w:lineRule="auto"/>
    </w:pPr>
    <w:rPr>
      <w:rFonts w:eastAsia="SimSun"/>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312">
    <w:name w:val="Grid Table 312"/>
    <w:basedOn w:val="TableNormal"/>
    <w:uiPriority w:val="48"/>
    <w:rsid w:val="0015249B"/>
    <w:pPr>
      <w:spacing w:after="0" w:line="240" w:lineRule="auto"/>
    </w:pPr>
    <w:rPr>
      <w:rFonts w:eastAsia="SimSun"/>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6Colorful12">
    <w:name w:val="Grid Table 6 Colorful12"/>
    <w:basedOn w:val="TableNormal"/>
    <w:uiPriority w:val="51"/>
    <w:rsid w:val="0015249B"/>
    <w:pPr>
      <w:spacing w:after="0" w:line="240" w:lineRule="auto"/>
    </w:pPr>
    <w:rPr>
      <w:rFonts w:eastAsia="SimSun"/>
      <w:color w:val="000000"/>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Accent412">
    <w:name w:val="Grid Table 1 Light - Accent 412"/>
    <w:basedOn w:val="TableNormal"/>
    <w:uiPriority w:val="46"/>
    <w:rsid w:val="0015249B"/>
    <w:pPr>
      <w:spacing w:after="0" w:line="240" w:lineRule="auto"/>
    </w:pPr>
    <w:rPr>
      <w:rFonts w:eastAsia="SimSun"/>
      <w:lang w:eastAsia="en-US"/>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22">
    <w:name w:val="Grid Table 1 Light22"/>
    <w:basedOn w:val="TableNormal"/>
    <w:uiPriority w:val="46"/>
    <w:rsid w:val="0015249B"/>
    <w:pPr>
      <w:spacing w:after="0" w:line="240" w:lineRule="auto"/>
    </w:pPr>
    <w:rPr>
      <w:rFonts w:eastAsia="SimSun"/>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6Colorful22">
    <w:name w:val="Grid Table 6 Colorful22"/>
    <w:basedOn w:val="TableNormal"/>
    <w:uiPriority w:val="51"/>
    <w:rsid w:val="0015249B"/>
    <w:pPr>
      <w:spacing w:after="0" w:line="240" w:lineRule="auto"/>
    </w:pPr>
    <w:rPr>
      <w:rFonts w:eastAsia="SimSun"/>
      <w:color w:val="000000"/>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112">
    <w:name w:val="Grid Table 1 Light112"/>
    <w:basedOn w:val="TableNormal"/>
    <w:uiPriority w:val="46"/>
    <w:rsid w:val="0015249B"/>
    <w:pPr>
      <w:spacing w:after="0" w:line="240" w:lineRule="auto"/>
    </w:pPr>
    <w:rPr>
      <w:rFonts w:eastAsia="SimSun"/>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TOC43">
    <w:name w:val="TOC 43"/>
    <w:basedOn w:val="Normal"/>
    <w:next w:val="Normal"/>
    <w:autoRedefine/>
    <w:uiPriority w:val="39"/>
    <w:unhideWhenUsed/>
    <w:rsid w:val="0015249B"/>
    <w:pPr>
      <w:spacing w:after="100"/>
      <w:ind w:left="660"/>
    </w:pPr>
    <w:rPr>
      <w:lang w:val="en-ZA"/>
    </w:rPr>
  </w:style>
  <w:style w:type="paragraph" w:customStyle="1" w:styleId="TOC53">
    <w:name w:val="TOC 53"/>
    <w:basedOn w:val="Normal"/>
    <w:next w:val="Normal"/>
    <w:autoRedefine/>
    <w:uiPriority w:val="39"/>
    <w:unhideWhenUsed/>
    <w:rsid w:val="0015249B"/>
    <w:pPr>
      <w:spacing w:after="100"/>
      <w:ind w:left="880"/>
    </w:pPr>
    <w:rPr>
      <w:lang w:val="en-ZA"/>
    </w:rPr>
  </w:style>
  <w:style w:type="paragraph" w:customStyle="1" w:styleId="TOC63">
    <w:name w:val="TOC 63"/>
    <w:basedOn w:val="Normal"/>
    <w:next w:val="Normal"/>
    <w:autoRedefine/>
    <w:uiPriority w:val="39"/>
    <w:unhideWhenUsed/>
    <w:rsid w:val="0015249B"/>
    <w:pPr>
      <w:spacing w:after="100"/>
      <w:ind w:left="1100"/>
    </w:pPr>
    <w:rPr>
      <w:lang w:val="en-ZA"/>
    </w:rPr>
  </w:style>
  <w:style w:type="paragraph" w:customStyle="1" w:styleId="TOC73">
    <w:name w:val="TOC 73"/>
    <w:basedOn w:val="Normal"/>
    <w:next w:val="Normal"/>
    <w:autoRedefine/>
    <w:uiPriority w:val="39"/>
    <w:unhideWhenUsed/>
    <w:rsid w:val="0015249B"/>
    <w:pPr>
      <w:spacing w:after="100"/>
      <w:ind w:left="1320"/>
    </w:pPr>
    <w:rPr>
      <w:lang w:val="en-ZA"/>
    </w:rPr>
  </w:style>
  <w:style w:type="paragraph" w:customStyle="1" w:styleId="TOC83">
    <w:name w:val="TOC 83"/>
    <w:basedOn w:val="Normal"/>
    <w:next w:val="Normal"/>
    <w:autoRedefine/>
    <w:uiPriority w:val="39"/>
    <w:unhideWhenUsed/>
    <w:rsid w:val="0015249B"/>
    <w:pPr>
      <w:spacing w:after="100"/>
      <w:ind w:left="1540"/>
    </w:pPr>
    <w:rPr>
      <w:lang w:val="en-ZA"/>
    </w:rPr>
  </w:style>
  <w:style w:type="paragraph" w:customStyle="1" w:styleId="TOC93">
    <w:name w:val="TOC 93"/>
    <w:basedOn w:val="Normal"/>
    <w:next w:val="Normal"/>
    <w:autoRedefine/>
    <w:uiPriority w:val="39"/>
    <w:unhideWhenUsed/>
    <w:rsid w:val="0015249B"/>
    <w:pPr>
      <w:spacing w:after="100"/>
      <w:ind w:left="1760"/>
    </w:pPr>
    <w:rPr>
      <w:lang w:val="en-ZA"/>
    </w:rPr>
  </w:style>
  <w:style w:type="table" w:customStyle="1" w:styleId="TableGrid62">
    <w:name w:val="Table Grid62"/>
    <w:basedOn w:val="TableNormal"/>
    <w:next w:val="TableGrid"/>
    <w:uiPriority w:val="39"/>
    <w:rsid w:val="0015249B"/>
    <w:pPr>
      <w:spacing w:after="0" w:line="240" w:lineRule="auto"/>
    </w:pPr>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15249B"/>
  </w:style>
  <w:style w:type="paragraph" w:customStyle="1" w:styleId="u2">
    <w:name w:val="u表标题"/>
    <w:basedOn w:val="Normal"/>
    <w:rsid w:val="0015249B"/>
    <w:pPr>
      <w:widowControl w:val="0"/>
      <w:spacing w:beforeLines="150" w:before="150" w:afterLines="50" w:after="50" w:line="360" w:lineRule="auto"/>
      <w:jc w:val="center"/>
    </w:pPr>
    <w:rPr>
      <w:rFonts w:ascii="Times New Roman" w:eastAsia="SimHei" w:hAnsi="Times New Roman" w:cs="Times New Roman"/>
      <w:b/>
      <w:kern w:val="2"/>
      <w:sz w:val="21"/>
      <w:szCs w:val="24"/>
      <w:lang w:val="en-US"/>
    </w:rPr>
  </w:style>
  <w:style w:type="table" w:customStyle="1" w:styleId="TableGrid7">
    <w:name w:val="Table Grid7"/>
    <w:basedOn w:val="TableNormal"/>
    <w:next w:val="TableGrid"/>
    <w:uiPriority w:val="39"/>
    <w:rsid w:val="0015249B"/>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5249B"/>
    <w:pPr>
      <w:spacing w:after="200" w:line="240" w:lineRule="auto"/>
    </w:pPr>
    <w:rPr>
      <w:i/>
      <w:iCs/>
      <w:color w:val="44546A" w:themeColor="text2"/>
      <w:sz w:val="18"/>
      <w:szCs w:val="18"/>
    </w:rPr>
  </w:style>
  <w:style w:type="table" w:styleId="PlainTable2">
    <w:name w:val="Plain Table 2"/>
    <w:basedOn w:val="TableNormal"/>
    <w:uiPriority w:val="42"/>
    <w:rsid w:val="0015249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2">
    <w:name w:val="Table Grid22"/>
    <w:basedOn w:val="TableNormal"/>
    <w:next w:val="TableGrid"/>
    <w:rsid w:val="00B27018"/>
    <w:pPr>
      <w:widowControl w:val="0"/>
      <w:spacing w:after="0" w:line="240" w:lineRule="auto"/>
      <w:jc w:val="both"/>
    </w:pPr>
    <w:rPr>
      <w:rFonts w:ascii="Times New Roman" w:eastAsia="SimSu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2.png"/><Relationship Id="rId12" Type="http://schemas.openxmlformats.org/officeDocument/2006/relationships/chart" Target="charts/chart3.xml"/><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chart" Target="charts/chart2.xml"/><Relationship Id="rId24" Type="http://schemas.openxmlformats.org/officeDocument/2006/relationships/image" Target="media/image16.png"/><Relationship Id="rId5" Type="http://schemas.openxmlformats.org/officeDocument/2006/relationships/hyperlink" Target="mailto:kabweeugie@yahoo.com" TargetMode="Externa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chart" Target="charts/chart1.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Book2"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mn-lt"/>
                <a:ea typeface="+mn-ea"/>
                <a:cs typeface="+mn-cs"/>
              </a:defRPr>
            </a:pPr>
            <a:r>
              <a:rPr lang="en-US"/>
              <a:t>COMPARISON OF KEY FACTORS </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dk1">
                <a:tint val="88500"/>
              </a:schemeClr>
            </a:solidFill>
            <a:ln>
              <a:noFill/>
            </a:ln>
            <a:effectLst>
              <a:outerShdw blurRad="40000" dist="20000" dir="5400000" rotWithShape="0">
                <a:srgbClr val="000000">
                  <a:alpha val="38000"/>
                </a:srgbClr>
              </a:outerShdw>
            </a:effectLst>
          </c:spPr>
          <c:invertIfNegative val="0"/>
          <c:cat>
            <c:strRef>
              <c:f>[Book1]Sheet1!$A$2:$A$7</c:f>
              <c:strCache>
                <c:ptCount val="6"/>
                <c:pt idx="0">
                  <c:v>C1</c:v>
                </c:pt>
                <c:pt idx="1">
                  <c:v>C2</c:v>
                </c:pt>
                <c:pt idx="2">
                  <c:v>C3</c:v>
                </c:pt>
                <c:pt idx="3">
                  <c:v>C4</c:v>
                </c:pt>
                <c:pt idx="4">
                  <c:v>C5</c:v>
                </c:pt>
                <c:pt idx="5">
                  <c:v>C6</c:v>
                </c:pt>
              </c:strCache>
            </c:strRef>
          </c:cat>
          <c:val>
            <c:numRef>
              <c:f>[Book1]Sheet1!$B$2:$B$7</c:f>
              <c:numCache>
                <c:formatCode>General</c:formatCode>
                <c:ptCount val="6"/>
                <c:pt idx="0">
                  <c:v>0.79700000000000004</c:v>
                </c:pt>
                <c:pt idx="1">
                  <c:v>0.20899999999999999</c:v>
                </c:pt>
                <c:pt idx="2">
                  <c:v>0.32300000000000001</c:v>
                </c:pt>
                <c:pt idx="3">
                  <c:v>0.20899999999999999</c:v>
                </c:pt>
                <c:pt idx="4">
                  <c:v>0.26100000000000001</c:v>
                </c:pt>
                <c:pt idx="5">
                  <c:v>0.32300000000000001</c:v>
                </c:pt>
              </c:numCache>
            </c:numRef>
          </c:val>
          <c:extLst xmlns:c16r2="http://schemas.microsoft.com/office/drawing/2015/06/chart">
            <c:ext xmlns:c16="http://schemas.microsoft.com/office/drawing/2014/chart" uri="{C3380CC4-5D6E-409C-BE32-E72D297353CC}">
              <c16:uniqueId val="{00000000-739B-4F3C-A8F6-5FF2D3ACFC35}"/>
            </c:ext>
          </c:extLst>
        </c:ser>
        <c:dLbls>
          <c:showLegendKey val="0"/>
          <c:showVal val="0"/>
          <c:showCatName val="0"/>
          <c:showSerName val="0"/>
          <c:showPercent val="0"/>
          <c:showBubbleSize val="0"/>
        </c:dLbls>
        <c:gapWidth val="100"/>
        <c:overlap val="-24"/>
        <c:axId val="277150552"/>
        <c:axId val="277151336"/>
      </c:barChart>
      <c:catAx>
        <c:axId val="27715055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ZA"/>
                  <a:t>KEY FACTORS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6350"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77151336"/>
        <c:crosses val="autoZero"/>
        <c:auto val="1"/>
        <c:lblAlgn val="ctr"/>
        <c:lblOffset val="100"/>
        <c:noMultiLvlLbl val="0"/>
      </c:catAx>
      <c:valAx>
        <c:axId val="277151336"/>
        <c:scaling>
          <c:orientation val="minMax"/>
        </c:scaling>
        <c:delete val="0"/>
        <c:axPos val="l"/>
        <c:majorGridlines>
          <c:spPr>
            <a:ln w="6350"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US"/>
                  <a:t>WEIGHTS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77150552"/>
        <c:crosses val="autoZero"/>
        <c:crossBetween val="between"/>
      </c:valAx>
      <c:spPr>
        <a:noFill/>
        <a:ln>
          <a:noFill/>
        </a:ln>
        <a:effectLst/>
      </c:spPr>
    </c:plotArea>
    <c:plotVisOnly val="1"/>
    <c:dispBlanksAs val="gap"/>
    <c:showDLblsOverMax val="0"/>
  </c:chart>
  <c:spPr>
    <a:solidFill>
      <a:schemeClr val="bg1"/>
    </a:solidFill>
    <a:ln w="6350" cap="flat" cmpd="sng" algn="ctr">
      <a:solidFill>
        <a:schemeClr val="tx1">
          <a:lumMod val="15000"/>
          <a:lumOff val="85000"/>
        </a:schemeClr>
      </a:solidFill>
      <a:prstDash val="solid"/>
      <a:round/>
    </a:ln>
    <a:effectLst/>
  </c:spPr>
  <c:txPr>
    <a:bodyPr/>
    <a:lstStyle/>
    <a:p>
      <a:pPr>
        <a:defRPr sz="900"/>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mn-cs"/>
              </a:defRPr>
            </a:pPr>
            <a:r>
              <a:rPr lang="en-ZA" sz="1000" b="1">
                <a:solidFill>
                  <a:sysClr val="windowText" lastClr="000000"/>
                </a:solidFill>
              </a:rPr>
              <a:t>OVERALL RATING</a:t>
            </a:r>
          </a:p>
        </c:rich>
      </c:tx>
      <c:overlay val="0"/>
      <c:spPr>
        <a:noFill/>
        <a:ln>
          <a:noFill/>
        </a:ln>
        <a:effectLst/>
      </c:spPr>
      <c:txPr>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dk1">
                <a:tint val="88500"/>
              </a:schemeClr>
            </a:solidFill>
            <a:ln>
              <a:noFill/>
            </a:ln>
            <a:effectLst>
              <a:outerShdw blurRad="40000" dist="20000" dir="5400000" rotWithShape="0">
                <a:srgbClr val="000000">
                  <a:alpha val="38000"/>
                </a:srgbClr>
              </a:outerShdw>
            </a:effectLst>
          </c:spPr>
          <c:invertIfNegative val="0"/>
          <c:cat>
            <c:strRef>
              <c:f>[Book2]Sheet1!$A$2:$A$5</c:f>
              <c:strCache>
                <c:ptCount val="4"/>
                <c:pt idx="0">
                  <c:v>Block Caving</c:v>
                </c:pt>
                <c:pt idx="1">
                  <c:v>Sublevel Stopping</c:v>
                </c:pt>
                <c:pt idx="2">
                  <c:v>Cut &amp; Fill</c:v>
                </c:pt>
                <c:pt idx="3">
                  <c:v>Sublevel Caving</c:v>
                </c:pt>
              </c:strCache>
            </c:strRef>
          </c:cat>
          <c:val>
            <c:numRef>
              <c:f>[Book2]Sheet1!$B$2:$B$5</c:f>
              <c:numCache>
                <c:formatCode>General</c:formatCode>
                <c:ptCount val="4"/>
                <c:pt idx="0">
                  <c:v>0.60299999999999998</c:v>
                </c:pt>
                <c:pt idx="1">
                  <c:v>0.67800000000000005</c:v>
                </c:pt>
                <c:pt idx="2">
                  <c:v>1.208</c:v>
                </c:pt>
                <c:pt idx="3">
                  <c:v>1.32</c:v>
                </c:pt>
              </c:numCache>
            </c:numRef>
          </c:val>
          <c:extLst xmlns:c16r2="http://schemas.microsoft.com/office/drawing/2015/06/chart">
            <c:ext xmlns:c16="http://schemas.microsoft.com/office/drawing/2014/chart" uri="{C3380CC4-5D6E-409C-BE32-E72D297353CC}">
              <c16:uniqueId val="{00000000-5987-48D7-91AC-0C5D5D09059D}"/>
            </c:ext>
          </c:extLst>
        </c:ser>
        <c:dLbls>
          <c:showLegendKey val="0"/>
          <c:showVal val="0"/>
          <c:showCatName val="0"/>
          <c:showSerName val="0"/>
          <c:showPercent val="0"/>
          <c:showBubbleSize val="0"/>
        </c:dLbls>
        <c:gapWidth val="100"/>
        <c:overlap val="-24"/>
        <c:axId val="478501280"/>
        <c:axId val="478502064"/>
      </c:barChart>
      <c:catAx>
        <c:axId val="47850128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2">
                        <a:lumMod val="50000"/>
                      </a:schemeClr>
                    </a:solidFill>
                    <a:latin typeface="+mn-lt"/>
                    <a:ea typeface="+mn-ea"/>
                    <a:cs typeface="+mn-cs"/>
                  </a:defRPr>
                </a:pPr>
                <a:r>
                  <a:rPr lang="en-ZA" sz="800" b="1">
                    <a:solidFill>
                      <a:schemeClr val="tx2">
                        <a:lumMod val="50000"/>
                      </a:schemeClr>
                    </a:solidFill>
                  </a:rPr>
                  <a:t>MINING METHODS </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2">
                      <a:lumMod val="50000"/>
                    </a:schemeClr>
                  </a:solidFill>
                  <a:latin typeface="+mn-lt"/>
                  <a:ea typeface="+mn-ea"/>
                  <a:cs typeface="+mn-cs"/>
                </a:defRPr>
              </a:pPr>
              <a:endParaRPr lang="en-US"/>
            </a:p>
          </c:txPr>
        </c:title>
        <c:numFmt formatCode="General" sourceLinked="1"/>
        <c:majorTickMark val="none"/>
        <c:minorTickMark val="none"/>
        <c:tickLblPos val="nextTo"/>
        <c:spPr>
          <a:noFill/>
          <a:ln w="6350"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8502064"/>
        <c:crosses val="autoZero"/>
        <c:auto val="1"/>
        <c:lblAlgn val="ctr"/>
        <c:lblOffset val="100"/>
        <c:noMultiLvlLbl val="0"/>
      </c:catAx>
      <c:valAx>
        <c:axId val="478502064"/>
        <c:scaling>
          <c:orientation val="minMax"/>
        </c:scaling>
        <c:delete val="0"/>
        <c:axPos val="l"/>
        <c:majorGridlines>
          <c:spPr>
            <a:ln w="6350"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900" b="0" i="0" u="none" strike="noStrike" kern="1200" cap="all" baseline="0">
                    <a:solidFill>
                      <a:schemeClr val="tx2">
                        <a:lumMod val="50000"/>
                      </a:schemeClr>
                    </a:solidFill>
                    <a:latin typeface="+mn-lt"/>
                    <a:ea typeface="+mn-ea"/>
                    <a:cs typeface="+mn-cs"/>
                  </a:defRPr>
                </a:pPr>
                <a:r>
                  <a:rPr lang="en-US" b="1">
                    <a:solidFill>
                      <a:schemeClr val="tx2">
                        <a:lumMod val="50000"/>
                      </a:schemeClr>
                    </a:solidFill>
                  </a:rPr>
                  <a:t>PRIORITY</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2">
                      <a:lumMod val="50000"/>
                    </a:schemeClr>
                  </a:solidFill>
                  <a:latin typeface="+mn-lt"/>
                  <a:ea typeface="+mn-ea"/>
                  <a:cs typeface="+mn-cs"/>
                </a:defRPr>
              </a:pPr>
              <a:endParaRPr lang="en-US"/>
            </a:p>
          </c:tx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8501280"/>
        <c:crosses val="autoZero"/>
        <c:crossBetween val="between"/>
      </c:valAx>
      <c:spPr>
        <a:noFill/>
        <a:ln>
          <a:noFill/>
        </a:ln>
        <a:effectLst/>
      </c:spPr>
    </c:plotArea>
    <c:plotVisOnly val="1"/>
    <c:dispBlanksAs val="gap"/>
    <c:showDLblsOverMax val="0"/>
  </c:chart>
  <c:spPr>
    <a:solidFill>
      <a:schemeClr val="bg1"/>
    </a:solidFill>
    <a:ln w="6350" cap="flat" cmpd="sng" algn="ctr">
      <a:solidFill>
        <a:schemeClr val="tx1">
          <a:lumMod val="15000"/>
          <a:lumOff val="85000"/>
        </a:schemeClr>
      </a:solidFill>
      <a:prstDash val="solid"/>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cap="none" spc="20" baseline="0">
                <a:solidFill>
                  <a:sysClr val="windowText" lastClr="000000"/>
                </a:solidFill>
                <a:latin typeface="+mn-lt"/>
                <a:ea typeface="+mn-ea"/>
                <a:cs typeface="+mn-cs"/>
              </a:defRPr>
            </a:pPr>
            <a:r>
              <a:rPr lang="en-ZA" sz="900" b="1">
                <a:solidFill>
                  <a:sysClr val="windowText" lastClr="000000"/>
                </a:solidFill>
              </a:rPr>
              <a:t>MAX-MIN BELLMAN &amp;</a:t>
            </a:r>
            <a:r>
              <a:rPr lang="en-ZA" sz="900" b="1" baseline="0">
                <a:solidFill>
                  <a:sysClr val="windowText" lastClr="000000"/>
                </a:solidFill>
              </a:rPr>
              <a:t> ZADEH </a:t>
            </a:r>
            <a:r>
              <a:rPr lang="en-ZA" sz="900" b="1">
                <a:solidFill>
                  <a:sysClr val="windowText" lastClr="000000"/>
                </a:solidFill>
              </a:rPr>
              <a:t>RESULTS</a:t>
            </a:r>
          </a:p>
        </c:rich>
      </c:tx>
      <c:overlay val="0"/>
      <c:spPr>
        <a:noFill/>
        <a:ln>
          <a:noFill/>
        </a:ln>
        <a:effectLst/>
      </c:spPr>
      <c:txPr>
        <a:bodyPr rot="0" spcFirstLastPara="1" vertOverflow="ellipsis" vert="horz" wrap="square" anchor="ctr" anchorCtr="1"/>
        <a:lstStyle/>
        <a:p>
          <a:pPr>
            <a:defRPr sz="900" b="0" i="0" u="none" strike="noStrike" kern="1200" cap="none" spc="2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dk1">
                <a:tint val="88500"/>
              </a:schemeClr>
            </a:solidFill>
            <a:ln>
              <a:noFill/>
            </a:ln>
            <a:effectLst>
              <a:outerShdw blurRad="40000" dist="20000" dir="5400000" rotWithShape="0">
                <a:srgbClr val="000000">
                  <a:alpha val="38000"/>
                </a:srgbClr>
              </a:outerShdw>
            </a:effectLst>
          </c:spPr>
          <c:invertIfNegative val="0"/>
          <c:cat>
            <c:strRef>
              <c:f>[Book1]Sheet1!$A$2:$A$5</c:f>
              <c:strCache>
                <c:ptCount val="4"/>
                <c:pt idx="0">
                  <c:v>A1</c:v>
                </c:pt>
                <c:pt idx="1">
                  <c:v>A2</c:v>
                </c:pt>
                <c:pt idx="2">
                  <c:v>A3</c:v>
                </c:pt>
                <c:pt idx="3">
                  <c:v>A4</c:v>
                </c:pt>
              </c:strCache>
            </c:strRef>
          </c:cat>
          <c:val>
            <c:numRef>
              <c:f>[Book1]Sheet1!$B$2:$B$5</c:f>
              <c:numCache>
                <c:formatCode>General</c:formatCode>
                <c:ptCount val="4"/>
                <c:pt idx="0">
                  <c:v>0.36</c:v>
                </c:pt>
                <c:pt idx="1">
                  <c:v>0.27300000000000002</c:v>
                </c:pt>
                <c:pt idx="2">
                  <c:v>6.9000000000000006E-2</c:v>
                </c:pt>
                <c:pt idx="3">
                  <c:v>6.9000000000000006E-2</c:v>
                </c:pt>
              </c:numCache>
            </c:numRef>
          </c:val>
          <c:extLst xmlns:c16r2="http://schemas.microsoft.com/office/drawing/2015/06/chart">
            <c:ext xmlns:c16="http://schemas.microsoft.com/office/drawing/2014/chart" uri="{C3380CC4-5D6E-409C-BE32-E72D297353CC}">
              <c16:uniqueId val="{00000000-ACBF-4BFC-8078-B2A3CA57F61C}"/>
            </c:ext>
          </c:extLst>
        </c:ser>
        <c:dLbls>
          <c:showLegendKey val="0"/>
          <c:showVal val="0"/>
          <c:showCatName val="0"/>
          <c:showSerName val="0"/>
          <c:showPercent val="0"/>
          <c:showBubbleSize val="0"/>
        </c:dLbls>
        <c:gapWidth val="100"/>
        <c:overlap val="-24"/>
        <c:axId val="478500104"/>
        <c:axId val="487473608"/>
      </c:barChart>
      <c:catAx>
        <c:axId val="47850010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2">
                        <a:lumMod val="50000"/>
                      </a:schemeClr>
                    </a:solidFill>
                    <a:latin typeface="+mn-lt"/>
                    <a:ea typeface="+mn-ea"/>
                    <a:cs typeface="+mn-cs"/>
                  </a:defRPr>
                </a:pPr>
                <a:r>
                  <a:rPr lang="en-US" sz="900" b="1">
                    <a:solidFill>
                      <a:schemeClr val="tx2">
                        <a:lumMod val="50000"/>
                      </a:schemeClr>
                    </a:solidFill>
                  </a:rPr>
                  <a:t>ALTERNATIVE</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2">
                      <a:lumMod val="50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7473608"/>
        <c:crosses val="autoZero"/>
        <c:auto val="1"/>
        <c:lblAlgn val="ctr"/>
        <c:lblOffset val="100"/>
        <c:noMultiLvlLbl val="0"/>
      </c:catAx>
      <c:valAx>
        <c:axId val="48747360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8500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TotalTime>
  <Pages>23</Pages>
  <Words>7805</Words>
  <Characters>44495</Characters>
  <Application>Microsoft Office Word</Application>
  <DocSecurity>0</DocSecurity>
  <Lines>370</Lines>
  <Paragraphs>104</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FEASIBLE METHOD OF EXTRACTION AND NUMERICAL ANALYSIS IN THE UOB</vt:lpstr>
      <vt:lpstr>    Fuzzy multiple attribute decision making (FMADM) </vt:lpstr>
      <vt:lpstr>Extraction Process Simulation and Stability Analysis</vt:lpstr>
      <vt:lpstr>    Process of simulation </vt:lpstr>
      <vt:lpstr>        Stress</vt:lpstr>
      <vt:lpstr>        Numerical procedure</vt:lpstr>
      <vt:lpstr>        Conclusion</vt:lpstr>
      <vt:lpstr>    Sub-Level Caving</vt:lpstr>
      <vt:lpstr>        Primary development concept</vt:lpstr>
      <vt:lpstr>Discussion</vt:lpstr>
      <vt:lpstr>Conclusions </vt:lpstr>
    </vt:vector>
  </TitlesOfParts>
  <Company/>
  <LinksUpToDate>false</LinksUpToDate>
  <CharactersWithSpaces>52196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Eugie kabwe</dc:creator>
  <cp:keywords/>
  <dc:description/>
  <cp:lastModifiedBy>Eugie kabwe</cp:lastModifiedBy>
  <cp:revision>4</cp:revision>
  <dcterms:created xsi:type="dcterms:W3CDTF">2016-09-02T05:20:00Z</dcterms:created>
  <dcterms:modified xsi:type="dcterms:W3CDTF">2016-09-11T14:39:00Z</dcterms:modified>
</cp:coreProperties>
</file>