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96A9" w14:textId="77777777" w:rsidR="002A44DB" w:rsidRDefault="002A44DB" w:rsidP="002A44DB">
      <w:pPr>
        <w:widowControl/>
        <w:jc w:val="center"/>
        <w:rPr>
          <w:rFonts w:ascii="Times New Roman" w:eastAsia="宋体" w:hAnsi="Times New Roman" w:cs="等线"/>
          <w:b/>
          <w:bCs/>
          <w:sz w:val="32"/>
          <w:szCs w:val="32"/>
        </w:rPr>
      </w:pPr>
      <w:r w:rsidRPr="00AB0C11">
        <w:rPr>
          <w:rFonts w:ascii="Times New Roman" w:eastAsia="宋体" w:hAnsi="Times New Roman" w:cs="等线"/>
          <w:b/>
          <w:bCs/>
          <w:sz w:val="32"/>
          <w:szCs w:val="32"/>
        </w:rPr>
        <w:t>Trade Digitization and Domestic Value-Added Rate in Exports</w:t>
      </w:r>
    </w:p>
    <w:p w14:paraId="0EAE98A8" w14:textId="77777777" w:rsidR="002A44DB" w:rsidRPr="00AB0C11" w:rsidRDefault="002A44DB" w:rsidP="002A44DB">
      <w:pPr>
        <w:jc w:val="center"/>
        <w:rPr>
          <w:rFonts w:ascii="Times New Roman" w:eastAsia="宋体" w:hAnsi="Times New Roman"/>
          <w:szCs w:val="21"/>
        </w:rPr>
      </w:pPr>
      <w:r w:rsidRPr="009657F4">
        <w:rPr>
          <w:rFonts w:ascii="Times New Roman" w:eastAsia="宋体" w:hAnsi="Times New Roman"/>
          <w:szCs w:val="21"/>
        </w:rPr>
        <w:t xml:space="preserve">LIU </w:t>
      </w:r>
      <w:proofErr w:type="spellStart"/>
      <w:r w:rsidRPr="009657F4">
        <w:rPr>
          <w:rFonts w:ascii="Times New Roman" w:eastAsia="宋体" w:hAnsi="Times New Roman"/>
          <w:szCs w:val="21"/>
        </w:rPr>
        <w:t>Huizheng</w:t>
      </w:r>
      <w:proofErr w:type="spellEnd"/>
      <w:r w:rsidRPr="009657F4">
        <w:rPr>
          <w:rFonts w:ascii="Times New Roman" w:eastAsia="宋体" w:hAnsi="Times New Roman"/>
          <w:szCs w:val="21"/>
        </w:rPr>
        <w:t>，</w:t>
      </w:r>
      <w:r w:rsidRPr="009657F4">
        <w:rPr>
          <w:rFonts w:ascii="Times New Roman" w:eastAsia="宋体" w:hAnsi="Times New Roman"/>
          <w:szCs w:val="21"/>
        </w:rPr>
        <w:t xml:space="preserve">ZHANG </w:t>
      </w:r>
      <w:proofErr w:type="spellStart"/>
      <w:r w:rsidRPr="009657F4">
        <w:rPr>
          <w:rFonts w:ascii="Times New Roman" w:eastAsia="宋体" w:hAnsi="Times New Roman"/>
          <w:szCs w:val="21"/>
        </w:rPr>
        <w:t>Jingyi</w:t>
      </w:r>
      <w:proofErr w:type="spellEnd"/>
      <w:r w:rsidRPr="009657F4">
        <w:rPr>
          <w:rFonts w:ascii="Times New Roman" w:eastAsia="宋体" w:hAnsi="Times New Roman"/>
          <w:szCs w:val="21"/>
        </w:rPr>
        <w:t>，</w:t>
      </w:r>
      <w:r w:rsidRPr="009657F4">
        <w:rPr>
          <w:rFonts w:ascii="Times New Roman" w:eastAsia="宋体" w:hAnsi="Times New Roman"/>
          <w:szCs w:val="21"/>
        </w:rPr>
        <w:t xml:space="preserve">FANG </w:t>
      </w:r>
      <w:proofErr w:type="spellStart"/>
      <w:r w:rsidRPr="009657F4">
        <w:rPr>
          <w:rFonts w:ascii="Times New Roman" w:eastAsia="宋体" w:hAnsi="Times New Roman"/>
          <w:szCs w:val="21"/>
        </w:rPr>
        <w:t>Senhui</w:t>
      </w:r>
      <w:proofErr w:type="spellEnd"/>
    </w:p>
    <w:p w14:paraId="5B230E8A" w14:textId="77777777" w:rsidR="002A44DB" w:rsidRPr="00D433C8" w:rsidRDefault="002A44DB" w:rsidP="002A44DB">
      <w:pPr>
        <w:widowControl/>
        <w:rPr>
          <w:rFonts w:ascii="Times New Roman" w:eastAsia="楷体" w:hAnsi="Times New Roman"/>
          <w:szCs w:val="21"/>
        </w:rPr>
      </w:pPr>
      <w:r w:rsidRPr="00D433C8">
        <w:rPr>
          <w:rFonts w:ascii="Times New Roman" w:eastAsia="楷体" w:hAnsi="Times New Roman"/>
          <w:b/>
          <w:bCs/>
          <w:szCs w:val="21"/>
        </w:rPr>
        <w:t>Abstract</w:t>
      </w:r>
      <w:r w:rsidRPr="00D433C8">
        <w:rPr>
          <w:rFonts w:ascii="Times New Roman" w:eastAsia="楷体" w:hAnsi="Times New Roman"/>
          <w:szCs w:val="21"/>
        </w:rPr>
        <w:t>: From the n</w:t>
      </w:r>
      <w:r w:rsidRPr="00D433C8">
        <w:rPr>
          <w:rFonts w:ascii="Times New Roman" w:eastAsia="楷体" w:hAnsi="Times New Roman" w:hint="eastAsia"/>
          <w:szCs w:val="21"/>
        </w:rPr>
        <w:t>ew</w:t>
      </w:r>
      <w:r w:rsidRPr="00D433C8">
        <w:rPr>
          <w:rFonts w:ascii="Times New Roman" w:eastAsia="楷体" w:hAnsi="Times New Roman"/>
          <w:szCs w:val="21"/>
        </w:rPr>
        <w:t xml:space="preserve"> perspective of trade digitization, based on the construction of a theoretical model, using the merger data of the Industrial Enterprise database</w:t>
      </w:r>
      <w:r w:rsidRPr="00D433C8">
        <w:rPr>
          <w:rFonts w:ascii="Times New Roman" w:eastAsia="楷体" w:hAnsi="Times New Roman" w:hint="eastAsia"/>
          <w:szCs w:val="21"/>
        </w:rPr>
        <w:t xml:space="preserve"> and </w:t>
      </w:r>
      <w:r w:rsidRPr="00D433C8">
        <w:rPr>
          <w:rFonts w:ascii="Times New Roman" w:eastAsia="楷体" w:hAnsi="Times New Roman"/>
          <w:szCs w:val="21"/>
        </w:rPr>
        <w:t xml:space="preserve">Customs database from 2004 to 2013 and matching Alibaba </w:t>
      </w:r>
      <w:r w:rsidRPr="00D433C8">
        <w:rPr>
          <w:rFonts w:ascii="Times New Roman" w:eastAsia="楷体" w:hAnsi="Times New Roman" w:hint="eastAsia"/>
          <w:szCs w:val="21"/>
        </w:rPr>
        <w:t>data</w:t>
      </w:r>
      <w:r w:rsidRPr="00D433C8">
        <w:rPr>
          <w:rFonts w:ascii="Times New Roman" w:eastAsia="楷体" w:hAnsi="Times New Roman"/>
          <w:szCs w:val="21"/>
        </w:rPr>
        <w:t xml:space="preserve">, this paper investigates the causal effect and mechanism of trade digitization on the domestic value-added rate (DVAR) </w:t>
      </w:r>
      <w:r w:rsidRPr="00D433C8">
        <w:rPr>
          <w:rFonts w:ascii="Times New Roman" w:eastAsia="宋体" w:hAnsi="Times New Roman" w:cs="等线"/>
          <w:szCs w:val="21"/>
        </w:rPr>
        <w:t>in exports</w:t>
      </w:r>
      <w:r w:rsidRPr="00D433C8">
        <w:rPr>
          <w:rFonts w:ascii="Times New Roman" w:eastAsia="楷体" w:hAnsi="Times New Roman"/>
          <w:szCs w:val="21"/>
        </w:rPr>
        <w:t xml:space="preserve"> of Chinese manufacturing enterprises. The results show that, first, the increase in the trade digitization level helps improve the DVAR </w:t>
      </w:r>
      <w:r w:rsidRPr="00D433C8">
        <w:rPr>
          <w:rFonts w:ascii="Times New Roman" w:eastAsia="宋体" w:hAnsi="Times New Roman" w:cs="等线"/>
          <w:szCs w:val="21"/>
        </w:rPr>
        <w:t>in the exports</w:t>
      </w:r>
      <w:r w:rsidRPr="00D433C8">
        <w:rPr>
          <w:rFonts w:ascii="Times New Roman" w:eastAsia="楷体" w:hAnsi="Times New Roman"/>
          <w:szCs w:val="21"/>
        </w:rPr>
        <w:t xml:space="preserve"> of enterprises. Second, trade digitization affects the DVAR through two mechanisms: the 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 and the relative price effect of intermediate goods. Under the 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mechanism, enterprises improve the DVAR by improving total factor productivity. Under the relative price mechanism of intermediate products, resource allocation efficiency appears to be not conducive to the improvement in the DVAR. Further exploration shows that while improving resource allocation efficiency through trade digitization, we should pay more attention to the improvement in enterprise R&amp;D and innovation levels to effectively prevent enterprises from being limited to "low-end embedding". Third, trade digitization tends to improve the DVAR for labor-intensive enterprises and enterprises in areas with a high internet development level. In the era of the digital economy, enterprises should grasp the trend of trade digitization and improve the DVA </w:t>
      </w:r>
      <w:r w:rsidRPr="00D433C8">
        <w:rPr>
          <w:rFonts w:ascii="Times New Roman" w:eastAsia="宋体" w:hAnsi="Times New Roman" w:cs="等线"/>
          <w:szCs w:val="21"/>
        </w:rPr>
        <w:t xml:space="preserve">in </w:t>
      </w:r>
      <w:r w:rsidRPr="00D433C8">
        <w:rPr>
          <w:rFonts w:ascii="Times New Roman" w:eastAsia="楷体" w:hAnsi="Times New Roman"/>
          <w:szCs w:val="21"/>
        </w:rPr>
        <w:t>exports to enhance their international market competitiveness.</w:t>
      </w:r>
    </w:p>
    <w:p w14:paraId="6AF1B619" w14:textId="77777777" w:rsidR="002A44DB" w:rsidRPr="00D433C8" w:rsidRDefault="002A44DB" w:rsidP="002A44DB">
      <w:pPr>
        <w:widowControl/>
        <w:rPr>
          <w:rFonts w:ascii="Times New Roman" w:eastAsia="楷体" w:hAnsi="Times New Roman"/>
          <w:szCs w:val="21"/>
        </w:rPr>
      </w:pPr>
      <w:r w:rsidRPr="00D433C8">
        <w:rPr>
          <w:rFonts w:ascii="Times New Roman" w:eastAsia="楷体" w:hAnsi="Times New Roman"/>
          <w:b/>
          <w:bCs/>
          <w:szCs w:val="21"/>
        </w:rPr>
        <w:t>Keywords</w:t>
      </w:r>
      <w:r w:rsidRPr="00D433C8">
        <w:rPr>
          <w:rFonts w:ascii="Times New Roman" w:eastAsia="楷体" w:hAnsi="Times New Roman" w:hint="eastAsia"/>
          <w:szCs w:val="21"/>
        </w:rPr>
        <w:t>:</w:t>
      </w:r>
      <w:r w:rsidRPr="00D433C8">
        <w:rPr>
          <w:rFonts w:ascii="Times New Roman" w:eastAsia="楷体" w:hAnsi="Times New Roman"/>
          <w:szCs w:val="21"/>
        </w:rPr>
        <w:t xml:space="preserve"> Trade Digitization; DVAR; Cost Markup Effect; Relative Price Effect</w:t>
      </w:r>
    </w:p>
    <w:p w14:paraId="55E3C17C" w14:textId="77777777" w:rsidR="002A44DB" w:rsidRPr="00D433C8" w:rsidRDefault="002A44DB" w:rsidP="002A44DB">
      <w:pPr>
        <w:widowControl/>
        <w:rPr>
          <w:rFonts w:ascii="Times New Roman" w:eastAsia="黑体" w:hAnsi="Times New Roman"/>
          <w:szCs w:val="21"/>
        </w:rPr>
      </w:pPr>
      <w:r w:rsidRPr="00D433C8">
        <w:rPr>
          <w:rFonts w:ascii="Times New Roman" w:hAnsi="Times New Roman"/>
          <w:b/>
          <w:lang w:bidi="en-US"/>
        </w:rPr>
        <w:t>JEL Codes:</w:t>
      </w:r>
      <w:r w:rsidRPr="00D433C8">
        <w:rPr>
          <w:rFonts w:ascii="Times New Roman" w:eastAsia="黑体" w:hAnsi="Times New Roman"/>
          <w:szCs w:val="21"/>
        </w:rPr>
        <w:t xml:space="preserve"> F740</w:t>
      </w:r>
    </w:p>
    <w:p w14:paraId="1D829B2C" w14:textId="77777777" w:rsidR="002A44DB" w:rsidRPr="004C238D" w:rsidRDefault="002A44DB" w:rsidP="002A44DB">
      <w:pPr>
        <w:pStyle w:val="Authornames"/>
        <w:jc w:val="center"/>
        <w:rPr>
          <w:b/>
          <w:bCs/>
          <w:sz w:val="21"/>
          <w:szCs w:val="21"/>
          <w:lang w:val="nl-BE"/>
        </w:rPr>
      </w:pPr>
      <w:r w:rsidRPr="004C238D">
        <w:rPr>
          <w:b/>
          <w:bCs/>
          <w:sz w:val="21"/>
          <w:szCs w:val="21"/>
          <w:lang w:val="nl-BE"/>
        </w:rPr>
        <w:t>Huizheng Liu</w:t>
      </w:r>
    </w:p>
    <w:p w14:paraId="3687BAC1" w14:textId="77777777" w:rsidR="002A44DB" w:rsidRPr="004C238D" w:rsidRDefault="002A44DB" w:rsidP="002A44DB">
      <w:pPr>
        <w:widowControl/>
        <w:jc w:val="center"/>
        <w:rPr>
          <w:rFonts w:ascii="Times New Roman" w:eastAsia="宋体" w:hAnsi="Times New Roman"/>
          <w:color w:val="000000"/>
          <w:kern w:val="0"/>
          <w:szCs w:val="21"/>
        </w:rPr>
      </w:pPr>
      <w:r w:rsidRPr="004C238D">
        <w:rPr>
          <w:rFonts w:ascii="Times New Roman" w:hAnsi="Times New Roman"/>
          <w:szCs w:val="21"/>
        </w:rPr>
        <w:t xml:space="preserve">School of Economics and Management, Beijing University of Technology, Beijing </w:t>
      </w:r>
      <w:proofErr w:type="gramStart"/>
      <w:r w:rsidRPr="004C238D">
        <w:rPr>
          <w:rFonts w:ascii="Times New Roman" w:hAnsi="Times New Roman"/>
          <w:szCs w:val="21"/>
        </w:rPr>
        <w:t>100124,C</w:t>
      </w:r>
      <w:r w:rsidRPr="004C238D">
        <w:rPr>
          <w:rFonts w:ascii="Times New Roman" w:hAnsi="Times New Roman" w:hint="eastAsia"/>
          <w:szCs w:val="21"/>
        </w:rPr>
        <w:t>hina</w:t>
      </w:r>
      <w:proofErr w:type="gramEnd"/>
    </w:p>
    <w:p w14:paraId="10145ACE" w14:textId="77777777" w:rsidR="002A44DB" w:rsidRPr="004C238D" w:rsidRDefault="002A44DB" w:rsidP="002A44DB">
      <w:pPr>
        <w:jc w:val="center"/>
        <w:rPr>
          <w:szCs w:val="21"/>
          <w:lang w:eastAsia="en-GB"/>
        </w:rPr>
      </w:pPr>
      <w:r w:rsidRPr="004C238D">
        <w:rPr>
          <w:rFonts w:ascii="Times New Roman" w:hAnsi="Times New Roman" w:hint="eastAsia"/>
          <w:bCs/>
          <w:iCs/>
          <w:szCs w:val="21"/>
        </w:rPr>
        <w:t>E-mail:</w:t>
      </w:r>
      <w:r w:rsidRPr="004C238D">
        <w:rPr>
          <w:rFonts w:ascii="Times New Roman" w:hAnsi="Times New Roman"/>
          <w:szCs w:val="21"/>
        </w:rPr>
        <w:t xml:space="preserve"> </w:t>
      </w:r>
      <w:hyperlink r:id="rId8" w:history="1">
        <w:r w:rsidRPr="004C238D">
          <w:rPr>
            <w:rStyle w:val="ab"/>
            <w:rFonts w:ascii="Times New Roman" w:hAnsi="Times New Roman"/>
            <w:szCs w:val="21"/>
          </w:rPr>
          <w:t>liuhuizheng@bjut.edu.cn</w:t>
        </w:r>
      </w:hyperlink>
    </w:p>
    <w:p w14:paraId="77EC3865" w14:textId="77777777" w:rsidR="002A44DB" w:rsidRPr="004C238D" w:rsidRDefault="002A44DB" w:rsidP="002A44DB">
      <w:pPr>
        <w:pStyle w:val="Authornames"/>
        <w:jc w:val="center"/>
        <w:rPr>
          <w:b/>
          <w:bCs/>
          <w:sz w:val="21"/>
          <w:szCs w:val="21"/>
          <w:lang w:val="nl-BE"/>
        </w:rPr>
      </w:pPr>
      <w:proofErr w:type="spellStart"/>
      <w:r w:rsidRPr="004C238D">
        <w:rPr>
          <w:rFonts w:eastAsia="宋体"/>
          <w:b/>
          <w:bCs/>
          <w:kern w:val="2"/>
          <w:sz w:val="21"/>
          <w:szCs w:val="21"/>
          <w:lang w:eastAsia="zh-CN"/>
        </w:rPr>
        <w:t>Jingyi</w:t>
      </w:r>
      <w:proofErr w:type="spellEnd"/>
      <w:r w:rsidRPr="004C238D">
        <w:rPr>
          <w:rFonts w:eastAsia="宋体"/>
          <w:b/>
          <w:bCs/>
          <w:kern w:val="2"/>
          <w:sz w:val="21"/>
          <w:szCs w:val="21"/>
          <w:lang w:eastAsia="zh-CN"/>
        </w:rPr>
        <w:t xml:space="preserve"> Zhang</w:t>
      </w:r>
      <w:r w:rsidRPr="004C238D">
        <w:rPr>
          <w:rStyle w:val="a9"/>
          <w:rFonts w:eastAsia="宋体"/>
          <w:b/>
          <w:bCs/>
          <w:kern w:val="2"/>
          <w:sz w:val="21"/>
          <w:szCs w:val="21"/>
          <w:lang w:eastAsia="zh-CN"/>
        </w:rPr>
        <w:footnoteReference w:id="1"/>
      </w:r>
    </w:p>
    <w:p w14:paraId="3C3C774C" w14:textId="77777777" w:rsidR="002A44DB" w:rsidRPr="004C238D" w:rsidRDefault="002A44DB" w:rsidP="002A44DB">
      <w:pPr>
        <w:widowControl/>
        <w:jc w:val="center"/>
        <w:rPr>
          <w:rFonts w:ascii="Times New Roman" w:eastAsia="宋体" w:hAnsi="Times New Roman"/>
          <w:color w:val="000000"/>
          <w:kern w:val="0"/>
          <w:szCs w:val="21"/>
        </w:rPr>
      </w:pPr>
      <w:r w:rsidRPr="004C238D">
        <w:rPr>
          <w:rFonts w:ascii="Times New Roman" w:hAnsi="Times New Roman"/>
          <w:szCs w:val="21"/>
        </w:rPr>
        <w:t xml:space="preserve">School of Economics and Management, Beijing University of Technology, Beijing </w:t>
      </w:r>
      <w:proofErr w:type="gramStart"/>
      <w:r w:rsidRPr="004C238D">
        <w:rPr>
          <w:rFonts w:ascii="Times New Roman" w:hAnsi="Times New Roman"/>
          <w:szCs w:val="21"/>
        </w:rPr>
        <w:t>100124,C</w:t>
      </w:r>
      <w:r w:rsidRPr="004C238D">
        <w:rPr>
          <w:rFonts w:ascii="Times New Roman" w:hAnsi="Times New Roman" w:hint="eastAsia"/>
          <w:szCs w:val="21"/>
        </w:rPr>
        <w:t>hina</w:t>
      </w:r>
      <w:proofErr w:type="gramEnd"/>
    </w:p>
    <w:p w14:paraId="76B97B25" w14:textId="77777777" w:rsidR="002A44DB" w:rsidRPr="004C238D" w:rsidRDefault="002A44DB" w:rsidP="002A44DB">
      <w:pPr>
        <w:jc w:val="center"/>
        <w:rPr>
          <w:szCs w:val="21"/>
          <w:lang w:eastAsia="en-GB"/>
        </w:rPr>
      </w:pPr>
      <w:r w:rsidRPr="004C238D">
        <w:rPr>
          <w:rFonts w:ascii="Times New Roman" w:hAnsi="Times New Roman" w:hint="eastAsia"/>
          <w:bCs/>
          <w:iCs/>
          <w:szCs w:val="21"/>
        </w:rPr>
        <w:t>E-mail:</w:t>
      </w:r>
      <w:r w:rsidRPr="004C238D">
        <w:rPr>
          <w:rFonts w:ascii="Times New Roman" w:hAnsi="Times New Roman"/>
          <w:szCs w:val="21"/>
        </w:rPr>
        <w:t xml:space="preserve"> </w:t>
      </w:r>
      <w:hyperlink r:id="rId9" w:history="1">
        <w:r w:rsidRPr="004C238D">
          <w:rPr>
            <w:rStyle w:val="ab"/>
            <w:rFonts w:ascii="Times New Roman" w:hAnsi="Times New Roman"/>
            <w:szCs w:val="21"/>
          </w:rPr>
          <w:t>hy961214@163.com</w:t>
        </w:r>
      </w:hyperlink>
    </w:p>
    <w:p w14:paraId="44B620CB" w14:textId="77777777" w:rsidR="002A44DB" w:rsidRPr="004C238D" w:rsidRDefault="002A44DB" w:rsidP="002A44DB">
      <w:pPr>
        <w:pStyle w:val="Authornames"/>
        <w:jc w:val="center"/>
        <w:rPr>
          <w:b/>
          <w:bCs/>
          <w:sz w:val="21"/>
          <w:szCs w:val="21"/>
          <w:lang w:val="nl-BE" w:eastAsia="zh-CN"/>
        </w:rPr>
      </w:pPr>
      <w:r>
        <w:rPr>
          <w:b/>
          <w:bCs/>
          <w:sz w:val="21"/>
          <w:szCs w:val="21"/>
          <w:lang w:val="nl-BE" w:eastAsia="zh-CN"/>
        </w:rPr>
        <w:t>S</w:t>
      </w:r>
      <w:r>
        <w:rPr>
          <w:rFonts w:hint="eastAsia"/>
          <w:b/>
          <w:bCs/>
          <w:sz w:val="21"/>
          <w:szCs w:val="21"/>
          <w:lang w:val="nl-BE" w:eastAsia="zh-CN"/>
        </w:rPr>
        <w:t>enhui</w:t>
      </w:r>
      <w:r>
        <w:rPr>
          <w:b/>
          <w:bCs/>
          <w:sz w:val="21"/>
          <w:szCs w:val="21"/>
          <w:lang w:val="nl-BE" w:eastAsia="zh-CN"/>
        </w:rPr>
        <w:t xml:space="preserve"> </w:t>
      </w:r>
      <w:r>
        <w:rPr>
          <w:rFonts w:hint="eastAsia"/>
          <w:b/>
          <w:bCs/>
          <w:sz w:val="21"/>
          <w:szCs w:val="21"/>
          <w:lang w:val="nl-BE" w:eastAsia="zh-CN"/>
        </w:rPr>
        <w:t>Fang</w:t>
      </w:r>
      <w:r>
        <w:rPr>
          <w:b/>
          <w:bCs/>
          <w:sz w:val="21"/>
          <w:szCs w:val="21"/>
          <w:lang w:val="nl-BE" w:eastAsia="zh-CN"/>
        </w:rPr>
        <w:t xml:space="preserve"> </w:t>
      </w:r>
    </w:p>
    <w:p w14:paraId="1A14EA62" w14:textId="77777777" w:rsidR="002A44DB" w:rsidRPr="004C238D" w:rsidRDefault="002A44DB" w:rsidP="002A44DB">
      <w:pPr>
        <w:widowControl/>
        <w:jc w:val="center"/>
        <w:rPr>
          <w:rFonts w:ascii="Times New Roman" w:hAnsi="Times New Roman"/>
          <w:szCs w:val="21"/>
        </w:rPr>
      </w:pPr>
      <w:r w:rsidRPr="00AB0C11">
        <w:rPr>
          <w:rFonts w:ascii="Times New Roman" w:hAnsi="Times New Roman"/>
          <w:szCs w:val="21"/>
        </w:rPr>
        <w:t>Multinational corporation research center of Nankai University</w:t>
      </w:r>
      <w:r w:rsidRPr="004C238D">
        <w:rPr>
          <w:rFonts w:ascii="Times New Roman" w:hAnsi="Times New Roman"/>
          <w:szCs w:val="21"/>
        </w:rPr>
        <w:t xml:space="preserve">, </w:t>
      </w:r>
      <w:r>
        <w:rPr>
          <w:rFonts w:ascii="Times New Roman" w:hAnsi="Times New Roman"/>
          <w:szCs w:val="21"/>
        </w:rPr>
        <w:t>T</w:t>
      </w:r>
      <w:r>
        <w:rPr>
          <w:rFonts w:ascii="Times New Roman" w:hAnsi="Times New Roman" w:hint="eastAsia"/>
          <w:szCs w:val="21"/>
        </w:rPr>
        <w:t>ianjin</w:t>
      </w:r>
      <w:r w:rsidRPr="004C238D">
        <w:rPr>
          <w:rFonts w:ascii="Times New Roman" w:hAnsi="Times New Roman"/>
          <w:szCs w:val="21"/>
        </w:rPr>
        <w:t xml:space="preserve"> </w:t>
      </w:r>
      <w:proofErr w:type="gramStart"/>
      <w:r>
        <w:rPr>
          <w:rFonts w:ascii="Times New Roman" w:hAnsi="Times New Roman"/>
          <w:szCs w:val="21"/>
        </w:rPr>
        <w:t>3</w:t>
      </w:r>
      <w:r w:rsidRPr="004C238D">
        <w:rPr>
          <w:rFonts w:ascii="Times New Roman" w:hAnsi="Times New Roman"/>
          <w:szCs w:val="21"/>
        </w:rPr>
        <w:t>00</w:t>
      </w:r>
      <w:r>
        <w:rPr>
          <w:rFonts w:ascii="Times New Roman" w:hAnsi="Times New Roman"/>
          <w:szCs w:val="21"/>
        </w:rPr>
        <w:t>071</w:t>
      </w:r>
      <w:r w:rsidRPr="004C238D">
        <w:rPr>
          <w:rFonts w:ascii="Times New Roman" w:hAnsi="Times New Roman"/>
          <w:szCs w:val="21"/>
        </w:rPr>
        <w:t>,C</w:t>
      </w:r>
      <w:r w:rsidRPr="004C238D">
        <w:rPr>
          <w:rFonts w:ascii="Times New Roman" w:hAnsi="Times New Roman" w:hint="eastAsia"/>
          <w:szCs w:val="21"/>
        </w:rPr>
        <w:t>hina</w:t>
      </w:r>
      <w:proofErr w:type="gramEnd"/>
    </w:p>
    <w:p w14:paraId="2F7074E3" w14:textId="77777777" w:rsidR="002A44DB" w:rsidRPr="00AB0C11" w:rsidRDefault="002A44DB" w:rsidP="002A44DB">
      <w:pPr>
        <w:widowControl/>
        <w:jc w:val="center"/>
        <w:rPr>
          <w:rFonts w:ascii="Times New Roman" w:hAnsi="Times New Roman"/>
          <w:szCs w:val="21"/>
        </w:rPr>
      </w:pPr>
      <w:r w:rsidRPr="004C238D">
        <w:rPr>
          <w:rFonts w:ascii="Times New Roman" w:hAnsi="Times New Roman" w:hint="eastAsia"/>
          <w:bCs/>
          <w:iCs/>
          <w:szCs w:val="21"/>
        </w:rPr>
        <w:t>E-mail:</w:t>
      </w:r>
      <w:r w:rsidRPr="004C238D">
        <w:rPr>
          <w:rFonts w:ascii="Times New Roman" w:hAnsi="Times New Roman"/>
          <w:bCs/>
          <w:iCs/>
          <w:szCs w:val="21"/>
        </w:rPr>
        <w:t xml:space="preserve"> </w:t>
      </w:r>
      <w:hyperlink r:id="rId10" w:history="1">
        <w:r w:rsidRPr="004C238D">
          <w:rPr>
            <w:rStyle w:val="ab"/>
            <w:rFonts w:ascii="Times New Roman" w:hAnsi="Times New Roman" w:hint="eastAsia"/>
            <w:bCs/>
            <w:iCs/>
            <w:szCs w:val="21"/>
          </w:rPr>
          <w:t>jingi</w:t>
        </w:r>
        <w:r w:rsidRPr="004C238D">
          <w:rPr>
            <w:rStyle w:val="ab"/>
            <w:rFonts w:ascii="Times New Roman" w:hAnsi="Times New Roman"/>
            <w:bCs/>
            <w:iCs/>
            <w:szCs w:val="21"/>
          </w:rPr>
          <w:t>96@163.com</w:t>
        </w:r>
      </w:hyperlink>
      <w:r w:rsidRPr="004C238D">
        <w:rPr>
          <w:rFonts w:ascii="Times New Roman" w:hAnsi="Times New Roman"/>
          <w:bCs/>
          <w:iCs/>
          <w:szCs w:val="21"/>
        </w:rPr>
        <w:t xml:space="preserve">  </w:t>
      </w:r>
    </w:p>
    <w:p w14:paraId="084106A7" w14:textId="77777777" w:rsidR="002A44DB" w:rsidRPr="001D07EC" w:rsidRDefault="002A44DB" w:rsidP="002A44DB">
      <w:pPr>
        <w:spacing w:line="240" w:lineRule="exact"/>
        <w:ind w:firstLineChars="200" w:firstLine="420"/>
        <w:rPr>
          <w:rFonts w:ascii="Times New Roman" w:hAnsi="Times New Roman"/>
          <w:lang w:bidi="en-US"/>
        </w:rPr>
      </w:pPr>
      <w:r w:rsidRPr="001D07EC">
        <w:rPr>
          <w:rFonts w:ascii="Times New Roman" w:hAnsi="Times New Roman"/>
          <w:b/>
          <w:bCs/>
          <w:lang w:bidi="en-US"/>
        </w:rPr>
        <w:lastRenderedPageBreak/>
        <w:t xml:space="preserve">Declaration of competing interest </w:t>
      </w:r>
    </w:p>
    <w:p w14:paraId="41A8F482" w14:textId="77777777" w:rsidR="002A44DB" w:rsidRDefault="002A44DB" w:rsidP="002A44DB">
      <w:pPr>
        <w:spacing w:line="240" w:lineRule="exact"/>
        <w:ind w:firstLineChars="200" w:firstLine="420"/>
        <w:rPr>
          <w:rFonts w:ascii="Times New Roman" w:hAnsi="Times New Roman"/>
          <w:lang w:bidi="en-US"/>
        </w:rPr>
      </w:pPr>
      <w:r w:rsidRPr="001D07EC">
        <w:rPr>
          <w:rFonts w:ascii="Times New Roman" w:hAnsi="Times New Roman"/>
          <w:lang w:bidi="en-US"/>
        </w:rPr>
        <w:t>The author declares that he has no known competing financial interests or personal relationships that could have appeared to influence the work reported in this paper.</w:t>
      </w:r>
    </w:p>
    <w:p w14:paraId="09B8EFC7" w14:textId="77777777" w:rsidR="002A44DB" w:rsidRDefault="002A44DB" w:rsidP="002A44DB">
      <w:pPr>
        <w:spacing w:line="240" w:lineRule="exact"/>
        <w:ind w:firstLineChars="200" w:firstLine="420"/>
        <w:rPr>
          <w:rFonts w:ascii="Times New Roman" w:hAnsi="Times New Roman"/>
          <w:b/>
          <w:lang w:bidi="en-US"/>
        </w:rPr>
      </w:pPr>
      <w:bookmarkStart w:id="0" w:name="_Hlk60054323"/>
    </w:p>
    <w:p w14:paraId="16D362E3" w14:textId="77777777" w:rsidR="002A44DB" w:rsidRPr="001D07EC" w:rsidRDefault="002A44DB" w:rsidP="002A44DB">
      <w:pPr>
        <w:spacing w:line="240" w:lineRule="exact"/>
        <w:ind w:firstLineChars="200" w:firstLine="420"/>
        <w:rPr>
          <w:rFonts w:ascii="Times New Roman" w:hAnsi="Times New Roman"/>
          <w:lang w:bidi="en-US"/>
        </w:rPr>
      </w:pPr>
      <w:r w:rsidRPr="001D07EC">
        <w:rPr>
          <w:rFonts w:ascii="Times New Roman" w:hAnsi="Times New Roman"/>
          <w:b/>
          <w:lang w:bidi="en-US"/>
        </w:rPr>
        <w:t xml:space="preserve">Funding: </w:t>
      </w:r>
      <w:r w:rsidRPr="001D07EC">
        <w:rPr>
          <w:rFonts w:ascii="Times New Roman" w:hAnsi="Times New Roman"/>
          <w:noProof/>
          <w:lang w:bidi="en-US"/>
        </w:rPr>
        <w:t>This work was supported by</w:t>
      </w:r>
      <w:r w:rsidRPr="001D07EC">
        <w:rPr>
          <w:rFonts w:ascii="Times New Roman" w:hAnsi="Times New Roman"/>
          <w:lang w:bidi="en-US"/>
        </w:rPr>
        <w:t xml:space="preserve"> Research on the Impact Mechanism of Global Value Chain Reconstruction on the High-Quality Development of Export Trade</w:t>
      </w:r>
      <w:r>
        <w:rPr>
          <w:rFonts w:ascii="Times New Roman" w:hAnsi="Times New Roman"/>
          <w:lang w:bidi="en-US"/>
        </w:rPr>
        <w:t xml:space="preserve"> [</w:t>
      </w:r>
      <w:r w:rsidRPr="001D07EC">
        <w:rPr>
          <w:rFonts w:ascii="Times New Roman" w:hAnsi="Times New Roman"/>
          <w:lang w:bidi="en-US"/>
        </w:rPr>
        <w:t>grant number 21BJL136</w:t>
      </w:r>
      <w:r>
        <w:rPr>
          <w:rFonts w:ascii="Times New Roman" w:hAnsi="Times New Roman"/>
          <w:lang w:bidi="en-US"/>
        </w:rPr>
        <w:t>]</w:t>
      </w:r>
      <w:r w:rsidRPr="001D07EC">
        <w:rPr>
          <w:rFonts w:ascii="Times New Roman" w:hAnsi="Times New Roman"/>
          <w:lang w:bidi="en-US"/>
        </w:rPr>
        <w:t>.</w:t>
      </w:r>
    </w:p>
    <w:bookmarkEnd w:id="0"/>
    <w:p w14:paraId="730369A3" w14:textId="77777777" w:rsidR="002A44DB" w:rsidRDefault="002A44DB" w:rsidP="00E3047D">
      <w:pPr>
        <w:widowControl/>
        <w:jc w:val="center"/>
        <w:rPr>
          <w:rFonts w:ascii="Times New Roman" w:eastAsia="宋体" w:hAnsi="Times New Roman" w:cs="等线"/>
          <w:b/>
          <w:bCs/>
          <w:sz w:val="32"/>
          <w:szCs w:val="32"/>
        </w:rPr>
      </w:pPr>
    </w:p>
    <w:p w14:paraId="2AEB7486" w14:textId="77777777" w:rsidR="002A44DB" w:rsidRDefault="002A44DB" w:rsidP="00E3047D">
      <w:pPr>
        <w:widowControl/>
        <w:jc w:val="center"/>
        <w:rPr>
          <w:rFonts w:ascii="Times New Roman" w:eastAsia="宋体" w:hAnsi="Times New Roman" w:cs="等线"/>
          <w:b/>
          <w:bCs/>
          <w:sz w:val="32"/>
          <w:szCs w:val="32"/>
        </w:rPr>
      </w:pPr>
    </w:p>
    <w:p w14:paraId="6C047476" w14:textId="77777777" w:rsidR="002A44DB" w:rsidRDefault="002A44DB" w:rsidP="00E3047D">
      <w:pPr>
        <w:widowControl/>
        <w:jc w:val="center"/>
        <w:rPr>
          <w:rFonts w:ascii="Times New Roman" w:eastAsia="宋体" w:hAnsi="Times New Roman" w:cs="等线"/>
          <w:b/>
          <w:bCs/>
          <w:sz w:val="32"/>
          <w:szCs w:val="32"/>
        </w:rPr>
      </w:pPr>
    </w:p>
    <w:p w14:paraId="26891FC7" w14:textId="77777777" w:rsidR="002A44DB" w:rsidRDefault="002A44DB" w:rsidP="00E3047D">
      <w:pPr>
        <w:widowControl/>
        <w:jc w:val="center"/>
        <w:rPr>
          <w:rFonts w:ascii="Times New Roman" w:eastAsia="宋体" w:hAnsi="Times New Roman" w:cs="等线"/>
          <w:b/>
          <w:bCs/>
          <w:sz w:val="32"/>
          <w:szCs w:val="32"/>
        </w:rPr>
      </w:pPr>
    </w:p>
    <w:p w14:paraId="684BB1B6" w14:textId="77777777" w:rsidR="002A44DB" w:rsidRDefault="002A44DB" w:rsidP="00E3047D">
      <w:pPr>
        <w:widowControl/>
        <w:jc w:val="center"/>
        <w:rPr>
          <w:rFonts w:ascii="Times New Roman" w:eastAsia="宋体" w:hAnsi="Times New Roman" w:cs="等线"/>
          <w:b/>
          <w:bCs/>
          <w:sz w:val="32"/>
          <w:szCs w:val="32"/>
        </w:rPr>
      </w:pPr>
    </w:p>
    <w:p w14:paraId="472E02FA" w14:textId="77777777" w:rsidR="002A44DB" w:rsidRDefault="002A44DB" w:rsidP="00E3047D">
      <w:pPr>
        <w:widowControl/>
        <w:jc w:val="center"/>
        <w:rPr>
          <w:rFonts w:ascii="Times New Roman" w:eastAsia="宋体" w:hAnsi="Times New Roman" w:cs="等线"/>
          <w:b/>
          <w:bCs/>
          <w:sz w:val="32"/>
          <w:szCs w:val="32"/>
        </w:rPr>
      </w:pPr>
    </w:p>
    <w:p w14:paraId="4F4DEB64" w14:textId="77777777" w:rsidR="002A44DB" w:rsidRDefault="002A44DB" w:rsidP="00E3047D">
      <w:pPr>
        <w:widowControl/>
        <w:jc w:val="center"/>
        <w:rPr>
          <w:rFonts w:ascii="Times New Roman" w:eastAsia="宋体" w:hAnsi="Times New Roman" w:cs="等线"/>
          <w:b/>
          <w:bCs/>
          <w:sz w:val="32"/>
          <w:szCs w:val="32"/>
        </w:rPr>
      </w:pPr>
    </w:p>
    <w:p w14:paraId="35A0844B" w14:textId="77777777" w:rsidR="002A44DB" w:rsidRDefault="002A44DB" w:rsidP="00E3047D">
      <w:pPr>
        <w:widowControl/>
        <w:jc w:val="center"/>
        <w:rPr>
          <w:rFonts w:ascii="Times New Roman" w:eastAsia="宋体" w:hAnsi="Times New Roman" w:cs="等线"/>
          <w:b/>
          <w:bCs/>
          <w:sz w:val="32"/>
          <w:szCs w:val="32"/>
        </w:rPr>
      </w:pPr>
    </w:p>
    <w:p w14:paraId="1EAA9D2F" w14:textId="77777777" w:rsidR="002A44DB" w:rsidRDefault="002A44DB" w:rsidP="00E3047D">
      <w:pPr>
        <w:widowControl/>
        <w:jc w:val="center"/>
        <w:rPr>
          <w:rFonts w:ascii="Times New Roman" w:eastAsia="宋体" w:hAnsi="Times New Roman" w:cs="等线"/>
          <w:b/>
          <w:bCs/>
          <w:sz w:val="32"/>
          <w:szCs w:val="32"/>
        </w:rPr>
      </w:pPr>
    </w:p>
    <w:p w14:paraId="0EC76239" w14:textId="77777777" w:rsidR="002A44DB" w:rsidRDefault="002A44DB" w:rsidP="00E3047D">
      <w:pPr>
        <w:widowControl/>
        <w:jc w:val="center"/>
        <w:rPr>
          <w:rFonts w:ascii="Times New Roman" w:eastAsia="宋体" w:hAnsi="Times New Roman" w:cs="等线"/>
          <w:b/>
          <w:bCs/>
          <w:sz w:val="32"/>
          <w:szCs w:val="32"/>
        </w:rPr>
      </w:pPr>
    </w:p>
    <w:p w14:paraId="04E554C0" w14:textId="77777777" w:rsidR="002A44DB" w:rsidRDefault="002A44DB" w:rsidP="00E3047D">
      <w:pPr>
        <w:widowControl/>
        <w:jc w:val="center"/>
        <w:rPr>
          <w:rFonts w:ascii="Times New Roman" w:eastAsia="宋体" w:hAnsi="Times New Roman" w:cs="等线"/>
          <w:b/>
          <w:bCs/>
          <w:sz w:val="32"/>
          <w:szCs w:val="32"/>
        </w:rPr>
      </w:pPr>
    </w:p>
    <w:p w14:paraId="741E2C84" w14:textId="77777777" w:rsidR="002A44DB" w:rsidRDefault="002A44DB" w:rsidP="00E3047D">
      <w:pPr>
        <w:widowControl/>
        <w:jc w:val="center"/>
        <w:rPr>
          <w:rFonts w:ascii="Times New Roman" w:eastAsia="宋体" w:hAnsi="Times New Roman" w:cs="等线"/>
          <w:b/>
          <w:bCs/>
          <w:sz w:val="32"/>
          <w:szCs w:val="32"/>
        </w:rPr>
      </w:pPr>
    </w:p>
    <w:p w14:paraId="17BB9C98" w14:textId="77777777" w:rsidR="002A44DB" w:rsidRDefault="002A44DB" w:rsidP="00E3047D">
      <w:pPr>
        <w:widowControl/>
        <w:jc w:val="center"/>
        <w:rPr>
          <w:rFonts w:ascii="Times New Roman" w:eastAsia="宋体" w:hAnsi="Times New Roman" w:cs="等线"/>
          <w:b/>
          <w:bCs/>
          <w:sz w:val="32"/>
          <w:szCs w:val="32"/>
        </w:rPr>
      </w:pPr>
    </w:p>
    <w:p w14:paraId="45B9D427" w14:textId="77777777" w:rsidR="002A44DB" w:rsidRDefault="002A44DB" w:rsidP="00E3047D">
      <w:pPr>
        <w:widowControl/>
        <w:jc w:val="center"/>
        <w:rPr>
          <w:rFonts w:ascii="Times New Roman" w:eastAsia="宋体" w:hAnsi="Times New Roman" w:cs="等线"/>
          <w:b/>
          <w:bCs/>
          <w:sz w:val="32"/>
          <w:szCs w:val="32"/>
        </w:rPr>
      </w:pPr>
    </w:p>
    <w:p w14:paraId="531CA2FE" w14:textId="77777777" w:rsidR="002A44DB" w:rsidRDefault="002A44DB" w:rsidP="00E3047D">
      <w:pPr>
        <w:widowControl/>
        <w:jc w:val="center"/>
        <w:rPr>
          <w:rFonts w:ascii="Times New Roman" w:eastAsia="宋体" w:hAnsi="Times New Roman" w:cs="等线"/>
          <w:b/>
          <w:bCs/>
          <w:sz w:val="32"/>
          <w:szCs w:val="32"/>
        </w:rPr>
      </w:pPr>
    </w:p>
    <w:p w14:paraId="51105F4C" w14:textId="77777777" w:rsidR="002A44DB" w:rsidRDefault="002A44DB" w:rsidP="00E3047D">
      <w:pPr>
        <w:widowControl/>
        <w:jc w:val="center"/>
        <w:rPr>
          <w:rFonts w:ascii="Times New Roman" w:eastAsia="宋体" w:hAnsi="Times New Roman" w:cs="等线"/>
          <w:b/>
          <w:bCs/>
          <w:sz w:val="32"/>
          <w:szCs w:val="32"/>
        </w:rPr>
      </w:pPr>
    </w:p>
    <w:p w14:paraId="2AC698A1" w14:textId="77777777" w:rsidR="002A44DB" w:rsidRDefault="002A44DB" w:rsidP="00E3047D">
      <w:pPr>
        <w:widowControl/>
        <w:jc w:val="center"/>
        <w:rPr>
          <w:rFonts w:ascii="Times New Roman" w:eastAsia="宋体" w:hAnsi="Times New Roman" w:cs="等线"/>
          <w:b/>
          <w:bCs/>
          <w:sz w:val="32"/>
          <w:szCs w:val="32"/>
        </w:rPr>
      </w:pPr>
    </w:p>
    <w:p w14:paraId="0F09265E" w14:textId="77777777" w:rsidR="002A44DB" w:rsidRDefault="002A44DB" w:rsidP="00E3047D">
      <w:pPr>
        <w:widowControl/>
        <w:jc w:val="center"/>
        <w:rPr>
          <w:rFonts w:ascii="Times New Roman" w:eastAsia="宋体" w:hAnsi="Times New Roman" w:cs="等线"/>
          <w:b/>
          <w:bCs/>
          <w:sz w:val="32"/>
          <w:szCs w:val="32"/>
        </w:rPr>
      </w:pPr>
    </w:p>
    <w:p w14:paraId="557CF79C" w14:textId="77777777" w:rsidR="002A44DB" w:rsidRDefault="002A44DB" w:rsidP="00E3047D">
      <w:pPr>
        <w:widowControl/>
        <w:jc w:val="center"/>
        <w:rPr>
          <w:rFonts w:ascii="Times New Roman" w:eastAsia="宋体" w:hAnsi="Times New Roman" w:cs="等线"/>
          <w:b/>
          <w:bCs/>
          <w:sz w:val="32"/>
          <w:szCs w:val="32"/>
        </w:rPr>
      </w:pPr>
    </w:p>
    <w:p w14:paraId="340E51F1" w14:textId="6D118DE2" w:rsidR="00E3047D" w:rsidRPr="004071D8" w:rsidRDefault="00E56973" w:rsidP="00E3047D">
      <w:pPr>
        <w:widowControl/>
        <w:jc w:val="center"/>
        <w:rPr>
          <w:rFonts w:ascii="Times New Roman" w:eastAsia="宋体" w:hAnsi="Times New Roman" w:cs="等线"/>
          <w:b/>
          <w:bCs/>
          <w:sz w:val="32"/>
          <w:szCs w:val="32"/>
        </w:rPr>
      </w:pPr>
      <w:r w:rsidRPr="004071D8">
        <w:rPr>
          <w:rFonts w:ascii="Times New Roman" w:eastAsia="宋体" w:hAnsi="Times New Roman" w:cs="等线"/>
          <w:b/>
          <w:bCs/>
          <w:sz w:val="32"/>
          <w:szCs w:val="32"/>
        </w:rPr>
        <w:lastRenderedPageBreak/>
        <w:t>Trade Digitization and Domestic Value-Added Rate in Export</w:t>
      </w:r>
      <w:r w:rsidR="00F31D77" w:rsidRPr="004071D8">
        <w:rPr>
          <w:rFonts w:ascii="Times New Roman" w:eastAsia="宋体" w:hAnsi="Times New Roman" w:cs="等线"/>
          <w:b/>
          <w:bCs/>
          <w:sz w:val="32"/>
          <w:szCs w:val="32"/>
        </w:rPr>
        <w:t>s</w:t>
      </w:r>
    </w:p>
    <w:p w14:paraId="340E51F2" w14:textId="02EF2BE5" w:rsidR="00897B0F" w:rsidRPr="00D433C8" w:rsidRDefault="00E56973" w:rsidP="00917C4E">
      <w:pPr>
        <w:widowControl/>
        <w:rPr>
          <w:rFonts w:ascii="Times New Roman" w:eastAsia="楷体" w:hAnsi="Times New Roman"/>
          <w:szCs w:val="21"/>
        </w:rPr>
      </w:pPr>
      <w:r w:rsidRPr="00D433C8">
        <w:rPr>
          <w:rFonts w:ascii="Times New Roman" w:eastAsia="楷体" w:hAnsi="Times New Roman"/>
          <w:b/>
          <w:bCs/>
          <w:szCs w:val="21"/>
        </w:rPr>
        <w:t>Abstract</w:t>
      </w:r>
      <w:r w:rsidRPr="00D433C8">
        <w:rPr>
          <w:rFonts w:ascii="Times New Roman" w:eastAsia="楷体" w:hAnsi="Times New Roman"/>
          <w:szCs w:val="21"/>
        </w:rPr>
        <w:t>: From the n</w:t>
      </w:r>
      <w:r w:rsidRPr="00D433C8">
        <w:rPr>
          <w:rFonts w:ascii="Times New Roman" w:eastAsia="楷体" w:hAnsi="Times New Roman" w:hint="eastAsia"/>
          <w:szCs w:val="21"/>
        </w:rPr>
        <w:t>ew</w:t>
      </w:r>
      <w:r w:rsidRPr="00D433C8">
        <w:rPr>
          <w:rFonts w:ascii="Times New Roman" w:eastAsia="楷体" w:hAnsi="Times New Roman"/>
          <w:szCs w:val="21"/>
        </w:rPr>
        <w:t xml:space="preserve"> perspective of trade digitization, based on the construction of a theoretical model, using the merger data of the Industrial Enterprise database</w:t>
      </w:r>
      <w:r w:rsidRPr="00D433C8">
        <w:rPr>
          <w:rFonts w:ascii="Times New Roman" w:eastAsia="楷体" w:hAnsi="Times New Roman" w:hint="eastAsia"/>
          <w:szCs w:val="21"/>
        </w:rPr>
        <w:t xml:space="preserve"> and </w:t>
      </w:r>
      <w:r w:rsidRPr="00D433C8">
        <w:rPr>
          <w:rFonts w:ascii="Times New Roman" w:eastAsia="楷体" w:hAnsi="Times New Roman"/>
          <w:szCs w:val="21"/>
        </w:rPr>
        <w:t xml:space="preserve">Customs database from 2004 to 2013 and matching Alibaba </w:t>
      </w:r>
      <w:r w:rsidRPr="00D433C8">
        <w:rPr>
          <w:rFonts w:ascii="Times New Roman" w:eastAsia="楷体" w:hAnsi="Times New Roman" w:hint="eastAsia"/>
          <w:szCs w:val="21"/>
        </w:rPr>
        <w:t>data</w:t>
      </w:r>
      <w:r w:rsidRPr="00D433C8">
        <w:rPr>
          <w:rFonts w:ascii="Times New Roman" w:eastAsia="楷体" w:hAnsi="Times New Roman"/>
          <w:szCs w:val="21"/>
        </w:rPr>
        <w:t xml:space="preserve">, this paper investigates the causal effect and mechanism of trade digitization on the domestic value-added rate (DVAR) </w:t>
      </w:r>
      <w:r w:rsidRPr="00D433C8">
        <w:rPr>
          <w:rFonts w:ascii="Times New Roman" w:eastAsia="宋体" w:hAnsi="Times New Roman" w:cs="等线"/>
          <w:szCs w:val="21"/>
        </w:rPr>
        <w:t>in exports</w:t>
      </w:r>
      <w:r w:rsidRPr="00D433C8">
        <w:rPr>
          <w:rFonts w:ascii="Times New Roman" w:eastAsia="楷体" w:hAnsi="Times New Roman"/>
          <w:szCs w:val="21"/>
        </w:rPr>
        <w:t xml:space="preserve"> of Chinese manufacturing enterprises. The results show that</w:t>
      </w:r>
      <w:r w:rsidR="00E54705" w:rsidRPr="00D433C8">
        <w:rPr>
          <w:rFonts w:ascii="Times New Roman" w:eastAsia="楷体" w:hAnsi="Times New Roman"/>
          <w:szCs w:val="21"/>
        </w:rPr>
        <w:t>,</w:t>
      </w:r>
      <w:r w:rsidRPr="00D433C8">
        <w:rPr>
          <w:rFonts w:ascii="Times New Roman" w:eastAsia="楷体" w:hAnsi="Times New Roman"/>
          <w:szCs w:val="21"/>
        </w:rPr>
        <w:t xml:space="preserve"> first, the increase in the trade digitization level helps improve the DVAR </w:t>
      </w:r>
      <w:r w:rsidRPr="00D433C8">
        <w:rPr>
          <w:rFonts w:ascii="Times New Roman" w:eastAsia="宋体" w:hAnsi="Times New Roman" w:cs="等线"/>
          <w:szCs w:val="21"/>
        </w:rPr>
        <w:t>in the exports</w:t>
      </w:r>
      <w:r w:rsidRPr="00D433C8">
        <w:rPr>
          <w:rFonts w:ascii="Times New Roman" w:eastAsia="楷体" w:hAnsi="Times New Roman"/>
          <w:szCs w:val="21"/>
        </w:rPr>
        <w:t xml:space="preserve"> of enterprises</w:t>
      </w:r>
      <w:r w:rsidR="002867CF" w:rsidRPr="00D433C8">
        <w:rPr>
          <w:rFonts w:ascii="Times New Roman" w:eastAsia="楷体" w:hAnsi="Times New Roman"/>
          <w:szCs w:val="21"/>
        </w:rPr>
        <w:t>.</w:t>
      </w:r>
      <w:r w:rsidRPr="00D433C8">
        <w:rPr>
          <w:rFonts w:ascii="Times New Roman" w:eastAsia="楷体" w:hAnsi="Times New Roman"/>
          <w:szCs w:val="21"/>
        </w:rPr>
        <w:t xml:space="preserve"> </w:t>
      </w:r>
      <w:r w:rsidR="002867CF" w:rsidRPr="00D433C8">
        <w:rPr>
          <w:rFonts w:ascii="Times New Roman" w:eastAsia="楷体" w:hAnsi="Times New Roman"/>
          <w:szCs w:val="21"/>
        </w:rPr>
        <w:t>S</w:t>
      </w:r>
      <w:r w:rsidRPr="00D433C8">
        <w:rPr>
          <w:rFonts w:ascii="Times New Roman" w:eastAsia="楷体" w:hAnsi="Times New Roman"/>
          <w:szCs w:val="21"/>
        </w:rPr>
        <w:t xml:space="preserve">econd, trade digitization affects the DVAR through two mechanisms: the 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 and the relative price effect of intermediate goods. Under the 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mechanism, enterprises improve the DVAR by improving total factor productivity. Under the relative price mechanism of intermediate products, resource allocation efficiency </w:t>
      </w:r>
      <w:r w:rsidR="00B011A4" w:rsidRPr="00D433C8">
        <w:rPr>
          <w:rFonts w:ascii="Times New Roman" w:eastAsia="楷体" w:hAnsi="Times New Roman"/>
          <w:szCs w:val="21"/>
        </w:rPr>
        <w:t>appears to be</w:t>
      </w:r>
      <w:r w:rsidRPr="00D433C8">
        <w:rPr>
          <w:rFonts w:ascii="Times New Roman" w:eastAsia="楷体" w:hAnsi="Times New Roman"/>
          <w:szCs w:val="21"/>
        </w:rPr>
        <w:t xml:space="preserve"> not conducive to the improvement </w:t>
      </w:r>
      <w:r w:rsidR="00B011A4" w:rsidRPr="00D433C8">
        <w:rPr>
          <w:rFonts w:ascii="Times New Roman" w:eastAsia="楷体" w:hAnsi="Times New Roman"/>
          <w:szCs w:val="21"/>
        </w:rPr>
        <w:t xml:space="preserve">in the </w:t>
      </w:r>
      <w:r w:rsidRPr="00D433C8">
        <w:rPr>
          <w:rFonts w:ascii="Times New Roman" w:eastAsia="楷体" w:hAnsi="Times New Roman"/>
          <w:szCs w:val="21"/>
        </w:rPr>
        <w:t xml:space="preserve">DVAR. Further exploration </w:t>
      </w:r>
      <w:r w:rsidR="00B011A4" w:rsidRPr="00D433C8">
        <w:rPr>
          <w:rFonts w:ascii="Times New Roman" w:eastAsia="楷体" w:hAnsi="Times New Roman"/>
          <w:szCs w:val="21"/>
        </w:rPr>
        <w:t xml:space="preserve">shows </w:t>
      </w:r>
      <w:r w:rsidRPr="00D433C8">
        <w:rPr>
          <w:rFonts w:ascii="Times New Roman" w:eastAsia="楷体" w:hAnsi="Times New Roman"/>
          <w:szCs w:val="21"/>
        </w:rPr>
        <w:t xml:space="preserve">that while improving resource allocation efficiency through trade digitization, we should pay more attention to the </w:t>
      </w:r>
      <w:r w:rsidR="00056D32" w:rsidRPr="00D433C8">
        <w:rPr>
          <w:rFonts w:ascii="Times New Roman" w:eastAsia="楷体" w:hAnsi="Times New Roman"/>
          <w:szCs w:val="21"/>
        </w:rPr>
        <w:t>improvement in</w:t>
      </w:r>
      <w:r w:rsidRPr="00D433C8">
        <w:rPr>
          <w:rFonts w:ascii="Times New Roman" w:eastAsia="楷体" w:hAnsi="Times New Roman"/>
          <w:szCs w:val="21"/>
        </w:rPr>
        <w:t xml:space="preserve"> enterprise R&amp;D and innovation levels to effectively </w:t>
      </w:r>
      <w:r w:rsidR="000970E0" w:rsidRPr="00D433C8">
        <w:rPr>
          <w:rFonts w:ascii="Times New Roman" w:eastAsia="楷体" w:hAnsi="Times New Roman"/>
          <w:szCs w:val="21"/>
        </w:rPr>
        <w:t xml:space="preserve">prevent </w:t>
      </w:r>
      <w:r w:rsidRPr="00D433C8">
        <w:rPr>
          <w:rFonts w:ascii="Times New Roman" w:eastAsia="楷体" w:hAnsi="Times New Roman"/>
          <w:szCs w:val="21"/>
        </w:rPr>
        <w:t xml:space="preserve">enterprises </w:t>
      </w:r>
      <w:r w:rsidR="000970E0" w:rsidRPr="00D433C8">
        <w:rPr>
          <w:rFonts w:ascii="Times New Roman" w:eastAsia="楷体" w:hAnsi="Times New Roman"/>
          <w:szCs w:val="21"/>
        </w:rPr>
        <w:t xml:space="preserve">from </w:t>
      </w:r>
      <w:r w:rsidRPr="00D433C8">
        <w:rPr>
          <w:rFonts w:ascii="Times New Roman" w:eastAsia="楷体" w:hAnsi="Times New Roman"/>
          <w:szCs w:val="21"/>
        </w:rPr>
        <w:t xml:space="preserve">being limited to "low-end embedding". Third, trade digitization tends to improve the DVAR </w:t>
      </w:r>
      <w:r w:rsidR="00F3793D" w:rsidRPr="00D433C8">
        <w:rPr>
          <w:rFonts w:ascii="Times New Roman" w:eastAsia="楷体" w:hAnsi="Times New Roman"/>
          <w:szCs w:val="21"/>
        </w:rPr>
        <w:t>for</w:t>
      </w:r>
      <w:r w:rsidRPr="00D433C8">
        <w:rPr>
          <w:rFonts w:ascii="Times New Roman" w:eastAsia="楷体" w:hAnsi="Times New Roman"/>
          <w:szCs w:val="21"/>
        </w:rPr>
        <w:t xml:space="preserve"> labor-intensive enterprises and </w:t>
      </w:r>
      <w:r w:rsidR="00F31D77" w:rsidRPr="00D433C8">
        <w:rPr>
          <w:rFonts w:ascii="Times New Roman" w:eastAsia="楷体" w:hAnsi="Times New Roman"/>
          <w:szCs w:val="21"/>
        </w:rPr>
        <w:t xml:space="preserve">enterprises </w:t>
      </w:r>
      <w:r w:rsidR="00F3793D" w:rsidRPr="00D433C8">
        <w:rPr>
          <w:rFonts w:ascii="Times New Roman" w:eastAsia="楷体" w:hAnsi="Times New Roman"/>
          <w:szCs w:val="21"/>
        </w:rPr>
        <w:t xml:space="preserve">in areas with </w:t>
      </w:r>
      <w:r w:rsidR="00F31D77" w:rsidRPr="00D433C8">
        <w:rPr>
          <w:rFonts w:ascii="Times New Roman" w:eastAsia="楷体" w:hAnsi="Times New Roman"/>
          <w:szCs w:val="21"/>
        </w:rPr>
        <w:t xml:space="preserve">a </w:t>
      </w:r>
      <w:r w:rsidRPr="00D433C8">
        <w:rPr>
          <w:rFonts w:ascii="Times New Roman" w:eastAsia="楷体" w:hAnsi="Times New Roman"/>
          <w:szCs w:val="21"/>
        </w:rPr>
        <w:t xml:space="preserve">high internet development level. In the era of the digital economy, enterprises should grasp the trend of trade digitization and improve the DVA </w:t>
      </w:r>
      <w:r w:rsidRPr="00D433C8">
        <w:rPr>
          <w:rFonts w:ascii="Times New Roman" w:eastAsia="宋体" w:hAnsi="Times New Roman" w:cs="等线"/>
          <w:szCs w:val="21"/>
        </w:rPr>
        <w:t xml:space="preserve">in </w:t>
      </w:r>
      <w:r w:rsidRPr="00D433C8">
        <w:rPr>
          <w:rFonts w:ascii="Times New Roman" w:eastAsia="楷体" w:hAnsi="Times New Roman"/>
          <w:szCs w:val="21"/>
        </w:rPr>
        <w:t>exports to enhance their international market competitiveness.</w:t>
      </w:r>
    </w:p>
    <w:p w14:paraId="2C73A6BE" w14:textId="753F8963" w:rsidR="00917C4E" w:rsidRPr="00D433C8" w:rsidRDefault="00B419C6" w:rsidP="00917C4E">
      <w:pPr>
        <w:widowControl/>
        <w:rPr>
          <w:rFonts w:ascii="Times New Roman" w:eastAsia="楷体" w:hAnsi="Times New Roman"/>
          <w:szCs w:val="21"/>
        </w:rPr>
      </w:pPr>
      <w:r w:rsidRPr="00D433C8">
        <w:rPr>
          <w:rFonts w:ascii="Times New Roman" w:eastAsia="楷体" w:hAnsi="Times New Roman"/>
          <w:b/>
          <w:bCs/>
          <w:szCs w:val="21"/>
        </w:rPr>
        <w:t>Keywords</w:t>
      </w:r>
      <w:r w:rsidRPr="00D433C8">
        <w:rPr>
          <w:rFonts w:ascii="Times New Roman" w:eastAsia="楷体" w:hAnsi="Times New Roman" w:hint="eastAsia"/>
          <w:szCs w:val="21"/>
        </w:rPr>
        <w:t>:</w:t>
      </w:r>
      <w:r w:rsidRPr="00D433C8">
        <w:rPr>
          <w:rFonts w:ascii="Times New Roman" w:eastAsia="楷体" w:hAnsi="Times New Roman"/>
          <w:szCs w:val="21"/>
        </w:rPr>
        <w:t xml:space="preserve"> Trade Digitization; DVAR; Cost Markup Effect; Relative Price Effect</w:t>
      </w:r>
    </w:p>
    <w:p w14:paraId="395159A8" w14:textId="14EE1177" w:rsidR="00917C4E" w:rsidRPr="00D433C8" w:rsidRDefault="005A73BA" w:rsidP="00917C4E">
      <w:pPr>
        <w:widowControl/>
        <w:rPr>
          <w:rFonts w:ascii="Times New Roman" w:eastAsia="黑体" w:hAnsi="Times New Roman"/>
          <w:szCs w:val="21"/>
        </w:rPr>
      </w:pPr>
      <w:r w:rsidRPr="00D433C8">
        <w:rPr>
          <w:rFonts w:ascii="Times New Roman" w:hAnsi="Times New Roman"/>
          <w:b/>
          <w:lang w:bidi="en-US"/>
        </w:rPr>
        <w:t>JEL Codes:</w:t>
      </w:r>
      <w:r w:rsidRPr="00D433C8">
        <w:rPr>
          <w:rFonts w:ascii="Times New Roman" w:eastAsia="黑体" w:hAnsi="Times New Roman"/>
          <w:szCs w:val="21"/>
        </w:rPr>
        <w:t xml:space="preserve"> F740</w:t>
      </w:r>
    </w:p>
    <w:p w14:paraId="0C20B27D" w14:textId="77777777" w:rsidR="005A73BA" w:rsidRPr="00D433C8" w:rsidRDefault="005A73BA" w:rsidP="00917C4E">
      <w:pPr>
        <w:widowControl/>
        <w:rPr>
          <w:rFonts w:ascii="Times New Roman" w:eastAsia="楷体" w:hAnsi="Times New Roman"/>
          <w:szCs w:val="21"/>
        </w:rPr>
      </w:pPr>
    </w:p>
    <w:p w14:paraId="340E51F3" w14:textId="77777777" w:rsidR="00E3047D" w:rsidRPr="00D433C8" w:rsidRDefault="00E56973" w:rsidP="00E3047D">
      <w:pPr>
        <w:spacing w:line="360" w:lineRule="auto"/>
        <w:rPr>
          <w:rFonts w:ascii="Times New Roman" w:hAnsi="Times New Roman"/>
          <w:b/>
          <w:bCs/>
          <w:sz w:val="24"/>
          <w:lang w:bidi="en-US"/>
        </w:rPr>
      </w:pPr>
      <w:r w:rsidRPr="00D433C8">
        <w:rPr>
          <w:rFonts w:ascii="Times New Roman" w:hAnsi="Times New Roman"/>
          <w:b/>
          <w:bCs/>
          <w:sz w:val="24"/>
          <w:lang w:bidi="en-US"/>
        </w:rPr>
        <w:t>1. Introduction</w:t>
      </w:r>
    </w:p>
    <w:p w14:paraId="1B8EE854" w14:textId="186CCCD9" w:rsidR="005A73BA" w:rsidRPr="00D433C8" w:rsidRDefault="00E56973" w:rsidP="003A3C00">
      <w:pPr>
        <w:ind w:firstLineChars="200" w:firstLine="420"/>
        <w:rPr>
          <w:rFonts w:ascii="Times New Roman" w:eastAsia="宋体" w:hAnsi="Times New Roman" w:cs="等线"/>
          <w:b/>
          <w:bCs/>
          <w:szCs w:val="21"/>
        </w:rPr>
      </w:pPr>
      <w:r w:rsidRPr="00D433C8">
        <w:rPr>
          <w:rFonts w:ascii="Times New Roman" w:eastAsia="宋体" w:hAnsi="Times New Roman" w:cs="等线"/>
          <w:szCs w:val="21"/>
        </w:rPr>
        <w:t xml:space="preserve">After the 2008 financial crisis, the uncertainty of global trade increased, the expansion of the global value chain (GVC) slowed down, and the development of China's foreign trade faced a severe test. On the one hand, the phenomenon of "manufacturing backflow" in developed countries is becoming increasingly intense, the rise of trade protectionism is becoming increasingly prominent, and the rise of manufacturing in some developing countries has led to </w:t>
      </w:r>
      <w:r w:rsidR="00882C50" w:rsidRPr="00D433C8">
        <w:rPr>
          <w:rFonts w:ascii="Times New Roman" w:eastAsia="宋体" w:hAnsi="Times New Roman" w:cs="等线"/>
          <w:szCs w:val="21"/>
        </w:rPr>
        <w:t xml:space="preserve">a </w:t>
      </w:r>
      <w:r w:rsidRPr="00D433C8">
        <w:rPr>
          <w:rFonts w:ascii="Times New Roman" w:eastAsia="宋体" w:hAnsi="Times New Roman" w:cs="等线"/>
          <w:szCs w:val="21"/>
        </w:rPr>
        <w:t xml:space="preserve">"double-sided attack" </w:t>
      </w:r>
      <w:r w:rsidR="00882C50" w:rsidRPr="00D433C8">
        <w:rPr>
          <w:rFonts w:ascii="Times New Roman" w:eastAsia="宋体" w:hAnsi="Times New Roman" w:cs="等线"/>
          <w:szCs w:val="21"/>
        </w:rPr>
        <w:t xml:space="preserve">of China’s participation </w:t>
      </w:r>
      <w:r w:rsidRPr="00D433C8">
        <w:rPr>
          <w:rFonts w:ascii="Times New Roman" w:eastAsia="宋体" w:hAnsi="Times New Roman" w:cs="等线"/>
          <w:szCs w:val="21"/>
        </w:rPr>
        <w:t xml:space="preserve">in the division of labor in the GVC. On the other hand, China's demographic dividend has gradually subsided, which makes it difficult to provide a strong driving force for the development of foreign trade. </w:t>
      </w:r>
      <w:r w:rsidR="009C49B4" w:rsidRPr="00D433C8">
        <w:rPr>
          <w:rFonts w:ascii="Times New Roman" w:eastAsia="宋体" w:hAnsi="Times New Roman" w:cs="等线"/>
          <w:szCs w:val="21"/>
        </w:rPr>
        <w:t>In addition</w:t>
      </w:r>
      <w:r w:rsidRPr="00D433C8">
        <w:rPr>
          <w:rFonts w:ascii="Times New Roman" w:eastAsia="宋体" w:hAnsi="Times New Roman" w:cs="等线"/>
          <w:szCs w:val="21"/>
        </w:rPr>
        <w:t>, the transformation and upgrading of China's manufacturing industry has not been completed, and a troublesome issue caused by the lack of core technology still exists; there is still a certain distance from innovation activities with high added value</w:t>
      </w:r>
      <w:r w:rsidR="005A73BA" w:rsidRPr="00D433C8">
        <w:rPr>
          <w:rStyle w:val="a9"/>
          <w:rFonts w:ascii="Times New Roman" w:eastAsia="宋体" w:hAnsi="Times New Roman" w:cs="等线"/>
          <w:szCs w:val="21"/>
        </w:rPr>
        <w:footnoteReference w:id="2"/>
      </w:r>
      <w:r w:rsidR="005A73BA" w:rsidRPr="00D433C8">
        <w:rPr>
          <w:rFonts w:ascii="Times New Roman" w:eastAsia="宋体" w:hAnsi="Times New Roman" w:cs="等线"/>
          <w:szCs w:val="21"/>
        </w:rPr>
        <w:t>. Facing the risk of “low-end locking”, new growth drivers for high-quality development must be sought.</w:t>
      </w:r>
    </w:p>
    <w:p w14:paraId="59484288" w14:textId="5473A420" w:rsidR="005A73BA" w:rsidRPr="00D433C8" w:rsidRDefault="005A73BA" w:rsidP="005A73BA">
      <w:pPr>
        <w:ind w:firstLineChars="200" w:firstLine="420"/>
        <w:rPr>
          <w:rFonts w:ascii="Times New Roman" w:eastAsia="宋体" w:hAnsi="Times New Roman" w:cs="等线"/>
          <w:szCs w:val="21"/>
        </w:rPr>
        <w:sectPr w:rsidR="005A73BA" w:rsidRPr="00D433C8">
          <w:footnotePr>
            <w:numFmt w:val="decimalEnclosedCircleChinese"/>
            <w:numRestart w:val="eachPage"/>
          </w:footnotePr>
          <w:pgSz w:w="11906" w:h="16838"/>
          <w:pgMar w:top="1440" w:right="1800" w:bottom="1440" w:left="1800" w:header="851" w:footer="992" w:gutter="0"/>
          <w:cols w:space="425"/>
          <w:docGrid w:type="lines" w:linePitch="312"/>
        </w:sectPr>
      </w:pPr>
    </w:p>
    <w:p w14:paraId="340E51F6" w14:textId="34902A92" w:rsidR="00E3047D" w:rsidRPr="00D433C8" w:rsidRDefault="00E56973" w:rsidP="00E3047D">
      <w:pPr>
        <w:ind w:firstLineChars="200" w:firstLine="420"/>
        <w:rPr>
          <w:rFonts w:ascii="Times New Roman" w:eastAsia="宋体" w:hAnsi="Times New Roman" w:cs="等线"/>
          <w:szCs w:val="21"/>
        </w:rPr>
      </w:pPr>
      <w:r w:rsidRPr="00D433C8">
        <w:rPr>
          <w:rFonts w:ascii="Times New Roman" w:eastAsia="宋体" w:hAnsi="Times New Roman" w:cs="等线"/>
          <w:szCs w:val="21"/>
        </w:rPr>
        <w:t>With the development of the internet and digital technology, traditional trade relies on internet technology to participate in digital transformation. This change not only makes data</w:t>
      </w:r>
      <w:r w:rsidR="002E0353" w:rsidRPr="00D433C8">
        <w:rPr>
          <w:rFonts w:ascii="Times New Roman" w:eastAsia="宋体" w:hAnsi="Times New Roman" w:cs="等线"/>
          <w:szCs w:val="21"/>
        </w:rPr>
        <w:t>,</w:t>
      </w:r>
      <w:r w:rsidRPr="00D433C8">
        <w:rPr>
          <w:rFonts w:ascii="Times New Roman" w:eastAsia="宋体" w:hAnsi="Times New Roman" w:cs="等线"/>
          <w:szCs w:val="21"/>
        </w:rPr>
        <w:t xml:space="preserve"> such as trade information</w:t>
      </w:r>
      <w:r w:rsidR="002E0353" w:rsidRPr="00D433C8">
        <w:rPr>
          <w:rFonts w:ascii="Times New Roman" w:eastAsia="宋体" w:hAnsi="Times New Roman" w:cs="等线"/>
          <w:szCs w:val="21"/>
        </w:rPr>
        <w:t>, flow</w:t>
      </w:r>
      <w:r w:rsidRPr="00D433C8">
        <w:rPr>
          <w:rFonts w:ascii="Times New Roman" w:eastAsia="宋体" w:hAnsi="Times New Roman" w:cs="等线"/>
          <w:szCs w:val="21"/>
        </w:rPr>
        <w:t xml:space="preserve"> more quickly and conveniently transmitted, which helps improve the allocation efficiency of production factors, but also helps the transaction process break through time and space constraints, simplifies the trade process, and profoundly affects many links of trade. Finally, it bring</w:t>
      </w:r>
      <w:r w:rsidR="00CB7A83" w:rsidRPr="00D433C8">
        <w:rPr>
          <w:rFonts w:ascii="Times New Roman" w:eastAsia="宋体" w:hAnsi="Times New Roman" w:cs="等线"/>
          <w:szCs w:val="21"/>
        </w:rPr>
        <w:t>s</w:t>
      </w:r>
      <w:r w:rsidRPr="00D433C8">
        <w:rPr>
          <w:rFonts w:ascii="Times New Roman" w:eastAsia="宋体" w:hAnsi="Times New Roman" w:cs="等线"/>
          <w:szCs w:val="21"/>
        </w:rPr>
        <w:t xml:space="preserve"> </w:t>
      </w:r>
      <w:r w:rsidRPr="00D433C8">
        <w:rPr>
          <w:rFonts w:ascii="Times New Roman" w:eastAsia="宋体" w:hAnsi="Times New Roman" w:cs="等线"/>
          <w:szCs w:val="21"/>
        </w:rPr>
        <w:lastRenderedPageBreak/>
        <w:t xml:space="preserve">new growth space for trade development and </w:t>
      </w:r>
      <w:r w:rsidR="00CB7A83" w:rsidRPr="00D433C8">
        <w:rPr>
          <w:rFonts w:ascii="Times New Roman" w:eastAsia="宋体" w:hAnsi="Times New Roman" w:cs="等线"/>
          <w:szCs w:val="21"/>
        </w:rPr>
        <w:t xml:space="preserve">can </w:t>
      </w:r>
      <w:r w:rsidRPr="00D433C8">
        <w:rPr>
          <w:rFonts w:ascii="Times New Roman" w:eastAsia="宋体" w:hAnsi="Times New Roman" w:cs="等线"/>
          <w:szCs w:val="21"/>
        </w:rPr>
        <w:t>become a new driving force for trade growth after the demographic dividend. In fact, as early as 2019, the Chinese government proposed to continuously "improve the digital level of trade, form a digital, networked and intelligent development model with data as the core</w:t>
      </w:r>
      <w:r w:rsidR="00737952" w:rsidRPr="00D433C8">
        <w:rPr>
          <w:rFonts w:ascii="Times New Roman" w:eastAsia="宋体" w:hAnsi="Times New Roman" w:cs="等线"/>
          <w:szCs w:val="21"/>
        </w:rPr>
        <w:t xml:space="preserve"> driver</w:t>
      </w:r>
      <w:r w:rsidRPr="00D433C8">
        <w:rPr>
          <w:rFonts w:ascii="Times New Roman" w:eastAsia="宋体" w:hAnsi="Times New Roman" w:cs="等线"/>
          <w:szCs w:val="21"/>
        </w:rPr>
        <w:t xml:space="preserve">, </w:t>
      </w:r>
      <w:r w:rsidR="00737952" w:rsidRPr="00D433C8">
        <w:rPr>
          <w:rFonts w:ascii="Times New Roman" w:eastAsia="宋体" w:hAnsi="Times New Roman" w:cs="等线"/>
          <w:szCs w:val="21"/>
        </w:rPr>
        <w:t xml:space="preserve">the </w:t>
      </w:r>
      <w:r w:rsidRPr="00D433C8">
        <w:rPr>
          <w:rFonts w:ascii="Times New Roman" w:eastAsia="宋体" w:hAnsi="Times New Roman" w:cs="等线"/>
          <w:szCs w:val="21"/>
        </w:rPr>
        <w:t>platform as the support and commercial product integration as the main line"</w:t>
      </w:r>
      <w:r w:rsidR="004B434F" w:rsidRPr="00D433C8">
        <w:rPr>
          <w:rFonts w:ascii="Times New Roman" w:eastAsia="宋体" w:hAnsi="Times New Roman" w:cs="等线"/>
          <w:szCs w:val="21"/>
        </w:rPr>
        <w:t>. The government also proposed</w:t>
      </w:r>
      <w:r w:rsidRPr="00D433C8">
        <w:rPr>
          <w:rFonts w:ascii="Times New Roman" w:eastAsia="宋体" w:hAnsi="Times New Roman" w:cs="等线"/>
          <w:szCs w:val="21"/>
        </w:rPr>
        <w:t xml:space="preserve"> to realize the digital transformation of the whole industry chain and </w:t>
      </w:r>
      <w:r w:rsidR="004B434F"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value chain of foreign trade, build a digital value </w:t>
      </w:r>
      <w:proofErr w:type="gramStart"/>
      <w:r w:rsidRPr="00D433C8">
        <w:rPr>
          <w:rFonts w:ascii="Times New Roman" w:eastAsia="宋体" w:hAnsi="Times New Roman" w:cs="等线"/>
          <w:szCs w:val="21"/>
        </w:rPr>
        <w:t>chain</w:t>
      </w:r>
      <w:proofErr w:type="gramEnd"/>
      <w:r w:rsidRPr="00D433C8">
        <w:rPr>
          <w:rFonts w:ascii="Times New Roman" w:eastAsia="宋体" w:hAnsi="Times New Roman" w:cs="等线"/>
          <w:szCs w:val="21"/>
        </w:rPr>
        <w:t xml:space="preserve"> and improve trade added value </w:t>
      </w:r>
      <w:r w:rsidR="004B434F" w:rsidRPr="00D433C8">
        <w:rPr>
          <w:rFonts w:ascii="Times New Roman" w:eastAsia="宋体" w:hAnsi="Times New Roman" w:cs="等线"/>
          <w:szCs w:val="21"/>
        </w:rPr>
        <w:t>as</w:t>
      </w:r>
      <w:r w:rsidRPr="00D433C8">
        <w:rPr>
          <w:rFonts w:ascii="Times New Roman" w:eastAsia="宋体" w:hAnsi="Times New Roman" w:cs="等线"/>
          <w:szCs w:val="21"/>
        </w:rPr>
        <w:t xml:space="preserve"> an important </w:t>
      </w:r>
      <w:r w:rsidR="007247B7" w:rsidRPr="00D433C8">
        <w:rPr>
          <w:rFonts w:ascii="Times New Roman" w:eastAsia="宋体" w:hAnsi="Times New Roman" w:cs="等线"/>
          <w:szCs w:val="21"/>
        </w:rPr>
        <w:t>means of</w:t>
      </w:r>
      <w:r w:rsidRPr="00D433C8">
        <w:rPr>
          <w:rFonts w:ascii="Times New Roman" w:eastAsia="宋体" w:hAnsi="Times New Roman" w:cs="等线"/>
          <w:szCs w:val="21"/>
        </w:rPr>
        <w:t xml:space="preserve"> the high-quality development of China's export trade. Therefore, this paper explores the internal relationship and influence mechanism between trade digitization and</w:t>
      </w:r>
      <w:r w:rsidRPr="00D433C8">
        <w:rPr>
          <w:rFonts w:ascii="Times New Roman" w:eastAsia="楷体" w:hAnsi="Times New Roman"/>
          <w:szCs w:val="21"/>
        </w:rPr>
        <w:t xml:space="preserve"> DVAR </w:t>
      </w:r>
      <w:r w:rsidRPr="00D433C8">
        <w:rPr>
          <w:rFonts w:ascii="Times New Roman" w:eastAsia="宋体" w:hAnsi="Times New Roman" w:cs="等线"/>
          <w:szCs w:val="21"/>
        </w:rPr>
        <w:t xml:space="preserve">in </w:t>
      </w:r>
      <w:r w:rsidR="007247B7" w:rsidRPr="00D433C8">
        <w:rPr>
          <w:rFonts w:ascii="Times New Roman" w:eastAsia="宋体" w:hAnsi="Times New Roman" w:cs="等线"/>
          <w:szCs w:val="21"/>
        </w:rPr>
        <w:t xml:space="preserve">the </w:t>
      </w:r>
      <w:r w:rsidRPr="00D433C8">
        <w:rPr>
          <w:rFonts w:ascii="Times New Roman" w:eastAsia="宋体" w:hAnsi="Times New Roman" w:cs="等线"/>
          <w:szCs w:val="21"/>
        </w:rPr>
        <w:t>exports</w:t>
      </w:r>
      <w:r w:rsidRPr="00D433C8">
        <w:rPr>
          <w:rFonts w:ascii="Times New Roman" w:eastAsia="楷体" w:hAnsi="Times New Roman"/>
          <w:szCs w:val="21"/>
        </w:rPr>
        <w:t xml:space="preserve"> of Chinese manufacturing enterprises</w:t>
      </w:r>
      <w:r w:rsidRPr="00D433C8">
        <w:rPr>
          <w:rFonts w:ascii="Times New Roman" w:eastAsia="宋体" w:hAnsi="Times New Roman" w:cs="等线"/>
          <w:szCs w:val="21"/>
        </w:rPr>
        <w:t xml:space="preserve">, which has important policy implications for transforming the development power of export trade, realizing the upgrading of </w:t>
      </w:r>
      <w:r w:rsidR="007247B7" w:rsidRPr="00D433C8">
        <w:rPr>
          <w:rFonts w:ascii="Times New Roman" w:eastAsia="宋体" w:hAnsi="Times New Roman" w:cs="等线"/>
          <w:szCs w:val="21"/>
        </w:rPr>
        <w:t xml:space="preserve">the </w:t>
      </w:r>
      <w:proofErr w:type="gramStart"/>
      <w:r w:rsidRPr="00D433C8">
        <w:rPr>
          <w:rFonts w:ascii="Times New Roman" w:eastAsia="宋体" w:hAnsi="Times New Roman" w:cs="等线"/>
          <w:szCs w:val="21"/>
        </w:rPr>
        <w:t>GVC</w:t>
      </w:r>
      <w:proofErr w:type="gramEnd"/>
      <w:r w:rsidRPr="00D433C8">
        <w:rPr>
          <w:rFonts w:ascii="Times New Roman" w:eastAsia="宋体" w:hAnsi="Times New Roman" w:cs="等线"/>
          <w:szCs w:val="21"/>
        </w:rPr>
        <w:t xml:space="preserve"> and promoting the high-quality development of export trade.</w:t>
      </w:r>
    </w:p>
    <w:p w14:paraId="340E51F7" w14:textId="19ED1B2E" w:rsidR="00E3047D" w:rsidRPr="00D433C8" w:rsidRDefault="00E56973" w:rsidP="00D121FF">
      <w:pPr>
        <w:ind w:firstLineChars="200" w:firstLine="420"/>
        <w:rPr>
          <w:rFonts w:ascii="Times New Roman" w:eastAsia="宋体" w:hAnsi="Times New Roman" w:cs="等线"/>
          <w:szCs w:val="21"/>
        </w:rPr>
      </w:pPr>
      <w:r w:rsidRPr="00D433C8">
        <w:rPr>
          <w:rFonts w:ascii="Times New Roman" w:eastAsia="宋体" w:hAnsi="Times New Roman" w:cs="等线"/>
          <w:szCs w:val="21"/>
        </w:rPr>
        <w:t xml:space="preserve">Theoretically, trade digitization aims to transform the trade industry by using the internet and digital technology. </w:t>
      </w:r>
      <w:r w:rsidR="00873BCF" w:rsidRPr="00D433C8">
        <w:rPr>
          <w:rFonts w:ascii="Times New Roman" w:eastAsia="宋体" w:hAnsi="Times New Roman" w:cs="等线"/>
          <w:szCs w:val="21"/>
        </w:rPr>
        <w:t>With the application of</w:t>
      </w:r>
      <w:r w:rsidRPr="00D433C8">
        <w:rPr>
          <w:rFonts w:ascii="Times New Roman" w:eastAsia="宋体" w:hAnsi="Times New Roman" w:cs="等线"/>
          <w:szCs w:val="21"/>
        </w:rPr>
        <w:t xml:space="preserve"> the internet and digital technology to all links of trade,</w:t>
      </w:r>
      <w:r w:rsidR="00020097" w:rsidRPr="00D433C8">
        <w:rPr>
          <w:rFonts w:ascii="Times New Roman" w:eastAsia="宋体" w:hAnsi="Times New Roman" w:cs="等线"/>
          <w:szCs w:val="21"/>
        </w:rPr>
        <w:t xml:space="preserve"> Provide goods and services through the cross-border flow of online data. </w:t>
      </w:r>
      <w:r w:rsidRPr="00D433C8">
        <w:rPr>
          <w:rFonts w:ascii="Times New Roman" w:eastAsia="宋体" w:hAnsi="Times New Roman" w:cs="等线"/>
          <w:szCs w:val="21"/>
        </w:rPr>
        <w:t>Existing cross-border e-commerce is a typical stage of trade digitization development</w:t>
      </w:r>
      <w:r w:rsidR="00D121FF" w:rsidRPr="00D433C8">
        <w:rPr>
          <w:rFonts w:ascii="Times New Roman" w:eastAsia="宋体" w:hAnsi="Times New Roman" w:cs="等线"/>
          <w:szCs w:val="21"/>
        </w:rPr>
        <w:t xml:space="preserve"> (Dai,</w:t>
      </w:r>
      <w:r w:rsidR="00863A58" w:rsidRPr="00D433C8">
        <w:rPr>
          <w:rFonts w:ascii="Times New Roman" w:eastAsia="宋体" w:hAnsi="Times New Roman" w:cs="等线"/>
          <w:szCs w:val="21"/>
        </w:rPr>
        <w:t xml:space="preserve"> </w:t>
      </w:r>
      <w:r w:rsidR="00D121FF" w:rsidRPr="00D433C8">
        <w:rPr>
          <w:rFonts w:ascii="Times New Roman" w:eastAsia="宋体" w:hAnsi="Times New Roman" w:cs="等线"/>
          <w:szCs w:val="21"/>
        </w:rPr>
        <w:t>2021)</w:t>
      </w:r>
      <w:r w:rsidRPr="00D433C8">
        <w:rPr>
          <w:rFonts w:ascii="Times New Roman" w:eastAsia="宋体" w:hAnsi="Times New Roman" w:cs="等线"/>
          <w:szCs w:val="21"/>
        </w:rPr>
        <w:t xml:space="preserve">. Javier and Marie (2017) believe that trade digitization refers to the trade mode and trade behavior of cross-border sales of goods or the cross-border provision of digital services through online retail websites and platforms. Based on this, the trade digitization </w:t>
      </w:r>
      <w:r w:rsidR="00665362" w:rsidRPr="00D433C8">
        <w:rPr>
          <w:rFonts w:ascii="Times New Roman" w:eastAsia="宋体" w:hAnsi="Times New Roman" w:cs="等线"/>
          <w:szCs w:val="21"/>
        </w:rPr>
        <w:t xml:space="preserve">considered </w:t>
      </w:r>
      <w:r w:rsidRPr="00D433C8">
        <w:rPr>
          <w:rFonts w:ascii="Times New Roman" w:eastAsia="宋体" w:hAnsi="Times New Roman" w:cs="等线"/>
          <w:szCs w:val="21"/>
        </w:rPr>
        <w:t>in this paper refers to the business model of taking the internet as the carrier, integrating digital technology with traditional trade,</w:t>
      </w:r>
      <w:r w:rsidR="00E85F1E" w:rsidRPr="00D433C8">
        <w:rPr>
          <w:rFonts w:ascii="Times New Roman" w:eastAsia="宋体" w:hAnsi="Times New Roman" w:cs="等线"/>
          <w:szCs w:val="21"/>
        </w:rPr>
        <w:t xml:space="preserve"> and</w:t>
      </w:r>
      <w:r w:rsidRPr="00D433C8">
        <w:rPr>
          <w:rFonts w:ascii="Times New Roman" w:eastAsia="宋体" w:hAnsi="Times New Roman" w:cs="等线"/>
          <w:szCs w:val="21"/>
        </w:rPr>
        <w:t xml:space="preserve"> using a cross-border e-commerce platform to integrate resources and </w:t>
      </w:r>
      <w:r w:rsidR="00E85F1E" w:rsidRPr="00D433C8">
        <w:rPr>
          <w:rFonts w:ascii="Times New Roman" w:eastAsia="宋体" w:hAnsi="Times New Roman" w:cs="等线"/>
          <w:szCs w:val="21"/>
        </w:rPr>
        <w:t xml:space="preserve">support </w:t>
      </w:r>
      <w:r w:rsidRPr="00D433C8">
        <w:rPr>
          <w:rFonts w:ascii="Times New Roman" w:eastAsia="宋体" w:hAnsi="Times New Roman" w:cs="等线"/>
          <w:szCs w:val="21"/>
        </w:rPr>
        <w:t xml:space="preserve">online transactions, that is, taking the internet as the platform to digitize the relevant links of trade. Alibaba, as the largest e-commerce platform, digitally empowers </w:t>
      </w:r>
      <w:r w:rsidR="00E85F1E"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enterprises active on the platform </w:t>
      </w:r>
      <w:r w:rsidR="00E85F1E" w:rsidRPr="00D433C8">
        <w:rPr>
          <w:rFonts w:ascii="Times New Roman" w:eastAsia="宋体" w:hAnsi="Times New Roman" w:cs="等线"/>
          <w:szCs w:val="21"/>
        </w:rPr>
        <w:t xml:space="preserve">through </w:t>
      </w:r>
      <w:r w:rsidRPr="00D433C8">
        <w:rPr>
          <w:rFonts w:ascii="Times New Roman" w:eastAsia="宋体" w:hAnsi="Times New Roman" w:cs="等线"/>
          <w:szCs w:val="21"/>
        </w:rPr>
        <w:t xml:space="preserve">multiple scenes and links, such as technology, </w:t>
      </w:r>
      <w:proofErr w:type="gramStart"/>
      <w:r w:rsidRPr="00D433C8">
        <w:rPr>
          <w:rFonts w:ascii="Times New Roman" w:eastAsia="宋体" w:hAnsi="Times New Roman" w:cs="等线"/>
          <w:szCs w:val="21"/>
        </w:rPr>
        <w:t>finance</w:t>
      </w:r>
      <w:proofErr w:type="gramEnd"/>
      <w:r w:rsidRPr="00D433C8">
        <w:rPr>
          <w:rFonts w:ascii="Times New Roman" w:eastAsia="宋体" w:hAnsi="Times New Roman" w:cs="等线"/>
          <w:szCs w:val="21"/>
        </w:rPr>
        <w:t xml:space="preserve"> and logistics, to help realize trade digitization. Most of the existing studies on trade digitization focus on the perspective of the internet. The main effect</w:t>
      </w:r>
      <w:r w:rsidR="001A5A96" w:rsidRPr="00D433C8">
        <w:rPr>
          <w:rFonts w:ascii="Times New Roman" w:eastAsia="宋体" w:hAnsi="Times New Roman" w:cs="等线"/>
          <w:szCs w:val="21"/>
        </w:rPr>
        <w:t>s</w:t>
      </w:r>
      <w:r w:rsidRPr="00D433C8">
        <w:rPr>
          <w:rFonts w:ascii="Times New Roman" w:eastAsia="宋体" w:hAnsi="Times New Roman" w:cs="等线"/>
          <w:szCs w:val="21"/>
        </w:rPr>
        <w:t xml:space="preserve"> for enterprises </w:t>
      </w:r>
      <w:r w:rsidR="001A5A96" w:rsidRPr="00D433C8">
        <w:rPr>
          <w:rFonts w:ascii="Times New Roman" w:eastAsia="宋体" w:hAnsi="Times New Roman" w:cs="等线"/>
          <w:szCs w:val="21"/>
        </w:rPr>
        <w:t xml:space="preserve">are </w:t>
      </w:r>
      <w:r w:rsidR="00553EAB" w:rsidRPr="00D433C8">
        <w:rPr>
          <w:rFonts w:ascii="Times New Roman" w:eastAsia="宋体" w:hAnsi="Times New Roman" w:cs="等线"/>
          <w:szCs w:val="21"/>
        </w:rPr>
        <w:t>reduction</w:t>
      </w:r>
      <w:r w:rsidR="001A5A96" w:rsidRPr="00D433C8">
        <w:rPr>
          <w:rFonts w:ascii="Times New Roman" w:eastAsia="宋体" w:hAnsi="Times New Roman" w:cs="等线"/>
          <w:szCs w:val="21"/>
        </w:rPr>
        <w:t>s</w:t>
      </w:r>
      <w:r w:rsidR="00553EAB" w:rsidRPr="00D433C8">
        <w:rPr>
          <w:rFonts w:ascii="Times New Roman" w:eastAsia="宋体" w:hAnsi="Times New Roman" w:cs="等线"/>
          <w:szCs w:val="21"/>
        </w:rPr>
        <w:t xml:space="preserve"> in </w:t>
      </w:r>
      <w:r w:rsidRPr="00D433C8">
        <w:rPr>
          <w:rFonts w:ascii="Times New Roman" w:eastAsia="宋体" w:hAnsi="Times New Roman" w:cs="等线"/>
          <w:szCs w:val="21"/>
        </w:rPr>
        <w:t>production costs, search costs, communication costs and other trade costs</w:t>
      </w:r>
      <w:r w:rsidR="00553EAB" w:rsidRPr="00D433C8">
        <w:rPr>
          <w:rFonts w:ascii="Times New Roman" w:eastAsia="宋体" w:hAnsi="Times New Roman" w:cs="等线"/>
          <w:szCs w:val="21"/>
        </w:rPr>
        <w:t>; improvement in</w:t>
      </w:r>
      <w:r w:rsidRPr="00D433C8">
        <w:rPr>
          <w:rFonts w:ascii="Times New Roman" w:eastAsia="宋体" w:hAnsi="Times New Roman" w:cs="等线"/>
          <w:szCs w:val="21"/>
        </w:rPr>
        <w:t xml:space="preserve"> productivity, alleviat</w:t>
      </w:r>
      <w:r w:rsidR="00553EAB" w:rsidRPr="00D433C8">
        <w:rPr>
          <w:rFonts w:ascii="Times New Roman" w:eastAsia="宋体" w:hAnsi="Times New Roman" w:cs="等线"/>
          <w:szCs w:val="21"/>
        </w:rPr>
        <w:t>ion of the problem of</w:t>
      </w:r>
      <w:r w:rsidRPr="00D433C8">
        <w:rPr>
          <w:rFonts w:ascii="Times New Roman" w:eastAsia="宋体" w:hAnsi="Times New Roman" w:cs="等线"/>
          <w:szCs w:val="21"/>
        </w:rPr>
        <w:t xml:space="preserve"> resource mismatch, and </w:t>
      </w:r>
      <w:r w:rsidR="00553EAB" w:rsidRPr="00D433C8">
        <w:rPr>
          <w:rFonts w:ascii="Times New Roman" w:eastAsia="宋体" w:hAnsi="Times New Roman" w:cs="等线"/>
          <w:szCs w:val="21"/>
        </w:rPr>
        <w:t xml:space="preserve">the promotion of </w:t>
      </w:r>
      <w:r w:rsidRPr="00D433C8">
        <w:rPr>
          <w:rFonts w:ascii="Times New Roman" w:eastAsia="宋体" w:hAnsi="Times New Roman" w:cs="等线"/>
          <w:szCs w:val="21"/>
        </w:rPr>
        <w:t xml:space="preserve">technological progress and R&amp;D innovation (Freund and </w:t>
      </w:r>
      <w:proofErr w:type="spellStart"/>
      <w:r w:rsidRPr="00D433C8">
        <w:rPr>
          <w:rFonts w:ascii="Times New Roman" w:eastAsia="宋体" w:hAnsi="Times New Roman" w:cs="等线"/>
          <w:szCs w:val="21"/>
        </w:rPr>
        <w:t>Weinhold</w:t>
      </w:r>
      <w:proofErr w:type="spellEnd"/>
      <w:r w:rsidR="00863A58" w:rsidRPr="00D433C8">
        <w:rPr>
          <w:rFonts w:ascii="Times New Roman" w:eastAsia="宋体" w:hAnsi="Times New Roman" w:cs="等线"/>
          <w:szCs w:val="21"/>
        </w:rPr>
        <w:t xml:space="preserve">, </w:t>
      </w:r>
      <w:r w:rsidRPr="00D433C8">
        <w:rPr>
          <w:rFonts w:ascii="Times New Roman" w:eastAsia="宋体" w:hAnsi="Times New Roman" w:cs="等线"/>
          <w:szCs w:val="21"/>
        </w:rPr>
        <w:t>200</w:t>
      </w:r>
      <w:r w:rsidR="00863A58" w:rsidRPr="00D433C8">
        <w:rPr>
          <w:rFonts w:ascii="Times New Roman" w:eastAsia="宋体" w:hAnsi="Times New Roman" w:cs="等线"/>
          <w:szCs w:val="21"/>
        </w:rPr>
        <w:t>4</w:t>
      </w:r>
      <w:r w:rsidRPr="00D433C8">
        <w:rPr>
          <w:rFonts w:ascii="Times New Roman" w:eastAsia="宋体" w:hAnsi="Times New Roman" w:cs="等线"/>
          <w:szCs w:val="21"/>
        </w:rPr>
        <w:t>; Dewan et al.,2003; Jiménez M et al.2014</w:t>
      </w:r>
      <w:r w:rsidR="005D2A6B" w:rsidRPr="00D433C8">
        <w:rPr>
          <w:rFonts w:ascii="Times New Roman" w:eastAsia="宋体" w:hAnsi="Times New Roman" w:cs="等线"/>
          <w:szCs w:val="21"/>
        </w:rPr>
        <w:t>; Yue et al.,</w:t>
      </w:r>
      <w:proofErr w:type="gramStart"/>
      <w:r w:rsidR="007955B0" w:rsidRPr="00D433C8">
        <w:rPr>
          <w:rFonts w:ascii="Times New Roman" w:eastAsia="宋体" w:hAnsi="Times New Roman" w:cs="等线"/>
          <w:szCs w:val="21"/>
        </w:rPr>
        <w:t>2021,Zhang</w:t>
      </w:r>
      <w:proofErr w:type="gramEnd"/>
      <w:r w:rsidR="007955B0" w:rsidRPr="00D433C8">
        <w:rPr>
          <w:rFonts w:ascii="Times New Roman" w:eastAsia="宋体" w:hAnsi="Times New Roman" w:cs="等线"/>
          <w:szCs w:val="21"/>
        </w:rPr>
        <w:t xml:space="preserve"> and Zhao,2021</w:t>
      </w:r>
      <w:r w:rsidR="0065468D" w:rsidRPr="00D433C8">
        <w:rPr>
          <w:rFonts w:ascii="Times New Roman" w:eastAsia="宋体" w:hAnsi="Times New Roman" w:cs="等线"/>
          <w:szCs w:val="21"/>
        </w:rPr>
        <w:t>).</w:t>
      </w:r>
    </w:p>
    <w:p w14:paraId="340E51F8" w14:textId="70961564" w:rsidR="0065468D" w:rsidRPr="00D433C8" w:rsidRDefault="00E56973" w:rsidP="0065468D">
      <w:pPr>
        <w:ind w:firstLineChars="250" w:firstLine="525"/>
        <w:rPr>
          <w:rFonts w:ascii="宋体" w:eastAsia="宋体" w:hAnsi="宋体" w:cs="宋体"/>
          <w:kern w:val="0"/>
          <w:sz w:val="24"/>
        </w:rPr>
      </w:pPr>
      <w:r w:rsidRPr="00D433C8">
        <w:rPr>
          <w:rFonts w:ascii="Times New Roman" w:eastAsia="宋体" w:hAnsi="Times New Roman" w:cs="等线"/>
          <w:szCs w:val="21"/>
        </w:rPr>
        <w:t>Research on</w:t>
      </w:r>
      <w:r w:rsidR="001A5A96" w:rsidRPr="00D433C8">
        <w:rPr>
          <w:rFonts w:ascii="Times New Roman" w:eastAsia="宋体" w:hAnsi="Times New Roman" w:cs="等线"/>
          <w:szCs w:val="21"/>
        </w:rPr>
        <w:t xml:space="preserve"> the</w:t>
      </w:r>
      <w:r w:rsidRPr="00D433C8">
        <w:rPr>
          <w:rFonts w:ascii="Times New Roman" w:eastAsia="宋体" w:hAnsi="Times New Roman" w:cs="等线"/>
          <w:szCs w:val="21"/>
        </w:rPr>
        <w:t xml:space="preserve"> DVAR </w:t>
      </w:r>
      <w:r w:rsidR="001A5A96" w:rsidRPr="00D433C8">
        <w:rPr>
          <w:rFonts w:ascii="Times New Roman" w:eastAsia="宋体" w:hAnsi="Times New Roman" w:cs="等线"/>
          <w:szCs w:val="21"/>
        </w:rPr>
        <w:t>is ongoing</w:t>
      </w:r>
      <w:r w:rsidRPr="00D433C8">
        <w:rPr>
          <w:rFonts w:ascii="Times New Roman" w:eastAsia="宋体" w:hAnsi="Times New Roman" w:cs="等线"/>
          <w:szCs w:val="21"/>
        </w:rPr>
        <w:t xml:space="preserve">. Early research focused on measuring and displaying the performance characteristics of </w:t>
      </w:r>
      <w:r w:rsidR="006232C8"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DVAR </w:t>
      </w:r>
      <w:r w:rsidR="006232C8" w:rsidRPr="00D433C8">
        <w:rPr>
          <w:rFonts w:ascii="Times New Roman" w:eastAsia="宋体" w:hAnsi="Times New Roman" w:cs="等线"/>
          <w:szCs w:val="21"/>
        </w:rPr>
        <w:t xml:space="preserve">in </w:t>
      </w:r>
      <w:r w:rsidRPr="00D433C8">
        <w:rPr>
          <w:rFonts w:ascii="Times New Roman" w:eastAsia="宋体" w:hAnsi="Times New Roman" w:cs="等线"/>
          <w:szCs w:val="21"/>
        </w:rPr>
        <w:t xml:space="preserve">various countries. The input–output table of </w:t>
      </w:r>
      <w:r w:rsidR="006232C8"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WIOD </w:t>
      </w:r>
      <w:r w:rsidR="006232C8" w:rsidRPr="00D433C8">
        <w:rPr>
          <w:rFonts w:ascii="Times New Roman" w:eastAsia="宋体" w:hAnsi="Times New Roman" w:cs="等线"/>
          <w:szCs w:val="21"/>
        </w:rPr>
        <w:t xml:space="preserve">is </w:t>
      </w:r>
      <w:r w:rsidRPr="00D433C8">
        <w:rPr>
          <w:rFonts w:ascii="Times New Roman" w:eastAsia="宋体" w:hAnsi="Times New Roman" w:cs="等线"/>
          <w:szCs w:val="21"/>
        </w:rPr>
        <w:t xml:space="preserve">used to calculate the DVAR (Hummels et al., 2001; Koopman et al., 2012; Timmer et al., 2014). Kee and Tang (2016) creatively refined </w:t>
      </w:r>
      <w:r w:rsidR="006232C8" w:rsidRPr="00D433C8">
        <w:rPr>
          <w:rFonts w:ascii="Times New Roman" w:eastAsia="宋体" w:hAnsi="Times New Roman" w:cs="等线"/>
          <w:szCs w:val="21"/>
        </w:rPr>
        <w:t xml:space="preserve">the data </w:t>
      </w:r>
      <w:r w:rsidRPr="00D433C8">
        <w:rPr>
          <w:rFonts w:ascii="Times New Roman" w:eastAsia="宋体" w:hAnsi="Times New Roman" w:cs="等线"/>
          <w:szCs w:val="21"/>
        </w:rPr>
        <w:t xml:space="preserve">to the enterprise level and </w:t>
      </w:r>
      <w:r w:rsidR="006232C8" w:rsidRPr="00D433C8">
        <w:rPr>
          <w:rFonts w:ascii="Times New Roman" w:eastAsia="宋体" w:hAnsi="Times New Roman" w:cs="等线"/>
          <w:szCs w:val="21"/>
        </w:rPr>
        <w:t xml:space="preserve">measured the </w:t>
      </w:r>
      <w:r w:rsidRPr="00D433C8">
        <w:rPr>
          <w:rFonts w:ascii="Times New Roman" w:eastAsia="宋体" w:hAnsi="Times New Roman" w:cs="等线"/>
          <w:szCs w:val="21"/>
        </w:rPr>
        <w:t>DVAR</w:t>
      </w:r>
      <w:r w:rsidR="00FF0008" w:rsidRPr="00D433C8">
        <w:rPr>
          <w:rFonts w:ascii="Times New Roman" w:eastAsia="宋体" w:hAnsi="Times New Roman" w:cs="等线"/>
          <w:szCs w:val="21"/>
        </w:rPr>
        <w:t xml:space="preserve"> </w:t>
      </w:r>
      <w:r w:rsidR="00FF0008" w:rsidRPr="00D433C8">
        <w:rPr>
          <w:rFonts w:ascii="Times New Roman" w:eastAsia="宋体" w:hAnsi="Times New Roman" w:cs="等线" w:hint="eastAsia"/>
          <w:szCs w:val="21"/>
        </w:rPr>
        <w:t>of</w:t>
      </w:r>
      <w:r w:rsidR="00FF0008" w:rsidRPr="00D433C8">
        <w:rPr>
          <w:rFonts w:ascii="Times New Roman" w:eastAsia="宋体" w:hAnsi="Times New Roman" w:cs="等线"/>
          <w:szCs w:val="21"/>
        </w:rPr>
        <w:t xml:space="preserve"> C</w:t>
      </w:r>
      <w:r w:rsidR="00FF0008" w:rsidRPr="00D433C8">
        <w:rPr>
          <w:rFonts w:ascii="Times New Roman" w:eastAsia="宋体" w:hAnsi="Times New Roman" w:cs="等线" w:hint="eastAsia"/>
          <w:szCs w:val="21"/>
        </w:rPr>
        <w:t>hina</w:t>
      </w:r>
      <w:r w:rsidRPr="00D433C8">
        <w:rPr>
          <w:rFonts w:ascii="Times New Roman" w:eastAsia="宋体" w:hAnsi="Times New Roman" w:cs="等线"/>
          <w:szCs w:val="21"/>
        </w:rPr>
        <w:t xml:space="preserve"> for the first time. </w:t>
      </w:r>
      <w:r w:rsidR="006232C8" w:rsidRPr="00D433C8">
        <w:rPr>
          <w:rFonts w:ascii="Times New Roman" w:eastAsia="宋体" w:hAnsi="Times New Roman" w:cs="等线"/>
          <w:szCs w:val="21"/>
        </w:rPr>
        <w:t>S</w:t>
      </w:r>
      <w:r w:rsidRPr="00D433C8">
        <w:rPr>
          <w:rFonts w:ascii="Times New Roman" w:eastAsia="宋体" w:hAnsi="Times New Roman" w:cs="等线"/>
          <w:szCs w:val="21"/>
        </w:rPr>
        <w:t xml:space="preserve">tudies mainly focus on the influencing factors or economic effects of </w:t>
      </w:r>
      <w:r w:rsidR="009867C6"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DVAR, and the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w:t>
      </w:r>
      <w:r w:rsidRPr="00D433C8">
        <w:rPr>
          <w:rFonts w:ascii="Times New Roman" w:eastAsia="宋体" w:hAnsi="Times New Roman" w:cs="等线"/>
          <w:szCs w:val="21"/>
        </w:rPr>
        <w:t xml:space="preserve"> and </w:t>
      </w:r>
      <w:r w:rsidRPr="00D433C8">
        <w:rPr>
          <w:rFonts w:ascii="Times New Roman" w:eastAsia="楷体" w:hAnsi="Times New Roman"/>
          <w:szCs w:val="21"/>
        </w:rPr>
        <w:t>relative price effect of intermediate goods</w:t>
      </w:r>
      <w:r w:rsidRPr="00D433C8">
        <w:rPr>
          <w:rFonts w:ascii="Times New Roman" w:eastAsia="宋体" w:hAnsi="Times New Roman" w:cs="等线"/>
          <w:szCs w:val="21"/>
        </w:rPr>
        <w:t xml:space="preserve"> are the main theoretical mechanisms, which leads scholars to analyze the impact of the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w:t>
      </w:r>
      <w:r w:rsidRPr="00D433C8">
        <w:rPr>
          <w:rFonts w:ascii="Times New Roman" w:eastAsia="宋体" w:hAnsi="Times New Roman" w:cs="等线"/>
          <w:szCs w:val="21"/>
        </w:rPr>
        <w:t xml:space="preserve"> and </w:t>
      </w:r>
      <w:r w:rsidRPr="00D433C8">
        <w:rPr>
          <w:rFonts w:ascii="Times New Roman" w:eastAsia="楷体" w:hAnsi="Times New Roman"/>
          <w:szCs w:val="21"/>
        </w:rPr>
        <w:t>relative price effect of intermediate goods</w:t>
      </w:r>
      <w:r w:rsidRPr="00D433C8">
        <w:rPr>
          <w:rFonts w:ascii="Times New Roman" w:eastAsia="宋体" w:hAnsi="Times New Roman" w:cs="等线"/>
          <w:szCs w:val="21"/>
        </w:rPr>
        <w:t xml:space="preserve"> on </w:t>
      </w:r>
      <w:r w:rsidR="009867C6"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DVAR from different perspectives. Mao and Xu (2018) found that foreign capital entry not only has a greater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w:t>
      </w:r>
      <w:r w:rsidRPr="00D433C8">
        <w:rPr>
          <w:rFonts w:ascii="Times New Roman" w:eastAsia="宋体" w:hAnsi="Times New Roman" w:cs="等线"/>
          <w:szCs w:val="21"/>
        </w:rPr>
        <w:t xml:space="preserve"> on high-efficiency enterprises and enterprises in industries with high market competition but also expands the types of domestic intermediates</w:t>
      </w:r>
      <w:r w:rsidR="00980659" w:rsidRPr="00D433C8">
        <w:rPr>
          <w:rFonts w:ascii="Times New Roman" w:eastAsia="宋体" w:hAnsi="Times New Roman" w:cs="等线"/>
          <w:szCs w:val="21"/>
        </w:rPr>
        <w:t xml:space="preserve"> and increases</w:t>
      </w:r>
      <w:r w:rsidRPr="00D433C8">
        <w:rPr>
          <w:rFonts w:ascii="Times New Roman" w:eastAsia="宋体" w:hAnsi="Times New Roman" w:cs="等线"/>
          <w:szCs w:val="21"/>
        </w:rPr>
        <w:t xml:space="preserve"> the relative price of imported intermediates, which is generally helpful to improve the DVAR. Some scholars </w:t>
      </w:r>
      <w:r w:rsidR="0009466E" w:rsidRPr="00D433C8">
        <w:rPr>
          <w:rFonts w:ascii="Times New Roman" w:eastAsia="宋体" w:hAnsi="Times New Roman" w:cs="等线"/>
          <w:szCs w:val="21"/>
        </w:rPr>
        <w:t xml:space="preserve">adopt </w:t>
      </w:r>
      <w:r w:rsidRPr="00D433C8">
        <w:rPr>
          <w:rFonts w:ascii="Times New Roman" w:eastAsia="宋体" w:hAnsi="Times New Roman" w:cs="等线"/>
          <w:szCs w:val="21"/>
        </w:rPr>
        <w:t>the perspective of trade liberalization and believe that the liberalization of intermediate</w:t>
      </w:r>
      <w:r w:rsidR="0046674F" w:rsidRPr="00D433C8">
        <w:rPr>
          <w:rFonts w:ascii="Times New Roman" w:eastAsia="楷体" w:hAnsi="Times New Roman"/>
          <w:szCs w:val="21"/>
        </w:rPr>
        <w:t xml:space="preserve"> goods</w:t>
      </w:r>
      <w:r w:rsidRPr="00D433C8">
        <w:rPr>
          <w:rFonts w:ascii="Times New Roman" w:eastAsia="宋体" w:hAnsi="Times New Roman" w:cs="等线"/>
          <w:szCs w:val="21"/>
        </w:rPr>
        <w:t xml:space="preserve"> trade has a positive effect on </w:t>
      </w:r>
      <w:r w:rsidR="0009466E"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DVAR (Yue, 2019). Other scholars </w:t>
      </w:r>
      <w:r w:rsidR="0009466E" w:rsidRPr="00D433C8">
        <w:rPr>
          <w:rFonts w:ascii="Times New Roman" w:eastAsia="宋体" w:hAnsi="Times New Roman" w:cs="等线"/>
          <w:szCs w:val="21"/>
        </w:rPr>
        <w:t xml:space="preserve">take </w:t>
      </w:r>
      <w:r w:rsidRPr="00D433C8">
        <w:rPr>
          <w:rFonts w:ascii="Times New Roman" w:eastAsia="宋体" w:hAnsi="Times New Roman" w:cs="等线"/>
          <w:szCs w:val="21"/>
        </w:rPr>
        <w:t xml:space="preserve">the perspective of factor market distortion and believe that the </w:t>
      </w:r>
      <w:r w:rsidR="00727481" w:rsidRPr="00D433C8">
        <w:rPr>
          <w:rFonts w:ascii="Times New Roman" w:eastAsia="宋体" w:hAnsi="Times New Roman" w:cs="等线"/>
          <w:szCs w:val="21"/>
        </w:rPr>
        <w:t xml:space="preserve">race to the </w:t>
      </w:r>
      <w:r w:rsidRPr="00D433C8">
        <w:rPr>
          <w:rFonts w:ascii="Times New Roman" w:eastAsia="宋体" w:hAnsi="Times New Roman" w:cs="等线"/>
          <w:szCs w:val="21"/>
        </w:rPr>
        <w:t>bottom competition caused by reducing the price of domestic intermediate products in exchange for the expansion of export scale aggravate</w:t>
      </w:r>
      <w:r w:rsidR="00D97CDB" w:rsidRPr="00D433C8">
        <w:rPr>
          <w:rFonts w:ascii="Times New Roman" w:eastAsia="宋体" w:hAnsi="Times New Roman" w:cs="等线"/>
          <w:szCs w:val="21"/>
        </w:rPr>
        <w:t>s</w:t>
      </w:r>
      <w:r w:rsidRPr="00D433C8">
        <w:rPr>
          <w:rFonts w:ascii="Times New Roman" w:eastAsia="宋体" w:hAnsi="Times New Roman" w:cs="等线"/>
          <w:szCs w:val="21"/>
        </w:rPr>
        <w:t xml:space="preserve"> the factor market distortion and lead</w:t>
      </w:r>
      <w:r w:rsidR="00D97CDB" w:rsidRPr="00D433C8">
        <w:rPr>
          <w:rFonts w:ascii="Times New Roman" w:eastAsia="宋体" w:hAnsi="Times New Roman" w:cs="等线"/>
          <w:szCs w:val="21"/>
        </w:rPr>
        <w:t>s</w:t>
      </w:r>
      <w:r w:rsidRPr="00D433C8">
        <w:rPr>
          <w:rFonts w:ascii="Times New Roman" w:eastAsia="宋体" w:hAnsi="Times New Roman" w:cs="等线"/>
          <w:szCs w:val="21"/>
        </w:rPr>
        <w:t xml:space="preserve"> to </w:t>
      </w:r>
      <w:r w:rsidR="00D97CDB" w:rsidRPr="00D433C8">
        <w:rPr>
          <w:rFonts w:ascii="Times New Roman" w:eastAsia="宋体" w:hAnsi="Times New Roman" w:cs="等线"/>
          <w:szCs w:val="21"/>
        </w:rPr>
        <w:t xml:space="preserve">a </w:t>
      </w:r>
      <w:r w:rsidRPr="00D433C8">
        <w:rPr>
          <w:rFonts w:ascii="Times New Roman" w:eastAsia="宋体" w:hAnsi="Times New Roman" w:cs="等线"/>
          <w:szCs w:val="21"/>
        </w:rPr>
        <w:t xml:space="preserve">positive </w:t>
      </w:r>
      <w:r w:rsidRPr="00D433C8">
        <w:rPr>
          <w:rFonts w:ascii="Times New Roman" w:eastAsia="宋体" w:hAnsi="Times New Roman" w:cs="等线"/>
          <w:szCs w:val="21"/>
        </w:rPr>
        <w:lastRenderedPageBreak/>
        <w:t xml:space="preserve">impact of factor distortion on </w:t>
      </w:r>
      <w:r w:rsidR="00D97CDB" w:rsidRPr="00D433C8">
        <w:rPr>
          <w:rFonts w:ascii="Times New Roman" w:eastAsia="宋体" w:hAnsi="Times New Roman" w:cs="等线"/>
          <w:szCs w:val="21"/>
        </w:rPr>
        <w:t xml:space="preserve">the </w:t>
      </w:r>
      <w:r w:rsidRPr="00D433C8">
        <w:rPr>
          <w:rFonts w:ascii="Times New Roman" w:eastAsia="宋体" w:hAnsi="Times New Roman" w:cs="等线"/>
          <w:szCs w:val="21"/>
        </w:rPr>
        <w:t>DVAR (Gao et al., 2018).</w:t>
      </w:r>
    </w:p>
    <w:p w14:paraId="340E51F9" w14:textId="43CEAD4A" w:rsidR="0065468D" w:rsidRPr="00D433C8" w:rsidRDefault="00E56973" w:rsidP="0065468D">
      <w:pPr>
        <w:ind w:firstLineChars="250" w:firstLine="525"/>
        <w:rPr>
          <w:rFonts w:ascii="Times New Roman" w:eastAsia="宋体" w:hAnsi="Times New Roman" w:cs="等线"/>
          <w:szCs w:val="21"/>
        </w:rPr>
      </w:pPr>
      <w:r w:rsidRPr="00D433C8">
        <w:rPr>
          <w:rFonts w:ascii="Times New Roman" w:eastAsia="宋体" w:hAnsi="Times New Roman" w:cs="等线"/>
          <w:szCs w:val="21"/>
        </w:rPr>
        <w:t>The above studies are mainly conducted from the perspective</w:t>
      </w:r>
      <w:r w:rsidR="00AF09F3" w:rsidRPr="00D433C8">
        <w:rPr>
          <w:rFonts w:ascii="Times New Roman" w:eastAsia="宋体" w:hAnsi="Times New Roman" w:cs="等线"/>
          <w:szCs w:val="21"/>
        </w:rPr>
        <w:t>s</w:t>
      </w:r>
      <w:r w:rsidRPr="00D433C8">
        <w:rPr>
          <w:rFonts w:ascii="Times New Roman" w:eastAsia="宋体" w:hAnsi="Times New Roman" w:cs="等线"/>
          <w:szCs w:val="21"/>
        </w:rPr>
        <w:t xml:space="preserve"> of foreign capital entry, trade liberalization or trade facilitation. Unfortunately, there are few studies from the perspective of trade digitization. It is believed that digitization can promote the rise of </w:t>
      </w:r>
      <w:r w:rsidR="00AF09F3"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GVC and help developing countries participate in high value-added activities (Banga K, 2019). </w:t>
      </w:r>
      <w:r w:rsidR="00AF09F3" w:rsidRPr="00D433C8">
        <w:rPr>
          <w:rFonts w:ascii="Times New Roman" w:eastAsia="宋体" w:hAnsi="Times New Roman" w:cs="等线"/>
          <w:szCs w:val="21"/>
        </w:rPr>
        <w:t>S</w:t>
      </w:r>
      <w:r w:rsidRPr="00D433C8">
        <w:rPr>
          <w:rFonts w:ascii="Times New Roman" w:eastAsia="宋体" w:hAnsi="Times New Roman" w:cs="等线"/>
          <w:szCs w:val="21"/>
        </w:rPr>
        <w:t xml:space="preserve">cholars have conducted research from the perspective of the internet, using websites and broadband data, and </w:t>
      </w:r>
      <w:r w:rsidR="00AF09F3" w:rsidRPr="00D433C8">
        <w:rPr>
          <w:rFonts w:ascii="Times New Roman" w:eastAsia="宋体" w:hAnsi="Times New Roman" w:cs="等线"/>
          <w:szCs w:val="21"/>
        </w:rPr>
        <w:t xml:space="preserve">proposed </w:t>
      </w:r>
      <w:r w:rsidRPr="00D433C8">
        <w:rPr>
          <w:rFonts w:ascii="Times New Roman" w:eastAsia="宋体" w:hAnsi="Times New Roman" w:cs="等线"/>
          <w:szCs w:val="21"/>
        </w:rPr>
        <w:t>that the development of the internet can promote the division of labor in the GVC (Lanz et al., 2018).</w:t>
      </w:r>
    </w:p>
    <w:p w14:paraId="340E51FA" w14:textId="5C285DC4" w:rsidR="0065468D" w:rsidRPr="00D433C8" w:rsidRDefault="00E56973" w:rsidP="0065468D">
      <w:pPr>
        <w:ind w:firstLineChars="250" w:firstLine="525"/>
        <w:rPr>
          <w:rFonts w:ascii="Times New Roman" w:eastAsia="宋体" w:hAnsi="Times New Roman" w:cs="等线"/>
          <w:szCs w:val="21"/>
        </w:rPr>
      </w:pPr>
      <w:r w:rsidRPr="00D433C8">
        <w:rPr>
          <w:rFonts w:ascii="Times New Roman" w:eastAsia="宋体" w:hAnsi="Times New Roman" w:cs="等线"/>
          <w:szCs w:val="21"/>
        </w:rPr>
        <w:t xml:space="preserve">The above </w:t>
      </w:r>
      <w:r w:rsidR="00AF09F3" w:rsidRPr="00D433C8">
        <w:rPr>
          <w:rFonts w:ascii="Times New Roman" w:eastAsia="宋体" w:hAnsi="Times New Roman" w:cs="等线"/>
          <w:szCs w:val="21"/>
        </w:rPr>
        <w:t>review</w:t>
      </w:r>
      <w:r w:rsidRPr="00D433C8">
        <w:rPr>
          <w:rFonts w:ascii="Times New Roman" w:eastAsia="宋体" w:hAnsi="Times New Roman" w:cs="等线"/>
          <w:szCs w:val="21"/>
        </w:rPr>
        <w:t xml:space="preserve"> shows that there is little research on the impact </w:t>
      </w:r>
      <w:r w:rsidRPr="00D433C8">
        <w:rPr>
          <w:rFonts w:ascii="Times New Roman" w:eastAsia="宋体" w:hAnsi="Times New Roman" w:cs="等线" w:hint="eastAsia"/>
          <w:szCs w:val="21"/>
        </w:rPr>
        <w:t>of</w:t>
      </w:r>
      <w:r w:rsidRPr="00D433C8">
        <w:rPr>
          <w:rFonts w:ascii="Times New Roman" w:eastAsia="宋体" w:hAnsi="Times New Roman" w:cs="等线"/>
          <w:szCs w:val="21"/>
        </w:rPr>
        <w:t xml:space="preserve"> </w:t>
      </w:r>
      <w:r w:rsidR="00AF09F3"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DVAR from the perspective of trade digitization. </w:t>
      </w:r>
      <w:r w:rsidR="00AF09F3" w:rsidRPr="00D433C8">
        <w:rPr>
          <w:rFonts w:ascii="Times New Roman" w:eastAsia="宋体" w:hAnsi="Times New Roman" w:cs="等线"/>
          <w:szCs w:val="21"/>
        </w:rPr>
        <w:t>Some</w:t>
      </w:r>
      <w:r w:rsidRPr="00D433C8">
        <w:rPr>
          <w:rFonts w:ascii="Times New Roman" w:eastAsia="宋体" w:hAnsi="Times New Roman" w:cs="等线"/>
          <w:szCs w:val="21"/>
        </w:rPr>
        <w:t xml:space="preserve"> scholars believe that </w:t>
      </w:r>
      <w:r w:rsidRPr="00D433C8">
        <w:rPr>
          <w:rFonts w:ascii="Times New Roman" w:eastAsia="楷体" w:hAnsi="Times New Roman"/>
          <w:szCs w:val="21"/>
        </w:rPr>
        <w:t>resource allocation efficiency</w:t>
      </w:r>
      <w:r w:rsidRPr="00D433C8">
        <w:rPr>
          <w:rFonts w:ascii="Times New Roman" w:eastAsia="宋体" w:hAnsi="Times New Roman" w:cs="等线"/>
          <w:szCs w:val="21"/>
        </w:rPr>
        <w:t xml:space="preserve"> has a negative impact on the DVAR, which seems to </w:t>
      </w:r>
      <w:r w:rsidR="00032777" w:rsidRPr="00D433C8">
        <w:rPr>
          <w:rFonts w:ascii="Times New Roman" w:eastAsia="宋体" w:hAnsi="Times New Roman" w:cs="等线"/>
          <w:szCs w:val="21"/>
        </w:rPr>
        <w:t>contradict</w:t>
      </w:r>
      <w:r w:rsidRPr="00D433C8">
        <w:rPr>
          <w:rFonts w:ascii="Times New Roman" w:eastAsia="宋体" w:hAnsi="Times New Roman" w:cs="等线"/>
          <w:szCs w:val="21"/>
        </w:rPr>
        <w:t xml:space="preserve"> the </w:t>
      </w:r>
      <w:r w:rsidR="00032777" w:rsidRPr="00D433C8">
        <w:rPr>
          <w:rFonts w:ascii="Times New Roman" w:eastAsia="宋体" w:hAnsi="Times New Roman" w:cs="等线"/>
          <w:szCs w:val="21"/>
        </w:rPr>
        <w:t>theory</w:t>
      </w:r>
      <w:r w:rsidRPr="00D433C8">
        <w:rPr>
          <w:rFonts w:ascii="Times New Roman" w:eastAsia="宋体" w:hAnsi="Times New Roman" w:cs="等线"/>
          <w:szCs w:val="21"/>
        </w:rPr>
        <w:t xml:space="preserve">. Moreover, there are deficiencies in digital measurement indicators. Most scholars </w:t>
      </w:r>
      <w:r w:rsidR="00C164FC" w:rsidRPr="00D433C8">
        <w:rPr>
          <w:rFonts w:ascii="Times New Roman" w:eastAsia="宋体" w:hAnsi="Times New Roman" w:cs="等线"/>
          <w:szCs w:val="21"/>
        </w:rPr>
        <w:t>consider</w:t>
      </w:r>
      <w:r w:rsidRPr="00D433C8">
        <w:rPr>
          <w:rFonts w:ascii="Times New Roman" w:eastAsia="宋体" w:hAnsi="Times New Roman" w:cs="等线"/>
          <w:szCs w:val="21"/>
        </w:rPr>
        <w:t xml:space="preserve"> whether </w:t>
      </w:r>
      <w:r w:rsidR="007C1E63" w:rsidRPr="00D433C8">
        <w:rPr>
          <w:rFonts w:ascii="Times New Roman" w:eastAsia="宋体" w:hAnsi="Times New Roman" w:cs="等线"/>
          <w:szCs w:val="21"/>
        </w:rPr>
        <w:t xml:space="preserve">enterprises </w:t>
      </w:r>
      <w:r w:rsidRPr="00D433C8">
        <w:rPr>
          <w:rFonts w:ascii="Times New Roman" w:eastAsia="宋体" w:hAnsi="Times New Roman" w:cs="等线"/>
          <w:szCs w:val="21"/>
        </w:rPr>
        <w:t xml:space="preserve">have an email </w:t>
      </w:r>
      <w:r w:rsidR="00C164FC" w:rsidRPr="00D433C8">
        <w:rPr>
          <w:rFonts w:ascii="Times New Roman" w:eastAsia="宋体" w:hAnsi="Times New Roman" w:cs="等线"/>
          <w:szCs w:val="21"/>
        </w:rPr>
        <w:t xml:space="preserve">address </w:t>
      </w:r>
      <w:r w:rsidRPr="00D433C8">
        <w:rPr>
          <w:rFonts w:ascii="Times New Roman" w:eastAsia="宋体" w:hAnsi="Times New Roman" w:cs="等线"/>
          <w:szCs w:val="21"/>
        </w:rPr>
        <w:t>or website (Yadav,</w:t>
      </w:r>
      <w:r w:rsidR="000871CF" w:rsidRPr="00D433C8">
        <w:rPr>
          <w:rFonts w:ascii="Times New Roman" w:eastAsia="宋体" w:hAnsi="Times New Roman" w:cs="等线"/>
          <w:szCs w:val="21"/>
        </w:rPr>
        <w:t xml:space="preserve"> </w:t>
      </w:r>
      <w:r w:rsidRPr="00D433C8">
        <w:rPr>
          <w:rFonts w:ascii="Times New Roman" w:eastAsia="宋体" w:hAnsi="Times New Roman" w:cs="等线"/>
          <w:szCs w:val="21"/>
        </w:rPr>
        <w:t xml:space="preserve">2014; </w:t>
      </w:r>
      <w:r w:rsidR="000871CF" w:rsidRPr="00D433C8">
        <w:rPr>
          <w:rFonts w:ascii="Times New Roman" w:eastAsia="宋体" w:hAnsi="Times New Roman" w:cs="等线"/>
          <w:szCs w:val="21"/>
        </w:rPr>
        <w:t>Li and Li, 2017; Ye et al. 2018;</w:t>
      </w:r>
      <w:r w:rsidR="004F73EA" w:rsidRPr="00D433C8">
        <w:rPr>
          <w:rFonts w:ascii="Times New Roman" w:eastAsia="宋体" w:hAnsi="Times New Roman" w:cs="等线"/>
          <w:szCs w:val="21"/>
        </w:rPr>
        <w:t xml:space="preserve"> </w:t>
      </w:r>
      <w:proofErr w:type="spellStart"/>
      <w:r w:rsidRPr="00D433C8">
        <w:rPr>
          <w:rFonts w:ascii="Times New Roman" w:eastAsia="宋体" w:hAnsi="Times New Roman" w:cs="等线"/>
          <w:szCs w:val="21"/>
        </w:rPr>
        <w:t>Lanz</w:t>
      </w:r>
      <w:proofErr w:type="spellEnd"/>
      <w:r w:rsidRPr="00D433C8">
        <w:rPr>
          <w:rFonts w:ascii="Times New Roman" w:eastAsia="宋体" w:hAnsi="Times New Roman" w:cs="等线"/>
          <w:szCs w:val="21"/>
        </w:rPr>
        <w:t xml:space="preserve"> et al., 2018)</w:t>
      </w:r>
      <w:r w:rsidR="00C164FC" w:rsidRPr="00D433C8">
        <w:rPr>
          <w:rFonts w:ascii="Times New Roman" w:eastAsia="宋体" w:hAnsi="Times New Roman" w:cs="等线"/>
          <w:szCs w:val="21"/>
        </w:rPr>
        <w:t>; however</w:t>
      </w:r>
      <w:r w:rsidRPr="00D433C8">
        <w:rPr>
          <w:rFonts w:ascii="Times New Roman" w:eastAsia="宋体" w:hAnsi="Times New Roman" w:cs="等线"/>
          <w:szCs w:val="21"/>
        </w:rPr>
        <w:t>, internet use behaviors</w:t>
      </w:r>
      <w:r w:rsidR="00C164FC" w:rsidRPr="00D433C8">
        <w:rPr>
          <w:rFonts w:ascii="Times New Roman" w:eastAsia="宋体" w:hAnsi="Times New Roman" w:cs="等线"/>
          <w:szCs w:val="21"/>
        </w:rPr>
        <w:t>,</w:t>
      </w:r>
      <w:r w:rsidRPr="00D433C8">
        <w:rPr>
          <w:rFonts w:ascii="Times New Roman" w:eastAsia="宋体" w:hAnsi="Times New Roman" w:cs="等线"/>
          <w:szCs w:val="21"/>
        </w:rPr>
        <w:t xml:space="preserve"> such as</w:t>
      </w:r>
      <w:r w:rsidR="00C164FC" w:rsidRPr="00D433C8">
        <w:rPr>
          <w:rFonts w:ascii="Times New Roman" w:eastAsia="宋体" w:hAnsi="Times New Roman" w:cs="等线"/>
          <w:szCs w:val="21"/>
        </w:rPr>
        <w:t xml:space="preserve"> having an</w:t>
      </w:r>
      <w:r w:rsidRPr="00D433C8">
        <w:rPr>
          <w:rFonts w:ascii="Times New Roman" w:eastAsia="宋体" w:hAnsi="Times New Roman" w:cs="等线"/>
          <w:szCs w:val="21"/>
        </w:rPr>
        <w:t xml:space="preserve"> email </w:t>
      </w:r>
      <w:r w:rsidR="00C164FC" w:rsidRPr="00D433C8">
        <w:rPr>
          <w:rFonts w:ascii="Times New Roman" w:eastAsia="宋体" w:hAnsi="Times New Roman" w:cs="等线"/>
          <w:szCs w:val="21"/>
        </w:rPr>
        <w:t xml:space="preserve">address </w:t>
      </w:r>
      <w:r w:rsidRPr="00D433C8">
        <w:rPr>
          <w:rFonts w:ascii="Times New Roman" w:eastAsia="宋体" w:hAnsi="Times New Roman" w:cs="等线"/>
          <w:szCs w:val="21"/>
        </w:rPr>
        <w:t>or website</w:t>
      </w:r>
      <w:r w:rsidR="00C164FC" w:rsidRPr="00D433C8">
        <w:rPr>
          <w:rFonts w:ascii="Times New Roman" w:eastAsia="宋体" w:hAnsi="Times New Roman" w:cs="等线"/>
          <w:szCs w:val="21"/>
        </w:rPr>
        <w:t>,</w:t>
      </w:r>
      <w:r w:rsidRPr="00D433C8">
        <w:rPr>
          <w:rFonts w:ascii="Times New Roman" w:eastAsia="宋体" w:hAnsi="Times New Roman" w:cs="等线"/>
          <w:szCs w:val="21"/>
        </w:rPr>
        <w:t xml:space="preserve"> do not </w:t>
      </w:r>
      <w:r w:rsidR="00A92BD9" w:rsidRPr="00D433C8">
        <w:rPr>
          <w:rFonts w:ascii="Times New Roman" w:eastAsia="宋体" w:hAnsi="Times New Roman" w:cs="等线"/>
          <w:szCs w:val="21"/>
        </w:rPr>
        <w:t xml:space="preserve">have </w:t>
      </w:r>
      <w:r w:rsidRPr="00D433C8">
        <w:rPr>
          <w:rFonts w:ascii="Times New Roman" w:eastAsia="宋体" w:hAnsi="Times New Roman" w:cs="等线"/>
          <w:szCs w:val="21"/>
        </w:rPr>
        <w:t xml:space="preserve">a direct connection with enterprise trade behavior, which may make it difficult to accurately reflect whether enterprises realize trade behavior by accessing the internet. Therefore, this paper mainly identifies whether enterprises carry out trade with the help of access to the internet based on whether enterprises have </w:t>
      </w:r>
      <w:r w:rsidR="00A92BD9" w:rsidRPr="00D433C8">
        <w:rPr>
          <w:rFonts w:ascii="Times New Roman" w:eastAsia="宋体" w:hAnsi="Times New Roman" w:cs="等线"/>
          <w:szCs w:val="21"/>
        </w:rPr>
        <w:t xml:space="preserve">become </w:t>
      </w:r>
      <w:r w:rsidRPr="00D433C8">
        <w:rPr>
          <w:rFonts w:ascii="Times New Roman" w:eastAsia="宋体" w:hAnsi="Times New Roman" w:cs="等线"/>
          <w:szCs w:val="21"/>
        </w:rPr>
        <w:t>“Alibaba members”</w:t>
      </w:r>
      <w:r w:rsidR="00A92BD9" w:rsidRPr="00D433C8">
        <w:rPr>
          <w:rFonts w:ascii="Times New Roman" w:eastAsia="宋体" w:hAnsi="Times New Roman" w:cs="等线"/>
          <w:szCs w:val="21"/>
        </w:rPr>
        <w:t>.</w:t>
      </w:r>
      <w:r w:rsidRPr="00D433C8">
        <w:rPr>
          <w:rFonts w:ascii="Times New Roman" w:eastAsia="宋体" w:hAnsi="Times New Roman" w:cs="等线"/>
          <w:szCs w:val="21"/>
        </w:rPr>
        <w:t xml:space="preserve"> </w:t>
      </w:r>
      <w:r w:rsidR="00A92BD9" w:rsidRPr="00D433C8">
        <w:rPr>
          <w:rFonts w:ascii="Times New Roman" w:eastAsia="宋体" w:hAnsi="Times New Roman" w:cs="等线"/>
          <w:szCs w:val="21"/>
        </w:rPr>
        <w:t>T</w:t>
      </w:r>
      <w:r w:rsidRPr="00D433C8">
        <w:rPr>
          <w:rFonts w:ascii="Times New Roman" w:eastAsia="宋体" w:hAnsi="Times New Roman" w:cs="等线"/>
          <w:szCs w:val="21"/>
        </w:rPr>
        <w:t>hen</w:t>
      </w:r>
      <w:r w:rsidR="00A92BD9" w:rsidRPr="00D433C8">
        <w:rPr>
          <w:rFonts w:ascii="Times New Roman" w:eastAsia="宋体" w:hAnsi="Times New Roman" w:cs="等线"/>
          <w:szCs w:val="21"/>
        </w:rPr>
        <w:t>, it</w:t>
      </w:r>
      <w:r w:rsidRPr="00D433C8">
        <w:rPr>
          <w:rFonts w:ascii="Times New Roman" w:eastAsia="宋体" w:hAnsi="Times New Roman" w:cs="等线"/>
          <w:szCs w:val="21"/>
        </w:rPr>
        <w:t xml:space="preserve"> explores the impact of trade digitization on </w:t>
      </w:r>
      <w:r w:rsidR="00142D2E" w:rsidRPr="00D433C8">
        <w:rPr>
          <w:rFonts w:ascii="Times New Roman" w:eastAsia="宋体" w:hAnsi="Times New Roman" w:cs="等线"/>
          <w:szCs w:val="21"/>
        </w:rPr>
        <w:t xml:space="preserve">the </w:t>
      </w:r>
      <w:r w:rsidRPr="00D433C8">
        <w:rPr>
          <w:rFonts w:ascii="Times New Roman" w:eastAsia="宋体" w:hAnsi="Times New Roman" w:cs="等线"/>
          <w:szCs w:val="21"/>
        </w:rPr>
        <w:t xml:space="preserve">DVAR and its internal mechanism and studies whether trade digitization plays a </w:t>
      </w:r>
      <w:r w:rsidR="00142D2E" w:rsidRPr="00D433C8">
        <w:rPr>
          <w:rFonts w:ascii="Times New Roman" w:eastAsia="宋体" w:hAnsi="Times New Roman" w:cs="等线"/>
          <w:szCs w:val="21"/>
        </w:rPr>
        <w:t xml:space="preserve">role </w:t>
      </w:r>
      <w:r w:rsidRPr="00D433C8">
        <w:rPr>
          <w:rFonts w:ascii="Times New Roman" w:eastAsia="宋体" w:hAnsi="Times New Roman" w:cs="等线"/>
          <w:szCs w:val="21"/>
        </w:rPr>
        <w:t>through resource reconfiguration.</w:t>
      </w:r>
    </w:p>
    <w:p w14:paraId="340E51FB" w14:textId="6A4BE914" w:rsidR="00E3047D" w:rsidRPr="00D433C8" w:rsidRDefault="00E56973" w:rsidP="0065468D">
      <w:pPr>
        <w:ind w:firstLineChars="200" w:firstLine="420"/>
        <w:rPr>
          <w:rFonts w:ascii="Times New Roman" w:eastAsia="宋体" w:hAnsi="Times New Roman" w:cs="等线"/>
          <w:szCs w:val="21"/>
        </w:rPr>
      </w:pPr>
      <w:r w:rsidRPr="00D433C8">
        <w:rPr>
          <w:rFonts w:ascii="Times New Roman" w:eastAsia="宋体" w:hAnsi="Times New Roman" w:cs="等线"/>
          <w:szCs w:val="21"/>
        </w:rPr>
        <w:t>Therefore, the possible marginal contributions of this paper are as follows</w:t>
      </w:r>
      <w:r w:rsidR="00142D2E" w:rsidRPr="00D433C8">
        <w:rPr>
          <w:rFonts w:ascii="Times New Roman" w:eastAsia="宋体" w:hAnsi="Times New Roman" w:cs="等线"/>
          <w:szCs w:val="21"/>
        </w:rPr>
        <w:t>.</w:t>
      </w:r>
      <w:r w:rsidRPr="00D433C8">
        <w:rPr>
          <w:rFonts w:ascii="Times New Roman" w:eastAsia="宋体" w:hAnsi="Times New Roman" w:cs="等线"/>
          <w:szCs w:val="21"/>
        </w:rPr>
        <w:t xml:space="preserve"> (1) </w:t>
      </w:r>
      <w:r w:rsidR="00142D2E" w:rsidRPr="00D433C8">
        <w:rPr>
          <w:rFonts w:ascii="Times New Roman" w:eastAsia="宋体" w:hAnsi="Times New Roman" w:cs="等线"/>
          <w:szCs w:val="21"/>
        </w:rPr>
        <w:t>T</w:t>
      </w:r>
      <w:r w:rsidRPr="00D433C8">
        <w:rPr>
          <w:rFonts w:ascii="Times New Roman" w:eastAsia="宋体" w:hAnsi="Times New Roman" w:cs="等线"/>
          <w:szCs w:val="21"/>
        </w:rPr>
        <w:t xml:space="preserve">his </w:t>
      </w:r>
      <w:r w:rsidR="00DA5573" w:rsidRPr="00D433C8">
        <w:rPr>
          <w:rFonts w:ascii="Times New Roman" w:eastAsia="宋体" w:hAnsi="Times New Roman" w:cs="等线"/>
          <w:szCs w:val="21"/>
        </w:rPr>
        <w:t xml:space="preserve">study </w:t>
      </w:r>
      <w:r w:rsidRPr="00D433C8">
        <w:rPr>
          <w:rFonts w:ascii="Times New Roman" w:eastAsia="宋体" w:hAnsi="Times New Roman" w:cs="等线"/>
          <w:szCs w:val="21"/>
        </w:rPr>
        <w:t xml:space="preserve">gives a clear definition of trade digitization. </w:t>
      </w:r>
      <w:r w:rsidR="00142D2E" w:rsidRPr="00D433C8">
        <w:rPr>
          <w:rFonts w:ascii="Times New Roman" w:eastAsia="宋体" w:hAnsi="Times New Roman" w:cs="等线"/>
          <w:szCs w:val="21"/>
        </w:rPr>
        <w:t>Moreover</w:t>
      </w:r>
      <w:r w:rsidRPr="00D433C8">
        <w:rPr>
          <w:rFonts w:ascii="Times New Roman" w:eastAsia="宋体" w:hAnsi="Times New Roman" w:cs="等线"/>
          <w:szCs w:val="21"/>
        </w:rPr>
        <w:t xml:space="preserve">, from the new perspective of trade digitization </w:t>
      </w:r>
      <w:r w:rsidRPr="00D433C8">
        <w:rPr>
          <w:rFonts w:ascii="Times New Roman" w:eastAsia="宋体" w:hAnsi="Times New Roman" w:cs="等线" w:hint="eastAsia"/>
          <w:szCs w:val="21"/>
        </w:rPr>
        <w:t>and</w:t>
      </w:r>
      <w:r w:rsidRPr="00D433C8">
        <w:rPr>
          <w:rFonts w:ascii="Times New Roman" w:eastAsia="宋体" w:hAnsi="Times New Roman" w:cs="等线"/>
          <w:szCs w:val="21"/>
        </w:rPr>
        <w:t xml:space="preserve"> the micro level, </w:t>
      </w:r>
      <w:r w:rsidR="00DA5573" w:rsidRPr="00D433C8">
        <w:rPr>
          <w:rFonts w:ascii="Times New Roman" w:eastAsia="宋体" w:hAnsi="Times New Roman" w:cs="等线"/>
          <w:szCs w:val="21"/>
        </w:rPr>
        <w:t xml:space="preserve">it </w:t>
      </w:r>
      <w:r w:rsidRPr="00D433C8">
        <w:rPr>
          <w:rFonts w:ascii="Times New Roman" w:eastAsia="宋体" w:hAnsi="Times New Roman" w:cs="等线"/>
          <w:szCs w:val="21"/>
        </w:rPr>
        <w:t xml:space="preserve">explores </w:t>
      </w:r>
      <w:r w:rsidR="00DA5573" w:rsidRPr="00D433C8">
        <w:rPr>
          <w:rFonts w:ascii="Times New Roman" w:eastAsia="宋体" w:hAnsi="Times New Roman" w:cs="等线"/>
          <w:szCs w:val="21"/>
        </w:rPr>
        <w:t xml:space="preserve">the </w:t>
      </w:r>
      <w:r w:rsidRPr="00D433C8">
        <w:rPr>
          <w:rFonts w:ascii="Times New Roman" w:eastAsia="宋体" w:hAnsi="Times New Roman" w:cs="等线"/>
          <w:szCs w:val="21"/>
        </w:rPr>
        <w:t>impact on the DVAR in enterprise</w:t>
      </w:r>
      <w:r w:rsidR="00DA5573" w:rsidRPr="00D433C8">
        <w:rPr>
          <w:rFonts w:ascii="Times New Roman" w:eastAsia="宋体" w:hAnsi="Times New Roman" w:cs="等线"/>
          <w:szCs w:val="21"/>
        </w:rPr>
        <w:t xml:space="preserve"> exports</w:t>
      </w:r>
      <w:r w:rsidRPr="00D433C8">
        <w:rPr>
          <w:rFonts w:ascii="Times New Roman" w:eastAsia="宋体" w:hAnsi="Times New Roman" w:cs="等线"/>
          <w:szCs w:val="21"/>
        </w:rPr>
        <w:t xml:space="preserve"> and explores a new driving force for improving the DVAR. (2) In terms of data selection, this paper uses Alibaba member data to build indicators to measure the level of trade digitization. This indicator makes up for the lack of </w:t>
      </w:r>
      <w:r w:rsidR="00FE5D6B" w:rsidRPr="00D433C8">
        <w:rPr>
          <w:rFonts w:ascii="Times New Roman" w:eastAsia="宋体" w:hAnsi="Times New Roman" w:cs="等线"/>
          <w:szCs w:val="21"/>
        </w:rPr>
        <w:t>email</w:t>
      </w:r>
      <w:r w:rsidRPr="00D433C8">
        <w:rPr>
          <w:rFonts w:ascii="Times New Roman" w:eastAsia="宋体" w:hAnsi="Times New Roman" w:cs="等线"/>
          <w:szCs w:val="21"/>
        </w:rPr>
        <w:t xml:space="preserve"> and website data and can more intuitively reflect the impact of enterprises' </w:t>
      </w:r>
      <w:r w:rsidR="00FE5D6B" w:rsidRPr="00D433C8">
        <w:rPr>
          <w:rFonts w:ascii="Times New Roman" w:eastAsia="宋体" w:hAnsi="Times New Roman" w:cs="等线"/>
          <w:szCs w:val="21"/>
        </w:rPr>
        <w:t xml:space="preserve">internet </w:t>
      </w:r>
      <w:r w:rsidRPr="00D433C8">
        <w:rPr>
          <w:rFonts w:ascii="Times New Roman" w:eastAsia="宋体" w:hAnsi="Times New Roman" w:cs="等线"/>
          <w:szCs w:val="21"/>
        </w:rPr>
        <w:t xml:space="preserve">access on trade behavior. (3) Based on the theoretical model analysis and combined with the intermediary effect model, this paper tests the impact mechanism of trade digitization on the DVAR, further discusses the negative impact of resource allocation efficiency on the </w:t>
      </w:r>
      <w:proofErr w:type="gramStart"/>
      <w:r w:rsidRPr="00D433C8">
        <w:rPr>
          <w:rFonts w:ascii="Times New Roman" w:eastAsia="宋体" w:hAnsi="Times New Roman" w:cs="等线"/>
          <w:szCs w:val="21"/>
        </w:rPr>
        <w:t>DVAR, and</w:t>
      </w:r>
      <w:proofErr w:type="gramEnd"/>
      <w:r w:rsidRPr="00D433C8">
        <w:rPr>
          <w:rFonts w:ascii="Times New Roman" w:eastAsia="宋体" w:hAnsi="Times New Roman" w:cs="等线"/>
          <w:szCs w:val="21"/>
        </w:rPr>
        <w:t xml:space="preserve"> investigates the differential impact</w:t>
      </w:r>
      <w:r w:rsidR="009C5193" w:rsidRPr="00D433C8">
        <w:rPr>
          <w:rFonts w:ascii="Times New Roman" w:eastAsia="宋体" w:hAnsi="Times New Roman" w:cs="等线"/>
          <w:szCs w:val="21"/>
        </w:rPr>
        <w:t>s across</w:t>
      </w:r>
      <w:r w:rsidRPr="00D433C8">
        <w:rPr>
          <w:rFonts w:ascii="Times New Roman" w:eastAsia="宋体" w:hAnsi="Times New Roman" w:cs="等线"/>
          <w:szCs w:val="21"/>
        </w:rPr>
        <w:t xml:space="preserve"> regions and enterprise types. This paper comprehensively analyzes the internal relationship between trade digitization and</w:t>
      </w:r>
      <w:r w:rsidR="009C5193" w:rsidRPr="00D433C8">
        <w:rPr>
          <w:rFonts w:ascii="Times New Roman" w:eastAsia="宋体" w:hAnsi="Times New Roman" w:cs="等线"/>
          <w:szCs w:val="21"/>
        </w:rPr>
        <w:t xml:space="preserve"> the</w:t>
      </w:r>
      <w:r w:rsidRPr="00D433C8">
        <w:rPr>
          <w:rFonts w:ascii="Times New Roman" w:eastAsia="宋体" w:hAnsi="Times New Roman" w:cs="等线"/>
          <w:szCs w:val="21"/>
        </w:rPr>
        <w:t xml:space="preserve"> DVAR in the exports of enterprises.</w:t>
      </w:r>
    </w:p>
    <w:p w14:paraId="340E51FC" w14:textId="629C81E6" w:rsidR="0065468D" w:rsidRPr="00D433C8" w:rsidRDefault="00E56973" w:rsidP="0065468D">
      <w:pPr>
        <w:spacing w:line="360" w:lineRule="auto"/>
        <w:rPr>
          <w:rFonts w:ascii="Times New Roman" w:hAnsi="Times New Roman"/>
          <w:b/>
          <w:bCs/>
          <w:sz w:val="24"/>
          <w:lang w:bidi="en-US"/>
        </w:rPr>
      </w:pPr>
      <w:r w:rsidRPr="00D433C8">
        <w:rPr>
          <w:rFonts w:ascii="Times New Roman" w:hAnsi="Times New Roman" w:hint="eastAsia"/>
          <w:b/>
          <w:bCs/>
          <w:sz w:val="24"/>
          <w:lang w:bidi="en-US"/>
        </w:rPr>
        <w:t>2</w:t>
      </w:r>
      <w:r w:rsidRPr="00D433C8">
        <w:rPr>
          <w:rFonts w:ascii="Times New Roman" w:hAnsi="Times New Roman"/>
          <w:b/>
          <w:bCs/>
          <w:sz w:val="24"/>
          <w:lang w:bidi="en-US"/>
        </w:rPr>
        <w:t xml:space="preserve">. Theoretical </w:t>
      </w:r>
      <w:r w:rsidR="00350F4F" w:rsidRPr="00D433C8">
        <w:rPr>
          <w:rFonts w:ascii="Times New Roman" w:hAnsi="Times New Roman"/>
          <w:b/>
          <w:bCs/>
          <w:sz w:val="24"/>
          <w:lang w:bidi="en-US"/>
        </w:rPr>
        <w:t>m</w:t>
      </w:r>
      <w:r w:rsidRPr="00D433C8">
        <w:rPr>
          <w:rFonts w:ascii="Times New Roman" w:hAnsi="Times New Roman"/>
          <w:b/>
          <w:bCs/>
          <w:sz w:val="24"/>
          <w:lang w:bidi="en-US"/>
        </w:rPr>
        <w:t>odel</w:t>
      </w:r>
    </w:p>
    <w:p w14:paraId="340E51FD" w14:textId="77777777" w:rsidR="0065468D" w:rsidRPr="00D433C8" w:rsidRDefault="00E56973" w:rsidP="0065468D">
      <w:pPr>
        <w:ind w:firstLineChars="250" w:firstLine="525"/>
        <w:rPr>
          <w:rFonts w:ascii="Times New Roman" w:eastAsia="宋体" w:hAnsi="Times New Roman" w:cs="等线"/>
          <w:szCs w:val="21"/>
        </w:rPr>
      </w:pPr>
      <w:r w:rsidRPr="00D433C8">
        <w:rPr>
          <w:rFonts w:ascii="Times New Roman" w:eastAsia="宋体" w:hAnsi="Times New Roman" w:cs="等线"/>
          <w:szCs w:val="21"/>
        </w:rPr>
        <w:t xml:space="preserve">This paper extends the theoretical model of Kee and Tang (2016), innovatively introduces data information into the production function as production input </w:t>
      </w:r>
      <w:proofErr w:type="gramStart"/>
      <w:r w:rsidRPr="00D433C8">
        <w:rPr>
          <w:rFonts w:ascii="Times New Roman" w:eastAsia="宋体" w:hAnsi="Times New Roman" w:cs="等线"/>
          <w:szCs w:val="21"/>
        </w:rPr>
        <w:t>factors, and</w:t>
      </w:r>
      <w:proofErr w:type="gramEnd"/>
      <w:r w:rsidRPr="00D433C8">
        <w:rPr>
          <w:rFonts w:ascii="Times New Roman" w:eastAsia="宋体" w:hAnsi="Times New Roman" w:cs="等线"/>
          <w:szCs w:val="21"/>
        </w:rPr>
        <w:t xml:space="preserve"> explores the impact mechanism of trade digitization on the DVAR.</w:t>
      </w:r>
    </w:p>
    <w:p w14:paraId="340E51FE" w14:textId="77777777" w:rsidR="0065468D" w:rsidRPr="00D433C8" w:rsidRDefault="00E56973" w:rsidP="00863A58">
      <w:pPr>
        <w:jc w:val="left"/>
        <w:rPr>
          <w:rFonts w:ascii="Times New Roman" w:eastAsia="宋体" w:hAnsi="Times New Roman"/>
        </w:rPr>
      </w:pPr>
      <w:r w:rsidRPr="00D433C8">
        <w:rPr>
          <w:rFonts w:ascii="Times New Roman" w:eastAsia="宋体" w:hAnsi="Times New Roman" w:cs="等线"/>
          <w:szCs w:val="21"/>
        </w:rPr>
        <w:t>2.1. Production level</w:t>
      </w:r>
    </w:p>
    <w:p w14:paraId="340E51FF" w14:textId="3E49856F" w:rsidR="0065468D" w:rsidRPr="00D433C8" w:rsidRDefault="00E56973" w:rsidP="0065468D">
      <w:pPr>
        <w:spacing w:line="360" w:lineRule="exact"/>
        <w:ind w:firstLineChars="200" w:firstLine="420"/>
        <w:rPr>
          <w:rFonts w:ascii="Times New Roman" w:eastAsia="宋体" w:hAnsi="Times New Roman"/>
          <w:szCs w:val="21"/>
        </w:rPr>
      </w:pPr>
      <w:r w:rsidRPr="00D433C8">
        <w:rPr>
          <w:rFonts w:ascii="Times New Roman" w:eastAsia="宋体" w:hAnsi="Times New Roman"/>
          <w:szCs w:val="21"/>
        </w:rPr>
        <w:t>In the era of the digital economy, data</w:t>
      </w:r>
      <w:r w:rsidR="00FF62E7" w:rsidRPr="00D433C8">
        <w:rPr>
          <w:rFonts w:ascii="Times New Roman" w:eastAsia="宋体" w:hAnsi="Times New Roman"/>
          <w:szCs w:val="21"/>
        </w:rPr>
        <w:t xml:space="preserve"> </w:t>
      </w:r>
      <w:r w:rsidRPr="00D433C8">
        <w:rPr>
          <w:rFonts w:ascii="Times New Roman" w:eastAsia="宋体" w:hAnsi="Times New Roman"/>
          <w:szCs w:val="21"/>
        </w:rPr>
        <w:t xml:space="preserve">has become a new factor of production and exists in the form of the internet. Hu and Wang (2017) pointed out that becoming a key factor of production requires meeting the conditions of cost advantage, absolute supply capacity and wide application prospects. The cost of data acquisition, storage, </w:t>
      </w:r>
      <w:proofErr w:type="gramStart"/>
      <w:r w:rsidRPr="00D433C8">
        <w:rPr>
          <w:rFonts w:ascii="Times New Roman" w:eastAsia="宋体" w:hAnsi="Times New Roman"/>
          <w:szCs w:val="21"/>
        </w:rPr>
        <w:t>processing</w:t>
      </w:r>
      <w:proofErr w:type="gramEnd"/>
      <w:r w:rsidRPr="00D433C8">
        <w:rPr>
          <w:rFonts w:ascii="Times New Roman" w:eastAsia="宋体" w:hAnsi="Times New Roman"/>
          <w:szCs w:val="21"/>
        </w:rPr>
        <w:t xml:space="preserve"> and analysis is low. Based on the characteristics of replicability and storage, it has unlimited supply capacity. This paper introduces data information, a new production factor, into the following production function:</w:t>
      </w:r>
    </w:p>
    <w:p w14:paraId="340E5200" w14:textId="3BCB1C79" w:rsidR="0065468D" w:rsidRPr="00D433C8" w:rsidRDefault="00FF62E7" w:rsidP="0065468D">
      <w:pPr>
        <w:spacing w:line="360" w:lineRule="exact"/>
        <w:ind w:firstLineChars="200" w:firstLine="420"/>
        <w:jc w:val="right"/>
        <w:rPr>
          <w:rFonts w:ascii="Times New Roman" w:eastAsia="宋体" w:hAnsi="Times New Roman"/>
          <w:szCs w:val="21"/>
        </w:rPr>
      </w:pPr>
      <w:r w:rsidRPr="00D433C8">
        <w:rPr>
          <w:rFonts w:ascii="Times New Roman" w:eastAsia="宋体" w:hAnsi="Times New Roman"/>
          <w:position w:val="-10"/>
          <w:szCs w:val="21"/>
        </w:rPr>
        <w:object w:dxaOrig="2100" w:dyaOrig="340" w14:anchorId="4BB8D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16.85pt" o:ole="">
            <v:imagedata r:id="rId11" o:title=""/>
          </v:shape>
          <o:OLEObject Type="Embed" ProgID="Equation.DSMT4" ShapeID="_x0000_i1025" DrawAspect="Content" ObjectID="_1704823818" r:id="rId12"/>
        </w:object>
      </w:r>
      <w:r w:rsidRPr="00D433C8">
        <w:rPr>
          <w:rFonts w:ascii="Times New Roman" w:eastAsia="宋体" w:hAnsi="Times New Roman"/>
          <w:szCs w:val="21"/>
        </w:rPr>
        <w:t>,</w:t>
      </w:r>
      <w:r w:rsidRPr="00D433C8">
        <w:rPr>
          <w:rFonts w:ascii="Times New Roman" w:eastAsia="宋体" w:hAnsi="Times New Roman"/>
          <w:position w:val="-10"/>
          <w:szCs w:val="21"/>
        </w:rPr>
        <w:object w:dxaOrig="2040" w:dyaOrig="320" w14:anchorId="0DAB8702">
          <v:shape id="_x0000_i1026" type="#_x0000_t75" style="width:102.85pt;height:16.85pt" o:ole="">
            <v:imagedata r:id="rId13" o:title=""/>
          </v:shape>
          <o:OLEObject Type="Embed" ProgID="Equation.DSMT4" ShapeID="_x0000_i1026" DrawAspect="Content" ObjectID="_1704823819" r:id="rId14"/>
        </w:object>
      </w:r>
      <w:r w:rsidRPr="00D433C8">
        <w:rPr>
          <w:rFonts w:ascii="Times New Roman" w:eastAsia="宋体" w:hAnsi="Times New Roman" w:hint="eastAsia"/>
          <w:szCs w:val="21"/>
        </w:rPr>
        <w:t xml:space="preserve"> </w:t>
      </w:r>
      <w:r w:rsidRPr="00D433C8">
        <w:rPr>
          <w:rFonts w:ascii="Times New Roman" w:eastAsia="宋体" w:hAnsi="Times New Roman"/>
          <w:szCs w:val="21"/>
        </w:rPr>
        <w:t xml:space="preserve">       </w:t>
      </w:r>
      <w:r w:rsidR="00E56973" w:rsidRPr="00D433C8">
        <w:rPr>
          <w:rFonts w:ascii="Times New Roman" w:eastAsia="宋体" w:hAnsi="Times New Roman" w:hint="eastAsia"/>
          <w:szCs w:val="21"/>
        </w:rPr>
        <w:t xml:space="preserve"> </w:t>
      </w:r>
      <w:r w:rsidR="00E56973" w:rsidRPr="00D433C8">
        <w:rPr>
          <w:rFonts w:ascii="Times New Roman" w:eastAsia="宋体" w:hAnsi="Times New Roman"/>
          <w:szCs w:val="21"/>
        </w:rPr>
        <w:t xml:space="preserve"> </w:t>
      </w:r>
      <w:r w:rsidRPr="00D433C8">
        <w:rPr>
          <w:rFonts w:ascii="Times New Roman" w:eastAsia="宋体" w:hAnsi="Times New Roman"/>
          <w:szCs w:val="21"/>
        </w:rPr>
        <w:t xml:space="preserve"> </w:t>
      </w:r>
      <w:proofErr w:type="gramStart"/>
      <w:r w:rsidRPr="00D433C8">
        <w:rPr>
          <w:rFonts w:ascii="Times New Roman" w:eastAsia="宋体" w:hAnsi="Times New Roman"/>
          <w:szCs w:val="21"/>
        </w:rPr>
        <w:t xml:space="preserve">   </w:t>
      </w:r>
      <w:r w:rsidR="00034EE2" w:rsidRPr="00D433C8">
        <w:rPr>
          <w:rFonts w:ascii="Times New Roman" w:eastAsia="宋体" w:hAnsi="Times New Roman" w:hint="eastAsia"/>
          <w:szCs w:val="21"/>
        </w:rPr>
        <w:t>(</w:t>
      </w:r>
      <w:proofErr w:type="gramEnd"/>
      <w:r w:rsidR="00E56973" w:rsidRPr="00D433C8">
        <w:rPr>
          <w:rFonts w:ascii="Times New Roman" w:eastAsia="宋体" w:hAnsi="Times New Roman" w:hint="eastAsia"/>
          <w:szCs w:val="21"/>
        </w:rPr>
        <w:t>1</w:t>
      </w:r>
      <w:r w:rsidR="00034EE2" w:rsidRPr="00D433C8">
        <w:rPr>
          <w:rFonts w:ascii="Times New Roman" w:eastAsia="宋体" w:hAnsi="Times New Roman" w:hint="eastAsia"/>
          <w:szCs w:val="21"/>
        </w:rPr>
        <w:t>)</w:t>
      </w:r>
    </w:p>
    <w:p w14:paraId="340E5201" w14:textId="3CB08D45" w:rsidR="0065468D" w:rsidRPr="00D433C8" w:rsidRDefault="00E56973" w:rsidP="0065468D">
      <w:pPr>
        <w:spacing w:before="240" w:line="360" w:lineRule="exact"/>
        <w:ind w:firstLineChars="200" w:firstLine="420"/>
        <w:rPr>
          <w:rFonts w:ascii="Times New Roman" w:eastAsia="宋体" w:hAnsi="Times New Roman"/>
        </w:rPr>
      </w:pPr>
      <w:r w:rsidRPr="00D433C8">
        <w:rPr>
          <w:rFonts w:ascii="Times New Roman" w:eastAsia="宋体" w:hAnsi="Times New Roman"/>
        </w:rPr>
        <w:lastRenderedPageBreak/>
        <w:t xml:space="preserve">This paper assumes that enterprises produce heterogeneous products, and each enterprise produces only one product, which depends on four production factors: labor, assets, intermediate </w:t>
      </w:r>
      <w:proofErr w:type="gramStart"/>
      <w:r w:rsidRPr="00D433C8">
        <w:rPr>
          <w:rFonts w:ascii="Times New Roman" w:eastAsia="宋体" w:hAnsi="Times New Roman"/>
        </w:rPr>
        <w:t>products</w:t>
      </w:r>
      <w:proofErr w:type="gramEnd"/>
      <w:r w:rsidRPr="00D433C8">
        <w:rPr>
          <w:rFonts w:ascii="Times New Roman" w:eastAsia="宋体" w:hAnsi="Times New Roman"/>
        </w:rPr>
        <w:t xml:space="preserve"> and data information.</w:t>
      </w:r>
      <w:r w:rsidRPr="00D433C8">
        <w:t xml:space="preserve"> </w:t>
      </w:r>
      <w:r w:rsidRPr="00D433C8">
        <w:rPr>
          <w:rFonts w:ascii="Times New Roman" w:eastAsia="宋体" w:hAnsi="Times New Roman"/>
          <w:position w:val="-10"/>
          <w:szCs w:val="21"/>
        </w:rPr>
        <w:object w:dxaOrig="270" w:dyaOrig="320" w14:anchorId="340E5257">
          <v:shape id="_x0000_i1027" type="#_x0000_t75" style="width:13.1pt;height:15.9pt" o:ole="">
            <v:imagedata r:id="rId15" o:title=""/>
          </v:shape>
          <o:OLEObject Type="Embed" ProgID="Equation.DSMT4" ShapeID="_x0000_i1027" DrawAspect="Content" ObjectID="_1704823820" r:id="rId16"/>
        </w:object>
      </w:r>
      <w:r w:rsidRPr="00D433C8">
        <w:rPr>
          <w:rFonts w:ascii="Times New Roman" w:eastAsia="宋体" w:hAnsi="Times New Roman"/>
        </w:rPr>
        <w:t xml:space="preserve">is the total output of enterprise </w:t>
      </w:r>
      <w:r w:rsidRPr="00D433C8">
        <w:rPr>
          <w:rFonts w:ascii="Times New Roman" w:eastAsia="宋体" w:hAnsi="Times New Roman"/>
          <w:position w:val="-6"/>
          <w:szCs w:val="21"/>
        </w:rPr>
        <w:object w:dxaOrig="100" w:dyaOrig="250" w14:anchorId="340E5258">
          <v:shape id="_x0000_i1028" type="#_x0000_t75" style="width:5.6pt;height:13.1pt" o:ole="">
            <v:imagedata r:id="rId17" o:title=""/>
          </v:shape>
          <o:OLEObject Type="Embed" ProgID="Equation.DSMT4" ShapeID="_x0000_i1028" DrawAspect="Content" ObjectID="_1704823821" r:id="rId18"/>
        </w:object>
      </w:r>
      <w:r w:rsidRPr="00D433C8">
        <w:rPr>
          <w:rFonts w:ascii="Times New Roman" w:eastAsia="宋体" w:hAnsi="Times New Roman"/>
        </w:rPr>
        <w:t xml:space="preserve"> at</w:t>
      </w:r>
      <w:r w:rsidR="006074D7" w:rsidRPr="00D433C8">
        <w:rPr>
          <w:rFonts w:ascii="Times New Roman" w:eastAsia="宋体" w:hAnsi="Times New Roman"/>
        </w:rPr>
        <w:t xml:space="preserve"> time</w:t>
      </w:r>
      <w:r w:rsidRPr="00D433C8">
        <w:rPr>
          <w:rFonts w:ascii="Times New Roman" w:eastAsia="宋体" w:hAnsi="Times New Roman"/>
        </w:rPr>
        <w:t xml:space="preserve"> </w:t>
      </w:r>
      <w:r w:rsidRPr="00D433C8">
        <w:rPr>
          <w:rFonts w:ascii="Times New Roman" w:eastAsia="宋体" w:hAnsi="Times New Roman"/>
          <w:position w:val="-6"/>
          <w:szCs w:val="21"/>
        </w:rPr>
        <w:object w:dxaOrig="100" w:dyaOrig="230" w14:anchorId="340E5259">
          <v:shape id="_x0000_i1029" type="#_x0000_t75" style="width:5.6pt;height:11.2pt" o:ole="">
            <v:imagedata r:id="rId19" o:title=""/>
          </v:shape>
          <o:OLEObject Type="Embed" ProgID="Equation.DSMT4" ShapeID="_x0000_i1029" DrawAspect="Content" ObjectID="_1704823822" r:id="rId20"/>
        </w:object>
      </w:r>
      <w:r w:rsidRPr="00D433C8">
        <w:rPr>
          <w:rFonts w:ascii="Times New Roman" w:eastAsia="宋体" w:hAnsi="Times New Roman"/>
        </w:rPr>
        <w:t xml:space="preserve">, </w:t>
      </w:r>
      <w:r w:rsidRPr="00D433C8">
        <w:rPr>
          <w:rFonts w:ascii="Times New Roman" w:eastAsia="宋体" w:hAnsi="Times New Roman"/>
          <w:position w:val="-10"/>
          <w:szCs w:val="21"/>
        </w:rPr>
        <w:object w:dxaOrig="330" w:dyaOrig="330" w14:anchorId="340E525A">
          <v:shape id="_x0000_i1030" type="#_x0000_t75" style="width:16.85pt;height:16.85pt" o:ole="">
            <v:imagedata r:id="rId21" o:title=""/>
          </v:shape>
          <o:OLEObject Type="Embed" ProgID="Equation.DSMT4" ShapeID="_x0000_i1030" DrawAspect="Content" ObjectID="_1704823823" r:id="rId22"/>
        </w:object>
      </w:r>
      <w:r w:rsidRPr="00D433C8">
        <w:rPr>
          <w:rFonts w:ascii="Times New Roman" w:eastAsia="宋体" w:hAnsi="Times New Roman"/>
          <w:szCs w:val="21"/>
        </w:rPr>
        <w:t xml:space="preserve"> </w:t>
      </w:r>
      <w:r w:rsidRPr="00D433C8">
        <w:rPr>
          <w:rFonts w:ascii="Times New Roman" w:eastAsia="宋体" w:hAnsi="Times New Roman" w:hint="eastAsia"/>
        </w:rPr>
        <w:t>is</w:t>
      </w:r>
      <w:r w:rsidRPr="00D433C8">
        <w:rPr>
          <w:rFonts w:ascii="Times New Roman" w:eastAsia="宋体" w:hAnsi="Times New Roman"/>
          <w:szCs w:val="21"/>
        </w:rPr>
        <w:t xml:space="preserve"> capital input, </w:t>
      </w:r>
      <w:r w:rsidRPr="00D433C8">
        <w:rPr>
          <w:rFonts w:ascii="Times New Roman" w:eastAsia="宋体" w:hAnsi="Times New Roman"/>
          <w:position w:val="-10"/>
          <w:szCs w:val="21"/>
        </w:rPr>
        <w:object w:dxaOrig="280" w:dyaOrig="330" w14:anchorId="340E525B">
          <v:shape id="_x0000_i1031" type="#_x0000_t75" style="width:14.05pt;height:16.85pt" o:ole="">
            <v:imagedata r:id="rId23" o:title=""/>
          </v:shape>
          <o:OLEObject Type="Embed" ProgID="Equation.DSMT4" ShapeID="_x0000_i1031" DrawAspect="Content" ObjectID="_1704823824" r:id="rId24"/>
        </w:object>
      </w:r>
      <w:r w:rsidRPr="00D433C8">
        <w:rPr>
          <w:rFonts w:ascii="Times New Roman" w:eastAsia="宋体" w:hAnsi="Times New Roman" w:hint="eastAsia"/>
          <w:szCs w:val="21"/>
        </w:rPr>
        <w:t>is</w:t>
      </w:r>
      <w:r w:rsidRPr="00D433C8">
        <w:rPr>
          <w:rFonts w:ascii="Times New Roman" w:eastAsia="宋体" w:hAnsi="Times New Roman"/>
        </w:rPr>
        <w:t xml:space="preserve"> labor input, </w:t>
      </w:r>
      <w:r w:rsidRPr="00D433C8">
        <w:rPr>
          <w:rFonts w:ascii="Times New Roman" w:eastAsia="宋体" w:hAnsi="Times New Roman"/>
          <w:position w:val="-10"/>
          <w:szCs w:val="21"/>
        </w:rPr>
        <w:object w:dxaOrig="350" w:dyaOrig="330" w14:anchorId="340E525C">
          <v:shape id="_x0000_i1032" type="#_x0000_t75" style="width:16.85pt;height:16.85pt" o:ole="">
            <v:imagedata r:id="rId25" o:title=""/>
          </v:shape>
          <o:OLEObject Type="Embed" ProgID="Equation.DSMT4" ShapeID="_x0000_i1032" DrawAspect="Content" ObjectID="_1704823825" r:id="rId26"/>
        </w:object>
      </w:r>
      <w:r w:rsidRPr="00D433C8">
        <w:rPr>
          <w:rFonts w:ascii="Times New Roman" w:eastAsia="宋体" w:hAnsi="Times New Roman" w:hint="eastAsia"/>
          <w:szCs w:val="21"/>
        </w:rPr>
        <w:t>is</w:t>
      </w:r>
      <w:r w:rsidRPr="00D433C8">
        <w:rPr>
          <w:rFonts w:ascii="Times New Roman" w:eastAsia="宋体" w:hAnsi="Times New Roman"/>
        </w:rPr>
        <w:t xml:space="preserve"> intermediate goods input, </w:t>
      </w:r>
      <w:r w:rsidRPr="00D433C8">
        <w:rPr>
          <w:rFonts w:ascii="Times New Roman" w:eastAsia="宋体" w:hAnsi="Times New Roman"/>
          <w:position w:val="-10"/>
          <w:szCs w:val="21"/>
        </w:rPr>
        <w:object w:dxaOrig="330" w:dyaOrig="330" w14:anchorId="340E525D">
          <v:shape id="_x0000_i1033" type="#_x0000_t75" style="width:16.85pt;height:16.85pt" o:ole="">
            <v:imagedata r:id="rId27" o:title=""/>
          </v:shape>
          <o:OLEObject Type="Embed" ProgID="Equation.DSMT4" ShapeID="_x0000_i1033" DrawAspect="Content" ObjectID="_1704823826" r:id="rId28"/>
        </w:object>
      </w:r>
      <w:r w:rsidRPr="00D433C8">
        <w:rPr>
          <w:rFonts w:ascii="Times New Roman" w:eastAsia="宋体" w:hAnsi="Times New Roman"/>
        </w:rPr>
        <w:t xml:space="preserve">is data information input, </w:t>
      </w:r>
      <w:r w:rsidRPr="00D433C8">
        <w:rPr>
          <w:rFonts w:ascii="Times New Roman" w:eastAsia="宋体" w:hAnsi="Times New Roman"/>
          <w:position w:val="-10"/>
        </w:rPr>
        <w:object w:dxaOrig="330" w:dyaOrig="320" w14:anchorId="340E525E">
          <v:shape id="_x0000_i1034" type="#_x0000_t75" style="width:16.85pt;height:15.9pt" o:ole="">
            <v:imagedata r:id="rId29" o:title=""/>
          </v:shape>
          <o:OLEObject Type="Embed" ProgID="Equation.DSMT4" ShapeID="_x0000_i1034" DrawAspect="Content" ObjectID="_1704823827" r:id="rId30"/>
        </w:object>
      </w:r>
      <w:r w:rsidRPr="00D433C8">
        <w:rPr>
          <w:rFonts w:ascii="Times New Roman" w:eastAsia="宋体" w:hAnsi="Times New Roman" w:hint="eastAsia"/>
        </w:rPr>
        <w:t>、</w:t>
      </w:r>
      <w:r w:rsidRPr="00D433C8">
        <w:rPr>
          <w:rFonts w:ascii="Times New Roman" w:eastAsia="宋体" w:hAnsi="Times New Roman"/>
          <w:position w:val="-10"/>
        </w:rPr>
        <w:object w:dxaOrig="330" w:dyaOrig="320" w14:anchorId="340E525F">
          <v:shape id="_x0000_i1035" type="#_x0000_t75" style="width:16.85pt;height:15.9pt" o:ole="">
            <v:imagedata r:id="rId31" o:title=""/>
          </v:shape>
          <o:OLEObject Type="Embed" ProgID="Equation.DSMT4" ShapeID="_x0000_i1035" DrawAspect="Content" ObjectID="_1704823828" r:id="rId32"/>
        </w:object>
      </w:r>
      <w:r w:rsidRPr="00D433C8">
        <w:rPr>
          <w:rFonts w:ascii="Times New Roman" w:eastAsia="宋体" w:hAnsi="Times New Roman" w:hint="eastAsia"/>
        </w:rPr>
        <w:t>、</w:t>
      </w:r>
      <w:r w:rsidRPr="00D433C8">
        <w:rPr>
          <w:rFonts w:ascii="Times New Roman" w:eastAsia="宋体" w:hAnsi="Times New Roman"/>
          <w:position w:val="-10"/>
        </w:rPr>
        <w:object w:dxaOrig="350" w:dyaOrig="320" w14:anchorId="340E5260">
          <v:shape id="_x0000_i1036" type="#_x0000_t75" style="width:16.85pt;height:15.9pt" o:ole="">
            <v:imagedata r:id="rId33" o:title=""/>
          </v:shape>
          <o:OLEObject Type="Embed" ProgID="Equation.DSMT4" ShapeID="_x0000_i1036" DrawAspect="Content" ObjectID="_1704823829" r:id="rId34"/>
        </w:object>
      </w:r>
      <w:r w:rsidRPr="00D433C8">
        <w:rPr>
          <w:rFonts w:ascii="Times New Roman" w:eastAsia="宋体" w:hAnsi="Times New Roman" w:hint="eastAsia"/>
        </w:rPr>
        <w:t>、</w:t>
      </w:r>
      <w:r w:rsidRPr="00D433C8">
        <w:rPr>
          <w:rFonts w:ascii="Times New Roman" w:eastAsia="宋体" w:hAnsi="Times New Roman"/>
          <w:position w:val="-10"/>
        </w:rPr>
        <w:object w:dxaOrig="330" w:dyaOrig="320" w14:anchorId="340E5261">
          <v:shape id="_x0000_i1037" type="#_x0000_t75" style="width:16.85pt;height:15.9pt" o:ole="">
            <v:imagedata r:id="rId35" o:title=""/>
          </v:shape>
          <o:OLEObject Type="Embed" ProgID="Equation.DSMT4" ShapeID="_x0000_i1037" DrawAspect="Content" ObjectID="_1704823830" r:id="rId36"/>
        </w:object>
      </w:r>
      <w:r w:rsidR="006074D7" w:rsidRPr="00D433C8">
        <w:rPr>
          <w:rFonts w:ascii="Times New Roman" w:eastAsia="宋体" w:hAnsi="Times New Roman"/>
        </w:rPr>
        <w:t xml:space="preserve">are </w:t>
      </w:r>
      <w:r w:rsidRPr="00D433C8">
        <w:rPr>
          <w:rFonts w:ascii="Times New Roman" w:eastAsia="宋体" w:hAnsi="Times New Roman"/>
        </w:rPr>
        <w:t>elasticity coefficient</w:t>
      </w:r>
      <w:r w:rsidR="006074D7" w:rsidRPr="00D433C8">
        <w:rPr>
          <w:rFonts w:ascii="Times New Roman" w:eastAsia="宋体" w:hAnsi="Times New Roman"/>
        </w:rPr>
        <w:t>s</w:t>
      </w:r>
      <w:r w:rsidRPr="00D433C8">
        <w:rPr>
          <w:rFonts w:ascii="Times New Roman" w:eastAsia="宋体" w:hAnsi="Times New Roman"/>
        </w:rPr>
        <w:t xml:space="preserve">, </w:t>
      </w:r>
      <w:r w:rsidRPr="00D433C8">
        <w:rPr>
          <w:rFonts w:ascii="Times New Roman" w:eastAsia="宋体" w:hAnsi="Times New Roman"/>
          <w:position w:val="-6"/>
          <w:szCs w:val="21"/>
        </w:rPr>
        <w:object w:dxaOrig="200" w:dyaOrig="240" w14:anchorId="340E5262">
          <v:shape id="_x0000_i1038" type="#_x0000_t75" style="width:9.35pt;height:12.15pt" o:ole="">
            <v:imagedata r:id="rId37" o:title=""/>
          </v:shape>
          <o:OLEObject Type="Embed" ProgID="Equation.DSMT4" ShapeID="_x0000_i1038" DrawAspect="Content" ObjectID="_1704823831" r:id="rId38"/>
        </w:object>
      </w:r>
      <w:r w:rsidRPr="00D433C8">
        <w:rPr>
          <w:rFonts w:ascii="Times New Roman" w:eastAsia="宋体" w:hAnsi="Times New Roman"/>
        </w:rPr>
        <w:t xml:space="preserve">is trade digitization and </w:t>
      </w:r>
      <w:r w:rsidRPr="00D433C8">
        <w:rPr>
          <w:rFonts w:ascii="Times New Roman" w:eastAsia="宋体" w:hAnsi="Times New Roman"/>
          <w:position w:val="-10"/>
          <w:szCs w:val="21"/>
        </w:rPr>
        <w:object w:dxaOrig="280" w:dyaOrig="320" w14:anchorId="340E5263">
          <v:shape id="_x0000_i1039" type="#_x0000_t75" style="width:14.05pt;height:15.9pt" o:ole="">
            <v:imagedata r:id="rId39" o:title=""/>
          </v:shape>
          <o:OLEObject Type="Embed" ProgID="Equation.DSMT4" ShapeID="_x0000_i1039" DrawAspect="Content" ObjectID="_1704823832" r:id="rId40"/>
        </w:object>
      </w:r>
      <w:r w:rsidRPr="00D433C8">
        <w:rPr>
          <w:rFonts w:ascii="Times New Roman" w:eastAsia="宋体" w:hAnsi="Times New Roman"/>
        </w:rPr>
        <w:t xml:space="preserve"> is productivity. In addition, the following two assumptions</w:t>
      </w:r>
      <w:r w:rsidR="00C141FB" w:rsidRPr="00D433C8">
        <w:rPr>
          <w:rFonts w:ascii="Times New Roman" w:eastAsia="宋体" w:hAnsi="Times New Roman"/>
        </w:rPr>
        <w:t xml:space="preserve"> are met</w:t>
      </w:r>
      <w:r w:rsidRPr="00D433C8">
        <w:rPr>
          <w:rFonts w:ascii="Times New Roman" w:eastAsia="宋体" w:hAnsi="Times New Roman"/>
        </w:rPr>
        <w:t xml:space="preserve">: (1) </w:t>
      </w:r>
      <w:r w:rsidRPr="00D433C8">
        <w:rPr>
          <w:rFonts w:ascii="Times New Roman" w:eastAsia="宋体" w:hAnsi="Times New Roman"/>
          <w:position w:val="-12"/>
          <w:szCs w:val="21"/>
        </w:rPr>
        <w:object w:dxaOrig="980" w:dyaOrig="360" w14:anchorId="340E5264">
          <v:shape id="_x0000_i1040" type="#_x0000_t75" style="width:48.6pt;height:17.75pt" o:ole="">
            <v:imagedata r:id="rId41" o:title=""/>
          </v:shape>
          <o:OLEObject Type="Embed" ProgID="Equation.DSMT4" ShapeID="_x0000_i1040" DrawAspect="Content" ObjectID="_1704823833" r:id="rId42"/>
        </w:object>
      </w:r>
      <w:r w:rsidRPr="00D433C8">
        <w:rPr>
          <w:rFonts w:ascii="Times New Roman" w:eastAsia="宋体" w:hAnsi="Times New Roman" w:hint="eastAsia"/>
          <w:szCs w:val="21"/>
        </w:rPr>
        <w:t>,</w:t>
      </w:r>
      <w:r w:rsidRPr="00D433C8">
        <w:rPr>
          <w:rFonts w:ascii="Times New Roman" w:eastAsia="宋体" w:hAnsi="Times New Roman"/>
          <w:position w:val="-12"/>
          <w:szCs w:val="21"/>
        </w:rPr>
        <w:object w:dxaOrig="900" w:dyaOrig="360" w14:anchorId="340E5265">
          <v:shape id="_x0000_i1041" type="#_x0000_t75" style="width:44.9pt;height:17.75pt" o:ole="">
            <v:imagedata r:id="rId43" o:title=""/>
          </v:shape>
          <o:OLEObject Type="Embed" ProgID="Equation.DSMT4" ShapeID="_x0000_i1041" DrawAspect="Content" ObjectID="_1704823834" r:id="rId44"/>
        </w:object>
      </w:r>
      <w:r w:rsidRPr="00D433C8">
        <w:rPr>
          <w:rFonts w:ascii="Times New Roman" w:eastAsia="宋体" w:hAnsi="Times New Roman"/>
        </w:rPr>
        <w:t>,</w:t>
      </w:r>
      <w:r w:rsidR="00D43303" w:rsidRPr="00D433C8">
        <w:rPr>
          <w:rFonts w:ascii="Times New Roman" w:eastAsia="宋体" w:hAnsi="Times New Roman"/>
        </w:rPr>
        <w:t xml:space="preserve"> which</w:t>
      </w:r>
      <w:r w:rsidRPr="00D433C8">
        <w:rPr>
          <w:rFonts w:ascii="Times New Roman" w:eastAsia="宋体" w:hAnsi="Times New Roman"/>
        </w:rPr>
        <w:t xml:space="preserve"> </w:t>
      </w:r>
      <w:r w:rsidR="00C141FB" w:rsidRPr="00D433C8">
        <w:rPr>
          <w:rFonts w:ascii="Times New Roman" w:eastAsia="宋体" w:hAnsi="Times New Roman"/>
        </w:rPr>
        <w:t xml:space="preserve">indicates </w:t>
      </w:r>
      <w:r w:rsidRPr="00D433C8">
        <w:rPr>
          <w:rFonts w:ascii="Times New Roman" w:eastAsia="宋体" w:hAnsi="Times New Roman"/>
        </w:rPr>
        <w:t>that the higher the level of trade digitization</w:t>
      </w:r>
      <w:r w:rsidR="00C141FB" w:rsidRPr="00D433C8">
        <w:rPr>
          <w:rFonts w:ascii="Times New Roman" w:eastAsia="宋体" w:hAnsi="Times New Roman"/>
        </w:rPr>
        <w:t xml:space="preserve"> is</w:t>
      </w:r>
      <w:r w:rsidRPr="00D433C8">
        <w:rPr>
          <w:rFonts w:ascii="Times New Roman" w:eastAsia="宋体" w:hAnsi="Times New Roman"/>
        </w:rPr>
        <w:t xml:space="preserve">, the higher </w:t>
      </w:r>
      <w:r w:rsidR="00C141FB" w:rsidRPr="00D433C8">
        <w:rPr>
          <w:rFonts w:ascii="Times New Roman" w:eastAsia="宋体" w:hAnsi="Times New Roman"/>
        </w:rPr>
        <w:t xml:space="preserve">enterprise </w:t>
      </w:r>
      <w:r w:rsidRPr="00D433C8">
        <w:rPr>
          <w:rFonts w:ascii="Times New Roman" w:eastAsia="宋体" w:hAnsi="Times New Roman"/>
        </w:rPr>
        <w:t xml:space="preserve">productivity </w:t>
      </w:r>
      <w:r w:rsidR="00C141FB" w:rsidRPr="00D433C8">
        <w:rPr>
          <w:rFonts w:ascii="Times New Roman" w:eastAsia="宋体" w:hAnsi="Times New Roman"/>
        </w:rPr>
        <w:t xml:space="preserve">is </w:t>
      </w:r>
      <w:r w:rsidRPr="00D433C8">
        <w:rPr>
          <w:rFonts w:ascii="Times New Roman" w:eastAsia="宋体" w:hAnsi="Times New Roman"/>
        </w:rPr>
        <w:t>(</w:t>
      </w:r>
      <w:proofErr w:type="spellStart"/>
      <w:r w:rsidRPr="00D433C8">
        <w:rPr>
          <w:rFonts w:ascii="Times New Roman" w:eastAsia="宋体" w:hAnsi="Times New Roman"/>
        </w:rPr>
        <w:t>Oliner</w:t>
      </w:r>
      <w:proofErr w:type="spellEnd"/>
      <w:r w:rsidRPr="00D433C8">
        <w:rPr>
          <w:rFonts w:ascii="Times New Roman" w:eastAsia="宋体" w:hAnsi="Times New Roman"/>
        </w:rPr>
        <w:t xml:space="preserve"> et al., 2018</w:t>
      </w:r>
      <w:r w:rsidR="004F73EA" w:rsidRPr="00D433C8">
        <w:rPr>
          <w:rFonts w:ascii="Times New Roman" w:eastAsia="宋体" w:hAnsi="Times New Roman"/>
        </w:rPr>
        <w:t>; Huang et al.,2019</w:t>
      </w:r>
      <w:r w:rsidRPr="00D433C8">
        <w:rPr>
          <w:rFonts w:ascii="Times New Roman" w:eastAsia="宋体" w:hAnsi="Times New Roman"/>
        </w:rPr>
        <w:t>);</w:t>
      </w:r>
      <w:r w:rsidR="00D43303" w:rsidRPr="00D433C8">
        <w:rPr>
          <w:rFonts w:ascii="Times New Roman" w:eastAsia="宋体" w:hAnsi="Times New Roman"/>
        </w:rPr>
        <w:t xml:space="preserve"> and</w:t>
      </w:r>
      <w:r w:rsidRPr="00D433C8">
        <w:rPr>
          <w:rFonts w:ascii="Times New Roman" w:eastAsia="宋体" w:hAnsi="Times New Roman"/>
        </w:rPr>
        <w:t xml:space="preserve"> (2) </w:t>
      </w:r>
      <w:r w:rsidRPr="00D433C8">
        <w:rPr>
          <w:rFonts w:ascii="Times New Roman" w:eastAsia="宋体" w:hAnsi="Times New Roman"/>
          <w:position w:val="-12"/>
          <w:szCs w:val="21"/>
        </w:rPr>
        <w:object w:dxaOrig="1030" w:dyaOrig="350" w14:anchorId="340E5266">
          <v:shape id="_x0000_i1042" type="#_x0000_t75" style="width:51.45pt;height:16.85pt" o:ole="">
            <v:imagedata r:id="rId45" o:title=""/>
          </v:shape>
          <o:OLEObject Type="Embed" ProgID="Equation.DSMT4" ShapeID="_x0000_i1042" DrawAspect="Content" ObjectID="_1704823835" r:id="rId46"/>
        </w:object>
      </w:r>
      <w:r w:rsidRPr="00D433C8">
        <w:rPr>
          <w:rFonts w:ascii="Times New Roman" w:eastAsia="宋体" w:hAnsi="Times New Roman"/>
          <w:szCs w:val="21"/>
        </w:rPr>
        <w:t>,</w:t>
      </w:r>
      <w:r w:rsidRPr="00D433C8">
        <w:rPr>
          <w:rFonts w:ascii="Times New Roman" w:eastAsia="宋体" w:hAnsi="Times New Roman"/>
          <w:position w:val="-12"/>
          <w:szCs w:val="21"/>
        </w:rPr>
        <w:object w:dxaOrig="880" w:dyaOrig="340" w14:anchorId="340E5267">
          <v:shape id="_x0000_i1043" type="#_x0000_t75" style="width:43.95pt;height:16.85pt" o:ole="">
            <v:imagedata r:id="rId47" o:title=""/>
          </v:shape>
          <o:OLEObject Type="Embed" ProgID="Equation.DSMT4" ShapeID="_x0000_i1043" DrawAspect="Content" ObjectID="_1704823836" r:id="rId48"/>
        </w:object>
      </w:r>
      <w:r w:rsidRPr="00D433C8">
        <w:rPr>
          <w:rFonts w:ascii="Times New Roman" w:eastAsia="宋体" w:hAnsi="Times New Roman"/>
        </w:rPr>
        <w:t>, represents that the higher the level of trade digitization</w:t>
      </w:r>
      <w:r w:rsidR="00D43303" w:rsidRPr="00D433C8">
        <w:rPr>
          <w:rFonts w:ascii="Times New Roman" w:eastAsia="宋体" w:hAnsi="Times New Roman"/>
        </w:rPr>
        <w:t xml:space="preserve"> is</w:t>
      </w:r>
      <w:r w:rsidRPr="00D433C8">
        <w:rPr>
          <w:rFonts w:ascii="Times New Roman" w:eastAsia="宋体" w:hAnsi="Times New Roman"/>
        </w:rPr>
        <w:t>, the more data and information elements can be used for production.</w:t>
      </w:r>
      <w:r w:rsidRPr="00D433C8">
        <w:rPr>
          <w:rFonts w:ascii="Times New Roman" w:eastAsia="宋体" w:hAnsi="Times New Roman" w:hint="eastAsia"/>
        </w:rPr>
        <w:t xml:space="preserve"> </w:t>
      </w:r>
      <w:r w:rsidRPr="00D433C8">
        <w:rPr>
          <w:rFonts w:ascii="Times New Roman" w:eastAsia="宋体" w:hAnsi="Times New Roman"/>
        </w:rPr>
        <w:t xml:space="preserve">The input of intermediate goods comes from domestic </w:t>
      </w:r>
      <w:r w:rsidRPr="00D433C8">
        <w:rPr>
          <w:rFonts w:ascii="Times New Roman" w:eastAsia="宋体" w:hAnsi="Times New Roman"/>
          <w:position w:val="-10"/>
        </w:rPr>
        <w:object w:dxaOrig="400" w:dyaOrig="330" w14:anchorId="340E5268">
          <v:shape id="_x0000_i1044" type="#_x0000_t75" style="width:20.55pt;height:16.85pt" o:ole="">
            <v:imagedata r:id="rId49" o:title=""/>
          </v:shape>
          <o:OLEObject Type="Embed" ProgID="Equation.DSMT4" ShapeID="_x0000_i1044" DrawAspect="Content" ObjectID="_1704823837" r:id="rId50"/>
        </w:object>
      </w:r>
      <w:r w:rsidRPr="00D433C8">
        <w:rPr>
          <w:rFonts w:ascii="Times New Roman" w:eastAsia="宋体" w:hAnsi="Times New Roman"/>
        </w:rPr>
        <w:t xml:space="preserve"> and imported </w:t>
      </w:r>
      <w:r w:rsidRPr="00D433C8">
        <w:rPr>
          <w:rFonts w:ascii="Times New Roman" w:eastAsia="宋体" w:hAnsi="Times New Roman"/>
          <w:position w:val="-10"/>
        </w:rPr>
        <w:object w:dxaOrig="380" w:dyaOrig="330" w14:anchorId="340E5269">
          <v:shape id="_x0000_i1045" type="#_x0000_t75" style="width:18.7pt;height:16.85pt" o:ole="">
            <v:imagedata r:id="rId51" o:title=""/>
          </v:shape>
          <o:OLEObject Type="Embed" ProgID="Equation.DSMT4" ShapeID="_x0000_i1045" DrawAspect="Content" ObjectID="_1704823838" r:id="rId52"/>
        </w:object>
      </w:r>
      <w:r w:rsidRPr="00D433C8">
        <w:rPr>
          <w:rFonts w:ascii="Times New Roman" w:eastAsia="宋体" w:hAnsi="Times New Roman"/>
        </w:rPr>
        <w:t xml:space="preserve"> intermediate goods. The average price of intermediate goods </w:t>
      </w:r>
      <w:r w:rsidRPr="00D433C8">
        <w:rPr>
          <w:rFonts w:ascii="Times New Roman" w:eastAsia="宋体" w:hAnsi="Times New Roman"/>
          <w:position w:val="-10"/>
        </w:rPr>
        <w:object w:dxaOrig="350" w:dyaOrig="330" w14:anchorId="340E526A">
          <v:shape id="_x0000_i1046" type="#_x0000_t75" style="width:16.85pt;height:16.85pt" o:ole="">
            <v:imagedata r:id="rId53" o:title=""/>
          </v:shape>
          <o:OLEObject Type="Embed" ProgID="Equation.DSMT4" ShapeID="_x0000_i1046" DrawAspect="Content" ObjectID="_1704823839" r:id="rId54"/>
        </w:object>
      </w:r>
      <w:r w:rsidRPr="00D433C8">
        <w:rPr>
          <w:rFonts w:ascii="Times New Roman" w:eastAsia="宋体" w:hAnsi="Times New Roman"/>
        </w:rPr>
        <w:t xml:space="preserve"> is jointly determined by the average price of domestic </w:t>
      </w:r>
      <w:r w:rsidRPr="00D433C8">
        <w:rPr>
          <w:rFonts w:ascii="Times New Roman" w:eastAsia="宋体" w:hAnsi="Times New Roman"/>
          <w:position w:val="-10"/>
        </w:rPr>
        <w:object w:dxaOrig="350" w:dyaOrig="330" w14:anchorId="340E526B">
          <v:shape id="_x0000_i1047" type="#_x0000_t75" style="width:16.85pt;height:16.85pt" o:ole="">
            <v:imagedata r:id="rId55" o:title=""/>
          </v:shape>
          <o:OLEObject Type="Embed" ProgID="Equation.DSMT4" ShapeID="_x0000_i1047" DrawAspect="Content" ObjectID="_1704823840" r:id="rId56"/>
        </w:object>
      </w:r>
      <w:r w:rsidRPr="00D433C8">
        <w:rPr>
          <w:rFonts w:ascii="Times New Roman" w:eastAsia="宋体" w:hAnsi="Times New Roman"/>
        </w:rPr>
        <w:t xml:space="preserve"> and imported </w:t>
      </w:r>
      <w:r w:rsidRPr="00D433C8">
        <w:rPr>
          <w:rFonts w:ascii="Times New Roman" w:eastAsia="宋体" w:hAnsi="Times New Roman"/>
          <w:position w:val="-10"/>
        </w:rPr>
        <w:object w:dxaOrig="330" w:dyaOrig="330" w14:anchorId="340E526C">
          <v:shape id="_x0000_i1048" type="#_x0000_t75" style="width:16.85pt;height:16.85pt" o:ole="">
            <v:imagedata r:id="rId57" o:title=""/>
          </v:shape>
          <o:OLEObject Type="Embed" ProgID="Equation.DSMT4" ShapeID="_x0000_i1048" DrawAspect="Content" ObjectID="_1704823841" r:id="rId58"/>
        </w:object>
      </w:r>
      <w:r w:rsidRPr="00D433C8">
        <w:rPr>
          <w:rFonts w:ascii="Times New Roman" w:eastAsia="宋体" w:hAnsi="Times New Roman"/>
        </w:rPr>
        <w:t xml:space="preserve"> intermediate goods, as shown in equations (2) and (3).</w:t>
      </w:r>
      <w:r w:rsidRPr="00D433C8">
        <w:rPr>
          <w:rFonts w:ascii="Times New Roman" w:eastAsia="宋体" w:hAnsi="Times New Roman" w:hint="eastAsia"/>
        </w:rPr>
        <w:t xml:space="preserve"> </w:t>
      </w:r>
      <w:r w:rsidRPr="00D433C8">
        <w:rPr>
          <w:rFonts w:ascii="Times New Roman" w:eastAsia="宋体" w:hAnsi="Times New Roman"/>
          <w:position w:val="-6"/>
        </w:rPr>
        <w:object w:dxaOrig="210" w:dyaOrig="190" w14:anchorId="340E526D">
          <v:shape id="_x0000_i1049" type="#_x0000_t75" style="width:10.3pt;height:9.35pt" o:ole="">
            <v:imagedata r:id="rId59" o:title=""/>
          </v:shape>
          <o:OLEObject Type="Embed" ProgID="Equation.DSMT4" ShapeID="_x0000_i1049" DrawAspect="Content" ObjectID="_1704823842" r:id="rId60"/>
        </w:object>
      </w:r>
      <w:r w:rsidR="00E95849" w:rsidRPr="00D433C8">
        <w:rPr>
          <w:rFonts w:ascii="Times New Roman" w:eastAsia="宋体" w:hAnsi="Times New Roman"/>
        </w:rPr>
        <w:t xml:space="preserve"> </w:t>
      </w:r>
      <w:r w:rsidRPr="00D433C8">
        <w:rPr>
          <w:rFonts w:ascii="Times New Roman" w:eastAsia="宋体" w:hAnsi="Times New Roman"/>
        </w:rPr>
        <w:t xml:space="preserve">is the substitution elasticity of domestic and imported intermediate products, </w:t>
      </w:r>
      <w:r w:rsidRPr="00D433C8">
        <w:rPr>
          <w:rFonts w:ascii="Times New Roman" w:eastAsia="宋体" w:hAnsi="Times New Roman"/>
          <w:position w:val="-6"/>
        </w:rPr>
        <w:object w:dxaOrig="490" w:dyaOrig="250" w14:anchorId="340E526E">
          <v:shape id="_x0000_i1050" type="#_x0000_t75" style="width:24.3pt;height:13.1pt" o:ole="">
            <v:imagedata r:id="rId61" o:title=""/>
          </v:shape>
          <o:OLEObject Type="Embed" ProgID="Equation.DSMT4" ShapeID="_x0000_i1050" DrawAspect="Content" ObjectID="_1704823843" r:id="rId62"/>
        </w:object>
      </w:r>
      <w:r w:rsidRPr="00D433C8">
        <w:rPr>
          <w:rFonts w:ascii="Times New Roman" w:eastAsia="宋体" w:hAnsi="Times New Roman"/>
        </w:rPr>
        <w:t>.</w:t>
      </w:r>
      <w:r w:rsidRPr="00D433C8">
        <w:rPr>
          <w:rFonts w:ascii="Times New Roman" w:eastAsia="宋体" w:hAnsi="Times New Roman" w:hint="eastAsia"/>
        </w:rPr>
        <w:t xml:space="preserve"> </w:t>
      </w:r>
      <w:r w:rsidRPr="00D433C8">
        <w:rPr>
          <w:rFonts w:ascii="Times New Roman" w:eastAsia="宋体" w:hAnsi="Times New Roman"/>
        </w:rPr>
        <w:t xml:space="preserve">Trade digitization helps alleviate the information gap between domestic and foreign product prices, so it is assumed that there is a functional relationship between domestic intermediate price and trade digitization, </w:t>
      </w:r>
      <w:r w:rsidRPr="00D433C8">
        <w:rPr>
          <w:rFonts w:ascii="Times New Roman" w:eastAsia="宋体" w:hAnsi="Times New Roman"/>
          <w:position w:val="-12"/>
        </w:rPr>
        <w:object w:dxaOrig="1090" w:dyaOrig="360" w14:anchorId="340E526F">
          <v:shape id="_x0000_i1051" type="#_x0000_t75" style="width:55.15pt;height:17.75pt" o:ole="">
            <v:imagedata r:id="rId63" o:title=""/>
          </v:shape>
          <o:OLEObject Type="Embed" ProgID="Equation.DSMT4" ShapeID="_x0000_i1051" DrawAspect="Content" ObjectID="_1704823844" r:id="rId64"/>
        </w:object>
      </w:r>
      <w:r w:rsidRPr="00D433C8">
        <w:rPr>
          <w:rFonts w:ascii="Times New Roman" w:eastAsia="宋体" w:hAnsi="Times New Roman" w:hint="eastAsia"/>
        </w:rPr>
        <w:t>,</w:t>
      </w:r>
      <w:r w:rsidRPr="00D433C8">
        <w:rPr>
          <w:rFonts w:ascii="Times New Roman" w:hAnsi="Times New Roman"/>
          <w:position w:val="-12"/>
        </w:rPr>
        <w:object w:dxaOrig="1040" w:dyaOrig="400" w14:anchorId="340E5270">
          <v:shape id="_x0000_i1052" type="#_x0000_t75" style="width:51.45pt;height:20.55pt" o:ole="">
            <v:imagedata r:id="rId65" o:title=""/>
          </v:shape>
          <o:OLEObject Type="Embed" ProgID="Equation.DSMT4" ShapeID="_x0000_i1052" DrawAspect="Content" ObjectID="_1704823845" r:id="rId66"/>
        </w:object>
      </w:r>
      <w:r w:rsidRPr="00D433C8">
        <w:rPr>
          <w:rFonts w:ascii="Times New Roman" w:hAnsi="Times New Roman"/>
        </w:rPr>
        <w:t xml:space="preserve">. </w:t>
      </w:r>
      <w:r w:rsidRPr="00D433C8">
        <w:rPr>
          <w:rFonts w:ascii="Times New Roman" w:eastAsia="宋体" w:hAnsi="Times New Roman"/>
        </w:rPr>
        <w:t>This means that the higher the level of trade digitization is, the lower the information asymmetry</w:t>
      </w:r>
      <w:r w:rsidR="00FA012C" w:rsidRPr="00D433C8">
        <w:rPr>
          <w:rFonts w:ascii="Times New Roman" w:eastAsia="宋体" w:hAnsi="Times New Roman"/>
        </w:rPr>
        <w:t xml:space="preserve"> is</w:t>
      </w:r>
      <w:r w:rsidRPr="00D433C8">
        <w:rPr>
          <w:rFonts w:ascii="Times New Roman" w:eastAsia="宋体" w:hAnsi="Times New Roman"/>
        </w:rPr>
        <w:t xml:space="preserve">, </w:t>
      </w:r>
      <w:r w:rsidR="00FA012C" w:rsidRPr="00D433C8">
        <w:rPr>
          <w:rFonts w:ascii="Times New Roman" w:eastAsia="宋体" w:hAnsi="Times New Roman"/>
        </w:rPr>
        <w:t xml:space="preserve">which eases </w:t>
      </w:r>
      <w:r w:rsidRPr="00D433C8">
        <w:rPr>
          <w:rFonts w:ascii="Times New Roman" w:eastAsia="宋体" w:hAnsi="Times New Roman"/>
        </w:rPr>
        <w:t xml:space="preserve">factor price distortion and </w:t>
      </w:r>
      <w:r w:rsidR="00FA012C" w:rsidRPr="00D433C8">
        <w:rPr>
          <w:rFonts w:ascii="Times New Roman" w:eastAsia="宋体" w:hAnsi="Times New Roman"/>
        </w:rPr>
        <w:t xml:space="preserve">increases </w:t>
      </w:r>
      <w:r w:rsidRPr="00D433C8">
        <w:rPr>
          <w:rFonts w:ascii="Times New Roman" w:eastAsia="宋体" w:hAnsi="Times New Roman"/>
        </w:rPr>
        <w:t>the price of domestic intermediates.</w:t>
      </w:r>
    </w:p>
    <w:p w14:paraId="0FD9C969" w14:textId="697A1E38" w:rsidR="008D7C8D" w:rsidRPr="00D433C8" w:rsidRDefault="008D7C8D" w:rsidP="008D7C8D">
      <w:pPr>
        <w:spacing w:before="240" w:line="360" w:lineRule="exact"/>
        <w:ind w:firstLineChars="200" w:firstLine="420"/>
        <w:jc w:val="right"/>
        <w:rPr>
          <w:rFonts w:ascii="Times New Roman" w:eastAsia="宋体" w:hAnsi="Times New Roman"/>
        </w:rPr>
      </w:pPr>
      <w:r w:rsidRPr="00D433C8">
        <w:rPr>
          <w:rFonts w:ascii="Times New Roman" w:eastAsia="宋体" w:hAnsi="Times New Roman"/>
          <w:position w:val="-10"/>
        </w:rPr>
        <w:object w:dxaOrig="2360" w:dyaOrig="499" w14:anchorId="360F66D6">
          <v:shape id="_x0000_i1053" type="#_x0000_t75" style="width:116.9pt;height:25.25pt" o:ole="">
            <v:imagedata r:id="rId67" o:title=""/>
          </v:shape>
          <o:OLEObject Type="Embed" ProgID="Equation.DSMT4" ShapeID="_x0000_i1053" DrawAspect="Content" ObjectID="_1704823846" r:id="rId68"/>
        </w:object>
      </w:r>
      <w:r w:rsidRPr="00D433C8">
        <w:rPr>
          <w:rFonts w:ascii="Times New Roman" w:eastAsia="宋体" w:hAnsi="Times New Roman"/>
        </w:rPr>
        <w:t xml:space="preserve">                          </w:t>
      </w:r>
      <w:r w:rsidRPr="00D433C8">
        <w:rPr>
          <w:rFonts w:ascii="Times New Roman" w:eastAsia="宋体" w:hAnsi="Times New Roman" w:hint="eastAsia"/>
          <w:szCs w:val="21"/>
        </w:rPr>
        <w:t>(</w:t>
      </w:r>
      <w:r w:rsidRPr="00D433C8">
        <w:rPr>
          <w:rFonts w:ascii="Times New Roman" w:eastAsia="宋体" w:hAnsi="Times New Roman"/>
          <w:szCs w:val="21"/>
        </w:rPr>
        <w:t>2</w:t>
      </w:r>
      <w:r w:rsidRPr="00D433C8">
        <w:rPr>
          <w:rFonts w:ascii="Times New Roman" w:eastAsia="宋体" w:hAnsi="Times New Roman" w:hint="eastAsia"/>
          <w:szCs w:val="21"/>
        </w:rPr>
        <w:t>)</w:t>
      </w:r>
    </w:p>
    <w:p w14:paraId="31106BC8" w14:textId="3E92ADD7" w:rsidR="008D7C8D" w:rsidRPr="00D433C8" w:rsidRDefault="008D7C8D" w:rsidP="008D7C8D">
      <w:pPr>
        <w:spacing w:before="240" w:line="360" w:lineRule="exact"/>
        <w:ind w:firstLineChars="200" w:firstLine="420"/>
        <w:jc w:val="right"/>
        <w:rPr>
          <w:rFonts w:ascii="Times New Roman" w:eastAsia="宋体" w:hAnsi="Times New Roman"/>
        </w:rPr>
      </w:pPr>
      <w:r w:rsidRPr="00D433C8">
        <w:rPr>
          <w:rFonts w:ascii="Times New Roman" w:eastAsia="宋体" w:hAnsi="Times New Roman"/>
          <w:position w:val="-22"/>
        </w:rPr>
        <w:object w:dxaOrig="2600" w:dyaOrig="660" w14:anchorId="07E8FA5F">
          <v:shape id="_x0000_i1054" type="#_x0000_t75" style="width:129.05pt;height:32.75pt" o:ole="">
            <v:imagedata r:id="rId69" o:title=""/>
          </v:shape>
          <o:OLEObject Type="Embed" ProgID="Equation.DSMT4" ShapeID="_x0000_i1054" DrawAspect="Content" ObjectID="_1704823847" r:id="rId70"/>
        </w:object>
      </w:r>
      <w:r w:rsidRPr="00D433C8">
        <w:rPr>
          <w:rFonts w:ascii="Times New Roman" w:eastAsia="宋体" w:hAnsi="Times New Roman"/>
        </w:rPr>
        <w:t xml:space="preserve">                        </w:t>
      </w:r>
      <w:r w:rsidRPr="00D433C8">
        <w:rPr>
          <w:rFonts w:ascii="Times New Roman" w:eastAsia="宋体" w:hAnsi="Times New Roman" w:hint="eastAsia"/>
          <w:szCs w:val="21"/>
        </w:rPr>
        <w:t>(3)</w:t>
      </w:r>
    </w:p>
    <w:p w14:paraId="340E5202" w14:textId="1815C038" w:rsidR="00A95915" w:rsidRPr="00D433C8" w:rsidRDefault="00E56973" w:rsidP="008D7C8D">
      <w:pPr>
        <w:spacing w:before="240" w:line="360" w:lineRule="exact"/>
        <w:ind w:firstLineChars="200" w:firstLine="420"/>
        <w:rPr>
          <w:rFonts w:ascii="Times New Roman" w:eastAsia="宋体" w:hAnsi="Times New Roman"/>
          <w:szCs w:val="21"/>
        </w:rPr>
      </w:pPr>
      <w:r w:rsidRPr="00D433C8">
        <w:rPr>
          <w:rFonts w:ascii="Times New Roman" w:eastAsia="宋体" w:hAnsi="Times New Roman"/>
          <w:szCs w:val="21"/>
        </w:rPr>
        <w:t>The profit function of an enterprise can be expressed as the difference between the total income of the enterprise and the total cost of each input factor. The total revenue of the enterprise is</w:t>
      </w:r>
      <w:r w:rsidRPr="00D433C8">
        <w:rPr>
          <w:rFonts w:ascii="Times New Roman" w:eastAsia="宋体" w:hAnsi="Times New Roman"/>
          <w:position w:val="-10"/>
        </w:rPr>
        <w:object w:dxaOrig="440" w:dyaOrig="320" w14:anchorId="340E5271">
          <v:shape id="_x0000_i1055" type="#_x0000_t75" style="width:21.5pt;height:15.9pt" o:ole="">
            <v:imagedata r:id="rId71" o:title=""/>
          </v:shape>
          <o:OLEObject Type="Embed" ProgID="Equation.DSMT4" ShapeID="_x0000_i1055" DrawAspect="Content" ObjectID="_1704823848" r:id="rId72"/>
        </w:object>
      </w:r>
      <w:r w:rsidRPr="00D433C8">
        <w:rPr>
          <w:rFonts w:ascii="Times New Roman" w:eastAsia="宋体" w:hAnsi="Times New Roman"/>
          <w:szCs w:val="21"/>
        </w:rPr>
        <w:t xml:space="preserve">, and </w:t>
      </w:r>
      <w:r w:rsidRPr="00D433C8">
        <w:rPr>
          <w:rFonts w:ascii="Times New Roman" w:eastAsia="宋体" w:hAnsi="Times New Roman"/>
          <w:position w:val="-10"/>
          <w:szCs w:val="21"/>
        </w:rPr>
        <w:object w:dxaOrig="250" w:dyaOrig="320" w14:anchorId="340E5272">
          <v:shape id="_x0000_i1056" type="#_x0000_t75" style="width:13.1pt;height:15.9pt" o:ole="">
            <v:imagedata r:id="rId73" o:title=""/>
          </v:shape>
          <o:OLEObject Type="Embed" ProgID="Equation.DSMT4" ShapeID="_x0000_i1056" DrawAspect="Content" ObjectID="_1704823849" r:id="rId74"/>
        </w:object>
      </w:r>
      <w:r w:rsidR="003873F6" w:rsidRPr="00D433C8">
        <w:rPr>
          <w:rFonts w:ascii="Times New Roman" w:eastAsia="宋体" w:hAnsi="Times New Roman"/>
          <w:szCs w:val="21"/>
        </w:rPr>
        <w:t xml:space="preserve"> </w:t>
      </w:r>
      <w:r w:rsidRPr="00D433C8">
        <w:rPr>
          <w:rFonts w:ascii="Times New Roman" w:eastAsia="宋体" w:hAnsi="Times New Roman"/>
          <w:szCs w:val="21"/>
        </w:rPr>
        <w:t>is the average price of the final product. The profit function of the enterprise is:</w:t>
      </w:r>
    </w:p>
    <w:p w14:paraId="340E5203" w14:textId="20FB0B69" w:rsidR="00A95915" w:rsidRPr="00D433C8" w:rsidRDefault="00E56973" w:rsidP="002C0AB9">
      <w:pPr>
        <w:spacing w:before="240" w:line="360" w:lineRule="exact"/>
        <w:ind w:firstLineChars="200" w:firstLine="420"/>
        <w:jc w:val="right"/>
        <w:rPr>
          <w:rFonts w:ascii="Times New Roman" w:eastAsia="宋体" w:hAnsi="Times New Roman"/>
          <w:szCs w:val="21"/>
        </w:rPr>
      </w:pPr>
      <w:r w:rsidRPr="00D433C8">
        <w:rPr>
          <w:rFonts w:ascii="Times New Roman" w:eastAsia="宋体" w:hAnsi="Times New Roman"/>
          <w:position w:val="-10"/>
          <w:szCs w:val="21"/>
        </w:rPr>
        <w:object w:dxaOrig="3610" w:dyaOrig="360" w14:anchorId="340E5273">
          <v:shape id="_x0000_i1057" type="#_x0000_t75" style="width:180.45pt;height:17.75pt" o:ole="">
            <v:imagedata r:id="rId75" o:title=""/>
          </v:shape>
          <o:OLEObject Type="Embed" ProgID="Equation.DSMT4" ShapeID="_x0000_i1057" DrawAspect="Content" ObjectID="_1704823850" r:id="rId76"/>
        </w:object>
      </w:r>
      <w:r w:rsidRPr="00D433C8">
        <w:rPr>
          <w:rFonts w:ascii="Times New Roman" w:eastAsia="宋体" w:hAnsi="Times New Roman"/>
          <w:szCs w:val="21"/>
        </w:rPr>
        <w:t xml:space="preserve">                  </w:t>
      </w:r>
      <w:r w:rsidR="00034EE2" w:rsidRPr="00D433C8">
        <w:rPr>
          <w:rFonts w:ascii="Times New Roman" w:eastAsia="宋体" w:hAnsi="Times New Roman" w:hint="eastAsia"/>
          <w:szCs w:val="21"/>
        </w:rPr>
        <w:t>(</w:t>
      </w:r>
      <w:r w:rsidRPr="00D433C8">
        <w:rPr>
          <w:rFonts w:ascii="Times New Roman" w:eastAsia="宋体" w:hAnsi="Times New Roman" w:hint="eastAsia"/>
          <w:szCs w:val="21"/>
        </w:rPr>
        <w:t>4</w:t>
      </w:r>
      <w:r w:rsidR="00034EE2" w:rsidRPr="00D433C8">
        <w:rPr>
          <w:rFonts w:ascii="Times New Roman" w:eastAsia="宋体" w:hAnsi="Times New Roman" w:hint="eastAsia"/>
          <w:szCs w:val="21"/>
        </w:rPr>
        <w:t>)</w:t>
      </w:r>
    </w:p>
    <w:p w14:paraId="340E5204" w14:textId="638438F6" w:rsidR="00A95915" w:rsidRPr="00D433C8" w:rsidRDefault="00E56973" w:rsidP="003A3C00">
      <w:pPr>
        <w:spacing w:before="240" w:line="360" w:lineRule="exact"/>
        <w:ind w:firstLineChars="200" w:firstLine="420"/>
        <w:rPr>
          <w:rFonts w:ascii="Times New Roman" w:eastAsia="宋体" w:hAnsi="Times New Roman"/>
          <w:szCs w:val="21"/>
        </w:rPr>
      </w:pPr>
      <w:r w:rsidRPr="00D433C8">
        <w:rPr>
          <w:rFonts w:ascii="Times New Roman" w:eastAsia="宋体" w:hAnsi="Times New Roman"/>
          <w:position w:val="-10"/>
        </w:rPr>
        <w:object w:dxaOrig="180" w:dyaOrig="320" w14:anchorId="340E5274">
          <v:shape id="_x0000_i1058" type="#_x0000_t75" style="width:9.35pt;height:15.9pt" o:ole="">
            <v:imagedata r:id="rId77" o:title=""/>
          </v:shape>
          <o:OLEObject Type="Embed" ProgID="Equation.DSMT4" ShapeID="_x0000_i1058" DrawAspect="Content" ObjectID="_1704823851" r:id="rId78"/>
        </w:object>
      </w:r>
      <w:r w:rsidRPr="00D433C8">
        <w:rPr>
          <w:rFonts w:ascii="Times New Roman" w:eastAsia="宋体" w:hAnsi="Times New Roman"/>
        </w:rPr>
        <w:t xml:space="preserve">, </w:t>
      </w:r>
      <w:r w:rsidRPr="00D433C8">
        <w:rPr>
          <w:rFonts w:ascii="Times New Roman" w:eastAsia="宋体" w:hAnsi="Times New Roman"/>
          <w:position w:val="-10"/>
        </w:rPr>
        <w:object w:dxaOrig="250" w:dyaOrig="320" w14:anchorId="340E5275">
          <v:shape id="_x0000_i1059" type="#_x0000_t75" style="width:13.1pt;height:15.9pt" o:ole="">
            <v:imagedata r:id="rId79" o:title=""/>
          </v:shape>
          <o:OLEObject Type="Embed" ProgID="Equation.DSMT4" ShapeID="_x0000_i1059" DrawAspect="Content" ObjectID="_1704823852" r:id="rId80"/>
        </w:object>
      </w:r>
      <w:r w:rsidRPr="00D433C8">
        <w:rPr>
          <w:rFonts w:ascii="Times New Roman" w:eastAsia="宋体" w:hAnsi="Times New Roman"/>
        </w:rPr>
        <w:t xml:space="preserve">, </w:t>
      </w:r>
      <w:r w:rsidRPr="00D433C8">
        <w:rPr>
          <w:rFonts w:ascii="Times New Roman" w:eastAsia="宋体" w:hAnsi="Times New Roman"/>
          <w:position w:val="-10"/>
        </w:rPr>
        <w:object w:dxaOrig="330" w:dyaOrig="330" w14:anchorId="340E5276">
          <v:shape id="_x0000_i1060" type="#_x0000_t75" style="width:16.85pt;height:16.85pt" o:ole="">
            <v:imagedata r:id="rId81" o:title=""/>
          </v:shape>
          <o:OLEObject Type="Embed" ProgID="Equation.DSMT4" ShapeID="_x0000_i1060" DrawAspect="Content" ObjectID="_1704823853" r:id="rId82"/>
        </w:object>
      </w:r>
      <w:r w:rsidRPr="00D433C8">
        <w:rPr>
          <w:rFonts w:ascii="Times New Roman" w:eastAsia="宋体" w:hAnsi="Times New Roman"/>
        </w:rPr>
        <w:t xml:space="preserve">, and </w:t>
      </w:r>
      <w:r w:rsidRPr="00D433C8">
        <w:rPr>
          <w:rFonts w:ascii="Times New Roman" w:eastAsia="宋体" w:hAnsi="Times New Roman"/>
          <w:position w:val="-10"/>
        </w:rPr>
        <w:object w:dxaOrig="350" w:dyaOrig="330" w14:anchorId="340E5277">
          <v:shape id="_x0000_i1061" type="#_x0000_t75" style="width:16.85pt;height:16.85pt" o:ole="">
            <v:imagedata r:id="rId83" o:title=""/>
          </v:shape>
          <o:OLEObject Type="Embed" ProgID="Equation.DSMT4" ShapeID="_x0000_i1061" DrawAspect="Content" ObjectID="_1704823854" r:id="rId84"/>
        </w:object>
      </w:r>
      <w:r w:rsidRPr="00D433C8">
        <w:rPr>
          <w:rFonts w:ascii="Times New Roman" w:eastAsia="宋体" w:hAnsi="Times New Roman"/>
        </w:rPr>
        <w:t xml:space="preserve"> </w:t>
      </w:r>
      <w:r w:rsidRPr="00D433C8">
        <w:rPr>
          <w:rFonts w:ascii="Times New Roman" w:eastAsia="宋体" w:hAnsi="Times New Roman"/>
          <w:szCs w:val="21"/>
        </w:rPr>
        <w:t>are the average prices of capital, labor, data information and intermediate products, respectively. From the maximization of enterprise profits:</w:t>
      </w:r>
    </w:p>
    <w:p w14:paraId="340E5205" w14:textId="1C035A28" w:rsidR="0065468D" w:rsidRPr="00D433C8" w:rsidRDefault="00E56973" w:rsidP="00A95915">
      <w:pPr>
        <w:ind w:firstLineChars="200" w:firstLine="420"/>
        <w:jc w:val="right"/>
        <w:rPr>
          <w:rFonts w:ascii="Times New Roman" w:eastAsia="宋体" w:hAnsi="Times New Roman"/>
          <w:szCs w:val="21"/>
        </w:rPr>
      </w:pPr>
      <w:r w:rsidRPr="00D433C8">
        <w:rPr>
          <w:rFonts w:ascii="Times New Roman" w:eastAsia="宋体" w:hAnsi="Times New Roman"/>
          <w:position w:val="-30"/>
          <w:szCs w:val="21"/>
        </w:rPr>
        <w:object w:dxaOrig="3750" w:dyaOrig="730" w14:anchorId="340E5278">
          <v:shape id="_x0000_i1062" type="#_x0000_t75" style="width:187pt;height:36.45pt" o:ole="">
            <v:fill o:detectmouseclick="t"/>
            <v:imagedata r:id="rId85" o:title=""/>
          </v:shape>
          <o:OLEObject Type="Embed" ProgID="Equation.DSMT4" ShapeID="_x0000_i1062" DrawAspect="Content" ObjectID="_1704823855" r:id="rId86"/>
        </w:object>
      </w:r>
      <w:r w:rsidRPr="00D433C8">
        <w:rPr>
          <w:rFonts w:ascii="Times New Roman" w:eastAsia="宋体" w:hAnsi="Times New Roman"/>
          <w:szCs w:val="21"/>
        </w:rPr>
        <w:t xml:space="preserve">                   </w:t>
      </w:r>
      <w:r w:rsidR="00034EE2" w:rsidRPr="00D433C8">
        <w:rPr>
          <w:rFonts w:ascii="Times New Roman" w:eastAsia="宋体" w:hAnsi="Times New Roman" w:hint="eastAsia"/>
          <w:szCs w:val="21"/>
        </w:rPr>
        <w:t>(</w:t>
      </w:r>
      <w:r w:rsidRPr="00D433C8">
        <w:rPr>
          <w:rFonts w:ascii="Times New Roman" w:eastAsia="宋体" w:hAnsi="Times New Roman"/>
          <w:szCs w:val="21"/>
        </w:rPr>
        <w:t>5</w:t>
      </w:r>
      <w:r w:rsidR="00034EE2" w:rsidRPr="00D433C8">
        <w:rPr>
          <w:rFonts w:ascii="Times New Roman" w:eastAsia="宋体" w:hAnsi="Times New Roman" w:hint="eastAsia"/>
          <w:szCs w:val="21"/>
        </w:rPr>
        <w:t>)</w:t>
      </w:r>
    </w:p>
    <w:p w14:paraId="340E5206" w14:textId="0DDDF0BF" w:rsidR="00A95915" w:rsidRPr="00D433C8" w:rsidRDefault="00E56973" w:rsidP="003A3C00">
      <w:pPr>
        <w:spacing w:before="240" w:line="360" w:lineRule="exact"/>
        <w:ind w:firstLineChars="200" w:firstLine="420"/>
        <w:rPr>
          <w:rFonts w:ascii="Times New Roman" w:eastAsia="宋体" w:hAnsi="Times New Roman"/>
          <w:szCs w:val="21"/>
        </w:rPr>
      </w:pPr>
      <w:r w:rsidRPr="00D433C8">
        <w:rPr>
          <w:rFonts w:ascii="Times New Roman" w:eastAsia="宋体" w:hAnsi="Times New Roman"/>
          <w:position w:val="-10"/>
          <w:szCs w:val="21"/>
        </w:rPr>
        <w:object w:dxaOrig="310" w:dyaOrig="320" w14:anchorId="340E5279">
          <v:shape id="_x0000_i1063" type="#_x0000_t75" style="width:15.9pt;height:15.9pt" o:ole="">
            <v:imagedata r:id="rId87" o:title=""/>
          </v:shape>
          <o:OLEObject Type="Embed" ProgID="Equation.DSMT4" ShapeID="_x0000_i1063" DrawAspect="Content" ObjectID="_1704823856" r:id="rId88"/>
        </w:object>
      </w:r>
      <w:r w:rsidR="00293EC7" w:rsidRPr="00D433C8">
        <w:rPr>
          <w:rFonts w:ascii="Times New Roman" w:eastAsia="宋体" w:hAnsi="Times New Roman"/>
          <w:szCs w:val="21"/>
        </w:rPr>
        <w:t xml:space="preserve"> </w:t>
      </w:r>
      <w:r w:rsidRPr="00D433C8">
        <w:rPr>
          <w:rFonts w:ascii="Times New Roman" w:eastAsia="宋体" w:hAnsi="Times New Roman"/>
          <w:szCs w:val="21"/>
        </w:rPr>
        <w:t xml:space="preserve">is the optimal production cost under the condition of enterprise profit maximization, and the available marginal production cost </w:t>
      </w:r>
      <w:proofErr w:type="gramStart"/>
      <w:r w:rsidRPr="00D433C8">
        <w:rPr>
          <w:rFonts w:ascii="Times New Roman" w:eastAsia="宋体" w:hAnsi="Times New Roman"/>
          <w:szCs w:val="21"/>
        </w:rPr>
        <w:t>is:</w:t>
      </w:r>
      <w:proofErr w:type="gramEnd"/>
    </w:p>
    <w:p w14:paraId="340E5207" w14:textId="5D066480" w:rsidR="00A95915" w:rsidRPr="00D433C8" w:rsidRDefault="00E56973" w:rsidP="00A95915">
      <w:pPr>
        <w:pStyle w:val="aa"/>
      </w:pPr>
      <w:r w:rsidRPr="00D433C8">
        <w:rPr>
          <w:position w:val="-30"/>
        </w:rPr>
        <w:object w:dxaOrig="4310" w:dyaOrig="730" w14:anchorId="340E527A">
          <v:shape id="_x0000_i1064" type="#_x0000_t75" style="width:215.05pt;height:36.45pt" o:ole="">
            <v:fill o:detectmouseclick="t"/>
            <v:imagedata r:id="rId89" o:title=""/>
          </v:shape>
          <o:OLEObject Type="Embed" ProgID="Equation.DSMT4" ShapeID="_x0000_i1064" DrawAspect="Content" ObjectID="_1704823857" r:id="rId90"/>
        </w:object>
      </w:r>
      <w:r w:rsidRPr="00D433C8">
        <w:t xml:space="preserve">               </w:t>
      </w:r>
      <w:r w:rsidR="00034EE2" w:rsidRPr="00D433C8">
        <w:rPr>
          <w:rFonts w:hint="eastAsia"/>
        </w:rPr>
        <w:t>(</w:t>
      </w:r>
      <w:r w:rsidRPr="00D433C8">
        <w:t>6</w:t>
      </w:r>
      <w:r w:rsidR="00034EE2" w:rsidRPr="00D433C8">
        <w:rPr>
          <w:rFonts w:hint="eastAsia"/>
        </w:rPr>
        <w:t>)</w:t>
      </w:r>
    </w:p>
    <w:p w14:paraId="340E5208" w14:textId="77777777" w:rsidR="00A95915" w:rsidRPr="00D433C8" w:rsidRDefault="00E56973" w:rsidP="00863A58">
      <w:pPr>
        <w:jc w:val="left"/>
        <w:rPr>
          <w:rFonts w:ascii="Times New Roman" w:eastAsia="宋体" w:hAnsi="Times New Roman"/>
        </w:rPr>
      </w:pPr>
      <w:r w:rsidRPr="00D433C8">
        <w:rPr>
          <w:rFonts w:ascii="Times New Roman" w:eastAsia="宋体" w:hAnsi="Times New Roman" w:hint="eastAsia"/>
        </w:rPr>
        <w:t>2</w:t>
      </w:r>
      <w:r w:rsidRPr="00D433C8">
        <w:rPr>
          <w:rFonts w:ascii="Times New Roman" w:eastAsia="宋体" w:hAnsi="Times New Roman"/>
        </w:rPr>
        <w:t>.2.</w:t>
      </w:r>
      <w:r w:rsidRPr="00D433C8">
        <w:t xml:space="preserve"> </w:t>
      </w:r>
      <w:r w:rsidRPr="00D433C8">
        <w:rPr>
          <w:rFonts w:ascii="Times New Roman" w:eastAsia="宋体" w:hAnsi="Times New Roman"/>
        </w:rPr>
        <w:t>Intermediate level</w:t>
      </w:r>
    </w:p>
    <w:p w14:paraId="340E5209" w14:textId="77777777" w:rsidR="00A95915" w:rsidRPr="00D433C8" w:rsidRDefault="00E56973" w:rsidP="003A3C00">
      <w:pPr>
        <w:spacing w:before="240" w:line="360" w:lineRule="exact"/>
        <w:ind w:firstLineChars="200" w:firstLine="420"/>
        <w:rPr>
          <w:rFonts w:ascii="Times New Roman" w:eastAsia="宋体" w:hAnsi="Times New Roman"/>
          <w:szCs w:val="21"/>
        </w:rPr>
      </w:pPr>
      <w:r w:rsidRPr="00D433C8">
        <w:rPr>
          <w:rFonts w:ascii="Times New Roman" w:eastAsia="宋体" w:hAnsi="Times New Roman"/>
          <w:szCs w:val="21"/>
        </w:rPr>
        <w:lastRenderedPageBreak/>
        <w:t>The optimal price and quantity of intermediate products can be solved by minimizing the cost as equations (8) and (9), and</w:t>
      </w:r>
      <w:r w:rsidRPr="00D433C8">
        <w:t xml:space="preserve"> </w:t>
      </w:r>
      <w:r w:rsidRPr="00D433C8">
        <w:rPr>
          <w:rFonts w:ascii="Times New Roman" w:eastAsia="宋体" w:hAnsi="Times New Roman"/>
          <w:szCs w:val="21"/>
        </w:rPr>
        <w:t>equation (10) is the cost of imported intermediate products.</w:t>
      </w:r>
    </w:p>
    <w:p w14:paraId="340E520A" w14:textId="00A69FF6" w:rsidR="00A95915" w:rsidRPr="00D433C8" w:rsidRDefault="00E56973" w:rsidP="00A95915">
      <w:pPr>
        <w:spacing w:before="240"/>
        <w:ind w:firstLineChars="200" w:firstLine="420"/>
        <w:jc w:val="right"/>
        <w:rPr>
          <w:rFonts w:ascii="Times New Roman" w:eastAsia="宋体" w:hAnsi="Times New Roman"/>
        </w:rPr>
      </w:pPr>
      <w:r w:rsidRPr="00D433C8">
        <w:rPr>
          <w:rFonts w:ascii="Times New Roman" w:eastAsia="宋体" w:hAnsi="Times New Roman"/>
          <w:position w:val="-10"/>
        </w:rPr>
        <w:object w:dxaOrig="1810" w:dyaOrig="330" w14:anchorId="340E527B">
          <v:shape id="_x0000_i1065" type="#_x0000_t75" style="width:90.7pt;height:16.85pt" o:ole="">
            <v:imagedata r:id="rId91" o:title=""/>
          </v:shape>
          <o:OLEObject Type="Embed" ProgID="Equation.DSMT4" ShapeID="_x0000_i1065" DrawAspect="Content" ObjectID="_1704823858" r:id="rId92"/>
        </w:object>
      </w:r>
      <w:r w:rsidRPr="00D433C8">
        <w:rPr>
          <w:rFonts w:ascii="Times New Roman" w:eastAsia="宋体" w:hAnsi="Times New Roman" w:hint="eastAsia"/>
        </w:rPr>
        <w:t>，</w:t>
      </w:r>
      <w:proofErr w:type="gramStart"/>
      <w:r w:rsidRPr="00D433C8">
        <w:rPr>
          <w:rFonts w:ascii="Times New Roman" w:eastAsia="宋体" w:hAnsi="Times New Roman"/>
        </w:rPr>
        <w:t xml:space="preserve"> </w:t>
      </w:r>
      <w:r w:rsidRPr="00D433C8">
        <w:rPr>
          <w:rFonts w:ascii="Times New Roman" w:eastAsia="宋体" w:hAnsi="Times New Roman"/>
          <w:position w:val="-6"/>
        </w:rPr>
        <w:object w:dxaOrig="330" w:dyaOrig="230" w14:anchorId="340E527C">
          <v:shape id="_x0000_i1066" type="#_x0000_t75" style="width:16.85pt;height:11.2pt" o:ole="">
            <v:imagedata r:id="rId93" o:title=""/>
          </v:shape>
          <o:OLEObject Type="Embed" ProgID="Equation.DSMT4" ShapeID="_x0000_i1066" DrawAspect="Content" ObjectID="_1704823859" r:id="rId94"/>
        </w:object>
      </w:r>
      <w:r w:rsidRPr="00D433C8">
        <w:rPr>
          <w:rFonts w:ascii="Times New Roman" w:eastAsia="宋体" w:hAnsi="Times New Roman"/>
        </w:rPr>
        <w:t xml:space="preserve"> </w:t>
      </w:r>
      <w:proofErr w:type="gramEnd"/>
      <w:r w:rsidRPr="00D433C8">
        <w:rPr>
          <w:rFonts w:ascii="Times New Roman" w:eastAsia="宋体" w:hAnsi="Times New Roman"/>
          <w:position w:val="-10"/>
        </w:rPr>
        <w:object w:dxaOrig="2340" w:dyaOrig="510" w14:anchorId="340E527D">
          <v:shape id="_x0000_i1067" type="#_x0000_t75" style="width:116.9pt;height:25.25pt" o:ole="">
            <v:imagedata r:id="rId95" o:title=""/>
          </v:shape>
          <o:OLEObject Type="Embed" ProgID="Equation.DSMT4" ShapeID="_x0000_i1067" DrawAspect="Content" ObjectID="_1704823860" r:id="rId96"/>
        </w:object>
      </w:r>
      <w:r w:rsidRPr="00D433C8">
        <w:rPr>
          <w:rFonts w:ascii="Times New Roman" w:eastAsia="宋体" w:hAnsi="Times New Roman"/>
        </w:rPr>
        <w:t xml:space="preserve">            </w:t>
      </w:r>
      <w:r w:rsidR="00034EE2" w:rsidRPr="00D433C8">
        <w:rPr>
          <w:rFonts w:ascii="Times New Roman" w:eastAsia="宋体" w:hAnsi="Times New Roman" w:hint="eastAsia"/>
        </w:rPr>
        <w:t>(</w:t>
      </w:r>
      <w:r w:rsidRPr="00D433C8">
        <w:rPr>
          <w:rFonts w:ascii="Times New Roman" w:eastAsia="宋体" w:hAnsi="Times New Roman" w:hint="eastAsia"/>
        </w:rPr>
        <w:t>7</w:t>
      </w:r>
      <w:r w:rsidR="00034EE2" w:rsidRPr="00D433C8">
        <w:rPr>
          <w:rFonts w:ascii="Times New Roman" w:eastAsia="宋体" w:hAnsi="Times New Roman" w:hint="eastAsia"/>
        </w:rPr>
        <w:t>)</w:t>
      </w:r>
    </w:p>
    <w:p w14:paraId="548CE19A" w14:textId="7A8CB168" w:rsidR="008D7C8D" w:rsidRPr="00D433C8" w:rsidRDefault="008D7C8D" w:rsidP="008D7C8D">
      <w:pPr>
        <w:spacing w:before="240"/>
        <w:ind w:firstLineChars="200" w:firstLine="420"/>
        <w:jc w:val="right"/>
        <w:rPr>
          <w:rFonts w:ascii="Times New Roman" w:eastAsia="宋体" w:hAnsi="Times New Roman"/>
        </w:rPr>
      </w:pPr>
      <w:r w:rsidRPr="00D433C8">
        <w:rPr>
          <w:rFonts w:ascii="Times New Roman" w:eastAsia="宋体" w:hAnsi="Times New Roman"/>
          <w:position w:val="-36"/>
        </w:rPr>
        <w:object w:dxaOrig="2360" w:dyaOrig="960" w14:anchorId="306FC08E">
          <v:shape id="_x0000_i1068" type="#_x0000_t75" style="width:117.8pt;height:48.6pt" o:ole="">
            <v:imagedata r:id="rId97" o:title=""/>
          </v:shape>
          <o:OLEObject Type="Embed" ProgID="Equation.DSMT4" ShapeID="_x0000_i1068" DrawAspect="Content" ObjectID="_1704823861" r:id="rId98"/>
        </w:object>
      </w:r>
      <w:r w:rsidRPr="00D433C8">
        <w:rPr>
          <w:rFonts w:ascii="Times New Roman" w:eastAsia="宋体" w:hAnsi="Times New Roman"/>
        </w:rPr>
        <w:t xml:space="preserve">                           </w:t>
      </w:r>
      <w:r w:rsidRPr="00D433C8">
        <w:rPr>
          <w:rFonts w:ascii="Times New Roman" w:eastAsia="宋体" w:hAnsi="Times New Roman" w:hint="eastAsia"/>
        </w:rPr>
        <w:t>(8)</w:t>
      </w:r>
    </w:p>
    <w:p w14:paraId="3BB7BC18" w14:textId="5D07F8C0" w:rsidR="008D7C8D" w:rsidRPr="00D433C8" w:rsidRDefault="008D7C8D" w:rsidP="008D7C8D">
      <w:pPr>
        <w:spacing w:before="240"/>
        <w:ind w:firstLineChars="200" w:firstLine="420"/>
        <w:jc w:val="right"/>
        <w:rPr>
          <w:rFonts w:ascii="Times New Roman" w:eastAsia="宋体" w:hAnsi="Times New Roman"/>
        </w:rPr>
      </w:pPr>
      <w:r w:rsidRPr="00D433C8">
        <w:rPr>
          <w:rFonts w:ascii="Times New Roman" w:eastAsia="宋体" w:hAnsi="Times New Roman"/>
          <w:position w:val="-36"/>
        </w:rPr>
        <w:object w:dxaOrig="2439" w:dyaOrig="960" w14:anchorId="4A3AD031">
          <v:shape id="_x0000_i1069" type="#_x0000_t75" style="width:122.5pt;height:47.7pt" o:ole="">
            <v:imagedata r:id="rId99" o:title=""/>
          </v:shape>
          <o:OLEObject Type="Embed" ProgID="Equation.DSMT4" ShapeID="_x0000_i1069" DrawAspect="Content" ObjectID="_1704823862" r:id="rId100"/>
        </w:object>
      </w:r>
      <w:r w:rsidRPr="00D433C8">
        <w:rPr>
          <w:rFonts w:ascii="Times New Roman" w:eastAsia="宋体" w:hAnsi="Times New Roman"/>
        </w:rPr>
        <w:t xml:space="preserve">                          </w:t>
      </w:r>
      <w:r w:rsidRPr="00D433C8">
        <w:rPr>
          <w:rFonts w:ascii="Times New Roman" w:eastAsia="宋体" w:hAnsi="Times New Roman" w:hint="eastAsia"/>
        </w:rPr>
        <w:t>(9)</w:t>
      </w:r>
    </w:p>
    <w:p w14:paraId="12B7B4D2" w14:textId="2ACA993A" w:rsidR="008D7C8D" w:rsidRPr="00D433C8" w:rsidRDefault="008D7C8D" w:rsidP="008D7C8D">
      <w:pPr>
        <w:spacing w:before="240"/>
        <w:ind w:firstLineChars="200" w:firstLine="420"/>
        <w:jc w:val="right"/>
        <w:rPr>
          <w:rFonts w:ascii="Times New Roman" w:eastAsia="宋体" w:hAnsi="Times New Roman"/>
        </w:rPr>
      </w:pPr>
      <w:r w:rsidRPr="00D433C8">
        <w:rPr>
          <w:rFonts w:ascii="Times New Roman" w:eastAsia="宋体" w:hAnsi="Times New Roman"/>
          <w:position w:val="-36"/>
        </w:rPr>
        <w:object w:dxaOrig="2720" w:dyaOrig="820" w14:anchorId="4D51C204">
          <v:shape id="_x0000_i1070" type="#_x0000_t75" style="width:135.6pt;height:40.2pt" o:ole="">
            <v:imagedata r:id="rId101" o:title=""/>
          </v:shape>
          <o:OLEObject Type="Embed" ProgID="Equation.DSMT4" ShapeID="_x0000_i1070" DrawAspect="Content" ObjectID="_1704823863" r:id="rId102"/>
        </w:object>
      </w:r>
      <w:r w:rsidRPr="00D433C8">
        <w:rPr>
          <w:rFonts w:ascii="Times New Roman" w:eastAsia="宋体" w:hAnsi="Times New Roman"/>
        </w:rPr>
        <w:t xml:space="preserve">                       </w:t>
      </w:r>
      <w:r w:rsidRPr="00D433C8">
        <w:rPr>
          <w:rFonts w:ascii="Times New Roman" w:eastAsia="宋体" w:hAnsi="Times New Roman" w:hint="eastAsia"/>
        </w:rPr>
        <w:t>(10</w:t>
      </w:r>
      <w:r w:rsidRPr="00D433C8">
        <w:rPr>
          <w:rFonts w:ascii="Times New Roman" w:eastAsia="宋体" w:hAnsi="Times New Roman"/>
        </w:rPr>
        <w:t>)</w:t>
      </w:r>
    </w:p>
    <w:p w14:paraId="2BAE189E" w14:textId="77777777" w:rsidR="008D7C8D" w:rsidRPr="00D433C8" w:rsidRDefault="008D7C8D" w:rsidP="00A95915">
      <w:pPr>
        <w:spacing w:before="240"/>
        <w:ind w:firstLineChars="200" w:firstLine="420"/>
        <w:jc w:val="right"/>
        <w:rPr>
          <w:rFonts w:ascii="Times New Roman" w:eastAsia="宋体" w:hAnsi="Times New Roman"/>
        </w:rPr>
      </w:pPr>
    </w:p>
    <w:p w14:paraId="340E520B" w14:textId="77777777" w:rsidR="00A250D8" w:rsidRPr="00D433C8" w:rsidRDefault="00E56973" w:rsidP="00863A58">
      <w:pPr>
        <w:jc w:val="left"/>
        <w:rPr>
          <w:rFonts w:ascii="Times New Roman" w:eastAsia="宋体" w:hAnsi="Times New Roman"/>
        </w:rPr>
      </w:pPr>
      <w:r w:rsidRPr="00D433C8">
        <w:rPr>
          <w:rFonts w:ascii="Times New Roman" w:eastAsia="宋体" w:hAnsi="Times New Roman" w:hint="eastAsia"/>
        </w:rPr>
        <w:t>2</w:t>
      </w:r>
      <w:r w:rsidRPr="00D433C8">
        <w:rPr>
          <w:rFonts w:ascii="Times New Roman" w:eastAsia="宋体" w:hAnsi="Times New Roman"/>
        </w:rPr>
        <w:t>.3 DVAR</w:t>
      </w:r>
    </w:p>
    <w:p w14:paraId="340E520C" w14:textId="4647F69D" w:rsidR="008F0166" w:rsidRPr="00D433C8" w:rsidRDefault="00E56973" w:rsidP="003A3C00">
      <w:pPr>
        <w:spacing w:before="240"/>
        <w:ind w:firstLineChars="200" w:firstLine="420"/>
        <w:rPr>
          <w:rFonts w:ascii="Times New Roman" w:eastAsia="宋体" w:hAnsi="Times New Roman"/>
          <w:szCs w:val="21"/>
        </w:rPr>
      </w:pPr>
      <w:r w:rsidRPr="00D433C8">
        <w:rPr>
          <w:rFonts w:ascii="Times New Roman" w:eastAsia="宋体" w:hAnsi="Times New Roman"/>
          <w:szCs w:val="21"/>
        </w:rPr>
        <w:t xml:space="preserve">The DVA can be understood as the total income of the enterprise minus the income brought by the import of intermediate products. The proportion of the income of the import of intermediate products in the total income of the enterprise is </w:t>
      </w:r>
      <w:r w:rsidRPr="00D433C8">
        <w:rPr>
          <w:rFonts w:ascii="Times New Roman" w:eastAsia="宋体" w:hAnsi="Times New Roman"/>
          <w:position w:val="-28"/>
        </w:rPr>
        <w:object w:dxaOrig="1000" w:dyaOrig="620" w14:anchorId="340E527E">
          <v:shape id="_x0000_i1071" type="#_x0000_t75" style="width:50.5pt;height:30.85pt" o:ole="">
            <v:imagedata r:id="rId103" o:title=""/>
          </v:shape>
          <o:OLEObject Type="Embed" ProgID="Equation.DSMT4" ShapeID="_x0000_i1071" DrawAspect="Content" ObjectID="_1704823864" r:id="rId104"/>
        </w:object>
      </w:r>
      <w:r w:rsidRPr="00D433C8">
        <w:rPr>
          <w:rStyle w:val="a9"/>
          <w:rFonts w:ascii="Times New Roman" w:eastAsia="宋体" w:hAnsi="Times New Roman"/>
        </w:rPr>
        <w:footnoteReference w:id="3"/>
      </w:r>
      <w:r w:rsidRPr="00D433C8">
        <w:rPr>
          <w:rFonts w:ascii="Times New Roman" w:eastAsia="宋体" w:hAnsi="Times New Roman"/>
          <w:szCs w:val="21"/>
        </w:rPr>
        <w:t>, so</w:t>
      </w:r>
      <w:r w:rsidRPr="00D433C8">
        <w:rPr>
          <w:rFonts w:ascii="Times New Roman" w:eastAsia="宋体" w:hAnsi="Times New Roman" w:hint="eastAsia"/>
          <w:szCs w:val="21"/>
        </w:rPr>
        <w:t xml:space="preserve"> </w:t>
      </w:r>
      <w:r w:rsidR="00293EC7" w:rsidRPr="00D433C8">
        <w:rPr>
          <w:rFonts w:ascii="Times New Roman" w:eastAsia="宋体" w:hAnsi="Times New Roman"/>
          <w:szCs w:val="21"/>
        </w:rPr>
        <w:t xml:space="preserve">the </w:t>
      </w:r>
      <w:r w:rsidRPr="00D433C8">
        <w:rPr>
          <w:rFonts w:ascii="Times New Roman" w:eastAsia="宋体" w:hAnsi="Times New Roman"/>
          <w:szCs w:val="21"/>
        </w:rPr>
        <w:t>DVAR is:</w:t>
      </w:r>
    </w:p>
    <w:p w14:paraId="340E520D" w14:textId="1986D5C7" w:rsidR="008F0166" w:rsidRPr="00D433C8" w:rsidRDefault="00E56973" w:rsidP="002C0AB9">
      <w:pPr>
        <w:wordWrap w:val="0"/>
        <w:spacing w:before="240"/>
        <w:ind w:firstLineChars="200" w:firstLine="420"/>
        <w:jc w:val="right"/>
        <w:rPr>
          <w:rFonts w:ascii="Times New Roman" w:eastAsia="宋体" w:hAnsi="Times New Roman"/>
        </w:rPr>
      </w:pPr>
      <w:r w:rsidRPr="00D433C8">
        <w:rPr>
          <w:rFonts w:ascii="Times New Roman" w:eastAsia="宋体" w:hAnsi="Times New Roman"/>
          <w:position w:val="-28"/>
        </w:rPr>
        <w:object w:dxaOrig="2510" w:dyaOrig="660" w14:anchorId="340E527F">
          <v:shape id="_x0000_i1072" type="#_x0000_t75" style="width:125.3pt;height:32.75pt" o:ole="">
            <v:imagedata r:id="rId105" o:title=""/>
          </v:shape>
          <o:OLEObject Type="Embed" ProgID="Equation.DSMT4" ShapeID="_x0000_i1072" DrawAspect="Content" ObjectID="_1704823865" r:id="rId106"/>
        </w:object>
      </w:r>
      <w:r w:rsidRPr="00D433C8">
        <w:rPr>
          <w:rFonts w:ascii="Times New Roman" w:eastAsia="宋体" w:hAnsi="Times New Roman" w:hint="eastAsia"/>
        </w:rPr>
        <w:t xml:space="preserve"> </w:t>
      </w:r>
      <w:r w:rsidRPr="00D433C8">
        <w:rPr>
          <w:rFonts w:ascii="Times New Roman" w:eastAsia="宋体" w:hAnsi="Times New Roman"/>
        </w:rPr>
        <w:t xml:space="preserve">                        </w:t>
      </w:r>
      <w:r w:rsidR="00034EE2" w:rsidRPr="00D433C8">
        <w:rPr>
          <w:rFonts w:ascii="Times New Roman" w:eastAsia="宋体" w:hAnsi="Times New Roman" w:hint="eastAsia"/>
        </w:rPr>
        <w:t>(</w:t>
      </w:r>
      <w:r w:rsidRPr="00D433C8">
        <w:rPr>
          <w:rFonts w:ascii="Times New Roman" w:eastAsia="宋体" w:hAnsi="Times New Roman" w:hint="eastAsia"/>
        </w:rPr>
        <w:t>11</w:t>
      </w:r>
      <w:r w:rsidR="00034EE2" w:rsidRPr="00D433C8">
        <w:rPr>
          <w:rFonts w:ascii="Times New Roman" w:eastAsia="宋体" w:hAnsi="Times New Roman" w:hint="eastAsia"/>
        </w:rPr>
        <w:t>)</w:t>
      </w:r>
    </w:p>
    <w:p w14:paraId="36432444" w14:textId="07103737" w:rsidR="006F5FB1" w:rsidRPr="00D433C8" w:rsidRDefault="006F5FB1" w:rsidP="006F5FB1">
      <w:pPr>
        <w:spacing w:before="240"/>
        <w:jc w:val="right"/>
        <w:rPr>
          <w:rFonts w:ascii="Times New Roman" w:eastAsia="宋体" w:hAnsi="Times New Roman"/>
        </w:rPr>
      </w:pPr>
      <w:r w:rsidRPr="00D433C8">
        <w:rPr>
          <w:rFonts w:ascii="Times New Roman" w:eastAsia="宋体" w:hAnsi="Times New Roman"/>
          <w:position w:val="-66"/>
        </w:rPr>
        <w:object w:dxaOrig="2760" w:dyaOrig="1020" w14:anchorId="7A47F9B2">
          <v:shape id="_x0000_i1073" type="#_x0000_t75" style="width:138.4pt;height:51.45pt" o:ole="">
            <v:imagedata r:id="rId107" o:title=""/>
          </v:shape>
          <o:OLEObject Type="Embed" ProgID="Equation.DSMT4" ShapeID="_x0000_i1073" DrawAspect="Content" ObjectID="_1704823866" r:id="rId108"/>
        </w:object>
      </w:r>
      <w:r w:rsidRPr="00D433C8">
        <w:rPr>
          <w:rFonts w:ascii="Times New Roman" w:eastAsia="宋体" w:hAnsi="Times New Roman"/>
        </w:rPr>
        <w:t xml:space="preserve">                       </w:t>
      </w:r>
      <w:r w:rsidRPr="00D433C8">
        <w:rPr>
          <w:rFonts w:ascii="Times New Roman" w:eastAsia="宋体" w:hAnsi="Times New Roman" w:hint="eastAsia"/>
        </w:rPr>
        <w:t>(12)</w:t>
      </w:r>
    </w:p>
    <w:p w14:paraId="340E520E" w14:textId="1657CF81" w:rsidR="008F0166" w:rsidRPr="00D433C8" w:rsidRDefault="00E56973" w:rsidP="003A3C00">
      <w:pPr>
        <w:spacing w:before="240"/>
        <w:ind w:firstLineChars="200" w:firstLine="420"/>
        <w:rPr>
          <w:rFonts w:ascii="Times New Roman" w:eastAsia="宋体" w:hAnsi="Times New Roman"/>
          <w:b/>
          <w:bCs/>
        </w:rPr>
      </w:pPr>
      <w:r w:rsidRPr="00D433C8">
        <w:rPr>
          <w:rFonts w:ascii="Times New Roman" w:eastAsia="宋体" w:hAnsi="Times New Roman"/>
        </w:rPr>
        <w:lastRenderedPageBreak/>
        <w:t xml:space="preserve">It can be seen from equation (12) </w:t>
      </w:r>
      <w:r w:rsidRPr="00D433C8">
        <w:rPr>
          <w:rStyle w:val="a9"/>
          <w:rFonts w:ascii="Times New Roman" w:eastAsia="宋体" w:hAnsi="Times New Roman"/>
        </w:rPr>
        <w:footnoteReference w:id="4"/>
      </w:r>
      <w:r w:rsidRPr="00D433C8">
        <w:rPr>
          <w:rFonts w:ascii="Times New Roman" w:eastAsia="宋体" w:hAnsi="Times New Roman"/>
        </w:rPr>
        <w:t xml:space="preserve">that there are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effects (</w:t>
      </w:r>
      <w:r w:rsidRPr="00D433C8">
        <w:rPr>
          <w:position w:val="-10"/>
        </w:rPr>
        <w:object w:dxaOrig="300" w:dyaOrig="320" w14:anchorId="340E5280">
          <v:shape id="_x0000_i1074" type="#_x0000_t75" style="width:14.95pt;height:15.9pt" o:ole="">
            <v:imagedata r:id="rId109" o:title=""/>
          </v:shape>
          <o:OLEObject Type="Embed" ProgID="Equation.DSMT4" ShapeID="_x0000_i1074" DrawAspect="Content" ObjectID="_1704823867" r:id="rId110"/>
        </w:object>
      </w:r>
      <w:r w:rsidRPr="00D433C8">
        <w:rPr>
          <w:rFonts w:ascii="Times New Roman" w:eastAsia="楷体" w:hAnsi="Times New Roman"/>
          <w:szCs w:val="21"/>
        </w:rPr>
        <w:t>) and relative price effects of intermediate goods (</w:t>
      </w:r>
      <w:r w:rsidRPr="00D433C8">
        <w:rPr>
          <w:rFonts w:ascii="Times New Roman" w:hAnsi="Times New Roman"/>
          <w:position w:val="-28"/>
        </w:rPr>
        <w:object w:dxaOrig="380" w:dyaOrig="660" w14:anchorId="340E5281">
          <v:shape id="_x0000_i1075" type="#_x0000_t75" style="width:18.7pt;height:32.75pt" o:ole="">
            <v:imagedata r:id="rId111" o:title=""/>
          </v:shape>
          <o:OLEObject Type="Embed" ProgID="Equation.DSMT4" ShapeID="_x0000_i1075" DrawAspect="Content" ObjectID="_1704823868" r:id="rId112"/>
        </w:object>
      </w:r>
      <w:r w:rsidRPr="00D433C8">
        <w:rPr>
          <w:rFonts w:ascii="Times New Roman" w:eastAsia="楷体" w:hAnsi="Times New Roman"/>
          <w:szCs w:val="21"/>
        </w:rPr>
        <w:t>)</w:t>
      </w:r>
      <w:r w:rsidRPr="00D433C8">
        <w:rPr>
          <w:rFonts w:ascii="Times New Roman" w:eastAsia="宋体" w:hAnsi="Times New Roman"/>
        </w:rPr>
        <w:t xml:space="preserve"> in</w:t>
      </w:r>
      <w:r w:rsidR="00D66B42" w:rsidRPr="00D433C8">
        <w:rPr>
          <w:rFonts w:ascii="Times New Roman" w:eastAsia="宋体" w:hAnsi="Times New Roman"/>
        </w:rPr>
        <w:t xml:space="preserve"> the</w:t>
      </w:r>
      <w:r w:rsidRPr="00D433C8">
        <w:rPr>
          <w:rFonts w:ascii="Times New Roman" w:eastAsia="宋体" w:hAnsi="Times New Roman"/>
        </w:rPr>
        <w:t xml:space="preserve"> DVAR. </w:t>
      </w:r>
      <w:r w:rsidRPr="00D433C8">
        <w:rPr>
          <w:rFonts w:ascii="Times New Roman" w:eastAsia="宋体" w:hAnsi="Times New Roman"/>
          <w:position w:val="-28"/>
        </w:rPr>
        <w:object w:dxaOrig="1190" w:dyaOrig="630" w14:anchorId="340E5282">
          <v:shape id="_x0000_i1076" type="#_x0000_t75" style="width:58.9pt;height:31.8pt" o:ole="">
            <v:imagedata r:id="rId113" o:title=""/>
          </v:shape>
          <o:OLEObject Type="Embed" ProgID="Equation.DSMT4" ShapeID="_x0000_i1076" DrawAspect="Content" ObjectID="_1704823869" r:id="rId114"/>
        </w:object>
      </w:r>
      <w:r w:rsidRPr="00D433C8">
        <w:rPr>
          <w:rFonts w:ascii="Times New Roman" w:eastAsia="宋体" w:hAnsi="Times New Roman" w:hint="eastAsia"/>
        </w:rPr>
        <w:t>,</w:t>
      </w:r>
      <w:r w:rsidRPr="00D433C8">
        <w:rPr>
          <w:rFonts w:ascii="Times New Roman" w:eastAsia="宋体" w:hAnsi="Times New Roman"/>
          <w:position w:val="-62"/>
        </w:rPr>
        <w:object w:dxaOrig="1140" w:dyaOrig="950" w14:anchorId="340E5283">
          <v:shape id="_x0000_i1077" type="#_x0000_t75" style="width:57.05pt;height:47.7pt" o:ole="">
            <v:imagedata r:id="rId115" o:title=""/>
          </v:shape>
          <o:OLEObject Type="Embed" ProgID="Equation.DSMT4" ShapeID="_x0000_i1077" DrawAspect="Content" ObjectID="_1704823870" r:id="rId116"/>
        </w:object>
      </w:r>
      <w:r w:rsidR="00D66B42" w:rsidRPr="00D433C8">
        <w:rPr>
          <w:rFonts w:ascii="Times New Roman" w:eastAsia="宋体" w:hAnsi="Times New Roman"/>
        </w:rPr>
        <w:t>.</w:t>
      </w:r>
      <w:r w:rsidRPr="00D433C8">
        <w:rPr>
          <w:rFonts w:ascii="Times New Roman" w:eastAsia="宋体" w:hAnsi="Times New Roman"/>
        </w:rPr>
        <w:t xml:space="preserve"> The higher the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00EF15AB" w:rsidRPr="00D433C8">
        <w:rPr>
          <w:rFonts w:ascii="Times New Roman" w:eastAsia="宋体" w:hAnsi="Times New Roman"/>
          <w:szCs w:val="21"/>
          <w:shd w:val="clear" w:color="auto" w:fill="FFFFFF"/>
        </w:rPr>
        <w:t xml:space="preserve"> is</w:t>
      </w:r>
      <w:r w:rsidRPr="00D433C8">
        <w:rPr>
          <w:rFonts w:ascii="Times New Roman" w:eastAsia="宋体" w:hAnsi="Times New Roman"/>
        </w:rPr>
        <w:t xml:space="preserve">, the higher the relative price of </w:t>
      </w:r>
      <w:r w:rsidRPr="00D433C8">
        <w:rPr>
          <w:rFonts w:ascii="Times New Roman" w:eastAsia="楷体" w:hAnsi="Times New Roman"/>
          <w:szCs w:val="21"/>
        </w:rPr>
        <w:t>intermediate goods</w:t>
      </w:r>
      <w:r w:rsidRPr="00D433C8">
        <w:rPr>
          <w:rFonts w:ascii="Times New Roman" w:eastAsia="宋体" w:hAnsi="Times New Roman"/>
        </w:rPr>
        <w:t xml:space="preserve"> and the higher </w:t>
      </w:r>
      <w:r w:rsidR="00EF15AB" w:rsidRPr="00D433C8">
        <w:rPr>
          <w:rFonts w:ascii="Times New Roman" w:eastAsia="宋体" w:hAnsi="Times New Roman"/>
        </w:rPr>
        <w:t xml:space="preserve">the </w:t>
      </w:r>
      <w:r w:rsidRPr="00D433C8">
        <w:rPr>
          <w:rFonts w:ascii="Times New Roman" w:eastAsia="宋体" w:hAnsi="Times New Roman"/>
        </w:rPr>
        <w:t>DVAR</w:t>
      </w:r>
      <w:r w:rsidR="00EF15AB" w:rsidRPr="00D433C8">
        <w:rPr>
          <w:rFonts w:ascii="Times New Roman" w:eastAsia="宋体" w:hAnsi="Times New Roman"/>
        </w:rPr>
        <w:t>. We can</w:t>
      </w:r>
      <w:r w:rsidRPr="00D433C8">
        <w:rPr>
          <w:rFonts w:ascii="Times New Roman" w:eastAsia="宋体" w:hAnsi="Times New Roman"/>
        </w:rPr>
        <w:t xml:space="preserve"> expand to obtain</w:t>
      </w:r>
      <w:r w:rsidR="00D66B42" w:rsidRPr="00D433C8">
        <w:rPr>
          <w:rFonts w:ascii="Times New Roman" w:eastAsia="宋体" w:hAnsi="Times New Roman" w:hint="eastAsia"/>
        </w:rPr>
        <w:t xml:space="preserve"> </w:t>
      </w:r>
      <w:r w:rsidR="00EF15AB" w:rsidRPr="00D433C8">
        <w:rPr>
          <w:rFonts w:ascii="Times New Roman" w:eastAsia="宋体" w:hAnsi="Times New Roman"/>
        </w:rPr>
        <w:t xml:space="preserve">equation </w:t>
      </w:r>
      <w:r w:rsidR="00D66B42" w:rsidRPr="00D433C8">
        <w:rPr>
          <w:rFonts w:ascii="Times New Roman" w:eastAsia="宋体" w:hAnsi="Times New Roman"/>
        </w:rPr>
        <w:t>(</w:t>
      </w:r>
      <w:r w:rsidRPr="00D433C8">
        <w:rPr>
          <w:rFonts w:ascii="Times New Roman" w:eastAsia="宋体" w:hAnsi="Times New Roman"/>
        </w:rPr>
        <w:t>13</w:t>
      </w:r>
      <w:r w:rsidR="00D66B42" w:rsidRPr="00D433C8">
        <w:rPr>
          <w:rFonts w:ascii="Times New Roman" w:eastAsia="宋体" w:hAnsi="Times New Roman" w:hint="eastAsia"/>
        </w:rPr>
        <w:t>)</w:t>
      </w:r>
      <w:r w:rsidR="00A9378E" w:rsidRPr="00D433C8">
        <w:rPr>
          <w:rFonts w:ascii="Times New Roman" w:eastAsia="宋体" w:hAnsi="Times New Roman"/>
        </w:rPr>
        <w:t>.</w:t>
      </w:r>
      <w:r w:rsidR="00A9378E" w:rsidRPr="00D433C8">
        <w:t xml:space="preserve"> </w:t>
      </w:r>
      <w:r w:rsidR="00A9378E" w:rsidRPr="00D433C8">
        <w:rPr>
          <w:rFonts w:ascii="Times New Roman" w:eastAsia="宋体" w:hAnsi="Times New Roman"/>
        </w:rPr>
        <w:t>Furthermore, by using the DVAR to derive the level of trade digitization, it is not difficult to find the marginal effect of trade digitization on the DVAR as equation (14</w:t>
      </w:r>
      <w:r w:rsidR="00A9378E" w:rsidRPr="00D433C8">
        <w:rPr>
          <w:rFonts w:ascii="Times New Roman" w:eastAsia="宋体" w:hAnsi="Times New Roman" w:hint="eastAsia"/>
        </w:rPr>
        <w:t>)</w:t>
      </w:r>
      <w:r w:rsidR="00A9378E" w:rsidRPr="00D433C8">
        <w:rPr>
          <w:rFonts w:ascii="Times New Roman" w:eastAsia="宋体" w:hAnsi="Times New Roman"/>
        </w:rPr>
        <w:t>.</w:t>
      </w:r>
    </w:p>
    <w:p w14:paraId="3F24103C" w14:textId="7EADD7E6" w:rsidR="006F5FB1" w:rsidRPr="00D433C8" w:rsidRDefault="006F5FB1" w:rsidP="006F5FB1">
      <w:pPr>
        <w:spacing w:before="240"/>
        <w:ind w:firstLineChars="200" w:firstLine="420"/>
        <w:jc w:val="right"/>
        <w:rPr>
          <w:rFonts w:ascii="Times New Roman" w:eastAsia="宋体" w:hAnsi="Times New Roman"/>
        </w:rPr>
      </w:pPr>
      <w:r w:rsidRPr="00D433C8">
        <w:rPr>
          <w:rFonts w:ascii="Times New Roman" w:hAnsi="Times New Roman"/>
          <w:position w:val="-64"/>
        </w:rPr>
        <w:object w:dxaOrig="4560" w:dyaOrig="1260" w14:anchorId="0E6F88B3">
          <v:shape id="_x0000_i1078" type="#_x0000_t75" style="width:249.65pt;height:62.65pt" o:ole="">
            <v:imagedata r:id="rId117" o:title=""/>
          </v:shape>
          <o:OLEObject Type="Embed" ProgID="Equation.DSMT4" ShapeID="_x0000_i1078" DrawAspect="Content" ObjectID="_1704823871" r:id="rId118"/>
        </w:object>
      </w:r>
      <w:r w:rsidRPr="00D433C8">
        <w:rPr>
          <w:rFonts w:ascii="Times New Roman" w:hAnsi="Times New Roman"/>
        </w:rPr>
        <w:t xml:space="preserve">            </w:t>
      </w:r>
      <w:r w:rsidRPr="00D433C8">
        <w:rPr>
          <w:rFonts w:ascii="Times New Roman" w:eastAsia="宋体" w:hAnsi="Times New Roman" w:hint="eastAsia"/>
        </w:rPr>
        <w:t>(13)</w:t>
      </w:r>
    </w:p>
    <w:bookmarkStart w:id="1" w:name="_Hlk93608475"/>
    <w:p w14:paraId="340E520F" w14:textId="06CCA2CC" w:rsidR="008F0166" w:rsidRPr="00D433C8" w:rsidRDefault="00E56973" w:rsidP="003A3C00">
      <w:pPr>
        <w:spacing w:before="240"/>
        <w:rPr>
          <w:rFonts w:ascii="Times New Roman" w:hAnsi="Times New Roman"/>
        </w:rPr>
      </w:pPr>
      <w:r w:rsidRPr="00D433C8">
        <w:rPr>
          <w:rFonts w:ascii="Times New Roman" w:hAnsi="Times New Roman"/>
          <w:position w:val="-120"/>
        </w:rPr>
        <w:object w:dxaOrig="7672" w:dyaOrig="2590" w14:anchorId="340E5284">
          <v:shape id="_x0000_i1079" type="#_x0000_t75" style="width:383.4pt;height:129.95pt" o:ole="">
            <v:imagedata r:id="rId119" o:title=""/>
          </v:shape>
          <o:OLEObject Type="Embed" ProgID="Equation.DSMT4" ShapeID="_x0000_i1079" DrawAspect="Content" ObjectID="_1704823872" r:id="rId120"/>
        </w:object>
      </w:r>
      <w:bookmarkEnd w:id="1"/>
      <w:r w:rsidRPr="00D433C8">
        <w:rPr>
          <w:rFonts w:ascii="Times New Roman" w:hAnsi="Times New Roman"/>
        </w:rPr>
        <w:t xml:space="preserve"> </w:t>
      </w:r>
      <w:r w:rsidR="003A3C00" w:rsidRPr="00D433C8">
        <w:rPr>
          <w:rFonts w:ascii="Times New Roman" w:hAnsi="Times New Roman"/>
        </w:rPr>
        <w:t xml:space="preserve">  </w:t>
      </w:r>
      <w:r w:rsidRPr="00D433C8">
        <w:rPr>
          <w:rFonts w:ascii="Times New Roman" w:hAnsi="Times New Roman"/>
        </w:rPr>
        <w:t>(14)</w:t>
      </w:r>
    </w:p>
    <w:p w14:paraId="340E5210" w14:textId="77777777" w:rsidR="00A95915" w:rsidRPr="00D433C8" w:rsidRDefault="00A95915" w:rsidP="00A95915">
      <w:pPr>
        <w:ind w:firstLineChars="200" w:firstLine="420"/>
        <w:jc w:val="right"/>
        <w:rPr>
          <w:rFonts w:ascii="Times New Roman" w:eastAsia="宋体" w:hAnsi="Times New Roman"/>
          <w:szCs w:val="21"/>
        </w:rPr>
      </w:pPr>
    </w:p>
    <w:p w14:paraId="340E5211" w14:textId="263F9C4A" w:rsidR="008F0166" w:rsidRPr="00D433C8" w:rsidRDefault="00E56973" w:rsidP="003A3C00">
      <w:pPr>
        <w:ind w:firstLineChars="200" w:firstLine="420"/>
        <w:rPr>
          <w:rFonts w:ascii="Times New Roman" w:eastAsia="宋体" w:hAnsi="Times New Roman"/>
        </w:rPr>
      </w:pPr>
      <w:r w:rsidRPr="00D433C8">
        <w:rPr>
          <w:rFonts w:ascii="Times New Roman" w:eastAsia="宋体" w:hAnsi="Times New Roman"/>
          <w:position w:val="-30"/>
          <w:szCs w:val="21"/>
        </w:rPr>
        <w:object w:dxaOrig="3300" w:dyaOrig="740" w14:anchorId="340E5285">
          <v:shape id="_x0000_i1080" type="#_x0000_t75" style="width:164.55pt;height:36.45pt" o:ole="">
            <v:imagedata r:id="rId121" o:title=""/>
          </v:shape>
          <o:OLEObject Type="Embed" ProgID="Equation.DSMT4" ShapeID="_x0000_i1080" DrawAspect="Content" ObjectID="_1704823873" r:id="rId122"/>
        </w:object>
      </w:r>
      <w:r w:rsidRPr="00D433C8">
        <w:rPr>
          <w:rFonts w:ascii="Times New Roman" w:eastAsia="宋体" w:hAnsi="Times New Roman"/>
        </w:rPr>
        <w:t xml:space="preserve">. It can be seen from equation (14) that the symbol of a needs to be discussed separately from the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 and relative price effect of intermediate goods</w:t>
      </w:r>
      <w:r w:rsidRPr="00D433C8">
        <w:rPr>
          <w:rFonts w:ascii="Times New Roman" w:eastAsia="宋体" w:hAnsi="Times New Roman"/>
        </w:rPr>
        <w:t xml:space="preserve">. </w:t>
      </w:r>
      <w:r w:rsidRPr="00D433C8">
        <w:rPr>
          <w:rFonts w:ascii="Times New Roman" w:eastAsia="宋体" w:hAnsi="Times New Roman"/>
          <w:position w:val="-12"/>
        </w:rPr>
        <w:object w:dxaOrig="940" w:dyaOrig="360" w14:anchorId="340E5286">
          <v:shape id="_x0000_i1081" type="#_x0000_t75" style="width:47.7pt;height:17.75pt" o:ole="">
            <v:imagedata r:id="rId123" o:title=""/>
          </v:shape>
          <o:OLEObject Type="Embed" ProgID="Equation.DSMT4" ShapeID="_x0000_i1081" DrawAspect="Content" ObjectID="_1704823874" r:id="rId124"/>
        </w:object>
      </w:r>
      <w:r w:rsidRPr="00D433C8">
        <w:rPr>
          <w:rFonts w:ascii="Times New Roman" w:eastAsia="宋体" w:hAnsi="Times New Roman"/>
        </w:rPr>
        <w:t xml:space="preserve">, so </w:t>
      </w:r>
      <w:r w:rsidRPr="00D433C8">
        <w:rPr>
          <w:rFonts w:ascii="Times New Roman" w:eastAsia="宋体" w:hAnsi="Times New Roman"/>
          <w:position w:val="-32"/>
        </w:rPr>
        <w:object w:dxaOrig="1540" w:dyaOrig="680" w14:anchorId="340E5287">
          <v:shape id="_x0000_i1082" type="#_x0000_t75" style="width:77.6pt;height:33.65pt" o:ole="">
            <v:imagedata r:id="rId125" o:title=""/>
          </v:shape>
          <o:OLEObject Type="Embed" ProgID="Equation.DSMT4" ShapeID="_x0000_i1082" DrawAspect="Content" ObjectID="_1704823875" r:id="rId126"/>
        </w:object>
      </w:r>
      <w:r w:rsidRPr="00D433C8">
        <w:rPr>
          <w:rFonts w:ascii="Times New Roman" w:eastAsia="宋体" w:hAnsi="Times New Roman" w:hint="eastAsia"/>
        </w:rPr>
        <w:t>;</w:t>
      </w:r>
      <w:r w:rsidRPr="00D433C8">
        <w:rPr>
          <w:rFonts w:ascii="Times New Roman" w:eastAsia="宋体" w:hAnsi="Times New Roman"/>
          <w:position w:val="-12"/>
        </w:rPr>
        <w:object w:dxaOrig="1040" w:dyaOrig="400" w14:anchorId="340E5288">
          <v:shape id="_x0000_i1083" type="#_x0000_t75" style="width:51.45pt;height:20.55pt" o:ole="">
            <v:imagedata r:id="rId127" o:title=""/>
          </v:shape>
          <o:OLEObject Type="Embed" ProgID="Equation.DSMT4" ShapeID="_x0000_i1083" DrawAspect="Content" ObjectID="_1704823876" r:id="rId128"/>
        </w:object>
      </w:r>
      <w:r w:rsidRPr="00D433C8">
        <w:rPr>
          <w:rFonts w:ascii="Times New Roman" w:eastAsia="宋体" w:hAnsi="Times New Roman" w:hint="eastAsia"/>
        </w:rPr>
        <w:t>，</w:t>
      </w:r>
      <w:r w:rsidRPr="00D433C8">
        <w:rPr>
          <w:rFonts w:ascii="Times New Roman" w:eastAsia="宋体" w:hAnsi="Times New Roman" w:hint="eastAsia"/>
        </w:rPr>
        <w:t>s</w:t>
      </w:r>
      <w:r w:rsidRPr="00D433C8">
        <w:rPr>
          <w:rFonts w:ascii="Times New Roman" w:eastAsia="宋体" w:hAnsi="Times New Roman"/>
        </w:rPr>
        <w:t>o</w:t>
      </w:r>
      <w:r w:rsidRPr="00D433C8">
        <w:rPr>
          <w:rFonts w:ascii="Times New Roman" w:eastAsia="宋体" w:hAnsi="Times New Roman"/>
          <w:position w:val="-32"/>
        </w:rPr>
        <w:object w:dxaOrig="1600" w:dyaOrig="680" w14:anchorId="340E5289">
          <v:shape id="_x0000_i1084" type="#_x0000_t75" style="width:80.4pt;height:33.65pt" o:ole="">
            <v:imagedata r:id="rId129" o:title=""/>
          </v:shape>
          <o:OLEObject Type="Embed" ProgID="Equation.DSMT4" ShapeID="_x0000_i1084" DrawAspect="Content" ObjectID="_1704823877" r:id="rId130"/>
        </w:object>
      </w:r>
      <w:r w:rsidRPr="00D433C8">
        <w:rPr>
          <w:rFonts w:ascii="宋体" w:eastAsia="宋体" w:hAnsi="宋体"/>
        </w:rPr>
        <w:t xml:space="preserve">. </w:t>
      </w:r>
      <w:r w:rsidRPr="00D433C8">
        <w:rPr>
          <w:rFonts w:ascii="Times New Roman" w:eastAsia="宋体" w:hAnsi="Times New Roman"/>
        </w:rPr>
        <w:t xml:space="preserve">The higher the trade digitization is, the higher the DVAR </w:t>
      </w:r>
      <w:r w:rsidR="00F9133E" w:rsidRPr="00D433C8">
        <w:rPr>
          <w:rFonts w:ascii="Times New Roman" w:eastAsia="宋体" w:hAnsi="Times New Roman"/>
        </w:rPr>
        <w:t xml:space="preserve">is </w:t>
      </w:r>
      <w:r w:rsidRPr="00D433C8">
        <w:rPr>
          <w:rFonts w:ascii="Times New Roman" w:eastAsia="宋体" w:hAnsi="Times New Roman"/>
        </w:rPr>
        <w:t xml:space="preserve">under the cost </w:t>
      </w:r>
      <w:r w:rsidRPr="00D433C8">
        <w:rPr>
          <w:rFonts w:ascii="Times New Roman" w:eastAsia="宋体" w:hAnsi="Times New Roman"/>
          <w:szCs w:val="21"/>
          <w:shd w:val="clear" w:color="auto" w:fill="FFFFFF"/>
        </w:rPr>
        <w:t>markup</w:t>
      </w:r>
      <w:r w:rsidRPr="00D433C8">
        <w:rPr>
          <w:rFonts w:ascii="Times New Roman" w:eastAsia="宋体" w:hAnsi="Times New Roman"/>
        </w:rPr>
        <w:t xml:space="preserve"> effect and the lower the DVAR </w:t>
      </w:r>
      <w:r w:rsidR="00F9133E" w:rsidRPr="00D433C8">
        <w:rPr>
          <w:rFonts w:ascii="Times New Roman" w:eastAsia="宋体" w:hAnsi="Times New Roman"/>
        </w:rPr>
        <w:t xml:space="preserve">is </w:t>
      </w:r>
      <w:r w:rsidRPr="00D433C8">
        <w:rPr>
          <w:rFonts w:ascii="Times New Roman" w:eastAsia="宋体" w:hAnsi="Times New Roman"/>
        </w:rPr>
        <w:t xml:space="preserve">under the </w:t>
      </w:r>
      <w:r w:rsidRPr="00D433C8">
        <w:rPr>
          <w:rFonts w:ascii="Times New Roman" w:eastAsia="楷体" w:hAnsi="Times New Roman"/>
          <w:szCs w:val="21"/>
        </w:rPr>
        <w:t>relative price effect of intermediate goods</w:t>
      </w:r>
      <w:r w:rsidRPr="00D433C8">
        <w:rPr>
          <w:rFonts w:ascii="Times New Roman" w:eastAsia="宋体" w:hAnsi="Times New Roman"/>
        </w:rPr>
        <w:t xml:space="preserve">. Therefore, the impact of trade digitization on the DVAR depends on the relative size of the cost </w:t>
      </w:r>
      <w:r w:rsidRPr="00D433C8">
        <w:rPr>
          <w:rFonts w:ascii="Times New Roman" w:eastAsia="宋体" w:hAnsi="Times New Roman"/>
          <w:szCs w:val="21"/>
          <w:shd w:val="clear" w:color="auto" w:fill="FFFFFF"/>
        </w:rPr>
        <w:t>markup</w:t>
      </w:r>
      <w:r w:rsidRPr="00D433C8">
        <w:rPr>
          <w:rFonts w:ascii="Times New Roman" w:eastAsia="宋体" w:hAnsi="Times New Roman"/>
        </w:rPr>
        <w:t xml:space="preserve"> effect and the </w:t>
      </w:r>
      <w:r w:rsidRPr="00D433C8">
        <w:rPr>
          <w:rFonts w:ascii="Times New Roman" w:eastAsia="楷体" w:hAnsi="Times New Roman"/>
          <w:szCs w:val="21"/>
        </w:rPr>
        <w:t>relative price effect of intermediate goods</w:t>
      </w:r>
      <w:r w:rsidRPr="00D433C8">
        <w:rPr>
          <w:rFonts w:ascii="Times New Roman" w:eastAsia="宋体" w:hAnsi="Times New Roman"/>
        </w:rPr>
        <w:t>. Based on the above, this paper puts forward proposition 1:</w:t>
      </w:r>
    </w:p>
    <w:p w14:paraId="340E5212" w14:textId="41AC196E" w:rsidR="008F0166" w:rsidRPr="00D433C8" w:rsidRDefault="00E56973" w:rsidP="003A3C00">
      <w:pPr>
        <w:ind w:firstLineChars="200" w:firstLine="422"/>
        <w:rPr>
          <w:rFonts w:ascii="Times New Roman" w:eastAsia="宋体" w:hAnsi="Times New Roman"/>
        </w:rPr>
      </w:pPr>
      <w:r w:rsidRPr="00D433C8">
        <w:rPr>
          <w:rFonts w:ascii="Times New Roman" w:eastAsia="宋体" w:hAnsi="Times New Roman"/>
          <w:b/>
          <w:bCs/>
        </w:rPr>
        <w:t>Proposition 1:</w:t>
      </w:r>
      <w:r w:rsidRPr="00D433C8">
        <w:rPr>
          <w:rFonts w:ascii="Times New Roman" w:eastAsia="宋体" w:hAnsi="Times New Roman"/>
        </w:rPr>
        <w:t xml:space="preserve"> The impact direction of trade digitization on the DVAR depends on the sum of </w:t>
      </w:r>
      <w:r w:rsidRPr="00D433C8">
        <w:rPr>
          <w:rFonts w:ascii="Times New Roman" w:eastAsia="宋体" w:hAnsi="Times New Roman"/>
        </w:rPr>
        <w:lastRenderedPageBreak/>
        <w:t xml:space="preserve">the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 and the relative price effect of intermediate goods</w:t>
      </w:r>
      <w:r w:rsidRPr="00D433C8">
        <w:rPr>
          <w:rFonts w:ascii="Times New Roman" w:eastAsia="宋体" w:hAnsi="Times New Roman"/>
        </w:rPr>
        <w:t xml:space="preserve">, and trade digitization has an </w:t>
      </w:r>
      <w:r w:rsidR="007C53B4" w:rsidRPr="00D433C8">
        <w:rPr>
          <w:rFonts w:ascii="Times New Roman" w:eastAsia="楷体" w:hAnsi="Times New Roman"/>
          <w:szCs w:val="21"/>
        </w:rPr>
        <w:t xml:space="preserve">uncertain impact on </w:t>
      </w:r>
      <w:r w:rsidR="00F9133E" w:rsidRPr="00D433C8">
        <w:rPr>
          <w:rFonts w:ascii="Times New Roman" w:eastAsia="楷体" w:hAnsi="Times New Roman"/>
          <w:szCs w:val="21"/>
        </w:rPr>
        <w:t xml:space="preserve">the </w:t>
      </w:r>
      <w:r w:rsidR="007C53B4" w:rsidRPr="00D433C8">
        <w:rPr>
          <w:rFonts w:ascii="Times New Roman" w:eastAsia="楷体" w:hAnsi="Times New Roman"/>
          <w:szCs w:val="21"/>
        </w:rPr>
        <w:t xml:space="preserve">DVAR. </w:t>
      </w:r>
      <w:r w:rsidR="006C25CB" w:rsidRPr="00D433C8">
        <w:rPr>
          <w:rFonts w:ascii="Times New Roman" w:eastAsia="楷体" w:hAnsi="Times New Roman"/>
          <w:szCs w:val="21"/>
        </w:rPr>
        <w:t>Theoretically</w:t>
      </w:r>
      <w:r w:rsidR="007C53B4" w:rsidRPr="00D433C8">
        <w:rPr>
          <w:rFonts w:ascii="Times New Roman" w:eastAsia="楷体" w:hAnsi="Times New Roman"/>
          <w:szCs w:val="21"/>
        </w:rPr>
        <w:t xml:space="preserve">, it is considered to </w:t>
      </w:r>
      <w:r w:rsidRPr="00D433C8">
        <w:rPr>
          <w:rFonts w:ascii="Times New Roman" w:eastAsia="楷体" w:hAnsi="Times New Roman"/>
          <w:szCs w:val="21"/>
        </w:rPr>
        <w:t>have</w:t>
      </w:r>
      <w:r w:rsidR="007C53B4" w:rsidRPr="00D433C8">
        <w:rPr>
          <w:rFonts w:ascii="Times New Roman" w:eastAsia="楷体" w:hAnsi="Times New Roman"/>
          <w:szCs w:val="21"/>
        </w:rPr>
        <w:t xml:space="preserve"> a positive impact</w:t>
      </w:r>
      <w:r w:rsidR="007C53B4" w:rsidRPr="00D433C8">
        <w:rPr>
          <w:rFonts w:ascii="Times New Roman" w:eastAsia="楷体" w:hAnsi="Times New Roman" w:hint="eastAsia"/>
          <w:szCs w:val="21"/>
        </w:rPr>
        <w:t>.</w:t>
      </w:r>
    </w:p>
    <w:p w14:paraId="340E5213" w14:textId="59FEE1F0" w:rsidR="006B5203"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 xml:space="preserve">Further exploration. First, from the perspective of the </w:t>
      </w:r>
      <w:r w:rsidRPr="00D433C8">
        <w:rPr>
          <w:rFonts w:ascii="Times New Roman" w:eastAsia="楷体" w:hAnsi="Times New Roman"/>
          <w:szCs w:val="21"/>
        </w:rPr>
        <w:t xml:space="preserve">cost </w:t>
      </w:r>
      <w:r w:rsidRPr="00D433C8">
        <w:rPr>
          <w:rFonts w:ascii="Times New Roman" w:eastAsia="宋体" w:hAnsi="Times New Roman"/>
          <w:szCs w:val="21"/>
          <w:shd w:val="clear" w:color="auto" w:fill="FFFFFF"/>
        </w:rPr>
        <w:t>markup</w:t>
      </w:r>
      <w:r w:rsidRPr="00D433C8">
        <w:rPr>
          <w:rFonts w:ascii="Times New Roman" w:eastAsia="楷体" w:hAnsi="Times New Roman"/>
          <w:szCs w:val="21"/>
        </w:rPr>
        <w:t xml:space="preserve"> effect</w:t>
      </w:r>
      <w:r w:rsidRPr="00D433C8">
        <w:rPr>
          <w:rFonts w:ascii="Times New Roman" w:eastAsia="宋体" w:hAnsi="Times New Roman"/>
        </w:rPr>
        <w:t xml:space="preserve">, trade digitization can reduce the search cost and communication cost of enterprises (Anderson and wincoop, 2004), improve the convenience of communication by alleviating information asymmetry, and make it easier for enterprises to obtain price information. Relying on the e-commerce platform, trade digitization greatly reduces the difficulty for enterprises to obtain orders. The original complex and time-consuming offline transaction process can be simplified and efficiently realized through online operation, reducing the transaction cost of enterprises. </w:t>
      </w:r>
      <w:r w:rsidR="00266BA8" w:rsidRPr="00D433C8">
        <w:rPr>
          <w:rFonts w:ascii="Times New Roman" w:eastAsia="宋体" w:hAnsi="Times New Roman"/>
        </w:rPr>
        <w:t>Moreover</w:t>
      </w:r>
      <w:r w:rsidRPr="00D433C8">
        <w:rPr>
          <w:rFonts w:ascii="Times New Roman" w:eastAsia="宋体" w:hAnsi="Times New Roman"/>
        </w:rPr>
        <w:t xml:space="preserve">, trade digitization simplifies the original transaction process, which can promote </w:t>
      </w:r>
      <w:r w:rsidR="00266BA8" w:rsidRPr="00D433C8">
        <w:rPr>
          <w:rFonts w:ascii="Times New Roman" w:eastAsia="宋体" w:hAnsi="Times New Roman"/>
        </w:rPr>
        <w:t xml:space="preserve">the </w:t>
      </w:r>
      <w:r w:rsidRPr="00D433C8">
        <w:rPr>
          <w:rFonts w:ascii="Times New Roman" w:eastAsia="宋体" w:hAnsi="Times New Roman"/>
        </w:rPr>
        <w:t>professional division of labor and cooperation and reduce production costs (Brynjolfsson and Hitt, 2000; Kuhn and skuterud, 2004; yushkova, 2014; Pisano et al., 2015). In conclusion, digitization can reduce enterprise trade costs through various channels, solve the problem of enterprise R</w:t>
      </w:r>
      <w:r w:rsidRPr="00D433C8">
        <w:rPr>
          <w:rFonts w:ascii="Times New Roman" w:eastAsia="宋体" w:hAnsi="Times New Roman" w:hint="eastAsia"/>
        </w:rPr>
        <w:t>&amp;</w:t>
      </w:r>
      <w:r w:rsidRPr="00D433C8">
        <w:rPr>
          <w:rFonts w:ascii="Times New Roman" w:eastAsia="宋体" w:hAnsi="Times New Roman"/>
        </w:rPr>
        <w:t xml:space="preserve">D and innovation funds, and help improve enterprise total factor productivity. In addition, the internet can alleviate export information asymmetry, improve the degree of market competition, and force enterprises to continuously improve productivity to maintain their market position (Pan and Xiao, 2018). Trade digitization increases trade opportunities and improves trade efficiency. The effective play of the "learning effect" and "demonstration effect" strengthens the technology absorption capacity of enterprises to improve their productivity and increase the domestic added value of </w:t>
      </w:r>
      <w:r w:rsidR="00A47535" w:rsidRPr="00D433C8">
        <w:rPr>
          <w:rFonts w:ascii="Times New Roman" w:eastAsia="宋体" w:hAnsi="Times New Roman"/>
        </w:rPr>
        <w:t xml:space="preserve">their </w:t>
      </w:r>
      <w:r w:rsidRPr="00D433C8">
        <w:rPr>
          <w:rFonts w:ascii="Times New Roman" w:eastAsia="宋体" w:hAnsi="Times New Roman"/>
        </w:rPr>
        <w:t xml:space="preserve">exports through the cost </w:t>
      </w:r>
      <w:r w:rsidR="00165F0B" w:rsidRPr="00D433C8">
        <w:rPr>
          <w:rFonts w:ascii="Times New Roman" w:eastAsia="宋体" w:hAnsi="Times New Roman"/>
        </w:rPr>
        <w:t xml:space="preserve">markup </w:t>
      </w:r>
      <w:r w:rsidRPr="00D433C8">
        <w:rPr>
          <w:rFonts w:ascii="Times New Roman" w:eastAsia="宋体" w:hAnsi="Times New Roman"/>
        </w:rPr>
        <w:t>effect</w:t>
      </w:r>
      <w:r w:rsidR="002C4DE6" w:rsidRPr="00D433C8">
        <w:rPr>
          <w:rFonts w:ascii="Times New Roman" w:eastAsia="宋体" w:hAnsi="Times New Roman"/>
        </w:rPr>
        <w:t xml:space="preserve"> (Liu and Wan,2021)</w:t>
      </w:r>
      <w:r w:rsidRPr="00D433C8">
        <w:rPr>
          <w:rFonts w:ascii="Times New Roman" w:eastAsia="宋体" w:hAnsi="Times New Roman"/>
        </w:rPr>
        <w:t>. Based on the above, this paper proposes Proposition 2:</w:t>
      </w:r>
    </w:p>
    <w:p w14:paraId="340E5214" w14:textId="017F2E86" w:rsidR="00096201" w:rsidRPr="00D433C8" w:rsidRDefault="00E56973" w:rsidP="003A3C00">
      <w:pPr>
        <w:ind w:firstLineChars="200" w:firstLine="422"/>
        <w:rPr>
          <w:rFonts w:ascii="Times New Roman" w:eastAsia="宋体" w:hAnsi="Times New Roman"/>
        </w:rPr>
      </w:pPr>
      <w:r w:rsidRPr="00D433C8">
        <w:rPr>
          <w:rFonts w:ascii="Times New Roman" w:eastAsia="宋体" w:hAnsi="Times New Roman"/>
          <w:b/>
          <w:bCs/>
        </w:rPr>
        <w:t>Proposition 2:</w:t>
      </w:r>
      <w:r w:rsidRPr="00D433C8">
        <w:rPr>
          <w:rFonts w:ascii="Times New Roman" w:eastAsia="宋体" w:hAnsi="Times New Roman"/>
        </w:rPr>
        <w:t xml:space="preserve"> From the perspective of the cost markup effect, trade digitization can improve </w:t>
      </w:r>
      <w:r w:rsidR="00165F0B" w:rsidRPr="00D433C8">
        <w:rPr>
          <w:rFonts w:ascii="Times New Roman" w:eastAsia="宋体" w:hAnsi="Times New Roman"/>
        </w:rPr>
        <w:t xml:space="preserve">the </w:t>
      </w:r>
      <w:r w:rsidRPr="00D433C8">
        <w:rPr>
          <w:rFonts w:ascii="Times New Roman" w:eastAsia="宋体" w:hAnsi="Times New Roman"/>
        </w:rPr>
        <w:t>DVAR by improving total factor productivity.</w:t>
      </w:r>
    </w:p>
    <w:p w14:paraId="340E5215" w14:textId="4794B84A" w:rsidR="00B940BA"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 xml:space="preserve">From the perspective of the </w:t>
      </w:r>
      <w:r w:rsidRPr="00D433C8">
        <w:rPr>
          <w:rFonts w:ascii="Times New Roman" w:eastAsia="楷体" w:hAnsi="Times New Roman"/>
          <w:szCs w:val="21"/>
        </w:rPr>
        <w:t>relative price effect of intermediate goods</w:t>
      </w:r>
      <w:r w:rsidRPr="00D433C8">
        <w:rPr>
          <w:rFonts w:ascii="Times New Roman" w:eastAsia="宋体" w:hAnsi="Times New Roman"/>
        </w:rPr>
        <w:t xml:space="preserve">, this paper </w:t>
      </w:r>
      <w:r w:rsidR="00165F0B" w:rsidRPr="00D433C8">
        <w:rPr>
          <w:rFonts w:ascii="Times New Roman" w:eastAsia="宋体" w:hAnsi="Times New Roman"/>
        </w:rPr>
        <w:t xml:space="preserve">posits </w:t>
      </w:r>
      <w:r w:rsidRPr="00D433C8">
        <w:rPr>
          <w:rFonts w:ascii="Times New Roman" w:eastAsia="宋体" w:hAnsi="Times New Roman"/>
        </w:rPr>
        <w:t>that trade digitization mainly affects the DVAR by</w:t>
      </w:r>
      <w:r w:rsidR="00165F0B" w:rsidRPr="00D433C8">
        <w:rPr>
          <w:rFonts w:ascii="Times New Roman" w:eastAsia="宋体" w:hAnsi="Times New Roman"/>
        </w:rPr>
        <w:t xml:space="preserve"> the</w:t>
      </w:r>
      <w:r w:rsidRPr="00D433C8">
        <w:rPr>
          <w:rFonts w:ascii="Times New Roman" w:eastAsia="宋体" w:hAnsi="Times New Roman"/>
        </w:rPr>
        <w:t xml:space="preserve"> mismatch of enterprise resources. The internet can improve the resource allocation efficiency of enterprises by reducing the uncertainty of </w:t>
      </w:r>
      <w:proofErr w:type="gramStart"/>
      <w:r w:rsidRPr="00D433C8">
        <w:rPr>
          <w:rFonts w:ascii="Times New Roman" w:eastAsia="宋体" w:hAnsi="Times New Roman"/>
        </w:rPr>
        <w:t>information</w:t>
      </w:r>
      <w:r w:rsidR="0046204A" w:rsidRPr="00D433C8">
        <w:rPr>
          <w:rFonts w:ascii="Times New Roman" w:eastAsia="宋体" w:hAnsi="Times New Roman"/>
        </w:rPr>
        <w:t>(</w:t>
      </w:r>
      <w:proofErr w:type="gramEnd"/>
      <w:r w:rsidR="0046204A" w:rsidRPr="00D433C8">
        <w:rPr>
          <w:rFonts w:ascii="Times New Roman" w:eastAsia="宋体" w:hAnsi="Times New Roman"/>
        </w:rPr>
        <w:t xml:space="preserve">Guo and </w:t>
      </w:r>
      <w:proofErr w:type="spellStart"/>
      <w:r w:rsidR="0046204A" w:rsidRPr="00D433C8">
        <w:rPr>
          <w:rFonts w:ascii="Times New Roman" w:eastAsia="宋体" w:hAnsi="Times New Roman"/>
        </w:rPr>
        <w:t>luo</w:t>
      </w:r>
      <w:proofErr w:type="spellEnd"/>
      <w:r w:rsidR="0046204A" w:rsidRPr="00D433C8">
        <w:rPr>
          <w:rFonts w:ascii="Times New Roman" w:eastAsia="宋体" w:hAnsi="Times New Roman"/>
        </w:rPr>
        <w:t>, 2016)</w:t>
      </w:r>
      <w:r w:rsidRPr="00D433C8">
        <w:rPr>
          <w:rFonts w:ascii="Times New Roman" w:eastAsia="宋体" w:hAnsi="Times New Roman"/>
        </w:rPr>
        <w:t xml:space="preserve"> </w:t>
      </w:r>
      <w:r w:rsidR="000B7C7E" w:rsidRPr="00D433C8">
        <w:rPr>
          <w:rFonts w:ascii="Times New Roman" w:eastAsia="宋体" w:hAnsi="Times New Roman"/>
        </w:rPr>
        <w:t xml:space="preserve">And </w:t>
      </w:r>
      <w:r w:rsidRPr="00D433C8">
        <w:rPr>
          <w:rFonts w:ascii="Times New Roman" w:eastAsia="宋体" w:hAnsi="Times New Roman"/>
        </w:rPr>
        <w:t>China</w:t>
      </w:r>
      <w:r w:rsidR="00D5437C" w:rsidRPr="00D433C8">
        <w:rPr>
          <w:rFonts w:ascii="Times New Roman" w:eastAsia="宋体" w:hAnsi="Times New Roman"/>
        </w:rPr>
        <w:t>’</w:t>
      </w:r>
      <w:r w:rsidRPr="00D433C8">
        <w:rPr>
          <w:rFonts w:ascii="Times New Roman" w:eastAsia="宋体" w:hAnsi="Times New Roman"/>
        </w:rPr>
        <w:t>s factor price presents a negative distortion, and the price of production factors is underestimated (Geng and Liao, 2016). When resource allocation efficiency is improved, this negative distortion is alleviated, and the price of domestic factors is increased, resulting in an increase in the average price of domestic intermediate products</w:t>
      </w:r>
      <w:r w:rsidRPr="00D433C8">
        <w:rPr>
          <w:rFonts w:ascii="Times New Roman" w:eastAsia="宋体" w:hAnsi="Times New Roman"/>
          <w:position w:val="-10"/>
        </w:rPr>
        <w:object w:dxaOrig="330" w:dyaOrig="330" w14:anchorId="340E528A">
          <v:shape id="_x0000_i1085" type="#_x0000_t75" style="width:16.85pt;height:16.85pt" o:ole="">
            <v:imagedata r:id="rId131" o:title=""/>
          </v:shape>
          <o:OLEObject Type="Embed" ProgID="Equation.DSMT4" ShapeID="_x0000_i1085" DrawAspect="Content" ObjectID="_1704823878" r:id="rId132"/>
        </w:object>
      </w:r>
      <w:r w:rsidRPr="00D433C8">
        <w:rPr>
          <w:rFonts w:ascii="Times New Roman" w:eastAsia="宋体" w:hAnsi="Times New Roman"/>
        </w:rPr>
        <w:t xml:space="preserve"> because enterprises pursue the lowest production cost and choose to use foreign factors to produce intermediate products. The relative price of intermediate goods </w:t>
      </w:r>
      <w:r w:rsidRPr="00D433C8">
        <w:rPr>
          <w:rFonts w:ascii="Times New Roman" w:hAnsi="Times New Roman"/>
          <w:position w:val="-28"/>
        </w:rPr>
        <w:object w:dxaOrig="350" w:dyaOrig="600" w14:anchorId="340E528B">
          <v:shape id="_x0000_i1086" type="#_x0000_t75" style="width:16.85pt;height:29.9pt" o:ole="">
            <v:imagedata r:id="rId133" o:title=""/>
          </v:shape>
          <o:OLEObject Type="Embed" ProgID="Equation.DSMT4" ShapeID="_x0000_i1086" DrawAspect="Content" ObjectID="_1704823879" r:id="rId134"/>
        </w:object>
      </w:r>
      <w:r w:rsidR="00D5437C" w:rsidRPr="00D433C8">
        <w:rPr>
          <w:rFonts w:ascii="Times New Roman" w:hAnsi="Times New Roman"/>
        </w:rPr>
        <w:t xml:space="preserve"> </w:t>
      </w:r>
      <w:r w:rsidRPr="00D433C8">
        <w:rPr>
          <w:rFonts w:ascii="Times New Roman" w:eastAsia="宋体" w:hAnsi="Times New Roman"/>
        </w:rPr>
        <w:t xml:space="preserve">decreases, resulting in </w:t>
      </w:r>
      <w:r w:rsidR="00D5437C" w:rsidRPr="00D433C8">
        <w:rPr>
          <w:rFonts w:ascii="Times New Roman" w:eastAsia="宋体" w:hAnsi="Times New Roman"/>
        </w:rPr>
        <w:t xml:space="preserve">a </w:t>
      </w:r>
      <w:r w:rsidRPr="00D433C8">
        <w:rPr>
          <w:rFonts w:ascii="Times New Roman" w:eastAsia="宋体" w:hAnsi="Times New Roman"/>
        </w:rPr>
        <w:t xml:space="preserve">reduction </w:t>
      </w:r>
      <w:r w:rsidR="00D5437C" w:rsidRPr="00D433C8">
        <w:rPr>
          <w:rFonts w:ascii="Times New Roman" w:eastAsia="宋体" w:hAnsi="Times New Roman"/>
        </w:rPr>
        <w:t xml:space="preserve">in the </w:t>
      </w:r>
      <w:r w:rsidRPr="00D433C8">
        <w:rPr>
          <w:rFonts w:ascii="Times New Roman" w:eastAsia="宋体" w:hAnsi="Times New Roman"/>
        </w:rPr>
        <w:t xml:space="preserve">DVAR (Gao et al., 2018). Therefore, the higher the level of trade digitization is, the higher the resource allocation efficiency of the enterprise, resulting in an increase in the average price of domestic imports and a reduction in the relative price of intermediate goods. Therefore, the lower the DVAR is, the </w:t>
      </w:r>
      <w:r w:rsidR="00750B1A" w:rsidRPr="00D433C8">
        <w:rPr>
          <w:rFonts w:ascii="Times New Roman" w:eastAsia="宋体" w:hAnsi="Times New Roman"/>
        </w:rPr>
        <w:t xml:space="preserve">more likely the </w:t>
      </w:r>
      <w:r w:rsidRPr="00D433C8">
        <w:rPr>
          <w:rFonts w:ascii="Times New Roman" w:eastAsia="宋体" w:hAnsi="Times New Roman"/>
        </w:rPr>
        <w:t>problem of "low-end embedding"</w:t>
      </w:r>
      <w:r w:rsidR="00750B1A" w:rsidRPr="00D433C8">
        <w:rPr>
          <w:rFonts w:ascii="Times New Roman" w:eastAsia="宋体" w:hAnsi="Times New Roman"/>
        </w:rPr>
        <w:t xml:space="preserve"> is to arise</w:t>
      </w:r>
      <w:r w:rsidRPr="00D433C8">
        <w:rPr>
          <w:rFonts w:ascii="Times New Roman" w:eastAsia="宋体" w:hAnsi="Times New Roman"/>
        </w:rPr>
        <w:t>. Based on the above, this paper puts forward proposition 3:</w:t>
      </w:r>
    </w:p>
    <w:p w14:paraId="340E5216" w14:textId="26FBF2B5" w:rsidR="00B940BA" w:rsidRPr="00D433C8" w:rsidRDefault="00E56973" w:rsidP="003A3C00">
      <w:pPr>
        <w:ind w:firstLineChars="200" w:firstLine="422"/>
        <w:rPr>
          <w:rFonts w:ascii="Times New Roman" w:eastAsia="宋体" w:hAnsi="Times New Roman"/>
        </w:rPr>
      </w:pPr>
      <w:r w:rsidRPr="00D433C8">
        <w:rPr>
          <w:rFonts w:ascii="Times New Roman" w:eastAsia="宋体" w:hAnsi="Times New Roman"/>
          <w:b/>
          <w:bCs/>
        </w:rPr>
        <w:t>Proposition 3:</w:t>
      </w:r>
      <w:r w:rsidRPr="00D433C8">
        <w:rPr>
          <w:rFonts w:ascii="Times New Roman" w:eastAsia="宋体" w:hAnsi="Times New Roman"/>
        </w:rPr>
        <w:t xml:space="preserve"> From the perspective of the </w:t>
      </w:r>
      <w:r w:rsidRPr="00D433C8">
        <w:rPr>
          <w:rFonts w:ascii="Times New Roman" w:eastAsia="楷体" w:hAnsi="Times New Roman"/>
          <w:szCs w:val="21"/>
        </w:rPr>
        <w:t>relative price effect of intermediate goods</w:t>
      </w:r>
      <w:r w:rsidRPr="00D433C8">
        <w:rPr>
          <w:rFonts w:ascii="Times New Roman" w:eastAsia="宋体" w:hAnsi="Times New Roman"/>
        </w:rPr>
        <w:t xml:space="preserve">, trade digitization can affect the DVAR </w:t>
      </w:r>
      <w:r w:rsidRPr="00D433C8">
        <w:rPr>
          <w:rFonts w:ascii="Times New Roman" w:eastAsia="宋体" w:hAnsi="Times New Roman" w:hint="eastAsia"/>
        </w:rPr>
        <w:t>by</w:t>
      </w:r>
      <w:r w:rsidRPr="00D433C8">
        <w:rPr>
          <w:rFonts w:ascii="Times New Roman" w:eastAsia="宋体" w:hAnsi="Times New Roman"/>
        </w:rPr>
        <w:t xml:space="preserve"> improving the resource allocation efficiency of enterprises. However, the problem of "low-end embedding" is the illusion that trade digitization is not conducive to the improvement </w:t>
      </w:r>
      <w:r w:rsidR="00763014" w:rsidRPr="00D433C8">
        <w:rPr>
          <w:rFonts w:ascii="Times New Roman" w:eastAsia="宋体" w:hAnsi="Times New Roman"/>
        </w:rPr>
        <w:t xml:space="preserve">in the </w:t>
      </w:r>
      <w:r w:rsidRPr="00D433C8">
        <w:rPr>
          <w:rFonts w:ascii="Times New Roman" w:eastAsia="宋体" w:hAnsi="Times New Roman"/>
        </w:rPr>
        <w:t>DVAR.</w:t>
      </w:r>
    </w:p>
    <w:p w14:paraId="340E5217" w14:textId="77777777" w:rsidR="00B940BA" w:rsidRPr="00D433C8" w:rsidRDefault="00E56973" w:rsidP="00B940BA">
      <w:pPr>
        <w:spacing w:line="360" w:lineRule="auto"/>
        <w:rPr>
          <w:rFonts w:ascii="Times New Roman" w:hAnsi="Times New Roman"/>
          <w:b/>
          <w:bCs/>
          <w:sz w:val="24"/>
          <w:lang w:bidi="en-US"/>
        </w:rPr>
      </w:pPr>
      <w:r w:rsidRPr="00D433C8">
        <w:rPr>
          <w:rFonts w:ascii="Times New Roman" w:hAnsi="Times New Roman"/>
          <w:b/>
          <w:bCs/>
          <w:sz w:val="24"/>
          <w:lang w:bidi="en-US"/>
        </w:rPr>
        <w:t>3. D</w:t>
      </w:r>
      <w:r w:rsidRPr="00D433C8">
        <w:rPr>
          <w:rFonts w:ascii="Times New Roman" w:hAnsi="Times New Roman" w:hint="eastAsia"/>
          <w:b/>
          <w:bCs/>
          <w:sz w:val="24"/>
          <w:lang w:bidi="en-US"/>
        </w:rPr>
        <w:t>ata</w:t>
      </w:r>
      <w:r w:rsidRPr="00D433C8">
        <w:rPr>
          <w:rFonts w:ascii="Times New Roman" w:hAnsi="Times New Roman"/>
          <w:b/>
          <w:bCs/>
          <w:sz w:val="24"/>
          <w:lang w:bidi="en-US"/>
        </w:rPr>
        <w:t xml:space="preserve"> and methods</w:t>
      </w:r>
    </w:p>
    <w:p w14:paraId="340E5218" w14:textId="77777777" w:rsidR="00096201" w:rsidRPr="00D433C8" w:rsidRDefault="00E56973" w:rsidP="00863A58">
      <w:pPr>
        <w:jc w:val="left"/>
        <w:rPr>
          <w:rFonts w:ascii="Times New Roman" w:eastAsia="宋体" w:hAnsi="Times New Roman"/>
        </w:rPr>
      </w:pPr>
      <w:r w:rsidRPr="00D433C8">
        <w:rPr>
          <w:rFonts w:ascii="Times New Roman" w:eastAsia="宋体" w:hAnsi="Times New Roman" w:hint="eastAsia"/>
        </w:rPr>
        <w:t>3</w:t>
      </w:r>
      <w:r w:rsidRPr="00D433C8">
        <w:rPr>
          <w:rFonts w:ascii="Times New Roman" w:eastAsia="宋体" w:hAnsi="Times New Roman"/>
        </w:rPr>
        <w:t>.1. D</w:t>
      </w:r>
      <w:r w:rsidRPr="00D433C8">
        <w:rPr>
          <w:rFonts w:ascii="Times New Roman" w:eastAsia="宋体" w:hAnsi="Times New Roman" w:hint="eastAsia"/>
        </w:rPr>
        <w:t>ata</w:t>
      </w:r>
    </w:p>
    <w:p w14:paraId="340E5219" w14:textId="3CF8C758" w:rsidR="00EB5247" w:rsidRPr="00D433C8" w:rsidRDefault="00E56973" w:rsidP="00EB5247">
      <w:pPr>
        <w:ind w:firstLineChars="200" w:firstLine="420"/>
        <w:rPr>
          <w:rFonts w:ascii="Times New Roman" w:eastAsia="宋体" w:hAnsi="Times New Roman"/>
        </w:rPr>
      </w:pPr>
      <w:r w:rsidRPr="00D433C8">
        <w:rPr>
          <w:rFonts w:ascii="Times New Roman" w:eastAsia="宋体" w:hAnsi="Times New Roman"/>
        </w:rPr>
        <w:lastRenderedPageBreak/>
        <w:t>In this paper, enterprise-level financial data are from the China Industrial Enterprise Database, and enterprise import and export trade data are from the China Customs Database. We merge</w:t>
      </w:r>
      <w:r w:rsidR="00763014" w:rsidRPr="00D433C8">
        <w:rPr>
          <w:rFonts w:ascii="Times New Roman" w:eastAsia="宋体" w:hAnsi="Times New Roman"/>
        </w:rPr>
        <w:t xml:space="preserve"> the</w:t>
      </w:r>
      <w:r w:rsidRPr="00D433C8">
        <w:rPr>
          <w:rFonts w:ascii="Times New Roman" w:eastAsia="宋体" w:hAnsi="Times New Roman"/>
        </w:rPr>
        <w:t xml:space="preserve"> two databases </w:t>
      </w:r>
      <w:r w:rsidRPr="00D433C8">
        <w:rPr>
          <w:rFonts w:ascii="Times New Roman" w:eastAsia="宋体" w:hAnsi="Times New Roman" w:hint="eastAsia"/>
        </w:rPr>
        <w:t>by</w:t>
      </w:r>
      <w:r w:rsidRPr="00D433C8">
        <w:rPr>
          <w:rFonts w:ascii="Times New Roman" w:eastAsia="宋体" w:hAnsi="Times New Roman"/>
        </w:rPr>
        <w:t xml:space="preserve"> the method of Yu (2015) and use the data from 2004 to 2013. The Alibaba member data are matched with the above sample set </w:t>
      </w:r>
      <w:r w:rsidR="00763014" w:rsidRPr="00D433C8">
        <w:rPr>
          <w:rFonts w:ascii="Times New Roman" w:eastAsia="宋体" w:hAnsi="Times New Roman"/>
        </w:rPr>
        <w:t xml:space="preserve">by </w:t>
      </w:r>
      <w:r w:rsidRPr="00D433C8">
        <w:rPr>
          <w:rFonts w:ascii="Times New Roman" w:eastAsia="宋体" w:hAnsi="Times New Roman"/>
        </w:rPr>
        <w:t>the enterprise name, and finally</w:t>
      </w:r>
      <w:r w:rsidR="00763014" w:rsidRPr="00D433C8">
        <w:rPr>
          <w:rFonts w:ascii="Times New Roman" w:eastAsia="宋体" w:hAnsi="Times New Roman"/>
        </w:rPr>
        <w:t>,</w:t>
      </w:r>
      <w:r w:rsidRPr="00D433C8">
        <w:rPr>
          <w:rFonts w:ascii="Times New Roman" w:eastAsia="宋体" w:hAnsi="Times New Roman"/>
        </w:rPr>
        <w:t xml:space="preserve"> 155</w:t>
      </w:r>
      <w:r w:rsidR="00763014" w:rsidRPr="00D433C8">
        <w:rPr>
          <w:rFonts w:ascii="Times New Roman" w:eastAsia="宋体" w:hAnsi="Times New Roman"/>
        </w:rPr>
        <w:t>,</w:t>
      </w:r>
      <w:r w:rsidRPr="00D433C8">
        <w:rPr>
          <w:rFonts w:ascii="Times New Roman" w:eastAsia="宋体" w:hAnsi="Times New Roman"/>
        </w:rPr>
        <w:t>164 samples are obtained.</w:t>
      </w:r>
    </w:p>
    <w:p w14:paraId="340E521A" w14:textId="77777777" w:rsidR="008F0166" w:rsidRPr="00D433C8" w:rsidRDefault="00E56973" w:rsidP="00863A58">
      <w:pPr>
        <w:jc w:val="left"/>
        <w:rPr>
          <w:rFonts w:ascii="Times New Roman" w:eastAsia="宋体" w:hAnsi="Times New Roman"/>
        </w:rPr>
      </w:pPr>
      <w:r w:rsidRPr="00D433C8">
        <w:rPr>
          <w:rFonts w:ascii="Times New Roman" w:eastAsia="宋体" w:hAnsi="Times New Roman" w:hint="eastAsia"/>
        </w:rPr>
        <w:t>3</w:t>
      </w:r>
      <w:r w:rsidRPr="00D433C8">
        <w:rPr>
          <w:rFonts w:ascii="Times New Roman" w:eastAsia="宋体" w:hAnsi="Times New Roman"/>
        </w:rPr>
        <w:t>.2. Measurement of trade digitization</w:t>
      </w:r>
    </w:p>
    <w:p w14:paraId="340E521B" w14:textId="4495A63E" w:rsidR="007947F5"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 xml:space="preserve">Based on the definition of trade digitization, </w:t>
      </w:r>
      <w:r w:rsidR="006F7242" w:rsidRPr="00D433C8">
        <w:rPr>
          <w:rFonts w:ascii="Times New Roman" w:eastAsia="宋体" w:hAnsi="Times New Roman"/>
        </w:rPr>
        <w:t xml:space="preserve">it has </w:t>
      </w:r>
      <w:r w:rsidRPr="00D433C8">
        <w:rPr>
          <w:rFonts w:ascii="Times New Roman" w:eastAsia="宋体" w:hAnsi="Times New Roman"/>
        </w:rPr>
        <w:t xml:space="preserve">close relationship with the internet platform. </w:t>
      </w:r>
      <w:r w:rsidR="00A601B2" w:rsidRPr="00D433C8">
        <w:rPr>
          <w:rFonts w:ascii="Times New Roman" w:eastAsia="宋体" w:hAnsi="Times New Roman"/>
        </w:rPr>
        <w:t>Most</w:t>
      </w:r>
      <w:r w:rsidRPr="00D433C8">
        <w:rPr>
          <w:rFonts w:ascii="Times New Roman" w:eastAsia="宋体" w:hAnsi="Times New Roman"/>
        </w:rPr>
        <w:t xml:space="preserve"> previous studies construct the internet use index according to </w:t>
      </w:r>
      <w:r w:rsidR="00515AB9" w:rsidRPr="00D433C8">
        <w:rPr>
          <w:rFonts w:ascii="Times New Roman" w:eastAsia="宋体" w:hAnsi="Times New Roman"/>
        </w:rPr>
        <w:t>whether an</w:t>
      </w:r>
      <w:r w:rsidRPr="00D433C8">
        <w:rPr>
          <w:rFonts w:ascii="Times New Roman" w:eastAsia="宋体" w:hAnsi="Times New Roman"/>
        </w:rPr>
        <w:t xml:space="preserve"> enterprise </w:t>
      </w:r>
      <w:r w:rsidR="00515AB9" w:rsidRPr="00D433C8">
        <w:rPr>
          <w:rFonts w:ascii="Times New Roman" w:eastAsia="宋体" w:hAnsi="Times New Roman"/>
        </w:rPr>
        <w:t xml:space="preserve">uses an </w:t>
      </w:r>
      <w:r w:rsidRPr="00D433C8">
        <w:rPr>
          <w:rFonts w:ascii="Times New Roman" w:eastAsia="宋体" w:hAnsi="Times New Roman" w:hint="eastAsia"/>
        </w:rPr>
        <w:t>e</w:t>
      </w:r>
      <w:r w:rsidRPr="00D433C8">
        <w:rPr>
          <w:rFonts w:ascii="Times New Roman" w:eastAsia="宋体" w:hAnsi="Times New Roman"/>
        </w:rPr>
        <w:t xml:space="preserve">mail </w:t>
      </w:r>
      <w:r w:rsidR="00515AB9" w:rsidRPr="00D433C8">
        <w:rPr>
          <w:rFonts w:ascii="Times New Roman" w:eastAsia="宋体" w:hAnsi="Times New Roman"/>
        </w:rPr>
        <w:t xml:space="preserve">address </w:t>
      </w:r>
      <w:r w:rsidRPr="00D433C8">
        <w:rPr>
          <w:rFonts w:ascii="Times New Roman" w:eastAsia="宋体" w:hAnsi="Times New Roman"/>
        </w:rPr>
        <w:t xml:space="preserve">and </w:t>
      </w:r>
      <w:r w:rsidR="00515AB9" w:rsidRPr="00D433C8">
        <w:rPr>
          <w:rFonts w:ascii="Times New Roman" w:eastAsia="宋体" w:hAnsi="Times New Roman"/>
        </w:rPr>
        <w:t xml:space="preserve">has a </w:t>
      </w:r>
      <w:r w:rsidRPr="00D433C8">
        <w:rPr>
          <w:rFonts w:ascii="Times New Roman" w:eastAsia="宋体" w:hAnsi="Times New Roman"/>
        </w:rPr>
        <w:t>web</w:t>
      </w:r>
      <w:r w:rsidR="007A69EC" w:rsidRPr="00D433C8">
        <w:rPr>
          <w:rFonts w:ascii="Times New Roman" w:eastAsia="宋体" w:hAnsi="Times New Roman"/>
        </w:rPr>
        <w:t>site</w:t>
      </w:r>
      <w:r w:rsidRPr="00D433C8">
        <w:rPr>
          <w:rFonts w:ascii="Times New Roman" w:eastAsia="宋体" w:hAnsi="Times New Roman"/>
        </w:rPr>
        <w:t xml:space="preserve">. This method is reasonable. Therefore, this paper takes whether the enterprise has </w:t>
      </w:r>
      <w:r w:rsidR="00515AB9" w:rsidRPr="00D433C8">
        <w:rPr>
          <w:rFonts w:ascii="Times New Roman" w:eastAsia="宋体" w:hAnsi="Times New Roman"/>
        </w:rPr>
        <w:t xml:space="preserve">an </w:t>
      </w:r>
      <w:r w:rsidRPr="00D433C8">
        <w:rPr>
          <w:rFonts w:ascii="Times New Roman" w:eastAsia="宋体" w:hAnsi="Times New Roman" w:hint="eastAsia"/>
        </w:rPr>
        <w:t>e</w:t>
      </w:r>
      <w:r w:rsidRPr="00D433C8">
        <w:rPr>
          <w:rFonts w:ascii="Times New Roman" w:eastAsia="宋体" w:hAnsi="Times New Roman"/>
        </w:rPr>
        <w:t xml:space="preserve">mail </w:t>
      </w:r>
      <w:r w:rsidR="00515AB9" w:rsidRPr="00D433C8">
        <w:rPr>
          <w:rFonts w:ascii="Times New Roman" w:eastAsia="宋体" w:hAnsi="Times New Roman"/>
        </w:rPr>
        <w:t xml:space="preserve">address </w:t>
      </w:r>
      <w:r w:rsidRPr="00D433C8">
        <w:rPr>
          <w:rFonts w:ascii="Times New Roman" w:eastAsia="宋体" w:hAnsi="Times New Roman"/>
        </w:rPr>
        <w:t xml:space="preserve">and </w:t>
      </w:r>
      <w:r w:rsidR="00515AB9" w:rsidRPr="00D433C8">
        <w:rPr>
          <w:rFonts w:ascii="Times New Roman" w:eastAsia="宋体" w:hAnsi="Times New Roman"/>
        </w:rPr>
        <w:t xml:space="preserve">a </w:t>
      </w:r>
      <w:r w:rsidRPr="00D433C8">
        <w:rPr>
          <w:rFonts w:ascii="Times New Roman" w:eastAsia="宋体" w:hAnsi="Times New Roman"/>
        </w:rPr>
        <w:t>web</w:t>
      </w:r>
      <w:r w:rsidR="007A69EC" w:rsidRPr="00D433C8">
        <w:rPr>
          <w:rFonts w:ascii="Times New Roman" w:eastAsia="宋体" w:hAnsi="Times New Roman"/>
        </w:rPr>
        <w:t>site</w:t>
      </w:r>
      <w:r w:rsidRPr="00D433C8">
        <w:rPr>
          <w:rFonts w:ascii="Times New Roman" w:eastAsia="宋体" w:hAnsi="Times New Roman"/>
        </w:rPr>
        <w:t xml:space="preserve"> as the proxy index of trade digitization</w:t>
      </w:r>
      <w:r w:rsidRPr="00D433C8">
        <w:rPr>
          <w:rFonts w:ascii="Times New Roman" w:eastAsia="宋体" w:hAnsi="Times New Roman" w:hint="eastAsia"/>
        </w:rPr>
        <w:t>.</w:t>
      </w:r>
      <w:r w:rsidRPr="00D433C8">
        <w:rPr>
          <w:rFonts w:ascii="Times New Roman" w:eastAsia="宋体" w:hAnsi="Times New Roman"/>
        </w:rPr>
        <w:t xml:space="preserve"> </w:t>
      </w:r>
      <w:r w:rsidR="00931BC2" w:rsidRPr="00D433C8">
        <w:rPr>
          <w:rFonts w:ascii="Times New Roman" w:eastAsia="宋体" w:hAnsi="Times New Roman"/>
        </w:rPr>
        <w:t>Each year beginning with</w:t>
      </w:r>
      <w:r w:rsidRPr="00D433C8">
        <w:rPr>
          <w:rFonts w:ascii="Times New Roman" w:eastAsia="宋体" w:hAnsi="Times New Roman"/>
        </w:rPr>
        <w:t xml:space="preserve"> the year when the enterprise </w:t>
      </w:r>
      <w:r w:rsidR="00931BC2" w:rsidRPr="00D433C8">
        <w:rPr>
          <w:rFonts w:ascii="Times New Roman" w:eastAsia="宋体" w:hAnsi="Times New Roman"/>
        </w:rPr>
        <w:t>gains an</w:t>
      </w:r>
      <w:r w:rsidRPr="00D433C8">
        <w:rPr>
          <w:rFonts w:ascii="Times New Roman" w:eastAsia="宋体" w:hAnsi="Times New Roman"/>
        </w:rPr>
        <w:t xml:space="preserve"> email </w:t>
      </w:r>
      <w:r w:rsidR="00931BC2" w:rsidRPr="00D433C8">
        <w:rPr>
          <w:rFonts w:ascii="Times New Roman" w:eastAsia="宋体" w:hAnsi="Times New Roman"/>
        </w:rPr>
        <w:t xml:space="preserve">address </w:t>
      </w:r>
      <w:r w:rsidR="00DD21EF" w:rsidRPr="00D433C8">
        <w:rPr>
          <w:rFonts w:ascii="Times New Roman" w:eastAsia="宋体" w:hAnsi="Times New Roman"/>
        </w:rPr>
        <w:t>and</w:t>
      </w:r>
      <w:r w:rsidRPr="00D433C8">
        <w:rPr>
          <w:rFonts w:ascii="Times New Roman" w:eastAsia="宋体" w:hAnsi="Times New Roman"/>
        </w:rPr>
        <w:t xml:space="preserve"> web</w:t>
      </w:r>
      <w:r w:rsidR="00931BC2" w:rsidRPr="00D433C8">
        <w:rPr>
          <w:rFonts w:ascii="Times New Roman" w:eastAsia="宋体" w:hAnsi="Times New Roman"/>
        </w:rPr>
        <w:t>site</w:t>
      </w:r>
      <w:r w:rsidR="00576902" w:rsidRPr="00D433C8">
        <w:rPr>
          <w:rFonts w:ascii="Times New Roman" w:eastAsia="宋体" w:hAnsi="Times New Roman"/>
        </w:rPr>
        <w:t>,</w:t>
      </w:r>
      <w:r w:rsidR="00576902" w:rsidRPr="00D433C8">
        <w:t xml:space="preserve"> </w:t>
      </w:r>
      <w:r w:rsidR="00576902" w:rsidRPr="00D433C8">
        <w:rPr>
          <w:rFonts w:ascii="Times New Roman" w:eastAsia="宋体" w:hAnsi="Times New Roman"/>
        </w:rPr>
        <w:t xml:space="preserve">recorded as </w:t>
      </w:r>
      <w:r w:rsidR="00576902" w:rsidRPr="00D433C8">
        <w:rPr>
          <w:rFonts w:ascii="Times New Roman" w:hAnsi="Times New Roman"/>
          <w:position w:val="-6"/>
        </w:rPr>
        <w:object w:dxaOrig="580" w:dyaOrig="260" w14:anchorId="6060E8ED">
          <v:shape id="_x0000_i1087" type="#_x0000_t75" style="width:29pt;height:13.1pt" o:ole="">
            <v:imagedata r:id="rId135" o:title=""/>
          </v:shape>
          <o:OLEObject Type="Embed" ProgID="Equation.DSMT4" ShapeID="_x0000_i1087" DrawAspect="Content" ObjectID="_1704823880" r:id="rId136"/>
        </w:object>
      </w:r>
      <w:r w:rsidR="00576902" w:rsidRPr="00D433C8">
        <w:rPr>
          <w:rFonts w:ascii="Times New Roman" w:hAnsi="Times New Roman"/>
        </w:rPr>
        <w:t xml:space="preserve"> and </w:t>
      </w:r>
      <w:r w:rsidR="00576902" w:rsidRPr="00D433C8">
        <w:rPr>
          <w:rFonts w:ascii="Times New Roman" w:hAnsi="Times New Roman"/>
          <w:position w:val="-6"/>
        </w:rPr>
        <w:object w:dxaOrig="440" w:dyaOrig="260" w14:anchorId="00D4C556">
          <v:shape id="_x0000_i1088" type="#_x0000_t75" style="width:21.5pt;height:13.1pt" o:ole="">
            <v:imagedata r:id="rId137" o:title=""/>
          </v:shape>
          <o:OLEObject Type="Embed" ProgID="Equation.DSMT4" ShapeID="_x0000_i1088" DrawAspect="Content" ObjectID="_1704823881" r:id="rId138"/>
        </w:object>
      </w:r>
      <w:r w:rsidR="00576902" w:rsidRPr="00D433C8">
        <w:t>,</w:t>
      </w:r>
      <w:r w:rsidR="00576902" w:rsidRPr="00D433C8">
        <w:rPr>
          <w:rFonts w:ascii="Times New Roman" w:eastAsia="宋体" w:hAnsi="Times New Roman"/>
        </w:rPr>
        <w:t xml:space="preserve"> respectively,</w:t>
      </w:r>
      <w:r w:rsidR="00931BC2" w:rsidRPr="00D433C8">
        <w:rPr>
          <w:rFonts w:ascii="Times New Roman" w:eastAsia="宋体" w:hAnsi="Times New Roman"/>
        </w:rPr>
        <w:t xml:space="preserve"> takes the value </w:t>
      </w:r>
      <w:r w:rsidRPr="00D433C8">
        <w:rPr>
          <w:rFonts w:ascii="Times New Roman" w:eastAsia="宋体" w:hAnsi="Times New Roman"/>
        </w:rPr>
        <w:t>1; otherwise, 0</w:t>
      </w:r>
      <w:r w:rsidR="00515AB9" w:rsidRPr="00D433C8">
        <w:rPr>
          <w:rFonts w:ascii="Times New Roman" w:eastAsia="宋体" w:hAnsi="Times New Roman"/>
        </w:rPr>
        <w:t>. H</w:t>
      </w:r>
      <w:r w:rsidRPr="00D433C8">
        <w:rPr>
          <w:rFonts w:ascii="Times New Roman" w:eastAsia="宋体" w:hAnsi="Times New Roman"/>
        </w:rPr>
        <w:t>owever, this method has the problem</w:t>
      </w:r>
      <w:r w:rsidR="00576902" w:rsidRPr="00D433C8">
        <w:rPr>
          <w:rFonts w:ascii="Times New Roman" w:eastAsia="宋体" w:hAnsi="Times New Roman"/>
        </w:rPr>
        <w:t>s</w:t>
      </w:r>
      <w:r w:rsidRPr="00D433C8">
        <w:rPr>
          <w:rFonts w:ascii="Times New Roman" w:eastAsia="宋体" w:hAnsi="Times New Roman"/>
        </w:rPr>
        <w:t xml:space="preserve"> of </w:t>
      </w:r>
      <w:r w:rsidR="00DD21EF" w:rsidRPr="00D433C8">
        <w:rPr>
          <w:rFonts w:ascii="Times New Roman" w:eastAsia="宋体" w:hAnsi="Times New Roman"/>
        </w:rPr>
        <w:t>“</w:t>
      </w:r>
      <w:r w:rsidRPr="00D433C8">
        <w:rPr>
          <w:rFonts w:ascii="Times New Roman" w:eastAsia="宋体" w:hAnsi="Times New Roman"/>
        </w:rPr>
        <w:t>ownership and use</w:t>
      </w:r>
      <w:r w:rsidR="00DD21EF" w:rsidRPr="00D433C8">
        <w:rPr>
          <w:rFonts w:ascii="Times New Roman" w:eastAsia="宋体" w:hAnsi="Times New Roman"/>
        </w:rPr>
        <w:t>”</w:t>
      </w:r>
      <w:r w:rsidRPr="00D433C8">
        <w:rPr>
          <w:rStyle w:val="a9"/>
          <w:rFonts w:ascii="Times New Roman" w:eastAsia="宋体" w:hAnsi="Times New Roman"/>
        </w:rPr>
        <w:footnoteReference w:id="5"/>
      </w:r>
      <w:r w:rsidRPr="00D433C8">
        <w:rPr>
          <w:rFonts w:ascii="Times New Roman" w:eastAsia="宋体" w:hAnsi="Times New Roman"/>
        </w:rPr>
        <w:t xml:space="preserve">. Therefore, this paper </w:t>
      </w:r>
      <w:r w:rsidR="00E55BBB" w:rsidRPr="00D433C8">
        <w:rPr>
          <w:rFonts w:ascii="Times New Roman" w:eastAsia="宋体" w:hAnsi="Times New Roman"/>
        </w:rPr>
        <w:t>additionally considers whether</w:t>
      </w:r>
      <w:r w:rsidRPr="00D433C8">
        <w:rPr>
          <w:rFonts w:ascii="Times New Roman" w:eastAsia="宋体" w:hAnsi="Times New Roman"/>
        </w:rPr>
        <w:t xml:space="preserve"> enterprises </w:t>
      </w:r>
      <w:r w:rsidR="00E55BBB" w:rsidRPr="00D433C8">
        <w:rPr>
          <w:rFonts w:ascii="Times New Roman" w:eastAsia="宋体" w:hAnsi="Times New Roman"/>
        </w:rPr>
        <w:t xml:space="preserve">use </w:t>
      </w:r>
      <w:r w:rsidRPr="00D433C8">
        <w:rPr>
          <w:rFonts w:ascii="Times New Roman" w:eastAsia="宋体" w:hAnsi="Times New Roman"/>
        </w:rPr>
        <w:t xml:space="preserve">Alibaba to measure trade digitization. As a representative of the continuous development of trade digitization in recent years, cross-border e-commerce enables enterprises to carry out trade activities digitally, which is suitable to reflect the level of trade digitization. Specifically, this paper crawled Alibaba member data to obtain the enterprise name and </w:t>
      </w:r>
      <w:r w:rsidR="00E55BBB" w:rsidRPr="00D433C8">
        <w:rPr>
          <w:rFonts w:ascii="Times New Roman" w:eastAsia="宋体" w:hAnsi="Times New Roman"/>
        </w:rPr>
        <w:t>first</w:t>
      </w:r>
      <w:r w:rsidRPr="00D433C8">
        <w:rPr>
          <w:rFonts w:ascii="Times New Roman" w:eastAsia="宋体" w:hAnsi="Times New Roman"/>
        </w:rPr>
        <w:t xml:space="preserve"> year</w:t>
      </w:r>
      <w:r w:rsidR="00E55BBB" w:rsidRPr="00D433C8">
        <w:rPr>
          <w:rFonts w:ascii="Times New Roman" w:eastAsia="宋体" w:hAnsi="Times New Roman"/>
        </w:rPr>
        <w:t xml:space="preserve"> of membership</w:t>
      </w:r>
      <w:r w:rsidRPr="00D433C8">
        <w:rPr>
          <w:rFonts w:ascii="Times New Roman" w:eastAsia="宋体" w:hAnsi="Times New Roman"/>
        </w:rPr>
        <w:t xml:space="preserve">. Only enterprises that have </w:t>
      </w:r>
      <w:r w:rsidR="00E55BBB" w:rsidRPr="00D433C8">
        <w:rPr>
          <w:rFonts w:ascii="Times New Roman" w:eastAsia="宋体" w:hAnsi="Times New Roman"/>
        </w:rPr>
        <w:t xml:space="preserve">become </w:t>
      </w:r>
      <w:r w:rsidRPr="00D433C8">
        <w:rPr>
          <w:rFonts w:ascii="Times New Roman" w:eastAsia="宋体" w:hAnsi="Times New Roman"/>
        </w:rPr>
        <w:t xml:space="preserve">members can use Alibaba for trade. Whether </w:t>
      </w:r>
      <w:r w:rsidR="00E55BBB" w:rsidRPr="00D433C8">
        <w:rPr>
          <w:rFonts w:ascii="Times New Roman" w:eastAsia="宋体" w:hAnsi="Times New Roman"/>
        </w:rPr>
        <w:t>an enterprise is an</w:t>
      </w:r>
      <w:r w:rsidRPr="00D433C8">
        <w:rPr>
          <w:rFonts w:ascii="Times New Roman" w:eastAsia="宋体" w:hAnsi="Times New Roman"/>
        </w:rPr>
        <w:t xml:space="preserve"> Alibaba member is taken as the proxy index of trade digitization. </w:t>
      </w:r>
      <w:r w:rsidR="0026530F" w:rsidRPr="00D433C8">
        <w:rPr>
          <w:rFonts w:ascii="Times New Roman" w:eastAsia="宋体" w:hAnsi="Times New Roman"/>
        </w:rPr>
        <w:t>Each year beginning with the year</w:t>
      </w:r>
      <w:r w:rsidRPr="00D433C8">
        <w:rPr>
          <w:rFonts w:ascii="Times New Roman" w:eastAsia="宋体" w:hAnsi="Times New Roman"/>
        </w:rPr>
        <w:t xml:space="preserve"> when the enterprise </w:t>
      </w:r>
      <w:r w:rsidR="0026530F" w:rsidRPr="00D433C8">
        <w:rPr>
          <w:rFonts w:ascii="Times New Roman" w:eastAsia="宋体" w:hAnsi="Times New Roman"/>
        </w:rPr>
        <w:t xml:space="preserve">becomes an </w:t>
      </w:r>
      <w:r w:rsidRPr="00D433C8">
        <w:rPr>
          <w:rFonts w:ascii="Times New Roman" w:eastAsia="宋体" w:hAnsi="Times New Roman"/>
        </w:rPr>
        <w:t>Alibaba member</w:t>
      </w:r>
      <w:r w:rsidR="0026530F" w:rsidRPr="00D433C8">
        <w:rPr>
          <w:rFonts w:ascii="Times New Roman" w:eastAsia="宋体" w:hAnsi="Times New Roman"/>
        </w:rPr>
        <w:t xml:space="preserve"> takes the value </w:t>
      </w:r>
      <w:r w:rsidRPr="00D433C8">
        <w:rPr>
          <w:rFonts w:ascii="Times New Roman" w:eastAsia="宋体" w:hAnsi="Times New Roman"/>
        </w:rPr>
        <w:t>1; otherwise, 0,</w:t>
      </w:r>
      <w:r w:rsidRPr="00D433C8">
        <w:t xml:space="preserve"> </w:t>
      </w:r>
      <w:r w:rsidRPr="00D433C8">
        <w:rPr>
          <w:rFonts w:ascii="Times New Roman" w:eastAsia="宋体" w:hAnsi="Times New Roman"/>
        </w:rPr>
        <w:t>recorded as</w:t>
      </w:r>
      <w:r w:rsidRPr="00D433C8">
        <w:rPr>
          <w:rFonts w:ascii="Times New Roman" w:hAnsi="Times New Roman"/>
          <w:position w:val="-6"/>
        </w:rPr>
        <w:object w:dxaOrig="480" w:dyaOrig="260" w14:anchorId="340E528E">
          <v:shape id="_x0000_i1089" type="#_x0000_t75" style="width:24.3pt;height:13.1pt" o:ole="">
            <v:imagedata r:id="rId139" o:title=""/>
          </v:shape>
          <o:OLEObject Type="Embed" ProgID="Equation.DSMT4" ShapeID="_x0000_i1089" DrawAspect="Content" ObjectID="_1704823882" r:id="rId140"/>
        </w:object>
      </w:r>
      <w:r w:rsidRPr="00D433C8">
        <w:t>.</w:t>
      </w:r>
    </w:p>
    <w:p w14:paraId="340E521C" w14:textId="35DFCCE5" w:rsidR="00FD07C9" w:rsidRPr="00D433C8" w:rsidRDefault="00E56973" w:rsidP="00863A58">
      <w:pPr>
        <w:jc w:val="left"/>
        <w:rPr>
          <w:rFonts w:ascii="Times New Roman" w:eastAsia="宋体" w:hAnsi="Times New Roman"/>
        </w:rPr>
      </w:pPr>
      <w:r w:rsidRPr="00D433C8">
        <w:rPr>
          <w:rFonts w:ascii="Times New Roman" w:eastAsia="宋体" w:hAnsi="Times New Roman" w:hint="eastAsia"/>
        </w:rPr>
        <w:t>3</w:t>
      </w:r>
      <w:r w:rsidRPr="00D433C8">
        <w:rPr>
          <w:rFonts w:ascii="Times New Roman" w:eastAsia="宋体" w:hAnsi="Times New Roman"/>
        </w:rPr>
        <w:t>.3.</w:t>
      </w:r>
      <w:r w:rsidRPr="00D433C8">
        <w:t xml:space="preserve"> </w:t>
      </w:r>
      <w:r w:rsidRPr="00D433C8">
        <w:rPr>
          <w:rFonts w:ascii="Times New Roman" w:eastAsia="宋体" w:hAnsi="Times New Roman"/>
        </w:rPr>
        <w:t xml:space="preserve">Measurement of </w:t>
      </w:r>
      <w:r w:rsidR="00034EE2" w:rsidRPr="00D433C8">
        <w:rPr>
          <w:rFonts w:ascii="Times New Roman" w:eastAsia="宋体" w:hAnsi="Times New Roman"/>
        </w:rPr>
        <w:t xml:space="preserve">the </w:t>
      </w:r>
      <w:r w:rsidRPr="00D433C8">
        <w:rPr>
          <w:rFonts w:ascii="Times New Roman" w:eastAsia="宋体" w:hAnsi="Times New Roman"/>
        </w:rPr>
        <w:t>DVAR</w:t>
      </w:r>
    </w:p>
    <w:p w14:paraId="340E521D" w14:textId="08362284" w:rsidR="0017258F"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 xml:space="preserve">Referring to the measurement methods of Kee and Tang (2016) and Zhang and Tang (2018), this paper calculates </w:t>
      </w:r>
      <w:r w:rsidR="00034EE2" w:rsidRPr="00D433C8">
        <w:rPr>
          <w:rFonts w:ascii="Times New Roman" w:eastAsia="宋体" w:hAnsi="Times New Roman"/>
        </w:rPr>
        <w:t xml:space="preserve">the </w:t>
      </w:r>
      <w:r w:rsidRPr="00D433C8">
        <w:rPr>
          <w:rFonts w:ascii="Times New Roman" w:eastAsia="宋体" w:hAnsi="Times New Roman"/>
        </w:rPr>
        <w:t xml:space="preserve">DVAR </w:t>
      </w:r>
      <w:proofErr w:type="gramStart"/>
      <w:r w:rsidRPr="00D433C8">
        <w:rPr>
          <w:rFonts w:ascii="Times New Roman" w:eastAsia="宋体" w:hAnsi="Times New Roman"/>
        </w:rPr>
        <w:t>on the basis of</w:t>
      </w:r>
      <w:proofErr w:type="gramEnd"/>
      <w:r w:rsidRPr="00D433C8">
        <w:rPr>
          <w:rFonts w:ascii="Times New Roman" w:eastAsia="宋体" w:hAnsi="Times New Roman"/>
        </w:rPr>
        <w:t xml:space="preserve"> considering problems such as indirect import and export, implied value and capital goods depreciation. The specific expression is as follows:</w:t>
      </w:r>
    </w:p>
    <w:p w14:paraId="340E521E" w14:textId="0BF43A2F" w:rsidR="0017258F" w:rsidRPr="00D433C8" w:rsidRDefault="00E56973" w:rsidP="0017258F">
      <w:pPr>
        <w:widowControl/>
        <w:ind w:firstLineChars="200" w:firstLine="420"/>
        <w:jc w:val="right"/>
        <w:rPr>
          <w:rFonts w:ascii="Times New Roman" w:eastAsia="宋体" w:hAnsi="Times New Roman"/>
        </w:rPr>
      </w:pPr>
      <w:r w:rsidRPr="00D433C8">
        <w:rPr>
          <w:rFonts w:ascii="Times New Roman" w:eastAsia="宋体" w:hAnsi="Times New Roman"/>
          <w:position w:val="-28"/>
        </w:rPr>
        <w:object w:dxaOrig="1500" w:dyaOrig="630" w14:anchorId="340E528F">
          <v:shape id="_x0000_i1090" type="#_x0000_t75" style="width:74.8pt;height:31.8pt" o:ole="">
            <v:imagedata r:id="rId141" o:title=""/>
          </v:shape>
          <o:OLEObject Type="Embed" ProgID="Equation.DSMT4" ShapeID="_x0000_i1090" DrawAspect="Content" ObjectID="_1704823883" r:id="rId142"/>
        </w:object>
      </w:r>
      <w:r w:rsidRPr="00D433C8">
        <w:rPr>
          <w:rFonts w:ascii="Times New Roman" w:eastAsia="宋体" w:hAnsi="Times New Roman"/>
        </w:rPr>
        <w:t xml:space="preserve">                              </w:t>
      </w:r>
      <w:r w:rsidR="00034EE2" w:rsidRPr="00D433C8">
        <w:rPr>
          <w:rFonts w:ascii="Times New Roman" w:eastAsia="宋体" w:hAnsi="Times New Roman" w:hint="eastAsia"/>
        </w:rPr>
        <w:t>(</w:t>
      </w:r>
      <w:r w:rsidRPr="00D433C8">
        <w:rPr>
          <w:rFonts w:ascii="Times New Roman" w:eastAsia="宋体" w:hAnsi="Times New Roman" w:hint="eastAsia"/>
        </w:rPr>
        <w:t>1</w:t>
      </w:r>
      <w:r w:rsidRPr="00D433C8">
        <w:rPr>
          <w:rFonts w:ascii="Times New Roman" w:eastAsia="宋体" w:hAnsi="Times New Roman"/>
        </w:rPr>
        <w:t>5</w:t>
      </w:r>
      <w:r w:rsidR="00034EE2" w:rsidRPr="00D433C8">
        <w:rPr>
          <w:rFonts w:ascii="Times New Roman" w:eastAsia="宋体" w:hAnsi="Times New Roman" w:hint="eastAsia"/>
        </w:rPr>
        <w:t>)</w:t>
      </w:r>
    </w:p>
    <w:p w14:paraId="340E521F" w14:textId="0FC02D1B" w:rsidR="0017258F" w:rsidRPr="00D433C8" w:rsidRDefault="00E56973" w:rsidP="003A3C00">
      <w:pPr>
        <w:widowControl/>
        <w:spacing w:line="360" w:lineRule="exact"/>
        <w:ind w:firstLineChars="200" w:firstLine="420"/>
        <w:rPr>
          <w:rFonts w:ascii="Times New Roman" w:eastAsia="宋体" w:hAnsi="Times New Roman"/>
          <w:szCs w:val="21"/>
        </w:rPr>
      </w:pPr>
      <w:r w:rsidRPr="00D433C8">
        <w:rPr>
          <w:rFonts w:ascii="Times New Roman" w:eastAsia="宋体" w:hAnsi="Times New Roman"/>
          <w:szCs w:val="21"/>
        </w:rPr>
        <w:t>For pure general trade enterprises (</w:t>
      </w:r>
      <w:r w:rsidRPr="00D433C8">
        <w:rPr>
          <w:rFonts w:ascii="Times New Roman" w:hAnsi="Times New Roman"/>
          <w:position w:val="-6"/>
        </w:rPr>
        <w:object w:dxaOrig="230" w:dyaOrig="250" w14:anchorId="340E5290">
          <v:shape id="_x0000_i1091" type="#_x0000_t75" style="width:11.2pt;height:13.1pt" o:ole="">
            <v:imagedata r:id="rId143" o:title=""/>
          </v:shape>
          <o:OLEObject Type="Embed" ProgID="Equation.DSMT4" ShapeID="_x0000_i1091" DrawAspect="Content" ObjectID="_1704823884" r:id="rId144"/>
        </w:object>
      </w:r>
      <w:r w:rsidRPr="00D433C8">
        <w:rPr>
          <w:rFonts w:ascii="Times New Roman" w:eastAsia="宋体" w:hAnsi="Times New Roman"/>
          <w:szCs w:val="21"/>
        </w:rPr>
        <w:t>) and pure processing trade enterprises (</w:t>
      </w:r>
      <w:r w:rsidRPr="00D433C8">
        <w:rPr>
          <w:rFonts w:ascii="Times New Roman" w:hAnsi="Times New Roman"/>
          <w:position w:val="-4"/>
        </w:rPr>
        <w:object w:dxaOrig="210" w:dyaOrig="250" w14:anchorId="340E5291">
          <v:shape id="_x0000_i1092" type="#_x0000_t75" style="width:10.3pt;height:13.1pt" o:ole="">
            <v:imagedata r:id="rId145" o:title=""/>
          </v:shape>
          <o:OLEObject Type="Embed" ProgID="Equation.DSMT4" ShapeID="_x0000_i1092" DrawAspect="Content" ObjectID="_1704823885" r:id="rId146"/>
        </w:object>
      </w:r>
      <w:r w:rsidRPr="00D433C8">
        <w:rPr>
          <w:rFonts w:ascii="Times New Roman" w:eastAsia="宋体" w:hAnsi="Times New Roman"/>
          <w:szCs w:val="21"/>
        </w:rPr>
        <w:t>), their DVA</w:t>
      </w:r>
      <w:r w:rsidR="00BD22D9" w:rsidRPr="00D433C8">
        <w:rPr>
          <w:rFonts w:ascii="Times New Roman" w:eastAsia="宋体" w:hAnsi="Times New Roman"/>
          <w:szCs w:val="21"/>
        </w:rPr>
        <w:t>R</w:t>
      </w:r>
      <w:r w:rsidRPr="00D433C8">
        <w:rPr>
          <w:rFonts w:ascii="Times New Roman" w:eastAsia="宋体" w:hAnsi="Times New Roman"/>
          <w:szCs w:val="21"/>
        </w:rPr>
        <w:t xml:space="preserve"> can be expressed as:</w:t>
      </w:r>
    </w:p>
    <w:p w14:paraId="340E5220" w14:textId="5699E874" w:rsidR="0017258F" w:rsidRPr="00D433C8" w:rsidRDefault="00E56973" w:rsidP="0017258F">
      <w:pPr>
        <w:widowControl/>
        <w:ind w:firstLineChars="200" w:firstLine="420"/>
        <w:jc w:val="right"/>
        <w:rPr>
          <w:rFonts w:ascii="Times New Roman" w:hAnsi="Times New Roman"/>
        </w:rPr>
      </w:pPr>
      <w:r w:rsidRPr="00D433C8">
        <w:rPr>
          <w:rFonts w:ascii="Times New Roman" w:hAnsi="Times New Roman"/>
          <w:position w:val="-10"/>
        </w:rPr>
        <w:object w:dxaOrig="3850" w:dyaOrig="330" w14:anchorId="340E5292">
          <v:shape id="_x0000_i1093" type="#_x0000_t75" style="width:192.6pt;height:16.85pt" o:ole="">
            <v:imagedata r:id="rId147" o:title=""/>
          </v:shape>
          <o:OLEObject Type="Embed" ProgID="Equation.DSMT4" ShapeID="_x0000_i1093" DrawAspect="Content" ObjectID="_1704823886" r:id="rId148"/>
        </w:object>
      </w:r>
      <w:r w:rsidRPr="00D433C8">
        <w:rPr>
          <w:rFonts w:ascii="Times New Roman" w:hAnsi="Times New Roman"/>
        </w:rPr>
        <w:t xml:space="preserve">                 </w:t>
      </w:r>
      <w:r w:rsidR="00034EE2" w:rsidRPr="00D433C8">
        <w:rPr>
          <w:rFonts w:ascii="Times New Roman" w:hAnsi="Times New Roman" w:hint="eastAsia"/>
        </w:rPr>
        <w:t>(</w:t>
      </w:r>
      <w:r w:rsidRPr="00D433C8">
        <w:rPr>
          <w:rFonts w:ascii="Times New Roman" w:hAnsi="Times New Roman" w:hint="eastAsia"/>
        </w:rPr>
        <w:t>1</w:t>
      </w:r>
      <w:r w:rsidRPr="00D433C8">
        <w:rPr>
          <w:rFonts w:ascii="Times New Roman" w:hAnsi="Times New Roman"/>
        </w:rPr>
        <w:t>6</w:t>
      </w:r>
      <w:r w:rsidR="00034EE2" w:rsidRPr="00D433C8">
        <w:rPr>
          <w:rFonts w:ascii="Times New Roman" w:hAnsi="Times New Roman" w:hint="eastAsia"/>
        </w:rPr>
        <w:t>)</w:t>
      </w:r>
    </w:p>
    <w:p w14:paraId="340E5221" w14:textId="2C8CFDA3" w:rsidR="0017258F" w:rsidRPr="00D433C8" w:rsidRDefault="00E56973" w:rsidP="0017258F">
      <w:pPr>
        <w:widowControl/>
        <w:jc w:val="right"/>
        <w:rPr>
          <w:rFonts w:ascii="Times New Roman" w:hAnsi="Times New Roman"/>
        </w:rPr>
      </w:pPr>
      <w:r w:rsidRPr="00D433C8">
        <w:rPr>
          <w:rFonts w:ascii="Times New Roman" w:hAnsi="Times New Roman"/>
          <w:position w:val="-28"/>
        </w:rPr>
        <w:object w:dxaOrig="3200" w:dyaOrig="630" w14:anchorId="340E5293">
          <v:shape id="_x0000_i1094" type="#_x0000_t75" style="width:160.85pt;height:31.8pt" o:ole="">
            <v:imagedata r:id="rId149" o:title=""/>
          </v:shape>
          <o:OLEObject Type="Embed" ProgID="Equation.DSMT4" ShapeID="_x0000_i1094" DrawAspect="Content" ObjectID="_1704823887" r:id="rId150"/>
        </w:object>
      </w:r>
      <w:r w:rsidRPr="00D433C8">
        <w:rPr>
          <w:rFonts w:ascii="Times New Roman" w:hAnsi="Times New Roman"/>
        </w:rPr>
        <w:t xml:space="preserve">                    </w:t>
      </w:r>
      <w:r w:rsidR="00034EE2" w:rsidRPr="00D433C8">
        <w:rPr>
          <w:rFonts w:ascii="Times New Roman" w:hAnsi="Times New Roman" w:hint="eastAsia"/>
        </w:rPr>
        <w:t>(</w:t>
      </w:r>
      <w:r w:rsidRPr="00D433C8">
        <w:rPr>
          <w:rFonts w:ascii="Times New Roman" w:hAnsi="Times New Roman" w:hint="eastAsia"/>
        </w:rPr>
        <w:t>1</w:t>
      </w:r>
      <w:r w:rsidRPr="00D433C8">
        <w:rPr>
          <w:rFonts w:ascii="Times New Roman" w:hAnsi="Times New Roman"/>
        </w:rPr>
        <w:t>7</w:t>
      </w:r>
      <w:r w:rsidR="00034EE2" w:rsidRPr="00D433C8">
        <w:rPr>
          <w:rFonts w:ascii="Times New Roman" w:hAnsi="Times New Roman" w:hint="eastAsia"/>
        </w:rPr>
        <w:t>)</w:t>
      </w:r>
    </w:p>
    <w:p w14:paraId="340E5222" w14:textId="55AE6DAA" w:rsidR="008D5B82" w:rsidRPr="00D433C8" w:rsidRDefault="009C4D27" w:rsidP="003A3C00">
      <w:pPr>
        <w:widowControl/>
        <w:spacing w:line="360" w:lineRule="exact"/>
        <w:ind w:firstLineChars="200" w:firstLine="420"/>
        <w:rPr>
          <w:rFonts w:ascii="Times New Roman" w:hAnsi="Times New Roman"/>
        </w:rPr>
      </w:pPr>
      <w:r w:rsidRPr="00D433C8">
        <w:rPr>
          <w:rFonts w:ascii="Times New Roman" w:eastAsia="宋体" w:hAnsi="Times New Roman"/>
        </w:rPr>
        <w:t>w</w:t>
      </w:r>
      <w:r w:rsidR="00BD22D9" w:rsidRPr="00D433C8">
        <w:rPr>
          <w:rFonts w:ascii="Times New Roman" w:eastAsia="宋体" w:hAnsi="Times New Roman"/>
        </w:rPr>
        <w:t xml:space="preserve">here </w:t>
      </w:r>
      <w:r w:rsidR="00E56973" w:rsidRPr="00D433C8">
        <w:rPr>
          <w:rFonts w:ascii="Times New Roman" w:eastAsia="宋体" w:hAnsi="Times New Roman"/>
          <w:position w:val="-10"/>
        </w:rPr>
        <w:object w:dxaOrig="230" w:dyaOrig="270" w14:anchorId="340E5294">
          <v:shape id="_x0000_i1095" type="#_x0000_t75" style="width:11.2pt;height:13.1pt" o:ole="">
            <v:imagedata r:id="rId151" o:title=""/>
          </v:shape>
          <o:OLEObject Type="Embed" ProgID="Equation.DSMT4" ShapeID="_x0000_i1095" DrawAspect="Content" ObjectID="_1704823888" r:id="rId152"/>
        </w:object>
      </w:r>
      <w:r w:rsidR="00E56973" w:rsidRPr="00D433C8">
        <w:rPr>
          <w:rFonts w:ascii="Times New Roman" w:eastAsia="宋体" w:hAnsi="Times New Roman"/>
        </w:rPr>
        <w:t xml:space="preserve"> is</w:t>
      </w:r>
      <w:r w:rsidR="00E56973" w:rsidRPr="00D433C8">
        <w:rPr>
          <w:rFonts w:ascii="Times New Roman" w:hAnsi="Times New Roman"/>
        </w:rPr>
        <w:t xml:space="preserve"> the import value included in the export of the enterprise;</w:t>
      </w:r>
      <w:r w:rsidR="00BD22D9" w:rsidRPr="00D433C8">
        <w:rPr>
          <w:rFonts w:ascii="Times New Roman" w:hAnsi="Times New Roman"/>
        </w:rPr>
        <w:t xml:space="preserve"> </w:t>
      </w:r>
      <w:r w:rsidR="00E56973" w:rsidRPr="00D433C8">
        <w:rPr>
          <w:rFonts w:ascii="Times New Roman" w:eastAsia="宋体" w:hAnsi="Times New Roman"/>
          <w:position w:val="-10"/>
        </w:rPr>
        <w:object w:dxaOrig="660" w:dyaOrig="320" w14:anchorId="340E5295">
          <v:shape id="_x0000_i1096" type="#_x0000_t75" style="width:32.75pt;height:15.9pt" o:ole="">
            <v:imagedata r:id="rId153" o:title=""/>
          </v:shape>
          <o:OLEObject Type="Embed" ProgID="Equation.DSMT4" ShapeID="_x0000_i1096" DrawAspect="Content" ObjectID="_1704823889" r:id="rId154"/>
        </w:object>
      </w:r>
      <w:r w:rsidR="00BD22D9" w:rsidRPr="00D433C8">
        <w:rPr>
          <w:rFonts w:ascii="Times New Roman" w:eastAsia="宋体" w:hAnsi="Times New Roman"/>
        </w:rPr>
        <w:t xml:space="preserve"> </w:t>
      </w:r>
      <w:r w:rsidR="00E56973" w:rsidRPr="00D433C8">
        <w:rPr>
          <w:rFonts w:ascii="Times New Roman" w:eastAsia="宋体" w:hAnsi="Times New Roman"/>
        </w:rPr>
        <w:t xml:space="preserve">is </w:t>
      </w:r>
      <w:r w:rsidR="00E56973" w:rsidRPr="00D433C8">
        <w:rPr>
          <w:rFonts w:ascii="Times New Roman" w:hAnsi="Times New Roman"/>
        </w:rPr>
        <w:t>the share of indirect imports;</w:t>
      </w:r>
      <w:r w:rsidR="00BD22D9" w:rsidRPr="00D433C8">
        <w:rPr>
          <w:rFonts w:ascii="Times New Roman" w:hAnsi="Times New Roman"/>
        </w:rPr>
        <w:t xml:space="preserve"> </w:t>
      </w:r>
      <w:r w:rsidR="00E56973" w:rsidRPr="00D433C8">
        <w:rPr>
          <w:rFonts w:ascii="Times New Roman" w:eastAsia="宋体" w:hAnsi="Times New Roman"/>
          <w:position w:val="-10"/>
        </w:rPr>
        <w:object w:dxaOrig="520" w:dyaOrig="320" w14:anchorId="340E5296">
          <v:shape id="_x0000_i1097" type="#_x0000_t75" style="width:26.2pt;height:15.9pt" o:ole="">
            <v:imagedata r:id="rId155" o:title=""/>
          </v:shape>
          <o:OLEObject Type="Embed" ProgID="Equation.DSMT4" ShapeID="_x0000_i1097" DrawAspect="Content" ObjectID="_1704823890" r:id="rId156"/>
        </w:object>
      </w:r>
      <w:r w:rsidR="00E56973" w:rsidRPr="00D433C8">
        <w:rPr>
          <w:rFonts w:ascii="Times New Roman" w:hAnsi="Times New Roman"/>
        </w:rPr>
        <w:t xml:space="preserve"> is the direct import scale;</w:t>
      </w:r>
      <w:r w:rsidR="00BD22D9" w:rsidRPr="00D433C8">
        <w:rPr>
          <w:rFonts w:ascii="Times New Roman" w:hAnsi="Times New Roman"/>
        </w:rPr>
        <w:t xml:space="preserve"> </w:t>
      </w:r>
      <w:r w:rsidR="00E56973" w:rsidRPr="00D433C8">
        <w:rPr>
          <w:rFonts w:ascii="Times New Roman" w:eastAsia="宋体" w:hAnsi="Times New Roman"/>
          <w:position w:val="-10"/>
        </w:rPr>
        <w:object w:dxaOrig="400" w:dyaOrig="320" w14:anchorId="340E5297">
          <v:shape id="_x0000_i1098" type="#_x0000_t75" style="width:20.55pt;height:15.9pt" o:ole="">
            <v:imagedata r:id="rId157" o:title=""/>
          </v:shape>
          <o:OLEObject Type="Embed" ProgID="Equation.DSMT4" ShapeID="_x0000_i1098" DrawAspect="Content" ObjectID="_1704823891" r:id="rId158"/>
        </w:object>
      </w:r>
      <w:r w:rsidR="00E56973" w:rsidRPr="00D433C8">
        <w:rPr>
          <w:rFonts w:ascii="Times New Roman" w:eastAsia="宋体" w:hAnsi="Times New Roman"/>
        </w:rPr>
        <w:t xml:space="preserve"> is </w:t>
      </w:r>
      <w:r w:rsidR="00E56973" w:rsidRPr="00D433C8">
        <w:rPr>
          <w:rFonts w:ascii="Times New Roman" w:hAnsi="Times New Roman"/>
        </w:rPr>
        <w:t>the gross domestic product of the enterprise, expressed by the total sales volume of the enterprise;</w:t>
      </w:r>
      <w:r w:rsidR="00E56973" w:rsidRPr="00D433C8">
        <w:rPr>
          <w:rFonts w:ascii="Times New Roman" w:eastAsia="宋体" w:hAnsi="Times New Roman"/>
          <w:position w:val="-10"/>
        </w:rPr>
        <w:object w:dxaOrig="520" w:dyaOrig="320" w14:anchorId="340E5298">
          <v:shape id="_x0000_i1099" type="#_x0000_t75" style="width:26.2pt;height:15.9pt" o:ole="">
            <v:imagedata r:id="rId159" o:title=""/>
          </v:shape>
          <o:OLEObject Type="Embed" ProgID="Equation.DSMT4" ShapeID="_x0000_i1099" DrawAspect="Content" ObjectID="_1704823892" r:id="rId160"/>
        </w:object>
      </w:r>
      <w:r w:rsidR="00E56973" w:rsidRPr="00D433C8">
        <w:rPr>
          <w:rFonts w:ascii="Times New Roman" w:hAnsi="Times New Roman"/>
        </w:rPr>
        <w:t>is export scale;</w:t>
      </w:r>
      <w:r w:rsidR="00E56973" w:rsidRPr="00D433C8">
        <w:rPr>
          <w:rFonts w:ascii="Times New Roman" w:eastAsia="宋体" w:hAnsi="Times New Roman"/>
        </w:rPr>
        <w:t xml:space="preserve"> </w:t>
      </w:r>
      <w:r w:rsidR="00E56973" w:rsidRPr="00D433C8">
        <w:rPr>
          <w:rFonts w:ascii="Times New Roman" w:eastAsia="宋体" w:hAnsi="Times New Roman"/>
          <w:position w:val="-10"/>
        </w:rPr>
        <w:object w:dxaOrig="320" w:dyaOrig="330" w14:anchorId="340E5299">
          <v:shape id="_x0000_i1100" type="#_x0000_t75" style="width:15.9pt;height:16.85pt" o:ole="">
            <v:imagedata r:id="rId161" o:title=""/>
          </v:shape>
          <o:OLEObject Type="Embed" ProgID="Equation.DSMT4" ShapeID="_x0000_i1100" DrawAspect="Content" ObjectID="_1704823893" r:id="rId162"/>
        </w:object>
      </w:r>
      <w:r w:rsidR="00BD22D9" w:rsidRPr="00D433C8">
        <w:rPr>
          <w:rFonts w:ascii="Times New Roman" w:eastAsia="宋体" w:hAnsi="Times New Roman"/>
        </w:rPr>
        <w:t xml:space="preserve"> </w:t>
      </w:r>
      <w:r w:rsidR="00E56973" w:rsidRPr="00D433C8">
        <w:rPr>
          <w:rFonts w:ascii="Times New Roman" w:hAnsi="Times New Roman"/>
        </w:rPr>
        <w:t>is</w:t>
      </w:r>
      <w:r w:rsidR="00BD22D9" w:rsidRPr="00D433C8">
        <w:rPr>
          <w:rFonts w:ascii="Times New Roman" w:hAnsi="Times New Roman"/>
        </w:rPr>
        <w:t xml:space="preserve"> the</w:t>
      </w:r>
      <w:r w:rsidR="00E56973" w:rsidRPr="00D433C8">
        <w:rPr>
          <w:rFonts w:ascii="Times New Roman" w:hAnsi="Times New Roman"/>
        </w:rPr>
        <w:t xml:space="preserve"> share of foreign added value implied in domestic exports;</w:t>
      </w:r>
      <w:r w:rsidR="00BD22D9" w:rsidRPr="00D433C8">
        <w:rPr>
          <w:rFonts w:ascii="Times New Roman" w:hAnsi="Times New Roman"/>
        </w:rPr>
        <w:t xml:space="preserve"> and </w:t>
      </w:r>
      <w:r w:rsidR="00E56973" w:rsidRPr="00D433C8">
        <w:rPr>
          <w:rFonts w:ascii="Times New Roman" w:eastAsia="宋体" w:hAnsi="Times New Roman"/>
          <w:position w:val="-10"/>
        </w:rPr>
        <w:object w:dxaOrig="270" w:dyaOrig="330" w14:anchorId="340E529A">
          <v:shape id="_x0000_i1101" type="#_x0000_t75" style="width:13.1pt;height:16.85pt" o:ole="">
            <v:imagedata r:id="rId163" o:title=""/>
          </v:shape>
          <o:OLEObject Type="Embed" ProgID="Equation.DSMT4" ShapeID="_x0000_i1101" DrawAspect="Content" ObjectID="_1704823894" r:id="rId164"/>
        </w:object>
      </w:r>
      <w:r w:rsidR="00E56973" w:rsidRPr="00D433C8">
        <w:rPr>
          <w:rFonts w:ascii="Times New Roman" w:hAnsi="Times New Roman"/>
        </w:rPr>
        <w:t xml:space="preserve"> is </w:t>
      </w:r>
      <w:r w:rsidR="00BD22D9" w:rsidRPr="00D433C8">
        <w:rPr>
          <w:rFonts w:ascii="Times New Roman" w:hAnsi="Times New Roman"/>
        </w:rPr>
        <w:t xml:space="preserve">the </w:t>
      </w:r>
      <w:r w:rsidR="00E56973" w:rsidRPr="00D433C8">
        <w:rPr>
          <w:rFonts w:ascii="Times New Roman" w:hAnsi="Times New Roman"/>
        </w:rPr>
        <w:t>depreciated value of imports.</w:t>
      </w:r>
    </w:p>
    <w:p w14:paraId="340E5223" w14:textId="77777777" w:rsidR="008D5B82" w:rsidRPr="00D433C8" w:rsidRDefault="00E56973" w:rsidP="003A3C00">
      <w:pPr>
        <w:widowControl/>
        <w:ind w:firstLineChars="200" w:firstLine="420"/>
        <w:rPr>
          <w:rFonts w:ascii="Times New Roman" w:eastAsia="宋体" w:hAnsi="Times New Roman"/>
        </w:rPr>
      </w:pPr>
      <w:r w:rsidRPr="00D433C8">
        <w:rPr>
          <w:rFonts w:ascii="Times New Roman" w:eastAsia="宋体" w:hAnsi="Times New Roman"/>
        </w:rPr>
        <w:t>For mixed trading enterprises (</w:t>
      </w:r>
      <w:r w:rsidRPr="00D433C8">
        <w:rPr>
          <w:rFonts w:ascii="Times New Roman" w:eastAsia="宋体" w:hAnsi="Times New Roman"/>
          <w:position w:val="-6"/>
        </w:rPr>
        <w:object w:dxaOrig="250" w:dyaOrig="250" w14:anchorId="340E529B">
          <v:shape id="_x0000_i1102" type="#_x0000_t75" style="width:13.1pt;height:13.1pt" o:ole="">
            <v:imagedata r:id="rId165" o:title=""/>
          </v:shape>
          <o:OLEObject Type="Embed" ProgID="Equation.DSMT4" ShapeID="_x0000_i1102" DrawAspect="Content" ObjectID="_1704823895" r:id="rId166"/>
        </w:object>
      </w:r>
      <w:r w:rsidRPr="00D433C8">
        <w:rPr>
          <w:rFonts w:ascii="Times New Roman" w:eastAsia="宋体" w:hAnsi="Times New Roman"/>
        </w:rPr>
        <w:t>):</w:t>
      </w:r>
    </w:p>
    <w:p w14:paraId="340E5224" w14:textId="52355690" w:rsidR="008D5B82" w:rsidRPr="00D433C8" w:rsidRDefault="00E56973" w:rsidP="008D5B82">
      <w:pPr>
        <w:widowControl/>
        <w:jc w:val="right"/>
        <w:rPr>
          <w:rFonts w:ascii="Times New Roman" w:eastAsia="宋体" w:hAnsi="Times New Roman"/>
        </w:rPr>
      </w:pPr>
      <w:r w:rsidRPr="00D433C8">
        <w:rPr>
          <w:rFonts w:ascii="Times New Roman" w:eastAsia="宋体" w:hAnsi="Times New Roman"/>
          <w:position w:val="-12"/>
        </w:rPr>
        <w:object w:dxaOrig="3290" w:dyaOrig="330" w14:anchorId="340E529C">
          <v:shape id="_x0000_i1103" type="#_x0000_t75" style="width:164.55pt;height:16.85pt" o:ole="">
            <v:imagedata r:id="rId167" o:title=""/>
          </v:shape>
          <o:OLEObject Type="Embed" ProgID="Equation.DSMT4" ShapeID="_x0000_i1103" DrawAspect="Content" ObjectID="_1704823896" r:id="rId168"/>
        </w:object>
      </w:r>
      <w:r w:rsidRPr="00D433C8">
        <w:rPr>
          <w:rFonts w:ascii="Times New Roman" w:eastAsia="宋体" w:hAnsi="Times New Roman"/>
        </w:rPr>
        <w:t xml:space="preserve">                   </w:t>
      </w:r>
      <w:r w:rsidR="00034EE2" w:rsidRPr="00D433C8">
        <w:rPr>
          <w:rFonts w:ascii="Times New Roman" w:eastAsia="宋体" w:hAnsi="Times New Roman"/>
        </w:rPr>
        <w:t>(</w:t>
      </w:r>
      <w:r w:rsidRPr="00D433C8">
        <w:rPr>
          <w:rFonts w:ascii="Times New Roman" w:eastAsia="宋体" w:hAnsi="Times New Roman"/>
        </w:rPr>
        <w:t>18</w:t>
      </w:r>
      <w:r w:rsidR="00034EE2" w:rsidRPr="00D433C8">
        <w:rPr>
          <w:rFonts w:ascii="Times New Roman" w:eastAsia="宋体" w:hAnsi="Times New Roman"/>
        </w:rPr>
        <w:t>)</w:t>
      </w:r>
    </w:p>
    <w:p w14:paraId="340E5225" w14:textId="029C5B38" w:rsidR="008D5B82" w:rsidRPr="00D433C8" w:rsidRDefault="009C4D27" w:rsidP="003A3C00">
      <w:pPr>
        <w:widowControl/>
        <w:spacing w:line="360" w:lineRule="exact"/>
        <w:ind w:firstLineChars="200" w:firstLine="420"/>
        <w:rPr>
          <w:rFonts w:ascii="Times New Roman" w:eastAsia="宋体" w:hAnsi="Times New Roman"/>
        </w:rPr>
      </w:pPr>
      <w:r w:rsidRPr="00D433C8">
        <w:rPr>
          <w:rFonts w:ascii="Times New Roman" w:eastAsia="宋体" w:hAnsi="Times New Roman"/>
        </w:rPr>
        <w:t xml:space="preserve">where </w:t>
      </w:r>
      <w:r w:rsidR="00E56973" w:rsidRPr="00D433C8">
        <w:rPr>
          <w:rFonts w:ascii="Times New Roman" w:eastAsia="宋体" w:hAnsi="Times New Roman"/>
          <w:position w:val="-10"/>
        </w:rPr>
        <w:object w:dxaOrig="270" w:dyaOrig="320" w14:anchorId="340E529D">
          <v:shape id="_x0000_i1104" type="#_x0000_t75" style="width:13.1pt;height:15.9pt" o:ole="">
            <v:imagedata r:id="rId169" o:title=""/>
          </v:shape>
          <o:OLEObject Type="Embed" ProgID="Equation.DSMT4" ShapeID="_x0000_i1104" DrawAspect="Content" ObjectID="_1704823897" r:id="rId170"/>
        </w:object>
      </w:r>
      <w:r w:rsidR="00E56973" w:rsidRPr="00D433C8">
        <w:rPr>
          <w:rFonts w:ascii="Times New Roman" w:eastAsia="宋体" w:hAnsi="Times New Roman"/>
        </w:rPr>
        <w:t xml:space="preserve"> and </w:t>
      </w:r>
      <w:r w:rsidR="00E56973" w:rsidRPr="00D433C8">
        <w:rPr>
          <w:rFonts w:ascii="Times New Roman" w:eastAsia="宋体" w:hAnsi="Times New Roman"/>
          <w:position w:val="-10"/>
        </w:rPr>
        <w:object w:dxaOrig="270" w:dyaOrig="320" w14:anchorId="340E529E">
          <v:shape id="_x0000_i1105" type="#_x0000_t75" style="width:13.1pt;height:15.9pt" o:ole="">
            <v:imagedata r:id="rId171" o:title=""/>
          </v:shape>
          <o:OLEObject Type="Embed" ProgID="Equation.DSMT4" ShapeID="_x0000_i1105" DrawAspect="Content" ObjectID="_1704823898" r:id="rId172"/>
        </w:object>
      </w:r>
      <w:r w:rsidRPr="00D433C8">
        <w:rPr>
          <w:rFonts w:ascii="Times New Roman" w:eastAsia="宋体" w:hAnsi="Times New Roman"/>
        </w:rPr>
        <w:t>,</w:t>
      </w:r>
      <w:r w:rsidR="00E56973" w:rsidRPr="00D433C8">
        <w:rPr>
          <w:rFonts w:ascii="Times New Roman" w:eastAsia="宋体" w:hAnsi="Times New Roman"/>
        </w:rPr>
        <w:t xml:space="preserve"> respectively</w:t>
      </w:r>
      <w:r w:rsidRPr="00D433C8">
        <w:rPr>
          <w:rFonts w:ascii="Times New Roman" w:eastAsia="宋体" w:hAnsi="Times New Roman"/>
        </w:rPr>
        <w:t>,</w:t>
      </w:r>
      <w:r w:rsidR="00E56973" w:rsidRPr="00D433C8">
        <w:rPr>
          <w:rFonts w:ascii="Times New Roman" w:eastAsia="宋体" w:hAnsi="Times New Roman"/>
        </w:rPr>
        <w:t xml:space="preserve"> represent the ratio of general trade exports and processing trade exports to total exports.</w:t>
      </w:r>
    </w:p>
    <w:p w14:paraId="340E5226" w14:textId="77777777" w:rsidR="00762D83" w:rsidRPr="00D433C8" w:rsidRDefault="00E56973" w:rsidP="00863A58">
      <w:pPr>
        <w:jc w:val="left"/>
        <w:rPr>
          <w:rFonts w:ascii="Times New Roman" w:hAnsi="Times New Roman"/>
          <w:iCs/>
          <w:szCs w:val="21"/>
          <w:lang w:bidi="en-US"/>
        </w:rPr>
      </w:pPr>
      <w:r w:rsidRPr="00D433C8">
        <w:rPr>
          <w:rFonts w:ascii="Times New Roman" w:eastAsia="宋体" w:hAnsi="Times New Roman" w:hint="eastAsia"/>
        </w:rPr>
        <w:t>3</w:t>
      </w:r>
      <w:r w:rsidRPr="00D433C8">
        <w:rPr>
          <w:rFonts w:ascii="Times New Roman" w:eastAsia="宋体" w:hAnsi="Times New Roman"/>
        </w:rPr>
        <w:t>.4.</w:t>
      </w:r>
      <w:r w:rsidRPr="00D433C8">
        <w:rPr>
          <w:rFonts w:ascii="Times New Roman" w:hAnsi="Times New Roman"/>
          <w:iCs/>
          <w:szCs w:val="21"/>
          <w:lang w:bidi="en-US"/>
        </w:rPr>
        <w:t xml:space="preserve"> Econometric model</w:t>
      </w:r>
    </w:p>
    <w:p w14:paraId="340E5227" w14:textId="48D49707" w:rsidR="00F03267" w:rsidRPr="00D433C8" w:rsidRDefault="00E56973" w:rsidP="003A3C00">
      <w:pPr>
        <w:ind w:firstLineChars="200" w:firstLine="420"/>
        <w:rPr>
          <w:rFonts w:ascii="Times New Roman" w:eastAsia="宋体" w:hAnsi="Times New Roman" w:cs="Arial"/>
          <w:szCs w:val="21"/>
          <w:shd w:val="clear" w:color="auto" w:fill="FFFFFF"/>
        </w:rPr>
      </w:pPr>
      <w:r w:rsidRPr="00D433C8">
        <w:rPr>
          <w:rFonts w:ascii="Times New Roman" w:eastAsia="宋体" w:hAnsi="Times New Roman" w:cs="Arial"/>
          <w:szCs w:val="21"/>
          <w:shd w:val="clear" w:color="auto" w:fill="FFFFFF"/>
        </w:rPr>
        <w:t xml:space="preserve">This paper uses the PSM-DID </w:t>
      </w:r>
      <w:r w:rsidRPr="00D433C8">
        <w:rPr>
          <w:rFonts w:ascii="Times New Roman" w:eastAsia="宋体" w:hAnsi="Times New Roman" w:cs="Arial"/>
          <w:szCs w:val="21"/>
        </w:rPr>
        <w:t xml:space="preserve">method </w:t>
      </w:r>
      <w:r w:rsidRPr="00D433C8">
        <w:rPr>
          <w:rFonts w:ascii="Times New Roman" w:eastAsia="宋体" w:hAnsi="Times New Roman" w:cs="Arial"/>
          <w:szCs w:val="21"/>
          <w:shd w:val="clear" w:color="auto" w:fill="FFFFFF"/>
        </w:rPr>
        <w:t xml:space="preserve">to </w:t>
      </w:r>
      <w:r w:rsidRPr="00D433C8">
        <w:rPr>
          <w:rFonts w:ascii="Times New Roman" w:eastAsia="宋体" w:hAnsi="Times New Roman" w:cs="Arial"/>
          <w:szCs w:val="21"/>
        </w:rPr>
        <w:t>conduct</w:t>
      </w:r>
      <w:r w:rsidRPr="00D433C8">
        <w:rPr>
          <w:rFonts w:ascii="Times New Roman" w:eastAsia="宋体" w:hAnsi="Times New Roman" w:cs="Arial"/>
          <w:szCs w:val="21"/>
          <w:shd w:val="clear" w:color="auto" w:fill="FFFFFF"/>
        </w:rPr>
        <w:t xml:space="preserve"> an empirical study. First, </w:t>
      </w:r>
      <w:r w:rsidR="00D05FFA" w:rsidRPr="00D433C8">
        <w:rPr>
          <w:rFonts w:ascii="Times New Roman" w:eastAsia="宋体" w:hAnsi="Times New Roman" w:cs="Arial"/>
          <w:szCs w:val="21"/>
          <w:shd w:val="clear" w:color="auto" w:fill="FFFFFF"/>
        </w:rPr>
        <w:t>refer to the method of Yue et al. (2017) to process the samples</w:t>
      </w:r>
      <w:r w:rsidR="00E91CC6" w:rsidRPr="00D433C8">
        <w:rPr>
          <w:rFonts w:ascii="Times New Roman" w:eastAsia="宋体" w:hAnsi="Times New Roman" w:cs="Arial"/>
          <w:szCs w:val="21"/>
          <w:shd w:val="clear" w:color="auto" w:fill="FFFFFF"/>
        </w:rPr>
        <w:t>.</w:t>
      </w:r>
      <w:r w:rsidRPr="00D433C8">
        <w:rPr>
          <w:rFonts w:ascii="Times New Roman" w:eastAsia="宋体" w:hAnsi="Times New Roman" w:cs="Arial"/>
          <w:szCs w:val="21"/>
        </w:rPr>
        <w:t xml:space="preserve"> </w:t>
      </w:r>
      <w:r w:rsidRPr="00D433C8">
        <w:rPr>
          <w:rFonts w:ascii="Times New Roman" w:eastAsia="宋体" w:hAnsi="Times New Roman" w:cs="Arial"/>
          <w:szCs w:val="21"/>
          <w:shd w:val="clear" w:color="auto" w:fill="FFFFFF"/>
        </w:rPr>
        <w:t>The enterprises that have Alibaba members</w:t>
      </w:r>
      <w:r w:rsidR="00E91CC6" w:rsidRPr="00D433C8">
        <w:rPr>
          <w:rFonts w:ascii="Times New Roman" w:eastAsia="宋体" w:hAnsi="Times New Roman" w:cs="Arial"/>
          <w:szCs w:val="21"/>
          <w:shd w:val="clear" w:color="auto" w:fill="FFFFFF"/>
        </w:rPr>
        <w:t>hip</w:t>
      </w:r>
      <w:r w:rsidRPr="00D433C8">
        <w:rPr>
          <w:rFonts w:ascii="Times New Roman" w:eastAsia="宋体" w:hAnsi="Times New Roman" w:cs="Arial"/>
          <w:szCs w:val="21"/>
          <w:shd w:val="clear" w:color="auto" w:fill="FFFFFF"/>
        </w:rPr>
        <w:t xml:space="preserve">, </w:t>
      </w:r>
      <w:r w:rsidR="00E91CC6" w:rsidRPr="00D433C8">
        <w:rPr>
          <w:rFonts w:ascii="Times New Roman" w:eastAsia="宋体" w:hAnsi="Times New Roman" w:cs="Arial"/>
          <w:szCs w:val="21"/>
          <w:shd w:val="clear" w:color="auto" w:fill="FFFFFF"/>
        </w:rPr>
        <w:t xml:space="preserve">an </w:t>
      </w:r>
      <w:r w:rsidRPr="00D433C8">
        <w:rPr>
          <w:rFonts w:ascii="Times New Roman" w:eastAsia="宋体" w:hAnsi="Times New Roman" w:cs="Arial"/>
          <w:szCs w:val="21"/>
          <w:shd w:val="clear" w:color="auto" w:fill="FFFFFF"/>
        </w:rPr>
        <w:t xml:space="preserve">email </w:t>
      </w:r>
      <w:r w:rsidR="00E91CC6" w:rsidRPr="00D433C8">
        <w:rPr>
          <w:rFonts w:ascii="Times New Roman" w:eastAsia="宋体" w:hAnsi="Times New Roman" w:cs="Arial"/>
          <w:szCs w:val="21"/>
          <w:shd w:val="clear" w:color="auto" w:fill="FFFFFF"/>
        </w:rPr>
        <w:t xml:space="preserve">address </w:t>
      </w:r>
      <w:r w:rsidRPr="00D433C8">
        <w:rPr>
          <w:rFonts w:ascii="Times New Roman" w:eastAsia="宋体" w:hAnsi="Times New Roman" w:cs="Arial"/>
          <w:szCs w:val="21"/>
          <w:shd w:val="clear" w:color="auto" w:fill="FFFFFF"/>
        </w:rPr>
        <w:t xml:space="preserve">and </w:t>
      </w:r>
      <w:r w:rsidR="00E91CC6" w:rsidRPr="00D433C8">
        <w:rPr>
          <w:rFonts w:ascii="Times New Roman" w:eastAsia="宋体" w:hAnsi="Times New Roman" w:cs="Arial"/>
          <w:szCs w:val="21"/>
          <w:shd w:val="clear" w:color="auto" w:fill="FFFFFF"/>
        </w:rPr>
        <w:t xml:space="preserve">a </w:t>
      </w:r>
      <w:r w:rsidRPr="00D433C8">
        <w:rPr>
          <w:rFonts w:ascii="Times New Roman" w:eastAsia="宋体" w:hAnsi="Times New Roman" w:cs="Arial"/>
          <w:szCs w:val="21"/>
          <w:shd w:val="clear" w:color="auto" w:fill="FFFFFF"/>
        </w:rPr>
        <w:t xml:space="preserve">website during the sample period are defined as the experimental group, </w:t>
      </w:r>
      <w:r w:rsidRPr="00D433C8">
        <w:rPr>
          <w:position w:val="-6"/>
        </w:rPr>
        <w:object w:dxaOrig="1200" w:dyaOrig="260" w14:anchorId="340E529F">
          <v:shape id="_x0000_i1106" type="#_x0000_t75" style="width:59.85pt;height:13.1pt" o:ole="">
            <v:imagedata r:id="rId173" o:title=""/>
          </v:shape>
          <o:OLEObject Type="Embed" ProgID="Equation.DSMT4" ShapeID="_x0000_i1106" DrawAspect="Content" ObjectID="_1704823899" r:id="rId174"/>
        </w:object>
      </w:r>
      <w:r w:rsidR="00E91CC6" w:rsidRPr="00D433C8">
        <w:rPr>
          <w:rFonts w:ascii="Times New Roman" w:eastAsia="宋体" w:hAnsi="Times New Roman" w:cs="Arial"/>
          <w:szCs w:val="21"/>
          <w:shd w:val="clear" w:color="auto" w:fill="FFFFFF"/>
        </w:rPr>
        <w:t>. T</w:t>
      </w:r>
      <w:r w:rsidRPr="00D433C8">
        <w:rPr>
          <w:rFonts w:ascii="Times New Roman" w:eastAsia="宋体" w:hAnsi="Times New Roman" w:cs="Arial"/>
          <w:szCs w:val="21"/>
          <w:shd w:val="clear" w:color="auto" w:fill="FFFFFF"/>
        </w:rPr>
        <w:t xml:space="preserve">he enterprises that </w:t>
      </w:r>
      <w:r w:rsidR="00E91CC6" w:rsidRPr="00D433C8">
        <w:rPr>
          <w:rFonts w:ascii="Times New Roman" w:eastAsia="宋体" w:hAnsi="Times New Roman" w:cs="Arial"/>
          <w:szCs w:val="21"/>
          <w:shd w:val="clear" w:color="auto" w:fill="FFFFFF"/>
        </w:rPr>
        <w:t xml:space="preserve">do not </w:t>
      </w:r>
      <w:r w:rsidRPr="00D433C8">
        <w:rPr>
          <w:rFonts w:ascii="Times New Roman" w:eastAsia="宋体" w:hAnsi="Times New Roman" w:cs="Arial"/>
          <w:szCs w:val="21"/>
          <w:shd w:val="clear" w:color="auto" w:fill="FFFFFF"/>
        </w:rPr>
        <w:t>have Alibaba members</w:t>
      </w:r>
      <w:r w:rsidR="00E91CC6" w:rsidRPr="00D433C8">
        <w:rPr>
          <w:rFonts w:ascii="Times New Roman" w:eastAsia="宋体" w:hAnsi="Times New Roman" w:cs="Arial"/>
          <w:szCs w:val="21"/>
          <w:shd w:val="clear" w:color="auto" w:fill="FFFFFF"/>
        </w:rPr>
        <w:t>hip</w:t>
      </w:r>
      <w:r w:rsidRPr="00D433C8">
        <w:rPr>
          <w:rFonts w:ascii="Times New Roman" w:eastAsia="宋体" w:hAnsi="Times New Roman" w:cs="Arial"/>
          <w:szCs w:val="21"/>
          <w:shd w:val="clear" w:color="auto" w:fill="FFFFFF"/>
        </w:rPr>
        <w:t xml:space="preserve">, </w:t>
      </w:r>
      <w:r w:rsidR="00E91CC6" w:rsidRPr="00D433C8">
        <w:rPr>
          <w:rFonts w:ascii="Times New Roman" w:eastAsia="宋体" w:hAnsi="Times New Roman" w:cs="Arial"/>
          <w:szCs w:val="21"/>
          <w:shd w:val="clear" w:color="auto" w:fill="FFFFFF"/>
        </w:rPr>
        <w:t xml:space="preserve">an </w:t>
      </w:r>
      <w:r w:rsidRPr="00D433C8">
        <w:rPr>
          <w:rFonts w:ascii="Times New Roman" w:eastAsia="宋体" w:hAnsi="Times New Roman" w:cs="Arial"/>
          <w:szCs w:val="21"/>
          <w:shd w:val="clear" w:color="auto" w:fill="FFFFFF"/>
        </w:rPr>
        <w:t xml:space="preserve">email </w:t>
      </w:r>
      <w:r w:rsidR="00E91CC6" w:rsidRPr="00D433C8">
        <w:rPr>
          <w:rFonts w:ascii="Times New Roman" w:eastAsia="宋体" w:hAnsi="Times New Roman" w:cs="Arial"/>
          <w:szCs w:val="21"/>
          <w:shd w:val="clear" w:color="auto" w:fill="FFFFFF"/>
        </w:rPr>
        <w:t xml:space="preserve">address or a </w:t>
      </w:r>
      <w:r w:rsidRPr="00D433C8">
        <w:rPr>
          <w:rFonts w:ascii="Times New Roman" w:eastAsia="宋体" w:hAnsi="Times New Roman" w:cs="Arial"/>
          <w:szCs w:val="21"/>
          <w:shd w:val="clear" w:color="auto" w:fill="FFFFFF"/>
        </w:rPr>
        <w:t xml:space="preserve">website during the sample period are defined as the control group, </w:t>
      </w:r>
      <w:r w:rsidRPr="00D433C8">
        <w:rPr>
          <w:rFonts w:ascii="宋体" w:eastAsia="宋体" w:hAnsi="宋体"/>
          <w:position w:val="-6"/>
          <w:szCs w:val="21"/>
        </w:rPr>
        <w:object w:dxaOrig="1240" w:dyaOrig="260" w14:anchorId="340E52A0">
          <v:shape id="_x0000_i1107" type="#_x0000_t75" style="width:62.65pt;height:13.1pt" o:ole="">
            <v:imagedata r:id="rId175" o:title=""/>
          </v:shape>
          <o:OLEObject Type="Embed" ProgID="Equation.DSMT4" ShapeID="_x0000_i1107" DrawAspect="Content" ObjectID="_1704823900" r:id="rId176"/>
        </w:object>
      </w:r>
      <w:r w:rsidRPr="00D433C8">
        <w:rPr>
          <w:rFonts w:ascii="Times New Roman" w:eastAsia="宋体" w:hAnsi="Times New Roman" w:cs="Arial"/>
          <w:szCs w:val="21"/>
          <w:shd w:val="clear" w:color="auto" w:fill="FFFFFF"/>
        </w:rPr>
        <w:t xml:space="preserve">. Finally, the nearest neighbor 1:3 matching method is used for logit estimation. The matched samples have a large common value range, the standard deviation is reduced, and the absolute value is within 5%, close to the "0 line", which passes the balance test. Then, a double difference model </w:t>
      </w:r>
      <w:r w:rsidR="00E81CA8" w:rsidRPr="00D433C8">
        <w:rPr>
          <w:rFonts w:ascii="Times New Roman" w:eastAsia="宋体" w:hAnsi="Times New Roman" w:cs="Arial"/>
          <w:szCs w:val="21"/>
          <w:shd w:val="clear" w:color="auto" w:fill="FFFFFF"/>
        </w:rPr>
        <w:t xml:space="preserve">with </w:t>
      </w:r>
      <w:r w:rsidRPr="00D433C8">
        <w:rPr>
          <w:rFonts w:ascii="Times New Roman" w:eastAsia="宋体" w:hAnsi="Times New Roman" w:cs="Arial"/>
          <w:szCs w:val="21"/>
          <w:shd w:val="clear" w:color="auto" w:fill="FFFFFF"/>
        </w:rPr>
        <w:t xml:space="preserve">two-way fixed </w:t>
      </w:r>
      <w:r w:rsidRPr="00D433C8">
        <w:rPr>
          <w:rFonts w:ascii="Times New Roman" w:eastAsia="宋体" w:hAnsi="Times New Roman" w:cs="Arial"/>
          <w:szCs w:val="21"/>
        </w:rPr>
        <w:t>effects</w:t>
      </w:r>
      <w:r w:rsidRPr="00D433C8">
        <w:rPr>
          <w:rFonts w:ascii="Times New Roman" w:eastAsia="宋体" w:hAnsi="Times New Roman" w:cs="Arial"/>
          <w:szCs w:val="21"/>
          <w:shd w:val="clear" w:color="auto" w:fill="FFFFFF"/>
        </w:rPr>
        <w:t xml:space="preserve"> is established to regress the matched samples:</w:t>
      </w:r>
    </w:p>
    <w:p w14:paraId="340E5228" w14:textId="4252C6EA" w:rsidR="00F03267" w:rsidRPr="00D433C8" w:rsidRDefault="00E56973" w:rsidP="00F03267">
      <w:pPr>
        <w:ind w:left="420" w:hangingChars="200" w:hanging="420"/>
        <w:jc w:val="right"/>
        <w:rPr>
          <w:rFonts w:ascii="Times New Roman" w:eastAsia="宋体" w:hAnsi="Times New Roman"/>
          <w:szCs w:val="21"/>
        </w:rPr>
      </w:pPr>
      <w:r w:rsidRPr="00D433C8">
        <w:rPr>
          <w:position w:val="-28"/>
        </w:rPr>
        <w:object w:dxaOrig="4420" w:dyaOrig="520" w14:anchorId="340E52A1">
          <v:shape id="_x0000_i1108" type="#_x0000_t75" style="width:221.6pt;height:26.2pt" o:ole="">
            <v:imagedata r:id="rId177" o:title=""/>
          </v:shape>
          <o:OLEObject Type="Embed" ProgID="Equation.DSMT4" ShapeID="_x0000_i1108" DrawAspect="Content" ObjectID="_1704823901" r:id="rId178"/>
        </w:object>
      </w:r>
      <w:r w:rsidRPr="00D433C8">
        <w:rPr>
          <w:rFonts w:ascii="Times New Roman" w:eastAsia="宋体" w:hAnsi="Times New Roman"/>
          <w:kern w:val="0"/>
          <w:szCs w:val="21"/>
          <w:lang w:bidi="ar"/>
        </w:rPr>
        <w:t xml:space="preserve">              </w:t>
      </w:r>
      <w:r w:rsidR="00034EE2" w:rsidRPr="00D433C8">
        <w:rPr>
          <w:rFonts w:ascii="Times New Roman" w:eastAsia="宋体" w:hAnsi="Times New Roman" w:hint="eastAsia"/>
          <w:kern w:val="0"/>
          <w:szCs w:val="21"/>
          <w:lang w:bidi="ar"/>
        </w:rPr>
        <w:t>(</w:t>
      </w:r>
      <w:r w:rsidRPr="00D433C8">
        <w:rPr>
          <w:rFonts w:ascii="Times New Roman" w:eastAsia="宋体" w:hAnsi="Times New Roman" w:hint="eastAsia"/>
          <w:kern w:val="0"/>
          <w:szCs w:val="21"/>
          <w:lang w:bidi="ar"/>
        </w:rPr>
        <w:t>1</w:t>
      </w:r>
      <w:r w:rsidRPr="00D433C8">
        <w:rPr>
          <w:rFonts w:ascii="Times New Roman" w:eastAsia="宋体" w:hAnsi="Times New Roman"/>
          <w:kern w:val="0"/>
          <w:szCs w:val="21"/>
          <w:lang w:bidi="ar"/>
        </w:rPr>
        <w:t>9</w:t>
      </w:r>
      <w:r w:rsidR="00034EE2" w:rsidRPr="00D433C8">
        <w:rPr>
          <w:rFonts w:ascii="Times New Roman" w:eastAsia="宋体" w:hAnsi="Times New Roman" w:hint="eastAsia"/>
          <w:kern w:val="0"/>
          <w:szCs w:val="21"/>
          <w:lang w:bidi="ar"/>
        </w:rPr>
        <w:t>)</w:t>
      </w:r>
    </w:p>
    <w:p w14:paraId="340E5229" w14:textId="66BAD5E0" w:rsidR="00762D83" w:rsidRPr="00D433C8" w:rsidRDefault="00E56973" w:rsidP="003A3C00">
      <w:pPr>
        <w:spacing w:line="360" w:lineRule="exact"/>
        <w:ind w:firstLineChars="200" w:firstLine="420"/>
        <w:rPr>
          <w:rFonts w:ascii="Times New Roman" w:eastAsia="宋体" w:hAnsi="Times New Roman"/>
          <w:kern w:val="0"/>
          <w:szCs w:val="21"/>
          <w:lang w:bidi="ar"/>
        </w:rPr>
      </w:pPr>
      <w:r w:rsidRPr="00D433C8">
        <w:rPr>
          <w:rFonts w:ascii="Times New Roman" w:eastAsia="宋体" w:hAnsi="Times New Roman"/>
          <w:szCs w:val="21"/>
        </w:rPr>
        <w:t xml:space="preserve">where </w:t>
      </w:r>
      <w:r w:rsidRPr="00D433C8">
        <w:rPr>
          <w:rFonts w:ascii="Times New Roman" w:hAnsi="Times New Roman"/>
          <w:position w:val="-10"/>
        </w:rPr>
        <w:object w:dxaOrig="500" w:dyaOrig="320" w14:anchorId="340E52A2">
          <v:shape id="_x0000_i1109" type="#_x0000_t75" style="width:24.3pt;height:15.9pt" o:ole="">
            <v:imagedata r:id="rId179" o:title=""/>
          </v:shape>
          <o:OLEObject Type="Embed" ProgID="Equation.DSMT4" ShapeID="_x0000_i1109" DrawAspect="Content" ObjectID="_1704823902" r:id="rId180"/>
        </w:object>
      </w:r>
      <w:r w:rsidRPr="00D433C8">
        <w:rPr>
          <w:rFonts w:ascii="Times New Roman" w:eastAsia="宋体" w:hAnsi="Times New Roman"/>
          <w:szCs w:val="21"/>
        </w:rPr>
        <w:t xml:space="preserve">is trade digitization, </w:t>
      </w:r>
      <w:r w:rsidR="002D1422" w:rsidRPr="00D433C8">
        <w:rPr>
          <w:rFonts w:ascii="Times New Roman" w:eastAsia="宋体" w:hAnsi="Times New Roman"/>
          <w:szCs w:val="21"/>
        </w:rPr>
        <w:t xml:space="preserve">and </w:t>
      </w:r>
      <w:r w:rsidRPr="00D433C8">
        <w:rPr>
          <w:rFonts w:ascii="Times New Roman" w:hAnsi="Times New Roman"/>
          <w:position w:val="-10"/>
        </w:rPr>
        <w:object w:dxaOrig="2600" w:dyaOrig="320" w14:anchorId="340E52A3">
          <v:shape id="_x0000_i1110" type="#_x0000_t75" style="width:130.9pt;height:15.9pt" o:ole="">
            <v:imagedata r:id="rId181" o:title=""/>
          </v:shape>
          <o:OLEObject Type="Embed" ProgID="Equation.DSMT4" ShapeID="_x0000_i1110" DrawAspect="Content" ObjectID="_1704823903" r:id="rId182"/>
        </w:object>
      </w:r>
      <w:r w:rsidRPr="00D433C8">
        <w:rPr>
          <w:rFonts w:ascii="Times New Roman" w:hAnsi="Times New Roman"/>
        </w:rPr>
        <w:t>,</w:t>
      </w:r>
      <w:r w:rsidRPr="00D433C8">
        <w:rPr>
          <w:rFonts w:ascii="Times New Roman" w:hAnsi="Times New Roman"/>
          <w:position w:val="-10"/>
        </w:rPr>
        <w:object w:dxaOrig="860" w:dyaOrig="320" w14:anchorId="340E52A4">
          <v:shape id="_x0000_i1111" type="#_x0000_t75" style="width:43pt;height:15.9pt" o:ole="">
            <v:imagedata r:id="rId183" o:title=""/>
          </v:shape>
          <o:OLEObject Type="Embed" ProgID="Equation.DSMT4" ShapeID="_x0000_i1111" DrawAspect="Content" ObjectID="_1704823904" r:id="rId184"/>
        </w:object>
      </w:r>
      <w:r w:rsidRPr="00D433C8">
        <w:rPr>
          <w:rFonts w:ascii="Times New Roman" w:hAnsi="Times New Roman"/>
        </w:rPr>
        <w:t xml:space="preserve">is the set </w:t>
      </w:r>
      <w:r w:rsidR="002D1422" w:rsidRPr="00D433C8">
        <w:rPr>
          <w:rFonts w:ascii="Times New Roman" w:hAnsi="Times New Roman"/>
        </w:rPr>
        <w:t xml:space="preserve">of </w:t>
      </w:r>
      <w:r w:rsidRPr="00D433C8">
        <w:rPr>
          <w:rFonts w:ascii="Times New Roman" w:eastAsia="宋体" w:hAnsi="Times New Roman"/>
          <w:position w:val="-6"/>
        </w:rPr>
        <w:object w:dxaOrig="480" w:dyaOrig="260" w14:anchorId="340E52A5">
          <v:shape id="_x0000_i1112" type="#_x0000_t75" style="width:24.3pt;height:13.1pt" o:ole="">
            <v:imagedata r:id="rId139" o:title=""/>
          </v:shape>
          <o:OLEObject Type="Embed" ProgID="Equation.DSMT4" ShapeID="_x0000_i1112" DrawAspect="Content" ObjectID="_1704823905" r:id="rId185"/>
        </w:object>
      </w:r>
      <w:r w:rsidRPr="00D433C8">
        <w:rPr>
          <w:rFonts w:ascii="Times New Roman" w:eastAsia="宋体" w:hAnsi="Times New Roman"/>
        </w:rPr>
        <w:t xml:space="preserve">, </w:t>
      </w:r>
      <w:r w:rsidRPr="00D433C8">
        <w:rPr>
          <w:rFonts w:ascii="Times New Roman" w:eastAsia="宋体" w:hAnsi="Times New Roman"/>
          <w:position w:val="-6"/>
        </w:rPr>
        <w:object w:dxaOrig="580" w:dyaOrig="260" w14:anchorId="340E52A6">
          <v:shape id="_x0000_i1113" type="#_x0000_t75" style="width:29pt;height:13.1pt" o:ole="">
            <v:imagedata r:id="rId135" o:title=""/>
          </v:shape>
          <o:OLEObject Type="Embed" ProgID="Equation.DSMT4" ShapeID="_x0000_i1113" DrawAspect="Content" ObjectID="_1704823906" r:id="rId186"/>
        </w:object>
      </w:r>
      <w:r w:rsidRPr="00D433C8">
        <w:rPr>
          <w:rFonts w:ascii="Times New Roman" w:eastAsia="宋体" w:hAnsi="Times New Roman"/>
        </w:rPr>
        <w:t xml:space="preserve">, </w:t>
      </w:r>
      <w:r w:rsidR="002D1422" w:rsidRPr="00D433C8">
        <w:rPr>
          <w:rFonts w:ascii="Times New Roman" w:eastAsia="宋体" w:hAnsi="Times New Roman"/>
        </w:rPr>
        <w:t xml:space="preserve">and </w:t>
      </w:r>
      <w:r w:rsidRPr="00D433C8">
        <w:rPr>
          <w:rFonts w:ascii="Times New Roman" w:eastAsia="宋体" w:hAnsi="Times New Roman"/>
          <w:position w:val="-6"/>
        </w:rPr>
        <w:object w:dxaOrig="440" w:dyaOrig="260" w14:anchorId="340E52A7">
          <v:shape id="_x0000_i1114" type="#_x0000_t75" style="width:21.5pt;height:13.1pt" o:ole="">
            <v:imagedata r:id="rId137" o:title=""/>
          </v:shape>
          <o:OLEObject Type="Embed" ProgID="Equation.DSMT4" ShapeID="_x0000_i1114" DrawAspect="Content" ObjectID="_1704823907" r:id="rId187"/>
        </w:object>
      </w:r>
      <w:r w:rsidRPr="00D433C8">
        <w:rPr>
          <w:rFonts w:ascii="Times New Roman" w:eastAsia="宋体" w:hAnsi="Times New Roman"/>
        </w:rPr>
        <w:t xml:space="preserve">,The multiplicative results are expressed by </w:t>
      </w:r>
      <w:r w:rsidRPr="00D433C8">
        <w:rPr>
          <w:rFonts w:ascii="Times New Roman" w:eastAsia="宋体" w:hAnsi="Times New Roman"/>
          <w:position w:val="-4"/>
        </w:rPr>
        <w:object w:dxaOrig="620" w:dyaOrig="240" w14:anchorId="340E52A9">
          <v:shape id="_x0000_i1115" type="#_x0000_t75" style="width:30.85pt;height:12.15pt" o:ole="">
            <v:imagedata r:id="rId188" o:title=""/>
          </v:shape>
          <o:OLEObject Type="Embed" ProgID="Equation.DSMT4" ShapeID="_x0000_i1115" DrawAspect="Content" ObjectID="_1704823908" r:id="rId189"/>
        </w:object>
      </w:r>
      <w:r w:rsidRPr="00D433C8">
        <w:rPr>
          <w:rFonts w:ascii="Times New Roman" w:eastAsia="宋体" w:hAnsi="Times New Roman"/>
        </w:rPr>
        <w:t xml:space="preserve">, </w:t>
      </w:r>
      <w:r w:rsidRPr="00D433C8">
        <w:rPr>
          <w:rFonts w:ascii="Times New Roman" w:eastAsia="宋体" w:hAnsi="Times New Roman"/>
          <w:position w:val="-4"/>
        </w:rPr>
        <w:object w:dxaOrig="740" w:dyaOrig="240" w14:anchorId="340E52AA">
          <v:shape id="_x0000_i1116" type="#_x0000_t75" style="width:36.45pt;height:12.15pt" o:ole="">
            <v:imagedata r:id="rId190" o:title=""/>
          </v:shape>
          <o:OLEObject Type="Embed" ProgID="Equation.DSMT4" ShapeID="_x0000_i1116" DrawAspect="Content" ObjectID="_1704823909" r:id="rId191"/>
        </w:object>
      </w:r>
      <w:r w:rsidRPr="00D433C8">
        <w:rPr>
          <w:rFonts w:ascii="Times New Roman" w:eastAsia="宋体" w:hAnsi="Times New Roman"/>
        </w:rPr>
        <w:t xml:space="preserve">, and </w:t>
      </w:r>
      <w:r w:rsidRPr="00D433C8">
        <w:rPr>
          <w:rFonts w:ascii="Times New Roman" w:eastAsia="宋体" w:hAnsi="Times New Roman"/>
          <w:position w:val="-6"/>
        </w:rPr>
        <w:object w:dxaOrig="520" w:dyaOrig="260" w14:anchorId="340E52AB">
          <v:shape id="_x0000_i1117" type="#_x0000_t75" style="width:26.2pt;height:13.1pt" o:ole="">
            <v:imagedata r:id="rId192" o:title=""/>
          </v:shape>
          <o:OLEObject Type="Embed" ProgID="Equation.DSMT4" ShapeID="_x0000_i1117" DrawAspect="Content" ObjectID="_1704823910" r:id="rId193"/>
        </w:object>
      </w:r>
      <w:r w:rsidRPr="00D433C8">
        <w:rPr>
          <w:rFonts w:ascii="Times New Roman" w:eastAsia="宋体" w:hAnsi="Times New Roman"/>
        </w:rPr>
        <w:t>.</w:t>
      </w:r>
      <w:r w:rsidRPr="00D433C8">
        <w:rPr>
          <w:rFonts w:ascii="Times New Roman" w:eastAsia="宋体" w:hAnsi="Times New Roman"/>
          <w:kern w:val="0"/>
          <w:szCs w:val="21"/>
          <w:lang w:bidi="ar"/>
        </w:rPr>
        <w:t xml:space="preserve"> </w:t>
      </w:r>
      <w:r w:rsidRPr="00D433C8">
        <w:rPr>
          <w:rFonts w:ascii="Times New Roman" w:eastAsia="宋体" w:hAnsi="Times New Roman"/>
          <w:kern w:val="0"/>
          <w:position w:val="-6"/>
          <w:szCs w:val="21"/>
          <w:lang w:bidi="ar"/>
        </w:rPr>
        <w:object w:dxaOrig="740" w:dyaOrig="270" w14:anchorId="340E52AC">
          <v:shape id="对象 59" o:spid="_x0000_i1118" type="#_x0000_t75" style="width:36.45pt;height:13.1pt;mso-position-horizontal-relative:page;mso-position-vertical-relative:page" o:ole="">
            <v:fill o:detectmouseclick="t"/>
            <v:imagedata r:id="rId194" o:title=""/>
          </v:shape>
          <o:OLEObject Type="Embed" ProgID="Equation.DSMT4" ShapeID="对象 59" DrawAspect="Content" ObjectID="_1704823911" r:id="rId195"/>
        </w:object>
      </w:r>
      <w:r w:rsidRPr="00D433C8">
        <w:rPr>
          <w:rFonts w:ascii="Times New Roman" w:eastAsia="宋体" w:hAnsi="Times New Roman"/>
          <w:kern w:val="0"/>
          <w:szCs w:val="21"/>
          <w:lang w:bidi="ar"/>
        </w:rPr>
        <w:t>is the control variables:</w:t>
      </w:r>
      <w:r w:rsidRPr="00D433C8">
        <w:rPr>
          <w:rFonts w:ascii="Times New Roman" w:hAnsi="Times New Roman"/>
        </w:rPr>
        <w:t xml:space="preserve"> </w:t>
      </w:r>
      <w:r w:rsidRPr="00D433C8">
        <w:rPr>
          <w:rFonts w:ascii="Times New Roman" w:eastAsia="宋体" w:hAnsi="Times New Roman"/>
          <w:kern w:val="0"/>
          <w:szCs w:val="21"/>
          <w:lang w:bidi="ar"/>
        </w:rPr>
        <w:t>enterprise age (</w:t>
      </w:r>
      <w:r w:rsidRPr="00D433C8">
        <w:rPr>
          <w:rFonts w:ascii="Times New Roman" w:eastAsia="宋体" w:hAnsi="Times New Roman"/>
          <w:kern w:val="0"/>
          <w:position w:val="-10"/>
          <w:szCs w:val="21"/>
          <w:lang w:bidi="ar"/>
        </w:rPr>
        <w:object w:dxaOrig="420" w:dyaOrig="270" w14:anchorId="340E52AD">
          <v:shape id="对象 252" o:spid="_x0000_i1119" type="#_x0000_t75" style="width:20.55pt;height:13.1pt;mso-position-horizontal-relative:page;mso-position-vertical-relative:page" o:ole="">
            <v:imagedata r:id="rId196" o:title=""/>
          </v:shape>
          <o:OLEObject Type="Embed" ProgID="Equation.3" ShapeID="对象 252" DrawAspect="Content" ObjectID="_1704823912" r:id="rId197"/>
        </w:object>
      </w:r>
      <w:r w:rsidRPr="00D433C8">
        <w:rPr>
          <w:rFonts w:ascii="Times New Roman" w:eastAsia="宋体" w:hAnsi="Times New Roman"/>
          <w:kern w:val="0"/>
          <w:szCs w:val="21"/>
          <w:lang w:bidi="ar"/>
        </w:rPr>
        <w:t>), expressed by the difference between the year of business opening and the current year;</w:t>
      </w:r>
      <w:r w:rsidRPr="00D433C8">
        <w:rPr>
          <w:rFonts w:ascii="Times New Roman" w:hAnsi="Times New Roman"/>
        </w:rPr>
        <w:t xml:space="preserve"> </w:t>
      </w:r>
      <w:r w:rsidRPr="00D433C8">
        <w:rPr>
          <w:rFonts w:ascii="Times New Roman" w:eastAsia="宋体" w:hAnsi="Times New Roman"/>
          <w:kern w:val="0"/>
          <w:szCs w:val="21"/>
          <w:lang w:bidi="ar"/>
        </w:rPr>
        <w:t>enterprise scale (</w:t>
      </w:r>
      <w:r w:rsidRPr="00D433C8">
        <w:rPr>
          <w:rFonts w:ascii="Times New Roman" w:eastAsia="宋体" w:hAnsi="Times New Roman"/>
          <w:kern w:val="0"/>
          <w:position w:val="-6"/>
          <w:szCs w:val="21"/>
          <w:lang w:bidi="ar"/>
        </w:rPr>
        <w:object w:dxaOrig="440" w:dyaOrig="270" w14:anchorId="340E52AE">
          <v:shape id="对象 253" o:spid="_x0000_i1120" type="#_x0000_t75" style="width:21.5pt;height:13.1pt;mso-position-horizontal-relative:page;mso-position-vertical-relative:page" o:ole="">
            <v:imagedata r:id="rId198" o:title=""/>
          </v:shape>
          <o:OLEObject Type="Embed" ProgID="Equation.3" ShapeID="对象 253" DrawAspect="Content" ObjectID="_1704823913" r:id="rId199"/>
        </w:object>
      </w:r>
      <w:r w:rsidRPr="00D433C8">
        <w:rPr>
          <w:rFonts w:ascii="Times New Roman" w:eastAsia="宋体" w:hAnsi="Times New Roman"/>
          <w:kern w:val="0"/>
          <w:szCs w:val="21"/>
          <w:lang w:bidi="ar"/>
        </w:rPr>
        <w:t>), expressed as the logarithm of the number of employees;</w:t>
      </w:r>
      <w:r w:rsidRPr="00D433C8">
        <w:rPr>
          <w:rFonts w:ascii="Times New Roman" w:hAnsi="Times New Roman"/>
        </w:rPr>
        <w:t xml:space="preserve"> </w:t>
      </w:r>
      <w:r w:rsidRPr="00D433C8">
        <w:rPr>
          <w:rFonts w:ascii="Times New Roman" w:eastAsia="宋体" w:hAnsi="Times New Roman"/>
          <w:kern w:val="0"/>
          <w:szCs w:val="21"/>
          <w:lang w:bidi="ar"/>
        </w:rPr>
        <w:t>the ratio of capital to labor (</w:t>
      </w:r>
      <w:r w:rsidRPr="00D433C8">
        <w:rPr>
          <w:rFonts w:ascii="Times New Roman" w:eastAsia="宋体" w:hAnsi="Times New Roman"/>
          <w:position w:val="-6"/>
          <w:szCs w:val="21"/>
        </w:rPr>
        <w:object w:dxaOrig="250" w:dyaOrig="250" w14:anchorId="340E52AF">
          <v:shape id="_x0000_i1121" type="#_x0000_t75" style="width:13.1pt;height:13.1pt" o:ole="">
            <v:imagedata r:id="rId200" o:title=""/>
          </v:shape>
          <o:OLEObject Type="Embed" ProgID="Equation.DSMT4" ShapeID="_x0000_i1121" DrawAspect="Content" ObjectID="_1704823914" r:id="rId201"/>
        </w:object>
      </w:r>
      <w:r w:rsidRPr="00D433C8">
        <w:rPr>
          <w:rFonts w:ascii="Times New Roman" w:eastAsia="宋体" w:hAnsi="Times New Roman"/>
          <w:kern w:val="0"/>
          <w:szCs w:val="21"/>
          <w:lang w:bidi="ar"/>
        </w:rPr>
        <w:t>), expressed by the logarithm of the ratio of the net value of fixed assets of the enterprise to the number of employees;</w:t>
      </w:r>
      <w:r w:rsidRPr="00D433C8">
        <w:rPr>
          <w:rFonts w:ascii="Times New Roman" w:hAnsi="Times New Roman"/>
        </w:rPr>
        <w:t xml:space="preserve"> </w:t>
      </w:r>
      <w:r w:rsidRPr="00D433C8">
        <w:rPr>
          <w:rFonts w:ascii="Times New Roman" w:eastAsia="宋体" w:hAnsi="Times New Roman"/>
          <w:kern w:val="0"/>
          <w:szCs w:val="21"/>
          <w:lang w:bidi="ar"/>
        </w:rPr>
        <w:t>whether the enterprise is a state-owned enterprise (</w:t>
      </w:r>
      <w:r w:rsidRPr="00D433C8">
        <w:rPr>
          <w:rFonts w:ascii="Times New Roman" w:eastAsia="宋体" w:hAnsi="Times New Roman"/>
          <w:position w:val="-6"/>
        </w:rPr>
        <w:object w:dxaOrig="500" w:dyaOrig="230" w14:anchorId="340E52B0">
          <v:shape id="_x0000_i1122" type="#_x0000_t75" style="width:24.3pt;height:11.2pt" o:ole="">
            <v:imagedata r:id="rId202" o:title=""/>
          </v:shape>
          <o:OLEObject Type="Embed" ProgID="Equation.DSMT4" ShapeID="_x0000_i1122" DrawAspect="Content" ObjectID="_1704823915" r:id="rId203"/>
        </w:object>
      </w:r>
      <w:r w:rsidRPr="00D433C8">
        <w:rPr>
          <w:rFonts w:ascii="Times New Roman" w:eastAsia="宋体" w:hAnsi="Times New Roman"/>
          <w:kern w:val="0"/>
          <w:szCs w:val="21"/>
          <w:lang w:bidi="ar"/>
        </w:rPr>
        <w:t xml:space="preserve">), </w:t>
      </w:r>
      <w:r w:rsidR="00B37866" w:rsidRPr="00D433C8">
        <w:rPr>
          <w:rFonts w:ascii="Times New Roman" w:eastAsia="宋体" w:hAnsi="Times New Roman"/>
          <w:kern w:val="0"/>
          <w:szCs w:val="21"/>
          <w:lang w:bidi="ar"/>
        </w:rPr>
        <w:t>where</w:t>
      </w:r>
      <w:r w:rsidRPr="00D433C8">
        <w:rPr>
          <w:rFonts w:ascii="Times New Roman" w:eastAsia="宋体" w:hAnsi="Times New Roman"/>
          <w:kern w:val="0"/>
          <w:szCs w:val="21"/>
          <w:lang w:bidi="ar"/>
        </w:rPr>
        <w:t xml:space="preserve"> state-owned enterprise</w:t>
      </w:r>
      <w:r w:rsidR="00B37866" w:rsidRPr="00D433C8">
        <w:rPr>
          <w:rFonts w:ascii="Times New Roman" w:eastAsia="宋体" w:hAnsi="Times New Roman"/>
          <w:kern w:val="0"/>
          <w:szCs w:val="21"/>
          <w:lang w:bidi="ar"/>
        </w:rPr>
        <w:t xml:space="preserve">s </w:t>
      </w:r>
      <w:r w:rsidRPr="00D433C8">
        <w:rPr>
          <w:rFonts w:ascii="Times New Roman" w:eastAsia="宋体" w:hAnsi="Times New Roman"/>
          <w:kern w:val="0"/>
          <w:szCs w:val="21"/>
          <w:lang w:bidi="ar"/>
        </w:rPr>
        <w:t>take a value of 1,</w:t>
      </w:r>
      <w:r w:rsidR="00B37866" w:rsidRPr="00D433C8">
        <w:rPr>
          <w:rFonts w:ascii="Times New Roman" w:eastAsia="宋体" w:hAnsi="Times New Roman"/>
          <w:kern w:val="0"/>
          <w:szCs w:val="21"/>
          <w:lang w:bidi="ar"/>
        </w:rPr>
        <w:t xml:space="preserve"> and</w:t>
      </w:r>
      <w:r w:rsidRPr="00D433C8">
        <w:rPr>
          <w:rFonts w:ascii="Times New Roman" w:eastAsia="宋体" w:hAnsi="Times New Roman"/>
          <w:kern w:val="0"/>
          <w:szCs w:val="21"/>
          <w:lang w:bidi="ar"/>
        </w:rPr>
        <w:t xml:space="preserve"> otherwise</w:t>
      </w:r>
      <w:r w:rsidR="00B37866" w:rsidRPr="00D433C8">
        <w:rPr>
          <w:rFonts w:ascii="Times New Roman" w:eastAsia="宋体" w:hAnsi="Times New Roman"/>
          <w:kern w:val="0"/>
          <w:szCs w:val="21"/>
          <w:lang w:bidi="ar"/>
        </w:rPr>
        <w:t>,</w:t>
      </w:r>
      <w:r w:rsidRPr="00D433C8">
        <w:rPr>
          <w:rFonts w:ascii="Times New Roman" w:eastAsia="宋体" w:hAnsi="Times New Roman"/>
          <w:kern w:val="0"/>
          <w:szCs w:val="21"/>
          <w:lang w:bidi="ar"/>
        </w:rPr>
        <w:t xml:space="preserve"> </w:t>
      </w:r>
      <w:r w:rsidRPr="00D433C8">
        <w:rPr>
          <w:rFonts w:ascii="Times New Roman" w:hAnsi="Times New Roman"/>
        </w:rPr>
        <w:t xml:space="preserve">0; </w:t>
      </w:r>
      <w:r w:rsidRPr="00D433C8">
        <w:rPr>
          <w:rFonts w:ascii="Times New Roman" w:eastAsia="宋体" w:hAnsi="Times New Roman"/>
          <w:kern w:val="0"/>
          <w:position w:val="-10"/>
          <w:szCs w:val="21"/>
          <w:lang w:bidi="ar"/>
        </w:rPr>
        <w:object w:dxaOrig="280" w:dyaOrig="320" w14:anchorId="340E52B1">
          <v:shape id="_x0000_i1123" type="#_x0000_t75" style="width:14.05pt;height:15.9pt" o:ole="">
            <v:fill o:detectmouseclick="t"/>
            <v:imagedata r:id="rId204" o:title=""/>
          </v:shape>
          <o:OLEObject Type="Embed" ProgID="Equation.DSMT4" ShapeID="_x0000_i1123" DrawAspect="Content" ObjectID="_1704823916" r:id="rId205"/>
        </w:object>
      </w:r>
      <w:r w:rsidRPr="00D433C8">
        <w:rPr>
          <w:rFonts w:ascii="Times New Roman" w:eastAsia="宋体" w:hAnsi="Times New Roman"/>
          <w:szCs w:val="21"/>
        </w:rPr>
        <w:t xml:space="preserve">is the </w:t>
      </w:r>
      <w:r w:rsidRPr="00D433C8">
        <w:rPr>
          <w:rFonts w:ascii="Times New Roman" w:hAnsi="Times New Roman"/>
        </w:rPr>
        <w:t xml:space="preserve">individual fixed effect; </w:t>
      </w:r>
      <w:r w:rsidRPr="00D433C8">
        <w:rPr>
          <w:rFonts w:ascii="Times New Roman" w:eastAsia="宋体" w:hAnsi="Times New Roman"/>
          <w:kern w:val="0"/>
          <w:position w:val="-10"/>
          <w:szCs w:val="21"/>
          <w:lang w:bidi="ar"/>
        </w:rPr>
        <w:object w:dxaOrig="210" w:dyaOrig="320" w14:anchorId="340E52B2">
          <v:shape id="_x0000_i1124" type="#_x0000_t75" style="width:10.3pt;height:15.9pt" o:ole="">
            <v:fill o:detectmouseclick="t"/>
            <v:imagedata r:id="rId206" o:title=""/>
          </v:shape>
          <o:OLEObject Type="Embed" ProgID="Equation.DSMT4" ShapeID="_x0000_i1124" DrawAspect="Content" ObjectID="_1704823917" r:id="rId207"/>
        </w:object>
      </w:r>
      <w:r w:rsidRPr="00D433C8">
        <w:rPr>
          <w:rFonts w:ascii="Times New Roman" w:hAnsi="Times New Roman"/>
        </w:rPr>
        <w:t xml:space="preserve"> is the year fixed effect</w:t>
      </w:r>
      <w:r w:rsidR="006D179E" w:rsidRPr="00D433C8">
        <w:rPr>
          <w:rFonts w:ascii="Times New Roman" w:hAnsi="Times New Roman"/>
        </w:rPr>
        <w:t>; and</w:t>
      </w:r>
      <w:r w:rsidRPr="00D433C8">
        <w:rPr>
          <w:rFonts w:ascii="Times New Roman" w:hAnsi="Times New Roman"/>
        </w:rPr>
        <w:t xml:space="preserve"> </w:t>
      </w:r>
      <w:r w:rsidRPr="00D433C8">
        <w:rPr>
          <w:rFonts w:ascii="Times New Roman" w:eastAsia="宋体" w:hAnsi="Times New Roman"/>
          <w:position w:val="-10"/>
        </w:rPr>
        <w:object w:dxaOrig="250" w:dyaOrig="320" w14:anchorId="340E52B3">
          <v:shape id="_x0000_i1125" type="#_x0000_t75" style="width:13.1pt;height:15.9pt" o:ole="">
            <v:imagedata r:id="rId208" o:title=""/>
          </v:shape>
          <o:OLEObject Type="Embed" ProgID="Equation.DSMT4" ShapeID="_x0000_i1125" DrawAspect="Content" ObjectID="_1704823918" r:id="rId209"/>
        </w:object>
      </w:r>
      <w:r w:rsidR="006D179E" w:rsidRPr="00D433C8">
        <w:rPr>
          <w:rFonts w:ascii="Times New Roman" w:eastAsia="宋体" w:hAnsi="Times New Roman"/>
        </w:rPr>
        <w:t xml:space="preserve"> </w:t>
      </w:r>
      <w:r w:rsidRPr="00D433C8">
        <w:rPr>
          <w:rFonts w:ascii="Times New Roman" w:hAnsi="Times New Roman"/>
        </w:rPr>
        <w:t>is the error term.</w:t>
      </w:r>
    </w:p>
    <w:p w14:paraId="340E522A" w14:textId="77777777" w:rsidR="007947F5" w:rsidRPr="00D433C8" w:rsidRDefault="00E56973" w:rsidP="00751B6E">
      <w:pPr>
        <w:jc w:val="left"/>
        <w:rPr>
          <w:rFonts w:ascii="Times New Roman" w:eastAsia="宋体" w:hAnsi="Times New Roman"/>
        </w:rPr>
      </w:pPr>
      <w:r w:rsidRPr="00D433C8">
        <w:rPr>
          <w:rFonts w:ascii="Times New Roman" w:eastAsia="宋体" w:hAnsi="Times New Roman" w:hint="eastAsia"/>
        </w:rPr>
        <w:t>3</w:t>
      </w:r>
      <w:r w:rsidRPr="00D433C8">
        <w:rPr>
          <w:rFonts w:ascii="Times New Roman" w:eastAsia="宋体" w:hAnsi="Times New Roman"/>
        </w:rPr>
        <w:t>.5.</w:t>
      </w:r>
      <w:r w:rsidRPr="00D433C8">
        <w:t xml:space="preserve"> </w:t>
      </w:r>
      <w:r w:rsidRPr="00D433C8">
        <w:rPr>
          <w:rFonts w:ascii="Times New Roman" w:eastAsia="宋体" w:hAnsi="Times New Roman"/>
        </w:rPr>
        <w:t>Descriptive statistics</w:t>
      </w:r>
    </w:p>
    <w:p w14:paraId="340E522B" w14:textId="5806B67B" w:rsidR="003E4B3C" w:rsidRPr="00D433C8" w:rsidRDefault="00E56973" w:rsidP="007069DC">
      <w:pPr>
        <w:jc w:val="left"/>
        <w:rPr>
          <w:rFonts w:ascii="Times New Roman" w:eastAsia="宋体" w:hAnsi="Times New Roman"/>
          <w:sz w:val="18"/>
          <w:szCs w:val="18"/>
        </w:rPr>
      </w:pPr>
      <w:r w:rsidRPr="00D433C8">
        <w:rPr>
          <w:rFonts w:ascii="Times New Roman" w:eastAsia="宋体" w:hAnsi="Times New Roman"/>
          <w:b/>
          <w:bCs/>
          <w:sz w:val="18"/>
          <w:szCs w:val="18"/>
        </w:rPr>
        <w:t>Table 1</w:t>
      </w:r>
      <w:r w:rsidRPr="00D433C8">
        <w:rPr>
          <w:rFonts w:ascii="Times New Roman" w:eastAsia="宋体" w:hAnsi="Times New Roman"/>
          <w:sz w:val="18"/>
          <w:szCs w:val="18"/>
        </w:rPr>
        <w:t xml:space="preserve"> Descriptive statistics of the data</w:t>
      </w:r>
    </w:p>
    <w:tbl>
      <w:tblPr>
        <w:tblW w:w="5000" w:type="pct"/>
        <w:tblBorders>
          <w:top w:val="single" w:sz="12" w:space="0" w:color="auto"/>
          <w:bottom w:val="single" w:sz="12" w:space="0" w:color="auto"/>
        </w:tblBorders>
        <w:tblLook w:val="04A0" w:firstRow="1" w:lastRow="0" w:firstColumn="1" w:lastColumn="0" w:noHBand="0" w:noVBand="1"/>
      </w:tblPr>
      <w:tblGrid>
        <w:gridCol w:w="1490"/>
        <w:gridCol w:w="1377"/>
        <w:gridCol w:w="1377"/>
        <w:gridCol w:w="1379"/>
        <w:gridCol w:w="1377"/>
        <w:gridCol w:w="1306"/>
      </w:tblGrid>
      <w:tr w:rsidR="00D433C8" w:rsidRPr="00D433C8" w14:paraId="21105C0F" w14:textId="77777777" w:rsidTr="00D91FCD">
        <w:trPr>
          <w:trHeight w:hRule="exact" w:val="454"/>
        </w:trPr>
        <w:tc>
          <w:tcPr>
            <w:tcW w:w="897" w:type="pct"/>
            <w:tcBorders>
              <w:top w:val="single" w:sz="12" w:space="0" w:color="auto"/>
              <w:bottom w:val="single" w:sz="4" w:space="0" w:color="auto"/>
              <w:right w:val="single" w:sz="4" w:space="0" w:color="auto"/>
            </w:tcBorders>
          </w:tcPr>
          <w:p w14:paraId="79ADC7DC" w14:textId="45823498" w:rsidR="00D91FCD" w:rsidRPr="00D433C8" w:rsidRDefault="00D91FCD" w:rsidP="004D0321">
            <w:pPr>
              <w:spacing w:line="360" w:lineRule="auto"/>
              <w:jc w:val="center"/>
              <w:rPr>
                <w:rFonts w:ascii="Times New Roman" w:eastAsia="宋体" w:hAnsi="Times New Roman"/>
                <w:sz w:val="18"/>
                <w:szCs w:val="18"/>
              </w:rPr>
            </w:pPr>
            <w:bookmarkStart w:id="2" w:name="_Hlk93611315"/>
            <w:r w:rsidRPr="00D433C8">
              <w:rPr>
                <w:rFonts w:ascii="Times New Roman" w:eastAsia="宋体" w:hAnsi="Times New Roman"/>
                <w:sz w:val="18"/>
                <w:szCs w:val="18"/>
              </w:rPr>
              <w:t>V</w:t>
            </w:r>
            <w:r w:rsidRPr="00D433C8">
              <w:rPr>
                <w:rFonts w:ascii="Times New Roman" w:eastAsia="宋体" w:hAnsi="Times New Roman" w:hint="eastAsia"/>
                <w:sz w:val="18"/>
                <w:szCs w:val="18"/>
              </w:rPr>
              <w:t>a</w:t>
            </w:r>
            <w:r w:rsidRPr="00D433C8">
              <w:rPr>
                <w:rFonts w:ascii="Times New Roman" w:eastAsia="宋体" w:hAnsi="Times New Roman"/>
                <w:sz w:val="18"/>
                <w:szCs w:val="18"/>
              </w:rPr>
              <w:t>riable</w:t>
            </w:r>
            <w:r w:rsidRPr="00D433C8">
              <w:rPr>
                <w:rFonts w:ascii="Times New Roman" w:eastAsia="宋体" w:hAnsi="Times New Roman" w:hint="eastAsia"/>
                <w:sz w:val="18"/>
                <w:szCs w:val="18"/>
              </w:rPr>
              <w:t>s</w:t>
            </w:r>
          </w:p>
        </w:tc>
        <w:tc>
          <w:tcPr>
            <w:tcW w:w="829" w:type="pct"/>
            <w:tcBorders>
              <w:top w:val="single" w:sz="12" w:space="0" w:color="auto"/>
              <w:left w:val="single" w:sz="4" w:space="0" w:color="auto"/>
              <w:bottom w:val="single" w:sz="4" w:space="0" w:color="auto"/>
              <w:right w:val="single" w:sz="4" w:space="0" w:color="auto"/>
            </w:tcBorders>
            <w:shd w:val="clear" w:color="auto" w:fill="auto"/>
          </w:tcPr>
          <w:p w14:paraId="1C24B20C" w14:textId="4ED5A3E4"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 xml:space="preserve">Mean </w:t>
            </w:r>
          </w:p>
        </w:tc>
        <w:tc>
          <w:tcPr>
            <w:tcW w:w="829" w:type="pct"/>
            <w:tcBorders>
              <w:top w:val="single" w:sz="12" w:space="0" w:color="auto"/>
              <w:left w:val="single" w:sz="4" w:space="0" w:color="auto"/>
              <w:bottom w:val="single" w:sz="4" w:space="0" w:color="auto"/>
              <w:right w:val="single" w:sz="4" w:space="0" w:color="auto"/>
            </w:tcBorders>
            <w:shd w:val="clear" w:color="auto" w:fill="auto"/>
          </w:tcPr>
          <w:p w14:paraId="46CF32E7" w14:textId="7284CA9C"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Min</w:t>
            </w:r>
          </w:p>
        </w:tc>
        <w:tc>
          <w:tcPr>
            <w:tcW w:w="830" w:type="pct"/>
            <w:tcBorders>
              <w:top w:val="single" w:sz="12" w:space="0" w:color="auto"/>
              <w:left w:val="single" w:sz="4" w:space="0" w:color="auto"/>
              <w:bottom w:val="single" w:sz="4" w:space="0" w:color="auto"/>
              <w:right w:val="single" w:sz="4" w:space="0" w:color="auto"/>
            </w:tcBorders>
            <w:shd w:val="clear" w:color="auto" w:fill="auto"/>
          </w:tcPr>
          <w:p w14:paraId="15E098C5" w14:textId="073DB1BA"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Max</w:t>
            </w:r>
          </w:p>
        </w:tc>
        <w:tc>
          <w:tcPr>
            <w:tcW w:w="829" w:type="pct"/>
            <w:tcBorders>
              <w:top w:val="single" w:sz="12" w:space="0" w:color="auto"/>
              <w:left w:val="single" w:sz="4" w:space="0" w:color="auto"/>
              <w:bottom w:val="single" w:sz="4" w:space="0" w:color="auto"/>
              <w:right w:val="single" w:sz="4" w:space="0" w:color="auto"/>
            </w:tcBorders>
            <w:shd w:val="clear" w:color="auto" w:fill="auto"/>
          </w:tcPr>
          <w:p w14:paraId="645170AA" w14:textId="25BB7B14"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hint="eastAsia"/>
                <w:sz w:val="18"/>
                <w:szCs w:val="18"/>
              </w:rPr>
              <w:t>S</w:t>
            </w:r>
            <w:r w:rsidRPr="00D433C8">
              <w:rPr>
                <w:rFonts w:ascii="Times New Roman" w:eastAsia="宋体" w:hAnsi="Times New Roman"/>
                <w:sz w:val="18"/>
                <w:szCs w:val="18"/>
              </w:rPr>
              <w:t>. Dev</w:t>
            </w:r>
          </w:p>
        </w:tc>
        <w:tc>
          <w:tcPr>
            <w:tcW w:w="787" w:type="pct"/>
            <w:tcBorders>
              <w:top w:val="single" w:sz="12" w:space="0" w:color="auto"/>
              <w:left w:val="single" w:sz="4" w:space="0" w:color="auto"/>
              <w:bottom w:val="single" w:sz="4" w:space="0" w:color="auto"/>
            </w:tcBorders>
            <w:shd w:val="clear" w:color="auto" w:fill="auto"/>
          </w:tcPr>
          <w:p w14:paraId="235C2551" w14:textId="76EF4802" w:rsidR="00D91FCD" w:rsidRPr="00D433C8" w:rsidRDefault="00C57982"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Observations</w:t>
            </w:r>
          </w:p>
        </w:tc>
      </w:tr>
      <w:tr w:rsidR="00D433C8" w:rsidRPr="00D433C8" w14:paraId="07DF5C52" w14:textId="77777777" w:rsidTr="00D91FCD">
        <w:trPr>
          <w:trHeight w:hRule="exact" w:val="454"/>
        </w:trPr>
        <w:tc>
          <w:tcPr>
            <w:tcW w:w="897" w:type="pct"/>
            <w:tcBorders>
              <w:top w:val="single" w:sz="4" w:space="0" w:color="auto"/>
              <w:bottom w:val="single" w:sz="4" w:space="0" w:color="auto"/>
              <w:right w:val="single" w:sz="4" w:space="0" w:color="auto"/>
            </w:tcBorders>
          </w:tcPr>
          <w:p w14:paraId="0BA877CE" w14:textId="77777777" w:rsidR="00D91FCD" w:rsidRPr="00D433C8" w:rsidRDefault="00D91FCD" w:rsidP="004D0321">
            <w:pPr>
              <w:spacing w:line="360" w:lineRule="auto"/>
              <w:jc w:val="center"/>
              <w:rPr>
                <w:rFonts w:ascii="Times New Roman" w:eastAsia="宋体" w:hAnsi="Times New Roman"/>
                <w:sz w:val="18"/>
                <w:szCs w:val="18"/>
              </w:rPr>
            </w:pPr>
            <w:proofErr w:type="spellStart"/>
            <w:r w:rsidRPr="00D433C8">
              <w:rPr>
                <w:rFonts w:ascii="Times New Roman" w:eastAsia="宋体" w:hAnsi="Times New Roman"/>
                <w:sz w:val="18"/>
                <w:szCs w:val="18"/>
              </w:rPr>
              <w:t>d</w:t>
            </w:r>
            <w:r w:rsidRPr="00D433C8">
              <w:rPr>
                <w:rFonts w:ascii="Times New Roman" w:eastAsia="宋体" w:hAnsi="Times New Roman" w:hint="eastAsia"/>
                <w:sz w:val="18"/>
                <w:szCs w:val="18"/>
              </w:rPr>
              <w:t>var</w:t>
            </w:r>
            <w:proofErr w:type="spellEnd"/>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424061A8"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0.8190</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3AEF418C"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07B277B2"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64A6A75A"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0.2307</w:t>
            </w:r>
          </w:p>
        </w:tc>
        <w:tc>
          <w:tcPr>
            <w:tcW w:w="787" w:type="pct"/>
            <w:tcBorders>
              <w:top w:val="single" w:sz="4" w:space="0" w:color="auto"/>
              <w:left w:val="single" w:sz="4" w:space="0" w:color="auto"/>
              <w:bottom w:val="single" w:sz="4" w:space="0" w:color="auto"/>
            </w:tcBorders>
            <w:shd w:val="clear" w:color="auto" w:fill="auto"/>
          </w:tcPr>
          <w:p w14:paraId="686F10AB"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155 164</w:t>
            </w:r>
          </w:p>
        </w:tc>
      </w:tr>
      <w:tr w:rsidR="00D433C8" w:rsidRPr="00D433C8" w14:paraId="194DC49B" w14:textId="77777777" w:rsidTr="00D91FCD">
        <w:trPr>
          <w:trHeight w:hRule="exact" w:val="454"/>
        </w:trPr>
        <w:tc>
          <w:tcPr>
            <w:tcW w:w="897" w:type="pct"/>
            <w:tcBorders>
              <w:top w:val="single" w:sz="4" w:space="0" w:color="auto"/>
              <w:bottom w:val="single" w:sz="4" w:space="0" w:color="auto"/>
              <w:right w:val="single" w:sz="4" w:space="0" w:color="auto"/>
            </w:tcBorders>
          </w:tcPr>
          <w:p w14:paraId="1EE5745B" w14:textId="77777777" w:rsidR="00D91FCD" w:rsidRPr="00D433C8" w:rsidRDefault="00D91FCD" w:rsidP="004D0321">
            <w:pPr>
              <w:spacing w:line="360" w:lineRule="auto"/>
              <w:jc w:val="center"/>
              <w:rPr>
                <w:rFonts w:ascii="Times New Roman" w:eastAsia="宋体" w:hAnsi="Times New Roman"/>
                <w:sz w:val="18"/>
                <w:szCs w:val="18"/>
              </w:rPr>
            </w:pPr>
            <w:proofErr w:type="spellStart"/>
            <w:r w:rsidRPr="00D433C8">
              <w:rPr>
                <w:rFonts w:ascii="Times New Roman" w:eastAsia="宋体" w:hAnsi="Times New Roman"/>
                <w:sz w:val="18"/>
                <w:szCs w:val="18"/>
              </w:rPr>
              <w:t>a</w:t>
            </w:r>
            <w:r w:rsidRPr="00D433C8">
              <w:rPr>
                <w:rFonts w:ascii="Times New Roman" w:eastAsia="宋体" w:hAnsi="Times New Roman" w:hint="eastAsia"/>
                <w:sz w:val="18"/>
                <w:szCs w:val="18"/>
              </w:rPr>
              <w:t>lbb</w:t>
            </w:r>
            <w:proofErr w:type="spellEnd"/>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151C9F16"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0.006</w:t>
            </w:r>
            <w:r w:rsidRPr="00D433C8">
              <w:rPr>
                <w:rFonts w:ascii="Times New Roman" w:eastAsia="宋体" w:hAnsi="Times New Roman" w:hint="eastAsia"/>
                <w:sz w:val="18"/>
                <w:szCs w:val="18"/>
              </w:rPr>
              <w:t>5</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060FC7F1"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hint="eastAsia"/>
                <w:sz w:val="18"/>
                <w:szCs w:val="18"/>
              </w:rPr>
              <w:t>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6761DD4"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hint="eastAsia"/>
                <w:sz w:val="18"/>
                <w:szCs w:val="18"/>
              </w:rPr>
              <w:t>1</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1C63071D"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hint="eastAsia"/>
                <w:sz w:val="18"/>
                <w:szCs w:val="18"/>
              </w:rPr>
              <w:t>0</w:t>
            </w:r>
            <w:r w:rsidRPr="00D433C8">
              <w:rPr>
                <w:rFonts w:ascii="Times New Roman" w:eastAsia="宋体" w:hAnsi="Times New Roman"/>
                <w:sz w:val="18"/>
                <w:szCs w:val="18"/>
              </w:rPr>
              <w:t>.0801</w:t>
            </w:r>
          </w:p>
        </w:tc>
        <w:tc>
          <w:tcPr>
            <w:tcW w:w="787" w:type="pct"/>
            <w:tcBorders>
              <w:top w:val="single" w:sz="4" w:space="0" w:color="auto"/>
              <w:left w:val="single" w:sz="4" w:space="0" w:color="auto"/>
              <w:bottom w:val="single" w:sz="4" w:space="0" w:color="auto"/>
            </w:tcBorders>
            <w:shd w:val="clear" w:color="auto" w:fill="auto"/>
          </w:tcPr>
          <w:p w14:paraId="1E14A6C0"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155 164</w:t>
            </w:r>
          </w:p>
        </w:tc>
      </w:tr>
      <w:tr w:rsidR="00D433C8" w:rsidRPr="00D433C8" w14:paraId="6C8494F9" w14:textId="77777777" w:rsidTr="00D91FCD">
        <w:trPr>
          <w:trHeight w:hRule="exact" w:val="454"/>
        </w:trPr>
        <w:tc>
          <w:tcPr>
            <w:tcW w:w="897" w:type="pct"/>
            <w:tcBorders>
              <w:top w:val="single" w:sz="4" w:space="0" w:color="auto"/>
              <w:bottom w:val="single" w:sz="4" w:space="0" w:color="auto"/>
              <w:right w:val="single" w:sz="4" w:space="0" w:color="auto"/>
            </w:tcBorders>
          </w:tcPr>
          <w:p w14:paraId="577C3244"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e</w:t>
            </w:r>
            <w:r w:rsidRPr="00D433C8">
              <w:rPr>
                <w:rFonts w:ascii="Times New Roman" w:eastAsia="宋体" w:hAnsi="Times New Roman" w:hint="eastAsia"/>
                <w:sz w:val="18"/>
                <w:szCs w:val="18"/>
              </w:rPr>
              <w:t>mai</w:t>
            </w:r>
            <w:r w:rsidRPr="00D433C8">
              <w:rPr>
                <w:rFonts w:ascii="Times New Roman" w:eastAsia="宋体" w:hAnsi="Times New Roman"/>
                <w:sz w:val="18"/>
                <w:szCs w:val="18"/>
              </w:rPr>
              <w:t>l</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11B678A4"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0.2509</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203ED923"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261CD7FA"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3B965781"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0.4335</w:t>
            </w:r>
          </w:p>
        </w:tc>
        <w:tc>
          <w:tcPr>
            <w:tcW w:w="787" w:type="pct"/>
            <w:tcBorders>
              <w:top w:val="single" w:sz="4" w:space="0" w:color="auto"/>
              <w:left w:val="single" w:sz="4" w:space="0" w:color="auto"/>
              <w:bottom w:val="single" w:sz="4" w:space="0" w:color="auto"/>
            </w:tcBorders>
            <w:shd w:val="clear" w:color="auto" w:fill="auto"/>
          </w:tcPr>
          <w:p w14:paraId="11A7C6DC"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 xml:space="preserve"> 98 545</w:t>
            </w:r>
          </w:p>
        </w:tc>
      </w:tr>
      <w:tr w:rsidR="00D433C8" w:rsidRPr="00D433C8" w14:paraId="10560FAB" w14:textId="77777777" w:rsidTr="00D91FCD">
        <w:trPr>
          <w:trHeight w:hRule="exact" w:val="454"/>
        </w:trPr>
        <w:tc>
          <w:tcPr>
            <w:tcW w:w="897" w:type="pct"/>
            <w:tcBorders>
              <w:top w:val="single" w:sz="4" w:space="0" w:color="auto"/>
              <w:bottom w:val="single" w:sz="4" w:space="0" w:color="auto"/>
              <w:right w:val="single" w:sz="4" w:space="0" w:color="auto"/>
            </w:tcBorders>
          </w:tcPr>
          <w:p w14:paraId="3554175C"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web</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011A4E81"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0.1907</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69425C3D"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31D984E7"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00CC50B6"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0.3928</w:t>
            </w:r>
          </w:p>
        </w:tc>
        <w:tc>
          <w:tcPr>
            <w:tcW w:w="787" w:type="pct"/>
            <w:tcBorders>
              <w:top w:val="single" w:sz="4" w:space="0" w:color="auto"/>
              <w:left w:val="single" w:sz="4" w:space="0" w:color="auto"/>
              <w:bottom w:val="single" w:sz="4" w:space="0" w:color="auto"/>
            </w:tcBorders>
            <w:shd w:val="clear" w:color="auto" w:fill="auto"/>
          </w:tcPr>
          <w:p w14:paraId="394111D6"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 xml:space="preserve"> 98 545</w:t>
            </w:r>
          </w:p>
        </w:tc>
      </w:tr>
      <w:tr w:rsidR="00D433C8" w:rsidRPr="00D433C8" w14:paraId="78EA796C" w14:textId="77777777" w:rsidTr="00D91FCD">
        <w:trPr>
          <w:trHeight w:hRule="exact" w:val="454"/>
        </w:trPr>
        <w:tc>
          <w:tcPr>
            <w:tcW w:w="897" w:type="pct"/>
            <w:tcBorders>
              <w:top w:val="single" w:sz="4" w:space="0" w:color="auto"/>
              <w:bottom w:val="nil"/>
              <w:right w:val="single" w:sz="4" w:space="0" w:color="auto"/>
            </w:tcBorders>
          </w:tcPr>
          <w:p w14:paraId="50A3D8A7"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s</w:t>
            </w:r>
            <w:r w:rsidRPr="00D433C8">
              <w:rPr>
                <w:rFonts w:ascii="Times New Roman" w:eastAsia="宋体" w:hAnsi="Times New Roman" w:hint="eastAsia"/>
                <w:sz w:val="18"/>
                <w:szCs w:val="18"/>
              </w:rPr>
              <w:t>ize</w:t>
            </w:r>
          </w:p>
        </w:tc>
        <w:tc>
          <w:tcPr>
            <w:tcW w:w="829" w:type="pct"/>
            <w:tcBorders>
              <w:top w:val="single" w:sz="4" w:space="0" w:color="auto"/>
              <w:left w:val="single" w:sz="4" w:space="0" w:color="auto"/>
              <w:bottom w:val="nil"/>
              <w:right w:val="single" w:sz="4" w:space="0" w:color="auto"/>
            </w:tcBorders>
            <w:shd w:val="clear" w:color="auto" w:fill="auto"/>
          </w:tcPr>
          <w:p w14:paraId="097B1FA8"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5.7</w:t>
            </w:r>
            <w:r w:rsidRPr="00D433C8">
              <w:rPr>
                <w:rFonts w:ascii="Times New Roman" w:eastAsia="宋体" w:hAnsi="Times New Roman" w:hint="eastAsia"/>
                <w:sz w:val="18"/>
                <w:szCs w:val="18"/>
              </w:rPr>
              <w:t>2</w:t>
            </w:r>
            <w:r w:rsidRPr="00D433C8">
              <w:rPr>
                <w:rFonts w:ascii="Times New Roman" w:eastAsia="宋体" w:hAnsi="Times New Roman"/>
                <w:sz w:val="18"/>
                <w:szCs w:val="18"/>
              </w:rPr>
              <w:t>2</w:t>
            </w:r>
            <w:r w:rsidRPr="00D433C8">
              <w:rPr>
                <w:rFonts w:ascii="Times New Roman" w:eastAsia="宋体" w:hAnsi="Times New Roman" w:hint="eastAsia"/>
                <w:sz w:val="18"/>
                <w:szCs w:val="18"/>
              </w:rPr>
              <w:t>8</w:t>
            </w:r>
          </w:p>
        </w:tc>
        <w:tc>
          <w:tcPr>
            <w:tcW w:w="829" w:type="pct"/>
            <w:tcBorders>
              <w:top w:val="single" w:sz="4" w:space="0" w:color="auto"/>
              <w:left w:val="single" w:sz="4" w:space="0" w:color="auto"/>
              <w:bottom w:val="nil"/>
              <w:right w:val="single" w:sz="4" w:space="0" w:color="auto"/>
            </w:tcBorders>
            <w:shd w:val="clear" w:color="auto" w:fill="auto"/>
          </w:tcPr>
          <w:p w14:paraId="537A2574"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2.0794</w:t>
            </w:r>
          </w:p>
        </w:tc>
        <w:tc>
          <w:tcPr>
            <w:tcW w:w="830" w:type="pct"/>
            <w:tcBorders>
              <w:top w:val="single" w:sz="4" w:space="0" w:color="auto"/>
              <w:left w:val="single" w:sz="4" w:space="0" w:color="auto"/>
              <w:bottom w:val="nil"/>
              <w:right w:val="single" w:sz="4" w:space="0" w:color="auto"/>
            </w:tcBorders>
            <w:shd w:val="clear" w:color="auto" w:fill="auto"/>
          </w:tcPr>
          <w:p w14:paraId="0FFBC08A"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12.2009</w:t>
            </w:r>
          </w:p>
        </w:tc>
        <w:tc>
          <w:tcPr>
            <w:tcW w:w="829" w:type="pct"/>
            <w:tcBorders>
              <w:top w:val="single" w:sz="4" w:space="0" w:color="auto"/>
              <w:left w:val="single" w:sz="4" w:space="0" w:color="auto"/>
              <w:bottom w:val="nil"/>
              <w:right w:val="single" w:sz="4" w:space="0" w:color="auto"/>
            </w:tcBorders>
            <w:shd w:val="clear" w:color="auto" w:fill="auto"/>
          </w:tcPr>
          <w:p w14:paraId="4816291A"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1.1</w:t>
            </w:r>
            <w:r w:rsidRPr="00D433C8">
              <w:rPr>
                <w:rFonts w:ascii="Times New Roman" w:eastAsia="宋体" w:hAnsi="Times New Roman" w:hint="eastAsia"/>
                <w:sz w:val="18"/>
                <w:szCs w:val="18"/>
              </w:rPr>
              <w:t>295</w:t>
            </w:r>
          </w:p>
        </w:tc>
        <w:tc>
          <w:tcPr>
            <w:tcW w:w="787" w:type="pct"/>
            <w:tcBorders>
              <w:top w:val="single" w:sz="4" w:space="0" w:color="auto"/>
              <w:left w:val="single" w:sz="4" w:space="0" w:color="auto"/>
              <w:bottom w:val="nil"/>
            </w:tcBorders>
            <w:shd w:val="clear" w:color="auto" w:fill="auto"/>
          </w:tcPr>
          <w:p w14:paraId="1533A26A"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155 164</w:t>
            </w:r>
          </w:p>
        </w:tc>
      </w:tr>
      <w:tr w:rsidR="00D433C8" w:rsidRPr="00D433C8" w14:paraId="384CEC70" w14:textId="77777777" w:rsidTr="00D91FCD">
        <w:trPr>
          <w:trHeight w:hRule="exact" w:val="454"/>
        </w:trPr>
        <w:tc>
          <w:tcPr>
            <w:tcW w:w="897" w:type="pct"/>
            <w:tcBorders>
              <w:top w:val="single" w:sz="4" w:space="0" w:color="auto"/>
              <w:bottom w:val="single" w:sz="4" w:space="0" w:color="auto"/>
              <w:right w:val="single" w:sz="4" w:space="0" w:color="auto"/>
            </w:tcBorders>
          </w:tcPr>
          <w:p w14:paraId="564117EC" w14:textId="77777777" w:rsidR="00D91FCD" w:rsidRPr="00D433C8" w:rsidRDefault="00D91FCD" w:rsidP="004D0321">
            <w:pPr>
              <w:spacing w:line="360" w:lineRule="auto"/>
              <w:jc w:val="center"/>
              <w:rPr>
                <w:rFonts w:ascii="Times New Roman" w:eastAsia="宋体" w:hAnsi="Times New Roman"/>
                <w:kern w:val="0"/>
                <w:sz w:val="18"/>
                <w:szCs w:val="18"/>
              </w:rPr>
            </w:pPr>
            <w:r w:rsidRPr="00D433C8">
              <w:rPr>
                <w:rFonts w:ascii="Times New Roman" w:eastAsia="宋体" w:hAnsi="Times New Roman"/>
                <w:kern w:val="0"/>
                <w:sz w:val="18"/>
                <w:szCs w:val="18"/>
              </w:rPr>
              <w:t>kl</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1681C513"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4.0</w:t>
            </w:r>
            <w:r w:rsidRPr="00D433C8">
              <w:rPr>
                <w:rFonts w:ascii="Times New Roman" w:eastAsia="宋体" w:hAnsi="Times New Roman" w:hint="eastAsia"/>
                <w:sz w:val="18"/>
                <w:szCs w:val="18"/>
              </w:rPr>
              <w:t>617</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0B721FEE"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-5.2585</w:t>
            </w:r>
          </w:p>
        </w:tc>
        <w:tc>
          <w:tcPr>
            <w:tcW w:w="830" w:type="pct"/>
            <w:tcBorders>
              <w:top w:val="single" w:sz="4" w:space="0" w:color="auto"/>
              <w:left w:val="single" w:sz="4" w:space="0" w:color="auto"/>
              <w:bottom w:val="single" w:sz="4" w:space="0" w:color="auto"/>
              <w:right w:val="single" w:sz="4" w:space="0" w:color="auto"/>
            </w:tcBorders>
            <w:shd w:val="clear" w:color="auto" w:fill="auto"/>
          </w:tcPr>
          <w:p w14:paraId="343F9F84"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13.9601</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07D74B52"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1.3896</w:t>
            </w:r>
          </w:p>
        </w:tc>
        <w:tc>
          <w:tcPr>
            <w:tcW w:w="787" w:type="pct"/>
            <w:tcBorders>
              <w:top w:val="single" w:sz="4" w:space="0" w:color="auto"/>
              <w:left w:val="single" w:sz="4" w:space="0" w:color="auto"/>
              <w:bottom w:val="single" w:sz="4" w:space="0" w:color="auto"/>
            </w:tcBorders>
            <w:shd w:val="clear" w:color="auto" w:fill="auto"/>
          </w:tcPr>
          <w:p w14:paraId="69713D63"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155 164</w:t>
            </w:r>
          </w:p>
        </w:tc>
      </w:tr>
      <w:tr w:rsidR="00D433C8" w:rsidRPr="00D433C8" w14:paraId="36645FEB" w14:textId="77777777" w:rsidTr="00D91FCD">
        <w:trPr>
          <w:trHeight w:hRule="exact" w:val="454"/>
        </w:trPr>
        <w:tc>
          <w:tcPr>
            <w:tcW w:w="897" w:type="pct"/>
            <w:tcBorders>
              <w:top w:val="single" w:sz="4" w:space="0" w:color="auto"/>
              <w:bottom w:val="single" w:sz="12" w:space="0" w:color="auto"/>
              <w:right w:val="single" w:sz="4" w:space="0" w:color="auto"/>
            </w:tcBorders>
          </w:tcPr>
          <w:p w14:paraId="7A17469F"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a</w:t>
            </w:r>
            <w:r w:rsidRPr="00D433C8">
              <w:rPr>
                <w:rFonts w:ascii="Times New Roman" w:eastAsia="宋体" w:hAnsi="Times New Roman" w:hint="eastAsia"/>
                <w:sz w:val="18"/>
                <w:szCs w:val="18"/>
              </w:rPr>
              <w:t>ge</w:t>
            </w:r>
          </w:p>
        </w:tc>
        <w:tc>
          <w:tcPr>
            <w:tcW w:w="829" w:type="pct"/>
            <w:tcBorders>
              <w:top w:val="single" w:sz="4" w:space="0" w:color="auto"/>
              <w:left w:val="single" w:sz="4" w:space="0" w:color="auto"/>
              <w:bottom w:val="single" w:sz="12" w:space="0" w:color="auto"/>
              <w:right w:val="single" w:sz="4" w:space="0" w:color="auto"/>
            </w:tcBorders>
            <w:shd w:val="clear" w:color="auto" w:fill="auto"/>
          </w:tcPr>
          <w:p w14:paraId="32F27CD3"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21.4163</w:t>
            </w:r>
          </w:p>
        </w:tc>
        <w:tc>
          <w:tcPr>
            <w:tcW w:w="829" w:type="pct"/>
            <w:tcBorders>
              <w:top w:val="single" w:sz="4" w:space="0" w:color="auto"/>
              <w:left w:val="single" w:sz="4" w:space="0" w:color="auto"/>
              <w:bottom w:val="single" w:sz="12" w:space="0" w:color="auto"/>
              <w:right w:val="single" w:sz="4" w:space="0" w:color="auto"/>
            </w:tcBorders>
            <w:shd w:val="clear" w:color="auto" w:fill="auto"/>
          </w:tcPr>
          <w:p w14:paraId="1BAB7B6D"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7</w:t>
            </w:r>
          </w:p>
        </w:tc>
        <w:tc>
          <w:tcPr>
            <w:tcW w:w="830" w:type="pct"/>
            <w:tcBorders>
              <w:top w:val="single" w:sz="4" w:space="0" w:color="auto"/>
              <w:left w:val="single" w:sz="4" w:space="0" w:color="auto"/>
              <w:bottom w:val="single" w:sz="12" w:space="0" w:color="auto"/>
              <w:right w:val="single" w:sz="4" w:space="0" w:color="auto"/>
            </w:tcBorders>
            <w:shd w:val="clear" w:color="auto" w:fill="auto"/>
          </w:tcPr>
          <w:p w14:paraId="1CAAD719"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169</w:t>
            </w:r>
          </w:p>
        </w:tc>
        <w:tc>
          <w:tcPr>
            <w:tcW w:w="829" w:type="pct"/>
            <w:tcBorders>
              <w:top w:val="single" w:sz="4" w:space="0" w:color="auto"/>
              <w:left w:val="single" w:sz="4" w:space="0" w:color="auto"/>
              <w:bottom w:val="single" w:sz="12" w:space="0" w:color="auto"/>
              <w:right w:val="single" w:sz="4" w:space="0" w:color="auto"/>
            </w:tcBorders>
            <w:shd w:val="clear" w:color="auto" w:fill="auto"/>
          </w:tcPr>
          <w:p w14:paraId="610A8D08" w14:textId="77777777" w:rsidR="00D91FCD" w:rsidRPr="00D433C8" w:rsidRDefault="00D91FCD" w:rsidP="004D0321">
            <w:pPr>
              <w:tabs>
                <w:tab w:val="decimal" w:pos="110"/>
              </w:tabs>
              <w:spacing w:line="360" w:lineRule="auto"/>
              <w:ind w:leftChars="-48" w:left="-101"/>
              <w:jc w:val="center"/>
              <w:rPr>
                <w:rFonts w:ascii="Times New Roman" w:eastAsia="宋体" w:hAnsi="Times New Roman"/>
                <w:sz w:val="18"/>
                <w:szCs w:val="18"/>
              </w:rPr>
            </w:pPr>
            <w:r w:rsidRPr="00D433C8">
              <w:rPr>
                <w:rFonts w:ascii="Times New Roman" w:eastAsia="宋体" w:hAnsi="Times New Roman"/>
                <w:sz w:val="18"/>
                <w:szCs w:val="18"/>
              </w:rPr>
              <w:t>7.9090</w:t>
            </w:r>
          </w:p>
        </w:tc>
        <w:tc>
          <w:tcPr>
            <w:tcW w:w="787" w:type="pct"/>
            <w:tcBorders>
              <w:top w:val="single" w:sz="4" w:space="0" w:color="auto"/>
              <w:left w:val="single" w:sz="4" w:space="0" w:color="auto"/>
              <w:bottom w:val="single" w:sz="12" w:space="0" w:color="auto"/>
            </w:tcBorders>
            <w:shd w:val="clear" w:color="auto" w:fill="auto"/>
          </w:tcPr>
          <w:p w14:paraId="6CD15986" w14:textId="77777777" w:rsidR="00D91FCD" w:rsidRPr="00D433C8" w:rsidRDefault="00D91FCD" w:rsidP="004D0321">
            <w:pPr>
              <w:spacing w:line="360" w:lineRule="auto"/>
              <w:jc w:val="center"/>
              <w:rPr>
                <w:rFonts w:ascii="Times New Roman" w:eastAsia="宋体" w:hAnsi="Times New Roman"/>
                <w:sz w:val="18"/>
                <w:szCs w:val="18"/>
              </w:rPr>
            </w:pPr>
            <w:r w:rsidRPr="00D433C8">
              <w:rPr>
                <w:rFonts w:ascii="Times New Roman" w:eastAsia="宋体" w:hAnsi="Times New Roman"/>
                <w:sz w:val="18"/>
                <w:szCs w:val="18"/>
              </w:rPr>
              <w:t>155 164</w:t>
            </w:r>
          </w:p>
        </w:tc>
      </w:tr>
    </w:tbl>
    <w:bookmarkEnd w:id="2"/>
    <w:p w14:paraId="340E522C" w14:textId="77777777" w:rsidR="00FD65BA" w:rsidRPr="00D433C8" w:rsidRDefault="00E56973" w:rsidP="00FD65BA">
      <w:pPr>
        <w:spacing w:line="360" w:lineRule="auto"/>
        <w:rPr>
          <w:rFonts w:ascii="Times New Roman" w:hAnsi="Times New Roman"/>
          <w:b/>
          <w:bCs/>
          <w:sz w:val="24"/>
          <w:lang w:bidi="en-US"/>
        </w:rPr>
      </w:pPr>
      <w:r w:rsidRPr="00D433C8">
        <w:rPr>
          <w:rFonts w:ascii="Times New Roman" w:hAnsi="Times New Roman"/>
          <w:b/>
          <w:bCs/>
          <w:sz w:val="24"/>
          <w:lang w:bidi="en-US"/>
        </w:rPr>
        <w:t>4. Results and discussion</w:t>
      </w:r>
    </w:p>
    <w:p w14:paraId="340E522D" w14:textId="77777777" w:rsidR="00FD65BA" w:rsidRPr="00D433C8" w:rsidRDefault="00E56973" w:rsidP="00FD65BA">
      <w:pPr>
        <w:spacing w:line="240" w:lineRule="exact"/>
        <w:rPr>
          <w:rFonts w:ascii="Times New Roman" w:hAnsi="Times New Roman"/>
          <w:iCs/>
          <w:szCs w:val="21"/>
          <w:lang w:bidi="en-US"/>
        </w:rPr>
      </w:pPr>
      <w:r w:rsidRPr="00D433C8">
        <w:rPr>
          <w:rFonts w:ascii="Times New Roman" w:hAnsi="Times New Roman"/>
          <w:iCs/>
          <w:szCs w:val="21"/>
          <w:lang w:bidi="en-US"/>
        </w:rPr>
        <w:t xml:space="preserve">4.1. </w:t>
      </w:r>
      <w:r w:rsidRPr="00D433C8">
        <w:rPr>
          <w:rFonts w:ascii="Times New Roman" w:hAnsi="Times New Roman" w:hint="eastAsia"/>
          <w:iCs/>
          <w:szCs w:val="21"/>
          <w:lang w:bidi="en-US"/>
        </w:rPr>
        <w:t>B</w:t>
      </w:r>
      <w:r w:rsidRPr="00D433C8">
        <w:rPr>
          <w:rFonts w:ascii="Times New Roman" w:hAnsi="Times New Roman"/>
          <w:iCs/>
          <w:szCs w:val="21"/>
          <w:lang w:bidi="en-US"/>
        </w:rPr>
        <w:t>asic</w:t>
      </w:r>
      <w:r w:rsidRPr="00D433C8">
        <w:rPr>
          <w:rFonts w:ascii="Times New Roman" w:hAnsi="Times New Roman" w:hint="eastAsia"/>
          <w:iCs/>
          <w:szCs w:val="21"/>
          <w:lang w:bidi="en-US"/>
        </w:rPr>
        <w:t xml:space="preserve"> </w:t>
      </w:r>
      <w:r w:rsidRPr="00D433C8">
        <w:rPr>
          <w:rFonts w:ascii="Times New Roman" w:hAnsi="Times New Roman"/>
          <w:iCs/>
          <w:szCs w:val="21"/>
          <w:lang w:bidi="en-US"/>
        </w:rPr>
        <w:t>r</w:t>
      </w:r>
      <w:r w:rsidRPr="00D433C8">
        <w:rPr>
          <w:rFonts w:ascii="Times New Roman" w:hAnsi="Times New Roman" w:hint="eastAsia"/>
          <w:iCs/>
          <w:szCs w:val="21"/>
          <w:lang w:bidi="en-US"/>
        </w:rPr>
        <w:t>egression</w:t>
      </w:r>
    </w:p>
    <w:p w14:paraId="340E522E" w14:textId="5B646F52" w:rsidR="00335126"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It can be seen from columns (1) - (3) of Table 2 that under the PSM-DIDI method, the trade digitization described by different methods has a significant positive impact on the DVAR</w:t>
      </w:r>
      <w:r w:rsidR="006D179E" w:rsidRPr="00D433C8">
        <w:rPr>
          <w:rFonts w:ascii="Times New Roman" w:eastAsia="宋体" w:hAnsi="Times New Roman"/>
        </w:rPr>
        <w:t>.</w:t>
      </w:r>
      <w:r w:rsidRPr="00D433C8">
        <w:rPr>
          <w:rFonts w:ascii="Times New Roman" w:eastAsia="宋体" w:hAnsi="Times New Roman"/>
        </w:rPr>
        <w:t xml:space="preserve"> Table 2 columns (4) - (6) are the estimation results of the full sample fixed effect model, and the same results </w:t>
      </w:r>
      <w:r w:rsidRPr="00D433C8">
        <w:rPr>
          <w:rFonts w:ascii="Times New Roman" w:eastAsia="宋体" w:hAnsi="Times New Roman"/>
        </w:rPr>
        <w:lastRenderedPageBreak/>
        <w:t xml:space="preserve">can still be obtained, which verifies proposition 1 of this paper. The </w:t>
      </w:r>
      <w:r w:rsidR="00404061" w:rsidRPr="00D433C8">
        <w:rPr>
          <w:rFonts w:ascii="Times New Roman" w:eastAsia="宋体" w:hAnsi="Times New Roman"/>
        </w:rPr>
        <w:t xml:space="preserve">effect of </w:t>
      </w:r>
      <w:r w:rsidRPr="00D433C8">
        <w:rPr>
          <w:rFonts w:ascii="Times New Roman" w:eastAsia="宋体" w:hAnsi="Times New Roman"/>
        </w:rPr>
        <w:t xml:space="preserve">trade digitization on the DAVR is mainly </w:t>
      </w:r>
      <w:r w:rsidR="00404061" w:rsidRPr="00D433C8">
        <w:rPr>
          <w:rFonts w:ascii="Times New Roman" w:eastAsia="宋体" w:hAnsi="Times New Roman"/>
        </w:rPr>
        <w:t>positive</w:t>
      </w:r>
      <w:r w:rsidRPr="00D433C8">
        <w:rPr>
          <w:rFonts w:ascii="Times New Roman" w:eastAsia="宋体" w:hAnsi="Times New Roman"/>
        </w:rPr>
        <w:t xml:space="preserve">, and the positive effect brought by the cost </w:t>
      </w:r>
      <w:r w:rsidRPr="00D433C8">
        <w:rPr>
          <w:rFonts w:ascii="Times New Roman" w:eastAsia="宋体" w:hAnsi="Times New Roman" w:hint="eastAsia"/>
        </w:rPr>
        <w:t>ma</w:t>
      </w:r>
      <w:r w:rsidR="00404061" w:rsidRPr="00D433C8">
        <w:rPr>
          <w:rFonts w:ascii="Times New Roman" w:eastAsia="宋体" w:hAnsi="Times New Roman"/>
        </w:rPr>
        <w:t>r</w:t>
      </w:r>
      <w:r w:rsidRPr="00D433C8">
        <w:rPr>
          <w:rFonts w:ascii="Times New Roman" w:eastAsia="宋体" w:hAnsi="Times New Roman" w:hint="eastAsia"/>
        </w:rPr>
        <w:t>kup</w:t>
      </w:r>
      <w:r w:rsidRPr="00D433C8">
        <w:rPr>
          <w:rFonts w:ascii="Times New Roman" w:eastAsia="宋体" w:hAnsi="Times New Roman"/>
        </w:rPr>
        <w:t xml:space="preserve"> effect is dominant. In terms of control variables, the </w:t>
      </w:r>
      <w:r w:rsidR="00404061" w:rsidRPr="00D433C8">
        <w:rPr>
          <w:rFonts w:ascii="Times New Roman" w:eastAsia="宋体" w:hAnsi="Times New Roman"/>
        </w:rPr>
        <w:t xml:space="preserve">enterprise </w:t>
      </w:r>
      <w:r w:rsidRPr="00D433C8">
        <w:rPr>
          <w:rFonts w:ascii="Times New Roman" w:eastAsia="宋体" w:hAnsi="Times New Roman"/>
        </w:rPr>
        <w:t xml:space="preserve">scale is significantly positive. The larger the scale of </w:t>
      </w:r>
      <w:r w:rsidR="00404061" w:rsidRPr="00D433C8">
        <w:rPr>
          <w:rFonts w:ascii="Times New Roman" w:eastAsia="宋体" w:hAnsi="Times New Roman"/>
        </w:rPr>
        <w:t xml:space="preserve">an </w:t>
      </w:r>
      <w:r w:rsidRPr="00D433C8">
        <w:rPr>
          <w:rFonts w:ascii="Times New Roman" w:eastAsia="宋体" w:hAnsi="Times New Roman"/>
        </w:rPr>
        <w:t>enterprise</w:t>
      </w:r>
      <w:r w:rsidR="00404061" w:rsidRPr="00D433C8">
        <w:rPr>
          <w:rFonts w:ascii="Times New Roman" w:eastAsia="宋体" w:hAnsi="Times New Roman"/>
        </w:rPr>
        <w:t xml:space="preserve"> i</w:t>
      </w:r>
      <w:r w:rsidRPr="00D433C8">
        <w:rPr>
          <w:rFonts w:ascii="Times New Roman" w:eastAsia="宋体" w:hAnsi="Times New Roman"/>
        </w:rPr>
        <w:t>s, the higher the efficiency of using trade digitization, which can give full play to the advantages of the internet and improve the DVAR. The higher the capital intensity of an enterprise</w:t>
      </w:r>
      <w:r w:rsidR="00894C70" w:rsidRPr="00D433C8">
        <w:rPr>
          <w:rFonts w:ascii="Times New Roman" w:eastAsia="宋体" w:hAnsi="Times New Roman"/>
        </w:rPr>
        <w:t xml:space="preserve"> is</w:t>
      </w:r>
      <w:r w:rsidRPr="00D433C8">
        <w:rPr>
          <w:rFonts w:ascii="Times New Roman" w:eastAsia="宋体" w:hAnsi="Times New Roman"/>
        </w:rPr>
        <w:t xml:space="preserve">, the more conducive it is to the improvement </w:t>
      </w:r>
      <w:r w:rsidR="00894C70" w:rsidRPr="00D433C8">
        <w:rPr>
          <w:rFonts w:ascii="Times New Roman" w:eastAsia="宋体" w:hAnsi="Times New Roman"/>
        </w:rPr>
        <w:t xml:space="preserve">in </w:t>
      </w:r>
      <w:r w:rsidRPr="00D433C8">
        <w:rPr>
          <w:rFonts w:ascii="Times New Roman" w:eastAsia="宋体" w:hAnsi="Times New Roman"/>
        </w:rPr>
        <w:t xml:space="preserve">the DVAR. The age of enterprises has no significant effect on the DVAR. Compared with private enterprises and foreign enterprises, state-owned enterprises </w:t>
      </w:r>
      <w:r w:rsidR="00894C70" w:rsidRPr="00D433C8">
        <w:rPr>
          <w:rFonts w:ascii="Times New Roman" w:eastAsia="宋体" w:hAnsi="Times New Roman"/>
        </w:rPr>
        <w:t xml:space="preserve">have a </w:t>
      </w:r>
      <w:r w:rsidRPr="00D433C8">
        <w:rPr>
          <w:rFonts w:ascii="Times New Roman" w:eastAsia="宋体" w:hAnsi="Times New Roman"/>
        </w:rPr>
        <w:t>lower</w:t>
      </w:r>
      <w:r w:rsidR="00894C70" w:rsidRPr="00D433C8">
        <w:rPr>
          <w:rFonts w:ascii="Times New Roman" w:eastAsia="宋体" w:hAnsi="Times New Roman"/>
        </w:rPr>
        <w:t xml:space="preserve"> DVAR</w:t>
      </w:r>
      <w:r w:rsidRPr="00D433C8">
        <w:rPr>
          <w:rFonts w:ascii="Times New Roman" w:eastAsia="宋体" w:hAnsi="Times New Roman"/>
        </w:rPr>
        <w:t>.</w:t>
      </w:r>
    </w:p>
    <w:p w14:paraId="340E522F" w14:textId="370F7940" w:rsidR="00335126" w:rsidRPr="00D433C8" w:rsidRDefault="007E0954" w:rsidP="00FD65BA">
      <w:pPr>
        <w:jc w:val="left"/>
        <w:rPr>
          <w:rFonts w:ascii="Times New Roman" w:eastAsia="宋体" w:hAnsi="Times New Roman"/>
          <w:sz w:val="18"/>
          <w:szCs w:val="18"/>
        </w:rPr>
      </w:pPr>
      <w:r w:rsidRPr="00D433C8">
        <w:rPr>
          <w:rFonts w:ascii="Times New Roman" w:eastAsia="宋体" w:hAnsi="Times New Roman"/>
          <w:b/>
          <w:bCs/>
          <w:sz w:val="18"/>
          <w:szCs w:val="18"/>
        </w:rPr>
        <w:t xml:space="preserve">Table 2 </w:t>
      </w:r>
      <w:r w:rsidRPr="00D433C8">
        <w:rPr>
          <w:rFonts w:ascii="Times New Roman" w:eastAsia="宋体" w:hAnsi="Times New Roman"/>
          <w:sz w:val="18"/>
          <w:szCs w:val="18"/>
        </w:rPr>
        <w:t>Basic regression</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610"/>
        <w:gridCol w:w="1116"/>
        <w:gridCol w:w="1116"/>
        <w:gridCol w:w="1116"/>
        <w:gridCol w:w="1116"/>
        <w:gridCol w:w="1116"/>
        <w:gridCol w:w="1116"/>
      </w:tblGrid>
      <w:tr w:rsidR="00D433C8" w:rsidRPr="00D433C8" w14:paraId="43FB5EC2" w14:textId="77777777" w:rsidTr="003229FB">
        <w:trPr>
          <w:trHeight w:hRule="exact" w:val="284"/>
          <w:jc w:val="center"/>
        </w:trPr>
        <w:tc>
          <w:tcPr>
            <w:tcW w:w="969" w:type="pct"/>
          </w:tcPr>
          <w:p w14:paraId="29397376"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bookmarkStart w:id="3" w:name="_Hlk93612509"/>
          </w:p>
        </w:tc>
        <w:tc>
          <w:tcPr>
            <w:tcW w:w="672" w:type="pct"/>
          </w:tcPr>
          <w:p w14:paraId="1C0F4EA9" w14:textId="77777777" w:rsidR="00CA2FA4" w:rsidRPr="00D433C8" w:rsidRDefault="00CA2FA4" w:rsidP="004D0321">
            <w:pPr>
              <w:tabs>
                <w:tab w:val="left" w:pos="0"/>
                <w:tab w:val="decimal" w:pos="476"/>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(1)</w:t>
            </w:r>
          </w:p>
        </w:tc>
        <w:tc>
          <w:tcPr>
            <w:tcW w:w="672" w:type="pct"/>
          </w:tcPr>
          <w:p w14:paraId="1249663D" w14:textId="77777777" w:rsidR="00CA2FA4" w:rsidRPr="00D433C8" w:rsidRDefault="00CA2FA4" w:rsidP="004D0321">
            <w:pPr>
              <w:tabs>
                <w:tab w:val="left" w:pos="0"/>
                <w:tab w:val="decimal" w:pos="476"/>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(2)</w:t>
            </w:r>
          </w:p>
        </w:tc>
        <w:tc>
          <w:tcPr>
            <w:tcW w:w="672" w:type="pct"/>
          </w:tcPr>
          <w:p w14:paraId="24E3F885" w14:textId="77777777" w:rsidR="00CA2FA4" w:rsidRPr="00D433C8" w:rsidRDefault="00CA2FA4" w:rsidP="004D0321">
            <w:pPr>
              <w:tabs>
                <w:tab w:val="left" w:pos="0"/>
                <w:tab w:val="decimal" w:pos="476"/>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(3)</w:t>
            </w:r>
          </w:p>
        </w:tc>
        <w:tc>
          <w:tcPr>
            <w:tcW w:w="672" w:type="pct"/>
          </w:tcPr>
          <w:p w14:paraId="58C1CF4C" w14:textId="77777777" w:rsidR="00CA2FA4" w:rsidRPr="00D433C8" w:rsidRDefault="00CA2FA4" w:rsidP="004D0321">
            <w:pPr>
              <w:tabs>
                <w:tab w:val="left" w:pos="0"/>
                <w:tab w:val="decimal" w:pos="476"/>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(4)</w:t>
            </w:r>
          </w:p>
        </w:tc>
        <w:tc>
          <w:tcPr>
            <w:tcW w:w="672" w:type="pct"/>
          </w:tcPr>
          <w:p w14:paraId="1E3A6D4E" w14:textId="77777777" w:rsidR="00CA2FA4" w:rsidRPr="00D433C8" w:rsidRDefault="00CA2FA4" w:rsidP="004D0321">
            <w:pPr>
              <w:tabs>
                <w:tab w:val="left" w:pos="0"/>
                <w:tab w:val="decimal" w:pos="476"/>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(5)</w:t>
            </w:r>
          </w:p>
        </w:tc>
        <w:tc>
          <w:tcPr>
            <w:tcW w:w="672" w:type="pct"/>
          </w:tcPr>
          <w:p w14:paraId="428002E2" w14:textId="77777777" w:rsidR="00CA2FA4" w:rsidRPr="00D433C8" w:rsidRDefault="00CA2FA4" w:rsidP="004D0321">
            <w:pPr>
              <w:tabs>
                <w:tab w:val="left" w:pos="0"/>
                <w:tab w:val="decimal" w:pos="476"/>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(6)</w:t>
            </w:r>
          </w:p>
        </w:tc>
      </w:tr>
      <w:tr w:rsidR="00D433C8" w:rsidRPr="00D433C8" w14:paraId="22C0CC88" w14:textId="77777777" w:rsidTr="003229FB">
        <w:trPr>
          <w:trHeight w:hRule="exact" w:val="284"/>
          <w:jc w:val="center"/>
        </w:trPr>
        <w:tc>
          <w:tcPr>
            <w:tcW w:w="969" w:type="pct"/>
          </w:tcPr>
          <w:p w14:paraId="1D6F1D55"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r w:rsidRPr="00D433C8">
              <w:rPr>
                <w:rFonts w:ascii="Times New Roman" w:hAnsi="Times New Roman"/>
                <w:kern w:val="0"/>
                <w:sz w:val="18"/>
                <w:szCs w:val="18"/>
              </w:rPr>
              <w:t>ALBB</w:t>
            </w:r>
          </w:p>
        </w:tc>
        <w:tc>
          <w:tcPr>
            <w:tcW w:w="672" w:type="pct"/>
          </w:tcPr>
          <w:p w14:paraId="4AC50C1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0.0285</w:t>
            </w:r>
            <w:r w:rsidRPr="00D433C8">
              <w:rPr>
                <w:rFonts w:ascii="Times New Roman" w:hAnsi="Times New Roman"/>
                <w:kern w:val="0"/>
                <w:sz w:val="18"/>
                <w:szCs w:val="18"/>
                <w:vertAlign w:val="superscript"/>
              </w:rPr>
              <w:t>***</w:t>
            </w:r>
          </w:p>
        </w:tc>
        <w:tc>
          <w:tcPr>
            <w:tcW w:w="672" w:type="pct"/>
          </w:tcPr>
          <w:p w14:paraId="046D8967"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793CECFC"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315C8512"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4569D164"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0792B89B"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r>
      <w:tr w:rsidR="00D433C8" w:rsidRPr="00D433C8" w14:paraId="1AB289A4" w14:textId="77777777" w:rsidTr="003229FB">
        <w:trPr>
          <w:trHeight w:hRule="exact" w:val="284"/>
          <w:jc w:val="center"/>
        </w:trPr>
        <w:tc>
          <w:tcPr>
            <w:tcW w:w="969" w:type="pct"/>
          </w:tcPr>
          <w:p w14:paraId="5973360D"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p>
        </w:tc>
        <w:tc>
          <w:tcPr>
            <w:tcW w:w="672" w:type="pct"/>
          </w:tcPr>
          <w:p w14:paraId="33ED76DA"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(0.0108)</w:t>
            </w:r>
          </w:p>
        </w:tc>
        <w:tc>
          <w:tcPr>
            <w:tcW w:w="672" w:type="pct"/>
          </w:tcPr>
          <w:p w14:paraId="37F552C7"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59755E01"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06A431AC"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641236C6"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29CC38FA"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r>
      <w:tr w:rsidR="00D433C8" w:rsidRPr="00D433C8" w14:paraId="377C7D26" w14:textId="77777777" w:rsidTr="003229FB">
        <w:trPr>
          <w:trHeight w:hRule="exact" w:val="284"/>
          <w:jc w:val="center"/>
        </w:trPr>
        <w:tc>
          <w:tcPr>
            <w:tcW w:w="969" w:type="pct"/>
          </w:tcPr>
          <w:p w14:paraId="4E57229B"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r w:rsidRPr="00D433C8">
              <w:rPr>
                <w:rFonts w:ascii="Times New Roman" w:hAnsi="Times New Roman"/>
                <w:kern w:val="0"/>
                <w:sz w:val="18"/>
                <w:szCs w:val="18"/>
              </w:rPr>
              <w:t>EMAIL</w:t>
            </w:r>
          </w:p>
        </w:tc>
        <w:tc>
          <w:tcPr>
            <w:tcW w:w="672" w:type="pct"/>
          </w:tcPr>
          <w:p w14:paraId="7FD77FD4"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highlight w:val="yellow"/>
              </w:rPr>
            </w:pPr>
          </w:p>
        </w:tc>
        <w:tc>
          <w:tcPr>
            <w:tcW w:w="672" w:type="pct"/>
          </w:tcPr>
          <w:p w14:paraId="094FDAF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0.0184</w:t>
            </w:r>
            <w:r w:rsidRPr="00D433C8">
              <w:rPr>
                <w:rFonts w:ascii="Times New Roman" w:hAnsi="Times New Roman"/>
                <w:kern w:val="0"/>
                <w:sz w:val="18"/>
                <w:szCs w:val="18"/>
                <w:vertAlign w:val="superscript"/>
              </w:rPr>
              <w:t>***</w:t>
            </w:r>
          </w:p>
        </w:tc>
        <w:tc>
          <w:tcPr>
            <w:tcW w:w="672" w:type="pct"/>
          </w:tcPr>
          <w:p w14:paraId="578FB50E"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3F21C1F0"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0D19E497"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35632483"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r>
      <w:tr w:rsidR="00D433C8" w:rsidRPr="00D433C8" w14:paraId="66651222" w14:textId="77777777" w:rsidTr="003229FB">
        <w:trPr>
          <w:trHeight w:hRule="exact" w:val="284"/>
          <w:jc w:val="center"/>
        </w:trPr>
        <w:tc>
          <w:tcPr>
            <w:tcW w:w="969" w:type="pct"/>
          </w:tcPr>
          <w:p w14:paraId="3DD9E030"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p>
        </w:tc>
        <w:tc>
          <w:tcPr>
            <w:tcW w:w="672" w:type="pct"/>
          </w:tcPr>
          <w:p w14:paraId="6A7A72EB"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highlight w:val="yellow"/>
              </w:rPr>
            </w:pPr>
          </w:p>
        </w:tc>
        <w:tc>
          <w:tcPr>
            <w:tcW w:w="672" w:type="pct"/>
          </w:tcPr>
          <w:p w14:paraId="7697874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(0.0048)</w:t>
            </w:r>
          </w:p>
        </w:tc>
        <w:tc>
          <w:tcPr>
            <w:tcW w:w="672" w:type="pct"/>
          </w:tcPr>
          <w:p w14:paraId="2E2D6378"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1E4DC0BF"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27E8242C"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0FC07C16"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r>
      <w:tr w:rsidR="00D433C8" w:rsidRPr="00D433C8" w14:paraId="317F2D2F" w14:textId="77777777" w:rsidTr="003229FB">
        <w:trPr>
          <w:trHeight w:hRule="exact" w:val="284"/>
          <w:jc w:val="center"/>
        </w:trPr>
        <w:tc>
          <w:tcPr>
            <w:tcW w:w="969" w:type="pct"/>
          </w:tcPr>
          <w:p w14:paraId="4E75A0C1"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r w:rsidRPr="00D433C8">
              <w:rPr>
                <w:rFonts w:ascii="Times New Roman" w:hAnsi="Times New Roman"/>
                <w:kern w:val="0"/>
                <w:sz w:val="18"/>
                <w:szCs w:val="18"/>
              </w:rPr>
              <w:t>WEB</w:t>
            </w:r>
          </w:p>
        </w:tc>
        <w:tc>
          <w:tcPr>
            <w:tcW w:w="672" w:type="pct"/>
          </w:tcPr>
          <w:p w14:paraId="11A4F65D"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highlight w:val="yellow"/>
              </w:rPr>
            </w:pPr>
          </w:p>
        </w:tc>
        <w:tc>
          <w:tcPr>
            <w:tcW w:w="672" w:type="pct"/>
          </w:tcPr>
          <w:p w14:paraId="008C16FF"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195AD383"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r w:rsidRPr="00D433C8">
              <w:rPr>
                <w:rFonts w:ascii="Times New Roman" w:hAnsi="Times New Roman"/>
                <w:kern w:val="0"/>
                <w:sz w:val="18"/>
                <w:szCs w:val="18"/>
              </w:rPr>
              <w:t>0.0129</w:t>
            </w:r>
            <w:r w:rsidRPr="00D433C8">
              <w:rPr>
                <w:rFonts w:ascii="Times New Roman" w:hAnsi="Times New Roman"/>
                <w:kern w:val="0"/>
                <w:sz w:val="18"/>
                <w:szCs w:val="18"/>
                <w:vertAlign w:val="superscript"/>
              </w:rPr>
              <w:t>**</w:t>
            </w:r>
          </w:p>
        </w:tc>
        <w:tc>
          <w:tcPr>
            <w:tcW w:w="672" w:type="pct"/>
          </w:tcPr>
          <w:p w14:paraId="4C70F5C6"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24918037"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7CF08083"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r>
      <w:tr w:rsidR="00D433C8" w:rsidRPr="00D433C8" w14:paraId="7B19F119" w14:textId="77777777" w:rsidTr="003229FB">
        <w:trPr>
          <w:trHeight w:hRule="exact" w:val="284"/>
          <w:jc w:val="center"/>
        </w:trPr>
        <w:tc>
          <w:tcPr>
            <w:tcW w:w="969" w:type="pct"/>
          </w:tcPr>
          <w:p w14:paraId="76F526D5"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p>
        </w:tc>
        <w:tc>
          <w:tcPr>
            <w:tcW w:w="672" w:type="pct"/>
          </w:tcPr>
          <w:p w14:paraId="35DFB383"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highlight w:val="yellow"/>
              </w:rPr>
            </w:pPr>
          </w:p>
        </w:tc>
        <w:tc>
          <w:tcPr>
            <w:tcW w:w="672" w:type="pct"/>
          </w:tcPr>
          <w:p w14:paraId="61F6856D"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49698276"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r w:rsidRPr="00D433C8">
              <w:rPr>
                <w:rFonts w:ascii="Times New Roman" w:hAnsi="Times New Roman"/>
                <w:kern w:val="0"/>
                <w:sz w:val="18"/>
                <w:szCs w:val="18"/>
              </w:rPr>
              <w:t>(0.0056)</w:t>
            </w:r>
          </w:p>
        </w:tc>
        <w:tc>
          <w:tcPr>
            <w:tcW w:w="672" w:type="pct"/>
          </w:tcPr>
          <w:p w14:paraId="6FBEB6DD"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027A3FDD"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c>
          <w:tcPr>
            <w:tcW w:w="672" w:type="pct"/>
          </w:tcPr>
          <w:p w14:paraId="26F0B344" w14:textId="77777777" w:rsidR="00CA2FA4" w:rsidRPr="00D433C8" w:rsidRDefault="00CA2FA4" w:rsidP="004D0321">
            <w:pPr>
              <w:tabs>
                <w:tab w:val="left" w:pos="0"/>
                <w:tab w:val="decimal" w:pos="476"/>
              </w:tabs>
              <w:autoSpaceDE w:val="0"/>
              <w:autoSpaceDN w:val="0"/>
              <w:adjustRightInd w:val="0"/>
              <w:rPr>
                <w:rFonts w:ascii="Times New Roman" w:hAnsi="Times New Roman"/>
                <w:kern w:val="0"/>
                <w:sz w:val="18"/>
                <w:szCs w:val="18"/>
              </w:rPr>
            </w:pPr>
          </w:p>
        </w:tc>
      </w:tr>
      <w:tr w:rsidR="00D433C8" w:rsidRPr="00D433C8" w14:paraId="153BC5C7" w14:textId="77777777" w:rsidTr="003229FB">
        <w:trPr>
          <w:trHeight w:hRule="exact" w:val="284"/>
          <w:jc w:val="center"/>
        </w:trPr>
        <w:tc>
          <w:tcPr>
            <w:tcW w:w="969" w:type="pct"/>
          </w:tcPr>
          <w:p w14:paraId="2D43422C"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proofErr w:type="spellStart"/>
            <w:r w:rsidRPr="00D433C8">
              <w:rPr>
                <w:rFonts w:ascii="Times New Roman" w:hAnsi="Times New Roman"/>
                <w:kern w:val="0"/>
                <w:sz w:val="18"/>
                <w:szCs w:val="18"/>
              </w:rPr>
              <w:t>albb</w:t>
            </w:r>
            <w:proofErr w:type="spellEnd"/>
          </w:p>
        </w:tc>
        <w:tc>
          <w:tcPr>
            <w:tcW w:w="672" w:type="pct"/>
          </w:tcPr>
          <w:p w14:paraId="084E4FA7"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3F527FF3"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5B0375A7"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2EC5627C"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0.0305</w:t>
            </w:r>
            <w:r w:rsidRPr="00D433C8">
              <w:rPr>
                <w:rFonts w:ascii="Times New Roman" w:hAnsi="Times New Roman"/>
                <w:kern w:val="0"/>
                <w:sz w:val="18"/>
                <w:szCs w:val="18"/>
                <w:vertAlign w:val="superscript"/>
              </w:rPr>
              <w:t>***</w:t>
            </w:r>
          </w:p>
        </w:tc>
        <w:tc>
          <w:tcPr>
            <w:tcW w:w="672" w:type="pct"/>
          </w:tcPr>
          <w:p w14:paraId="655FE837"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2B5C768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r>
      <w:tr w:rsidR="00D433C8" w:rsidRPr="00D433C8" w14:paraId="61CAD243" w14:textId="77777777" w:rsidTr="003229FB">
        <w:trPr>
          <w:trHeight w:hRule="exact" w:val="284"/>
          <w:jc w:val="center"/>
        </w:trPr>
        <w:tc>
          <w:tcPr>
            <w:tcW w:w="969" w:type="pct"/>
          </w:tcPr>
          <w:p w14:paraId="311F27A1"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p>
        </w:tc>
        <w:tc>
          <w:tcPr>
            <w:tcW w:w="672" w:type="pct"/>
          </w:tcPr>
          <w:p w14:paraId="1340182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1CEAEFF4"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7C041311"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 xml:space="preserve"> </w:t>
            </w:r>
          </w:p>
        </w:tc>
        <w:tc>
          <w:tcPr>
            <w:tcW w:w="672" w:type="pct"/>
          </w:tcPr>
          <w:p w14:paraId="435C728E"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(0.0096)</w:t>
            </w:r>
          </w:p>
        </w:tc>
        <w:tc>
          <w:tcPr>
            <w:tcW w:w="672" w:type="pct"/>
          </w:tcPr>
          <w:p w14:paraId="4CA3835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37F2343D"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r>
      <w:tr w:rsidR="00D433C8" w:rsidRPr="00D433C8" w14:paraId="331E64E2" w14:textId="77777777" w:rsidTr="003229FB">
        <w:trPr>
          <w:trHeight w:hRule="exact" w:val="284"/>
          <w:jc w:val="center"/>
        </w:trPr>
        <w:tc>
          <w:tcPr>
            <w:tcW w:w="969" w:type="pct"/>
          </w:tcPr>
          <w:p w14:paraId="3CF146D5"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r w:rsidRPr="00D433C8">
              <w:rPr>
                <w:rFonts w:ascii="Times New Roman" w:hAnsi="Times New Roman"/>
                <w:kern w:val="0"/>
                <w:sz w:val="18"/>
                <w:szCs w:val="18"/>
              </w:rPr>
              <w:t>email</w:t>
            </w:r>
          </w:p>
        </w:tc>
        <w:tc>
          <w:tcPr>
            <w:tcW w:w="672" w:type="pct"/>
          </w:tcPr>
          <w:p w14:paraId="0F3721D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5119DB05"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67F42535"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1C444CA8"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033D79D0"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r w:rsidRPr="00D433C8">
              <w:rPr>
                <w:rFonts w:ascii="Times New Roman" w:hAnsi="Times New Roman"/>
                <w:kern w:val="0"/>
                <w:sz w:val="18"/>
                <w:szCs w:val="18"/>
              </w:rPr>
              <w:t>0.0179</w:t>
            </w:r>
            <w:r w:rsidRPr="00D433C8">
              <w:rPr>
                <w:rFonts w:ascii="Times New Roman" w:hAnsi="Times New Roman"/>
                <w:kern w:val="0"/>
                <w:sz w:val="18"/>
                <w:szCs w:val="18"/>
                <w:vertAlign w:val="superscript"/>
              </w:rPr>
              <w:t>***</w:t>
            </w:r>
          </w:p>
        </w:tc>
        <w:tc>
          <w:tcPr>
            <w:tcW w:w="672" w:type="pct"/>
          </w:tcPr>
          <w:p w14:paraId="6876DD8D"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p>
        </w:tc>
      </w:tr>
      <w:tr w:rsidR="00D433C8" w:rsidRPr="00D433C8" w14:paraId="69CE9D54" w14:textId="77777777" w:rsidTr="003229FB">
        <w:trPr>
          <w:trHeight w:hRule="exact" w:val="284"/>
          <w:jc w:val="center"/>
        </w:trPr>
        <w:tc>
          <w:tcPr>
            <w:tcW w:w="969" w:type="pct"/>
          </w:tcPr>
          <w:p w14:paraId="301109D8"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p>
        </w:tc>
        <w:tc>
          <w:tcPr>
            <w:tcW w:w="672" w:type="pct"/>
          </w:tcPr>
          <w:p w14:paraId="18B371D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37234529"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5F20F9A1"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0F157720"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4587ADBD"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r w:rsidRPr="00D433C8">
              <w:rPr>
                <w:rFonts w:ascii="Times New Roman" w:hAnsi="Times New Roman"/>
                <w:kern w:val="0"/>
                <w:sz w:val="18"/>
                <w:szCs w:val="18"/>
              </w:rPr>
              <w:t>(0.0047)</w:t>
            </w:r>
          </w:p>
        </w:tc>
        <w:tc>
          <w:tcPr>
            <w:tcW w:w="672" w:type="pct"/>
          </w:tcPr>
          <w:p w14:paraId="0120FE76"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p>
        </w:tc>
      </w:tr>
      <w:tr w:rsidR="00D433C8" w:rsidRPr="00D433C8" w14:paraId="24F575DC" w14:textId="77777777" w:rsidTr="003229FB">
        <w:trPr>
          <w:trHeight w:hRule="exact" w:val="284"/>
          <w:jc w:val="center"/>
        </w:trPr>
        <w:tc>
          <w:tcPr>
            <w:tcW w:w="969" w:type="pct"/>
          </w:tcPr>
          <w:p w14:paraId="36767CA7" w14:textId="77777777" w:rsidR="00CA2FA4" w:rsidRPr="00D433C8" w:rsidRDefault="00CA2FA4" w:rsidP="004D0321">
            <w:pPr>
              <w:autoSpaceDE w:val="0"/>
              <w:autoSpaceDN w:val="0"/>
              <w:adjustRightInd w:val="0"/>
              <w:jc w:val="center"/>
              <w:rPr>
                <w:rFonts w:ascii="Times New Roman" w:hAnsi="Times New Roman"/>
                <w:kern w:val="0"/>
                <w:sz w:val="18"/>
                <w:szCs w:val="18"/>
                <w:highlight w:val="yellow"/>
              </w:rPr>
            </w:pPr>
            <w:r w:rsidRPr="00D433C8">
              <w:rPr>
                <w:rFonts w:ascii="Times New Roman" w:hAnsi="Times New Roman"/>
                <w:kern w:val="0"/>
                <w:sz w:val="18"/>
                <w:szCs w:val="18"/>
              </w:rPr>
              <w:t>web</w:t>
            </w:r>
          </w:p>
        </w:tc>
        <w:tc>
          <w:tcPr>
            <w:tcW w:w="672" w:type="pct"/>
          </w:tcPr>
          <w:p w14:paraId="7A98EF80"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582903B9"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3880C4B9"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3F07B1FE"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25442D60"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p>
        </w:tc>
        <w:tc>
          <w:tcPr>
            <w:tcW w:w="672" w:type="pct"/>
          </w:tcPr>
          <w:p w14:paraId="438D7605"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r w:rsidRPr="00D433C8">
              <w:rPr>
                <w:rFonts w:ascii="Times New Roman" w:hAnsi="Times New Roman"/>
                <w:kern w:val="0"/>
                <w:sz w:val="18"/>
                <w:szCs w:val="18"/>
              </w:rPr>
              <w:t>0.0139</w:t>
            </w:r>
            <w:r w:rsidRPr="00D433C8">
              <w:rPr>
                <w:rFonts w:ascii="Times New Roman" w:hAnsi="Times New Roman"/>
                <w:kern w:val="0"/>
                <w:sz w:val="18"/>
                <w:szCs w:val="18"/>
                <w:vertAlign w:val="superscript"/>
              </w:rPr>
              <w:t>**</w:t>
            </w:r>
          </w:p>
        </w:tc>
      </w:tr>
      <w:tr w:rsidR="00D433C8" w:rsidRPr="00D433C8" w14:paraId="28C2C69A" w14:textId="77777777" w:rsidTr="003229FB">
        <w:trPr>
          <w:trHeight w:hRule="exact" w:val="284"/>
          <w:jc w:val="center"/>
        </w:trPr>
        <w:tc>
          <w:tcPr>
            <w:tcW w:w="969" w:type="pct"/>
          </w:tcPr>
          <w:p w14:paraId="77B73CCE" w14:textId="77777777" w:rsidR="00CA2FA4" w:rsidRPr="00D433C8" w:rsidRDefault="00CA2FA4" w:rsidP="004D0321">
            <w:pPr>
              <w:autoSpaceDE w:val="0"/>
              <w:autoSpaceDN w:val="0"/>
              <w:adjustRightInd w:val="0"/>
              <w:jc w:val="center"/>
              <w:rPr>
                <w:rFonts w:ascii="Times New Roman" w:hAnsi="Times New Roman"/>
                <w:kern w:val="0"/>
                <w:sz w:val="18"/>
                <w:szCs w:val="18"/>
              </w:rPr>
            </w:pPr>
          </w:p>
        </w:tc>
        <w:tc>
          <w:tcPr>
            <w:tcW w:w="672" w:type="pct"/>
          </w:tcPr>
          <w:p w14:paraId="4BA49A67"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p>
        </w:tc>
        <w:tc>
          <w:tcPr>
            <w:tcW w:w="672" w:type="pct"/>
          </w:tcPr>
          <w:p w14:paraId="04C44D18"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79CE45DE"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795B3FAB" w14:textId="77777777" w:rsidR="00CA2FA4" w:rsidRPr="00D433C8" w:rsidRDefault="00CA2FA4" w:rsidP="004D0321">
            <w:pPr>
              <w:tabs>
                <w:tab w:val="left" w:pos="0"/>
                <w:tab w:val="decimal" w:pos="315"/>
              </w:tabs>
              <w:autoSpaceDE w:val="0"/>
              <w:autoSpaceDN w:val="0"/>
              <w:adjustRightInd w:val="0"/>
              <w:jc w:val="left"/>
              <w:rPr>
                <w:rFonts w:ascii="Times New Roman" w:hAnsi="Times New Roman"/>
                <w:kern w:val="0"/>
                <w:sz w:val="18"/>
                <w:szCs w:val="18"/>
              </w:rPr>
            </w:pPr>
          </w:p>
        </w:tc>
        <w:tc>
          <w:tcPr>
            <w:tcW w:w="672" w:type="pct"/>
          </w:tcPr>
          <w:p w14:paraId="3CA68439"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p>
        </w:tc>
        <w:tc>
          <w:tcPr>
            <w:tcW w:w="672" w:type="pct"/>
          </w:tcPr>
          <w:p w14:paraId="5B2B5759" w14:textId="77777777" w:rsidR="00CA2FA4" w:rsidRPr="00D433C8" w:rsidRDefault="00CA2FA4" w:rsidP="004D0321">
            <w:pPr>
              <w:tabs>
                <w:tab w:val="decimal" w:pos="315"/>
              </w:tabs>
              <w:autoSpaceDE w:val="0"/>
              <w:autoSpaceDN w:val="0"/>
              <w:adjustRightInd w:val="0"/>
              <w:rPr>
                <w:rFonts w:ascii="Times New Roman" w:hAnsi="Times New Roman"/>
                <w:kern w:val="0"/>
                <w:sz w:val="18"/>
                <w:szCs w:val="18"/>
              </w:rPr>
            </w:pPr>
            <w:r w:rsidRPr="00D433C8">
              <w:rPr>
                <w:rFonts w:ascii="Times New Roman" w:hAnsi="Times New Roman"/>
                <w:kern w:val="0"/>
                <w:sz w:val="18"/>
                <w:szCs w:val="18"/>
              </w:rPr>
              <w:t>(0.0056)</w:t>
            </w:r>
          </w:p>
        </w:tc>
      </w:tr>
      <w:tr w:rsidR="00D433C8" w:rsidRPr="00D433C8" w14:paraId="1422E96E" w14:textId="77777777" w:rsidTr="003229FB">
        <w:trPr>
          <w:trHeight w:hRule="exact" w:val="284"/>
          <w:jc w:val="center"/>
        </w:trPr>
        <w:tc>
          <w:tcPr>
            <w:tcW w:w="969" w:type="pct"/>
          </w:tcPr>
          <w:p w14:paraId="5349D08B"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size</w:t>
            </w:r>
          </w:p>
        </w:tc>
        <w:tc>
          <w:tcPr>
            <w:tcW w:w="672" w:type="pct"/>
          </w:tcPr>
          <w:p w14:paraId="51D25317"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0.0345</w:t>
            </w:r>
            <w:r w:rsidRPr="00D433C8">
              <w:rPr>
                <w:rFonts w:ascii="Times New Roman" w:hAnsi="Times New Roman"/>
                <w:kern w:val="0"/>
                <w:sz w:val="18"/>
                <w:szCs w:val="18"/>
                <w:vertAlign w:val="superscript"/>
              </w:rPr>
              <w:t>***</w:t>
            </w:r>
          </w:p>
        </w:tc>
        <w:tc>
          <w:tcPr>
            <w:tcW w:w="672" w:type="pct"/>
          </w:tcPr>
          <w:p w14:paraId="0CCA7718"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0.0062</w:t>
            </w:r>
            <w:r w:rsidRPr="00D433C8">
              <w:rPr>
                <w:rFonts w:ascii="Times New Roman" w:hAnsi="Times New Roman"/>
                <w:kern w:val="0"/>
                <w:sz w:val="18"/>
                <w:szCs w:val="18"/>
                <w:vertAlign w:val="superscript"/>
              </w:rPr>
              <w:t>**</w:t>
            </w:r>
          </w:p>
        </w:tc>
        <w:tc>
          <w:tcPr>
            <w:tcW w:w="672" w:type="pct"/>
          </w:tcPr>
          <w:p w14:paraId="4E47901C"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0.0071</w:t>
            </w:r>
            <w:r w:rsidRPr="00D433C8">
              <w:rPr>
                <w:rFonts w:ascii="Times New Roman" w:hAnsi="Times New Roman"/>
                <w:kern w:val="0"/>
                <w:sz w:val="18"/>
                <w:szCs w:val="18"/>
                <w:vertAlign w:val="superscript"/>
              </w:rPr>
              <w:t>**</w:t>
            </w:r>
          </w:p>
        </w:tc>
        <w:tc>
          <w:tcPr>
            <w:tcW w:w="672" w:type="pct"/>
          </w:tcPr>
          <w:p w14:paraId="2A706B73"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0.0240</w:t>
            </w:r>
            <w:r w:rsidRPr="00D433C8">
              <w:rPr>
                <w:rFonts w:ascii="Times New Roman" w:hAnsi="Times New Roman"/>
                <w:kern w:val="0"/>
                <w:sz w:val="18"/>
                <w:szCs w:val="18"/>
                <w:vertAlign w:val="superscript"/>
              </w:rPr>
              <w:t>***</w:t>
            </w:r>
          </w:p>
        </w:tc>
        <w:tc>
          <w:tcPr>
            <w:tcW w:w="672" w:type="pct"/>
          </w:tcPr>
          <w:p w14:paraId="35D6D61F"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0.0049</w:t>
            </w:r>
            <w:r w:rsidRPr="00D433C8">
              <w:rPr>
                <w:rFonts w:ascii="Times New Roman" w:hAnsi="Times New Roman"/>
                <w:kern w:val="0"/>
                <w:sz w:val="18"/>
                <w:szCs w:val="18"/>
                <w:vertAlign w:val="superscript"/>
              </w:rPr>
              <w:t>**</w:t>
            </w:r>
          </w:p>
        </w:tc>
        <w:tc>
          <w:tcPr>
            <w:tcW w:w="672" w:type="pct"/>
          </w:tcPr>
          <w:p w14:paraId="0DE137B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0.0049</w:t>
            </w:r>
            <w:r w:rsidRPr="00D433C8">
              <w:rPr>
                <w:rFonts w:ascii="Times New Roman" w:hAnsi="Times New Roman"/>
                <w:kern w:val="0"/>
                <w:sz w:val="18"/>
                <w:szCs w:val="18"/>
                <w:vertAlign w:val="superscript"/>
              </w:rPr>
              <w:t>**</w:t>
            </w:r>
          </w:p>
        </w:tc>
      </w:tr>
      <w:tr w:rsidR="00D433C8" w:rsidRPr="00D433C8" w14:paraId="592D1824" w14:textId="77777777" w:rsidTr="003229FB">
        <w:trPr>
          <w:trHeight w:hRule="exact" w:val="284"/>
          <w:jc w:val="center"/>
        </w:trPr>
        <w:tc>
          <w:tcPr>
            <w:tcW w:w="969" w:type="pct"/>
          </w:tcPr>
          <w:p w14:paraId="1A61F02A" w14:textId="77777777" w:rsidR="00CA2FA4" w:rsidRPr="00D433C8" w:rsidRDefault="00CA2FA4" w:rsidP="004D0321">
            <w:pPr>
              <w:autoSpaceDE w:val="0"/>
              <w:autoSpaceDN w:val="0"/>
              <w:adjustRightInd w:val="0"/>
              <w:jc w:val="center"/>
              <w:rPr>
                <w:rFonts w:ascii="Times New Roman" w:hAnsi="Times New Roman"/>
                <w:kern w:val="0"/>
                <w:sz w:val="18"/>
                <w:szCs w:val="18"/>
              </w:rPr>
            </w:pPr>
          </w:p>
        </w:tc>
        <w:tc>
          <w:tcPr>
            <w:tcW w:w="672" w:type="pct"/>
          </w:tcPr>
          <w:p w14:paraId="3A472E82"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(0.0027)</w:t>
            </w:r>
          </w:p>
        </w:tc>
        <w:tc>
          <w:tcPr>
            <w:tcW w:w="672" w:type="pct"/>
          </w:tcPr>
          <w:p w14:paraId="57D0145B"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(0.0027)</w:t>
            </w:r>
          </w:p>
        </w:tc>
        <w:tc>
          <w:tcPr>
            <w:tcW w:w="672" w:type="pct"/>
          </w:tcPr>
          <w:p w14:paraId="64A9CCCF"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(0.0030)</w:t>
            </w:r>
          </w:p>
        </w:tc>
        <w:tc>
          <w:tcPr>
            <w:tcW w:w="672" w:type="pct"/>
          </w:tcPr>
          <w:p w14:paraId="612314A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(0.0013)</w:t>
            </w:r>
          </w:p>
        </w:tc>
        <w:tc>
          <w:tcPr>
            <w:tcW w:w="672" w:type="pct"/>
          </w:tcPr>
          <w:p w14:paraId="19DC9414"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(0.0022)</w:t>
            </w:r>
          </w:p>
        </w:tc>
        <w:tc>
          <w:tcPr>
            <w:tcW w:w="672" w:type="pct"/>
          </w:tcPr>
          <w:p w14:paraId="3E29805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(0.0022)</w:t>
            </w:r>
          </w:p>
        </w:tc>
      </w:tr>
      <w:tr w:rsidR="00D433C8" w:rsidRPr="00D433C8" w:rsidDel="00385D92" w14:paraId="0EE0D49A" w14:textId="77777777" w:rsidTr="003229FB">
        <w:trPr>
          <w:trHeight w:hRule="exact" w:val="284"/>
          <w:jc w:val="center"/>
        </w:trPr>
        <w:tc>
          <w:tcPr>
            <w:tcW w:w="969" w:type="pct"/>
          </w:tcPr>
          <w:p w14:paraId="3204000F" w14:textId="77777777" w:rsidR="00CA2FA4" w:rsidRPr="00D433C8" w:rsidDel="00385D92"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kl</w:t>
            </w:r>
          </w:p>
        </w:tc>
        <w:tc>
          <w:tcPr>
            <w:tcW w:w="672" w:type="pct"/>
          </w:tcPr>
          <w:p w14:paraId="5E831743" w14:textId="77777777" w:rsidR="00CA2FA4" w:rsidRPr="00D433C8" w:rsidDel="00385D92"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-0.0018</w:t>
            </w:r>
          </w:p>
        </w:tc>
        <w:tc>
          <w:tcPr>
            <w:tcW w:w="672" w:type="pct"/>
          </w:tcPr>
          <w:p w14:paraId="6620610B" w14:textId="77777777" w:rsidR="00CA2FA4" w:rsidRPr="00D433C8" w:rsidDel="00385D92"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-0.0039</w:t>
            </w:r>
            <w:r w:rsidRPr="00D433C8">
              <w:rPr>
                <w:rFonts w:ascii="Times New Roman" w:hAnsi="Times New Roman"/>
                <w:kern w:val="0"/>
                <w:sz w:val="18"/>
                <w:szCs w:val="18"/>
                <w:vertAlign w:val="superscript"/>
              </w:rPr>
              <w:t>**</w:t>
            </w:r>
          </w:p>
        </w:tc>
        <w:tc>
          <w:tcPr>
            <w:tcW w:w="672" w:type="pct"/>
          </w:tcPr>
          <w:p w14:paraId="0337DEEE" w14:textId="77777777" w:rsidR="00CA2FA4" w:rsidRPr="00D433C8" w:rsidDel="00385D92"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-0.0060</w:t>
            </w:r>
            <w:r w:rsidRPr="00D433C8">
              <w:rPr>
                <w:rFonts w:ascii="Times New Roman" w:hAnsi="Times New Roman"/>
                <w:kern w:val="0"/>
                <w:sz w:val="18"/>
                <w:szCs w:val="18"/>
                <w:vertAlign w:val="superscript"/>
              </w:rPr>
              <w:t>***</w:t>
            </w:r>
          </w:p>
        </w:tc>
        <w:tc>
          <w:tcPr>
            <w:tcW w:w="672" w:type="pct"/>
          </w:tcPr>
          <w:p w14:paraId="11701493" w14:textId="77777777" w:rsidR="00CA2FA4" w:rsidRPr="00D433C8" w:rsidRDefault="00CA2FA4" w:rsidP="004D0321">
            <w:pPr>
              <w:tabs>
                <w:tab w:val="decimal" w:pos="315"/>
              </w:tabs>
              <w:autoSpaceDE w:val="0"/>
              <w:autoSpaceDN w:val="0"/>
              <w:adjustRightInd w:val="0"/>
              <w:ind w:firstLineChars="100" w:firstLine="180"/>
              <w:jc w:val="left"/>
              <w:rPr>
                <w:rFonts w:ascii="Times New Roman" w:hAnsi="Times New Roman"/>
                <w:kern w:val="0"/>
                <w:sz w:val="18"/>
                <w:szCs w:val="18"/>
              </w:rPr>
            </w:pPr>
            <w:r w:rsidRPr="00D433C8">
              <w:rPr>
                <w:rFonts w:ascii="Times New Roman" w:hAnsi="Times New Roman"/>
                <w:kern w:val="0"/>
                <w:sz w:val="18"/>
                <w:szCs w:val="18"/>
              </w:rPr>
              <w:t>-0.0004</w:t>
            </w:r>
          </w:p>
        </w:tc>
        <w:tc>
          <w:tcPr>
            <w:tcW w:w="672" w:type="pct"/>
          </w:tcPr>
          <w:p w14:paraId="13D20328"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-0.0041</w:t>
            </w:r>
            <w:r w:rsidRPr="00D433C8">
              <w:rPr>
                <w:rFonts w:ascii="Times New Roman" w:hAnsi="Times New Roman"/>
                <w:kern w:val="0"/>
                <w:sz w:val="18"/>
                <w:szCs w:val="18"/>
                <w:vertAlign w:val="superscript"/>
              </w:rPr>
              <w:t>***</w:t>
            </w:r>
          </w:p>
        </w:tc>
        <w:tc>
          <w:tcPr>
            <w:tcW w:w="672" w:type="pct"/>
          </w:tcPr>
          <w:p w14:paraId="7ACFBF0A"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-0.0040</w:t>
            </w:r>
            <w:r w:rsidRPr="00D433C8">
              <w:rPr>
                <w:rFonts w:ascii="Times New Roman" w:hAnsi="Times New Roman"/>
                <w:kern w:val="0"/>
                <w:sz w:val="18"/>
                <w:szCs w:val="18"/>
                <w:vertAlign w:val="superscript"/>
              </w:rPr>
              <w:t>***</w:t>
            </w:r>
          </w:p>
        </w:tc>
      </w:tr>
      <w:tr w:rsidR="00D433C8" w:rsidRPr="00D433C8" w:rsidDel="00385D92" w14:paraId="05611C5A" w14:textId="77777777" w:rsidTr="003229FB">
        <w:trPr>
          <w:trHeight w:hRule="exact" w:val="284"/>
          <w:jc w:val="center"/>
        </w:trPr>
        <w:tc>
          <w:tcPr>
            <w:tcW w:w="969" w:type="pct"/>
          </w:tcPr>
          <w:p w14:paraId="6248D60F" w14:textId="77777777" w:rsidR="00CA2FA4" w:rsidRPr="00D433C8" w:rsidDel="00385D92" w:rsidRDefault="00CA2FA4" w:rsidP="004D0321">
            <w:pPr>
              <w:autoSpaceDE w:val="0"/>
              <w:autoSpaceDN w:val="0"/>
              <w:adjustRightInd w:val="0"/>
              <w:jc w:val="center"/>
              <w:rPr>
                <w:rFonts w:ascii="Times New Roman" w:hAnsi="Times New Roman"/>
                <w:kern w:val="0"/>
                <w:sz w:val="18"/>
                <w:szCs w:val="18"/>
              </w:rPr>
            </w:pPr>
          </w:p>
        </w:tc>
        <w:tc>
          <w:tcPr>
            <w:tcW w:w="672" w:type="pct"/>
          </w:tcPr>
          <w:p w14:paraId="1F48ED8B" w14:textId="77777777" w:rsidR="00CA2FA4" w:rsidRPr="00D433C8" w:rsidDel="00385D92"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(0.0020)</w:t>
            </w:r>
          </w:p>
        </w:tc>
        <w:tc>
          <w:tcPr>
            <w:tcW w:w="672" w:type="pct"/>
          </w:tcPr>
          <w:p w14:paraId="4BCDBD25" w14:textId="77777777" w:rsidR="00CA2FA4" w:rsidRPr="00D433C8" w:rsidDel="00385D92"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(0.0018)</w:t>
            </w:r>
          </w:p>
        </w:tc>
        <w:tc>
          <w:tcPr>
            <w:tcW w:w="672" w:type="pct"/>
          </w:tcPr>
          <w:p w14:paraId="2EDE1181" w14:textId="77777777" w:rsidR="00CA2FA4" w:rsidRPr="00D433C8" w:rsidDel="00385D92"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(0.0019)</w:t>
            </w:r>
          </w:p>
        </w:tc>
        <w:tc>
          <w:tcPr>
            <w:tcW w:w="672" w:type="pct"/>
          </w:tcPr>
          <w:p w14:paraId="18524C4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(0.0009)</w:t>
            </w:r>
          </w:p>
        </w:tc>
        <w:tc>
          <w:tcPr>
            <w:tcW w:w="672" w:type="pct"/>
          </w:tcPr>
          <w:p w14:paraId="2844B4B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(0.0014)</w:t>
            </w:r>
          </w:p>
        </w:tc>
        <w:tc>
          <w:tcPr>
            <w:tcW w:w="672" w:type="pct"/>
          </w:tcPr>
          <w:p w14:paraId="6ED53BB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(0.0014)</w:t>
            </w:r>
          </w:p>
        </w:tc>
      </w:tr>
      <w:tr w:rsidR="00D433C8" w:rsidRPr="00D433C8" w14:paraId="623E20BE" w14:textId="77777777" w:rsidTr="003229FB">
        <w:trPr>
          <w:trHeight w:hRule="exact" w:val="284"/>
          <w:jc w:val="center"/>
        </w:trPr>
        <w:tc>
          <w:tcPr>
            <w:tcW w:w="969" w:type="pct"/>
          </w:tcPr>
          <w:p w14:paraId="79894AC9"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age</w:t>
            </w:r>
          </w:p>
        </w:tc>
        <w:tc>
          <w:tcPr>
            <w:tcW w:w="672" w:type="pct"/>
          </w:tcPr>
          <w:p w14:paraId="2306F3A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0.0001</w:t>
            </w:r>
          </w:p>
        </w:tc>
        <w:tc>
          <w:tcPr>
            <w:tcW w:w="672" w:type="pct"/>
          </w:tcPr>
          <w:p w14:paraId="5CBE70EF"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0.0000</w:t>
            </w:r>
          </w:p>
        </w:tc>
        <w:tc>
          <w:tcPr>
            <w:tcW w:w="672" w:type="pct"/>
          </w:tcPr>
          <w:p w14:paraId="10FF792A"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c>
          <w:tcPr>
            <w:tcW w:w="672" w:type="pct"/>
          </w:tcPr>
          <w:p w14:paraId="33D7E8CC"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-0.0000</w:t>
            </w:r>
          </w:p>
        </w:tc>
        <w:tc>
          <w:tcPr>
            <w:tcW w:w="672" w:type="pct"/>
          </w:tcPr>
          <w:p w14:paraId="7D0A97D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c>
          <w:tcPr>
            <w:tcW w:w="672" w:type="pct"/>
          </w:tcPr>
          <w:p w14:paraId="1A705373"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r>
      <w:tr w:rsidR="00D433C8" w:rsidRPr="00D433C8" w14:paraId="79D70117" w14:textId="77777777" w:rsidTr="003229FB">
        <w:trPr>
          <w:trHeight w:hRule="exact" w:val="284"/>
          <w:jc w:val="center"/>
        </w:trPr>
        <w:tc>
          <w:tcPr>
            <w:tcW w:w="969" w:type="pct"/>
          </w:tcPr>
          <w:p w14:paraId="047AFB2F" w14:textId="77777777" w:rsidR="00CA2FA4" w:rsidRPr="00D433C8" w:rsidRDefault="00CA2FA4" w:rsidP="004D0321">
            <w:pPr>
              <w:autoSpaceDE w:val="0"/>
              <w:autoSpaceDN w:val="0"/>
              <w:adjustRightInd w:val="0"/>
              <w:jc w:val="center"/>
              <w:rPr>
                <w:rFonts w:ascii="Times New Roman" w:hAnsi="Times New Roman"/>
                <w:kern w:val="0"/>
                <w:sz w:val="18"/>
                <w:szCs w:val="18"/>
              </w:rPr>
            </w:pPr>
          </w:p>
        </w:tc>
        <w:tc>
          <w:tcPr>
            <w:tcW w:w="672" w:type="pct"/>
          </w:tcPr>
          <w:p w14:paraId="7D02EB9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(0.0004)</w:t>
            </w:r>
          </w:p>
        </w:tc>
        <w:tc>
          <w:tcPr>
            <w:tcW w:w="672" w:type="pct"/>
          </w:tcPr>
          <w:p w14:paraId="74154F41"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c>
          <w:tcPr>
            <w:tcW w:w="672" w:type="pct"/>
          </w:tcPr>
          <w:p w14:paraId="708E686C"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c>
          <w:tcPr>
            <w:tcW w:w="672" w:type="pct"/>
          </w:tcPr>
          <w:p w14:paraId="2248E22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c>
          <w:tcPr>
            <w:tcW w:w="672" w:type="pct"/>
          </w:tcPr>
          <w:p w14:paraId="6118FA2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c>
          <w:tcPr>
            <w:tcW w:w="672" w:type="pct"/>
          </w:tcPr>
          <w:p w14:paraId="1641EABD"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(0.0002)</w:t>
            </w:r>
          </w:p>
        </w:tc>
      </w:tr>
      <w:tr w:rsidR="00D433C8" w:rsidRPr="00D433C8" w14:paraId="1C330971" w14:textId="77777777" w:rsidTr="003229FB">
        <w:trPr>
          <w:trHeight w:hRule="exact" w:val="284"/>
          <w:jc w:val="center"/>
        </w:trPr>
        <w:tc>
          <w:tcPr>
            <w:tcW w:w="969" w:type="pct"/>
          </w:tcPr>
          <w:p w14:paraId="4851C48B"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state</w:t>
            </w:r>
          </w:p>
        </w:tc>
        <w:tc>
          <w:tcPr>
            <w:tcW w:w="672" w:type="pct"/>
          </w:tcPr>
          <w:p w14:paraId="03EDE5A3"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-0.0361</w:t>
            </w:r>
            <w:r w:rsidRPr="00D433C8">
              <w:rPr>
                <w:rFonts w:ascii="Times New Roman" w:hAnsi="Times New Roman"/>
                <w:kern w:val="0"/>
                <w:sz w:val="18"/>
                <w:szCs w:val="18"/>
                <w:vertAlign w:val="superscript"/>
              </w:rPr>
              <w:t>***</w:t>
            </w:r>
          </w:p>
        </w:tc>
        <w:tc>
          <w:tcPr>
            <w:tcW w:w="672" w:type="pct"/>
          </w:tcPr>
          <w:p w14:paraId="588F493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-0.0289</w:t>
            </w:r>
            <w:r w:rsidRPr="00D433C8">
              <w:rPr>
                <w:rFonts w:ascii="Times New Roman" w:hAnsi="Times New Roman"/>
                <w:kern w:val="0"/>
                <w:sz w:val="18"/>
                <w:szCs w:val="18"/>
                <w:vertAlign w:val="superscript"/>
              </w:rPr>
              <w:t>***</w:t>
            </w:r>
          </w:p>
        </w:tc>
        <w:tc>
          <w:tcPr>
            <w:tcW w:w="672" w:type="pct"/>
          </w:tcPr>
          <w:p w14:paraId="0BF8F397"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-0.0335</w:t>
            </w:r>
            <w:r w:rsidRPr="00D433C8">
              <w:rPr>
                <w:rFonts w:ascii="Times New Roman" w:hAnsi="Times New Roman"/>
                <w:kern w:val="0"/>
                <w:sz w:val="18"/>
                <w:szCs w:val="18"/>
                <w:vertAlign w:val="superscript"/>
              </w:rPr>
              <w:t>***</w:t>
            </w:r>
          </w:p>
        </w:tc>
        <w:tc>
          <w:tcPr>
            <w:tcW w:w="672" w:type="pct"/>
          </w:tcPr>
          <w:p w14:paraId="68A5A033"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-0.0155</w:t>
            </w:r>
            <w:r w:rsidRPr="00D433C8">
              <w:rPr>
                <w:rFonts w:ascii="Times New Roman" w:hAnsi="Times New Roman"/>
                <w:kern w:val="0"/>
                <w:sz w:val="18"/>
                <w:szCs w:val="18"/>
                <w:vertAlign w:val="superscript"/>
              </w:rPr>
              <w:t>***</w:t>
            </w:r>
          </w:p>
        </w:tc>
        <w:tc>
          <w:tcPr>
            <w:tcW w:w="672" w:type="pct"/>
          </w:tcPr>
          <w:p w14:paraId="34FFB52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-0.0305</w:t>
            </w:r>
            <w:r w:rsidRPr="00D433C8">
              <w:rPr>
                <w:rFonts w:ascii="Times New Roman" w:hAnsi="Times New Roman"/>
                <w:kern w:val="0"/>
                <w:sz w:val="18"/>
                <w:szCs w:val="18"/>
                <w:vertAlign w:val="superscript"/>
              </w:rPr>
              <w:t>***</w:t>
            </w:r>
          </w:p>
        </w:tc>
        <w:tc>
          <w:tcPr>
            <w:tcW w:w="672" w:type="pct"/>
          </w:tcPr>
          <w:p w14:paraId="50D52681"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-0.0307</w:t>
            </w:r>
            <w:r w:rsidRPr="00D433C8">
              <w:rPr>
                <w:rFonts w:ascii="Times New Roman" w:hAnsi="Times New Roman"/>
                <w:kern w:val="0"/>
                <w:sz w:val="18"/>
                <w:szCs w:val="18"/>
                <w:vertAlign w:val="superscript"/>
              </w:rPr>
              <w:t>***</w:t>
            </w:r>
          </w:p>
        </w:tc>
      </w:tr>
      <w:tr w:rsidR="00D433C8" w:rsidRPr="00D433C8" w14:paraId="4BFE6E2A" w14:textId="77777777" w:rsidTr="003229FB">
        <w:trPr>
          <w:trHeight w:hRule="exact" w:val="284"/>
          <w:jc w:val="center"/>
        </w:trPr>
        <w:tc>
          <w:tcPr>
            <w:tcW w:w="969" w:type="pct"/>
          </w:tcPr>
          <w:p w14:paraId="6CFE0113" w14:textId="77777777" w:rsidR="00CA2FA4" w:rsidRPr="00D433C8" w:rsidRDefault="00CA2FA4" w:rsidP="004D0321">
            <w:pPr>
              <w:autoSpaceDE w:val="0"/>
              <w:autoSpaceDN w:val="0"/>
              <w:adjustRightInd w:val="0"/>
              <w:jc w:val="center"/>
              <w:rPr>
                <w:rFonts w:ascii="Times New Roman" w:hAnsi="Times New Roman"/>
                <w:kern w:val="0"/>
                <w:sz w:val="18"/>
                <w:szCs w:val="18"/>
              </w:rPr>
            </w:pPr>
          </w:p>
        </w:tc>
        <w:tc>
          <w:tcPr>
            <w:tcW w:w="672" w:type="pct"/>
          </w:tcPr>
          <w:p w14:paraId="677C2B9D"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(0.0115)</w:t>
            </w:r>
          </w:p>
        </w:tc>
        <w:tc>
          <w:tcPr>
            <w:tcW w:w="672" w:type="pct"/>
          </w:tcPr>
          <w:p w14:paraId="21A20DAA"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(0.0062)</w:t>
            </w:r>
          </w:p>
        </w:tc>
        <w:tc>
          <w:tcPr>
            <w:tcW w:w="672" w:type="pct"/>
          </w:tcPr>
          <w:p w14:paraId="60F2EE40"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(0.0062)</w:t>
            </w:r>
          </w:p>
        </w:tc>
        <w:tc>
          <w:tcPr>
            <w:tcW w:w="672" w:type="pct"/>
          </w:tcPr>
          <w:p w14:paraId="62AAEFA1"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(0.0031)</w:t>
            </w:r>
          </w:p>
        </w:tc>
        <w:tc>
          <w:tcPr>
            <w:tcW w:w="672" w:type="pct"/>
          </w:tcPr>
          <w:p w14:paraId="52B7E04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(0.0047)</w:t>
            </w:r>
          </w:p>
        </w:tc>
        <w:tc>
          <w:tcPr>
            <w:tcW w:w="672" w:type="pct"/>
          </w:tcPr>
          <w:p w14:paraId="73242077"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(0.0047)</w:t>
            </w:r>
          </w:p>
        </w:tc>
      </w:tr>
      <w:tr w:rsidR="00D433C8" w:rsidRPr="00D433C8" w14:paraId="1C781481" w14:textId="77777777" w:rsidTr="003229FB">
        <w:trPr>
          <w:trHeight w:hRule="exact" w:val="283"/>
          <w:jc w:val="center"/>
        </w:trPr>
        <w:tc>
          <w:tcPr>
            <w:tcW w:w="969" w:type="pct"/>
            <w:vAlign w:val="bottom"/>
          </w:tcPr>
          <w:p w14:paraId="7AD521B0" w14:textId="41BBDE58" w:rsidR="00C57982" w:rsidRPr="00D433C8" w:rsidRDefault="00C57982" w:rsidP="003229FB">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Individual effect</w:t>
            </w:r>
          </w:p>
        </w:tc>
        <w:tc>
          <w:tcPr>
            <w:tcW w:w="672" w:type="pct"/>
          </w:tcPr>
          <w:p w14:paraId="5D7A545F" w14:textId="3EAA631A"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3903AF08" w14:textId="7CD3768A"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5D5E9CAC" w14:textId="73FF896F"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11AD595D" w14:textId="35C44867"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424A0752" w14:textId="694BF4E9"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2D07BA05" w14:textId="14B74E9E"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r>
      <w:tr w:rsidR="00D433C8" w:rsidRPr="00D433C8" w14:paraId="57BA998D" w14:textId="77777777" w:rsidTr="003229FB">
        <w:trPr>
          <w:trHeight w:hRule="exact" w:val="284"/>
          <w:jc w:val="center"/>
        </w:trPr>
        <w:tc>
          <w:tcPr>
            <w:tcW w:w="969" w:type="pct"/>
            <w:vAlign w:val="bottom"/>
          </w:tcPr>
          <w:p w14:paraId="45B765AA" w14:textId="5F4DBC78"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Year effect</w:t>
            </w:r>
          </w:p>
        </w:tc>
        <w:tc>
          <w:tcPr>
            <w:tcW w:w="672" w:type="pct"/>
          </w:tcPr>
          <w:p w14:paraId="27C40B91" w14:textId="47E0363E"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26FC873A" w14:textId="1FC59733"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40DC95D6" w14:textId="4E03346D"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696CFD72" w14:textId="7B3373CA"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1543DBED" w14:textId="625D406B"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c>
          <w:tcPr>
            <w:tcW w:w="672" w:type="pct"/>
          </w:tcPr>
          <w:p w14:paraId="6758E0F2" w14:textId="26D4504F" w:rsidR="00C57982" w:rsidRPr="00D433C8" w:rsidRDefault="00C57982" w:rsidP="00C57982">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YES</w:t>
            </w:r>
          </w:p>
        </w:tc>
      </w:tr>
      <w:tr w:rsidR="00D433C8" w:rsidRPr="00D433C8" w14:paraId="5A28B9CC" w14:textId="77777777" w:rsidTr="003229FB">
        <w:trPr>
          <w:trHeight w:hRule="exact" w:val="284"/>
          <w:jc w:val="center"/>
        </w:trPr>
        <w:tc>
          <w:tcPr>
            <w:tcW w:w="969" w:type="pct"/>
          </w:tcPr>
          <w:p w14:paraId="2CA196CF" w14:textId="01B892C5" w:rsidR="00CA2FA4" w:rsidRPr="00D433C8" w:rsidRDefault="003229FB"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C</w:t>
            </w:r>
            <w:r w:rsidR="00C57982" w:rsidRPr="00D433C8">
              <w:rPr>
                <w:rFonts w:ascii="Times New Roman" w:hAnsi="Times New Roman"/>
                <w:kern w:val="0"/>
                <w:sz w:val="18"/>
                <w:szCs w:val="18"/>
              </w:rPr>
              <w:t>onstant</w:t>
            </w:r>
          </w:p>
        </w:tc>
        <w:tc>
          <w:tcPr>
            <w:tcW w:w="672" w:type="pct"/>
          </w:tcPr>
          <w:p w14:paraId="4E233BD8"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0.6160</w:t>
            </w:r>
            <w:r w:rsidRPr="00D433C8">
              <w:rPr>
                <w:rFonts w:ascii="Times New Roman" w:hAnsi="Times New Roman"/>
                <w:kern w:val="0"/>
                <w:sz w:val="18"/>
                <w:szCs w:val="18"/>
                <w:vertAlign w:val="superscript"/>
              </w:rPr>
              <w:t>***</w:t>
            </w:r>
          </w:p>
        </w:tc>
        <w:tc>
          <w:tcPr>
            <w:tcW w:w="672" w:type="pct"/>
          </w:tcPr>
          <w:p w14:paraId="38BBB39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0.7350</w:t>
            </w:r>
            <w:r w:rsidRPr="00D433C8">
              <w:rPr>
                <w:rFonts w:ascii="Times New Roman" w:hAnsi="Times New Roman"/>
                <w:kern w:val="0"/>
                <w:sz w:val="18"/>
                <w:szCs w:val="18"/>
                <w:vertAlign w:val="superscript"/>
              </w:rPr>
              <w:t>***</w:t>
            </w:r>
          </w:p>
        </w:tc>
        <w:tc>
          <w:tcPr>
            <w:tcW w:w="672" w:type="pct"/>
          </w:tcPr>
          <w:p w14:paraId="13E5BE2A"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0.7340</w:t>
            </w:r>
            <w:r w:rsidRPr="00D433C8">
              <w:rPr>
                <w:rFonts w:ascii="Times New Roman" w:hAnsi="Times New Roman"/>
                <w:kern w:val="0"/>
                <w:sz w:val="18"/>
                <w:szCs w:val="18"/>
                <w:vertAlign w:val="superscript"/>
              </w:rPr>
              <w:t>***</w:t>
            </w:r>
          </w:p>
        </w:tc>
        <w:tc>
          <w:tcPr>
            <w:tcW w:w="672" w:type="pct"/>
          </w:tcPr>
          <w:p w14:paraId="6FBD12F8"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0.6750</w:t>
            </w:r>
            <w:r w:rsidRPr="00D433C8">
              <w:rPr>
                <w:rFonts w:ascii="Times New Roman" w:hAnsi="Times New Roman"/>
                <w:kern w:val="0"/>
                <w:sz w:val="18"/>
                <w:szCs w:val="18"/>
                <w:vertAlign w:val="superscript"/>
              </w:rPr>
              <w:t>***</w:t>
            </w:r>
          </w:p>
        </w:tc>
        <w:tc>
          <w:tcPr>
            <w:tcW w:w="672" w:type="pct"/>
          </w:tcPr>
          <w:p w14:paraId="438D996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0.7410</w:t>
            </w:r>
            <w:r w:rsidRPr="00D433C8">
              <w:rPr>
                <w:rFonts w:ascii="Times New Roman" w:hAnsi="Times New Roman"/>
                <w:kern w:val="0"/>
                <w:sz w:val="18"/>
                <w:szCs w:val="18"/>
                <w:vertAlign w:val="superscript"/>
              </w:rPr>
              <w:t>***</w:t>
            </w:r>
          </w:p>
        </w:tc>
        <w:tc>
          <w:tcPr>
            <w:tcW w:w="672" w:type="pct"/>
          </w:tcPr>
          <w:p w14:paraId="2A42A7B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0.7420</w:t>
            </w:r>
            <w:r w:rsidRPr="00D433C8">
              <w:rPr>
                <w:rFonts w:ascii="Times New Roman" w:hAnsi="Times New Roman"/>
                <w:kern w:val="0"/>
                <w:sz w:val="18"/>
                <w:szCs w:val="18"/>
                <w:vertAlign w:val="superscript"/>
              </w:rPr>
              <w:t>***</w:t>
            </w:r>
          </w:p>
        </w:tc>
      </w:tr>
      <w:tr w:rsidR="00D433C8" w:rsidRPr="00D433C8" w14:paraId="7C0490CD" w14:textId="77777777" w:rsidTr="003229FB">
        <w:trPr>
          <w:trHeight w:hRule="exact" w:val="284"/>
          <w:jc w:val="center"/>
        </w:trPr>
        <w:tc>
          <w:tcPr>
            <w:tcW w:w="969" w:type="pct"/>
          </w:tcPr>
          <w:p w14:paraId="676CA84A" w14:textId="77777777" w:rsidR="00CA2FA4" w:rsidRPr="00D433C8" w:rsidRDefault="00CA2FA4" w:rsidP="004D0321">
            <w:pPr>
              <w:autoSpaceDE w:val="0"/>
              <w:autoSpaceDN w:val="0"/>
              <w:adjustRightInd w:val="0"/>
              <w:jc w:val="center"/>
              <w:rPr>
                <w:rFonts w:ascii="Times New Roman" w:hAnsi="Times New Roman"/>
                <w:kern w:val="0"/>
                <w:sz w:val="18"/>
                <w:szCs w:val="18"/>
              </w:rPr>
            </w:pPr>
          </w:p>
        </w:tc>
        <w:tc>
          <w:tcPr>
            <w:tcW w:w="672" w:type="pct"/>
          </w:tcPr>
          <w:p w14:paraId="4E810F46"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(0.0214)</w:t>
            </w:r>
          </w:p>
        </w:tc>
        <w:tc>
          <w:tcPr>
            <w:tcW w:w="672" w:type="pct"/>
          </w:tcPr>
          <w:p w14:paraId="4833DBF4"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(0.0203)</w:t>
            </w:r>
          </w:p>
        </w:tc>
        <w:tc>
          <w:tcPr>
            <w:tcW w:w="672" w:type="pct"/>
          </w:tcPr>
          <w:p w14:paraId="0889EC39"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(0.0223)</w:t>
            </w:r>
          </w:p>
        </w:tc>
        <w:tc>
          <w:tcPr>
            <w:tcW w:w="672" w:type="pct"/>
          </w:tcPr>
          <w:p w14:paraId="2E37EC3F"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(0.0110)</w:t>
            </w:r>
          </w:p>
        </w:tc>
        <w:tc>
          <w:tcPr>
            <w:tcW w:w="672" w:type="pct"/>
          </w:tcPr>
          <w:p w14:paraId="326F06CD"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(0.0160)</w:t>
            </w:r>
          </w:p>
        </w:tc>
        <w:tc>
          <w:tcPr>
            <w:tcW w:w="672" w:type="pct"/>
          </w:tcPr>
          <w:p w14:paraId="6864BF1C"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(0.0160)</w:t>
            </w:r>
          </w:p>
        </w:tc>
      </w:tr>
      <w:tr w:rsidR="00D433C8" w:rsidRPr="00D433C8" w14:paraId="62D48811" w14:textId="77777777" w:rsidTr="003229FB">
        <w:trPr>
          <w:trHeight w:hRule="exact" w:val="284"/>
          <w:jc w:val="center"/>
        </w:trPr>
        <w:tc>
          <w:tcPr>
            <w:tcW w:w="969" w:type="pct"/>
          </w:tcPr>
          <w:p w14:paraId="5633FD6F"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i/>
                <w:iCs/>
                <w:kern w:val="0"/>
                <w:sz w:val="18"/>
                <w:szCs w:val="18"/>
              </w:rPr>
              <w:t>N</w:t>
            </w:r>
          </w:p>
        </w:tc>
        <w:tc>
          <w:tcPr>
            <w:tcW w:w="672" w:type="pct"/>
          </w:tcPr>
          <w:p w14:paraId="238E79FF"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33 164</w:t>
            </w:r>
          </w:p>
        </w:tc>
        <w:tc>
          <w:tcPr>
            <w:tcW w:w="672" w:type="pct"/>
          </w:tcPr>
          <w:p w14:paraId="2BEAE9FB"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62 507</w:t>
            </w:r>
          </w:p>
        </w:tc>
        <w:tc>
          <w:tcPr>
            <w:tcW w:w="672" w:type="pct"/>
          </w:tcPr>
          <w:p w14:paraId="6E1EFA74"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51 242</w:t>
            </w:r>
          </w:p>
        </w:tc>
        <w:tc>
          <w:tcPr>
            <w:tcW w:w="672" w:type="pct"/>
          </w:tcPr>
          <w:p w14:paraId="357B1DCA"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155 164</w:t>
            </w:r>
          </w:p>
        </w:tc>
        <w:tc>
          <w:tcPr>
            <w:tcW w:w="672" w:type="pct"/>
          </w:tcPr>
          <w:p w14:paraId="4F32ACB8"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98 545</w:t>
            </w:r>
          </w:p>
        </w:tc>
        <w:tc>
          <w:tcPr>
            <w:tcW w:w="672" w:type="pct"/>
          </w:tcPr>
          <w:p w14:paraId="6618DC9E"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98 545</w:t>
            </w:r>
          </w:p>
        </w:tc>
      </w:tr>
      <w:tr w:rsidR="00D433C8" w:rsidRPr="00D433C8" w14:paraId="3EF94196" w14:textId="77777777" w:rsidTr="003229FB">
        <w:trPr>
          <w:trHeight w:hRule="exact" w:val="284"/>
          <w:jc w:val="center"/>
        </w:trPr>
        <w:tc>
          <w:tcPr>
            <w:tcW w:w="969" w:type="pct"/>
          </w:tcPr>
          <w:p w14:paraId="0E74D8E2" w14:textId="77777777" w:rsidR="00CA2FA4" w:rsidRPr="00D433C8" w:rsidRDefault="00CA2FA4" w:rsidP="004D0321">
            <w:pPr>
              <w:autoSpaceDE w:val="0"/>
              <w:autoSpaceDN w:val="0"/>
              <w:adjustRightInd w:val="0"/>
              <w:jc w:val="center"/>
              <w:rPr>
                <w:rFonts w:ascii="Times New Roman" w:hAnsi="Times New Roman"/>
                <w:kern w:val="0"/>
                <w:sz w:val="18"/>
                <w:szCs w:val="18"/>
              </w:rPr>
            </w:pPr>
            <w:r w:rsidRPr="00D433C8">
              <w:rPr>
                <w:rFonts w:ascii="Times New Roman" w:hAnsi="Times New Roman"/>
                <w:i/>
                <w:iCs/>
                <w:kern w:val="0"/>
                <w:sz w:val="18"/>
                <w:szCs w:val="18"/>
              </w:rPr>
              <w:t>within-R</w:t>
            </w:r>
            <w:r w:rsidRPr="00D433C8">
              <w:rPr>
                <w:rFonts w:ascii="Times New Roman" w:hAnsi="Times New Roman"/>
                <w:kern w:val="0"/>
                <w:sz w:val="18"/>
                <w:szCs w:val="18"/>
                <w:vertAlign w:val="superscript"/>
              </w:rPr>
              <w:t>2</w:t>
            </w:r>
          </w:p>
        </w:tc>
        <w:tc>
          <w:tcPr>
            <w:tcW w:w="672" w:type="pct"/>
          </w:tcPr>
          <w:p w14:paraId="33B10E60"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0.070</w:t>
            </w:r>
          </w:p>
        </w:tc>
        <w:tc>
          <w:tcPr>
            <w:tcW w:w="672" w:type="pct"/>
          </w:tcPr>
          <w:p w14:paraId="2A813C2A"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0.086</w:t>
            </w:r>
          </w:p>
        </w:tc>
        <w:tc>
          <w:tcPr>
            <w:tcW w:w="672" w:type="pct"/>
          </w:tcPr>
          <w:p w14:paraId="3AEDCF14"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0.088</w:t>
            </w:r>
          </w:p>
        </w:tc>
        <w:tc>
          <w:tcPr>
            <w:tcW w:w="672" w:type="pct"/>
          </w:tcPr>
          <w:p w14:paraId="502E1878"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0.049</w:t>
            </w:r>
          </w:p>
        </w:tc>
        <w:tc>
          <w:tcPr>
            <w:tcW w:w="672" w:type="pct"/>
          </w:tcPr>
          <w:p w14:paraId="136D8425"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0.082</w:t>
            </w:r>
          </w:p>
        </w:tc>
        <w:tc>
          <w:tcPr>
            <w:tcW w:w="672" w:type="pct"/>
          </w:tcPr>
          <w:p w14:paraId="6B733D08" w14:textId="77777777" w:rsidR="00CA2FA4" w:rsidRPr="00D433C8" w:rsidRDefault="00CA2FA4" w:rsidP="004D0321">
            <w:pPr>
              <w:tabs>
                <w:tab w:val="decimal" w:pos="31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0.082</w:t>
            </w:r>
          </w:p>
        </w:tc>
      </w:tr>
    </w:tbl>
    <w:bookmarkEnd w:id="3"/>
    <w:p w14:paraId="1A3429C9" w14:textId="5130CDD8" w:rsidR="00CA2FA4" w:rsidRPr="00D433C8" w:rsidRDefault="003229FB" w:rsidP="00F321CB">
      <w:pPr>
        <w:jc w:val="left"/>
        <w:rPr>
          <w:rFonts w:ascii="Times New Roman" w:hAnsi="Times New Roman"/>
          <w:bCs/>
          <w:sz w:val="16"/>
          <w:szCs w:val="16"/>
          <w:lang w:bidi="en-US"/>
        </w:rPr>
      </w:pPr>
      <w:r w:rsidRPr="00D433C8">
        <w:rPr>
          <w:rFonts w:ascii="Times New Roman" w:hAnsi="Times New Roman"/>
          <w:bCs/>
          <w:i/>
          <w:iCs/>
          <w:sz w:val="16"/>
          <w:szCs w:val="16"/>
          <w:lang w:bidi="en-US"/>
        </w:rPr>
        <w:t>Notes</w:t>
      </w:r>
      <w:r w:rsidRPr="00D433C8">
        <w:rPr>
          <w:rFonts w:ascii="Times New Roman" w:hAnsi="Times New Roman"/>
          <w:bCs/>
          <w:sz w:val="16"/>
          <w:szCs w:val="16"/>
          <w:lang w:bidi="en-US"/>
        </w:rPr>
        <w:t>: Clustering robust standard error in brackets, *** is P &lt; 0.01, ** is P &lt; 0.05, * is P &lt; 0.1. The following table is the same.</w:t>
      </w:r>
    </w:p>
    <w:p w14:paraId="340E5230" w14:textId="77777777" w:rsidR="00C942F6" w:rsidRPr="00D433C8" w:rsidRDefault="00E56973" w:rsidP="00C942F6">
      <w:pPr>
        <w:spacing w:line="240" w:lineRule="exact"/>
        <w:rPr>
          <w:rFonts w:ascii="Times New Roman" w:hAnsi="Times New Roman"/>
          <w:iCs/>
          <w:szCs w:val="21"/>
          <w:lang w:bidi="en-US"/>
        </w:rPr>
      </w:pPr>
      <w:r w:rsidRPr="00D433C8">
        <w:rPr>
          <w:rFonts w:ascii="Times New Roman" w:hAnsi="Times New Roman"/>
          <w:iCs/>
          <w:szCs w:val="21"/>
          <w:lang w:bidi="en-US"/>
        </w:rPr>
        <w:t>4.2. Robustness test</w:t>
      </w:r>
    </w:p>
    <w:p w14:paraId="340E5231" w14:textId="77777777" w:rsidR="00335126"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This paper tests the robustness of the model in the following two ways.</w:t>
      </w:r>
    </w:p>
    <w:p w14:paraId="340E5232" w14:textId="2362D969" w:rsidR="004E4B89"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 xml:space="preserve">(1) Change the enterprise sample. This paper deletes the computer communication industry (industry code 40) for the robustness test. Enterprises in the communication equipment, computer and other electronic equipment manufacturing industries are more likely to use internet platforms and digital technology. </w:t>
      </w:r>
      <w:r w:rsidR="000A7A37" w:rsidRPr="00D433C8">
        <w:rPr>
          <w:rFonts w:ascii="Times New Roman" w:eastAsia="宋体" w:hAnsi="Times New Roman"/>
        </w:rPr>
        <w:t>These industries have</w:t>
      </w:r>
      <w:r w:rsidRPr="00D433C8">
        <w:rPr>
          <w:rFonts w:ascii="Times New Roman" w:eastAsia="宋体" w:hAnsi="Times New Roman"/>
        </w:rPr>
        <w:t xml:space="preserve"> a natural correlation with digitization, which will have an impact on the research. Therefore, this paper deletes enterprises in this industry and </w:t>
      </w:r>
      <w:r w:rsidR="001974C5" w:rsidRPr="00D433C8">
        <w:rPr>
          <w:rFonts w:ascii="Times New Roman" w:eastAsia="宋体" w:hAnsi="Times New Roman"/>
        </w:rPr>
        <w:t>reruns the regression</w:t>
      </w:r>
      <w:r w:rsidRPr="00D433C8">
        <w:rPr>
          <w:rFonts w:ascii="Times New Roman" w:eastAsia="宋体" w:hAnsi="Times New Roman"/>
        </w:rPr>
        <w:t>. Column (1) of Table 3 shows that trade digitization still has a significant positive impact on the DAVR. Excluding the natural correlation between enterprises in the computer industry and digitization, the results obtained</w:t>
      </w:r>
      <w:r w:rsidR="001974C5" w:rsidRPr="00D433C8">
        <w:rPr>
          <w:rFonts w:ascii="Times New Roman" w:eastAsia="宋体" w:hAnsi="Times New Roman"/>
        </w:rPr>
        <w:t xml:space="preserve"> are still consistent with those of the benchmark regression </w:t>
      </w:r>
      <w:r w:rsidRPr="00D433C8">
        <w:rPr>
          <w:rFonts w:ascii="Times New Roman" w:eastAsia="宋体" w:hAnsi="Times New Roman"/>
        </w:rPr>
        <w:t xml:space="preserve">and pass </w:t>
      </w:r>
      <w:r w:rsidRPr="00D433C8">
        <w:rPr>
          <w:rFonts w:ascii="Times New Roman" w:eastAsia="宋体" w:hAnsi="Times New Roman"/>
        </w:rPr>
        <w:lastRenderedPageBreak/>
        <w:t>the robustness test.</w:t>
      </w:r>
    </w:p>
    <w:p w14:paraId="340E5233" w14:textId="5B184ABE" w:rsidR="004E4B89"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(2) Add fixed effects of provinces and industries. To eliminate the unobservable impact caused by the change</w:t>
      </w:r>
      <w:r w:rsidR="00DA5FDA" w:rsidRPr="00D433C8">
        <w:rPr>
          <w:rFonts w:ascii="Times New Roman" w:eastAsia="宋体" w:hAnsi="Times New Roman"/>
        </w:rPr>
        <w:t>s at the</w:t>
      </w:r>
      <w:r w:rsidRPr="00D433C8">
        <w:rPr>
          <w:rFonts w:ascii="Times New Roman" w:eastAsia="宋体" w:hAnsi="Times New Roman"/>
        </w:rPr>
        <w:t xml:space="preserve"> provin</w:t>
      </w:r>
      <w:r w:rsidR="00DA5FDA" w:rsidRPr="00D433C8">
        <w:rPr>
          <w:rFonts w:ascii="Times New Roman" w:eastAsia="宋体" w:hAnsi="Times New Roman"/>
        </w:rPr>
        <w:t>cial</w:t>
      </w:r>
      <w:r w:rsidRPr="00D433C8">
        <w:rPr>
          <w:rFonts w:ascii="Times New Roman" w:eastAsia="宋体" w:hAnsi="Times New Roman"/>
        </w:rPr>
        <w:t xml:space="preserve"> and industry </w:t>
      </w:r>
      <w:r w:rsidR="00DA5FDA" w:rsidRPr="00D433C8">
        <w:rPr>
          <w:rFonts w:ascii="Times New Roman" w:eastAsia="宋体" w:hAnsi="Times New Roman"/>
        </w:rPr>
        <w:t xml:space="preserve">level </w:t>
      </w:r>
      <w:r w:rsidRPr="00D433C8">
        <w:rPr>
          <w:rFonts w:ascii="Times New Roman" w:eastAsia="宋体" w:hAnsi="Times New Roman"/>
        </w:rPr>
        <w:t>over time, the interaction items between year and province and year and industry are added. The results are shown in column (2) of Table 3. Trade digitization still has a positive and significant impact on the DVAR, which is consistent with the previous research results and passes the robustness test.</w:t>
      </w:r>
    </w:p>
    <w:p w14:paraId="340E5234" w14:textId="4DF839CF" w:rsidR="007E0954" w:rsidRPr="00D433C8" w:rsidRDefault="00E56973" w:rsidP="007E0954">
      <w:pPr>
        <w:jc w:val="left"/>
        <w:rPr>
          <w:rFonts w:ascii="Times New Roman" w:eastAsia="宋体" w:hAnsi="Times New Roman"/>
          <w:sz w:val="18"/>
          <w:szCs w:val="18"/>
        </w:rPr>
      </w:pPr>
      <w:r w:rsidRPr="00D433C8">
        <w:rPr>
          <w:rFonts w:ascii="Times New Roman" w:eastAsia="宋体" w:hAnsi="Times New Roman"/>
          <w:b/>
          <w:bCs/>
          <w:sz w:val="18"/>
          <w:szCs w:val="18"/>
        </w:rPr>
        <w:t>Table 3</w:t>
      </w:r>
      <w:r w:rsidRPr="00D433C8">
        <w:rPr>
          <w:rFonts w:ascii="Times New Roman" w:eastAsia="宋体" w:hAnsi="Times New Roman"/>
          <w:sz w:val="18"/>
          <w:szCs w:val="18"/>
        </w:rPr>
        <w:t xml:space="preserve"> Robustness test</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69"/>
        <w:gridCol w:w="2769"/>
        <w:gridCol w:w="2768"/>
      </w:tblGrid>
      <w:tr w:rsidR="00D433C8" w:rsidRPr="00D433C8" w14:paraId="625FEE76" w14:textId="77777777" w:rsidTr="00F321CB">
        <w:trPr>
          <w:jc w:val="center"/>
        </w:trPr>
        <w:tc>
          <w:tcPr>
            <w:tcW w:w="1667" w:type="pct"/>
            <w:shd w:val="clear" w:color="auto" w:fill="auto"/>
          </w:tcPr>
          <w:p w14:paraId="032B8B50" w14:textId="77777777" w:rsidR="00F321CB" w:rsidRPr="00D433C8" w:rsidRDefault="00F321CB" w:rsidP="004D0321">
            <w:pPr>
              <w:jc w:val="center"/>
              <w:rPr>
                <w:rFonts w:ascii="宋体" w:eastAsia="宋体" w:hAnsi="宋体"/>
                <w:sz w:val="18"/>
                <w:szCs w:val="18"/>
              </w:rPr>
            </w:pPr>
            <w:bookmarkStart w:id="4" w:name="_Hlk93613632"/>
          </w:p>
        </w:tc>
        <w:tc>
          <w:tcPr>
            <w:tcW w:w="1667" w:type="pct"/>
            <w:shd w:val="clear" w:color="auto" w:fill="auto"/>
          </w:tcPr>
          <w:p w14:paraId="388C2280" w14:textId="3A020EEE" w:rsidR="00F321CB" w:rsidRPr="00D433C8" w:rsidRDefault="00F321CB" w:rsidP="004D0321">
            <w:pPr>
              <w:jc w:val="center"/>
              <w:rPr>
                <w:rFonts w:ascii="宋体" w:eastAsia="宋体" w:hAnsi="宋体"/>
                <w:sz w:val="18"/>
                <w:szCs w:val="18"/>
              </w:rPr>
            </w:pPr>
            <w:r w:rsidRPr="00D433C8">
              <w:rPr>
                <w:rFonts w:ascii="Times New Roman" w:hAnsi="Times New Roman"/>
                <w:kern w:val="0"/>
                <w:sz w:val="18"/>
                <w:szCs w:val="18"/>
              </w:rPr>
              <w:t>(1)</w:t>
            </w:r>
            <w:r w:rsidRPr="00D433C8">
              <w:rPr>
                <w:rFonts w:ascii="Times New Roman" w:eastAsia="宋体" w:hAnsi="Times New Roman"/>
                <w:sz w:val="18"/>
                <w:szCs w:val="18"/>
              </w:rPr>
              <w:t xml:space="preserve"> </w:t>
            </w:r>
            <w:r w:rsidR="00103290" w:rsidRPr="00D433C8">
              <w:rPr>
                <w:rFonts w:ascii="Times New Roman" w:eastAsia="宋体" w:hAnsi="Times New Roman"/>
                <w:sz w:val="18"/>
                <w:szCs w:val="18"/>
              </w:rPr>
              <w:t>c</w:t>
            </w:r>
            <w:r w:rsidRPr="00D433C8">
              <w:rPr>
                <w:rFonts w:ascii="Times New Roman" w:eastAsia="宋体" w:hAnsi="Times New Roman"/>
                <w:sz w:val="18"/>
                <w:szCs w:val="18"/>
              </w:rPr>
              <w:t>hange the sample</w:t>
            </w:r>
          </w:p>
        </w:tc>
        <w:tc>
          <w:tcPr>
            <w:tcW w:w="1666" w:type="pct"/>
            <w:shd w:val="clear" w:color="auto" w:fill="auto"/>
          </w:tcPr>
          <w:p w14:paraId="7314694F" w14:textId="47369BF6" w:rsidR="00F321CB" w:rsidRPr="00D433C8" w:rsidRDefault="00F321CB" w:rsidP="004D0321">
            <w:pPr>
              <w:jc w:val="center"/>
              <w:rPr>
                <w:rFonts w:ascii="宋体" w:eastAsia="宋体" w:hAnsi="宋体"/>
                <w:sz w:val="18"/>
                <w:szCs w:val="18"/>
              </w:rPr>
            </w:pPr>
            <w:r w:rsidRPr="00D433C8">
              <w:rPr>
                <w:rFonts w:ascii="Times New Roman" w:hAnsi="Times New Roman"/>
                <w:kern w:val="0"/>
                <w:sz w:val="18"/>
                <w:szCs w:val="18"/>
              </w:rPr>
              <w:t>(2)</w:t>
            </w:r>
            <w:r w:rsidRPr="00D433C8">
              <w:rPr>
                <w:rFonts w:ascii="Times New Roman" w:eastAsia="宋体" w:hAnsi="Times New Roman"/>
                <w:sz w:val="18"/>
                <w:szCs w:val="18"/>
              </w:rPr>
              <w:t xml:space="preserve"> </w:t>
            </w:r>
            <w:r w:rsidR="00103290" w:rsidRPr="00D433C8">
              <w:rPr>
                <w:rFonts w:ascii="Times New Roman" w:eastAsia="宋体" w:hAnsi="Times New Roman"/>
                <w:sz w:val="18"/>
                <w:szCs w:val="18"/>
              </w:rPr>
              <w:t>a</w:t>
            </w:r>
            <w:r w:rsidRPr="00D433C8">
              <w:rPr>
                <w:rFonts w:ascii="Times New Roman" w:eastAsia="宋体" w:hAnsi="Times New Roman"/>
                <w:sz w:val="18"/>
                <w:szCs w:val="18"/>
              </w:rPr>
              <w:t xml:space="preserve">dd </w:t>
            </w:r>
            <w:r w:rsidR="00103290" w:rsidRPr="00D433C8">
              <w:rPr>
                <w:rFonts w:ascii="Times New Roman" w:eastAsia="宋体" w:hAnsi="Times New Roman"/>
                <w:sz w:val="18"/>
                <w:szCs w:val="18"/>
              </w:rPr>
              <w:t>f</w:t>
            </w:r>
            <w:r w:rsidRPr="00D433C8">
              <w:rPr>
                <w:rFonts w:ascii="Times New Roman" w:eastAsia="宋体" w:hAnsi="Times New Roman"/>
                <w:sz w:val="18"/>
                <w:szCs w:val="18"/>
              </w:rPr>
              <w:t>ixed effects</w:t>
            </w:r>
          </w:p>
        </w:tc>
      </w:tr>
      <w:tr w:rsidR="00D433C8" w:rsidRPr="00D433C8" w14:paraId="2576B5FF" w14:textId="77777777" w:rsidTr="00F321CB">
        <w:trPr>
          <w:jc w:val="center"/>
        </w:trPr>
        <w:tc>
          <w:tcPr>
            <w:tcW w:w="1667" w:type="pct"/>
            <w:shd w:val="clear" w:color="auto" w:fill="auto"/>
          </w:tcPr>
          <w:p w14:paraId="154BFE69" w14:textId="77777777" w:rsidR="00F321CB" w:rsidRPr="00D433C8" w:rsidRDefault="00F321CB" w:rsidP="004D0321">
            <w:pPr>
              <w:jc w:val="center"/>
              <w:rPr>
                <w:rFonts w:ascii="宋体" w:eastAsia="宋体" w:hAnsi="宋体"/>
                <w:sz w:val="18"/>
                <w:szCs w:val="18"/>
              </w:rPr>
            </w:pPr>
            <w:proofErr w:type="spellStart"/>
            <w:r w:rsidRPr="00D433C8">
              <w:rPr>
                <w:rFonts w:ascii="Times New Roman" w:hAnsi="Times New Roman" w:hint="eastAsia"/>
                <w:kern w:val="0"/>
                <w:sz w:val="18"/>
                <w:szCs w:val="18"/>
              </w:rPr>
              <w:t>a</w:t>
            </w:r>
            <w:r w:rsidRPr="00D433C8">
              <w:rPr>
                <w:rFonts w:ascii="Times New Roman" w:hAnsi="Times New Roman"/>
                <w:kern w:val="0"/>
                <w:sz w:val="18"/>
                <w:szCs w:val="18"/>
              </w:rPr>
              <w:t>lbb</w:t>
            </w:r>
            <w:proofErr w:type="spellEnd"/>
          </w:p>
        </w:tc>
        <w:tc>
          <w:tcPr>
            <w:tcW w:w="1667" w:type="pct"/>
            <w:shd w:val="clear" w:color="auto" w:fill="auto"/>
          </w:tcPr>
          <w:p w14:paraId="1F6BB7F2" w14:textId="77777777" w:rsidR="00F321CB" w:rsidRPr="00D433C8" w:rsidRDefault="00F321CB" w:rsidP="00F321CB">
            <w:pPr>
              <w:tabs>
                <w:tab w:val="decimal" w:pos="1050"/>
              </w:tabs>
              <w:jc w:val="left"/>
              <w:rPr>
                <w:rFonts w:ascii="宋体" w:eastAsia="宋体" w:hAnsi="宋体"/>
                <w:sz w:val="18"/>
                <w:szCs w:val="18"/>
              </w:rPr>
            </w:pPr>
            <w:r w:rsidRPr="00D433C8">
              <w:rPr>
                <w:rFonts w:ascii="Times New Roman" w:hAnsi="Times New Roman"/>
                <w:kern w:val="0"/>
                <w:sz w:val="18"/>
                <w:szCs w:val="18"/>
              </w:rPr>
              <w:t>0.0253</w:t>
            </w:r>
            <w:r w:rsidRPr="00D433C8">
              <w:rPr>
                <w:rFonts w:ascii="Times New Roman" w:hAnsi="Times New Roman"/>
                <w:kern w:val="0"/>
                <w:sz w:val="18"/>
                <w:szCs w:val="18"/>
                <w:vertAlign w:val="superscript"/>
              </w:rPr>
              <w:t>***</w:t>
            </w:r>
          </w:p>
        </w:tc>
        <w:tc>
          <w:tcPr>
            <w:tcW w:w="1666" w:type="pct"/>
            <w:shd w:val="clear" w:color="auto" w:fill="auto"/>
          </w:tcPr>
          <w:p w14:paraId="027C826E" w14:textId="77777777" w:rsidR="00F321CB" w:rsidRPr="00D433C8" w:rsidRDefault="00F321CB" w:rsidP="00F321CB">
            <w:pPr>
              <w:tabs>
                <w:tab w:val="decimal" w:pos="1050"/>
              </w:tabs>
              <w:jc w:val="left"/>
              <w:rPr>
                <w:rFonts w:ascii="宋体" w:eastAsia="宋体" w:hAnsi="宋体"/>
                <w:sz w:val="18"/>
                <w:szCs w:val="18"/>
              </w:rPr>
            </w:pPr>
            <w:r w:rsidRPr="00D433C8">
              <w:rPr>
                <w:rFonts w:ascii="Times New Roman" w:hAnsi="Times New Roman"/>
                <w:kern w:val="0"/>
                <w:sz w:val="18"/>
                <w:szCs w:val="18"/>
              </w:rPr>
              <w:t>0.0257</w:t>
            </w:r>
            <w:r w:rsidRPr="00D433C8">
              <w:rPr>
                <w:rFonts w:ascii="Times New Roman" w:hAnsi="Times New Roman"/>
                <w:kern w:val="0"/>
                <w:sz w:val="18"/>
                <w:szCs w:val="18"/>
                <w:vertAlign w:val="superscript"/>
              </w:rPr>
              <w:t>**</w:t>
            </w:r>
          </w:p>
        </w:tc>
      </w:tr>
      <w:tr w:rsidR="00D433C8" w:rsidRPr="00D433C8" w14:paraId="5D6F3F95" w14:textId="77777777" w:rsidTr="00F321CB">
        <w:trPr>
          <w:jc w:val="center"/>
        </w:trPr>
        <w:tc>
          <w:tcPr>
            <w:tcW w:w="1667" w:type="pct"/>
            <w:shd w:val="clear" w:color="auto" w:fill="auto"/>
          </w:tcPr>
          <w:p w14:paraId="5630B9F2" w14:textId="77777777" w:rsidR="00F321CB" w:rsidRPr="00D433C8" w:rsidRDefault="00F321CB" w:rsidP="004D0321">
            <w:pPr>
              <w:jc w:val="center"/>
              <w:rPr>
                <w:rFonts w:ascii="宋体" w:eastAsia="宋体" w:hAnsi="宋体"/>
                <w:sz w:val="18"/>
                <w:szCs w:val="18"/>
              </w:rPr>
            </w:pPr>
          </w:p>
        </w:tc>
        <w:tc>
          <w:tcPr>
            <w:tcW w:w="1667" w:type="pct"/>
            <w:shd w:val="clear" w:color="auto" w:fill="auto"/>
          </w:tcPr>
          <w:p w14:paraId="265A6F9A" w14:textId="77777777" w:rsidR="00F321CB" w:rsidRPr="00D433C8" w:rsidRDefault="00F321CB" w:rsidP="00F321CB">
            <w:pPr>
              <w:tabs>
                <w:tab w:val="decimal" w:pos="1050"/>
              </w:tabs>
              <w:jc w:val="left"/>
              <w:rPr>
                <w:rFonts w:ascii="宋体" w:eastAsia="宋体" w:hAnsi="宋体"/>
                <w:sz w:val="18"/>
                <w:szCs w:val="18"/>
              </w:rPr>
            </w:pPr>
            <w:r w:rsidRPr="00D433C8">
              <w:rPr>
                <w:rFonts w:ascii="Times New Roman" w:hAnsi="Times New Roman"/>
                <w:kern w:val="0"/>
                <w:sz w:val="18"/>
                <w:szCs w:val="18"/>
              </w:rPr>
              <w:t>(0.0093)</w:t>
            </w:r>
          </w:p>
        </w:tc>
        <w:tc>
          <w:tcPr>
            <w:tcW w:w="1666" w:type="pct"/>
            <w:shd w:val="clear" w:color="auto" w:fill="auto"/>
          </w:tcPr>
          <w:p w14:paraId="767835FE" w14:textId="77777777" w:rsidR="00F321CB" w:rsidRPr="00D433C8" w:rsidRDefault="00F321CB" w:rsidP="00F321CB">
            <w:pPr>
              <w:tabs>
                <w:tab w:val="decimal" w:pos="1050"/>
              </w:tabs>
              <w:jc w:val="left"/>
              <w:rPr>
                <w:rFonts w:ascii="宋体" w:eastAsia="宋体" w:hAnsi="宋体"/>
                <w:sz w:val="18"/>
                <w:szCs w:val="18"/>
              </w:rPr>
            </w:pPr>
            <w:r w:rsidRPr="00D433C8">
              <w:rPr>
                <w:rFonts w:ascii="Times New Roman" w:hAnsi="Times New Roman"/>
                <w:kern w:val="0"/>
                <w:sz w:val="18"/>
                <w:szCs w:val="18"/>
              </w:rPr>
              <w:t>(0.0103)</w:t>
            </w:r>
          </w:p>
        </w:tc>
      </w:tr>
      <w:tr w:rsidR="00D433C8" w:rsidRPr="00D433C8" w14:paraId="21E79D27" w14:textId="77777777" w:rsidTr="00F321CB">
        <w:trPr>
          <w:jc w:val="center"/>
        </w:trPr>
        <w:tc>
          <w:tcPr>
            <w:tcW w:w="1667" w:type="pct"/>
            <w:shd w:val="clear" w:color="auto" w:fill="auto"/>
          </w:tcPr>
          <w:p w14:paraId="0FE72A26" w14:textId="69DE73CB" w:rsidR="00F321CB" w:rsidRPr="00D433C8" w:rsidRDefault="00F321CB" w:rsidP="00F321CB">
            <w:pPr>
              <w:jc w:val="center"/>
              <w:rPr>
                <w:rFonts w:ascii="宋体" w:eastAsia="宋体" w:hAnsi="宋体"/>
                <w:sz w:val="18"/>
                <w:szCs w:val="18"/>
              </w:rPr>
            </w:pPr>
            <w:r w:rsidRPr="00D433C8">
              <w:rPr>
                <w:rFonts w:ascii="Times New Roman" w:hAnsi="Times New Roman"/>
                <w:sz w:val="18"/>
                <w:szCs w:val="18"/>
                <w:lang w:bidi="en-US"/>
              </w:rPr>
              <w:t>Control variables</w:t>
            </w:r>
          </w:p>
        </w:tc>
        <w:tc>
          <w:tcPr>
            <w:tcW w:w="1667" w:type="pct"/>
            <w:shd w:val="clear" w:color="auto" w:fill="auto"/>
          </w:tcPr>
          <w:p w14:paraId="3248A050" w14:textId="5E74A9A4"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666" w:type="pct"/>
            <w:shd w:val="clear" w:color="auto" w:fill="auto"/>
          </w:tcPr>
          <w:p w14:paraId="273AF2DB" w14:textId="60634ABC"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61293D81" w14:textId="77777777" w:rsidTr="004E2063">
        <w:trPr>
          <w:jc w:val="center"/>
        </w:trPr>
        <w:tc>
          <w:tcPr>
            <w:tcW w:w="1667" w:type="pct"/>
            <w:shd w:val="clear" w:color="auto" w:fill="auto"/>
          </w:tcPr>
          <w:p w14:paraId="4D849B29" w14:textId="2AD9A65B" w:rsidR="00F321CB" w:rsidRPr="00D433C8" w:rsidRDefault="00F321CB" w:rsidP="00F321CB">
            <w:pPr>
              <w:jc w:val="center"/>
              <w:rPr>
                <w:rFonts w:ascii="宋体" w:eastAsia="宋体" w:hAnsi="宋体"/>
                <w:sz w:val="18"/>
                <w:szCs w:val="18"/>
              </w:rPr>
            </w:pPr>
            <w:r w:rsidRPr="00D433C8">
              <w:rPr>
                <w:rFonts w:ascii="Times New Roman" w:hAnsi="Times New Roman"/>
                <w:kern w:val="0"/>
                <w:sz w:val="18"/>
                <w:szCs w:val="18"/>
              </w:rPr>
              <w:t>Year</w:t>
            </w:r>
            <w:r w:rsidRPr="00D433C8">
              <w:rPr>
                <w:rFonts w:ascii="Times New Roman" w:hAnsi="Times New Roman"/>
                <w:sz w:val="18"/>
                <w:szCs w:val="18"/>
                <w:lang w:bidi="en-US"/>
              </w:rPr>
              <w:t xml:space="preserve"> and Regional effect</w:t>
            </w:r>
          </w:p>
        </w:tc>
        <w:tc>
          <w:tcPr>
            <w:tcW w:w="1667" w:type="pct"/>
            <w:shd w:val="clear" w:color="auto" w:fill="auto"/>
          </w:tcPr>
          <w:p w14:paraId="7341645C" w14:textId="5E22833A"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N</w:t>
            </w:r>
            <w:r w:rsidRPr="00D433C8">
              <w:rPr>
                <w:rFonts w:ascii="Times New Roman" w:eastAsia="宋体" w:hAnsi="Times New Roman"/>
                <w:kern w:val="0"/>
                <w:sz w:val="18"/>
                <w:szCs w:val="18"/>
              </w:rPr>
              <w:t>O</w:t>
            </w:r>
          </w:p>
        </w:tc>
        <w:tc>
          <w:tcPr>
            <w:tcW w:w="1666" w:type="pct"/>
            <w:shd w:val="clear" w:color="auto" w:fill="auto"/>
          </w:tcPr>
          <w:p w14:paraId="2EB40FEA" w14:textId="4365A203"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0BA66CFE" w14:textId="77777777" w:rsidTr="004E2063">
        <w:trPr>
          <w:jc w:val="center"/>
        </w:trPr>
        <w:tc>
          <w:tcPr>
            <w:tcW w:w="1667" w:type="pct"/>
            <w:shd w:val="clear" w:color="auto" w:fill="auto"/>
          </w:tcPr>
          <w:p w14:paraId="06297A9F" w14:textId="192ACC78" w:rsidR="00F321CB" w:rsidRPr="00D433C8" w:rsidRDefault="00F321CB" w:rsidP="00F321CB">
            <w:pPr>
              <w:jc w:val="center"/>
              <w:rPr>
                <w:rFonts w:ascii="宋体" w:eastAsia="宋体" w:hAnsi="宋体"/>
                <w:sz w:val="18"/>
                <w:szCs w:val="18"/>
              </w:rPr>
            </w:pPr>
            <w:r w:rsidRPr="00D433C8">
              <w:rPr>
                <w:rFonts w:ascii="Times New Roman" w:hAnsi="Times New Roman"/>
                <w:kern w:val="0"/>
                <w:sz w:val="18"/>
                <w:szCs w:val="18"/>
              </w:rPr>
              <w:t>Year</w:t>
            </w:r>
            <w:r w:rsidRPr="00D433C8">
              <w:rPr>
                <w:rFonts w:ascii="Times New Roman" w:hAnsi="Times New Roman"/>
                <w:sz w:val="18"/>
                <w:szCs w:val="18"/>
                <w:lang w:bidi="en-US"/>
              </w:rPr>
              <w:t xml:space="preserve"> and industry effect</w:t>
            </w:r>
          </w:p>
        </w:tc>
        <w:tc>
          <w:tcPr>
            <w:tcW w:w="1667" w:type="pct"/>
            <w:shd w:val="clear" w:color="auto" w:fill="auto"/>
          </w:tcPr>
          <w:p w14:paraId="0051E9CD" w14:textId="3AA530AA"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N</w:t>
            </w:r>
            <w:r w:rsidRPr="00D433C8">
              <w:rPr>
                <w:rFonts w:ascii="Times New Roman" w:eastAsia="宋体" w:hAnsi="Times New Roman"/>
                <w:kern w:val="0"/>
                <w:sz w:val="18"/>
                <w:szCs w:val="18"/>
              </w:rPr>
              <w:t>O</w:t>
            </w:r>
          </w:p>
        </w:tc>
        <w:tc>
          <w:tcPr>
            <w:tcW w:w="1666" w:type="pct"/>
            <w:shd w:val="clear" w:color="auto" w:fill="auto"/>
          </w:tcPr>
          <w:p w14:paraId="61830E40" w14:textId="3C064F5D"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758A4283" w14:textId="77777777" w:rsidTr="008611B3">
        <w:trPr>
          <w:jc w:val="center"/>
        </w:trPr>
        <w:tc>
          <w:tcPr>
            <w:tcW w:w="1667" w:type="pct"/>
            <w:shd w:val="clear" w:color="auto" w:fill="auto"/>
            <w:vAlign w:val="bottom"/>
          </w:tcPr>
          <w:p w14:paraId="0AB0084B" w14:textId="39DD27A8" w:rsidR="00F321CB" w:rsidRPr="00D433C8" w:rsidRDefault="00F321CB" w:rsidP="00F321CB">
            <w:pPr>
              <w:jc w:val="center"/>
              <w:rPr>
                <w:rFonts w:ascii="宋体" w:eastAsia="宋体" w:hAnsi="宋体"/>
                <w:sz w:val="18"/>
                <w:szCs w:val="18"/>
              </w:rPr>
            </w:pPr>
            <w:r w:rsidRPr="00D433C8">
              <w:rPr>
                <w:rFonts w:ascii="Times New Roman" w:hAnsi="Times New Roman"/>
                <w:kern w:val="0"/>
                <w:sz w:val="18"/>
                <w:szCs w:val="18"/>
              </w:rPr>
              <w:t>Individual effect</w:t>
            </w:r>
          </w:p>
        </w:tc>
        <w:tc>
          <w:tcPr>
            <w:tcW w:w="1667" w:type="pct"/>
            <w:shd w:val="clear" w:color="auto" w:fill="auto"/>
          </w:tcPr>
          <w:p w14:paraId="1E3AEBAE" w14:textId="3A31F4C2"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666" w:type="pct"/>
            <w:shd w:val="clear" w:color="auto" w:fill="auto"/>
          </w:tcPr>
          <w:p w14:paraId="55704229" w14:textId="268FC839"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6B09439F" w14:textId="77777777" w:rsidTr="008611B3">
        <w:trPr>
          <w:jc w:val="center"/>
        </w:trPr>
        <w:tc>
          <w:tcPr>
            <w:tcW w:w="1667" w:type="pct"/>
            <w:shd w:val="clear" w:color="auto" w:fill="auto"/>
            <w:vAlign w:val="bottom"/>
          </w:tcPr>
          <w:p w14:paraId="54268517" w14:textId="66B65332" w:rsidR="00F321CB" w:rsidRPr="00D433C8" w:rsidRDefault="00F321CB" w:rsidP="00F321CB">
            <w:pPr>
              <w:jc w:val="center"/>
              <w:rPr>
                <w:rFonts w:ascii="宋体" w:eastAsia="宋体" w:hAnsi="宋体"/>
                <w:sz w:val="18"/>
                <w:szCs w:val="18"/>
              </w:rPr>
            </w:pPr>
            <w:r w:rsidRPr="00D433C8">
              <w:rPr>
                <w:rFonts w:ascii="Times New Roman" w:hAnsi="Times New Roman"/>
                <w:kern w:val="0"/>
                <w:sz w:val="18"/>
                <w:szCs w:val="18"/>
              </w:rPr>
              <w:t>Year effect</w:t>
            </w:r>
          </w:p>
        </w:tc>
        <w:tc>
          <w:tcPr>
            <w:tcW w:w="1667" w:type="pct"/>
            <w:shd w:val="clear" w:color="auto" w:fill="auto"/>
          </w:tcPr>
          <w:p w14:paraId="64CC939A" w14:textId="515EFD99"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666" w:type="pct"/>
            <w:shd w:val="clear" w:color="auto" w:fill="auto"/>
          </w:tcPr>
          <w:p w14:paraId="17476964" w14:textId="422BE0F9" w:rsidR="00F321CB" w:rsidRPr="00D433C8" w:rsidRDefault="00F321CB" w:rsidP="00F321CB">
            <w:pPr>
              <w:jc w:val="center"/>
              <w:rPr>
                <w:rFonts w:ascii="宋体" w:eastAsia="宋体" w:hAnsi="宋体"/>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00973AF4" w14:textId="77777777" w:rsidTr="00F321CB">
        <w:trPr>
          <w:jc w:val="center"/>
        </w:trPr>
        <w:tc>
          <w:tcPr>
            <w:tcW w:w="1667" w:type="pct"/>
            <w:shd w:val="clear" w:color="auto" w:fill="auto"/>
          </w:tcPr>
          <w:p w14:paraId="5D741349" w14:textId="26A6BBBD" w:rsidR="00F321CB" w:rsidRPr="00D433C8" w:rsidRDefault="00F321CB" w:rsidP="00F321CB">
            <w:pPr>
              <w:jc w:val="center"/>
              <w:rPr>
                <w:rFonts w:ascii="宋体" w:eastAsia="宋体" w:hAnsi="宋体"/>
                <w:sz w:val="18"/>
                <w:szCs w:val="18"/>
              </w:rPr>
            </w:pPr>
            <w:r w:rsidRPr="00D433C8">
              <w:rPr>
                <w:rFonts w:ascii="Times New Roman" w:hAnsi="Times New Roman"/>
                <w:kern w:val="0"/>
                <w:sz w:val="18"/>
                <w:szCs w:val="18"/>
              </w:rPr>
              <w:t>Constant</w:t>
            </w:r>
          </w:p>
        </w:tc>
        <w:tc>
          <w:tcPr>
            <w:tcW w:w="1667" w:type="pct"/>
            <w:shd w:val="clear" w:color="auto" w:fill="auto"/>
          </w:tcPr>
          <w:p w14:paraId="4914C058" w14:textId="77777777" w:rsidR="00F321CB" w:rsidRPr="00D433C8" w:rsidRDefault="00F321CB" w:rsidP="00F321CB">
            <w:pPr>
              <w:tabs>
                <w:tab w:val="decimal" w:pos="1050"/>
              </w:tabs>
              <w:jc w:val="left"/>
              <w:rPr>
                <w:rFonts w:ascii="Times New Roman" w:hAnsi="Times New Roman"/>
                <w:kern w:val="0"/>
                <w:sz w:val="18"/>
                <w:szCs w:val="18"/>
              </w:rPr>
            </w:pPr>
            <w:r w:rsidRPr="00D433C8">
              <w:rPr>
                <w:rFonts w:ascii="Times New Roman" w:hAnsi="Times New Roman"/>
                <w:kern w:val="0"/>
                <w:sz w:val="18"/>
                <w:szCs w:val="18"/>
              </w:rPr>
              <w:t>0.6790</w:t>
            </w:r>
            <w:r w:rsidRPr="00D433C8">
              <w:rPr>
                <w:rFonts w:ascii="Times New Roman" w:hAnsi="Times New Roman"/>
                <w:kern w:val="0"/>
                <w:sz w:val="18"/>
                <w:szCs w:val="18"/>
                <w:vertAlign w:val="superscript"/>
              </w:rPr>
              <w:t>***</w:t>
            </w:r>
          </w:p>
        </w:tc>
        <w:tc>
          <w:tcPr>
            <w:tcW w:w="1666" w:type="pct"/>
            <w:shd w:val="clear" w:color="auto" w:fill="auto"/>
          </w:tcPr>
          <w:p w14:paraId="3C23CE3B" w14:textId="77777777" w:rsidR="00F321CB" w:rsidRPr="00D433C8" w:rsidRDefault="00F321CB" w:rsidP="00F321CB">
            <w:pPr>
              <w:tabs>
                <w:tab w:val="decimal" w:pos="1050"/>
              </w:tabs>
              <w:jc w:val="left"/>
              <w:rPr>
                <w:rFonts w:ascii="Times New Roman" w:hAnsi="Times New Roman"/>
                <w:kern w:val="0"/>
                <w:sz w:val="18"/>
                <w:szCs w:val="18"/>
              </w:rPr>
            </w:pPr>
            <w:r w:rsidRPr="00D433C8">
              <w:rPr>
                <w:rFonts w:ascii="Times New Roman" w:hAnsi="Times New Roman"/>
                <w:kern w:val="0"/>
                <w:sz w:val="18"/>
                <w:szCs w:val="18"/>
              </w:rPr>
              <w:t>-1.2930</w:t>
            </w:r>
          </w:p>
        </w:tc>
      </w:tr>
      <w:tr w:rsidR="00D433C8" w:rsidRPr="00D433C8" w14:paraId="1758C020" w14:textId="77777777" w:rsidTr="00F321CB">
        <w:trPr>
          <w:jc w:val="center"/>
        </w:trPr>
        <w:tc>
          <w:tcPr>
            <w:tcW w:w="1667" w:type="pct"/>
            <w:shd w:val="clear" w:color="auto" w:fill="auto"/>
          </w:tcPr>
          <w:p w14:paraId="44BD609B" w14:textId="77777777" w:rsidR="00F321CB" w:rsidRPr="00D433C8" w:rsidRDefault="00F321CB" w:rsidP="00F321CB">
            <w:pPr>
              <w:jc w:val="center"/>
              <w:rPr>
                <w:rFonts w:ascii="宋体" w:eastAsia="宋体" w:hAnsi="宋体"/>
                <w:sz w:val="18"/>
                <w:szCs w:val="18"/>
              </w:rPr>
            </w:pPr>
          </w:p>
        </w:tc>
        <w:tc>
          <w:tcPr>
            <w:tcW w:w="1667" w:type="pct"/>
            <w:shd w:val="clear" w:color="auto" w:fill="auto"/>
          </w:tcPr>
          <w:p w14:paraId="302FFC78" w14:textId="77777777" w:rsidR="00F321CB" w:rsidRPr="00D433C8" w:rsidRDefault="00F321CB" w:rsidP="00F321CB">
            <w:pPr>
              <w:tabs>
                <w:tab w:val="decimal" w:pos="1050"/>
              </w:tabs>
              <w:jc w:val="left"/>
              <w:rPr>
                <w:rFonts w:ascii="Times New Roman" w:hAnsi="Times New Roman"/>
                <w:kern w:val="0"/>
                <w:sz w:val="18"/>
                <w:szCs w:val="18"/>
              </w:rPr>
            </w:pPr>
            <w:r w:rsidRPr="00D433C8">
              <w:rPr>
                <w:rFonts w:ascii="Times New Roman" w:hAnsi="Times New Roman"/>
                <w:kern w:val="0"/>
                <w:sz w:val="18"/>
                <w:szCs w:val="18"/>
              </w:rPr>
              <w:t>(0.0113)</w:t>
            </w:r>
          </w:p>
        </w:tc>
        <w:tc>
          <w:tcPr>
            <w:tcW w:w="1666" w:type="pct"/>
            <w:shd w:val="clear" w:color="auto" w:fill="auto"/>
          </w:tcPr>
          <w:p w14:paraId="3BF54496" w14:textId="77777777" w:rsidR="00F321CB" w:rsidRPr="00D433C8" w:rsidRDefault="00F321CB" w:rsidP="00F321CB">
            <w:pPr>
              <w:tabs>
                <w:tab w:val="decimal" w:pos="1050"/>
              </w:tabs>
              <w:jc w:val="left"/>
              <w:rPr>
                <w:rFonts w:ascii="Times New Roman" w:hAnsi="Times New Roman"/>
                <w:kern w:val="0"/>
                <w:sz w:val="18"/>
                <w:szCs w:val="18"/>
              </w:rPr>
            </w:pPr>
            <w:r w:rsidRPr="00D433C8">
              <w:rPr>
                <w:rFonts w:ascii="Times New Roman" w:hAnsi="Times New Roman"/>
                <w:kern w:val="0"/>
                <w:sz w:val="18"/>
                <w:szCs w:val="18"/>
              </w:rPr>
              <w:t>(1.2471)</w:t>
            </w:r>
          </w:p>
        </w:tc>
      </w:tr>
      <w:tr w:rsidR="00D433C8" w:rsidRPr="00D433C8" w14:paraId="1A0F5D1F" w14:textId="77777777" w:rsidTr="00F321CB">
        <w:trPr>
          <w:jc w:val="center"/>
        </w:trPr>
        <w:tc>
          <w:tcPr>
            <w:tcW w:w="1667" w:type="pct"/>
            <w:shd w:val="clear" w:color="auto" w:fill="auto"/>
          </w:tcPr>
          <w:p w14:paraId="42CF3CB4" w14:textId="77777777" w:rsidR="00F321CB" w:rsidRPr="00D433C8" w:rsidRDefault="00F321CB" w:rsidP="00F321CB">
            <w:pPr>
              <w:jc w:val="center"/>
              <w:rPr>
                <w:rFonts w:ascii="宋体" w:eastAsia="宋体" w:hAnsi="宋体"/>
                <w:sz w:val="18"/>
                <w:szCs w:val="18"/>
              </w:rPr>
            </w:pPr>
            <w:r w:rsidRPr="00D433C8">
              <w:rPr>
                <w:rFonts w:ascii="Times New Roman" w:hAnsi="Times New Roman"/>
                <w:i/>
                <w:iCs/>
                <w:kern w:val="0"/>
                <w:sz w:val="18"/>
                <w:szCs w:val="18"/>
              </w:rPr>
              <w:t>N</w:t>
            </w:r>
          </w:p>
        </w:tc>
        <w:tc>
          <w:tcPr>
            <w:tcW w:w="1667" w:type="pct"/>
            <w:shd w:val="clear" w:color="auto" w:fill="auto"/>
          </w:tcPr>
          <w:p w14:paraId="23589E42" w14:textId="77777777" w:rsidR="00F321CB" w:rsidRPr="00D433C8" w:rsidRDefault="00F321CB" w:rsidP="00F321CB">
            <w:pPr>
              <w:jc w:val="center"/>
              <w:rPr>
                <w:rFonts w:ascii="宋体" w:eastAsia="宋体" w:hAnsi="宋体"/>
                <w:sz w:val="18"/>
                <w:szCs w:val="18"/>
              </w:rPr>
            </w:pPr>
            <w:r w:rsidRPr="00D433C8">
              <w:rPr>
                <w:rFonts w:ascii="Times New Roman" w:hAnsi="Times New Roman"/>
                <w:kern w:val="0"/>
                <w:sz w:val="18"/>
                <w:szCs w:val="18"/>
              </w:rPr>
              <w:t>140 858</w:t>
            </w:r>
          </w:p>
        </w:tc>
        <w:tc>
          <w:tcPr>
            <w:tcW w:w="1666" w:type="pct"/>
            <w:shd w:val="clear" w:color="auto" w:fill="auto"/>
          </w:tcPr>
          <w:p w14:paraId="19BC0DCA" w14:textId="77777777" w:rsidR="00F321CB" w:rsidRPr="00D433C8" w:rsidRDefault="00F321CB" w:rsidP="00F321CB">
            <w:pPr>
              <w:jc w:val="center"/>
              <w:rPr>
                <w:rFonts w:ascii="宋体" w:eastAsia="宋体" w:hAnsi="宋体"/>
                <w:sz w:val="18"/>
                <w:szCs w:val="18"/>
              </w:rPr>
            </w:pPr>
            <w:r w:rsidRPr="00D433C8">
              <w:rPr>
                <w:rFonts w:ascii="Times New Roman" w:hAnsi="Times New Roman"/>
                <w:kern w:val="0"/>
                <w:sz w:val="18"/>
                <w:szCs w:val="18"/>
              </w:rPr>
              <w:t>155 164</w:t>
            </w:r>
          </w:p>
        </w:tc>
      </w:tr>
      <w:tr w:rsidR="00D433C8" w:rsidRPr="00D433C8" w14:paraId="32EC0529" w14:textId="77777777" w:rsidTr="00F321CB">
        <w:trPr>
          <w:jc w:val="center"/>
        </w:trPr>
        <w:tc>
          <w:tcPr>
            <w:tcW w:w="1667" w:type="pct"/>
            <w:shd w:val="clear" w:color="auto" w:fill="auto"/>
          </w:tcPr>
          <w:p w14:paraId="5A741B11" w14:textId="77777777" w:rsidR="00F321CB" w:rsidRPr="00D433C8" w:rsidRDefault="00F321CB" w:rsidP="00F321CB">
            <w:pPr>
              <w:jc w:val="center"/>
              <w:rPr>
                <w:rFonts w:ascii="Times New Roman" w:hAnsi="Times New Roman"/>
                <w:i/>
                <w:iCs/>
                <w:kern w:val="0"/>
                <w:sz w:val="18"/>
                <w:szCs w:val="18"/>
              </w:rPr>
            </w:pPr>
            <w:r w:rsidRPr="00D433C8">
              <w:rPr>
                <w:rFonts w:ascii="Times New Roman" w:hAnsi="Times New Roman" w:hint="eastAsia"/>
                <w:i/>
                <w:iCs/>
                <w:kern w:val="0"/>
                <w:sz w:val="18"/>
                <w:szCs w:val="18"/>
              </w:rPr>
              <w:t>within-</w:t>
            </w:r>
            <w:r w:rsidRPr="00D433C8">
              <w:rPr>
                <w:rFonts w:ascii="Times New Roman" w:hAnsi="Times New Roman"/>
                <w:i/>
                <w:iCs/>
                <w:kern w:val="0"/>
                <w:sz w:val="18"/>
                <w:szCs w:val="18"/>
              </w:rPr>
              <w:t>R</w:t>
            </w:r>
            <w:r w:rsidRPr="00D433C8">
              <w:rPr>
                <w:rFonts w:ascii="Times New Roman" w:hAnsi="Times New Roman"/>
                <w:kern w:val="0"/>
                <w:sz w:val="18"/>
                <w:szCs w:val="18"/>
                <w:vertAlign w:val="superscript"/>
              </w:rPr>
              <w:t>2</w:t>
            </w:r>
          </w:p>
        </w:tc>
        <w:tc>
          <w:tcPr>
            <w:tcW w:w="1667" w:type="pct"/>
            <w:shd w:val="clear" w:color="auto" w:fill="auto"/>
          </w:tcPr>
          <w:p w14:paraId="333F4CD8" w14:textId="77777777" w:rsidR="00F321CB" w:rsidRPr="00D433C8" w:rsidRDefault="00F321CB" w:rsidP="00F321CB">
            <w:pPr>
              <w:tabs>
                <w:tab w:val="decimal" w:pos="1050"/>
              </w:tabs>
              <w:jc w:val="left"/>
              <w:rPr>
                <w:rFonts w:ascii="Times New Roman" w:hAnsi="Times New Roman"/>
                <w:kern w:val="0"/>
                <w:sz w:val="18"/>
                <w:szCs w:val="18"/>
              </w:rPr>
            </w:pPr>
            <w:r w:rsidRPr="00D433C8">
              <w:rPr>
                <w:rFonts w:ascii="Times New Roman" w:hAnsi="Times New Roman"/>
                <w:kern w:val="0"/>
                <w:sz w:val="18"/>
                <w:szCs w:val="18"/>
              </w:rPr>
              <w:t>0.047</w:t>
            </w:r>
          </w:p>
        </w:tc>
        <w:tc>
          <w:tcPr>
            <w:tcW w:w="1666" w:type="pct"/>
            <w:shd w:val="clear" w:color="auto" w:fill="auto"/>
          </w:tcPr>
          <w:p w14:paraId="1E73C300" w14:textId="77777777" w:rsidR="00F321CB" w:rsidRPr="00D433C8" w:rsidRDefault="00F321CB" w:rsidP="00F321CB">
            <w:pPr>
              <w:tabs>
                <w:tab w:val="decimal" w:pos="1050"/>
              </w:tabs>
              <w:jc w:val="left"/>
              <w:rPr>
                <w:rFonts w:ascii="Times New Roman" w:hAnsi="Times New Roman"/>
                <w:kern w:val="0"/>
                <w:sz w:val="18"/>
                <w:szCs w:val="18"/>
              </w:rPr>
            </w:pPr>
            <w:r w:rsidRPr="00D433C8">
              <w:rPr>
                <w:rFonts w:ascii="Times New Roman" w:hAnsi="Times New Roman"/>
                <w:kern w:val="0"/>
                <w:sz w:val="18"/>
                <w:szCs w:val="18"/>
              </w:rPr>
              <w:t>0.053</w:t>
            </w:r>
          </w:p>
        </w:tc>
      </w:tr>
    </w:tbl>
    <w:bookmarkEnd w:id="4"/>
    <w:p w14:paraId="340E5235" w14:textId="0BBFEBDE" w:rsidR="0087042A" w:rsidRPr="00D433C8" w:rsidRDefault="00E56973" w:rsidP="0033128A">
      <w:pPr>
        <w:jc w:val="left"/>
        <w:rPr>
          <w:rFonts w:ascii="Times New Roman" w:hAnsi="Times New Roman"/>
          <w:bCs/>
          <w:sz w:val="16"/>
          <w:szCs w:val="16"/>
          <w:lang w:bidi="en-US"/>
        </w:rPr>
      </w:pPr>
      <w:r w:rsidRPr="00D433C8">
        <w:rPr>
          <w:rFonts w:ascii="Times New Roman" w:hAnsi="Times New Roman"/>
          <w:bCs/>
          <w:i/>
          <w:iCs/>
          <w:sz w:val="16"/>
          <w:szCs w:val="16"/>
          <w:lang w:bidi="en-US"/>
        </w:rPr>
        <w:t>Notes</w:t>
      </w:r>
      <w:r w:rsidRPr="00D433C8">
        <w:rPr>
          <w:rFonts w:ascii="Times New Roman" w:hAnsi="Times New Roman"/>
          <w:bCs/>
          <w:sz w:val="16"/>
          <w:szCs w:val="16"/>
          <w:lang w:bidi="en-US"/>
        </w:rPr>
        <w:t>:</w:t>
      </w:r>
      <w:r w:rsidRPr="00D433C8">
        <w:t xml:space="preserve"> </w:t>
      </w:r>
      <w:r w:rsidRPr="00D433C8">
        <w:rPr>
          <w:rFonts w:ascii="Times New Roman" w:hAnsi="Times New Roman"/>
          <w:bCs/>
          <w:sz w:val="16"/>
          <w:szCs w:val="16"/>
          <w:lang w:bidi="en-US"/>
        </w:rPr>
        <w:t xml:space="preserve">To </w:t>
      </w:r>
      <w:r w:rsidR="0033128A" w:rsidRPr="00D433C8">
        <w:rPr>
          <w:rFonts w:ascii="Times New Roman" w:hAnsi="Times New Roman"/>
          <w:bCs/>
          <w:sz w:val="16"/>
          <w:szCs w:val="16"/>
          <w:lang w:bidi="en-US"/>
        </w:rPr>
        <w:t xml:space="preserve">save space, only the results of </w:t>
      </w:r>
      <w:proofErr w:type="spellStart"/>
      <w:r w:rsidR="0033128A" w:rsidRPr="00D433C8">
        <w:rPr>
          <w:rFonts w:ascii="Times New Roman" w:hAnsi="Times New Roman"/>
          <w:bCs/>
          <w:sz w:val="16"/>
          <w:szCs w:val="16"/>
          <w:lang w:bidi="en-US"/>
        </w:rPr>
        <w:t>albb</w:t>
      </w:r>
      <w:proofErr w:type="spellEnd"/>
      <w:r w:rsidR="0033128A" w:rsidRPr="00D433C8">
        <w:rPr>
          <w:rFonts w:ascii="Times New Roman" w:hAnsi="Times New Roman"/>
          <w:bCs/>
          <w:sz w:val="16"/>
          <w:szCs w:val="16"/>
          <w:lang w:bidi="en-US"/>
        </w:rPr>
        <w:t xml:space="preserve"> are reported</w:t>
      </w:r>
      <w:r w:rsidRPr="00D433C8">
        <w:rPr>
          <w:rFonts w:ascii="Times New Roman" w:hAnsi="Times New Roman"/>
          <w:bCs/>
          <w:sz w:val="16"/>
          <w:szCs w:val="16"/>
          <w:lang w:bidi="en-US"/>
        </w:rPr>
        <w:t>.</w:t>
      </w:r>
      <w:r w:rsidR="0033128A" w:rsidRPr="00D433C8">
        <w:rPr>
          <w:rFonts w:ascii="Times New Roman" w:hAnsi="Times New Roman"/>
          <w:bCs/>
          <w:sz w:val="16"/>
          <w:szCs w:val="16"/>
          <w:lang w:bidi="en-US"/>
        </w:rPr>
        <w:t xml:space="preserve"> The following table is the same.</w:t>
      </w:r>
    </w:p>
    <w:p w14:paraId="340E5236" w14:textId="77777777" w:rsidR="00E121A4" w:rsidRPr="00D433C8" w:rsidRDefault="00E56973" w:rsidP="00E121A4">
      <w:pPr>
        <w:spacing w:line="240" w:lineRule="exact"/>
        <w:rPr>
          <w:rFonts w:ascii="Times New Roman" w:hAnsi="Times New Roman"/>
          <w:iCs/>
          <w:szCs w:val="21"/>
          <w:lang w:bidi="en-US"/>
        </w:rPr>
      </w:pPr>
      <w:r w:rsidRPr="00D433C8">
        <w:rPr>
          <w:rFonts w:ascii="Times New Roman" w:hAnsi="Times New Roman"/>
          <w:iCs/>
          <w:szCs w:val="21"/>
          <w:lang w:bidi="en-US"/>
        </w:rPr>
        <w:t>4.3. Influence mechanism test</w:t>
      </w:r>
    </w:p>
    <w:p w14:paraId="340E5237" w14:textId="40D6C657" w:rsidR="00AB5870" w:rsidRPr="00D433C8" w:rsidRDefault="00E56973" w:rsidP="00AB5870">
      <w:pPr>
        <w:ind w:firstLineChars="200" w:firstLine="420"/>
        <w:jc w:val="left"/>
        <w:rPr>
          <w:rFonts w:ascii="Times New Roman" w:eastAsia="宋体" w:hAnsi="Times New Roman"/>
        </w:rPr>
      </w:pPr>
      <w:r w:rsidRPr="00D433C8">
        <w:rPr>
          <w:rFonts w:ascii="Times New Roman" w:eastAsia="宋体" w:hAnsi="Times New Roman"/>
        </w:rPr>
        <w:t>In the theoretical analysis section, this paper discusses the potential impact mechanism of trade digitization on enterprise DVAR from the perspectives of cost and efficiency. Based on this logical basis, this paper first verifies the impact of trade digitization on enterprise total factor productivity and resource allocation efficiency by establishing an intermediary effect model and performs regression analysis using models (20) - (22). Taking total factor productivity and resource allocation efficiency as explanatory variables, this paper explores the marginal effect of trade digitization, further studies the impact of trade digitization on the DVAR, and constructs the following regression equation:</w:t>
      </w:r>
    </w:p>
    <w:p w14:paraId="340E5238" w14:textId="7D5D3BB6" w:rsidR="00AB5870" w:rsidRPr="00D433C8" w:rsidRDefault="00E56973" w:rsidP="00AB5870">
      <w:pPr>
        <w:ind w:firstLineChars="200" w:firstLine="420"/>
        <w:jc w:val="right"/>
        <w:rPr>
          <w:rFonts w:ascii="Times New Roman" w:eastAsia="宋体" w:hAnsi="Times New Roman"/>
          <w:kern w:val="0"/>
          <w:szCs w:val="21"/>
          <w:lang w:bidi="ar"/>
        </w:rPr>
      </w:pPr>
      <w:r w:rsidRPr="00D433C8">
        <w:rPr>
          <w:position w:val="-28"/>
        </w:rPr>
        <w:object w:dxaOrig="4440" w:dyaOrig="520" w14:anchorId="340E52B4">
          <v:shape id="_x0000_i1126" type="#_x0000_t75" style="width:221.6pt;height:26.2pt" o:ole="">
            <v:imagedata r:id="rId210" o:title=""/>
          </v:shape>
          <o:OLEObject Type="Embed" ProgID="Equation.DSMT4" ShapeID="_x0000_i1126" DrawAspect="Content" ObjectID="_1704823919" r:id="rId211"/>
        </w:object>
      </w:r>
      <w:r w:rsidRPr="00D433C8">
        <w:rPr>
          <w:rFonts w:ascii="Times New Roman" w:eastAsia="宋体" w:hAnsi="Times New Roman"/>
          <w:kern w:val="0"/>
          <w:szCs w:val="21"/>
          <w:lang w:bidi="ar"/>
        </w:rPr>
        <w:t xml:space="preserve">               </w:t>
      </w:r>
      <w:r w:rsidR="00034EE2" w:rsidRPr="00D433C8">
        <w:rPr>
          <w:rFonts w:ascii="Times New Roman" w:eastAsia="宋体" w:hAnsi="Times New Roman" w:hint="eastAsia"/>
          <w:kern w:val="0"/>
          <w:szCs w:val="21"/>
          <w:lang w:bidi="ar"/>
        </w:rPr>
        <w:t>(</w:t>
      </w:r>
      <w:r w:rsidRPr="00D433C8">
        <w:rPr>
          <w:rFonts w:ascii="Times New Roman" w:eastAsia="宋体" w:hAnsi="Times New Roman" w:hint="eastAsia"/>
          <w:kern w:val="0"/>
          <w:szCs w:val="21"/>
          <w:lang w:bidi="ar"/>
        </w:rPr>
        <w:t>20</w:t>
      </w:r>
      <w:r w:rsidR="00034EE2" w:rsidRPr="00D433C8">
        <w:rPr>
          <w:rFonts w:ascii="Times New Roman" w:eastAsia="宋体" w:hAnsi="Times New Roman" w:hint="eastAsia"/>
          <w:kern w:val="0"/>
          <w:szCs w:val="21"/>
          <w:lang w:bidi="ar"/>
        </w:rPr>
        <w:t>)</w:t>
      </w:r>
    </w:p>
    <w:p w14:paraId="340E5239" w14:textId="3CC0E704" w:rsidR="00AB5870" w:rsidRPr="00D433C8" w:rsidRDefault="00E56973" w:rsidP="00AB5870">
      <w:pPr>
        <w:ind w:firstLineChars="200" w:firstLine="420"/>
        <w:jc w:val="right"/>
        <w:rPr>
          <w:rFonts w:ascii="Times New Roman" w:eastAsia="宋体" w:hAnsi="Times New Roman"/>
          <w:szCs w:val="21"/>
        </w:rPr>
      </w:pPr>
      <w:r w:rsidRPr="00D433C8">
        <w:rPr>
          <w:position w:val="-28"/>
        </w:rPr>
        <w:object w:dxaOrig="4540" w:dyaOrig="520" w14:anchorId="340E52B5">
          <v:shape id="_x0000_i1127" type="#_x0000_t75" style="width:227.2pt;height:26.2pt" o:ole="">
            <v:imagedata r:id="rId212" o:title=""/>
          </v:shape>
          <o:OLEObject Type="Embed" ProgID="Equation.DSMT4" ShapeID="_x0000_i1127" DrawAspect="Content" ObjectID="_1704823920" r:id="rId213"/>
        </w:object>
      </w:r>
      <w:r w:rsidRPr="00D433C8">
        <w:t xml:space="preserve">  </w:t>
      </w:r>
      <w:r w:rsidRPr="00D433C8">
        <w:rPr>
          <w:rFonts w:ascii="Times New Roman" w:eastAsia="宋体" w:hAnsi="Times New Roman"/>
          <w:kern w:val="0"/>
          <w:szCs w:val="21"/>
          <w:lang w:bidi="ar"/>
        </w:rPr>
        <w:t xml:space="preserve">             </w:t>
      </w:r>
      <w:r w:rsidR="00034EE2" w:rsidRPr="00D433C8">
        <w:rPr>
          <w:rFonts w:ascii="Times New Roman" w:eastAsia="宋体" w:hAnsi="Times New Roman" w:hint="eastAsia"/>
          <w:kern w:val="0"/>
          <w:szCs w:val="21"/>
          <w:lang w:bidi="ar"/>
        </w:rPr>
        <w:t>(</w:t>
      </w:r>
      <w:r w:rsidRPr="00D433C8">
        <w:rPr>
          <w:rFonts w:ascii="Times New Roman" w:eastAsia="宋体" w:hAnsi="Times New Roman" w:hint="eastAsia"/>
          <w:kern w:val="0"/>
          <w:szCs w:val="21"/>
          <w:lang w:bidi="ar"/>
        </w:rPr>
        <w:t>2</w:t>
      </w:r>
      <w:r w:rsidRPr="00D433C8">
        <w:rPr>
          <w:rFonts w:ascii="Times New Roman" w:eastAsia="宋体" w:hAnsi="Times New Roman"/>
          <w:kern w:val="0"/>
          <w:szCs w:val="21"/>
          <w:lang w:bidi="ar"/>
        </w:rPr>
        <w:t>1</w:t>
      </w:r>
      <w:r w:rsidR="00034EE2" w:rsidRPr="00D433C8">
        <w:rPr>
          <w:rFonts w:ascii="Times New Roman" w:eastAsia="宋体" w:hAnsi="Times New Roman" w:hint="eastAsia"/>
          <w:kern w:val="0"/>
          <w:szCs w:val="21"/>
          <w:lang w:bidi="ar"/>
        </w:rPr>
        <w:t>)</w:t>
      </w:r>
    </w:p>
    <w:p w14:paraId="340E523A" w14:textId="61AEDBB7" w:rsidR="00AB5870" w:rsidRPr="00D433C8" w:rsidRDefault="00E56973" w:rsidP="00AB5870">
      <w:pPr>
        <w:ind w:firstLineChars="200" w:firstLine="420"/>
        <w:jc w:val="right"/>
        <w:rPr>
          <w:rFonts w:ascii="Times New Roman" w:eastAsia="宋体" w:hAnsi="Times New Roman"/>
          <w:kern w:val="0"/>
          <w:szCs w:val="21"/>
          <w:lang w:bidi="ar"/>
        </w:rPr>
      </w:pPr>
      <w:r w:rsidRPr="00D433C8">
        <w:rPr>
          <w:position w:val="-28"/>
        </w:rPr>
        <w:object w:dxaOrig="5360" w:dyaOrig="520" w14:anchorId="340E52B6">
          <v:shape id="_x0000_i1128" type="#_x0000_t75" style="width:267.45pt;height:26.2pt" o:ole="">
            <v:imagedata r:id="rId214" o:title=""/>
          </v:shape>
          <o:OLEObject Type="Embed" ProgID="Equation.DSMT4" ShapeID="_x0000_i1128" DrawAspect="Content" ObjectID="_1704823921" r:id="rId215"/>
        </w:object>
      </w:r>
      <w:r w:rsidRPr="00D433C8">
        <w:t xml:space="preserve">    </w:t>
      </w:r>
      <w:r w:rsidRPr="00D433C8">
        <w:rPr>
          <w:rFonts w:ascii="Times New Roman" w:eastAsia="宋体" w:hAnsi="Times New Roman"/>
          <w:kern w:val="0"/>
          <w:szCs w:val="21"/>
          <w:lang w:bidi="ar"/>
        </w:rPr>
        <w:t xml:space="preserve">       </w:t>
      </w:r>
      <w:r w:rsidR="00034EE2" w:rsidRPr="00D433C8">
        <w:rPr>
          <w:rFonts w:ascii="Times New Roman" w:eastAsia="宋体" w:hAnsi="Times New Roman" w:hint="eastAsia"/>
          <w:kern w:val="0"/>
          <w:szCs w:val="21"/>
          <w:lang w:bidi="ar"/>
        </w:rPr>
        <w:t>(</w:t>
      </w:r>
      <w:r w:rsidRPr="00D433C8">
        <w:rPr>
          <w:rFonts w:ascii="Times New Roman" w:eastAsia="宋体" w:hAnsi="Times New Roman" w:hint="eastAsia"/>
          <w:kern w:val="0"/>
          <w:szCs w:val="21"/>
          <w:lang w:bidi="ar"/>
        </w:rPr>
        <w:t>2</w:t>
      </w:r>
      <w:r w:rsidRPr="00D433C8">
        <w:rPr>
          <w:rFonts w:ascii="Times New Roman" w:eastAsia="宋体" w:hAnsi="Times New Roman"/>
          <w:kern w:val="0"/>
          <w:szCs w:val="21"/>
          <w:lang w:bidi="ar"/>
        </w:rPr>
        <w:t>2</w:t>
      </w:r>
      <w:r w:rsidR="00034EE2" w:rsidRPr="00D433C8">
        <w:rPr>
          <w:rFonts w:ascii="Times New Roman" w:eastAsia="宋体" w:hAnsi="Times New Roman" w:hint="eastAsia"/>
          <w:kern w:val="0"/>
          <w:szCs w:val="21"/>
          <w:lang w:bidi="ar"/>
        </w:rPr>
        <w:t>)</w:t>
      </w:r>
    </w:p>
    <w:p w14:paraId="340E523B" w14:textId="5CB2DCBD" w:rsidR="00FD7780" w:rsidRPr="00D433C8" w:rsidRDefault="00E56973" w:rsidP="00FD7780">
      <w:pPr>
        <w:ind w:firstLineChars="200" w:firstLine="420"/>
        <w:rPr>
          <w:rFonts w:ascii="Times New Roman" w:eastAsia="宋体" w:hAnsi="Times New Roman"/>
          <w:kern w:val="0"/>
          <w:szCs w:val="21"/>
        </w:rPr>
      </w:pPr>
      <w:r w:rsidRPr="00D433C8">
        <w:rPr>
          <w:rFonts w:ascii="Times New Roman" w:eastAsia="宋体" w:hAnsi="Times New Roman"/>
          <w:position w:val="-10"/>
        </w:rPr>
        <w:object w:dxaOrig="360" w:dyaOrig="320" w14:anchorId="340E52B7">
          <v:shape id="_x0000_i1129" type="#_x0000_t75" style="width:17.75pt;height:15.9pt" o:ole="">
            <v:imagedata r:id="rId216" o:title=""/>
          </v:shape>
          <o:OLEObject Type="Embed" ProgID="Equation.DSMT4" ShapeID="_x0000_i1129" DrawAspect="Content" ObjectID="_1704823922" r:id="rId217"/>
        </w:object>
      </w:r>
      <w:r w:rsidRPr="00D433C8">
        <w:rPr>
          <w:rFonts w:ascii="Times New Roman" w:eastAsia="宋体" w:hAnsi="Times New Roman"/>
        </w:rPr>
        <w:t xml:space="preserve"> include </w:t>
      </w:r>
      <w:r w:rsidRPr="00D433C8">
        <w:rPr>
          <w:rFonts w:ascii="Times New Roman" w:eastAsia="宋体" w:hAnsi="Times New Roman"/>
          <w:position w:val="-10"/>
        </w:rPr>
        <w:object w:dxaOrig="1060" w:dyaOrig="320" w14:anchorId="340E52B8">
          <v:shape id="_x0000_i1130" type="#_x0000_t75" style="width:53.3pt;height:15.9pt" o:ole="">
            <v:imagedata r:id="rId218" o:title=""/>
          </v:shape>
          <o:OLEObject Type="Embed" ProgID="Equation.DSMT4" ShapeID="_x0000_i1130" DrawAspect="Content" ObjectID="_1704823923" r:id="rId219"/>
        </w:object>
      </w:r>
      <w:r w:rsidR="00093151" w:rsidRPr="00D433C8">
        <w:rPr>
          <w:rFonts w:ascii="Times New Roman" w:eastAsia="宋体" w:hAnsi="Times New Roman"/>
        </w:rPr>
        <w:t xml:space="preserve">; </w:t>
      </w:r>
      <w:r w:rsidRPr="00D433C8">
        <w:rPr>
          <w:rFonts w:ascii="Times New Roman" w:eastAsia="宋体" w:hAnsi="Times New Roman"/>
          <w:position w:val="-10"/>
          <w:szCs w:val="21"/>
        </w:rPr>
        <w:object w:dxaOrig="370" w:dyaOrig="320" w14:anchorId="340E52B9">
          <v:shape id="_x0000_i1131" type="#_x0000_t75" style="width:18.7pt;height:15.9pt" o:ole="">
            <v:imagedata r:id="rId220" o:title=""/>
          </v:shape>
          <o:OLEObject Type="Embed" ProgID="Equation.DSMT4" ShapeID="_x0000_i1131" DrawAspect="Content" ObjectID="_1704823924" r:id="rId221"/>
        </w:object>
      </w:r>
      <w:r w:rsidR="00093151" w:rsidRPr="00D433C8">
        <w:rPr>
          <w:rFonts w:ascii="Times New Roman" w:eastAsia="宋体" w:hAnsi="Times New Roman"/>
          <w:szCs w:val="21"/>
        </w:rPr>
        <w:t xml:space="preserve"> </w:t>
      </w:r>
      <w:r w:rsidRPr="00D433C8">
        <w:rPr>
          <w:rFonts w:ascii="Times New Roman" w:eastAsia="宋体" w:hAnsi="Times New Roman"/>
        </w:rPr>
        <w:t xml:space="preserve">is total factor productivity, </w:t>
      </w:r>
      <w:r w:rsidR="00093151" w:rsidRPr="00D433C8">
        <w:rPr>
          <w:rFonts w:ascii="Times New Roman" w:eastAsia="宋体" w:hAnsi="Times New Roman"/>
        </w:rPr>
        <w:t xml:space="preserve">using </w:t>
      </w:r>
      <w:r w:rsidRPr="00D433C8">
        <w:rPr>
          <w:rFonts w:ascii="Times New Roman" w:eastAsia="宋体" w:hAnsi="Times New Roman"/>
        </w:rPr>
        <w:t xml:space="preserve">accounting with </w:t>
      </w:r>
      <w:r w:rsidR="00093151" w:rsidRPr="00D433C8">
        <w:rPr>
          <w:rFonts w:ascii="Times New Roman" w:eastAsia="宋体" w:hAnsi="Times New Roman"/>
        </w:rPr>
        <w:t xml:space="preserve">the </w:t>
      </w:r>
      <w:proofErr w:type="spellStart"/>
      <w:r w:rsidR="00316A2A" w:rsidRPr="00D433C8">
        <w:rPr>
          <w:rFonts w:ascii="Times New Roman" w:eastAsia="宋体" w:hAnsi="Times New Roman"/>
        </w:rPr>
        <w:t>Olley</w:t>
      </w:r>
      <w:proofErr w:type="spellEnd"/>
      <w:r w:rsidR="00316A2A" w:rsidRPr="00D433C8">
        <w:rPr>
          <w:rFonts w:ascii="Times New Roman" w:eastAsia="宋体" w:hAnsi="Times New Roman"/>
        </w:rPr>
        <w:t xml:space="preserve"> and </w:t>
      </w:r>
      <w:proofErr w:type="spellStart"/>
      <w:r w:rsidR="00316A2A" w:rsidRPr="00D433C8">
        <w:rPr>
          <w:rFonts w:ascii="Times New Roman" w:eastAsia="宋体" w:hAnsi="Times New Roman"/>
        </w:rPr>
        <w:t>Pakes</w:t>
      </w:r>
      <w:proofErr w:type="spellEnd"/>
      <w:r w:rsidR="007F646B" w:rsidRPr="00D433C8">
        <w:rPr>
          <w:rFonts w:ascii="Times New Roman" w:eastAsia="宋体" w:hAnsi="Times New Roman"/>
        </w:rPr>
        <w:t xml:space="preserve"> </w:t>
      </w:r>
      <w:r w:rsidR="00316A2A" w:rsidRPr="00D433C8">
        <w:rPr>
          <w:rFonts w:ascii="Times New Roman" w:eastAsia="宋体" w:hAnsi="Times New Roman"/>
        </w:rPr>
        <w:t>(1996)</w:t>
      </w:r>
      <w:r w:rsidRPr="00D433C8">
        <w:rPr>
          <w:rFonts w:ascii="Times New Roman" w:eastAsia="宋体" w:hAnsi="Times New Roman"/>
        </w:rPr>
        <w:t xml:space="preserve"> method</w:t>
      </w:r>
      <w:r w:rsidR="007203FB" w:rsidRPr="00D433C8">
        <w:rPr>
          <w:rFonts w:ascii="Times New Roman" w:eastAsia="宋体" w:hAnsi="Times New Roman"/>
        </w:rPr>
        <w:t>.</w:t>
      </w:r>
      <w:r w:rsidRPr="00D433C8">
        <w:rPr>
          <w:rFonts w:ascii="Times New Roman" w:hAnsi="Times New Roman"/>
        </w:rPr>
        <w:t xml:space="preserve"> </w:t>
      </w:r>
      <w:r w:rsidRPr="00D433C8">
        <w:rPr>
          <w:rFonts w:ascii="Times New Roman" w:hAnsi="Times New Roman"/>
          <w:position w:val="-10"/>
        </w:rPr>
        <w:object w:dxaOrig="540" w:dyaOrig="320" w14:anchorId="340E52BA">
          <v:shape id="_x0000_i1132" type="#_x0000_t75" style="width:27.1pt;height:15.9pt" o:ole="">
            <v:imagedata r:id="rId222" o:title=""/>
          </v:shape>
          <o:OLEObject Type="Embed" ProgID="Equation.DSMT4" ShapeID="_x0000_i1132" DrawAspect="Content" ObjectID="_1704823925" r:id="rId223"/>
        </w:object>
      </w:r>
      <w:r w:rsidR="00093151" w:rsidRPr="00D433C8">
        <w:rPr>
          <w:rFonts w:ascii="Times New Roman" w:hAnsi="Times New Roman"/>
        </w:rPr>
        <w:t xml:space="preserve"> </w:t>
      </w:r>
      <w:r w:rsidRPr="00D433C8">
        <w:rPr>
          <w:rFonts w:ascii="Times New Roman" w:hAnsi="Times New Roman"/>
        </w:rPr>
        <w:t xml:space="preserve">is </w:t>
      </w:r>
      <w:r w:rsidRPr="00D433C8">
        <w:rPr>
          <w:rFonts w:ascii="Times New Roman" w:eastAsia="宋体" w:hAnsi="Times New Roman"/>
        </w:rPr>
        <w:t>resource allocation efficiency,</w:t>
      </w:r>
      <w:r w:rsidRPr="00D433C8">
        <w:rPr>
          <w:rFonts w:ascii="Times New Roman" w:hAnsi="Times New Roman"/>
        </w:rPr>
        <w:t xml:space="preserve"> </w:t>
      </w:r>
      <w:r w:rsidRPr="00D433C8">
        <w:rPr>
          <w:rFonts w:ascii="Times New Roman" w:eastAsia="宋体" w:hAnsi="Times New Roman"/>
        </w:rPr>
        <w:t xml:space="preserve">referring to the methods of Hsieh and Klenow (2009), </w:t>
      </w:r>
      <w:r w:rsidR="00093151" w:rsidRPr="00D433C8">
        <w:rPr>
          <w:rFonts w:ascii="Times New Roman" w:eastAsia="宋体" w:hAnsi="Times New Roman"/>
        </w:rPr>
        <w:t xml:space="preserve">where </w:t>
      </w:r>
      <w:r w:rsidRPr="00D433C8">
        <w:rPr>
          <w:rFonts w:ascii="Times New Roman" w:eastAsia="宋体" w:hAnsi="Times New Roman"/>
        </w:rPr>
        <w:t>the higher the resource allocation efficiency</w:t>
      </w:r>
      <w:r w:rsidR="00093151" w:rsidRPr="00D433C8">
        <w:rPr>
          <w:rFonts w:ascii="Times New Roman" w:eastAsia="宋体" w:hAnsi="Times New Roman"/>
        </w:rPr>
        <w:t xml:space="preserve"> is</w:t>
      </w:r>
      <w:r w:rsidRPr="00D433C8">
        <w:rPr>
          <w:rFonts w:ascii="Times New Roman" w:eastAsia="宋体" w:hAnsi="Times New Roman"/>
        </w:rPr>
        <w:t>, the smaller the distortion of capital and labor, which can be reflected by the marginal value of capital and labor. Capital distortion (</w:t>
      </w:r>
      <w:r w:rsidRPr="00D433C8">
        <w:rPr>
          <w:rFonts w:ascii="Times New Roman" w:eastAsia="宋体" w:hAnsi="Times New Roman"/>
          <w:kern w:val="0"/>
          <w:position w:val="-28"/>
          <w:szCs w:val="21"/>
        </w:rPr>
        <w:object w:dxaOrig="1880" w:dyaOrig="640" w14:anchorId="340E52BB">
          <v:shape id="_x0000_i1133" type="#_x0000_t75" style="width:93.5pt;height:31.8pt" o:ole="">
            <v:imagedata r:id="rId224" o:title=""/>
          </v:shape>
          <o:OLEObject Type="Embed" ProgID="Equation.DSMT4" ShapeID="_x0000_i1133" DrawAspect="Content" ObjectID="_1704823926" r:id="rId225"/>
        </w:object>
      </w:r>
      <w:r w:rsidRPr="00D433C8">
        <w:rPr>
          <w:rFonts w:ascii="Times New Roman" w:eastAsia="宋体" w:hAnsi="Times New Roman"/>
          <w:kern w:val="0"/>
          <w:szCs w:val="21"/>
        </w:rPr>
        <w:t>) and labor distortion</w:t>
      </w:r>
      <w:r w:rsidRPr="00D433C8">
        <w:rPr>
          <w:rFonts w:ascii="Times New Roman" w:eastAsia="宋体" w:hAnsi="Times New Roman"/>
        </w:rPr>
        <w:t xml:space="preserve"> (</w:t>
      </w:r>
      <w:r w:rsidRPr="00D433C8">
        <w:rPr>
          <w:rFonts w:ascii="Times New Roman" w:eastAsia="宋体" w:hAnsi="Times New Roman"/>
          <w:kern w:val="0"/>
          <w:position w:val="-28"/>
          <w:szCs w:val="21"/>
        </w:rPr>
        <w:object w:dxaOrig="1840" w:dyaOrig="640" w14:anchorId="340E52BC">
          <v:shape id="_x0000_i1134" type="#_x0000_t75" style="width:92.55pt;height:31.8pt" o:ole="">
            <v:imagedata r:id="rId226" o:title=""/>
          </v:shape>
          <o:OLEObject Type="Embed" ProgID="Equation.DSMT4" ShapeID="_x0000_i1134" DrawAspect="Content" ObjectID="_1704823927" r:id="rId227"/>
        </w:object>
      </w:r>
      <w:r w:rsidRPr="00D433C8">
        <w:rPr>
          <w:rFonts w:ascii="Times New Roman" w:eastAsia="宋体" w:hAnsi="Times New Roman"/>
        </w:rPr>
        <w:t xml:space="preserve">) can be </w:t>
      </w:r>
      <w:r w:rsidR="00FE2D41" w:rsidRPr="00D433C8">
        <w:rPr>
          <w:rFonts w:ascii="Times New Roman" w:eastAsia="宋体" w:hAnsi="Times New Roman"/>
        </w:rPr>
        <w:lastRenderedPageBreak/>
        <w:t xml:space="preserve">determined </w:t>
      </w:r>
      <w:r w:rsidRPr="00D433C8">
        <w:rPr>
          <w:rFonts w:ascii="Times New Roman" w:eastAsia="宋体" w:hAnsi="Times New Roman"/>
        </w:rPr>
        <w:t>from the production function</w:t>
      </w:r>
      <w:r w:rsidR="00FE2D41" w:rsidRPr="00D433C8">
        <w:rPr>
          <w:rFonts w:ascii="Times New Roman" w:eastAsia="宋体" w:hAnsi="Times New Roman"/>
        </w:rPr>
        <w:t xml:space="preserve"> </w:t>
      </w:r>
      <w:r w:rsidRPr="00D433C8">
        <w:rPr>
          <w:rFonts w:ascii="Times New Roman" w:eastAsia="宋体" w:hAnsi="Times New Roman"/>
          <w:kern w:val="0"/>
          <w:position w:val="-10"/>
          <w:szCs w:val="21"/>
        </w:rPr>
        <w:object w:dxaOrig="1320" w:dyaOrig="340" w14:anchorId="340E52BD">
          <v:shape id="_x0000_i1135" type="#_x0000_t75" style="width:66.4pt;height:16.85pt" o:ole="">
            <v:imagedata r:id="rId228" o:title=""/>
          </v:shape>
          <o:OLEObject Type="Embed" ProgID="Equation.DSMT4" ShapeID="_x0000_i1135" DrawAspect="Content" ObjectID="_1704823928" r:id="rId229"/>
        </w:object>
      </w:r>
      <w:r w:rsidRPr="00D433C8">
        <w:rPr>
          <w:rFonts w:ascii="Times New Roman" w:eastAsia="宋体" w:hAnsi="Times New Roman"/>
          <w:kern w:val="0"/>
          <w:szCs w:val="21"/>
        </w:rPr>
        <w:t>.</w:t>
      </w:r>
      <w:r w:rsidR="00FE2D41" w:rsidRPr="00D433C8">
        <w:rPr>
          <w:rFonts w:ascii="Times New Roman" w:eastAsia="宋体" w:hAnsi="Times New Roman"/>
          <w:kern w:val="0"/>
          <w:szCs w:val="21"/>
        </w:rPr>
        <w:t xml:space="preserve"> </w:t>
      </w:r>
      <w:r w:rsidRPr="00D433C8">
        <w:rPr>
          <w:rFonts w:ascii="Times New Roman" w:eastAsia="宋体" w:hAnsi="Times New Roman"/>
          <w:kern w:val="0"/>
          <w:position w:val="-22"/>
          <w:szCs w:val="21"/>
        </w:rPr>
        <w:object w:dxaOrig="940" w:dyaOrig="580" w14:anchorId="340E52BE">
          <v:shape id="_x0000_i1136" type="#_x0000_t75" style="width:47.7pt;height:29pt" o:ole="">
            <v:imagedata r:id="rId230" o:title=""/>
          </v:shape>
          <o:OLEObject Type="Embed" ProgID="Equation.DSMT4" ShapeID="_x0000_i1136" DrawAspect="Content" ObjectID="_1704823929" r:id="rId231"/>
        </w:object>
      </w:r>
      <w:r w:rsidR="00FE2D41" w:rsidRPr="00D433C8">
        <w:rPr>
          <w:rFonts w:ascii="Times New Roman" w:eastAsia="宋体" w:hAnsi="Times New Roman"/>
          <w:kern w:val="0"/>
          <w:szCs w:val="21"/>
        </w:rPr>
        <w:t xml:space="preserve"> </w:t>
      </w:r>
      <w:r w:rsidRPr="00D433C8">
        <w:rPr>
          <w:rFonts w:ascii="Times New Roman" w:eastAsia="宋体" w:hAnsi="Times New Roman"/>
          <w:kern w:val="0"/>
          <w:szCs w:val="21"/>
        </w:rPr>
        <w:t xml:space="preserve">is nominal output, </w:t>
      </w:r>
      <w:r w:rsidRPr="00D433C8">
        <w:rPr>
          <w:rFonts w:ascii="Times New Roman" w:eastAsia="宋体" w:hAnsi="Times New Roman"/>
          <w:kern w:val="0"/>
          <w:position w:val="-6"/>
          <w:szCs w:val="21"/>
        </w:rPr>
        <w:object w:dxaOrig="520" w:dyaOrig="260" w14:anchorId="340E52BF">
          <v:shape id="_x0000_i1137" type="#_x0000_t75" style="width:26.2pt;height:13.1pt" o:ole="">
            <v:imagedata r:id="rId232" o:title=""/>
          </v:shape>
          <o:OLEObject Type="Embed" ProgID="Equation.DSMT4" ShapeID="_x0000_i1137" DrawAspect="Content" ObjectID="_1704823930" r:id="rId233"/>
        </w:object>
      </w:r>
      <w:r w:rsidRPr="00D433C8">
        <w:rPr>
          <w:rFonts w:ascii="Times New Roman" w:eastAsia="宋体" w:hAnsi="Times New Roman"/>
          <w:kern w:val="0"/>
          <w:szCs w:val="21"/>
        </w:rPr>
        <w:t>,</w:t>
      </w:r>
      <w:r w:rsidR="00FE2D41" w:rsidRPr="00D433C8">
        <w:rPr>
          <w:rFonts w:ascii="Times New Roman" w:eastAsia="宋体" w:hAnsi="Times New Roman"/>
          <w:kern w:val="0"/>
          <w:szCs w:val="21"/>
        </w:rPr>
        <w:t xml:space="preserve"> </w:t>
      </w:r>
      <w:r w:rsidRPr="00D433C8">
        <w:rPr>
          <w:rFonts w:ascii="Times New Roman" w:eastAsia="宋体" w:hAnsi="Times New Roman"/>
          <w:kern w:val="0"/>
          <w:position w:val="-12"/>
          <w:szCs w:val="21"/>
        </w:rPr>
        <w:object w:dxaOrig="500" w:dyaOrig="360" w14:anchorId="340E52C0">
          <v:shape id="_x0000_i1138" type="#_x0000_t75" style="width:24.3pt;height:17.75pt" o:ole="">
            <v:imagedata r:id="rId234" o:title=""/>
          </v:shape>
          <o:OLEObject Type="Embed" ProgID="Equation.DSMT4" ShapeID="_x0000_i1138" DrawAspect="Content" ObjectID="_1704823931" r:id="rId235"/>
        </w:object>
      </w:r>
      <w:r w:rsidR="0040447D" w:rsidRPr="00D433C8">
        <w:rPr>
          <w:rFonts w:ascii="Times New Roman" w:eastAsia="宋体" w:hAnsi="Times New Roman"/>
          <w:kern w:val="0"/>
          <w:szCs w:val="21"/>
        </w:rPr>
        <w:t>,</w:t>
      </w:r>
      <w:r w:rsidRPr="00D433C8">
        <w:rPr>
          <w:rFonts w:ascii="Times New Roman" w:hAnsi="Times New Roman"/>
        </w:rPr>
        <w:t xml:space="preserve"> </w:t>
      </w:r>
      <w:r w:rsidRPr="00D433C8">
        <w:rPr>
          <w:rFonts w:ascii="Times New Roman" w:eastAsia="宋体" w:hAnsi="Times New Roman"/>
          <w:kern w:val="0"/>
          <w:szCs w:val="21"/>
        </w:rPr>
        <w:t xml:space="preserve">expressed by the industrial added value of the enterprise, and </w:t>
      </w:r>
      <w:r w:rsidRPr="00D433C8">
        <w:rPr>
          <w:rFonts w:ascii="Times New Roman" w:eastAsia="宋体" w:hAnsi="Times New Roman"/>
          <w:kern w:val="0"/>
          <w:position w:val="-6"/>
          <w:szCs w:val="21"/>
        </w:rPr>
        <w:object w:dxaOrig="640" w:dyaOrig="260" w14:anchorId="340E52C1">
          <v:shape id="_x0000_i1139" type="#_x0000_t75" style="width:31.8pt;height:13.1pt" o:ole="">
            <v:imagedata r:id="rId236" o:title=""/>
          </v:shape>
          <o:OLEObject Type="Embed" ProgID="Equation.DSMT4" ShapeID="_x0000_i1139" DrawAspect="Content" ObjectID="_1704823932" r:id="rId237"/>
        </w:object>
      </w:r>
      <w:r w:rsidR="00A37FC3" w:rsidRPr="00D433C8">
        <w:rPr>
          <w:rFonts w:ascii="Times New Roman" w:eastAsia="宋体" w:hAnsi="Times New Roman"/>
          <w:kern w:val="0"/>
          <w:szCs w:val="21"/>
        </w:rPr>
        <w:t xml:space="preserve">. </w:t>
      </w:r>
      <w:r w:rsidRPr="00D433C8">
        <w:rPr>
          <w:rFonts w:ascii="Times New Roman" w:eastAsia="宋体" w:hAnsi="Times New Roman"/>
          <w:kern w:val="0"/>
          <w:position w:val="-10"/>
          <w:szCs w:val="21"/>
        </w:rPr>
        <w:object w:dxaOrig="440" w:dyaOrig="320" w14:anchorId="340E52C2">
          <v:shape id="_x0000_i1140" type="#_x0000_t75" style="width:21.5pt;height:15.9pt" o:ole="">
            <v:imagedata r:id="rId238" o:title=""/>
          </v:shape>
          <o:OLEObject Type="Embed" ProgID="Equation.DSMT4" ShapeID="_x0000_i1140" DrawAspect="Content" ObjectID="_1704823933" r:id="rId239"/>
        </w:object>
      </w:r>
      <w:proofErr w:type="gramStart"/>
      <w:r w:rsidRPr="00D433C8">
        <w:rPr>
          <w:rFonts w:ascii="Times New Roman" w:eastAsia="宋体" w:hAnsi="Times New Roman"/>
          <w:kern w:val="0"/>
          <w:szCs w:val="21"/>
        </w:rPr>
        <w:t>is</w:t>
      </w:r>
      <w:proofErr w:type="gramEnd"/>
      <w:r w:rsidRPr="00D433C8">
        <w:rPr>
          <w:rFonts w:ascii="Times New Roman" w:eastAsia="宋体" w:hAnsi="Times New Roman"/>
          <w:kern w:val="0"/>
          <w:szCs w:val="21"/>
        </w:rPr>
        <w:t xml:space="preserve"> total wages.</w:t>
      </w:r>
      <w:r w:rsidRPr="00D433C8">
        <w:rPr>
          <w:rFonts w:ascii="Times New Roman" w:hAnsi="Times New Roman"/>
        </w:rPr>
        <w:t xml:space="preserve"> </w:t>
      </w:r>
      <w:r w:rsidR="00A37FC3" w:rsidRPr="00D433C8">
        <w:rPr>
          <w:rFonts w:ascii="Times New Roman" w:eastAsia="宋体" w:hAnsi="Times New Roman"/>
          <w:kern w:val="0"/>
          <w:szCs w:val="21"/>
        </w:rPr>
        <w:t>The r</w:t>
      </w:r>
      <w:r w:rsidRPr="00D433C8">
        <w:rPr>
          <w:rFonts w:ascii="Times New Roman" w:eastAsia="宋体" w:hAnsi="Times New Roman"/>
          <w:kern w:val="0"/>
          <w:szCs w:val="21"/>
        </w:rPr>
        <w:t>esource allocation efficiency index</w:t>
      </w:r>
      <w:r w:rsidR="00A37FC3" w:rsidRPr="00D433C8">
        <w:rPr>
          <w:rFonts w:ascii="Times New Roman" w:eastAsia="宋体" w:hAnsi="Times New Roman"/>
          <w:kern w:val="0"/>
          <w:szCs w:val="21"/>
        </w:rPr>
        <w:t xml:space="preserve"> is </w:t>
      </w:r>
      <w:r w:rsidRPr="00D433C8">
        <w:rPr>
          <w:rFonts w:ascii="Times New Roman" w:hAnsi="Times New Roman"/>
          <w:position w:val="-6"/>
        </w:rPr>
        <w:object w:dxaOrig="500" w:dyaOrig="260" w14:anchorId="340E52C3">
          <v:shape id="_x0000_i1141" type="#_x0000_t75" style="width:24.3pt;height:13.1pt" o:ole="">
            <v:imagedata r:id="rId240" o:title=""/>
          </v:shape>
          <o:OLEObject Type="Embed" ProgID="Equation.DSMT4" ShapeID="_x0000_i1141" DrawAspect="Content" ObjectID="_1704823934" r:id="rId241"/>
        </w:object>
      </w:r>
      <w:r w:rsidRPr="00D433C8">
        <w:rPr>
          <w:rFonts w:ascii="Times New Roman" w:eastAsia="宋体" w:hAnsi="Times New Roman"/>
          <w:kern w:val="0"/>
          <w:szCs w:val="21"/>
        </w:rPr>
        <w:t xml:space="preserve">, and the smaller the index is, the higher the resource allocation </w:t>
      </w:r>
      <w:proofErr w:type="gramStart"/>
      <w:r w:rsidRPr="00D433C8">
        <w:rPr>
          <w:rFonts w:ascii="Times New Roman" w:eastAsia="宋体" w:hAnsi="Times New Roman"/>
          <w:kern w:val="0"/>
          <w:szCs w:val="21"/>
        </w:rPr>
        <w:t>efficiency</w:t>
      </w:r>
      <w:r w:rsidR="00B10803" w:rsidRPr="00D433C8">
        <w:rPr>
          <w:rFonts w:ascii="Times New Roman" w:eastAsia="宋体" w:hAnsi="Times New Roman"/>
          <w:kern w:val="0"/>
          <w:szCs w:val="21"/>
        </w:rPr>
        <w:t>(</w:t>
      </w:r>
      <w:proofErr w:type="gramEnd"/>
      <w:r w:rsidR="00B10803" w:rsidRPr="00D433C8">
        <w:rPr>
          <w:rFonts w:ascii="Times New Roman" w:eastAsia="宋体" w:hAnsi="Times New Roman"/>
          <w:kern w:val="0"/>
          <w:szCs w:val="21"/>
        </w:rPr>
        <w:t>Wang and Li, 2021)</w:t>
      </w:r>
      <w:r w:rsidRPr="00D433C8">
        <w:rPr>
          <w:rFonts w:ascii="Times New Roman" w:eastAsia="宋体" w:hAnsi="Times New Roman"/>
          <w:kern w:val="0"/>
          <w:szCs w:val="21"/>
        </w:rPr>
        <w:t>.</w:t>
      </w:r>
    </w:p>
    <w:p w14:paraId="340E523C" w14:textId="05C964E4" w:rsidR="00FD7780" w:rsidRPr="00D433C8" w:rsidRDefault="00E56973" w:rsidP="00FD7780">
      <w:pPr>
        <w:widowControl/>
        <w:spacing w:line="360" w:lineRule="exact"/>
        <w:jc w:val="right"/>
        <w:rPr>
          <w:rFonts w:ascii="Times New Roman" w:eastAsia="宋体" w:hAnsi="Times New Roman" w:cs="宋体"/>
          <w:kern w:val="0"/>
          <w:szCs w:val="21"/>
        </w:rPr>
      </w:pPr>
      <w:r w:rsidRPr="00D433C8">
        <w:rPr>
          <w:rFonts w:ascii="Times New Roman" w:hAnsi="Times New Roman" w:cs="宋体" w:hint="eastAsia"/>
          <w:kern w:val="0"/>
          <w:position w:val="-12"/>
          <w:szCs w:val="21"/>
        </w:rPr>
        <w:object w:dxaOrig="1400" w:dyaOrig="380" w14:anchorId="340E52C4">
          <v:shape id="_x0000_i1142" type="#_x0000_t75" style="width:70.15pt;height:18.7pt" o:ole="">
            <v:imagedata r:id="rId242" o:title=""/>
          </v:shape>
          <o:OLEObject Type="Embed" ProgID="Equation.DSMT4" ShapeID="_x0000_i1142" DrawAspect="Content" ObjectID="_1704823935" r:id="rId243"/>
        </w:object>
      </w:r>
      <w:r w:rsidRPr="00D433C8">
        <w:rPr>
          <w:rFonts w:ascii="Times New Roman" w:hAnsi="Times New Roman" w:cs="宋体" w:hint="eastAsia"/>
          <w:kern w:val="0"/>
          <w:szCs w:val="21"/>
        </w:rPr>
        <w:t xml:space="preserve"> </w:t>
      </w:r>
      <w:r w:rsidRPr="00D433C8">
        <w:rPr>
          <w:rFonts w:ascii="Times New Roman" w:hAnsi="Times New Roman" w:cs="宋体"/>
          <w:kern w:val="0"/>
          <w:szCs w:val="21"/>
        </w:rPr>
        <w:t xml:space="preserve">                         </w:t>
      </w:r>
      <w:r w:rsidRPr="00D433C8">
        <w:rPr>
          <w:rFonts w:ascii="Times New Roman" w:eastAsia="宋体" w:hAnsi="Times New Roman" w:cs="宋体"/>
          <w:kern w:val="0"/>
          <w:szCs w:val="21"/>
        </w:rPr>
        <w:t xml:space="preserve">   </w:t>
      </w:r>
      <w:r w:rsidR="00034EE2" w:rsidRPr="00D433C8">
        <w:rPr>
          <w:rFonts w:ascii="Times New Roman" w:eastAsia="宋体" w:hAnsi="Times New Roman" w:cs="宋体" w:hint="eastAsia"/>
          <w:kern w:val="0"/>
          <w:szCs w:val="21"/>
        </w:rPr>
        <w:t>(</w:t>
      </w:r>
      <w:r w:rsidRPr="00D433C8">
        <w:rPr>
          <w:rFonts w:ascii="Times New Roman" w:eastAsia="宋体" w:hAnsi="Times New Roman"/>
          <w:kern w:val="0"/>
          <w:szCs w:val="21"/>
        </w:rPr>
        <w:t>23</w:t>
      </w:r>
      <w:r w:rsidR="00034EE2" w:rsidRPr="00D433C8">
        <w:rPr>
          <w:rFonts w:ascii="Times New Roman" w:eastAsia="宋体" w:hAnsi="Times New Roman" w:cs="宋体" w:hint="eastAsia"/>
          <w:kern w:val="0"/>
          <w:szCs w:val="21"/>
        </w:rPr>
        <w:t>)</w:t>
      </w:r>
    </w:p>
    <w:p w14:paraId="340E523D" w14:textId="7F1CEAAF" w:rsidR="00C21B85" w:rsidRPr="00D433C8" w:rsidRDefault="00E56973" w:rsidP="003A3C00">
      <w:pPr>
        <w:ind w:firstLineChars="200" w:firstLine="420"/>
        <w:rPr>
          <w:rFonts w:ascii="Times New Roman" w:eastAsia="宋体" w:hAnsi="Times New Roman"/>
        </w:rPr>
      </w:pPr>
      <w:r w:rsidRPr="00D433C8">
        <w:rPr>
          <w:rFonts w:ascii="Times New Roman" w:eastAsia="宋体" w:hAnsi="Times New Roman"/>
        </w:rPr>
        <w:t>Columns (1) and (2) of Table 4 show that the impact coefficient of trade digitization on total factor productivity is significantly positive and the regression coefficient on resource allocation efficiency is significantly negative; that is, trade digitization can improve total factor productivity and resource allocation efficiency. Column (3) of Table 4 shows that trade digitization still has a positive significant impact on the DVAR, and total factor productivity has a positive significant impact on the DVAR; that is, trade digitization can improve the DVAR by improving total factor productivity. Verified Proposition 2 of this paper. Column (4) of Table 4 shows that the resource allocation efficiency has a significant positive impact on the DVAR; that is, the lower the resource allocation efficiency is, the higher the DVAR. After trade digitization improves resource allocation efficiency, it indirectly inhibit</w:t>
      </w:r>
      <w:r w:rsidR="00D70E3F" w:rsidRPr="00D433C8">
        <w:rPr>
          <w:rFonts w:ascii="Times New Roman" w:eastAsia="宋体" w:hAnsi="Times New Roman"/>
        </w:rPr>
        <w:t>s</w:t>
      </w:r>
      <w:r w:rsidRPr="00D433C8">
        <w:rPr>
          <w:rFonts w:ascii="Times New Roman" w:eastAsia="宋体" w:hAnsi="Times New Roman"/>
        </w:rPr>
        <w:t xml:space="preserve"> the DVAR, which verifies proposition 3 of this paper.</w:t>
      </w:r>
    </w:p>
    <w:p w14:paraId="340E523E" w14:textId="114657D8" w:rsidR="003023EF" w:rsidRPr="00D433C8" w:rsidRDefault="00E56973" w:rsidP="003A3C00">
      <w:pPr>
        <w:widowControl/>
        <w:ind w:firstLineChars="200" w:firstLine="420"/>
        <w:rPr>
          <w:rFonts w:ascii="Times New Roman" w:eastAsia="宋体" w:hAnsi="Times New Roman"/>
        </w:rPr>
      </w:pPr>
      <w:r w:rsidRPr="00D433C8">
        <w:rPr>
          <w:rFonts w:ascii="Times New Roman" w:eastAsia="宋体" w:hAnsi="Times New Roman"/>
        </w:rPr>
        <w:t xml:space="preserve">From the above analysis, </w:t>
      </w:r>
      <w:proofErr w:type="gramStart"/>
      <w:r w:rsidRPr="00D433C8">
        <w:rPr>
          <w:rFonts w:ascii="Times New Roman" w:eastAsia="宋体" w:hAnsi="Times New Roman"/>
        </w:rPr>
        <w:t>it can be seen that resource</w:t>
      </w:r>
      <w:proofErr w:type="gramEnd"/>
      <w:r w:rsidRPr="00D433C8">
        <w:rPr>
          <w:rFonts w:ascii="Times New Roman" w:eastAsia="宋体" w:hAnsi="Times New Roman"/>
        </w:rPr>
        <w:t xml:space="preserve"> allocation efficiency has a negative impact on the DVAR; the lower the resource allocation efficiency is, the higher the DVAR, which seems to be contrary to common sense and </w:t>
      </w:r>
      <w:r w:rsidR="00834FA8" w:rsidRPr="00D433C8">
        <w:rPr>
          <w:rFonts w:ascii="Times New Roman" w:eastAsia="宋体" w:hAnsi="Times New Roman"/>
        </w:rPr>
        <w:t xml:space="preserve">entails </w:t>
      </w:r>
      <w:r w:rsidRPr="00D433C8">
        <w:rPr>
          <w:rFonts w:ascii="Times New Roman" w:eastAsia="宋体" w:hAnsi="Times New Roman"/>
        </w:rPr>
        <w:t xml:space="preserve">the problem of "low-end embedding". </w:t>
      </w:r>
      <w:proofErr w:type="gramStart"/>
      <w:r w:rsidRPr="00D433C8">
        <w:rPr>
          <w:rFonts w:ascii="Times New Roman" w:eastAsia="宋体" w:hAnsi="Times New Roman"/>
        </w:rPr>
        <w:t xml:space="preserve">By definition, </w:t>
      </w:r>
      <w:r w:rsidR="00834FA8" w:rsidRPr="00D433C8">
        <w:rPr>
          <w:rFonts w:ascii="Times New Roman" w:eastAsia="宋体" w:hAnsi="Times New Roman"/>
        </w:rPr>
        <w:t>the</w:t>
      </w:r>
      <w:proofErr w:type="gramEnd"/>
      <w:r w:rsidR="00834FA8" w:rsidRPr="00D433C8">
        <w:rPr>
          <w:rFonts w:ascii="Times New Roman" w:eastAsia="宋体" w:hAnsi="Times New Roman"/>
        </w:rPr>
        <w:t xml:space="preserve"> </w:t>
      </w:r>
      <w:r w:rsidRPr="00D433C8">
        <w:rPr>
          <w:rFonts w:ascii="Times New Roman" w:eastAsia="宋体" w:hAnsi="Times New Roman"/>
        </w:rPr>
        <w:t xml:space="preserve">DVA is a difference variable. The increase in </w:t>
      </w:r>
      <w:r w:rsidR="00E86EC5" w:rsidRPr="00D433C8">
        <w:rPr>
          <w:rFonts w:ascii="Times New Roman" w:eastAsia="宋体" w:hAnsi="Times New Roman"/>
        </w:rPr>
        <w:t xml:space="preserve">the </w:t>
      </w:r>
      <w:r w:rsidRPr="00D433C8">
        <w:rPr>
          <w:rFonts w:ascii="Times New Roman" w:eastAsia="宋体" w:hAnsi="Times New Roman"/>
        </w:rPr>
        <w:t xml:space="preserve">DVA can be the upper limit of improving the technical level or the lower limit of reducing the input cost. </w:t>
      </w:r>
      <w:r w:rsidR="00F206EC" w:rsidRPr="00D433C8">
        <w:rPr>
          <w:rFonts w:ascii="Times New Roman" w:eastAsia="宋体" w:hAnsi="Times New Roman"/>
        </w:rPr>
        <w:t>T</w:t>
      </w:r>
      <w:r w:rsidRPr="00D433C8">
        <w:rPr>
          <w:rFonts w:ascii="Times New Roman" w:eastAsia="宋体" w:hAnsi="Times New Roman"/>
        </w:rPr>
        <w:t xml:space="preserve">he resource allocation efficiency </w:t>
      </w:r>
      <w:r w:rsidR="00F206EC" w:rsidRPr="00D433C8">
        <w:rPr>
          <w:rFonts w:ascii="Times New Roman" w:eastAsia="宋体" w:hAnsi="Times New Roman"/>
        </w:rPr>
        <w:t xml:space="preserve">can be reduced </w:t>
      </w:r>
      <w:r w:rsidRPr="00D433C8">
        <w:rPr>
          <w:rFonts w:ascii="Times New Roman" w:eastAsia="宋体" w:hAnsi="Times New Roman"/>
        </w:rPr>
        <w:t xml:space="preserve">in exchange for </w:t>
      </w:r>
      <w:r w:rsidR="00F206EC" w:rsidRPr="00D433C8">
        <w:rPr>
          <w:rFonts w:ascii="Times New Roman" w:eastAsia="宋体" w:hAnsi="Times New Roman"/>
        </w:rPr>
        <w:t xml:space="preserve">a </w:t>
      </w:r>
      <w:r w:rsidRPr="00D433C8">
        <w:rPr>
          <w:rFonts w:ascii="Times New Roman" w:eastAsia="宋体" w:hAnsi="Times New Roman"/>
        </w:rPr>
        <w:t xml:space="preserve">high DVA by reducing the price of production factors and the price of domestic intermediate products. Trade digitization improves resource allocation efficiency, alleviates the negative distortion of China's factor price, and leads to </w:t>
      </w:r>
      <w:r w:rsidR="003B41C4" w:rsidRPr="00D433C8">
        <w:rPr>
          <w:rFonts w:ascii="Times New Roman" w:eastAsia="宋体" w:hAnsi="Times New Roman"/>
        </w:rPr>
        <w:t xml:space="preserve">an </w:t>
      </w:r>
      <w:r w:rsidR="0071226A" w:rsidRPr="00D433C8">
        <w:rPr>
          <w:rFonts w:ascii="Times New Roman" w:eastAsia="宋体" w:hAnsi="Times New Roman"/>
        </w:rPr>
        <w:t>increase in</w:t>
      </w:r>
      <w:r w:rsidRPr="00D433C8">
        <w:rPr>
          <w:rFonts w:ascii="Times New Roman" w:eastAsia="宋体" w:hAnsi="Times New Roman"/>
        </w:rPr>
        <w:t xml:space="preserve"> the lower limit of</w:t>
      </w:r>
      <w:r w:rsidR="0071226A" w:rsidRPr="00D433C8">
        <w:rPr>
          <w:rFonts w:ascii="Times New Roman" w:eastAsia="宋体" w:hAnsi="Times New Roman"/>
        </w:rPr>
        <w:t xml:space="preserve"> the</w:t>
      </w:r>
      <w:r w:rsidRPr="00D433C8">
        <w:rPr>
          <w:rFonts w:ascii="Times New Roman" w:eastAsia="宋体" w:hAnsi="Times New Roman"/>
        </w:rPr>
        <w:t xml:space="preserve"> input cost, resulting in </w:t>
      </w:r>
      <w:r w:rsidR="003B41C4" w:rsidRPr="00D433C8">
        <w:rPr>
          <w:rFonts w:ascii="Times New Roman" w:eastAsia="宋体" w:hAnsi="Times New Roman"/>
        </w:rPr>
        <w:t xml:space="preserve">a </w:t>
      </w:r>
      <w:r w:rsidRPr="00D433C8">
        <w:rPr>
          <w:rFonts w:ascii="Times New Roman" w:eastAsia="宋体" w:hAnsi="Times New Roman"/>
        </w:rPr>
        <w:t xml:space="preserve">reduction </w:t>
      </w:r>
      <w:r w:rsidR="0071226A" w:rsidRPr="00D433C8">
        <w:rPr>
          <w:rFonts w:ascii="Times New Roman" w:eastAsia="宋体" w:hAnsi="Times New Roman"/>
        </w:rPr>
        <w:t xml:space="preserve">in </w:t>
      </w:r>
      <w:r w:rsidRPr="00D433C8">
        <w:rPr>
          <w:rFonts w:ascii="Times New Roman" w:eastAsia="宋体" w:hAnsi="Times New Roman"/>
        </w:rPr>
        <w:t xml:space="preserve">the difference and </w:t>
      </w:r>
      <w:r w:rsidR="0071226A" w:rsidRPr="00D433C8">
        <w:rPr>
          <w:rFonts w:ascii="Times New Roman" w:eastAsia="宋体" w:hAnsi="Times New Roman"/>
        </w:rPr>
        <w:t>in</w:t>
      </w:r>
      <w:r w:rsidR="001A62BE" w:rsidRPr="00D433C8">
        <w:rPr>
          <w:rFonts w:ascii="Times New Roman" w:eastAsia="宋体" w:hAnsi="Times New Roman"/>
        </w:rPr>
        <w:t>hibiting</w:t>
      </w:r>
      <w:r w:rsidR="0071226A" w:rsidRPr="00D433C8">
        <w:rPr>
          <w:rFonts w:ascii="Times New Roman" w:eastAsia="宋体" w:hAnsi="Times New Roman"/>
        </w:rPr>
        <w:t xml:space="preserve"> </w:t>
      </w:r>
      <w:r w:rsidRPr="00D433C8">
        <w:rPr>
          <w:rFonts w:ascii="Times New Roman" w:eastAsia="宋体" w:hAnsi="Times New Roman"/>
        </w:rPr>
        <w:t>domestic added value. However, exchanging low costs for high added value is not a beneficial and effective way to improve the DVA. The factor market distortion caused by government rent-seeking behavior can significantly inhibit the innovation efficiency and R&amp;D investment of enterprises (</w:t>
      </w:r>
      <w:r w:rsidR="00B10803" w:rsidRPr="00D433C8">
        <w:rPr>
          <w:rFonts w:ascii="Times New Roman" w:eastAsia="宋体" w:hAnsi="Times New Roman"/>
        </w:rPr>
        <w:t>G</w:t>
      </w:r>
      <w:r w:rsidRPr="00D433C8">
        <w:rPr>
          <w:rFonts w:ascii="Times New Roman" w:eastAsia="宋体" w:hAnsi="Times New Roman"/>
        </w:rPr>
        <w:t xml:space="preserve">ill and </w:t>
      </w:r>
      <w:proofErr w:type="spellStart"/>
      <w:r w:rsidRPr="00D433C8">
        <w:rPr>
          <w:rFonts w:ascii="Times New Roman" w:eastAsia="宋体" w:hAnsi="Times New Roman"/>
        </w:rPr>
        <w:t>Kharas</w:t>
      </w:r>
      <w:proofErr w:type="spellEnd"/>
      <w:r w:rsidRPr="00D433C8">
        <w:rPr>
          <w:rFonts w:ascii="Times New Roman" w:eastAsia="宋体" w:hAnsi="Times New Roman"/>
        </w:rPr>
        <w:t xml:space="preserve">, 2007; </w:t>
      </w:r>
      <w:proofErr w:type="spellStart"/>
      <w:r w:rsidRPr="00D433C8">
        <w:rPr>
          <w:rFonts w:ascii="Times New Roman" w:eastAsia="宋体" w:hAnsi="Times New Roman"/>
        </w:rPr>
        <w:t>Claessens</w:t>
      </w:r>
      <w:proofErr w:type="spellEnd"/>
      <w:r w:rsidRPr="00D433C8">
        <w:rPr>
          <w:rFonts w:ascii="Times New Roman" w:eastAsia="宋体" w:hAnsi="Times New Roman"/>
        </w:rPr>
        <w:t xml:space="preserve"> et al., 2008). </w:t>
      </w:r>
      <w:r w:rsidR="00306BC5" w:rsidRPr="00D433C8">
        <w:rPr>
          <w:rFonts w:ascii="Times New Roman" w:eastAsia="宋体" w:hAnsi="Times New Roman"/>
        </w:rPr>
        <w:t>Moreover</w:t>
      </w:r>
      <w:r w:rsidRPr="00D433C8">
        <w:rPr>
          <w:rFonts w:ascii="Times New Roman" w:eastAsia="宋体" w:hAnsi="Times New Roman"/>
        </w:rPr>
        <w:t xml:space="preserve">, innovative R&amp;D helps improve the DVA. Therefore, this paper </w:t>
      </w:r>
      <w:r w:rsidR="00306BC5" w:rsidRPr="00D433C8">
        <w:rPr>
          <w:rFonts w:ascii="Times New Roman" w:eastAsia="宋体" w:hAnsi="Times New Roman"/>
        </w:rPr>
        <w:t>suggests the improvement in</w:t>
      </w:r>
      <w:r w:rsidRPr="00D433C8">
        <w:rPr>
          <w:rFonts w:ascii="Times New Roman" w:eastAsia="宋体" w:hAnsi="Times New Roman"/>
        </w:rPr>
        <w:t xml:space="preserve"> the efficiency of resource allocation and the continuous development of the domestic technology level to improve the DVAR.</w:t>
      </w:r>
    </w:p>
    <w:p w14:paraId="340E523F" w14:textId="0E3F3739" w:rsidR="00C13F6B" w:rsidRPr="00D433C8" w:rsidRDefault="00E56973" w:rsidP="003A3C00">
      <w:pPr>
        <w:widowControl/>
        <w:ind w:firstLineChars="200" w:firstLine="420"/>
        <w:rPr>
          <w:rFonts w:ascii="Times New Roman" w:eastAsia="宋体" w:hAnsi="Times New Roman"/>
          <w:highlight w:val="yellow"/>
        </w:rPr>
      </w:pPr>
      <w:r w:rsidRPr="00D433C8">
        <w:rPr>
          <w:rFonts w:ascii="Times New Roman" w:eastAsia="宋体" w:hAnsi="Times New Roman"/>
        </w:rPr>
        <w:t>To better illustrate this problem, this paper adds the R&amp;D innovation level (</w:t>
      </w:r>
      <w:r w:rsidRPr="00D433C8">
        <w:rPr>
          <w:position w:val="-6"/>
        </w:rPr>
        <w:object w:dxaOrig="420" w:dyaOrig="200" w14:anchorId="340E52C5">
          <v:shape id="_x0000_i1143" type="#_x0000_t75" style="width:20.55pt;height:9.35pt" o:ole="">
            <v:imagedata r:id="rId244" o:title=""/>
          </v:shape>
          <o:OLEObject Type="Embed" ProgID="Equation.DSMT4" ShapeID="_x0000_i1143" DrawAspect="Content" ObjectID="_1704823936" r:id="rId245"/>
        </w:object>
      </w:r>
      <w:r w:rsidRPr="00D433C8">
        <w:rPr>
          <w:rFonts w:ascii="Times New Roman" w:eastAsia="宋体" w:hAnsi="Times New Roman"/>
        </w:rPr>
        <w:t xml:space="preserve">) to describe the domestic technology level and uses the ratio of new product output value to industrial sales output value. Furthermore, the impact of the R&amp;D innovation level on </w:t>
      </w:r>
      <w:r w:rsidR="00DB3683" w:rsidRPr="00D433C8">
        <w:rPr>
          <w:rFonts w:ascii="Times New Roman" w:eastAsia="宋体" w:hAnsi="Times New Roman"/>
        </w:rPr>
        <w:t xml:space="preserve">the </w:t>
      </w:r>
      <w:r w:rsidRPr="00D433C8">
        <w:rPr>
          <w:rFonts w:ascii="Times New Roman" w:eastAsia="宋体" w:hAnsi="Times New Roman"/>
        </w:rPr>
        <w:t>DVAR is explored by constructing interactive items</w:t>
      </w:r>
      <w:r w:rsidR="00DB3683" w:rsidRPr="00D433C8">
        <w:rPr>
          <w:rFonts w:ascii="Times New Roman" w:eastAsia="宋体" w:hAnsi="Times New Roman"/>
        </w:rPr>
        <w:t>.</w:t>
      </w:r>
    </w:p>
    <w:p w14:paraId="340E5240" w14:textId="767A8F3D" w:rsidR="00C21B85" w:rsidRPr="00D433C8" w:rsidRDefault="00E56973" w:rsidP="003A3C00">
      <w:pPr>
        <w:widowControl/>
        <w:ind w:firstLineChars="200" w:firstLine="420"/>
        <w:rPr>
          <w:rFonts w:ascii="Times New Roman" w:eastAsia="宋体" w:hAnsi="Times New Roman"/>
        </w:rPr>
      </w:pPr>
      <w:r w:rsidRPr="00D433C8">
        <w:rPr>
          <w:rFonts w:ascii="Times New Roman" w:eastAsia="宋体" w:hAnsi="Times New Roman"/>
        </w:rPr>
        <w:t>According to the estimation results in column (5) of Table 4, the interaction term between enterprise R&amp;D innovation level and resource allocation efficiency is significantly negative, indicating that the negative marginal effect of resource allocation efficiency on</w:t>
      </w:r>
      <w:r w:rsidR="003C517C" w:rsidRPr="00D433C8">
        <w:rPr>
          <w:rFonts w:ascii="Times New Roman" w:eastAsia="宋体" w:hAnsi="Times New Roman"/>
        </w:rPr>
        <w:t xml:space="preserve"> the</w:t>
      </w:r>
      <w:r w:rsidRPr="00D433C8">
        <w:rPr>
          <w:rFonts w:ascii="Times New Roman" w:eastAsia="宋体" w:hAnsi="Times New Roman"/>
        </w:rPr>
        <w:t xml:space="preserve"> DVAR </w:t>
      </w:r>
      <w:r w:rsidR="003C517C" w:rsidRPr="00D433C8">
        <w:rPr>
          <w:rFonts w:ascii="Times New Roman" w:eastAsia="宋体" w:hAnsi="Times New Roman"/>
        </w:rPr>
        <w:t xml:space="preserve">is </w:t>
      </w:r>
      <w:r w:rsidRPr="00D433C8">
        <w:rPr>
          <w:rFonts w:ascii="Times New Roman" w:eastAsia="宋体" w:hAnsi="Times New Roman"/>
        </w:rPr>
        <w:t>affected by the R&amp;D innovation level, and its negative impact decrease</w:t>
      </w:r>
      <w:r w:rsidR="0074492B" w:rsidRPr="00D433C8">
        <w:rPr>
          <w:rFonts w:ascii="Times New Roman" w:eastAsia="宋体" w:hAnsi="Times New Roman"/>
        </w:rPr>
        <w:t>s</w:t>
      </w:r>
      <w:r w:rsidRPr="00D433C8">
        <w:rPr>
          <w:rFonts w:ascii="Times New Roman" w:eastAsia="宋体" w:hAnsi="Times New Roman"/>
        </w:rPr>
        <w:t xml:space="preserve"> with the improvement </w:t>
      </w:r>
      <w:r w:rsidR="0074492B" w:rsidRPr="00D433C8">
        <w:rPr>
          <w:rFonts w:ascii="Times New Roman" w:eastAsia="宋体" w:hAnsi="Times New Roman"/>
        </w:rPr>
        <w:t xml:space="preserve">in </w:t>
      </w:r>
      <w:r w:rsidRPr="00D433C8">
        <w:rPr>
          <w:rFonts w:ascii="Times New Roman" w:eastAsia="宋体" w:hAnsi="Times New Roman"/>
        </w:rPr>
        <w:t>enterprise R&amp;D. In summary, although it seems that the lower the resource allocation efficiency is, the greater the promotion effect on the DVAR, this method of exchanging low cost for high value is not a beneficial method to enhance</w:t>
      </w:r>
      <w:r w:rsidR="0074492B" w:rsidRPr="00D433C8">
        <w:rPr>
          <w:rFonts w:ascii="Times New Roman" w:eastAsia="宋体" w:hAnsi="Times New Roman"/>
        </w:rPr>
        <w:t xml:space="preserve"> the</w:t>
      </w:r>
      <w:r w:rsidRPr="00D433C8">
        <w:rPr>
          <w:rFonts w:ascii="Times New Roman" w:eastAsia="宋体" w:hAnsi="Times New Roman"/>
        </w:rPr>
        <w:t xml:space="preserve"> DVA. In contrast, enterprises should optimize the allocation of </w:t>
      </w:r>
      <w:r w:rsidRPr="00D433C8">
        <w:rPr>
          <w:rFonts w:ascii="Times New Roman" w:eastAsia="宋体" w:hAnsi="Times New Roman"/>
        </w:rPr>
        <w:lastRenderedPageBreak/>
        <w:t>resources, enhance their R&amp;D and innovation ability, and improve the DVAR from the perspective of cultivating their own technology to realize a long-term virtuous cycle.</w:t>
      </w:r>
    </w:p>
    <w:p w14:paraId="340E5241" w14:textId="77777777" w:rsidR="00FD7780" w:rsidRPr="00D433C8" w:rsidRDefault="00E56973" w:rsidP="00FD7780">
      <w:pPr>
        <w:jc w:val="left"/>
        <w:rPr>
          <w:rFonts w:ascii="Times New Roman" w:eastAsia="宋体" w:hAnsi="Times New Roman"/>
          <w:sz w:val="18"/>
          <w:szCs w:val="18"/>
        </w:rPr>
      </w:pPr>
      <w:r w:rsidRPr="00D433C8">
        <w:rPr>
          <w:rFonts w:ascii="Times New Roman" w:eastAsia="宋体" w:hAnsi="Times New Roman"/>
          <w:b/>
          <w:bCs/>
          <w:sz w:val="18"/>
          <w:szCs w:val="18"/>
        </w:rPr>
        <w:t>Table 4</w:t>
      </w:r>
      <w:r w:rsidRPr="00D433C8">
        <w:rPr>
          <w:rFonts w:ascii="Times New Roman" w:eastAsia="宋体" w:hAnsi="Times New Roman"/>
          <w:sz w:val="18"/>
          <w:szCs w:val="18"/>
        </w:rPr>
        <w:t xml:space="preserve"> </w:t>
      </w:r>
      <w:r w:rsidRPr="00D433C8">
        <w:rPr>
          <w:rFonts w:ascii="Times New Roman" w:hAnsi="Times New Roman"/>
          <w:iCs/>
          <w:sz w:val="18"/>
          <w:szCs w:val="18"/>
          <w:lang w:bidi="en-US"/>
        </w:rPr>
        <w:t>Influence mechanism test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659"/>
        <w:gridCol w:w="1304"/>
        <w:gridCol w:w="1304"/>
        <w:gridCol w:w="1434"/>
        <w:gridCol w:w="1304"/>
        <w:gridCol w:w="1301"/>
      </w:tblGrid>
      <w:tr w:rsidR="00D433C8" w:rsidRPr="00D433C8" w14:paraId="07201D8F" w14:textId="77777777" w:rsidTr="004D0321">
        <w:trPr>
          <w:trHeight w:val="170"/>
          <w:jc w:val="center"/>
        </w:trPr>
        <w:tc>
          <w:tcPr>
            <w:tcW w:w="999" w:type="pct"/>
          </w:tcPr>
          <w:p w14:paraId="29A30D14" w14:textId="45E2546E" w:rsidR="007F646B" w:rsidRPr="00D433C8" w:rsidRDefault="007F646B" w:rsidP="004D0321">
            <w:pPr>
              <w:autoSpaceDE w:val="0"/>
              <w:autoSpaceDN w:val="0"/>
              <w:adjustRightInd w:val="0"/>
              <w:jc w:val="left"/>
              <w:rPr>
                <w:rFonts w:ascii="Times New Roman" w:hAnsi="Times New Roman"/>
                <w:kern w:val="0"/>
                <w:sz w:val="18"/>
                <w:szCs w:val="18"/>
              </w:rPr>
            </w:pPr>
            <w:bookmarkStart w:id="5" w:name="_Hlk93614624"/>
            <w:r w:rsidRPr="00D433C8">
              <w:rPr>
                <w:rFonts w:ascii="Times New Roman" w:hAnsi="Times New Roman"/>
                <w:kern w:val="0"/>
                <w:sz w:val="18"/>
                <w:szCs w:val="18"/>
              </w:rPr>
              <w:t>Explained variable</w:t>
            </w:r>
          </w:p>
        </w:tc>
        <w:tc>
          <w:tcPr>
            <w:tcW w:w="785" w:type="pct"/>
          </w:tcPr>
          <w:p w14:paraId="6F398F41" w14:textId="7E3C847F"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 xml:space="preserve">(1) </w:t>
            </w:r>
            <w:proofErr w:type="spellStart"/>
            <w:r w:rsidRPr="00D433C8">
              <w:rPr>
                <w:rFonts w:ascii="Times New Roman" w:hAnsi="Times New Roman"/>
                <w:kern w:val="0"/>
                <w:sz w:val="18"/>
                <w:szCs w:val="18"/>
              </w:rPr>
              <w:t>tfp</w:t>
            </w:r>
            <w:proofErr w:type="spellEnd"/>
          </w:p>
        </w:tc>
        <w:tc>
          <w:tcPr>
            <w:tcW w:w="785" w:type="pct"/>
          </w:tcPr>
          <w:p w14:paraId="0E39AC66" w14:textId="54BE6F60"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(2) miss</w:t>
            </w:r>
          </w:p>
        </w:tc>
        <w:tc>
          <w:tcPr>
            <w:tcW w:w="863" w:type="pct"/>
          </w:tcPr>
          <w:p w14:paraId="55977B3A" w14:textId="67CAFF4C"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 xml:space="preserve">(3) </w:t>
            </w:r>
            <w:proofErr w:type="spellStart"/>
            <w:r w:rsidRPr="00D433C8">
              <w:rPr>
                <w:rFonts w:ascii="Times New Roman" w:hAnsi="Times New Roman"/>
                <w:kern w:val="0"/>
                <w:sz w:val="18"/>
                <w:szCs w:val="18"/>
              </w:rPr>
              <w:t>dvar</w:t>
            </w:r>
            <w:proofErr w:type="spellEnd"/>
          </w:p>
        </w:tc>
        <w:tc>
          <w:tcPr>
            <w:tcW w:w="785" w:type="pct"/>
          </w:tcPr>
          <w:p w14:paraId="2F5F466C" w14:textId="5A02DEC9"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 xml:space="preserve">(4) </w:t>
            </w:r>
            <w:proofErr w:type="spellStart"/>
            <w:r w:rsidRPr="00D433C8">
              <w:rPr>
                <w:rFonts w:ascii="Times New Roman" w:hAnsi="Times New Roman"/>
                <w:kern w:val="0"/>
                <w:sz w:val="18"/>
                <w:szCs w:val="18"/>
              </w:rPr>
              <w:t>dvar</w:t>
            </w:r>
            <w:proofErr w:type="spellEnd"/>
          </w:p>
        </w:tc>
        <w:tc>
          <w:tcPr>
            <w:tcW w:w="783" w:type="pct"/>
          </w:tcPr>
          <w:p w14:paraId="751D7BB7" w14:textId="77161F00"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 xml:space="preserve">(5) </w:t>
            </w:r>
            <w:proofErr w:type="spellStart"/>
            <w:r w:rsidRPr="00D433C8">
              <w:rPr>
                <w:rFonts w:ascii="Times New Roman" w:hAnsi="Times New Roman"/>
                <w:kern w:val="0"/>
                <w:sz w:val="18"/>
                <w:szCs w:val="18"/>
              </w:rPr>
              <w:t>dvar</w:t>
            </w:r>
            <w:proofErr w:type="spellEnd"/>
          </w:p>
        </w:tc>
      </w:tr>
      <w:tr w:rsidR="00D433C8" w:rsidRPr="00D433C8" w14:paraId="5DC87EC6" w14:textId="77777777" w:rsidTr="004D0321">
        <w:trPr>
          <w:trHeight w:val="170"/>
          <w:jc w:val="center"/>
        </w:trPr>
        <w:tc>
          <w:tcPr>
            <w:tcW w:w="999" w:type="pct"/>
          </w:tcPr>
          <w:p w14:paraId="49EEA39C" w14:textId="77777777" w:rsidR="007F646B" w:rsidRPr="00D433C8" w:rsidRDefault="007F646B" w:rsidP="004D0321">
            <w:pPr>
              <w:autoSpaceDE w:val="0"/>
              <w:autoSpaceDN w:val="0"/>
              <w:adjustRightInd w:val="0"/>
              <w:jc w:val="center"/>
              <w:rPr>
                <w:rFonts w:ascii="Times New Roman" w:hAnsi="Times New Roman"/>
                <w:kern w:val="0"/>
                <w:sz w:val="18"/>
                <w:szCs w:val="18"/>
              </w:rPr>
            </w:pPr>
            <w:proofErr w:type="spellStart"/>
            <w:r w:rsidRPr="00D433C8">
              <w:rPr>
                <w:rFonts w:ascii="Times New Roman" w:hAnsi="Times New Roman"/>
                <w:kern w:val="0"/>
                <w:sz w:val="18"/>
                <w:szCs w:val="18"/>
              </w:rPr>
              <w:t>albb</w:t>
            </w:r>
            <w:proofErr w:type="spellEnd"/>
          </w:p>
        </w:tc>
        <w:tc>
          <w:tcPr>
            <w:tcW w:w="785" w:type="pct"/>
          </w:tcPr>
          <w:p w14:paraId="63077C39"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0.0961</w:t>
            </w:r>
            <w:r w:rsidRPr="00D433C8">
              <w:rPr>
                <w:rFonts w:ascii="Times New Roman" w:hAnsi="Times New Roman"/>
                <w:kern w:val="0"/>
                <w:sz w:val="18"/>
                <w:szCs w:val="18"/>
                <w:vertAlign w:val="superscript"/>
              </w:rPr>
              <w:t>*</w:t>
            </w:r>
          </w:p>
        </w:tc>
        <w:tc>
          <w:tcPr>
            <w:tcW w:w="785" w:type="pct"/>
          </w:tcPr>
          <w:p w14:paraId="31358DC5"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-0.0061</w:t>
            </w:r>
            <w:r w:rsidRPr="00D433C8">
              <w:rPr>
                <w:rFonts w:ascii="Times New Roman" w:hAnsi="Times New Roman"/>
                <w:kern w:val="0"/>
                <w:sz w:val="18"/>
                <w:szCs w:val="18"/>
                <w:vertAlign w:val="superscript"/>
              </w:rPr>
              <w:t>*</w:t>
            </w:r>
          </w:p>
        </w:tc>
        <w:tc>
          <w:tcPr>
            <w:tcW w:w="863" w:type="pct"/>
          </w:tcPr>
          <w:p w14:paraId="6E8C8A17"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0.0286</w:t>
            </w:r>
            <w:r w:rsidRPr="00D433C8">
              <w:rPr>
                <w:rFonts w:ascii="Times New Roman" w:hAnsi="Times New Roman"/>
                <w:kern w:val="0"/>
                <w:sz w:val="18"/>
                <w:szCs w:val="18"/>
                <w:vertAlign w:val="superscript"/>
              </w:rPr>
              <w:t>***</w:t>
            </w:r>
          </w:p>
        </w:tc>
        <w:tc>
          <w:tcPr>
            <w:tcW w:w="785" w:type="pct"/>
          </w:tcPr>
          <w:p w14:paraId="209A9828"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0.0314</w:t>
            </w:r>
            <w:r w:rsidRPr="00D433C8">
              <w:rPr>
                <w:rFonts w:ascii="Times New Roman" w:hAnsi="Times New Roman"/>
                <w:kern w:val="0"/>
                <w:sz w:val="18"/>
                <w:szCs w:val="18"/>
                <w:vertAlign w:val="superscript"/>
              </w:rPr>
              <w:t>***</w:t>
            </w:r>
          </w:p>
        </w:tc>
        <w:tc>
          <w:tcPr>
            <w:tcW w:w="783" w:type="pct"/>
          </w:tcPr>
          <w:p w14:paraId="65CBFD7D"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r>
      <w:tr w:rsidR="00D433C8" w:rsidRPr="00D433C8" w14:paraId="495B9D28" w14:textId="77777777" w:rsidTr="004D0321">
        <w:trPr>
          <w:trHeight w:val="170"/>
          <w:jc w:val="center"/>
        </w:trPr>
        <w:tc>
          <w:tcPr>
            <w:tcW w:w="999" w:type="pct"/>
          </w:tcPr>
          <w:p w14:paraId="6FB44E04" w14:textId="77777777" w:rsidR="007F646B" w:rsidRPr="00D433C8" w:rsidRDefault="007F646B" w:rsidP="004D0321">
            <w:pPr>
              <w:autoSpaceDE w:val="0"/>
              <w:autoSpaceDN w:val="0"/>
              <w:adjustRightInd w:val="0"/>
              <w:jc w:val="center"/>
              <w:rPr>
                <w:rFonts w:ascii="Times New Roman" w:hAnsi="Times New Roman"/>
                <w:kern w:val="0"/>
                <w:sz w:val="18"/>
                <w:szCs w:val="18"/>
              </w:rPr>
            </w:pPr>
          </w:p>
        </w:tc>
        <w:tc>
          <w:tcPr>
            <w:tcW w:w="785" w:type="pct"/>
          </w:tcPr>
          <w:p w14:paraId="7321D25B"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(0.0559)</w:t>
            </w:r>
          </w:p>
        </w:tc>
        <w:tc>
          <w:tcPr>
            <w:tcW w:w="785" w:type="pct"/>
          </w:tcPr>
          <w:p w14:paraId="738FE444"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(0.0036)</w:t>
            </w:r>
          </w:p>
        </w:tc>
        <w:tc>
          <w:tcPr>
            <w:tcW w:w="863" w:type="pct"/>
          </w:tcPr>
          <w:p w14:paraId="7235049A"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(0.0094)</w:t>
            </w:r>
          </w:p>
        </w:tc>
        <w:tc>
          <w:tcPr>
            <w:tcW w:w="785" w:type="pct"/>
          </w:tcPr>
          <w:p w14:paraId="76FE8A8B"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(0.0097)</w:t>
            </w:r>
          </w:p>
        </w:tc>
        <w:tc>
          <w:tcPr>
            <w:tcW w:w="783" w:type="pct"/>
          </w:tcPr>
          <w:p w14:paraId="1E15E76A"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r>
      <w:tr w:rsidR="00D433C8" w:rsidRPr="00D433C8" w14:paraId="3445813E" w14:textId="77777777" w:rsidTr="004D0321">
        <w:trPr>
          <w:trHeight w:val="170"/>
          <w:jc w:val="center"/>
        </w:trPr>
        <w:tc>
          <w:tcPr>
            <w:tcW w:w="999" w:type="pct"/>
          </w:tcPr>
          <w:p w14:paraId="5AA8E497" w14:textId="77777777" w:rsidR="007F646B" w:rsidRPr="00D433C8" w:rsidRDefault="007F646B" w:rsidP="004D0321">
            <w:pPr>
              <w:autoSpaceDE w:val="0"/>
              <w:autoSpaceDN w:val="0"/>
              <w:adjustRightInd w:val="0"/>
              <w:jc w:val="center"/>
              <w:rPr>
                <w:rFonts w:ascii="Times New Roman" w:hAnsi="Times New Roman"/>
                <w:kern w:val="0"/>
                <w:sz w:val="18"/>
                <w:szCs w:val="18"/>
              </w:rPr>
            </w:pPr>
            <w:proofErr w:type="spellStart"/>
            <w:r w:rsidRPr="00D433C8">
              <w:rPr>
                <w:rFonts w:ascii="Times New Roman" w:hAnsi="Times New Roman"/>
                <w:kern w:val="0"/>
                <w:sz w:val="18"/>
                <w:szCs w:val="18"/>
              </w:rPr>
              <w:t>tfp</w:t>
            </w:r>
            <w:proofErr w:type="spellEnd"/>
          </w:p>
        </w:tc>
        <w:tc>
          <w:tcPr>
            <w:tcW w:w="785" w:type="pct"/>
          </w:tcPr>
          <w:p w14:paraId="1C5665A0"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5" w:type="pct"/>
          </w:tcPr>
          <w:p w14:paraId="39856CC3"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863" w:type="pct"/>
          </w:tcPr>
          <w:p w14:paraId="4EAA532D"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0.0200</w:t>
            </w:r>
            <w:r w:rsidRPr="00D433C8">
              <w:rPr>
                <w:rFonts w:ascii="Times New Roman" w:hAnsi="Times New Roman"/>
                <w:kern w:val="0"/>
                <w:sz w:val="18"/>
                <w:szCs w:val="18"/>
                <w:vertAlign w:val="superscript"/>
              </w:rPr>
              <w:t>***</w:t>
            </w:r>
          </w:p>
        </w:tc>
        <w:tc>
          <w:tcPr>
            <w:tcW w:w="785" w:type="pct"/>
          </w:tcPr>
          <w:p w14:paraId="7745B31F" w14:textId="77777777" w:rsidR="007F646B" w:rsidRPr="00D433C8" w:rsidRDefault="007F646B" w:rsidP="004D0321">
            <w:pPr>
              <w:tabs>
                <w:tab w:val="decimal" w:pos="210"/>
              </w:tabs>
              <w:autoSpaceDE w:val="0"/>
              <w:autoSpaceDN w:val="0"/>
              <w:adjustRightInd w:val="0"/>
              <w:jc w:val="left"/>
              <w:rPr>
                <w:rFonts w:ascii="Times New Roman" w:hAnsi="Times New Roman"/>
                <w:kern w:val="0"/>
                <w:sz w:val="18"/>
                <w:szCs w:val="18"/>
              </w:rPr>
            </w:pPr>
          </w:p>
        </w:tc>
        <w:tc>
          <w:tcPr>
            <w:tcW w:w="783" w:type="pct"/>
          </w:tcPr>
          <w:p w14:paraId="47F59AEE"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r>
      <w:tr w:rsidR="00D433C8" w:rsidRPr="00D433C8" w14:paraId="5D95437E" w14:textId="77777777" w:rsidTr="004D0321">
        <w:trPr>
          <w:trHeight w:val="170"/>
          <w:jc w:val="center"/>
        </w:trPr>
        <w:tc>
          <w:tcPr>
            <w:tcW w:w="999" w:type="pct"/>
          </w:tcPr>
          <w:p w14:paraId="697BE6C3" w14:textId="77777777" w:rsidR="007F646B" w:rsidRPr="00D433C8" w:rsidRDefault="007F646B" w:rsidP="004D0321">
            <w:pPr>
              <w:autoSpaceDE w:val="0"/>
              <w:autoSpaceDN w:val="0"/>
              <w:adjustRightInd w:val="0"/>
              <w:jc w:val="center"/>
              <w:rPr>
                <w:rFonts w:ascii="Times New Roman" w:hAnsi="Times New Roman"/>
                <w:kern w:val="0"/>
                <w:sz w:val="18"/>
                <w:szCs w:val="18"/>
              </w:rPr>
            </w:pPr>
          </w:p>
        </w:tc>
        <w:tc>
          <w:tcPr>
            <w:tcW w:w="785" w:type="pct"/>
          </w:tcPr>
          <w:p w14:paraId="5150AC5E"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5" w:type="pct"/>
          </w:tcPr>
          <w:p w14:paraId="1EF170B6"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863" w:type="pct"/>
          </w:tcPr>
          <w:p w14:paraId="2F7DB270"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(0.0009)</w:t>
            </w:r>
          </w:p>
        </w:tc>
        <w:tc>
          <w:tcPr>
            <w:tcW w:w="785" w:type="pct"/>
          </w:tcPr>
          <w:p w14:paraId="04332EA2" w14:textId="77777777" w:rsidR="007F646B" w:rsidRPr="00D433C8" w:rsidRDefault="007F646B" w:rsidP="004D0321">
            <w:pPr>
              <w:tabs>
                <w:tab w:val="decimal" w:pos="210"/>
              </w:tabs>
              <w:autoSpaceDE w:val="0"/>
              <w:autoSpaceDN w:val="0"/>
              <w:adjustRightInd w:val="0"/>
              <w:jc w:val="left"/>
              <w:rPr>
                <w:rFonts w:ascii="Times New Roman" w:hAnsi="Times New Roman"/>
                <w:kern w:val="0"/>
                <w:sz w:val="18"/>
                <w:szCs w:val="18"/>
              </w:rPr>
            </w:pPr>
          </w:p>
        </w:tc>
        <w:tc>
          <w:tcPr>
            <w:tcW w:w="783" w:type="pct"/>
          </w:tcPr>
          <w:p w14:paraId="3A90BC51"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r>
      <w:tr w:rsidR="00D433C8" w:rsidRPr="00D433C8" w14:paraId="0B1428E9" w14:textId="77777777" w:rsidTr="004D0321">
        <w:trPr>
          <w:trHeight w:val="170"/>
          <w:jc w:val="center"/>
        </w:trPr>
        <w:tc>
          <w:tcPr>
            <w:tcW w:w="999" w:type="pct"/>
          </w:tcPr>
          <w:p w14:paraId="424B3155" w14:textId="77777777"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miss</w:t>
            </w:r>
          </w:p>
        </w:tc>
        <w:tc>
          <w:tcPr>
            <w:tcW w:w="785" w:type="pct"/>
          </w:tcPr>
          <w:p w14:paraId="59B06DAF"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5" w:type="pct"/>
          </w:tcPr>
          <w:p w14:paraId="606CAA50"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863" w:type="pct"/>
          </w:tcPr>
          <w:p w14:paraId="43CEB3CD" w14:textId="77777777" w:rsidR="007F646B" w:rsidRPr="00D433C8" w:rsidRDefault="007F646B" w:rsidP="004D0321">
            <w:pPr>
              <w:tabs>
                <w:tab w:val="decimal" w:pos="210"/>
              </w:tabs>
              <w:autoSpaceDE w:val="0"/>
              <w:autoSpaceDN w:val="0"/>
              <w:adjustRightInd w:val="0"/>
              <w:jc w:val="left"/>
              <w:rPr>
                <w:rFonts w:ascii="Times New Roman" w:hAnsi="Times New Roman"/>
                <w:kern w:val="0"/>
                <w:sz w:val="18"/>
                <w:szCs w:val="18"/>
              </w:rPr>
            </w:pPr>
          </w:p>
        </w:tc>
        <w:tc>
          <w:tcPr>
            <w:tcW w:w="785" w:type="pct"/>
          </w:tcPr>
          <w:p w14:paraId="6BD49929"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0.1980</w:t>
            </w:r>
            <w:r w:rsidRPr="00D433C8">
              <w:rPr>
                <w:rFonts w:ascii="Times New Roman" w:hAnsi="Times New Roman"/>
                <w:kern w:val="0"/>
                <w:sz w:val="18"/>
                <w:szCs w:val="18"/>
                <w:vertAlign w:val="superscript"/>
              </w:rPr>
              <w:t>***</w:t>
            </w:r>
          </w:p>
        </w:tc>
        <w:tc>
          <w:tcPr>
            <w:tcW w:w="783" w:type="pct"/>
          </w:tcPr>
          <w:p w14:paraId="5604A3FE"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0.2080</w:t>
            </w:r>
            <w:r w:rsidRPr="00D433C8">
              <w:rPr>
                <w:rFonts w:ascii="Times New Roman" w:hAnsi="Times New Roman"/>
                <w:kern w:val="0"/>
                <w:sz w:val="18"/>
                <w:szCs w:val="18"/>
                <w:vertAlign w:val="superscript"/>
              </w:rPr>
              <w:t>***</w:t>
            </w:r>
          </w:p>
        </w:tc>
      </w:tr>
      <w:tr w:rsidR="00D433C8" w:rsidRPr="00D433C8" w14:paraId="2AAD17CA" w14:textId="77777777" w:rsidTr="004D0321">
        <w:trPr>
          <w:trHeight w:val="170"/>
          <w:jc w:val="center"/>
        </w:trPr>
        <w:tc>
          <w:tcPr>
            <w:tcW w:w="999" w:type="pct"/>
          </w:tcPr>
          <w:p w14:paraId="1F7219C2" w14:textId="77777777" w:rsidR="007F646B" w:rsidRPr="00D433C8" w:rsidRDefault="007F646B" w:rsidP="004D0321">
            <w:pPr>
              <w:autoSpaceDE w:val="0"/>
              <w:autoSpaceDN w:val="0"/>
              <w:adjustRightInd w:val="0"/>
              <w:jc w:val="center"/>
              <w:rPr>
                <w:rFonts w:ascii="Times New Roman" w:hAnsi="Times New Roman"/>
                <w:kern w:val="0"/>
                <w:sz w:val="18"/>
                <w:szCs w:val="18"/>
              </w:rPr>
            </w:pPr>
          </w:p>
        </w:tc>
        <w:tc>
          <w:tcPr>
            <w:tcW w:w="785" w:type="pct"/>
          </w:tcPr>
          <w:p w14:paraId="7752FA45"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5" w:type="pct"/>
          </w:tcPr>
          <w:p w14:paraId="45581E41"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863" w:type="pct"/>
          </w:tcPr>
          <w:p w14:paraId="608D80BF" w14:textId="77777777" w:rsidR="007F646B" w:rsidRPr="00D433C8" w:rsidRDefault="007F646B" w:rsidP="004D0321">
            <w:pPr>
              <w:tabs>
                <w:tab w:val="decimal" w:pos="210"/>
              </w:tabs>
              <w:autoSpaceDE w:val="0"/>
              <w:autoSpaceDN w:val="0"/>
              <w:adjustRightInd w:val="0"/>
              <w:jc w:val="left"/>
              <w:rPr>
                <w:rFonts w:ascii="Times New Roman" w:hAnsi="Times New Roman"/>
                <w:kern w:val="0"/>
                <w:sz w:val="18"/>
                <w:szCs w:val="18"/>
              </w:rPr>
            </w:pPr>
          </w:p>
        </w:tc>
        <w:tc>
          <w:tcPr>
            <w:tcW w:w="785" w:type="pct"/>
          </w:tcPr>
          <w:p w14:paraId="2F911720"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(0.0109)</w:t>
            </w:r>
          </w:p>
        </w:tc>
        <w:tc>
          <w:tcPr>
            <w:tcW w:w="783" w:type="pct"/>
          </w:tcPr>
          <w:p w14:paraId="6C30E424"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(0.0147)</w:t>
            </w:r>
          </w:p>
        </w:tc>
      </w:tr>
      <w:tr w:rsidR="00D433C8" w:rsidRPr="00D433C8" w14:paraId="6A7427AF" w14:textId="77777777" w:rsidTr="004D0321">
        <w:trPr>
          <w:trHeight w:val="170"/>
          <w:jc w:val="center"/>
        </w:trPr>
        <w:tc>
          <w:tcPr>
            <w:tcW w:w="999" w:type="pct"/>
          </w:tcPr>
          <w:p w14:paraId="4D766AA3" w14:textId="77777777" w:rsidR="007F646B" w:rsidRPr="00D433C8" w:rsidRDefault="007F646B" w:rsidP="004D0321">
            <w:pPr>
              <w:autoSpaceDE w:val="0"/>
              <w:autoSpaceDN w:val="0"/>
              <w:adjustRightInd w:val="0"/>
              <w:jc w:val="center"/>
              <w:rPr>
                <w:rFonts w:ascii="Times New Roman" w:hAnsi="Times New Roman"/>
                <w:kern w:val="0"/>
                <w:sz w:val="18"/>
                <w:szCs w:val="18"/>
              </w:rPr>
            </w:pPr>
            <w:proofErr w:type="spellStart"/>
            <w:r w:rsidRPr="00D433C8">
              <w:rPr>
                <w:rFonts w:ascii="Times New Roman" w:hAnsi="Times New Roman"/>
                <w:kern w:val="0"/>
                <w:sz w:val="18"/>
                <w:szCs w:val="18"/>
              </w:rPr>
              <w:t>new_miss</w:t>
            </w:r>
            <w:proofErr w:type="spellEnd"/>
          </w:p>
        </w:tc>
        <w:tc>
          <w:tcPr>
            <w:tcW w:w="785" w:type="pct"/>
          </w:tcPr>
          <w:p w14:paraId="52E5C947"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5" w:type="pct"/>
          </w:tcPr>
          <w:p w14:paraId="54678F5E"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863" w:type="pct"/>
          </w:tcPr>
          <w:p w14:paraId="23F3FC8A"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785" w:type="pct"/>
          </w:tcPr>
          <w:p w14:paraId="622C097B"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3" w:type="pct"/>
          </w:tcPr>
          <w:p w14:paraId="4E749B3C"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-0.2120</w:t>
            </w:r>
            <w:r w:rsidRPr="00D433C8">
              <w:rPr>
                <w:rFonts w:ascii="Times New Roman" w:hAnsi="Times New Roman"/>
                <w:kern w:val="0"/>
                <w:sz w:val="18"/>
                <w:szCs w:val="18"/>
                <w:vertAlign w:val="superscript"/>
              </w:rPr>
              <w:t>***</w:t>
            </w:r>
          </w:p>
        </w:tc>
      </w:tr>
      <w:tr w:rsidR="00D433C8" w:rsidRPr="00D433C8" w14:paraId="74BF1AB3" w14:textId="77777777" w:rsidTr="004D0321">
        <w:trPr>
          <w:trHeight w:val="170"/>
          <w:jc w:val="center"/>
        </w:trPr>
        <w:tc>
          <w:tcPr>
            <w:tcW w:w="999" w:type="pct"/>
          </w:tcPr>
          <w:p w14:paraId="05234B14" w14:textId="77777777" w:rsidR="007F646B" w:rsidRPr="00D433C8" w:rsidRDefault="007F646B" w:rsidP="004D0321">
            <w:pPr>
              <w:autoSpaceDE w:val="0"/>
              <w:autoSpaceDN w:val="0"/>
              <w:adjustRightInd w:val="0"/>
              <w:jc w:val="center"/>
              <w:rPr>
                <w:rFonts w:ascii="Times New Roman" w:hAnsi="Times New Roman"/>
                <w:kern w:val="0"/>
                <w:sz w:val="18"/>
                <w:szCs w:val="18"/>
              </w:rPr>
            </w:pPr>
          </w:p>
        </w:tc>
        <w:tc>
          <w:tcPr>
            <w:tcW w:w="785" w:type="pct"/>
          </w:tcPr>
          <w:p w14:paraId="36040453"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5" w:type="pct"/>
          </w:tcPr>
          <w:p w14:paraId="5326B79F"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863" w:type="pct"/>
          </w:tcPr>
          <w:p w14:paraId="0F5F35F1" w14:textId="77777777" w:rsidR="007F646B" w:rsidRPr="00D433C8" w:rsidRDefault="007F646B" w:rsidP="004D0321">
            <w:pPr>
              <w:tabs>
                <w:tab w:val="left" w:pos="0"/>
                <w:tab w:val="decimal" w:pos="420"/>
              </w:tabs>
              <w:autoSpaceDE w:val="0"/>
              <w:autoSpaceDN w:val="0"/>
              <w:adjustRightInd w:val="0"/>
              <w:jc w:val="left"/>
              <w:rPr>
                <w:rFonts w:ascii="Times New Roman" w:hAnsi="Times New Roman"/>
                <w:kern w:val="0"/>
                <w:sz w:val="18"/>
                <w:szCs w:val="18"/>
              </w:rPr>
            </w:pPr>
          </w:p>
        </w:tc>
        <w:tc>
          <w:tcPr>
            <w:tcW w:w="785" w:type="pct"/>
          </w:tcPr>
          <w:p w14:paraId="52A51699"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p>
        </w:tc>
        <w:tc>
          <w:tcPr>
            <w:tcW w:w="783" w:type="pct"/>
          </w:tcPr>
          <w:p w14:paraId="2260C054"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(0.0413)</w:t>
            </w:r>
          </w:p>
        </w:tc>
      </w:tr>
      <w:tr w:rsidR="00D433C8" w:rsidRPr="00D433C8" w14:paraId="39BF4600" w14:textId="77777777" w:rsidTr="007D1603">
        <w:trPr>
          <w:trHeight w:val="170"/>
          <w:jc w:val="center"/>
        </w:trPr>
        <w:tc>
          <w:tcPr>
            <w:tcW w:w="999" w:type="pct"/>
          </w:tcPr>
          <w:p w14:paraId="62702A1B" w14:textId="124F710C" w:rsidR="007F646B" w:rsidRPr="00D433C8" w:rsidRDefault="007F646B" w:rsidP="007F646B">
            <w:pPr>
              <w:autoSpaceDE w:val="0"/>
              <w:autoSpaceDN w:val="0"/>
              <w:adjustRightInd w:val="0"/>
              <w:jc w:val="center"/>
              <w:rPr>
                <w:rFonts w:ascii="Times New Roman" w:eastAsia="宋体" w:hAnsi="Times New Roman"/>
                <w:kern w:val="0"/>
                <w:sz w:val="18"/>
                <w:szCs w:val="18"/>
              </w:rPr>
            </w:pPr>
            <w:r w:rsidRPr="00D433C8">
              <w:rPr>
                <w:rFonts w:ascii="Times New Roman" w:hAnsi="Times New Roman"/>
                <w:sz w:val="18"/>
                <w:szCs w:val="18"/>
                <w:lang w:bidi="en-US"/>
              </w:rPr>
              <w:t>Control variables</w:t>
            </w:r>
          </w:p>
        </w:tc>
        <w:tc>
          <w:tcPr>
            <w:tcW w:w="785" w:type="pct"/>
          </w:tcPr>
          <w:p w14:paraId="040C2900" w14:textId="2651BB67"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5" w:type="pct"/>
          </w:tcPr>
          <w:p w14:paraId="618D9AA6" w14:textId="689EFE6D"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863" w:type="pct"/>
          </w:tcPr>
          <w:p w14:paraId="1072AE3F" w14:textId="540424BA"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5" w:type="pct"/>
          </w:tcPr>
          <w:p w14:paraId="1A93557F" w14:textId="6748DA45"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3" w:type="pct"/>
          </w:tcPr>
          <w:p w14:paraId="21439BDE" w14:textId="6E25AA51"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r>
      <w:tr w:rsidR="00D433C8" w:rsidRPr="00D433C8" w14:paraId="74EA6FEB" w14:textId="77777777" w:rsidTr="00EA7606">
        <w:trPr>
          <w:trHeight w:val="170"/>
          <w:jc w:val="center"/>
        </w:trPr>
        <w:tc>
          <w:tcPr>
            <w:tcW w:w="999" w:type="pct"/>
            <w:vAlign w:val="bottom"/>
          </w:tcPr>
          <w:p w14:paraId="79ED4A3C" w14:textId="7941E308" w:rsidR="007F646B" w:rsidRPr="00D433C8" w:rsidRDefault="007F646B" w:rsidP="007F646B">
            <w:pPr>
              <w:autoSpaceDE w:val="0"/>
              <w:autoSpaceDN w:val="0"/>
              <w:adjustRightInd w:val="0"/>
              <w:jc w:val="center"/>
              <w:rPr>
                <w:rFonts w:ascii="Times New Roman" w:eastAsia="宋体" w:hAnsi="Times New Roman"/>
                <w:kern w:val="0"/>
                <w:sz w:val="18"/>
                <w:szCs w:val="18"/>
              </w:rPr>
            </w:pPr>
            <w:r w:rsidRPr="00D433C8">
              <w:rPr>
                <w:rFonts w:ascii="Times New Roman" w:hAnsi="Times New Roman"/>
                <w:kern w:val="0"/>
                <w:sz w:val="18"/>
                <w:szCs w:val="18"/>
              </w:rPr>
              <w:t>Individual effect</w:t>
            </w:r>
          </w:p>
        </w:tc>
        <w:tc>
          <w:tcPr>
            <w:tcW w:w="785" w:type="pct"/>
          </w:tcPr>
          <w:p w14:paraId="1F45D0A4" w14:textId="22450855"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5" w:type="pct"/>
          </w:tcPr>
          <w:p w14:paraId="5461EC55" w14:textId="459B6AA2"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863" w:type="pct"/>
          </w:tcPr>
          <w:p w14:paraId="4BB46107" w14:textId="77B3BD84"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5" w:type="pct"/>
          </w:tcPr>
          <w:p w14:paraId="61FB35D0" w14:textId="589CDD70"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3" w:type="pct"/>
          </w:tcPr>
          <w:p w14:paraId="7D4C5875" w14:textId="79E645FD" w:rsidR="007F646B" w:rsidRPr="00D433C8" w:rsidRDefault="007F646B" w:rsidP="007F646B">
            <w:pPr>
              <w:tabs>
                <w:tab w:val="left" w:pos="0"/>
                <w:tab w:val="decimal" w:pos="420"/>
              </w:tabs>
              <w:autoSpaceDE w:val="0"/>
              <w:autoSpaceDN w:val="0"/>
              <w:adjustRightInd w:val="0"/>
              <w:jc w:val="center"/>
              <w:rPr>
                <w:rFonts w:ascii="Times New Roman" w:hAnsi="Times New Roman"/>
                <w:kern w:val="0"/>
                <w:sz w:val="18"/>
                <w:szCs w:val="18"/>
              </w:rPr>
            </w:pPr>
            <w:r w:rsidRPr="00D433C8">
              <w:rPr>
                <w:rFonts w:ascii="Times New Roman" w:eastAsia="宋体" w:hAnsi="Times New Roman"/>
                <w:kern w:val="0"/>
                <w:sz w:val="18"/>
                <w:szCs w:val="18"/>
              </w:rPr>
              <w:t>YES</w:t>
            </w:r>
          </w:p>
        </w:tc>
      </w:tr>
      <w:tr w:rsidR="00D433C8" w:rsidRPr="00D433C8" w14:paraId="2A719561" w14:textId="77777777" w:rsidTr="00EA7606">
        <w:trPr>
          <w:trHeight w:val="170"/>
          <w:jc w:val="center"/>
        </w:trPr>
        <w:tc>
          <w:tcPr>
            <w:tcW w:w="999" w:type="pct"/>
            <w:vAlign w:val="bottom"/>
          </w:tcPr>
          <w:p w14:paraId="60D48E78" w14:textId="401551D1" w:rsidR="007F646B" w:rsidRPr="00D433C8" w:rsidRDefault="007F646B" w:rsidP="007F646B">
            <w:pPr>
              <w:autoSpaceDE w:val="0"/>
              <w:autoSpaceDN w:val="0"/>
              <w:adjustRightInd w:val="0"/>
              <w:jc w:val="center"/>
              <w:rPr>
                <w:rFonts w:ascii="Times New Roman" w:eastAsia="宋体" w:hAnsi="Times New Roman"/>
                <w:kern w:val="0"/>
                <w:sz w:val="18"/>
                <w:szCs w:val="18"/>
              </w:rPr>
            </w:pPr>
            <w:r w:rsidRPr="00D433C8">
              <w:rPr>
                <w:rFonts w:ascii="Times New Roman" w:hAnsi="Times New Roman"/>
                <w:kern w:val="0"/>
                <w:sz w:val="18"/>
                <w:szCs w:val="18"/>
              </w:rPr>
              <w:t>Year effect</w:t>
            </w:r>
          </w:p>
        </w:tc>
        <w:tc>
          <w:tcPr>
            <w:tcW w:w="785" w:type="pct"/>
          </w:tcPr>
          <w:p w14:paraId="556A746C" w14:textId="155A9B76"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5" w:type="pct"/>
          </w:tcPr>
          <w:p w14:paraId="70014379" w14:textId="72B5289A"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863" w:type="pct"/>
          </w:tcPr>
          <w:p w14:paraId="7B867CE7" w14:textId="04038C7D"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5" w:type="pct"/>
          </w:tcPr>
          <w:p w14:paraId="7172A52C" w14:textId="228531B9" w:rsidR="007F646B" w:rsidRPr="00D433C8" w:rsidRDefault="007F646B" w:rsidP="007F646B">
            <w:pPr>
              <w:tabs>
                <w:tab w:val="left" w:pos="0"/>
                <w:tab w:val="decimal" w:pos="420"/>
              </w:tabs>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kern w:val="0"/>
                <w:sz w:val="18"/>
                <w:szCs w:val="18"/>
              </w:rPr>
              <w:t>YES</w:t>
            </w:r>
          </w:p>
        </w:tc>
        <w:tc>
          <w:tcPr>
            <w:tcW w:w="783" w:type="pct"/>
          </w:tcPr>
          <w:p w14:paraId="5637818B" w14:textId="3E178D20" w:rsidR="007F646B" w:rsidRPr="00D433C8" w:rsidRDefault="007F646B" w:rsidP="007F646B">
            <w:pPr>
              <w:tabs>
                <w:tab w:val="left" w:pos="0"/>
                <w:tab w:val="decimal" w:pos="420"/>
              </w:tabs>
              <w:autoSpaceDE w:val="0"/>
              <w:autoSpaceDN w:val="0"/>
              <w:adjustRightInd w:val="0"/>
              <w:jc w:val="center"/>
              <w:rPr>
                <w:rFonts w:ascii="Times New Roman" w:hAnsi="Times New Roman"/>
                <w:kern w:val="0"/>
                <w:sz w:val="18"/>
                <w:szCs w:val="18"/>
              </w:rPr>
            </w:pPr>
            <w:r w:rsidRPr="00D433C8">
              <w:rPr>
                <w:rFonts w:ascii="Times New Roman" w:eastAsia="宋体" w:hAnsi="Times New Roman"/>
                <w:kern w:val="0"/>
                <w:sz w:val="18"/>
                <w:szCs w:val="18"/>
              </w:rPr>
              <w:t>YES</w:t>
            </w:r>
          </w:p>
        </w:tc>
      </w:tr>
      <w:tr w:rsidR="00D433C8" w:rsidRPr="00D433C8" w14:paraId="08BB130D" w14:textId="77777777" w:rsidTr="004D0321">
        <w:trPr>
          <w:trHeight w:val="170"/>
          <w:jc w:val="center"/>
        </w:trPr>
        <w:tc>
          <w:tcPr>
            <w:tcW w:w="999" w:type="pct"/>
          </w:tcPr>
          <w:p w14:paraId="627C6295" w14:textId="0571E542" w:rsidR="007F646B" w:rsidRPr="00D433C8" w:rsidRDefault="007F646B" w:rsidP="007F646B">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Constant</w:t>
            </w:r>
          </w:p>
        </w:tc>
        <w:tc>
          <w:tcPr>
            <w:tcW w:w="785" w:type="pct"/>
          </w:tcPr>
          <w:p w14:paraId="58DEDEBF" w14:textId="77777777" w:rsidR="007F646B" w:rsidRPr="00D433C8" w:rsidRDefault="007F646B" w:rsidP="007F646B">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5.6760</w:t>
            </w:r>
            <w:r w:rsidRPr="00D433C8">
              <w:rPr>
                <w:rFonts w:ascii="Times New Roman" w:hAnsi="Times New Roman"/>
                <w:kern w:val="0"/>
                <w:sz w:val="18"/>
                <w:szCs w:val="18"/>
                <w:vertAlign w:val="superscript"/>
              </w:rPr>
              <w:t>***</w:t>
            </w:r>
          </w:p>
        </w:tc>
        <w:tc>
          <w:tcPr>
            <w:tcW w:w="785" w:type="pct"/>
          </w:tcPr>
          <w:p w14:paraId="79141F73" w14:textId="77777777" w:rsidR="007F646B" w:rsidRPr="00D433C8" w:rsidRDefault="007F646B" w:rsidP="007F646B">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0.2020</w:t>
            </w:r>
            <w:r w:rsidRPr="00D433C8">
              <w:rPr>
                <w:rFonts w:ascii="Times New Roman" w:hAnsi="Times New Roman"/>
                <w:kern w:val="0"/>
                <w:sz w:val="18"/>
                <w:szCs w:val="18"/>
                <w:vertAlign w:val="superscript"/>
              </w:rPr>
              <w:t>***</w:t>
            </w:r>
          </w:p>
        </w:tc>
        <w:tc>
          <w:tcPr>
            <w:tcW w:w="863" w:type="pct"/>
          </w:tcPr>
          <w:p w14:paraId="1407655B" w14:textId="77777777" w:rsidR="007F646B" w:rsidRPr="00D433C8" w:rsidRDefault="007F646B" w:rsidP="007F646B">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0.5610</w:t>
            </w:r>
            <w:r w:rsidRPr="00D433C8">
              <w:rPr>
                <w:rFonts w:ascii="Times New Roman" w:hAnsi="Times New Roman"/>
                <w:kern w:val="0"/>
                <w:sz w:val="18"/>
                <w:szCs w:val="18"/>
                <w:vertAlign w:val="superscript"/>
              </w:rPr>
              <w:t>***</w:t>
            </w:r>
          </w:p>
        </w:tc>
        <w:tc>
          <w:tcPr>
            <w:tcW w:w="785" w:type="pct"/>
          </w:tcPr>
          <w:p w14:paraId="7AC82128" w14:textId="77777777" w:rsidR="007F646B" w:rsidRPr="00D433C8" w:rsidRDefault="007F646B" w:rsidP="007F646B">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0.6350</w:t>
            </w:r>
            <w:r w:rsidRPr="00D433C8">
              <w:rPr>
                <w:rFonts w:ascii="Times New Roman" w:hAnsi="Times New Roman"/>
                <w:kern w:val="0"/>
                <w:sz w:val="18"/>
                <w:szCs w:val="18"/>
                <w:vertAlign w:val="superscript"/>
              </w:rPr>
              <w:t>***</w:t>
            </w:r>
          </w:p>
        </w:tc>
        <w:tc>
          <w:tcPr>
            <w:tcW w:w="783" w:type="pct"/>
          </w:tcPr>
          <w:p w14:paraId="6AACF836" w14:textId="77777777" w:rsidR="007F646B" w:rsidRPr="00D433C8" w:rsidRDefault="007F646B" w:rsidP="007F646B">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0.7290</w:t>
            </w:r>
            <w:r w:rsidRPr="00D433C8">
              <w:rPr>
                <w:rFonts w:ascii="Times New Roman" w:hAnsi="Times New Roman"/>
                <w:kern w:val="0"/>
                <w:sz w:val="18"/>
                <w:szCs w:val="18"/>
                <w:vertAlign w:val="superscript"/>
              </w:rPr>
              <w:t>***</w:t>
            </w:r>
          </w:p>
        </w:tc>
      </w:tr>
      <w:tr w:rsidR="00D433C8" w:rsidRPr="00D433C8" w14:paraId="48898529" w14:textId="77777777" w:rsidTr="004D0321">
        <w:trPr>
          <w:trHeight w:val="170"/>
          <w:jc w:val="center"/>
        </w:trPr>
        <w:tc>
          <w:tcPr>
            <w:tcW w:w="999" w:type="pct"/>
          </w:tcPr>
          <w:p w14:paraId="0BD68EA0" w14:textId="77777777" w:rsidR="007F646B" w:rsidRPr="00D433C8" w:rsidRDefault="007F646B" w:rsidP="004D0321">
            <w:pPr>
              <w:autoSpaceDE w:val="0"/>
              <w:autoSpaceDN w:val="0"/>
              <w:adjustRightInd w:val="0"/>
              <w:jc w:val="center"/>
              <w:rPr>
                <w:rFonts w:ascii="Times New Roman" w:hAnsi="Times New Roman"/>
                <w:kern w:val="0"/>
                <w:sz w:val="18"/>
                <w:szCs w:val="18"/>
              </w:rPr>
            </w:pPr>
          </w:p>
        </w:tc>
        <w:tc>
          <w:tcPr>
            <w:tcW w:w="785" w:type="pct"/>
          </w:tcPr>
          <w:p w14:paraId="412A4CBE"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(0.0573)</w:t>
            </w:r>
          </w:p>
        </w:tc>
        <w:tc>
          <w:tcPr>
            <w:tcW w:w="785" w:type="pct"/>
          </w:tcPr>
          <w:p w14:paraId="0ECEECD8"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(0.0055)</w:t>
            </w:r>
          </w:p>
        </w:tc>
        <w:tc>
          <w:tcPr>
            <w:tcW w:w="863" w:type="pct"/>
          </w:tcPr>
          <w:p w14:paraId="3360C973"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(0.0127)</w:t>
            </w:r>
          </w:p>
        </w:tc>
        <w:tc>
          <w:tcPr>
            <w:tcW w:w="785" w:type="pct"/>
          </w:tcPr>
          <w:p w14:paraId="231D1659"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(0.0114)</w:t>
            </w:r>
          </w:p>
        </w:tc>
        <w:tc>
          <w:tcPr>
            <w:tcW w:w="783" w:type="pct"/>
          </w:tcPr>
          <w:p w14:paraId="2DEF1871"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(0.0166)</w:t>
            </w:r>
          </w:p>
        </w:tc>
      </w:tr>
      <w:tr w:rsidR="00D433C8" w:rsidRPr="00D433C8" w14:paraId="6BC7ECED" w14:textId="77777777" w:rsidTr="004D0321">
        <w:trPr>
          <w:trHeight w:val="170"/>
          <w:jc w:val="center"/>
        </w:trPr>
        <w:tc>
          <w:tcPr>
            <w:tcW w:w="999" w:type="pct"/>
          </w:tcPr>
          <w:p w14:paraId="5EC65520" w14:textId="77777777"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i/>
                <w:iCs/>
                <w:kern w:val="0"/>
                <w:sz w:val="18"/>
                <w:szCs w:val="18"/>
              </w:rPr>
              <w:t>N</w:t>
            </w:r>
          </w:p>
        </w:tc>
        <w:tc>
          <w:tcPr>
            <w:tcW w:w="785" w:type="pct"/>
          </w:tcPr>
          <w:p w14:paraId="79BCA7A7" w14:textId="77777777" w:rsidR="007F646B" w:rsidRPr="00D433C8" w:rsidRDefault="007F646B" w:rsidP="004D0321">
            <w:pPr>
              <w:tabs>
                <w:tab w:val="decimal" w:pos="210"/>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155 160</w:t>
            </w:r>
          </w:p>
        </w:tc>
        <w:tc>
          <w:tcPr>
            <w:tcW w:w="785" w:type="pct"/>
          </w:tcPr>
          <w:p w14:paraId="5578BB9C" w14:textId="77777777" w:rsidR="007F646B" w:rsidRPr="00D433C8" w:rsidRDefault="007F646B" w:rsidP="004D0321">
            <w:pPr>
              <w:tabs>
                <w:tab w:val="decimal" w:pos="210"/>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155 109</w:t>
            </w:r>
          </w:p>
        </w:tc>
        <w:tc>
          <w:tcPr>
            <w:tcW w:w="863" w:type="pct"/>
          </w:tcPr>
          <w:p w14:paraId="13C238F3" w14:textId="77777777" w:rsidR="007F646B" w:rsidRPr="00D433C8" w:rsidRDefault="007F646B" w:rsidP="004D0321">
            <w:pPr>
              <w:tabs>
                <w:tab w:val="decimal" w:pos="210"/>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155 160</w:t>
            </w:r>
          </w:p>
        </w:tc>
        <w:tc>
          <w:tcPr>
            <w:tcW w:w="785" w:type="pct"/>
          </w:tcPr>
          <w:p w14:paraId="1D0F7D9F" w14:textId="77777777" w:rsidR="007F646B" w:rsidRPr="00D433C8" w:rsidRDefault="007F646B" w:rsidP="004D0321">
            <w:pPr>
              <w:tabs>
                <w:tab w:val="decimal" w:pos="210"/>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155 109</w:t>
            </w:r>
          </w:p>
        </w:tc>
        <w:tc>
          <w:tcPr>
            <w:tcW w:w="783" w:type="pct"/>
          </w:tcPr>
          <w:p w14:paraId="76531134" w14:textId="77777777" w:rsidR="007F646B" w:rsidRPr="00D433C8" w:rsidRDefault="007F646B" w:rsidP="004D0321">
            <w:pPr>
              <w:tabs>
                <w:tab w:val="decimal" w:pos="210"/>
              </w:tabs>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98 057</w:t>
            </w:r>
          </w:p>
        </w:tc>
      </w:tr>
      <w:tr w:rsidR="00D433C8" w:rsidRPr="00D433C8" w14:paraId="6349F45C" w14:textId="77777777" w:rsidTr="004D0321">
        <w:trPr>
          <w:trHeight w:val="170"/>
          <w:jc w:val="center"/>
        </w:trPr>
        <w:tc>
          <w:tcPr>
            <w:tcW w:w="999" w:type="pct"/>
          </w:tcPr>
          <w:p w14:paraId="6FD935CF" w14:textId="77777777" w:rsidR="007F646B" w:rsidRPr="00D433C8" w:rsidRDefault="007F646B" w:rsidP="004D0321">
            <w:pPr>
              <w:autoSpaceDE w:val="0"/>
              <w:autoSpaceDN w:val="0"/>
              <w:adjustRightInd w:val="0"/>
              <w:jc w:val="center"/>
              <w:rPr>
                <w:rFonts w:ascii="Times New Roman" w:hAnsi="Times New Roman"/>
                <w:kern w:val="0"/>
                <w:sz w:val="18"/>
                <w:szCs w:val="18"/>
              </w:rPr>
            </w:pPr>
            <w:r w:rsidRPr="00D433C8">
              <w:rPr>
                <w:rFonts w:ascii="Times New Roman" w:hAnsi="Times New Roman"/>
                <w:i/>
                <w:iCs/>
                <w:kern w:val="0"/>
                <w:sz w:val="18"/>
                <w:szCs w:val="18"/>
              </w:rPr>
              <w:t>within-R</w:t>
            </w:r>
            <w:r w:rsidRPr="00D433C8">
              <w:rPr>
                <w:rFonts w:ascii="Times New Roman" w:hAnsi="Times New Roman"/>
                <w:kern w:val="0"/>
                <w:sz w:val="18"/>
                <w:szCs w:val="18"/>
                <w:vertAlign w:val="superscript"/>
              </w:rPr>
              <w:t>2</w:t>
            </w:r>
          </w:p>
        </w:tc>
        <w:tc>
          <w:tcPr>
            <w:tcW w:w="785" w:type="pct"/>
          </w:tcPr>
          <w:p w14:paraId="7AF22DD2"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0.050</w:t>
            </w:r>
          </w:p>
        </w:tc>
        <w:tc>
          <w:tcPr>
            <w:tcW w:w="785" w:type="pct"/>
          </w:tcPr>
          <w:p w14:paraId="37D4D996"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0.045</w:t>
            </w:r>
          </w:p>
        </w:tc>
        <w:tc>
          <w:tcPr>
            <w:tcW w:w="863" w:type="pct"/>
          </w:tcPr>
          <w:p w14:paraId="7BAC128D"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0.057</w:t>
            </w:r>
          </w:p>
        </w:tc>
        <w:tc>
          <w:tcPr>
            <w:tcW w:w="785" w:type="pct"/>
          </w:tcPr>
          <w:p w14:paraId="13509ADE"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0.053</w:t>
            </w:r>
          </w:p>
        </w:tc>
        <w:tc>
          <w:tcPr>
            <w:tcW w:w="783" w:type="pct"/>
          </w:tcPr>
          <w:p w14:paraId="16520301" w14:textId="77777777" w:rsidR="007F646B" w:rsidRPr="00D433C8" w:rsidRDefault="007F646B" w:rsidP="004D0321">
            <w:pPr>
              <w:tabs>
                <w:tab w:val="decimal" w:pos="420"/>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0.101</w:t>
            </w:r>
          </w:p>
        </w:tc>
      </w:tr>
    </w:tbl>
    <w:bookmarkEnd w:id="5"/>
    <w:p w14:paraId="340E5243" w14:textId="77777777" w:rsidR="00E121A4" w:rsidRPr="00D433C8" w:rsidRDefault="00E56973" w:rsidP="00751B6E">
      <w:pPr>
        <w:spacing w:line="240" w:lineRule="exact"/>
        <w:rPr>
          <w:rFonts w:ascii="Times New Roman" w:hAnsi="Times New Roman"/>
          <w:iCs/>
          <w:szCs w:val="21"/>
          <w:lang w:bidi="en-US"/>
        </w:rPr>
      </w:pPr>
      <w:r w:rsidRPr="00D433C8">
        <w:rPr>
          <w:rFonts w:ascii="Times New Roman" w:hAnsi="Times New Roman"/>
          <w:iCs/>
          <w:szCs w:val="21"/>
          <w:lang w:bidi="en-US"/>
        </w:rPr>
        <w:t xml:space="preserve">4.4. Heterogeneity </w:t>
      </w:r>
      <w:r w:rsidRPr="00D433C8">
        <w:rPr>
          <w:rFonts w:ascii="Times New Roman" w:hAnsi="Times New Roman" w:hint="eastAsia"/>
          <w:iCs/>
          <w:szCs w:val="21"/>
          <w:lang w:bidi="en-US"/>
        </w:rPr>
        <w:t>t</w:t>
      </w:r>
      <w:r w:rsidRPr="00D433C8">
        <w:rPr>
          <w:rFonts w:ascii="Times New Roman" w:hAnsi="Times New Roman"/>
          <w:iCs/>
          <w:szCs w:val="21"/>
          <w:lang w:bidi="en-US"/>
        </w:rPr>
        <w:t>est</w:t>
      </w:r>
    </w:p>
    <w:p w14:paraId="340E5244" w14:textId="77777777" w:rsidR="00E121A4" w:rsidRPr="00D433C8" w:rsidRDefault="00E56973" w:rsidP="00751B6E">
      <w:pPr>
        <w:ind w:firstLineChars="200" w:firstLine="420"/>
        <w:rPr>
          <w:rFonts w:ascii="Times New Roman" w:eastAsia="宋体" w:hAnsi="Times New Roman"/>
        </w:rPr>
      </w:pPr>
      <w:r w:rsidRPr="00D433C8">
        <w:rPr>
          <w:rFonts w:ascii="Times New Roman" w:eastAsia="宋体" w:hAnsi="Times New Roman" w:hint="eastAsia"/>
        </w:rPr>
        <w:t>(</w:t>
      </w:r>
      <w:r w:rsidRPr="00D433C8">
        <w:rPr>
          <w:rFonts w:ascii="Times New Roman" w:eastAsia="宋体" w:hAnsi="Times New Roman"/>
        </w:rPr>
        <w:t>1)</w:t>
      </w:r>
      <w:r w:rsidRPr="00D433C8">
        <w:t xml:space="preserve"> </w:t>
      </w:r>
      <w:r w:rsidRPr="00D433C8">
        <w:rPr>
          <w:rFonts w:ascii="Times New Roman" w:eastAsia="宋体" w:hAnsi="Times New Roman"/>
        </w:rPr>
        <w:t>Enterprise type heterogeneity</w:t>
      </w:r>
    </w:p>
    <w:p w14:paraId="340E5245" w14:textId="6B0F8CDB" w:rsidR="000321AA" w:rsidRPr="00D433C8" w:rsidRDefault="00E56973" w:rsidP="00751B6E">
      <w:pPr>
        <w:ind w:firstLineChars="200" w:firstLine="420"/>
        <w:rPr>
          <w:rFonts w:ascii="Times New Roman" w:eastAsia="宋体" w:hAnsi="Times New Roman"/>
          <w:szCs w:val="21"/>
        </w:rPr>
      </w:pPr>
      <w:r w:rsidRPr="00D433C8">
        <w:rPr>
          <w:rFonts w:ascii="Times New Roman" w:eastAsia="宋体" w:hAnsi="Times New Roman"/>
          <w:szCs w:val="21"/>
        </w:rPr>
        <w:t>Cost reduction is an important mechanism for trade digitization to improve the DVAR. The substitution between digital technology and labor resources can effectively reduce labor costs (Acemoglu et al., 2014</w:t>
      </w:r>
      <w:r w:rsidR="004A0E9A" w:rsidRPr="00D433C8">
        <w:rPr>
          <w:rFonts w:ascii="Times New Roman" w:eastAsia="宋体" w:hAnsi="Times New Roman"/>
          <w:szCs w:val="21"/>
        </w:rPr>
        <w:t>;</w:t>
      </w:r>
      <w:r w:rsidR="00863A58" w:rsidRPr="00D433C8">
        <w:rPr>
          <w:rFonts w:ascii="Times New Roman" w:eastAsia="宋体" w:hAnsi="Times New Roman"/>
          <w:szCs w:val="21"/>
        </w:rPr>
        <w:t xml:space="preserve"> </w:t>
      </w:r>
      <w:r w:rsidR="004A0E9A" w:rsidRPr="00D433C8">
        <w:rPr>
          <w:rFonts w:ascii="Times New Roman" w:eastAsia="宋体" w:hAnsi="Times New Roman"/>
          <w:szCs w:val="21"/>
        </w:rPr>
        <w:t>Chen and Zhou, 2021</w:t>
      </w:r>
      <w:r w:rsidRPr="00D433C8">
        <w:rPr>
          <w:rFonts w:ascii="Times New Roman" w:eastAsia="宋体" w:hAnsi="Times New Roman"/>
          <w:szCs w:val="21"/>
        </w:rPr>
        <w:t xml:space="preserve">). The internet can reduce the proportion of labor-intensive enterprises and promote the transformation and upgrading of labor-intensive enterprises to capital- and technology-intensive enterprises. </w:t>
      </w:r>
      <w:r w:rsidR="00C33721" w:rsidRPr="00D433C8">
        <w:rPr>
          <w:rFonts w:ascii="Times New Roman" w:eastAsia="宋体" w:hAnsi="Times New Roman"/>
          <w:szCs w:val="21"/>
        </w:rPr>
        <w:t>Considering the</w:t>
      </w:r>
      <w:r w:rsidRPr="00D433C8">
        <w:rPr>
          <w:rFonts w:ascii="Times New Roman" w:eastAsia="宋体" w:hAnsi="Times New Roman"/>
          <w:szCs w:val="21"/>
        </w:rPr>
        <w:t xml:space="preserve"> dependence on labor resources</w:t>
      </w:r>
      <w:r w:rsidR="00C33721" w:rsidRPr="00D433C8">
        <w:rPr>
          <w:rFonts w:ascii="Times New Roman" w:eastAsia="宋体" w:hAnsi="Times New Roman"/>
          <w:szCs w:val="21"/>
        </w:rPr>
        <w:t xml:space="preserve"> among different types of enterprises</w:t>
      </w:r>
      <w:r w:rsidRPr="00D433C8">
        <w:rPr>
          <w:rFonts w:ascii="Times New Roman" w:eastAsia="宋体" w:hAnsi="Times New Roman"/>
          <w:szCs w:val="21"/>
        </w:rPr>
        <w:t>, this paper divides enterprises into labor-intensive and capital-intensive enterprises to explore the impact of trade digitization on manufacturing export enterprises of different factor-intensive types.</w:t>
      </w:r>
    </w:p>
    <w:p w14:paraId="340E5246" w14:textId="36579FAB" w:rsidR="000321AA" w:rsidRPr="00D433C8" w:rsidRDefault="00E56973" w:rsidP="00751B6E">
      <w:pPr>
        <w:ind w:firstLineChars="200" w:firstLine="420"/>
        <w:rPr>
          <w:rFonts w:ascii="Times New Roman" w:eastAsia="宋体" w:hAnsi="Times New Roman"/>
          <w:szCs w:val="21"/>
        </w:rPr>
      </w:pPr>
      <w:r w:rsidRPr="00D433C8">
        <w:rPr>
          <w:rFonts w:ascii="Times New Roman" w:eastAsia="宋体" w:hAnsi="Times New Roman"/>
          <w:szCs w:val="21"/>
        </w:rPr>
        <w:t xml:space="preserve">According to the results in (1) - (2) of </w:t>
      </w:r>
      <w:r w:rsidR="0092587A" w:rsidRPr="00D433C8">
        <w:rPr>
          <w:rFonts w:ascii="Times New Roman" w:eastAsia="宋体" w:hAnsi="Times New Roman"/>
          <w:szCs w:val="21"/>
        </w:rPr>
        <w:t>T</w:t>
      </w:r>
      <w:r w:rsidRPr="00D433C8">
        <w:rPr>
          <w:rFonts w:ascii="Times New Roman" w:eastAsia="宋体" w:hAnsi="Times New Roman"/>
          <w:szCs w:val="21"/>
        </w:rPr>
        <w:t xml:space="preserve">able 5, trade digitization has a more significant effect on the export and DVAR of labor-intensive enterprises but has no significant impact on capital-intensive enterprises. The internet platform enables enterprises to complete consultation and sales online, reducing the demand for labor resources in all links of trade. </w:t>
      </w:r>
      <w:r w:rsidR="0092587A" w:rsidRPr="00D433C8">
        <w:rPr>
          <w:rFonts w:ascii="Times New Roman" w:eastAsia="宋体" w:hAnsi="Times New Roman"/>
          <w:szCs w:val="21"/>
        </w:rPr>
        <w:t>The</w:t>
      </w:r>
      <w:r w:rsidRPr="00D433C8">
        <w:rPr>
          <w:rFonts w:ascii="Times New Roman" w:eastAsia="宋体" w:hAnsi="Times New Roman"/>
          <w:szCs w:val="21"/>
        </w:rPr>
        <w:t xml:space="preserve"> advantages of big data</w:t>
      </w:r>
      <w:r w:rsidR="0092587A" w:rsidRPr="00D433C8">
        <w:rPr>
          <w:rFonts w:ascii="Times New Roman" w:eastAsia="宋体" w:hAnsi="Times New Roman"/>
          <w:szCs w:val="21"/>
        </w:rPr>
        <w:t xml:space="preserve"> allow</w:t>
      </w:r>
      <w:r w:rsidR="002767C3" w:rsidRPr="00D433C8">
        <w:rPr>
          <w:rFonts w:ascii="Times New Roman" w:eastAsia="宋体" w:hAnsi="Times New Roman"/>
          <w:szCs w:val="21"/>
        </w:rPr>
        <w:t xml:space="preserve"> the automatic analysis and processing of</w:t>
      </w:r>
      <w:r w:rsidRPr="00D433C8">
        <w:rPr>
          <w:rFonts w:ascii="Times New Roman" w:eastAsia="宋体" w:hAnsi="Times New Roman"/>
          <w:szCs w:val="21"/>
        </w:rPr>
        <w:t xml:space="preserve"> information materials,</w:t>
      </w:r>
      <w:r w:rsidR="002767C3" w:rsidRPr="00D433C8">
        <w:rPr>
          <w:rFonts w:ascii="Times New Roman" w:eastAsia="宋体" w:hAnsi="Times New Roman"/>
          <w:szCs w:val="21"/>
        </w:rPr>
        <w:t xml:space="preserve"> thereby</w:t>
      </w:r>
      <w:r w:rsidRPr="00D433C8">
        <w:rPr>
          <w:rFonts w:ascii="Times New Roman" w:eastAsia="宋体" w:hAnsi="Times New Roman"/>
          <w:szCs w:val="21"/>
        </w:rPr>
        <w:t xml:space="preserve"> reduc</w:t>
      </w:r>
      <w:r w:rsidR="002767C3" w:rsidRPr="00D433C8">
        <w:rPr>
          <w:rFonts w:ascii="Times New Roman" w:eastAsia="宋体" w:hAnsi="Times New Roman"/>
          <w:szCs w:val="21"/>
        </w:rPr>
        <w:t>ing</w:t>
      </w:r>
      <w:r w:rsidRPr="00D433C8">
        <w:rPr>
          <w:rFonts w:ascii="Times New Roman" w:eastAsia="宋体" w:hAnsi="Times New Roman"/>
          <w:szCs w:val="21"/>
        </w:rPr>
        <w:t xml:space="preserve"> manual reading and processing time, improv</w:t>
      </w:r>
      <w:r w:rsidR="002767C3" w:rsidRPr="00D433C8">
        <w:rPr>
          <w:rFonts w:ascii="Times New Roman" w:eastAsia="宋体" w:hAnsi="Times New Roman"/>
          <w:szCs w:val="21"/>
        </w:rPr>
        <w:t>ing</w:t>
      </w:r>
      <w:r w:rsidRPr="00D433C8">
        <w:rPr>
          <w:rFonts w:ascii="Times New Roman" w:eastAsia="宋体" w:hAnsi="Times New Roman"/>
          <w:szCs w:val="21"/>
        </w:rPr>
        <w:t xml:space="preserve"> work efficiency, improv</w:t>
      </w:r>
      <w:r w:rsidR="002767C3" w:rsidRPr="00D433C8">
        <w:rPr>
          <w:rFonts w:ascii="Times New Roman" w:eastAsia="宋体" w:hAnsi="Times New Roman"/>
          <w:szCs w:val="21"/>
        </w:rPr>
        <w:t>ing</w:t>
      </w:r>
      <w:r w:rsidRPr="00D433C8">
        <w:rPr>
          <w:rFonts w:ascii="Times New Roman" w:eastAsia="宋体" w:hAnsi="Times New Roman"/>
          <w:szCs w:val="21"/>
        </w:rPr>
        <w:t xml:space="preserve"> the </w:t>
      </w:r>
      <w:proofErr w:type="gramStart"/>
      <w:r w:rsidRPr="00D433C8">
        <w:rPr>
          <w:rFonts w:ascii="Times New Roman" w:eastAsia="宋体" w:hAnsi="Times New Roman"/>
          <w:szCs w:val="21"/>
        </w:rPr>
        <w:t>integration</w:t>
      </w:r>
      <w:proofErr w:type="gramEnd"/>
      <w:r w:rsidRPr="00D433C8">
        <w:rPr>
          <w:rFonts w:ascii="Times New Roman" w:eastAsia="宋体" w:hAnsi="Times New Roman"/>
          <w:szCs w:val="21"/>
        </w:rPr>
        <w:t xml:space="preserve"> and sharing of internal resources and information, and improv</w:t>
      </w:r>
      <w:r w:rsidR="002767C3" w:rsidRPr="00D433C8">
        <w:rPr>
          <w:rFonts w:ascii="Times New Roman" w:eastAsia="宋体" w:hAnsi="Times New Roman"/>
          <w:szCs w:val="21"/>
        </w:rPr>
        <w:t>ing</w:t>
      </w:r>
      <w:r w:rsidRPr="00D433C8">
        <w:rPr>
          <w:rFonts w:ascii="Times New Roman" w:eastAsia="宋体" w:hAnsi="Times New Roman"/>
          <w:szCs w:val="21"/>
        </w:rPr>
        <w:t xml:space="preserve"> the efficiency of production, manufacturing and operation management. Online platform recruitment channels can recruit outstanding talent in the industry, improve the efficiency of human resource allocation, reduce personnel salary costs caused by unnecessary human resource</w:t>
      </w:r>
      <w:r w:rsidR="007E2ECC" w:rsidRPr="00D433C8">
        <w:rPr>
          <w:rFonts w:ascii="Times New Roman" w:eastAsia="宋体" w:hAnsi="Times New Roman"/>
          <w:szCs w:val="21"/>
        </w:rPr>
        <w:t xml:space="preserve"> expense</w:t>
      </w:r>
      <w:r w:rsidRPr="00D433C8">
        <w:rPr>
          <w:rFonts w:ascii="Times New Roman" w:eastAsia="宋体" w:hAnsi="Times New Roman"/>
          <w:szCs w:val="21"/>
        </w:rPr>
        <w:t xml:space="preserve">s, and meet the matching demand of human resource quality and scale caused by the </w:t>
      </w:r>
      <w:r w:rsidR="007E2ECC" w:rsidRPr="00D433C8">
        <w:rPr>
          <w:rFonts w:ascii="Times New Roman" w:eastAsia="宋体" w:hAnsi="Times New Roman"/>
          <w:szCs w:val="21"/>
        </w:rPr>
        <w:t xml:space="preserve">growth </w:t>
      </w:r>
      <w:r w:rsidRPr="00D433C8">
        <w:rPr>
          <w:rFonts w:ascii="Times New Roman" w:eastAsia="宋体" w:hAnsi="Times New Roman"/>
          <w:szCs w:val="21"/>
        </w:rPr>
        <w:t>of the value chain (Caselli and Coleman, 2006</w:t>
      </w:r>
      <w:r w:rsidR="004A0E9A" w:rsidRPr="00D433C8">
        <w:rPr>
          <w:rFonts w:ascii="Times New Roman" w:eastAsia="宋体" w:hAnsi="Times New Roman"/>
          <w:szCs w:val="21"/>
        </w:rPr>
        <w:t>; Qi and Ren, 2021</w:t>
      </w:r>
      <w:r w:rsidRPr="00D433C8">
        <w:rPr>
          <w:rFonts w:ascii="Times New Roman" w:eastAsia="宋体" w:hAnsi="Times New Roman"/>
          <w:szCs w:val="21"/>
        </w:rPr>
        <w:t xml:space="preserve">). The reduced cost enables enterprises to obtain more funds to improve product quality and production efficiency, which is conducive to the improvement </w:t>
      </w:r>
      <w:r w:rsidR="00732CFD" w:rsidRPr="00D433C8">
        <w:rPr>
          <w:rFonts w:ascii="Times New Roman" w:eastAsia="宋体" w:hAnsi="Times New Roman"/>
          <w:szCs w:val="21"/>
        </w:rPr>
        <w:t xml:space="preserve">in the </w:t>
      </w:r>
      <w:r w:rsidRPr="00D433C8">
        <w:rPr>
          <w:rFonts w:ascii="Times New Roman" w:eastAsia="宋体" w:hAnsi="Times New Roman"/>
          <w:szCs w:val="21"/>
        </w:rPr>
        <w:t xml:space="preserve">DVAR. Labor-intensive enterprises are more dependent on labor, and trade digitization has a more obvious substitution effect on labor resources, while capital-intensive enterprises have higher requirements for technical </w:t>
      </w:r>
      <w:r w:rsidRPr="00D433C8">
        <w:rPr>
          <w:rFonts w:ascii="Times New Roman" w:eastAsia="宋体" w:hAnsi="Times New Roman"/>
          <w:szCs w:val="21"/>
        </w:rPr>
        <w:lastRenderedPageBreak/>
        <w:t>equipment and greater dependence on investment, so trade digitization has no significant impact on their DVAR.</w:t>
      </w:r>
    </w:p>
    <w:p w14:paraId="340E5247" w14:textId="2CC189FD" w:rsidR="000321AA" w:rsidRPr="00D433C8" w:rsidRDefault="00E56973" w:rsidP="00751B6E">
      <w:pPr>
        <w:ind w:firstLineChars="200" w:firstLine="420"/>
        <w:rPr>
          <w:rFonts w:ascii="Times New Roman" w:eastAsia="宋体" w:hAnsi="Times New Roman"/>
        </w:rPr>
      </w:pPr>
      <w:r w:rsidRPr="00D433C8">
        <w:rPr>
          <w:rFonts w:ascii="Times New Roman" w:eastAsia="宋体" w:hAnsi="Times New Roman" w:hint="eastAsia"/>
        </w:rPr>
        <w:t>(</w:t>
      </w:r>
      <w:r w:rsidRPr="00D433C8">
        <w:rPr>
          <w:rFonts w:ascii="Times New Roman" w:eastAsia="宋体" w:hAnsi="Times New Roman"/>
        </w:rPr>
        <w:t>2)</w:t>
      </w:r>
      <w:r w:rsidRPr="00D433C8">
        <w:t xml:space="preserve"> </w:t>
      </w:r>
      <w:r w:rsidRPr="00D433C8">
        <w:rPr>
          <w:rFonts w:ascii="Times New Roman" w:eastAsia="宋体" w:hAnsi="Times New Roman"/>
        </w:rPr>
        <w:t xml:space="preserve">Regional </w:t>
      </w:r>
      <w:r w:rsidR="00732CFD" w:rsidRPr="00D433C8">
        <w:rPr>
          <w:rFonts w:ascii="Times New Roman" w:eastAsia="宋体" w:hAnsi="Times New Roman"/>
        </w:rPr>
        <w:t xml:space="preserve">heterogeneity in the </w:t>
      </w:r>
      <w:r w:rsidRPr="00D433C8">
        <w:rPr>
          <w:rFonts w:ascii="Times New Roman" w:eastAsia="宋体" w:hAnsi="Times New Roman"/>
        </w:rPr>
        <w:t xml:space="preserve">internet level </w:t>
      </w:r>
    </w:p>
    <w:p w14:paraId="340E5248" w14:textId="409D5770" w:rsidR="000E0DD7" w:rsidRPr="00D433C8" w:rsidRDefault="00E56973" w:rsidP="00751B6E">
      <w:pPr>
        <w:ind w:firstLineChars="200" w:firstLine="420"/>
        <w:rPr>
          <w:rFonts w:ascii="Times New Roman" w:eastAsia="宋体" w:hAnsi="Times New Roman"/>
          <w:szCs w:val="21"/>
        </w:rPr>
      </w:pPr>
      <w:r w:rsidRPr="00D433C8">
        <w:rPr>
          <w:rFonts w:ascii="Times New Roman" w:eastAsia="宋体" w:hAnsi="Times New Roman"/>
          <w:szCs w:val="21"/>
        </w:rPr>
        <w:t xml:space="preserve">There are also differences of trade digitization </w:t>
      </w:r>
      <w:r w:rsidR="001A04BE" w:rsidRPr="00D433C8">
        <w:rPr>
          <w:rFonts w:ascii="Times New Roman" w:eastAsia="宋体" w:hAnsi="Times New Roman"/>
          <w:szCs w:val="21"/>
        </w:rPr>
        <w:t>in</w:t>
      </w:r>
      <w:r w:rsidRPr="00D433C8">
        <w:rPr>
          <w:rFonts w:ascii="Times New Roman" w:eastAsia="宋体" w:hAnsi="Times New Roman"/>
          <w:szCs w:val="21"/>
        </w:rPr>
        <w:t xml:space="preserve"> the development level of the internet in the region</w:t>
      </w:r>
      <w:r w:rsidR="009A6A34" w:rsidRPr="00D433C8">
        <w:rPr>
          <w:rFonts w:ascii="Times New Roman" w:eastAsia="宋体" w:hAnsi="Times New Roman"/>
          <w:szCs w:val="21"/>
        </w:rPr>
        <w:t>s</w:t>
      </w:r>
      <w:r w:rsidRPr="00D433C8">
        <w:rPr>
          <w:rFonts w:ascii="Times New Roman" w:eastAsia="宋体" w:hAnsi="Times New Roman"/>
          <w:szCs w:val="21"/>
        </w:rPr>
        <w:t xml:space="preserve"> where enterprise</w:t>
      </w:r>
      <w:r w:rsidR="009A6A34" w:rsidRPr="00D433C8">
        <w:rPr>
          <w:rFonts w:ascii="Times New Roman" w:eastAsia="宋体" w:hAnsi="Times New Roman"/>
          <w:szCs w:val="21"/>
        </w:rPr>
        <w:t>s are</w:t>
      </w:r>
      <w:r w:rsidRPr="00D433C8">
        <w:rPr>
          <w:rFonts w:ascii="Times New Roman" w:eastAsia="宋体" w:hAnsi="Times New Roman"/>
          <w:szCs w:val="21"/>
        </w:rPr>
        <w:t xml:space="preserve"> located. </w:t>
      </w:r>
      <w:r w:rsidR="009A6A34" w:rsidRPr="00D433C8">
        <w:rPr>
          <w:rFonts w:ascii="Times New Roman" w:eastAsia="宋体" w:hAnsi="Times New Roman" w:hint="eastAsia"/>
          <w:szCs w:val="21"/>
        </w:rPr>
        <w:t>T</w:t>
      </w:r>
      <w:r w:rsidR="009A6A34" w:rsidRPr="00D433C8">
        <w:rPr>
          <w:rFonts w:ascii="Times New Roman" w:eastAsia="宋体" w:hAnsi="Times New Roman"/>
          <w:szCs w:val="21"/>
        </w:rPr>
        <w:t xml:space="preserve">he </w:t>
      </w:r>
      <w:r w:rsidRPr="00D433C8">
        <w:rPr>
          <w:rFonts w:ascii="Times New Roman" w:eastAsia="宋体" w:hAnsi="Times New Roman"/>
          <w:szCs w:val="21"/>
        </w:rPr>
        <w:t>China internet development report 2020</w:t>
      </w:r>
      <w:r w:rsidR="0007118B" w:rsidRPr="00D433C8">
        <w:rPr>
          <w:rStyle w:val="a9"/>
          <w:rFonts w:ascii="Times New Roman" w:eastAsia="宋体" w:hAnsi="Times New Roman"/>
          <w:szCs w:val="21"/>
        </w:rPr>
        <w:footnoteReference w:id="6"/>
      </w:r>
      <w:r w:rsidR="001A04BE" w:rsidRPr="00D433C8">
        <w:rPr>
          <w:rFonts w:ascii="Times New Roman" w:eastAsia="宋体" w:hAnsi="Times New Roman"/>
          <w:szCs w:val="21"/>
        </w:rPr>
        <w:t xml:space="preserve"> </w:t>
      </w:r>
      <w:r w:rsidRPr="00D433C8">
        <w:rPr>
          <w:rFonts w:ascii="Times New Roman" w:eastAsia="宋体" w:hAnsi="Times New Roman"/>
          <w:szCs w:val="21"/>
        </w:rPr>
        <w:t xml:space="preserve">comprehensively evaluates the internet development degree of each province. The results show that Beijing, Guangdong, Shanghai, Jiangsu, Zhejiang, Shandong, Sichuan, Fujian, Tianjin, </w:t>
      </w:r>
      <w:proofErr w:type="gramStart"/>
      <w:r w:rsidRPr="00D433C8">
        <w:rPr>
          <w:rFonts w:ascii="Times New Roman" w:eastAsia="宋体" w:hAnsi="Times New Roman"/>
          <w:szCs w:val="21"/>
        </w:rPr>
        <w:t>Chongqing</w:t>
      </w:r>
      <w:proofErr w:type="gramEnd"/>
      <w:r w:rsidRPr="00D433C8">
        <w:rPr>
          <w:rFonts w:ascii="Times New Roman" w:eastAsia="宋体" w:hAnsi="Times New Roman"/>
          <w:szCs w:val="21"/>
        </w:rPr>
        <w:t xml:space="preserve"> and other places have high scores, ranking in the top 10. In this paper, the above provinces are </w:t>
      </w:r>
      <w:r w:rsidR="000F7A67" w:rsidRPr="00D433C8">
        <w:rPr>
          <w:rFonts w:ascii="Times New Roman" w:eastAsia="宋体" w:hAnsi="Times New Roman"/>
          <w:szCs w:val="21"/>
        </w:rPr>
        <w:t>categorized as</w:t>
      </w:r>
      <w:r w:rsidRPr="00D433C8">
        <w:rPr>
          <w:rFonts w:ascii="Times New Roman" w:eastAsia="宋体" w:hAnsi="Times New Roman"/>
          <w:szCs w:val="21"/>
        </w:rPr>
        <w:t xml:space="preserve"> areas with </w:t>
      </w:r>
      <w:r w:rsidR="00DA0031" w:rsidRPr="00D433C8">
        <w:rPr>
          <w:rFonts w:ascii="Times New Roman" w:eastAsia="宋体" w:hAnsi="Times New Roman"/>
          <w:szCs w:val="21"/>
        </w:rPr>
        <w:t xml:space="preserve">a </w:t>
      </w:r>
      <w:r w:rsidRPr="00D433C8">
        <w:rPr>
          <w:rFonts w:ascii="Times New Roman" w:eastAsia="宋体" w:hAnsi="Times New Roman"/>
          <w:szCs w:val="21"/>
        </w:rPr>
        <w:t>high internet development level, and the other provinces are</w:t>
      </w:r>
      <w:r w:rsidR="000F7A67" w:rsidRPr="00D433C8">
        <w:rPr>
          <w:rFonts w:ascii="Times New Roman" w:eastAsia="宋体" w:hAnsi="Times New Roman"/>
          <w:szCs w:val="21"/>
        </w:rPr>
        <w:t xml:space="preserve"> considered</w:t>
      </w:r>
      <w:r w:rsidRPr="00D433C8">
        <w:rPr>
          <w:rFonts w:ascii="Times New Roman" w:eastAsia="宋体" w:hAnsi="Times New Roman"/>
          <w:szCs w:val="21"/>
        </w:rPr>
        <w:t xml:space="preserve"> areas with </w:t>
      </w:r>
      <w:r w:rsidR="00DA0031" w:rsidRPr="00D433C8">
        <w:rPr>
          <w:rFonts w:ascii="Times New Roman" w:eastAsia="宋体" w:hAnsi="Times New Roman"/>
          <w:szCs w:val="21"/>
        </w:rPr>
        <w:t xml:space="preserve">a </w:t>
      </w:r>
      <w:r w:rsidRPr="00D433C8">
        <w:rPr>
          <w:rFonts w:ascii="Times New Roman" w:eastAsia="宋体" w:hAnsi="Times New Roman"/>
          <w:szCs w:val="21"/>
        </w:rPr>
        <w:t>low internet development level to explore whether there are differences in the impact of trade digitization on the DVAR under different internet development levels.</w:t>
      </w:r>
    </w:p>
    <w:p w14:paraId="340E5249" w14:textId="37A5022C" w:rsidR="00FB6D3B" w:rsidRPr="00D433C8" w:rsidRDefault="00E56973" w:rsidP="00751B6E">
      <w:pPr>
        <w:ind w:firstLineChars="200" w:firstLine="420"/>
        <w:rPr>
          <w:rFonts w:ascii="Times New Roman" w:eastAsia="宋体" w:hAnsi="Times New Roman"/>
          <w:szCs w:val="21"/>
        </w:rPr>
      </w:pPr>
      <w:r w:rsidRPr="00D433C8">
        <w:rPr>
          <w:rFonts w:ascii="Times New Roman" w:eastAsia="宋体" w:hAnsi="Times New Roman"/>
          <w:szCs w:val="21"/>
        </w:rPr>
        <w:t xml:space="preserve">Columns (3) and (4) of </w:t>
      </w:r>
      <w:r w:rsidR="00DA0031" w:rsidRPr="00D433C8">
        <w:rPr>
          <w:rFonts w:ascii="Times New Roman" w:eastAsia="宋体" w:hAnsi="Times New Roman"/>
          <w:szCs w:val="21"/>
        </w:rPr>
        <w:t>T</w:t>
      </w:r>
      <w:r w:rsidRPr="00D433C8">
        <w:rPr>
          <w:rFonts w:ascii="Times New Roman" w:eastAsia="宋体" w:hAnsi="Times New Roman"/>
          <w:szCs w:val="21"/>
        </w:rPr>
        <w:t xml:space="preserve">able 5 show that trade digitization has a positive and significant impact on the DVAR in areas with </w:t>
      </w:r>
      <w:r w:rsidR="004706A1" w:rsidRPr="00D433C8">
        <w:rPr>
          <w:rFonts w:ascii="Times New Roman" w:eastAsia="宋体" w:hAnsi="Times New Roman"/>
          <w:szCs w:val="21"/>
        </w:rPr>
        <w:t xml:space="preserve">a </w:t>
      </w:r>
      <w:r w:rsidRPr="00D433C8">
        <w:rPr>
          <w:rFonts w:ascii="Times New Roman" w:eastAsia="宋体" w:hAnsi="Times New Roman"/>
          <w:szCs w:val="21"/>
        </w:rPr>
        <w:t xml:space="preserve">high internet development level but has no significant impact in areas with </w:t>
      </w:r>
      <w:r w:rsidR="004706A1" w:rsidRPr="00D433C8">
        <w:rPr>
          <w:rFonts w:ascii="Times New Roman" w:eastAsia="宋体" w:hAnsi="Times New Roman"/>
          <w:szCs w:val="21"/>
        </w:rPr>
        <w:t xml:space="preserve">a </w:t>
      </w:r>
      <w:r w:rsidRPr="00D433C8">
        <w:rPr>
          <w:rFonts w:ascii="Times New Roman" w:eastAsia="宋体" w:hAnsi="Times New Roman"/>
          <w:szCs w:val="21"/>
        </w:rPr>
        <w:t xml:space="preserve">low internet development level. The level of internet development and digitization are highly integrated and interlinked. Internet development provides enterprises with internet technology and mode and empowers traditional industries. Areas with a high internet development level have a higher degree of industrial agglomeration and more complete supporting facilities to promote enterprises to improve their digital technology ability and realize digital transformation, which benefits traditional trade industries. With the continuous improvement </w:t>
      </w:r>
      <w:r w:rsidR="000079E0" w:rsidRPr="00D433C8">
        <w:rPr>
          <w:rFonts w:ascii="Times New Roman" w:eastAsia="宋体" w:hAnsi="Times New Roman"/>
          <w:szCs w:val="21"/>
        </w:rPr>
        <w:t xml:space="preserve">in </w:t>
      </w:r>
      <w:r w:rsidRPr="00D433C8">
        <w:rPr>
          <w:rFonts w:ascii="Times New Roman" w:eastAsia="宋体" w:hAnsi="Times New Roman"/>
          <w:szCs w:val="21"/>
        </w:rPr>
        <w:t xml:space="preserve">the trade digitization level, it is easy to form an efficient value chain division system and promote the rise of the value chain. In areas with </w:t>
      </w:r>
      <w:r w:rsidR="000079E0" w:rsidRPr="00D433C8">
        <w:rPr>
          <w:rFonts w:ascii="Times New Roman" w:eastAsia="宋体" w:hAnsi="Times New Roman"/>
          <w:szCs w:val="21"/>
        </w:rPr>
        <w:t xml:space="preserve">a </w:t>
      </w:r>
      <w:r w:rsidRPr="00D433C8">
        <w:rPr>
          <w:rFonts w:ascii="Times New Roman" w:eastAsia="宋体" w:hAnsi="Times New Roman"/>
          <w:szCs w:val="21"/>
        </w:rPr>
        <w:t>low internet development level, infrastructure and digital development are relatively backward, and the integration of trade industry and digital development is difficult, resulting in no significant impact of trade digitization on the DVAR.</w:t>
      </w:r>
    </w:p>
    <w:p w14:paraId="340E524A" w14:textId="0E57908E" w:rsidR="0047542E" w:rsidRPr="00D433C8" w:rsidRDefault="00E56973" w:rsidP="0033128A">
      <w:pPr>
        <w:jc w:val="left"/>
        <w:rPr>
          <w:rFonts w:ascii="Times New Roman" w:hAnsi="Times New Roman"/>
          <w:iCs/>
          <w:sz w:val="18"/>
          <w:szCs w:val="18"/>
          <w:lang w:bidi="en-US"/>
        </w:rPr>
      </w:pPr>
      <w:r w:rsidRPr="00D433C8">
        <w:rPr>
          <w:rFonts w:ascii="Times New Roman" w:eastAsia="宋体" w:hAnsi="Times New Roman"/>
          <w:b/>
          <w:bCs/>
          <w:sz w:val="18"/>
          <w:szCs w:val="18"/>
        </w:rPr>
        <w:t xml:space="preserve">Table 5 </w:t>
      </w:r>
      <w:r w:rsidRPr="00D433C8">
        <w:rPr>
          <w:rFonts w:ascii="Times New Roman" w:hAnsi="Times New Roman"/>
          <w:iCs/>
          <w:sz w:val="18"/>
          <w:szCs w:val="18"/>
          <w:lang w:bidi="en-US"/>
        </w:rPr>
        <w:t>Heterogeneity test</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609"/>
        <w:gridCol w:w="1675"/>
        <w:gridCol w:w="1674"/>
        <w:gridCol w:w="1674"/>
        <w:gridCol w:w="1674"/>
      </w:tblGrid>
      <w:tr w:rsidR="00D433C8" w:rsidRPr="00D433C8" w14:paraId="5062E8DB" w14:textId="77777777" w:rsidTr="001138D7">
        <w:trPr>
          <w:trHeight w:hRule="exact" w:val="624"/>
          <w:jc w:val="center"/>
        </w:trPr>
        <w:tc>
          <w:tcPr>
            <w:tcW w:w="968" w:type="pct"/>
          </w:tcPr>
          <w:p w14:paraId="5A99AC65" w14:textId="77777777" w:rsidR="001138D7" w:rsidRPr="00D433C8" w:rsidRDefault="001138D7" w:rsidP="004D0321">
            <w:pPr>
              <w:autoSpaceDE w:val="0"/>
              <w:autoSpaceDN w:val="0"/>
              <w:adjustRightInd w:val="0"/>
              <w:jc w:val="center"/>
              <w:rPr>
                <w:rFonts w:ascii="Times New Roman" w:hAnsi="Times New Roman"/>
                <w:kern w:val="0"/>
                <w:sz w:val="18"/>
                <w:szCs w:val="18"/>
              </w:rPr>
            </w:pPr>
            <w:bookmarkStart w:id="7" w:name="_Hlk93615625"/>
          </w:p>
        </w:tc>
        <w:tc>
          <w:tcPr>
            <w:tcW w:w="1008" w:type="pct"/>
          </w:tcPr>
          <w:p w14:paraId="54778FE8" w14:textId="51B99D59" w:rsidR="001138D7" w:rsidRPr="00D433C8" w:rsidRDefault="001138D7" w:rsidP="004D0321">
            <w:pPr>
              <w:autoSpaceDE w:val="0"/>
              <w:autoSpaceDN w:val="0"/>
              <w:adjustRightInd w:val="0"/>
              <w:jc w:val="center"/>
              <w:rPr>
                <w:rFonts w:ascii="Times New Roman" w:eastAsia="宋体" w:hAnsi="Times New Roman"/>
                <w:kern w:val="0"/>
                <w:sz w:val="18"/>
                <w:szCs w:val="18"/>
              </w:rPr>
            </w:pPr>
            <w:r w:rsidRPr="00D433C8">
              <w:rPr>
                <w:rFonts w:ascii="Times New Roman" w:eastAsia="宋体" w:hAnsi="Times New Roman" w:hint="eastAsia"/>
                <w:kern w:val="0"/>
                <w:sz w:val="18"/>
                <w:szCs w:val="18"/>
              </w:rPr>
              <w:t>(</w:t>
            </w:r>
            <w:r w:rsidRPr="00D433C8">
              <w:rPr>
                <w:rFonts w:ascii="Times New Roman" w:eastAsia="宋体" w:hAnsi="Times New Roman"/>
                <w:kern w:val="0"/>
                <w:sz w:val="18"/>
                <w:szCs w:val="18"/>
              </w:rPr>
              <w:t>1)</w:t>
            </w:r>
            <w:r w:rsidRPr="00D433C8">
              <w:rPr>
                <w:rFonts w:ascii="Times New Roman" w:eastAsia="宋体" w:hAnsi="Times New Roman"/>
                <w:sz w:val="18"/>
                <w:szCs w:val="18"/>
              </w:rPr>
              <w:t xml:space="preserve"> labor-intensive </w:t>
            </w:r>
          </w:p>
        </w:tc>
        <w:tc>
          <w:tcPr>
            <w:tcW w:w="1008" w:type="pct"/>
          </w:tcPr>
          <w:p w14:paraId="09D8A2BB" w14:textId="2E50181B" w:rsidR="001138D7" w:rsidRPr="00D433C8" w:rsidRDefault="001138D7" w:rsidP="004D0321">
            <w:pPr>
              <w:autoSpaceDE w:val="0"/>
              <w:autoSpaceDN w:val="0"/>
              <w:adjustRightInd w:val="0"/>
              <w:jc w:val="center"/>
              <w:rPr>
                <w:rFonts w:ascii="Times New Roman" w:eastAsia="宋体" w:hAnsi="Times New Roman"/>
                <w:kern w:val="0"/>
                <w:sz w:val="18"/>
                <w:szCs w:val="18"/>
              </w:rPr>
            </w:pPr>
            <w:r w:rsidRPr="00D433C8">
              <w:rPr>
                <w:rFonts w:ascii="Times New Roman" w:hAnsi="Times New Roman"/>
                <w:kern w:val="0"/>
                <w:sz w:val="18"/>
                <w:szCs w:val="18"/>
              </w:rPr>
              <w:t>(2)</w:t>
            </w:r>
            <w:r w:rsidRPr="00D433C8">
              <w:rPr>
                <w:rFonts w:ascii="Times New Roman" w:eastAsia="宋体" w:hAnsi="Times New Roman"/>
                <w:sz w:val="18"/>
                <w:szCs w:val="18"/>
              </w:rPr>
              <w:t xml:space="preserve"> capital-intensive</w:t>
            </w:r>
          </w:p>
        </w:tc>
        <w:tc>
          <w:tcPr>
            <w:tcW w:w="1008" w:type="pct"/>
          </w:tcPr>
          <w:p w14:paraId="56E7A58A" w14:textId="04886FC0" w:rsidR="001138D7" w:rsidRPr="00D433C8" w:rsidRDefault="001138D7" w:rsidP="004D0321">
            <w:pPr>
              <w:autoSpaceDE w:val="0"/>
              <w:autoSpaceDN w:val="0"/>
              <w:adjustRightInd w:val="0"/>
              <w:jc w:val="center"/>
              <w:rPr>
                <w:rFonts w:ascii="Times New Roman" w:eastAsia="宋体" w:hAnsi="Times New Roman"/>
                <w:kern w:val="0"/>
                <w:sz w:val="18"/>
                <w:szCs w:val="18"/>
              </w:rPr>
            </w:pPr>
            <w:r w:rsidRPr="00D433C8">
              <w:rPr>
                <w:rFonts w:ascii="Times New Roman" w:hAnsi="Times New Roman"/>
                <w:kern w:val="0"/>
                <w:sz w:val="18"/>
                <w:szCs w:val="18"/>
              </w:rPr>
              <w:t>(3)</w:t>
            </w:r>
            <w:r w:rsidRPr="00D433C8">
              <w:rPr>
                <w:rFonts w:ascii="Times New Roman" w:eastAsia="宋体" w:hAnsi="Times New Roman"/>
                <w:sz w:val="18"/>
                <w:szCs w:val="18"/>
              </w:rPr>
              <w:t xml:space="preserve"> high internet development level</w:t>
            </w:r>
          </w:p>
        </w:tc>
        <w:tc>
          <w:tcPr>
            <w:tcW w:w="1008" w:type="pct"/>
          </w:tcPr>
          <w:p w14:paraId="0FC69586" w14:textId="780D6E18" w:rsidR="001138D7" w:rsidRPr="00D433C8" w:rsidRDefault="001138D7" w:rsidP="004D0321">
            <w:pPr>
              <w:autoSpaceDE w:val="0"/>
              <w:autoSpaceDN w:val="0"/>
              <w:adjustRightInd w:val="0"/>
              <w:jc w:val="center"/>
              <w:rPr>
                <w:rFonts w:ascii="Times New Roman" w:eastAsia="宋体" w:hAnsi="Times New Roman"/>
                <w:kern w:val="0"/>
                <w:sz w:val="18"/>
                <w:szCs w:val="18"/>
              </w:rPr>
            </w:pPr>
            <w:r w:rsidRPr="00D433C8">
              <w:rPr>
                <w:rFonts w:ascii="Times New Roman" w:hAnsi="Times New Roman"/>
                <w:kern w:val="0"/>
                <w:sz w:val="18"/>
                <w:szCs w:val="18"/>
              </w:rPr>
              <w:t>(4)</w:t>
            </w:r>
            <w:r w:rsidRPr="00D433C8">
              <w:rPr>
                <w:rFonts w:ascii="Times New Roman" w:eastAsia="宋体" w:hAnsi="Times New Roman" w:hint="eastAsia"/>
                <w:kern w:val="0"/>
                <w:sz w:val="18"/>
                <w:szCs w:val="18"/>
              </w:rPr>
              <w:t xml:space="preserve"> </w:t>
            </w:r>
            <w:r w:rsidRPr="00D433C8">
              <w:rPr>
                <w:rFonts w:ascii="Times New Roman" w:eastAsia="宋体" w:hAnsi="Times New Roman"/>
                <w:sz w:val="18"/>
                <w:szCs w:val="18"/>
              </w:rPr>
              <w:t>low internet development level</w:t>
            </w:r>
          </w:p>
        </w:tc>
      </w:tr>
      <w:tr w:rsidR="00D433C8" w:rsidRPr="00D433C8" w14:paraId="69F406A0" w14:textId="77777777" w:rsidTr="001138D7">
        <w:trPr>
          <w:trHeight w:val="283"/>
          <w:jc w:val="center"/>
        </w:trPr>
        <w:tc>
          <w:tcPr>
            <w:tcW w:w="968" w:type="pct"/>
          </w:tcPr>
          <w:p w14:paraId="7D8BF5B8" w14:textId="77777777" w:rsidR="001138D7" w:rsidRPr="00D433C8" w:rsidRDefault="001138D7" w:rsidP="004D0321">
            <w:pPr>
              <w:autoSpaceDE w:val="0"/>
              <w:autoSpaceDN w:val="0"/>
              <w:adjustRightInd w:val="0"/>
              <w:jc w:val="center"/>
              <w:rPr>
                <w:rFonts w:ascii="Times New Roman" w:hAnsi="Times New Roman"/>
                <w:kern w:val="0"/>
                <w:sz w:val="18"/>
                <w:szCs w:val="18"/>
              </w:rPr>
            </w:pPr>
            <w:proofErr w:type="spellStart"/>
            <w:r w:rsidRPr="00D433C8">
              <w:rPr>
                <w:rFonts w:ascii="Times New Roman" w:hAnsi="Times New Roman"/>
                <w:kern w:val="0"/>
                <w:sz w:val="18"/>
                <w:szCs w:val="18"/>
              </w:rPr>
              <w:t>albb</w:t>
            </w:r>
            <w:proofErr w:type="spellEnd"/>
          </w:p>
        </w:tc>
        <w:tc>
          <w:tcPr>
            <w:tcW w:w="1008" w:type="pct"/>
          </w:tcPr>
          <w:p w14:paraId="7D5E7DB7"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0.0394</w:t>
            </w:r>
            <w:r w:rsidRPr="00D433C8">
              <w:rPr>
                <w:rFonts w:ascii="Times New Roman" w:hAnsi="Times New Roman"/>
                <w:kern w:val="0"/>
                <w:sz w:val="18"/>
                <w:szCs w:val="18"/>
                <w:vertAlign w:val="superscript"/>
              </w:rPr>
              <w:t>***</w:t>
            </w:r>
          </w:p>
        </w:tc>
        <w:tc>
          <w:tcPr>
            <w:tcW w:w="1008" w:type="pct"/>
          </w:tcPr>
          <w:p w14:paraId="2D09C8A6"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0.0153</w:t>
            </w:r>
          </w:p>
        </w:tc>
        <w:tc>
          <w:tcPr>
            <w:tcW w:w="1008" w:type="pct"/>
          </w:tcPr>
          <w:p w14:paraId="6B6342D2"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0.0330</w:t>
            </w:r>
            <w:r w:rsidRPr="00D433C8">
              <w:rPr>
                <w:rFonts w:ascii="Times New Roman" w:hAnsi="Times New Roman"/>
                <w:kern w:val="0"/>
                <w:sz w:val="18"/>
                <w:szCs w:val="18"/>
                <w:vertAlign w:val="superscript"/>
              </w:rPr>
              <w:t>***</w:t>
            </w:r>
          </w:p>
        </w:tc>
        <w:tc>
          <w:tcPr>
            <w:tcW w:w="1008" w:type="pct"/>
          </w:tcPr>
          <w:p w14:paraId="5A076D2C"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-0.00872</w:t>
            </w:r>
          </w:p>
        </w:tc>
      </w:tr>
      <w:tr w:rsidR="00D433C8" w:rsidRPr="00D433C8" w14:paraId="24887E34" w14:textId="77777777" w:rsidTr="001138D7">
        <w:trPr>
          <w:trHeight w:val="283"/>
          <w:jc w:val="center"/>
        </w:trPr>
        <w:tc>
          <w:tcPr>
            <w:tcW w:w="968" w:type="pct"/>
          </w:tcPr>
          <w:p w14:paraId="51AF1991" w14:textId="77777777" w:rsidR="001138D7" w:rsidRPr="00D433C8" w:rsidRDefault="001138D7" w:rsidP="004D0321">
            <w:pPr>
              <w:autoSpaceDE w:val="0"/>
              <w:autoSpaceDN w:val="0"/>
              <w:adjustRightInd w:val="0"/>
              <w:jc w:val="center"/>
              <w:rPr>
                <w:rFonts w:ascii="Times New Roman" w:hAnsi="Times New Roman"/>
                <w:kern w:val="0"/>
                <w:sz w:val="18"/>
                <w:szCs w:val="18"/>
              </w:rPr>
            </w:pPr>
          </w:p>
        </w:tc>
        <w:tc>
          <w:tcPr>
            <w:tcW w:w="1008" w:type="pct"/>
          </w:tcPr>
          <w:p w14:paraId="4574A9AA"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(0.0145)</w:t>
            </w:r>
          </w:p>
        </w:tc>
        <w:tc>
          <w:tcPr>
            <w:tcW w:w="1008" w:type="pct"/>
          </w:tcPr>
          <w:p w14:paraId="279DBE5E"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(0.0126)</w:t>
            </w:r>
          </w:p>
        </w:tc>
        <w:tc>
          <w:tcPr>
            <w:tcW w:w="1008" w:type="pct"/>
          </w:tcPr>
          <w:p w14:paraId="699CED4B"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(0.0102)</w:t>
            </w:r>
          </w:p>
        </w:tc>
        <w:tc>
          <w:tcPr>
            <w:tcW w:w="1008" w:type="pct"/>
          </w:tcPr>
          <w:p w14:paraId="44484B95"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(0.0169)</w:t>
            </w:r>
          </w:p>
        </w:tc>
      </w:tr>
      <w:tr w:rsidR="00D433C8" w:rsidRPr="00D433C8" w14:paraId="43B8A3C5" w14:textId="77777777" w:rsidTr="001138D7">
        <w:trPr>
          <w:trHeight w:val="283"/>
          <w:jc w:val="center"/>
        </w:trPr>
        <w:tc>
          <w:tcPr>
            <w:tcW w:w="968" w:type="pct"/>
          </w:tcPr>
          <w:p w14:paraId="235E5A06" w14:textId="61CC9898" w:rsidR="001138D7" w:rsidRPr="00D433C8" w:rsidRDefault="001138D7" w:rsidP="001138D7">
            <w:pPr>
              <w:autoSpaceDE w:val="0"/>
              <w:autoSpaceDN w:val="0"/>
              <w:adjustRightInd w:val="0"/>
              <w:jc w:val="center"/>
              <w:rPr>
                <w:rFonts w:ascii="Times New Roman" w:hAnsi="Times New Roman"/>
                <w:kern w:val="0"/>
                <w:sz w:val="18"/>
                <w:szCs w:val="18"/>
              </w:rPr>
            </w:pPr>
            <w:r w:rsidRPr="00D433C8">
              <w:rPr>
                <w:rFonts w:ascii="Times New Roman" w:hAnsi="Times New Roman"/>
                <w:sz w:val="18"/>
                <w:szCs w:val="18"/>
                <w:lang w:bidi="en-US"/>
              </w:rPr>
              <w:t>Control variables</w:t>
            </w:r>
          </w:p>
        </w:tc>
        <w:tc>
          <w:tcPr>
            <w:tcW w:w="1008" w:type="pct"/>
          </w:tcPr>
          <w:p w14:paraId="75B05671" w14:textId="2F84C992"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08F12B15" w14:textId="2DAEC374"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270E8C30" w14:textId="3C5F675A"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7424D2D1" w14:textId="34D4DA05"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0384EA22" w14:textId="77777777" w:rsidTr="001138D7">
        <w:trPr>
          <w:trHeight w:val="283"/>
          <w:jc w:val="center"/>
        </w:trPr>
        <w:tc>
          <w:tcPr>
            <w:tcW w:w="968" w:type="pct"/>
            <w:vAlign w:val="bottom"/>
          </w:tcPr>
          <w:p w14:paraId="1D6FA28C" w14:textId="00D2CE54" w:rsidR="001138D7" w:rsidRPr="00D433C8" w:rsidRDefault="001138D7" w:rsidP="001138D7">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Individual effect</w:t>
            </w:r>
          </w:p>
        </w:tc>
        <w:tc>
          <w:tcPr>
            <w:tcW w:w="1008" w:type="pct"/>
          </w:tcPr>
          <w:p w14:paraId="5EBB9080" w14:textId="6A8549A3"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5CA36ED1" w14:textId="51AE0969"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04DF2C7C" w14:textId="0B07BAD8"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00BA3B63" w14:textId="37205D42"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684C147C" w14:textId="77777777" w:rsidTr="001138D7">
        <w:trPr>
          <w:trHeight w:val="283"/>
          <w:jc w:val="center"/>
        </w:trPr>
        <w:tc>
          <w:tcPr>
            <w:tcW w:w="968" w:type="pct"/>
            <w:vAlign w:val="bottom"/>
          </w:tcPr>
          <w:p w14:paraId="1D16D16D" w14:textId="2F19E1B4" w:rsidR="001138D7" w:rsidRPr="00D433C8" w:rsidRDefault="001138D7" w:rsidP="001138D7">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Year effect</w:t>
            </w:r>
          </w:p>
        </w:tc>
        <w:tc>
          <w:tcPr>
            <w:tcW w:w="1008" w:type="pct"/>
          </w:tcPr>
          <w:p w14:paraId="0F6D14FB" w14:textId="0235F52C"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66CA9538" w14:textId="067B988D"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04CB781A" w14:textId="4C686462"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c>
          <w:tcPr>
            <w:tcW w:w="1008" w:type="pct"/>
          </w:tcPr>
          <w:p w14:paraId="0CCB24B6" w14:textId="63B40468" w:rsidR="001138D7" w:rsidRPr="00D433C8" w:rsidRDefault="001138D7" w:rsidP="001138D7">
            <w:pPr>
              <w:tabs>
                <w:tab w:val="left" w:pos="0"/>
                <w:tab w:val="decimal" w:pos="168"/>
              </w:tabs>
              <w:autoSpaceDE w:val="0"/>
              <w:autoSpaceDN w:val="0"/>
              <w:adjustRightInd w:val="0"/>
              <w:jc w:val="center"/>
              <w:rPr>
                <w:rFonts w:ascii="宋体" w:eastAsia="宋体" w:hAnsi="宋体"/>
                <w:kern w:val="0"/>
                <w:sz w:val="18"/>
                <w:szCs w:val="18"/>
              </w:rPr>
            </w:pPr>
            <w:r w:rsidRPr="00D433C8">
              <w:rPr>
                <w:rFonts w:ascii="Times New Roman" w:eastAsia="宋体" w:hAnsi="Times New Roman" w:hint="eastAsia"/>
                <w:kern w:val="0"/>
                <w:sz w:val="18"/>
                <w:szCs w:val="18"/>
              </w:rPr>
              <w:t>Y</w:t>
            </w:r>
            <w:r w:rsidRPr="00D433C8">
              <w:rPr>
                <w:rFonts w:ascii="Times New Roman" w:eastAsia="宋体" w:hAnsi="Times New Roman"/>
                <w:kern w:val="0"/>
                <w:sz w:val="18"/>
                <w:szCs w:val="18"/>
              </w:rPr>
              <w:t>ES</w:t>
            </w:r>
          </w:p>
        </w:tc>
      </w:tr>
      <w:tr w:rsidR="00D433C8" w:rsidRPr="00D433C8" w14:paraId="11B8EA4E" w14:textId="77777777" w:rsidTr="001138D7">
        <w:trPr>
          <w:trHeight w:val="283"/>
          <w:jc w:val="center"/>
        </w:trPr>
        <w:tc>
          <w:tcPr>
            <w:tcW w:w="968" w:type="pct"/>
          </w:tcPr>
          <w:p w14:paraId="49BAC5FE" w14:textId="54920898" w:rsidR="001138D7" w:rsidRPr="00D433C8" w:rsidRDefault="001138D7" w:rsidP="001138D7">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Constant</w:t>
            </w:r>
          </w:p>
        </w:tc>
        <w:tc>
          <w:tcPr>
            <w:tcW w:w="1008" w:type="pct"/>
          </w:tcPr>
          <w:p w14:paraId="1D4A7F29"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0.7130</w:t>
            </w:r>
            <w:r w:rsidRPr="00D433C8">
              <w:rPr>
                <w:rFonts w:ascii="Times New Roman" w:hAnsi="Times New Roman"/>
                <w:kern w:val="0"/>
                <w:sz w:val="18"/>
                <w:szCs w:val="18"/>
                <w:vertAlign w:val="superscript"/>
              </w:rPr>
              <w:t>***</w:t>
            </w:r>
          </w:p>
        </w:tc>
        <w:tc>
          <w:tcPr>
            <w:tcW w:w="1008" w:type="pct"/>
          </w:tcPr>
          <w:p w14:paraId="4DFD1239"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0.6300</w:t>
            </w:r>
            <w:r w:rsidRPr="00D433C8">
              <w:rPr>
                <w:rFonts w:ascii="Times New Roman" w:hAnsi="Times New Roman"/>
                <w:kern w:val="0"/>
                <w:sz w:val="18"/>
                <w:szCs w:val="18"/>
                <w:vertAlign w:val="superscript"/>
              </w:rPr>
              <w:t>***</w:t>
            </w:r>
          </w:p>
        </w:tc>
        <w:tc>
          <w:tcPr>
            <w:tcW w:w="1008" w:type="pct"/>
          </w:tcPr>
          <w:p w14:paraId="00B0F5BE"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0.6760</w:t>
            </w:r>
            <w:r w:rsidRPr="00D433C8">
              <w:rPr>
                <w:rFonts w:ascii="Times New Roman" w:hAnsi="Times New Roman"/>
                <w:kern w:val="0"/>
                <w:sz w:val="18"/>
                <w:szCs w:val="18"/>
                <w:vertAlign w:val="superscript"/>
              </w:rPr>
              <w:t>***</w:t>
            </w:r>
          </w:p>
        </w:tc>
        <w:tc>
          <w:tcPr>
            <w:tcW w:w="1008" w:type="pct"/>
          </w:tcPr>
          <w:p w14:paraId="1FD0361E"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0.6710</w:t>
            </w:r>
            <w:r w:rsidRPr="00D433C8">
              <w:rPr>
                <w:rFonts w:ascii="Times New Roman" w:hAnsi="Times New Roman"/>
                <w:kern w:val="0"/>
                <w:sz w:val="18"/>
                <w:szCs w:val="18"/>
                <w:vertAlign w:val="superscript"/>
              </w:rPr>
              <w:t>***</w:t>
            </w:r>
          </w:p>
        </w:tc>
      </w:tr>
      <w:tr w:rsidR="00D433C8" w:rsidRPr="00D433C8" w14:paraId="5A5CAD81" w14:textId="77777777" w:rsidTr="001138D7">
        <w:trPr>
          <w:trHeight w:val="283"/>
          <w:jc w:val="center"/>
        </w:trPr>
        <w:tc>
          <w:tcPr>
            <w:tcW w:w="968" w:type="pct"/>
          </w:tcPr>
          <w:p w14:paraId="7E01634C" w14:textId="77777777" w:rsidR="001138D7" w:rsidRPr="00D433C8" w:rsidRDefault="001138D7" w:rsidP="004D0321">
            <w:pPr>
              <w:autoSpaceDE w:val="0"/>
              <w:autoSpaceDN w:val="0"/>
              <w:adjustRightInd w:val="0"/>
              <w:jc w:val="center"/>
              <w:rPr>
                <w:rFonts w:ascii="Times New Roman" w:hAnsi="Times New Roman"/>
                <w:kern w:val="0"/>
                <w:sz w:val="18"/>
                <w:szCs w:val="18"/>
              </w:rPr>
            </w:pPr>
          </w:p>
        </w:tc>
        <w:tc>
          <w:tcPr>
            <w:tcW w:w="1008" w:type="pct"/>
          </w:tcPr>
          <w:p w14:paraId="164B6292"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(0.0181)</w:t>
            </w:r>
          </w:p>
        </w:tc>
        <w:tc>
          <w:tcPr>
            <w:tcW w:w="1008" w:type="pct"/>
          </w:tcPr>
          <w:p w14:paraId="651131F6" w14:textId="77777777" w:rsidR="001138D7" w:rsidRPr="00D433C8" w:rsidRDefault="001138D7" w:rsidP="001138D7">
            <w:pPr>
              <w:tabs>
                <w:tab w:val="decimal" w:pos="525"/>
              </w:tabs>
              <w:autoSpaceDE w:val="0"/>
              <w:autoSpaceDN w:val="0"/>
              <w:adjustRightInd w:val="0"/>
              <w:jc w:val="left"/>
              <w:rPr>
                <w:rFonts w:ascii="Times New Roman" w:hAnsi="Times New Roman"/>
                <w:kern w:val="0"/>
                <w:sz w:val="18"/>
                <w:szCs w:val="18"/>
              </w:rPr>
            </w:pPr>
            <w:r w:rsidRPr="00D433C8">
              <w:rPr>
                <w:rFonts w:ascii="Times New Roman" w:hAnsi="Times New Roman"/>
                <w:kern w:val="0"/>
                <w:sz w:val="18"/>
                <w:szCs w:val="18"/>
              </w:rPr>
              <w:t>(0.0211)</w:t>
            </w:r>
          </w:p>
        </w:tc>
        <w:tc>
          <w:tcPr>
            <w:tcW w:w="1008" w:type="pct"/>
          </w:tcPr>
          <w:p w14:paraId="5FB689AD"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(0.0117)</w:t>
            </w:r>
          </w:p>
        </w:tc>
        <w:tc>
          <w:tcPr>
            <w:tcW w:w="1008" w:type="pct"/>
          </w:tcPr>
          <w:p w14:paraId="78CC8D7B"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(0.0310)</w:t>
            </w:r>
          </w:p>
        </w:tc>
      </w:tr>
      <w:tr w:rsidR="00D433C8" w:rsidRPr="00D433C8" w14:paraId="0417AED1" w14:textId="77777777" w:rsidTr="001138D7">
        <w:trPr>
          <w:trHeight w:val="283"/>
          <w:jc w:val="center"/>
        </w:trPr>
        <w:tc>
          <w:tcPr>
            <w:tcW w:w="968" w:type="pct"/>
          </w:tcPr>
          <w:p w14:paraId="30791797" w14:textId="77777777" w:rsidR="001138D7" w:rsidRPr="00D433C8" w:rsidRDefault="001138D7" w:rsidP="004D0321">
            <w:pPr>
              <w:autoSpaceDE w:val="0"/>
              <w:autoSpaceDN w:val="0"/>
              <w:adjustRightInd w:val="0"/>
              <w:jc w:val="center"/>
              <w:rPr>
                <w:rFonts w:ascii="Times New Roman" w:hAnsi="Times New Roman"/>
                <w:kern w:val="0"/>
                <w:sz w:val="18"/>
                <w:szCs w:val="18"/>
              </w:rPr>
            </w:pPr>
            <w:r w:rsidRPr="00D433C8">
              <w:rPr>
                <w:rFonts w:ascii="Times New Roman" w:hAnsi="Times New Roman"/>
                <w:i/>
                <w:iCs/>
                <w:kern w:val="0"/>
                <w:sz w:val="18"/>
                <w:szCs w:val="18"/>
              </w:rPr>
              <w:t>N</w:t>
            </w:r>
          </w:p>
        </w:tc>
        <w:tc>
          <w:tcPr>
            <w:tcW w:w="1008" w:type="pct"/>
          </w:tcPr>
          <w:p w14:paraId="308ABAA6" w14:textId="77777777" w:rsidR="001138D7" w:rsidRPr="00D433C8" w:rsidRDefault="001138D7" w:rsidP="001138D7">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77 582</w:t>
            </w:r>
          </w:p>
        </w:tc>
        <w:tc>
          <w:tcPr>
            <w:tcW w:w="1008" w:type="pct"/>
          </w:tcPr>
          <w:p w14:paraId="55272E06" w14:textId="77777777" w:rsidR="001138D7" w:rsidRPr="00D433C8" w:rsidRDefault="001138D7" w:rsidP="001138D7">
            <w:pPr>
              <w:autoSpaceDE w:val="0"/>
              <w:autoSpaceDN w:val="0"/>
              <w:adjustRightInd w:val="0"/>
              <w:jc w:val="center"/>
              <w:rPr>
                <w:rFonts w:ascii="Times New Roman" w:hAnsi="Times New Roman"/>
                <w:kern w:val="0"/>
                <w:sz w:val="18"/>
                <w:szCs w:val="18"/>
              </w:rPr>
            </w:pPr>
            <w:r w:rsidRPr="00D433C8">
              <w:rPr>
                <w:rFonts w:ascii="Times New Roman" w:hAnsi="Times New Roman"/>
                <w:kern w:val="0"/>
                <w:sz w:val="18"/>
                <w:szCs w:val="18"/>
              </w:rPr>
              <w:t>77 582</w:t>
            </w:r>
          </w:p>
        </w:tc>
        <w:tc>
          <w:tcPr>
            <w:tcW w:w="1008" w:type="pct"/>
          </w:tcPr>
          <w:p w14:paraId="5B1D6D1A" w14:textId="77777777" w:rsidR="001138D7" w:rsidRPr="00D433C8" w:rsidRDefault="001138D7" w:rsidP="001138D7">
            <w:pPr>
              <w:autoSpaceDE w:val="0"/>
              <w:autoSpaceDN w:val="0"/>
              <w:adjustRightInd w:val="0"/>
              <w:ind w:firstLineChars="50" w:firstLine="90"/>
              <w:jc w:val="center"/>
              <w:rPr>
                <w:rFonts w:ascii="Times New Roman" w:hAnsi="Times New Roman"/>
                <w:kern w:val="0"/>
                <w:sz w:val="18"/>
                <w:szCs w:val="18"/>
              </w:rPr>
            </w:pPr>
            <w:r w:rsidRPr="00D433C8">
              <w:rPr>
                <w:rFonts w:ascii="Times New Roman" w:hAnsi="Times New Roman"/>
                <w:kern w:val="0"/>
                <w:sz w:val="18"/>
                <w:szCs w:val="18"/>
              </w:rPr>
              <w:t>137 255</w:t>
            </w:r>
          </w:p>
        </w:tc>
        <w:tc>
          <w:tcPr>
            <w:tcW w:w="1008" w:type="pct"/>
          </w:tcPr>
          <w:p w14:paraId="12EF5EE2" w14:textId="77777777" w:rsidR="001138D7" w:rsidRPr="00D433C8" w:rsidRDefault="001138D7" w:rsidP="001138D7">
            <w:pPr>
              <w:autoSpaceDE w:val="0"/>
              <w:autoSpaceDN w:val="0"/>
              <w:adjustRightInd w:val="0"/>
              <w:ind w:firstLineChars="50" w:firstLine="90"/>
              <w:jc w:val="center"/>
              <w:rPr>
                <w:rFonts w:ascii="Times New Roman" w:hAnsi="Times New Roman"/>
                <w:kern w:val="0"/>
                <w:sz w:val="18"/>
                <w:szCs w:val="18"/>
              </w:rPr>
            </w:pPr>
            <w:r w:rsidRPr="00D433C8">
              <w:rPr>
                <w:rFonts w:ascii="Times New Roman" w:hAnsi="Times New Roman"/>
                <w:kern w:val="0"/>
                <w:sz w:val="18"/>
                <w:szCs w:val="18"/>
              </w:rPr>
              <w:t>179 09</w:t>
            </w:r>
          </w:p>
        </w:tc>
      </w:tr>
      <w:tr w:rsidR="00D433C8" w:rsidRPr="00D433C8" w14:paraId="66B463A0" w14:textId="77777777" w:rsidTr="001138D7">
        <w:trPr>
          <w:trHeight w:val="283"/>
          <w:jc w:val="center"/>
        </w:trPr>
        <w:tc>
          <w:tcPr>
            <w:tcW w:w="968" w:type="pct"/>
          </w:tcPr>
          <w:p w14:paraId="1B9A2992" w14:textId="77777777" w:rsidR="001138D7" w:rsidRPr="00D433C8" w:rsidRDefault="001138D7" w:rsidP="004D0321">
            <w:pPr>
              <w:autoSpaceDE w:val="0"/>
              <w:autoSpaceDN w:val="0"/>
              <w:adjustRightInd w:val="0"/>
              <w:jc w:val="center"/>
              <w:rPr>
                <w:rFonts w:ascii="Times New Roman" w:hAnsi="Times New Roman"/>
                <w:kern w:val="0"/>
                <w:sz w:val="18"/>
                <w:szCs w:val="18"/>
              </w:rPr>
            </w:pPr>
            <w:r w:rsidRPr="00D433C8">
              <w:rPr>
                <w:rFonts w:ascii="Times New Roman" w:hAnsi="Times New Roman" w:hint="eastAsia"/>
                <w:i/>
                <w:iCs/>
                <w:kern w:val="0"/>
                <w:sz w:val="18"/>
                <w:szCs w:val="18"/>
              </w:rPr>
              <w:t>within-</w:t>
            </w:r>
            <w:r w:rsidRPr="00D433C8">
              <w:rPr>
                <w:rFonts w:ascii="Times New Roman" w:hAnsi="Times New Roman"/>
                <w:i/>
                <w:iCs/>
                <w:kern w:val="0"/>
                <w:sz w:val="18"/>
                <w:szCs w:val="18"/>
              </w:rPr>
              <w:t>R</w:t>
            </w:r>
            <w:r w:rsidRPr="00D433C8">
              <w:rPr>
                <w:rFonts w:ascii="Times New Roman" w:hAnsi="Times New Roman"/>
                <w:kern w:val="0"/>
                <w:sz w:val="18"/>
                <w:szCs w:val="18"/>
                <w:vertAlign w:val="superscript"/>
              </w:rPr>
              <w:t>2</w:t>
            </w:r>
          </w:p>
        </w:tc>
        <w:tc>
          <w:tcPr>
            <w:tcW w:w="1008" w:type="pct"/>
          </w:tcPr>
          <w:p w14:paraId="04398EE0"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0.040</w:t>
            </w:r>
          </w:p>
        </w:tc>
        <w:tc>
          <w:tcPr>
            <w:tcW w:w="1008" w:type="pct"/>
          </w:tcPr>
          <w:p w14:paraId="2F2AC9C5"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0.053</w:t>
            </w:r>
          </w:p>
        </w:tc>
        <w:tc>
          <w:tcPr>
            <w:tcW w:w="1008" w:type="pct"/>
          </w:tcPr>
          <w:p w14:paraId="178B4C5B"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0.050</w:t>
            </w:r>
          </w:p>
        </w:tc>
        <w:tc>
          <w:tcPr>
            <w:tcW w:w="1008" w:type="pct"/>
          </w:tcPr>
          <w:p w14:paraId="55FD04F7" w14:textId="77777777" w:rsidR="001138D7" w:rsidRPr="00D433C8" w:rsidRDefault="001138D7" w:rsidP="001138D7">
            <w:pPr>
              <w:tabs>
                <w:tab w:val="decimal" w:pos="525"/>
              </w:tabs>
              <w:autoSpaceDE w:val="0"/>
              <w:autoSpaceDN w:val="0"/>
              <w:adjustRightInd w:val="0"/>
              <w:ind w:firstLineChars="50" w:firstLine="90"/>
              <w:jc w:val="left"/>
              <w:rPr>
                <w:rFonts w:ascii="Times New Roman" w:hAnsi="Times New Roman"/>
                <w:kern w:val="0"/>
                <w:sz w:val="18"/>
                <w:szCs w:val="18"/>
              </w:rPr>
            </w:pPr>
            <w:r w:rsidRPr="00D433C8">
              <w:rPr>
                <w:rFonts w:ascii="Times New Roman" w:hAnsi="Times New Roman"/>
                <w:kern w:val="0"/>
                <w:sz w:val="18"/>
                <w:szCs w:val="18"/>
              </w:rPr>
              <w:t>0.040</w:t>
            </w:r>
          </w:p>
        </w:tc>
      </w:tr>
    </w:tbl>
    <w:bookmarkEnd w:id="7"/>
    <w:p w14:paraId="340E524B" w14:textId="77777777" w:rsidR="002413ED" w:rsidRPr="00D433C8" w:rsidRDefault="00E56973" w:rsidP="002413ED">
      <w:pPr>
        <w:spacing w:line="360" w:lineRule="auto"/>
        <w:rPr>
          <w:rFonts w:ascii="Times New Roman" w:hAnsi="Times New Roman"/>
          <w:b/>
          <w:bCs/>
          <w:sz w:val="24"/>
          <w:lang w:bidi="en-US"/>
        </w:rPr>
      </w:pPr>
      <w:r w:rsidRPr="00D433C8">
        <w:rPr>
          <w:rFonts w:ascii="Times New Roman" w:hAnsi="Times New Roman"/>
          <w:b/>
          <w:bCs/>
          <w:sz w:val="24"/>
          <w:lang w:bidi="en-US"/>
        </w:rPr>
        <w:t>5. Conclusions</w:t>
      </w:r>
    </w:p>
    <w:p w14:paraId="340E524C" w14:textId="3469667B" w:rsidR="00516DAD" w:rsidRPr="00D433C8" w:rsidRDefault="00E56973" w:rsidP="00751B6E">
      <w:pPr>
        <w:ind w:firstLineChars="200" w:firstLine="420"/>
        <w:rPr>
          <w:rFonts w:ascii="Times New Roman" w:eastAsia="宋体" w:hAnsi="Times New Roman"/>
          <w:szCs w:val="21"/>
          <w:shd w:val="clear" w:color="auto" w:fill="FFFFFF"/>
        </w:rPr>
      </w:pPr>
      <w:r w:rsidRPr="00D433C8">
        <w:rPr>
          <w:rFonts w:ascii="Times New Roman" w:eastAsia="宋体" w:hAnsi="Times New Roman"/>
          <w:szCs w:val="21"/>
          <w:shd w:val="clear" w:color="auto" w:fill="FFFFFF"/>
        </w:rPr>
        <w:t xml:space="preserve">The continuous integration of the internet, digital technology and traditional industries has led the digital industry to </w:t>
      </w:r>
      <w:r w:rsidR="004E42B6" w:rsidRPr="00D433C8">
        <w:rPr>
          <w:rFonts w:ascii="Times New Roman" w:eastAsia="宋体" w:hAnsi="Times New Roman"/>
          <w:szCs w:val="21"/>
          <w:shd w:val="clear" w:color="auto" w:fill="FFFFFF"/>
        </w:rPr>
        <w:t xml:space="preserve">empower </w:t>
      </w:r>
      <w:r w:rsidRPr="00D433C8">
        <w:rPr>
          <w:rFonts w:ascii="Times New Roman" w:eastAsia="宋体" w:hAnsi="Times New Roman"/>
          <w:szCs w:val="21"/>
          <w:shd w:val="clear" w:color="auto" w:fill="FFFFFF"/>
        </w:rPr>
        <w:t>and transform traditional industries on a large scale</w:t>
      </w:r>
      <w:r w:rsidRPr="00D433C8">
        <w:rPr>
          <w:rFonts w:ascii="Times New Roman" w:eastAsia="宋体" w:hAnsi="Times New Roman"/>
          <w:szCs w:val="21"/>
        </w:rPr>
        <w:t xml:space="preserve"> and</w:t>
      </w:r>
      <w:r w:rsidRPr="00D433C8">
        <w:rPr>
          <w:rFonts w:ascii="Times New Roman" w:eastAsia="宋体" w:hAnsi="Times New Roman"/>
          <w:szCs w:val="21"/>
          <w:shd w:val="clear" w:color="auto" w:fill="FFFFFF"/>
        </w:rPr>
        <w:t xml:space="preserve"> reconstruct the traditional industrial chain, value chain and supply chain</w:t>
      </w:r>
      <w:r w:rsidR="004C26DD" w:rsidRPr="00D433C8">
        <w:rPr>
          <w:rFonts w:ascii="Times New Roman" w:eastAsia="宋体" w:hAnsi="Times New Roman"/>
          <w:szCs w:val="21"/>
          <w:shd w:val="clear" w:color="auto" w:fill="FFFFFF"/>
        </w:rPr>
        <w:t>. T</w:t>
      </w:r>
      <w:r w:rsidRPr="00D433C8">
        <w:rPr>
          <w:rFonts w:ascii="Times New Roman" w:eastAsia="宋体" w:hAnsi="Times New Roman"/>
          <w:szCs w:val="21"/>
          <w:shd w:val="clear" w:color="auto" w:fill="FFFFFF"/>
        </w:rPr>
        <w:t>rade digitization has become an important means to realize the rise of</w:t>
      </w:r>
      <w:r w:rsidRPr="00D433C8">
        <w:rPr>
          <w:rFonts w:ascii="Times New Roman" w:eastAsia="宋体" w:hAnsi="Times New Roman"/>
          <w:szCs w:val="21"/>
        </w:rPr>
        <w:t xml:space="preserve"> the</w:t>
      </w:r>
      <w:r w:rsidRPr="00D433C8">
        <w:rPr>
          <w:rFonts w:ascii="Times New Roman" w:eastAsia="宋体" w:hAnsi="Times New Roman"/>
          <w:szCs w:val="21"/>
          <w:shd w:val="clear" w:color="auto" w:fill="FFFFFF"/>
        </w:rPr>
        <w:t xml:space="preserve"> value chain and high-quality development.</w:t>
      </w:r>
    </w:p>
    <w:p w14:paraId="340E524D" w14:textId="2B4E6394" w:rsidR="00516DAD" w:rsidRPr="00D433C8" w:rsidRDefault="00E56973" w:rsidP="00751B6E">
      <w:pPr>
        <w:ind w:firstLineChars="200" w:firstLine="420"/>
        <w:rPr>
          <w:rFonts w:ascii="Times New Roman" w:eastAsia="宋体" w:hAnsi="Times New Roman"/>
          <w:szCs w:val="21"/>
          <w:shd w:val="clear" w:color="auto" w:fill="FFFFFF"/>
        </w:rPr>
      </w:pPr>
      <w:r w:rsidRPr="00D433C8">
        <w:rPr>
          <w:rFonts w:ascii="Times New Roman" w:eastAsia="宋体" w:hAnsi="Times New Roman"/>
          <w:szCs w:val="21"/>
          <w:shd w:val="clear" w:color="auto" w:fill="FFFFFF"/>
        </w:rPr>
        <w:lastRenderedPageBreak/>
        <w:t xml:space="preserve">This paper explores the impact of trade digitization on the </w:t>
      </w:r>
      <w:r w:rsidRPr="00D433C8">
        <w:rPr>
          <w:rFonts w:ascii="Times New Roman" w:eastAsia="楷体" w:hAnsi="Times New Roman"/>
          <w:szCs w:val="21"/>
        </w:rPr>
        <w:t xml:space="preserve">DVAR </w:t>
      </w:r>
      <w:r w:rsidRPr="00D433C8">
        <w:rPr>
          <w:rFonts w:ascii="Times New Roman" w:eastAsia="宋体" w:hAnsi="Times New Roman" w:cs="等线"/>
          <w:szCs w:val="21"/>
        </w:rPr>
        <w:t>in the exports</w:t>
      </w:r>
      <w:r w:rsidRPr="00D433C8">
        <w:rPr>
          <w:rFonts w:ascii="Times New Roman" w:eastAsia="楷体" w:hAnsi="Times New Roman"/>
          <w:szCs w:val="21"/>
        </w:rPr>
        <w:t xml:space="preserve"> of enterprises</w:t>
      </w:r>
      <w:r w:rsidRPr="00D433C8">
        <w:rPr>
          <w:rFonts w:ascii="Times New Roman" w:eastAsia="宋体" w:hAnsi="Times New Roman"/>
          <w:szCs w:val="21"/>
          <w:shd w:val="clear" w:color="auto" w:fill="FFFFFF"/>
        </w:rPr>
        <w:t xml:space="preserve"> and draws the following conclusions:</w:t>
      </w:r>
    </w:p>
    <w:p w14:paraId="340E524E" w14:textId="2A28EF82" w:rsidR="00516DAD" w:rsidRPr="00D433C8" w:rsidRDefault="00E56973" w:rsidP="00751B6E">
      <w:pPr>
        <w:widowControl/>
        <w:ind w:firstLineChars="200" w:firstLine="420"/>
        <w:rPr>
          <w:rFonts w:ascii="Times New Roman" w:eastAsia="宋体" w:hAnsi="Times New Roman"/>
        </w:rPr>
      </w:pPr>
      <w:r w:rsidRPr="00D433C8">
        <w:rPr>
          <w:rFonts w:ascii="Times New Roman" w:eastAsia="宋体" w:hAnsi="Times New Roman"/>
        </w:rPr>
        <w:t xml:space="preserve">First, trade digitization can significantly improve the </w:t>
      </w:r>
      <w:r w:rsidRPr="00D433C8">
        <w:rPr>
          <w:rFonts w:ascii="Times New Roman" w:eastAsia="楷体" w:hAnsi="Times New Roman"/>
          <w:szCs w:val="21"/>
        </w:rPr>
        <w:t xml:space="preserve">DVAR </w:t>
      </w:r>
      <w:r w:rsidRPr="00D433C8">
        <w:rPr>
          <w:rFonts w:ascii="Times New Roman" w:eastAsia="宋体" w:hAnsi="Times New Roman" w:cs="等线"/>
          <w:szCs w:val="21"/>
        </w:rPr>
        <w:t>in the exports</w:t>
      </w:r>
      <w:r w:rsidRPr="00D433C8">
        <w:rPr>
          <w:rFonts w:ascii="Times New Roman" w:eastAsia="楷体" w:hAnsi="Times New Roman"/>
          <w:szCs w:val="21"/>
        </w:rPr>
        <w:t xml:space="preserve"> of enterprises</w:t>
      </w:r>
      <w:r w:rsidRPr="00D433C8">
        <w:rPr>
          <w:rFonts w:ascii="Times New Roman" w:eastAsia="宋体" w:hAnsi="Times New Roman"/>
        </w:rPr>
        <w:t xml:space="preserve">. The higher the level of trade digitization is, the more conducive it is for enterprises to expand the scope of information, understand and learn cutting-edge technologies, improve total factor </w:t>
      </w:r>
      <w:proofErr w:type="gramStart"/>
      <w:r w:rsidRPr="00D433C8">
        <w:rPr>
          <w:rFonts w:ascii="Times New Roman" w:eastAsia="宋体" w:hAnsi="Times New Roman"/>
        </w:rPr>
        <w:t>productivity</w:t>
      </w:r>
      <w:proofErr w:type="gramEnd"/>
      <w:r w:rsidRPr="00D433C8">
        <w:rPr>
          <w:rFonts w:ascii="Times New Roman" w:eastAsia="宋体" w:hAnsi="Times New Roman"/>
        </w:rPr>
        <w:t xml:space="preserve"> and reduce trade costs to promote</w:t>
      </w:r>
      <w:r w:rsidR="006E5C92" w:rsidRPr="00D433C8">
        <w:rPr>
          <w:rFonts w:ascii="Times New Roman" w:eastAsia="宋体" w:hAnsi="Times New Roman"/>
        </w:rPr>
        <w:t xml:space="preserve"> the</w:t>
      </w:r>
      <w:r w:rsidRPr="00D433C8">
        <w:rPr>
          <w:rFonts w:ascii="Times New Roman" w:eastAsia="宋体" w:hAnsi="Times New Roman"/>
        </w:rPr>
        <w:t xml:space="preserve"> DVAR. </w:t>
      </w:r>
      <w:r w:rsidR="006E5C92" w:rsidRPr="00D433C8">
        <w:rPr>
          <w:rFonts w:ascii="Times New Roman" w:eastAsia="宋体" w:hAnsi="Times New Roman"/>
        </w:rPr>
        <w:t>Moreover</w:t>
      </w:r>
      <w:r w:rsidRPr="00D433C8">
        <w:rPr>
          <w:rFonts w:ascii="Times New Roman" w:eastAsia="宋体" w:hAnsi="Times New Roman"/>
        </w:rPr>
        <w:t xml:space="preserve">, trade digitization can alleviate information asymmetry, improve the convenience of </w:t>
      </w:r>
      <w:proofErr w:type="gramStart"/>
      <w:r w:rsidRPr="00D433C8">
        <w:rPr>
          <w:rFonts w:ascii="Times New Roman" w:eastAsia="宋体" w:hAnsi="Times New Roman"/>
        </w:rPr>
        <w:t>communication</w:t>
      </w:r>
      <w:proofErr w:type="gramEnd"/>
      <w:r w:rsidRPr="00D433C8">
        <w:rPr>
          <w:rFonts w:ascii="Times New Roman" w:eastAsia="宋体" w:hAnsi="Times New Roman"/>
        </w:rPr>
        <w:t xml:space="preserve"> and improve resource allocation efficiency. However, due to the problem of "low-end embedding" in the relative price effect of intermediate products, </w:t>
      </w:r>
      <w:r w:rsidR="004A7E58" w:rsidRPr="00D433C8">
        <w:rPr>
          <w:rFonts w:ascii="Times New Roman" w:eastAsia="宋体" w:hAnsi="Times New Roman"/>
        </w:rPr>
        <w:t>digitization may appear to be</w:t>
      </w:r>
      <w:r w:rsidRPr="00D433C8">
        <w:rPr>
          <w:rFonts w:ascii="Times New Roman" w:eastAsia="宋体" w:hAnsi="Times New Roman"/>
        </w:rPr>
        <w:t xml:space="preserve"> not conducive to the improvement </w:t>
      </w:r>
      <w:r w:rsidR="004A7E58" w:rsidRPr="00D433C8">
        <w:rPr>
          <w:rFonts w:ascii="Times New Roman" w:eastAsia="宋体" w:hAnsi="Times New Roman"/>
        </w:rPr>
        <w:t xml:space="preserve">in the </w:t>
      </w:r>
      <w:r w:rsidRPr="00D433C8">
        <w:rPr>
          <w:rFonts w:ascii="Times New Roman" w:eastAsia="宋体" w:hAnsi="Times New Roman"/>
        </w:rPr>
        <w:t xml:space="preserve">DVAR. However, trade digitization </w:t>
      </w:r>
      <w:r w:rsidR="004A7E58" w:rsidRPr="00D433C8">
        <w:rPr>
          <w:rFonts w:ascii="Times New Roman" w:eastAsia="宋体" w:hAnsi="Times New Roman"/>
        </w:rPr>
        <w:t xml:space="preserve">has </w:t>
      </w:r>
      <w:r w:rsidRPr="00D433C8">
        <w:rPr>
          <w:rFonts w:ascii="Times New Roman" w:eastAsia="宋体" w:hAnsi="Times New Roman"/>
        </w:rPr>
        <w:t xml:space="preserve">a positive impact on the DVAR as a whole; that is, the higher the level of trade digitization is, the more conducive it is for enterprises to improve </w:t>
      </w:r>
      <w:r w:rsidR="008F1ADE" w:rsidRPr="00D433C8">
        <w:rPr>
          <w:rFonts w:ascii="Times New Roman" w:eastAsia="宋体" w:hAnsi="Times New Roman"/>
        </w:rPr>
        <w:t xml:space="preserve">the </w:t>
      </w:r>
      <w:r w:rsidRPr="00D433C8">
        <w:rPr>
          <w:rFonts w:ascii="Times New Roman" w:eastAsia="宋体" w:hAnsi="Times New Roman"/>
        </w:rPr>
        <w:t>DVAR.</w:t>
      </w:r>
    </w:p>
    <w:p w14:paraId="340E524F" w14:textId="2915FF9A" w:rsidR="00516DAD" w:rsidRPr="00D433C8" w:rsidRDefault="00E56973" w:rsidP="00751B6E">
      <w:pPr>
        <w:widowControl/>
        <w:ind w:firstLineChars="200" w:firstLine="420"/>
        <w:rPr>
          <w:rFonts w:ascii="Times New Roman" w:eastAsia="宋体" w:hAnsi="Times New Roman"/>
          <w:szCs w:val="21"/>
          <w:shd w:val="clear" w:color="auto" w:fill="FFFFFF"/>
        </w:rPr>
      </w:pPr>
      <w:r w:rsidRPr="00D433C8">
        <w:rPr>
          <w:rFonts w:ascii="Times New Roman" w:eastAsia="宋体" w:hAnsi="Times New Roman"/>
          <w:szCs w:val="21"/>
          <w:shd w:val="clear" w:color="auto" w:fill="FFFFFF"/>
        </w:rPr>
        <w:t xml:space="preserve">Second, the regression results of </w:t>
      </w:r>
      <w:r w:rsidRPr="00D433C8">
        <w:rPr>
          <w:rFonts w:ascii="Times New Roman" w:eastAsia="宋体" w:hAnsi="Times New Roman"/>
          <w:szCs w:val="21"/>
        </w:rPr>
        <w:t xml:space="preserve">the </w:t>
      </w:r>
      <w:r w:rsidRPr="00D433C8">
        <w:rPr>
          <w:rFonts w:ascii="Times New Roman" w:eastAsia="宋体" w:hAnsi="Times New Roman"/>
          <w:szCs w:val="21"/>
          <w:shd w:val="clear" w:color="auto" w:fill="FFFFFF"/>
        </w:rPr>
        <w:t>intermediary effect show that from the perspective of</w:t>
      </w:r>
      <w:r w:rsidRPr="00D433C8">
        <w:rPr>
          <w:rFonts w:ascii="Times New Roman" w:eastAsia="宋体" w:hAnsi="Times New Roman"/>
          <w:szCs w:val="21"/>
        </w:rPr>
        <w:t xml:space="preserve"> the</w:t>
      </w:r>
      <w:r w:rsidRPr="00D433C8">
        <w:rPr>
          <w:rFonts w:ascii="Times New Roman" w:eastAsia="宋体" w:hAnsi="Times New Roman"/>
          <w:szCs w:val="21"/>
          <w:shd w:val="clear" w:color="auto" w:fill="FFFFFF"/>
        </w:rPr>
        <w:t xml:space="preserve"> cost markup effect, trade digitization helps enterprises increase the DVAR by improving productivity</w:t>
      </w:r>
      <w:r w:rsidRPr="00D433C8">
        <w:rPr>
          <w:rFonts w:ascii="Times New Roman" w:eastAsia="宋体" w:hAnsi="Times New Roman"/>
          <w:szCs w:val="21"/>
        </w:rPr>
        <w:t>.</w:t>
      </w:r>
      <w:r w:rsidRPr="00D433C8">
        <w:rPr>
          <w:rFonts w:ascii="Times New Roman" w:eastAsia="宋体" w:hAnsi="Times New Roman"/>
          <w:szCs w:val="21"/>
          <w:shd w:val="clear" w:color="auto" w:fill="FFFFFF"/>
        </w:rPr>
        <w:t xml:space="preserve"> From the perspective of </w:t>
      </w:r>
      <w:r w:rsidRPr="00D433C8">
        <w:rPr>
          <w:rFonts w:ascii="Times New Roman" w:eastAsia="宋体" w:hAnsi="Times New Roman"/>
          <w:szCs w:val="21"/>
        </w:rPr>
        <w:t xml:space="preserve">the </w:t>
      </w:r>
      <w:r w:rsidRPr="00D433C8">
        <w:rPr>
          <w:rFonts w:ascii="Times New Roman" w:eastAsia="宋体" w:hAnsi="Times New Roman"/>
          <w:szCs w:val="21"/>
          <w:shd w:val="clear" w:color="auto" w:fill="FFFFFF"/>
        </w:rPr>
        <w:t xml:space="preserve">intermediate price effect, trade digitization </w:t>
      </w:r>
      <w:r w:rsidR="008F1ADE" w:rsidRPr="00D433C8">
        <w:rPr>
          <w:rFonts w:ascii="Times New Roman" w:eastAsia="宋体" w:hAnsi="Times New Roman"/>
          <w:szCs w:val="21"/>
          <w:shd w:val="clear" w:color="auto" w:fill="FFFFFF"/>
        </w:rPr>
        <w:t xml:space="preserve">appears to be </w:t>
      </w:r>
      <w:r w:rsidRPr="00D433C8">
        <w:rPr>
          <w:rFonts w:ascii="Times New Roman" w:eastAsia="宋体" w:hAnsi="Times New Roman"/>
          <w:szCs w:val="21"/>
          <w:shd w:val="clear" w:color="auto" w:fill="FFFFFF"/>
        </w:rPr>
        <w:t xml:space="preserve">not conducive to the improvement </w:t>
      </w:r>
      <w:r w:rsidR="008F1ADE" w:rsidRPr="00D433C8">
        <w:rPr>
          <w:rFonts w:ascii="Times New Roman" w:eastAsia="宋体" w:hAnsi="Times New Roman"/>
          <w:szCs w:val="21"/>
          <w:shd w:val="clear" w:color="auto" w:fill="FFFFFF"/>
        </w:rPr>
        <w:t xml:space="preserve">in the </w:t>
      </w:r>
      <w:r w:rsidRPr="00D433C8">
        <w:rPr>
          <w:rFonts w:ascii="Times New Roman" w:eastAsia="宋体" w:hAnsi="Times New Roman"/>
          <w:szCs w:val="21"/>
          <w:shd w:val="clear" w:color="auto" w:fill="FFFFFF"/>
        </w:rPr>
        <w:t xml:space="preserve">DVAR by improving resource allocation efficiency. The negative impact of resource allocation efficiency on </w:t>
      </w:r>
      <w:r w:rsidR="00011BB8" w:rsidRPr="00D433C8">
        <w:rPr>
          <w:rFonts w:ascii="Times New Roman" w:eastAsia="宋体" w:hAnsi="Times New Roman"/>
          <w:szCs w:val="21"/>
          <w:shd w:val="clear" w:color="auto" w:fill="FFFFFF"/>
        </w:rPr>
        <w:t xml:space="preserve">the </w:t>
      </w:r>
      <w:r w:rsidRPr="00D433C8">
        <w:rPr>
          <w:rFonts w:ascii="Times New Roman" w:eastAsia="宋体" w:hAnsi="Times New Roman"/>
          <w:szCs w:val="21"/>
          <w:shd w:val="clear" w:color="auto" w:fill="FFFFFF"/>
        </w:rPr>
        <w:t xml:space="preserve">DVAR </w:t>
      </w:r>
      <w:r w:rsidR="00011BB8" w:rsidRPr="00D433C8">
        <w:rPr>
          <w:rFonts w:ascii="Times New Roman" w:eastAsia="宋体" w:hAnsi="Times New Roman"/>
          <w:szCs w:val="21"/>
          <w:shd w:val="clear" w:color="auto" w:fill="FFFFFF"/>
        </w:rPr>
        <w:t xml:space="preserve">entails </w:t>
      </w:r>
      <w:r w:rsidRPr="00D433C8">
        <w:rPr>
          <w:rFonts w:ascii="Times New Roman" w:eastAsia="宋体" w:hAnsi="Times New Roman"/>
          <w:szCs w:val="21"/>
          <w:shd w:val="clear" w:color="auto" w:fill="FFFFFF"/>
        </w:rPr>
        <w:t xml:space="preserve">the risk of "low-end embedding" by exchanging low cost for high value, but the improvement </w:t>
      </w:r>
      <w:r w:rsidR="00011BB8" w:rsidRPr="00D433C8">
        <w:rPr>
          <w:rFonts w:ascii="Times New Roman" w:eastAsia="宋体" w:hAnsi="Times New Roman"/>
          <w:szCs w:val="21"/>
          <w:shd w:val="clear" w:color="auto" w:fill="FFFFFF"/>
        </w:rPr>
        <w:t xml:space="preserve">in </w:t>
      </w:r>
      <w:r w:rsidRPr="00D433C8">
        <w:rPr>
          <w:rFonts w:ascii="Times New Roman" w:eastAsia="宋体" w:hAnsi="Times New Roman"/>
          <w:szCs w:val="21"/>
          <w:shd w:val="clear" w:color="auto" w:fill="FFFFFF"/>
        </w:rPr>
        <w:t xml:space="preserve">enterprise </w:t>
      </w:r>
      <w:r w:rsidR="00011BB8" w:rsidRPr="00D433C8">
        <w:rPr>
          <w:rFonts w:ascii="Times New Roman" w:eastAsia="宋体" w:hAnsi="Times New Roman"/>
          <w:szCs w:val="21"/>
          <w:shd w:val="clear" w:color="auto" w:fill="FFFFFF"/>
        </w:rPr>
        <w:t>R</w:t>
      </w:r>
      <w:r w:rsidRPr="00D433C8">
        <w:rPr>
          <w:rFonts w:ascii="Times New Roman" w:eastAsia="宋体" w:hAnsi="Times New Roman"/>
          <w:szCs w:val="21"/>
          <w:shd w:val="clear" w:color="auto" w:fill="FFFFFF"/>
        </w:rPr>
        <w:t xml:space="preserve">&amp;D and innovation ability can alleviate the inhibitory effect of resource allocation efficiency on </w:t>
      </w:r>
      <w:r w:rsidR="00011BB8" w:rsidRPr="00D433C8">
        <w:rPr>
          <w:rFonts w:ascii="Times New Roman" w:eastAsia="宋体" w:hAnsi="Times New Roman"/>
          <w:szCs w:val="21"/>
          <w:shd w:val="clear" w:color="auto" w:fill="FFFFFF"/>
        </w:rPr>
        <w:t xml:space="preserve">the </w:t>
      </w:r>
      <w:r w:rsidRPr="00D433C8">
        <w:rPr>
          <w:rFonts w:ascii="Times New Roman" w:eastAsia="宋体" w:hAnsi="Times New Roman"/>
          <w:szCs w:val="21"/>
          <w:shd w:val="clear" w:color="auto" w:fill="FFFFFF"/>
        </w:rPr>
        <w:t>DVAR.</w:t>
      </w:r>
    </w:p>
    <w:p w14:paraId="340E5250" w14:textId="558CEFA9" w:rsidR="00516DAD" w:rsidRPr="00D433C8" w:rsidRDefault="00E56973" w:rsidP="00751B6E">
      <w:pPr>
        <w:widowControl/>
        <w:ind w:firstLineChars="200" w:firstLine="420"/>
        <w:rPr>
          <w:rFonts w:ascii="Times New Roman" w:eastAsia="宋体" w:hAnsi="Times New Roman"/>
          <w:szCs w:val="21"/>
          <w:shd w:val="clear" w:color="auto" w:fill="FFFFFF"/>
        </w:rPr>
      </w:pPr>
      <w:r w:rsidRPr="00D433C8">
        <w:rPr>
          <w:rFonts w:ascii="Times New Roman" w:eastAsia="宋体" w:hAnsi="Times New Roman"/>
          <w:szCs w:val="21"/>
          <w:shd w:val="clear" w:color="auto" w:fill="FFFFFF"/>
        </w:rPr>
        <w:t xml:space="preserve">Third, from the perspective of enterprise type and location, trade digitization plays a more significant role in improving the DVAR of labor-intensive enterprises and enterprises in areas with </w:t>
      </w:r>
      <w:r w:rsidR="00011BB8" w:rsidRPr="00D433C8">
        <w:rPr>
          <w:rFonts w:ascii="Times New Roman" w:eastAsia="宋体" w:hAnsi="Times New Roman"/>
          <w:szCs w:val="21"/>
          <w:shd w:val="clear" w:color="auto" w:fill="FFFFFF"/>
        </w:rPr>
        <w:t xml:space="preserve">a </w:t>
      </w:r>
      <w:r w:rsidRPr="00D433C8">
        <w:rPr>
          <w:rFonts w:ascii="Times New Roman" w:eastAsia="宋体" w:hAnsi="Times New Roman"/>
          <w:szCs w:val="21"/>
          <w:shd w:val="clear" w:color="auto" w:fill="FFFFFF"/>
        </w:rPr>
        <w:t>high internet development level but has no significant impact on capital</w:t>
      </w:r>
      <w:r w:rsidRPr="00D433C8">
        <w:rPr>
          <w:rFonts w:ascii="Times New Roman" w:eastAsia="宋体" w:hAnsi="Times New Roman"/>
          <w:szCs w:val="21"/>
        </w:rPr>
        <w:t>-</w:t>
      </w:r>
      <w:r w:rsidRPr="00D433C8">
        <w:rPr>
          <w:rFonts w:ascii="Times New Roman" w:eastAsia="宋体" w:hAnsi="Times New Roman"/>
          <w:szCs w:val="21"/>
          <w:shd w:val="clear" w:color="auto" w:fill="FFFFFF"/>
        </w:rPr>
        <w:t xml:space="preserve">intensive enterprises and </w:t>
      </w:r>
      <w:r w:rsidR="00011BB8" w:rsidRPr="00D433C8">
        <w:rPr>
          <w:rFonts w:ascii="Times New Roman" w:eastAsia="宋体" w:hAnsi="Times New Roman"/>
          <w:szCs w:val="21"/>
          <w:shd w:val="clear" w:color="auto" w:fill="FFFFFF"/>
        </w:rPr>
        <w:t xml:space="preserve">enterprises in areas with a </w:t>
      </w:r>
      <w:r w:rsidRPr="00D433C8">
        <w:rPr>
          <w:rFonts w:ascii="Times New Roman" w:eastAsia="宋体" w:hAnsi="Times New Roman"/>
          <w:szCs w:val="21"/>
          <w:shd w:val="clear" w:color="auto" w:fill="FFFFFF"/>
        </w:rPr>
        <w:t xml:space="preserve">low internet development level. The advantage of trade digitization has a more obvious effect on enterprises that depend on </w:t>
      </w:r>
      <w:r w:rsidRPr="00D433C8">
        <w:rPr>
          <w:rFonts w:ascii="Times New Roman" w:eastAsia="宋体" w:hAnsi="Times New Roman"/>
          <w:szCs w:val="21"/>
        </w:rPr>
        <w:t xml:space="preserve">the </w:t>
      </w:r>
      <w:r w:rsidRPr="00D433C8">
        <w:rPr>
          <w:rFonts w:ascii="Times New Roman" w:eastAsia="宋体" w:hAnsi="Times New Roman"/>
          <w:szCs w:val="21"/>
          <w:shd w:val="clear" w:color="auto" w:fill="FFFFFF"/>
        </w:rPr>
        <w:t>labor force</w:t>
      </w:r>
      <w:r w:rsidRPr="00D433C8">
        <w:rPr>
          <w:rFonts w:ascii="Times New Roman" w:eastAsia="宋体" w:hAnsi="Times New Roman"/>
          <w:szCs w:val="21"/>
        </w:rPr>
        <w:t>.</w:t>
      </w:r>
      <w:r w:rsidRPr="00D433C8">
        <w:rPr>
          <w:rFonts w:ascii="Times New Roman" w:eastAsia="宋体" w:hAnsi="Times New Roman"/>
          <w:szCs w:val="21"/>
          <w:shd w:val="clear" w:color="auto" w:fill="FFFFFF"/>
        </w:rPr>
        <w:t xml:space="preserve"> </w:t>
      </w:r>
      <w:r w:rsidR="0030420B" w:rsidRPr="00D433C8">
        <w:rPr>
          <w:rFonts w:ascii="Times New Roman" w:eastAsia="宋体" w:hAnsi="Times New Roman"/>
          <w:szCs w:val="21"/>
          <w:shd w:val="clear" w:color="auto" w:fill="FFFFFF"/>
        </w:rPr>
        <w:t>In addition</w:t>
      </w:r>
      <w:r w:rsidRPr="00D433C8">
        <w:rPr>
          <w:rFonts w:ascii="Times New Roman" w:eastAsia="宋体" w:hAnsi="Times New Roman"/>
          <w:szCs w:val="21"/>
          <w:shd w:val="clear" w:color="auto" w:fill="FFFFFF"/>
        </w:rPr>
        <w:t xml:space="preserve">, </w:t>
      </w:r>
      <w:r w:rsidRPr="00D433C8">
        <w:rPr>
          <w:rFonts w:ascii="Times New Roman" w:eastAsia="宋体" w:hAnsi="Times New Roman"/>
          <w:szCs w:val="21"/>
        </w:rPr>
        <w:t xml:space="preserve">the </w:t>
      </w:r>
      <w:r w:rsidRPr="00D433C8">
        <w:rPr>
          <w:rFonts w:ascii="Times New Roman" w:eastAsia="宋体" w:hAnsi="Times New Roman"/>
          <w:szCs w:val="21"/>
          <w:shd w:val="clear" w:color="auto" w:fill="FFFFFF"/>
        </w:rPr>
        <w:t xml:space="preserve">regional economic level, </w:t>
      </w:r>
      <w:proofErr w:type="gramStart"/>
      <w:r w:rsidRPr="00D433C8">
        <w:rPr>
          <w:rFonts w:ascii="Times New Roman" w:eastAsia="宋体" w:hAnsi="Times New Roman"/>
          <w:szCs w:val="21"/>
          <w:shd w:val="clear" w:color="auto" w:fill="FFFFFF"/>
        </w:rPr>
        <w:t>infrastructure</w:t>
      </w:r>
      <w:proofErr w:type="gramEnd"/>
      <w:r w:rsidRPr="00D433C8">
        <w:rPr>
          <w:rFonts w:ascii="Times New Roman" w:eastAsia="宋体" w:hAnsi="Times New Roman"/>
          <w:szCs w:val="21"/>
          <w:shd w:val="clear" w:color="auto" w:fill="FFFFFF"/>
        </w:rPr>
        <w:t xml:space="preserve"> and digital development degree affect the </w:t>
      </w:r>
      <w:r w:rsidR="0030420B" w:rsidRPr="00D433C8">
        <w:rPr>
          <w:rFonts w:ascii="Times New Roman" w:eastAsia="宋体" w:hAnsi="Times New Roman"/>
          <w:szCs w:val="21"/>
          <w:shd w:val="clear" w:color="auto" w:fill="FFFFFF"/>
        </w:rPr>
        <w:t xml:space="preserve">extent </w:t>
      </w:r>
      <w:r w:rsidRPr="00D433C8">
        <w:rPr>
          <w:rFonts w:ascii="Times New Roman" w:eastAsia="宋体" w:hAnsi="Times New Roman"/>
          <w:szCs w:val="21"/>
          <w:shd w:val="clear" w:color="auto" w:fill="FFFFFF"/>
        </w:rPr>
        <w:t>of</w:t>
      </w:r>
      <w:r w:rsidRPr="00D433C8">
        <w:rPr>
          <w:rFonts w:ascii="Times New Roman" w:eastAsia="宋体" w:hAnsi="Times New Roman"/>
          <w:szCs w:val="21"/>
        </w:rPr>
        <w:t xml:space="preserve"> the</w:t>
      </w:r>
      <w:r w:rsidRPr="00D433C8">
        <w:rPr>
          <w:rFonts w:ascii="Times New Roman" w:eastAsia="宋体" w:hAnsi="Times New Roman"/>
          <w:szCs w:val="21"/>
          <w:shd w:val="clear" w:color="auto" w:fill="FFFFFF"/>
        </w:rPr>
        <w:t xml:space="preserve"> </w:t>
      </w:r>
      <w:r w:rsidR="0030420B" w:rsidRPr="00D433C8">
        <w:rPr>
          <w:rFonts w:ascii="Times New Roman" w:eastAsia="宋体" w:hAnsi="Times New Roman"/>
          <w:szCs w:val="21"/>
          <w:shd w:val="clear" w:color="auto" w:fill="FFFFFF"/>
        </w:rPr>
        <w:t xml:space="preserve">advantage offered by </w:t>
      </w:r>
      <w:r w:rsidRPr="00D433C8">
        <w:rPr>
          <w:rFonts w:ascii="Times New Roman" w:eastAsia="宋体" w:hAnsi="Times New Roman"/>
          <w:szCs w:val="21"/>
          <w:shd w:val="clear" w:color="auto" w:fill="FFFFFF"/>
        </w:rPr>
        <w:t>trade digit</w:t>
      </w:r>
      <w:r w:rsidR="0030420B" w:rsidRPr="00D433C8">
        <w:rPr>
          <w:rFonts w:ascii="Times New Roman" w:eastAsia="宋体" w:hAnsi="Times New Roman"/>
          <w:szCs w:val="21"/>
          <w:shd w:val="clear" w:color="auto" w:fill="FFFFFF"/>
        </w:rPr>
        <w:t>ization</w:t>
      </w:r>
      <w:r w:rsidRPr="00D433C8">
        <w:rPr>
          <w:rFonts w:ascii="Times New Roman" w:eastAsia="宋体" w:hAnsi="Times New Roman"/>
          <w:szCs w:val="21"/>
          <w:shd w:val="clear" w:color="auto" w:fill="FFFFFF"/>
        </w:rPr>
        <w:t>.</w:t>
      </w:r>
    </w:p>
    <w:p w14:paraId="340E5251" w14:textId="77777777" w:rsidR="00516DAD" w:rsidRPr="00D433C8" w:rsidRDefault="00E56973" w:rsidP="00751B6E">
      <w:pPr>
        <w:widowControl/>
        <w:ind w:firstLineChars="200" w:firstLine="420"/>
        <w:rPr>
          <w:rFonts w:ascii="Times New Roman" w:eastAsia="宋体" w:hAnsi="Times New Roman"/>
          <w:szCs w:val="21"/>
          <w:shd w:val="clear" w:color="auto" w:fill="FFFFFF"/>
        </w:rPr>
      </w:pPr>
      <w:r w:rsidRPr="00D433C8">
        <w:rPr>
          <w:rFonts w:ascii="Times New Roman" w:eastAsia="宋体" w:hAnsi="Times New Roman"/>
          <w:szCs w:val="21"/>
          <w:shd w:val="clear" w:color="auto" w:fill="FFFFFF"/>
        </w:rPr>
        <w:t>Based on the above research conclusions, this paper puts forward the following policy suggestions:</w:t>
      </w:r>
    </w:p>
    <w:p w14:paraId="340E5252" w14:textId="4A53A5C7" w:rsidR="00516DAD" w:rsidRPr="00D433C8" w:rsidRDefault="00E56973" w:rsidP="00751B6E">
      <w:pPr>
        <w:pStyle w:val="ad"/>
        <w:widowControl/>
        <w:ind w:firstLineChars="0"/>
        <w:rPr>
          <w:rFonts w:ascii="Times New Roman" w:eastAsia="宋体" w:hAnsi="Times New Roman"/>
          <w:szCs w:val="21"/>
        </w:rPr>
      </w:pPr>
      <w:r w:rsidRPr="00D433C8">
        <w:rPr>
          <w:rFonts w:ascii="Times New Roman" w:eastAsia="宋体" w:hAnsi="Times New Roman"/>
          <w:szCs w:val="21"/>
        </w:rPr>
        <w:t>First, the government should actively promote the development of trade digitization, continuously improve the integration of trade with the internet and digital technology, build high-standard infrastructure, facilitate the free flow of data elements, and fully integrate digitization into all links of trade. Combined with local resource endowments, measures should be adjusted to local conditions</w:t>
      </w:r>
      <w:r w:rsidR="00F84CE7" w:rsidRPr="00D433C8">
        <w:rPr>
          <w:rFonts w:ascii="Times New Roman" w:eastAsia="宋体" w:hAnsi="Times New Roman"/>
          <w:szCs w:val="21"/>
        </w:rPr>
        <w:t>,</w:t>
      </w:r>
      <w:r w:rsidRPr="00D433C8">
        <w:rPr>
          <w:rFonts w:ascii="Times New Roman" w:eastAsia="宋体" w:hAnsi="Times New Roman"/>
          <w:szCs w:val="21"/>
        </w:rPr>
        <w:t xml:space="preserve"> and digital development should be accelerated</w:t>
      </w:r>
      <w:r w:rsidR="001246E5" w:rsidRPr="00D433C8">
        <w:rPr>
          <w:rFonts w:ascii="Times New Roman" w:eastAsia="宋体" w:hAnsi="Times New Roman"/>
          <w:szCs w:val="21"/>
        </w:rPr>
        <w:t>.</w:t>
      </w:r>
      <w:r w:rsidR="00FB0CE3" w:rsidRPr="00D433C8">
        <w:rPr>
          <w:rFonts w:ascii="Times New Roman" w:eastAsia="宋体" w:hAnsi="Times New Roman"/>
          <w:szCs w:val="21"/>
        </w:rPr>
        <w:t xml:space="preserve"> </w:t>
      </w:r>
      <w:r w:rsidR="001246E5" w:rsidRPr="00D433C8">
        <w:rPr>
          <w:rFonts w:ascii="Times New Roman" w:eastAsia="宋体" w:hAnsi="Times New Roman"/>
          <w:szCs w:val="21"/>
        </w:rPr>
        <w:t>I</w:t>
      </w:r>
      <w:r w:rsidR="00607AB9" w:rsidRPr="00D433C8">
        <w:rPr>
          <w:rFonts w:ascii="Times New Roman" w:eastAsia="宋体" w:hAnsi="Times New Roman"/>
          <w:szCs w:val="21"/>
        </w:rPr>
        <w:t xml:space="preserve">ntegrated with </w:t>
      </w:r>
      <w:r w:rsidRPr="00D433C8">
        <w:rPr>
          <w:rFonts w:ascii="Times New Roman" w:eastAsia="宋体" w:hAnsi="Times New Roman"/>
          <w:szCs w:val="21"/>
        </w:rPr>
        <w:t>trade in goods and trade in services</w:t>
      </w:r>
      <w:r w:rsidR="001246E5" w:rsidRPr="00D433C8">
        <w:rPr>
          <w:rFonts w:ascii="Times New Roman" w:eastAsia="宋体" w:hAnsi="Times New Roman"/>
          <w:szCs w:val="21"/>
        </w:rPr>
        <w:t>, t</w:t>
      </w:r>
      <w:r w:rsidRPr="00D433C8">
        <w:rPr>
          <w:rFonts w:ascii="Times New Roman" w:eastAsia="宋体" w:hAnsi="Times New Roman"/>
          <w:szCs w:val="21"/>
        </w:rPr>
        <w:t>rade in goods can provide more demand for trade in services and give full play to the advantages of digital information, which is not only conducive to the exchange and service of all links of the value chain but also reduces the cost of relevant trade in services</w:t>
      </w:r>
      <w:r w:rsidR="005D77FD" w:rsidRPr="00D433C8">
        <w:rPr>
          <w:rFonts w:ascii="Times New Roman" w:eastAsia="宋体" w:hAnsi="Times New Roman"/>
          <w:szCs w:val="21"/>
        </w:rPr>
        <w:t>. T</w:t>
      </w:r>
      <w:r w:rsidRPr="00D433C8">
        <w:rPr>
          <w:rFonts w:ascii="Times New Roman" w:eastAsia="宋体" w:hAnsi="Times New Roman"/>
          <w:szCs w:val="21"/>
        </w:rPr>
        <w:t xml:space="preserve">he saved cost </w:t>
      </w:r>
      <w:r w:rsidR="005D77FD" w:rsidRPr="00D433C8">
        <w:rPr>
          <w:rFonts w:ascii="Times New Roman" w:eastAsia="宋体" w:hAnsi="Times New Roman"/>
          <w:szCs w:val="21"/>
        </w:rPr>
        <w:t xml:space="preserve">can be invested </w:t>
      </w:r>
      <w:r w:rsidRPr="00D433C8">
        <w:rPr>
          <w:rFonts w:ascii="Times New Roman" w:eastAsia="宋体" w:hAnsi="Times New Roman"/>
          <w:szCs w:val="21"/>
        </w:rPr>
        <w:t>into R&amp;D and innovation, and the product quality</w:t>
      </w:r>
      <w:r w:rsidR="005D77FD" w:rsidRPr="00D433C8">
        <w:rPr>
          <w:rFonts w:ascii="Times New Roman" w:eastAsia="宋体" w:hAnsi="Times New Roman"/>
          <w:szCs w:val="21"/>
        </w:rPr>
        <w:t xml:space="preserve"> can be continuously improved</w:t>
      </w:r>
      <w:r w:rsidRPr="00D433C8">
        <w:rPr>
          <w:rFonts w:ascii="Times New Roman" w:eastAsia="宋体" w:hAnsi="Times New Roman"/>
          <w:szCs w:val="21"/>
        </w:rPr>
        <w:t xml:space="preserve">, </w:t>
      </w:r>
      <w:proofErr w:type="gramStart"/>
      <w:r w:rsidRPr="00D433C8">
        <w:rPr>
          <w:rFonts w:ascii="Times New Roman" w:eastAsia="宋体" w:hAnsi="Times New Roman"/>
          <w:szCs w:val="21"/>
        </w:rPr>
        <w:t>so as to</w:t>
      </w:r>
      <w:proofErr w:type="gramEnd"/>
      <w:r w:rsidRPr="00D433C8">
        <w:rPr>
          <w:rFonts w:ascii="Times New Roman" w:eastAsia="宋体" w:hAnsi="Times New Roman"/>
          <w:szCs w:val="21"/>
        </w:rPr>
        <w:t xml:space="preserve"> improve the DVAR and enhance China's position in the GVC.</w:t>
      </w:r>
    </w:p>
    <w:p w14:paraId="340E5253" w14:textId="558D0C9A" w:rsidR="00516DAD" w:rsidRPr="00D433C8" w:rsidRDefault="00E56973" w:rsidP="00751B6E">
      <w:pPr>
        <w:pStyle w:val="ad"/>
        <w:widowControl/>
        <w:rPr>
          <w:rFonts w:ascii="Times New Roman" w:eastAsia="宋体" w:hAnsi="Times New Roman"/>
          <w:szCs w:val="21"/>
          <w:shd w:val="clear" w:color="auto" w:fill="FFFFFF"/>
        </w:rPr>
      </w:pPr>
      <w:r w:rsidRPr="00D433C8">
        <w:rPr>
          <w:rFonts w:ascii="Times New Roman" w:eastAsia="宋体" w:hAnsi="Times New Roman"/>
          <w:szCs w:val="21"/>
          <w:shd w:val="clear" w:color="auto" w:fill="FFFFFF"/>
        </w:rPr>
        <w:t xml:space="preserve">Enterprises should seize the development opportunity of "trade digitization", create and cultivate digital thinking, pay more attention to the development of digital trade, skillfully use various internet tools and digital technologies, use </w:t>
      </w:r>
      <w:r w:rsidRPr="00D433C8">
        <w:rPr>
          <w:rFonts w:ascii="Times New Roman" w:eastAsia="宋体" w:hAnsi="Times New Roman"/>
          <w:szCs w:val="21"/>
        </w:rPr>
        <w:t xml:space="preserve">the </w:t>
      </w:r>
      <w:r w:rsidRPr="00D433C8">
        <w:rPr>
          <w:rFonts w:ascii="Times New Roman" w:eastAsia="宋体" w:hAnsi="Times New Roman"/>
          <w:szCs w:val="21"/>
          <w:shd w:val="clear" w:color="auto" w:fill="FFFFFF"/>
        </w:rPr>
        <w:t xml:space="preserve">"digital dividend" to improve </w:t>
      </w:r>
      <w:r w:rsidR="00ED226B" w:rsidRPr="00D433C8">
        <w:rPr>
          <w:rFonts w:ascii="Times New Roman" w:eastAsia="宋体" w:hAnsi="Times New Roman"/>
          <w:szCs w:val="21"/>
          <w:shd w:val="clear" w:color="auto" w:fill="FFFFFF"/>
        </w:rPr>
        <w:t xml:space="preserve">their </w:t>
      </w:r>
      <w:r w:rsidR="00D53049" w:rsidRPr="00D433C8">
        <w:rPr>
          <w:rFonts w:ascii="Times New Roman" w:eastAsia="宋体" w:hAnsi="Times New Roman"/>
          <w:szCs w:val="21"/>
          <w:shd w:val="clear" w:color="auto" w:fill="FFFFFF"/>
        </w:rPr>
        <w:t>innate capacity</w:t>
      </w:r>
      <w:r w:rsidRPr="00D433C8">
        <w:rPr>
          <w:rFonts w:ascii="Times New Roman" w:eastAsia="宋体" w:hAnsi="Times New Roman"/>
          <w:szCs w:val="21"/>
          <w:shd w:val="clear" w:color="auto" w:fill="FFFFFF"/>
        </w:rPr>
        <w:t>, make accurate and effective decisions in combination with big data, implement digital management and improve operation efficiency to reduce trade costs, improve production efficiency and optimize resource allocation</w:t>
      </w:r>
      <w:r w:rsidR="00E749D6" w:rsidRPr="00D433C8">
        <w:rPr>
          <w:rFonts w:ascii="Times New Roman" w:eastAsia="宋体" w:hAnsi="Times New Roman"/>
          <w:szCs w:val="21"/>
        </w:rPr>
        <w:t>. Moreover,</w:t>
      </w:r>
      <w:r w:rsidRPr="00D433C8">
        <w:rPr>
          <w:rFonts w:ascii="Times New Roman" w:eastAsia="宋体" w:hAnsi="Times New Roman"/>
          <w:szCs w:val="21"/>
        </w:rPr>
        <w:t xml:space="preserve"> </w:t>
      </w:r>
      <w:r w:rsidR="00E749D6" w:rsidRPr="00D433C8">
        <w:rPr>
          <w:rFonts w:ascii="Times New Roman" w:eastAsia="宋体" w:hAnsi="Times New Roman"/>
          <w:szCs w:val="21"/>
          <w:shd w:val="clear" w:color="auto" w:fill="FFFFFF"/>
        </w:rPr>
        <w:t xml:space="preserve">attention should be given to </w:t>
      </w:r>
      <w:r w:rsidRPr="00D433C8">
        <w:rPr>
          <w:rFonts w:ascii="Times New Roman" w:eastAsia="宋体" w:hAnsi="Times New Roman"/>
          <w:szCs w:val="21"/>
          <w:shd w:val="clear" w:color="auto" w:fill="FFFFFF"/>
        </w:rPr>
        <w:t xml:space="preserve">the cultivation of </w:t>
      </w:r>
      <w:r w:rsidRPr="00D433C8">
        <w:rPr>
          <w:rFonts w:ascii="Times New Roman" w:eastAsia="宋体" w:hAnsi="Times New Roman"/>
          <w:szCs w:val="21"/>
        </w:rPr>
        <w:t>talent</w:t>
      </w:r>
      <w:r w:rsidRPr="00D433C8">
        <w:rPr>
          <w:rFonts w:ascii="Times New Roman" w:eastAsia="宋体" w:hAnsi="Times New Roman"/>
          <w:szCs w:val="21"/>
          <w:shd w:val="clear" w:color="auto" w:fill="FFFFFF"/>
        </w:rPr>
        <w:t xml:space="preserve"> and financial support in the digital industry, the development of digital technology, and </w:t>
      </w:r>
      <w:r w:rsidR="009A45B8" w:rsidRPr="00D433C8">
        <w:rPr>
          <w:rFonts w:ascii="Times New Roman" w:eastAsia="宋体" w:hAnsi="Times New Roman"/>
          <w:szCs w:val="21"/>
          <w:shd w:val="clear" w:color="auto" w:fill="FFFFFF"/>
        </w:rPr>
        <w:t xml:space="preserve">the </w:t>
      </w:r>
      <w:r w:rsidR="009A45B8" w:rsidRPr="00D433C8">
        <w:rPr>
          <w:rFonts w:ascii="Times New Roman" w:eastAsia="宋体" w:hAnsi="Times New Roman"/>
          <w:szCs w:val="21"/>
          <w:shd w:val="clear" w:color="auto" w:fill="FFFFFF"/>
        </w:rPr>
        <w:lastRenderedPageBreak/>
        <w:t xml:space="preserve">improvement in </w:t>
      </w:r>
      <w:r w:rsidRPr="00D433C8">
        <w:rPr>
          <w:rFonts w:ascii="Times New Roman" w:eastAsia="宋体" w:hAnsi="Times New Roman"/>
          <w:szCs w:val="21"/>
          <w:shd w:val="clear" w:color="auto" w:fill="FFFFFF"/>
        </w:rPr>
        <w:t>the R&amp;D and innovation level of enterprises</w:t>
      </w:r>
      <w:r w:rsidR="009A45B8" w:rsidRPr="00D433C8">
        <w:rPr>
          <w:rFonts w:ascii="Times New Roman" w:eastAsia="宋体" w:hAnsi="Times New Roman"/>
          <w:szCs w:val="21"/>
        </w:rPr>
        <w:t>. We should</w:t>
      </w:r>
      <w:r w:rsidRPr="00D433C8">
        <w:rPr>
          <w:rFonts w:ascii="Times New Roman" w:eastAsia="宋体" w:hAnsi="Times New Roman"/>
          <w:szCs w:val="21"/>
        </w:rPr>
        <w:t xml:space="preserve"> expand</w:t>
      </w:r>
      <w:r w:rsidRPr="00D433C8">
        <w:rPr>
          <w:rFonts w:ascii="Times New Roman" w:eastAsia="宋体" w:hAnsi="Times New Roman"/>
          <w:szCs w:val="21"/>
          <w:shd w:val="clear" w:color="auto" w:fill="FFFFFF"/>
        </w:rPr>
        <w:t xml:space="preserve"> access to information, create new export channels, obtain more high-quality spillover effects, improve </w:t>
      </w:r>
      <w:r w:rsidR="00ED226B" w:rsidRPr="00D433C8">
        <w:rPr>
          <w:rFonts w:ascii="Times New Roman" w:eastAsia="宋体" w:hAnsi="Times New Roman"/>
          <w:szCs w:val="21"/>
          <w:shd w:val="clear" w:color="auto" w:fill="FFFFFF"/>
        </w:rPr>
        <w:t xml:space="preserve">the </w:t>
      </w:r>
      <w:r w:rsidRPr="00D433C8">
        <w:rPr>
          <w:rFonts w:ascii="Times New Roman" w:eastAsia="宋体" w:hAnsi="Times New Roman"/>
          <w:szCs w:val="21"/>
          <w:shd w:val="clear" w:color="auto" w:fill="FFFFFF"/>
        </w:rPr>
        <w:t>DVA and improve market competitiveness by expanding trade openness.</w:t>
      </w:r>
    </w:p>
    <w:p w14:paraId="340E5254" w14:textId="33DDF805" w:rsidR="00516DAD" w:rsidRPr="00D433C8" w:rsidRDefault="00E56973" w:rsidP="00751B6E">
      <w:pPr>
        <w:pStyle w:val="ad"/>
        <w:widowControl/>
        <w:rPr>
          <w:rFonts w:ascii="Times New Roman" w:eastAsia="宋体" w:hAnsi="Times New Roman"/>
          <w:szCs w:val="21"/>
        </w:rPr>
      </w:pPr>
      <w:r w:rsidRPr="00D433C8">
        <w:rPr>
          <w:rFonts w:ascii="Times New Roman" w:eastAsia="宋体" w:hAnsi="Times New Roman"/>
          <w:szCs w:val="21"/>
        </w:rPr>
        <w:t xml:space="preserve">Third, while encouraging cross-border exchanges, we should </w:t>
      </w:r>
      <w:r w:rsidR="002C4F2B" w:rsidRPr="00D433C8">
        <w:rPr>
          <w:rFonts w:ascii="Times New Roman" w:eastAsia="宋体" w:hAnsi="Times New Roman"/>
          <w:szCs w:val="21"/>
        </w:rPr>
        <w:t>support good</w:t>
      </w:r>
      <w:r w:rsidRPr="00D433C8">
        <w:rPr>
          <w:rFonts w:ascii="Times New Roman" w:eastAsia="宋体" w:hAnsi="Times New Roman"/>
          <w:szCs w:val="21"/>
        </w:rPr>
        <w:t xml:space="preserve"> supervision, constantly introduce advanced value chains, promote the outward transfer of backward production capacity, improve the integrated production network </w:t>
      </w:r>
      <w:r w:rsidR="002C4F2B" w:rsidRPr="00D433C8">
        <w:rPr>
          <w:rFonts w:ascii="Times New Roman" w:eastAsia="宋体" w:hAnsi="Times New Roman"/>
          <w:szCs w:val="21"/>
        </w:rPr>
        <w:t>in China</w:t>
      </w:r>
      <w:r w:rsidRPr="00D433C8">
        <w:rPr>
          <w:rFonts w:ascii="Times New Roman" w:eastAsia="宋体" w:hAnsi="Times New Roman"/>
          <w:szCs w:val="21"/>
        </w:rPr>
        <w:t xml:space="preserve"> and abroad, reduce trade barriers, standardize relevant policy systems, ensure that risks are controllable while sharing data and information resources, integrate and connect domestic information technology with foreign countries, and ensure internet security. On the premise of a relatively safe network environment, we can give full play to the advantages of trade digitization and </w:t>
      </w:r>
      <w:r w:rsidR="00816ECA" w:rsidRPr="00D433C8">
        <w:rPr>
          <w:rFonts w:ascii="Times New Roman" w:eastAsia="宋体" w:hAnsi="Times New Roman"/>
          <w:szCs w:val="21"/>
        </w:rPr>
        <w:t xml:space="preserve">promote </w:t>
      </w:r>
      <w:r w:rsidR="00025602" w:rsidRPr="00D433C8">
        <w:rPr>
          <w:rFonts w:ascii="Times New Roman" w:eastAsia="宋体" w:hAnsi="Times New Roman"/>
          <w:szCs w:val="21"/>
        </w:rPr>
        <w:t xml:space="preserve">it as </w:t>
      </w:r>
      <w:r w:rsidRPr="00D433C8">
        <w:rPr>
          <w:rFonts w:ascii="Times New Roman" w:eastAsia="宋体" w:hAnsi="Times New Roman"/>
          <w:szCs w:val="21"/>
        </w:rPr>
        <w:t xml:space="preserve">a strong and reliable driving force for the rise of </w:t>
      </w:r>
      <w:r w:rsidR="00816ECA" w:rsidRPr="00D433C8">
        <w:rPr>
          <w:rFonts w:ascii="Times New Roman" w:eastAsia="宋体" w:hAnsi="Times New Roman"/>
          <w:szCs w:val="21"/>
        </w:rPr>
        <w:t xml:space="preserve">the </w:t>
      </w:r>
      <w:r w:rsidRPr="00D433C8">
        <w:rPr>
          <w:rFonts w:ascii="Times New Roman" w:eastAsia="宋体" w:hAnsi="Times New Roman"/>
          <w:szCs w:val="21"/>
        </w:rPr>
        <w:t>GVC and economic development.</w:t>
      </w:r>
    </w:p>
    <w:p w14:paraId="65809E8C" w14:textId="124F4CAF" w:rsidR="00385690" w:rsidRPr="00D433C8" w:rsidRDefault="00385690" w:rsidP="00385690">
      <w:pPr>
        <w:pStyle w:val="ac"/>
      </w:pPr>
    </w:p>
    <w:p w14:paraId="073D97AA" w14:textId="0089F8D7" w:rsidR="00385690" w:rsidRPr="00D433C8" w:rsidRDefault="00385690" w:rsidP="00385690">
      <w:pPr>
        <w:spacing w:line="360" w:lineRule="auto"/>
        <w:rPr>
          <w:rFonts w:ascii="Times New Roman" w:hAnsi="Times New Roman"/>
          <w:b/>
          <w:bCs/>
          <w:lang w:bidi="en-US"/>
        </w:rPr>
      </w:pPr>
      <w:r w:rsidRPr="00D433C8">
        <w:rPr>
          <w:rFonts w:ascii="Times New Roman" w:hAnsi="Times New Roman"/>
          <w:b/>
          <w:bCs/>
          <w:lang w:bidi="en-US"/>
        </w:rPr>
        <w:t>References</w:t>
      </w:r>
    </w:p>
    <w:p w14:paraId="184B71B1" w14:textId="63582BF7" w:rsidR="005D2A6B" w:rsidRPr="00D433C8" w:rsidRDefault="005D2A6B" w:rsidP="00C4362D">
      <w:pPr>
        <w:pStyle w:val="af6"/>
        <w:numPr>
          <w:ilvl w:val="0"/>
          <w:numId w:val="3"/>
        </w:numPr>
        <w:tabs>
          <w:tab w:val="left" w:pos="0"/>
        </w:tabs>
        <w:spacing w:line="240" w:lineRule="exact"/>
        <w:ind w:left="320" w:hangingChars="200" w:hanging="320"/>
        <w:rPr>
          <w:rFonts w:ascii="Times New Roman" w:hAnsi="Times New Roman" w:cs="Times New Roman"/>
          <w:kern w:val="2"/>
          <w:sz w:val="16"/>
          <w:szCs w:val="16"/>
          <w:shd w:val="clear" w:color="auto" w:fill="FFFFFF"/>
          <w:lang w:val="en-US" w:bidi="ar-SA"/>
        </w:rPr>
      </w:pPr>
      <w:bookmarkStart w:id="8" w:name="_Ref86139752"/>
      <w:r w:rsidRPr="00D433C8">
        <w:rPr>
          <w:rFonts w:ascii="Times New Roman" w:hAnsi="Times New Roman" w:cs="Times New Roman" w:hint="eastAsia"/>
          <w:kern w:val="2"/>
          <w:sz w:val="16"/>
          <w:szCs w:val="16"/>
          <w:shd w:val="clear" w:color="auto" w:fill="FFFFFF"/>
          <w:lang w:val="en-US" w:bidi="ar-SA"/>
        </w:rPr>
        <w:t>D</w:t>
      </w:r>
      <w:r w:rsidRPr="00D433C8">
        <w:rPr>
          <w:rFonts w:ascii="Times New Roman" w:hAnsi="Times New Roman" w:cs="Times New Roman"/>
          <w:kern w:val="2"/>
          <w:sz w:val="16"/>
          <w:szCs w:val="16"/>
          <w:shd w:val="clear" w:color="auto" w:fill="FFFFFF"/>
          <w:lang w:val="en-US" w:bidi="ar-SA"/>
        </w:rPr>
        <w:t>ai, Y.H. “</w:t>
      </w:r>
      <w:r w:rsidRPr="00D433C8">
        <w:rPr>
          <w:rFonts w:ascii="Times New Roman" w:hAnsi="Times New Roman" w:cs="Times New Roman" w:hint="eastAsia"/>
          <w:kern w:val="2"/>
          <w:sz w:val="16"/>
          <w:szCs w:val="16"/>
          <w:lang w:val="en-US" w:bidi="ar-SA"/>
        </w:rPr>
        <w:t xml:space="preserve">Trade Digitization and Regulatory Fragmentation: Exploring Solutions to the Challenges Facing the Governance of Cross-Border Data </w:t>
      </w:r>
      <w:r w:rsidRPr="00D433C8">
        <w:rPr>
          <w:rFonts w:ascii="Times New Roman" w:hAnsi="Times New Roman" w:cs="Times New Roman" w:hint="eastAsia"/>
          <w:kern w:val="2"/>
          <w:sz w:val="16"/>
          <w:szCs w:val="16"/>
          <w:shd w:val="clear" w:color="auto" w:fill="FFFFFF"/>
          <w:lang w:val="en-US" w:bidi="ar-SA"/>
        </w:rPr>
        <w:t>Flows in the Context of International Trade Law</w:t>
      </w:r>
      <w:r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hint="eastAsia"/>
          <w:kern w:val="2"/>
          <w:sz w:val="16"/>
          <w:szCs w:val="16"/>
          <w:lang w:val="en-US" w:bidi="ar-SA"/>
        </w:rPr>
        <w:t xml:space="preserve"> Journal of International Economic Law</w:t>
      </w:r>
      <w:r w:rsidRPr="00D433C8">
        <w:rPr>
          <w:rFonts w:ascii="Times New Roman" w:hAnsi="Times New Roman" w:cs="Times New Roman"/>
          <w:kern w:val="2"/>
          <w:sz w:val="16"/>
          <w:szCs w:val="16"/>
          <w:lang w:val="en-US" w:bidi="ar-SA"/>
        </w:rPr>
        <w:t>,2021,1:1-13.</w:t>
      </w:r>
    </w:p>
    <w:p w14:paraId="2B9232B6" w14:textId="0F35A6C4" w:rsidR="00C4362D" w:rsidRPr="00D433C8" w:rsidRDefault="00C4362D" w:rsidP="00C4362D">
      <w:pPr>
        <w:pStyle w:val="af6"/>
        <w:numPr>
          <w:ilvl w:val="0"/>
          <w:numId w:val="3"/>
        </w:numPr>
        <w:tabs>
          <w:tab w:val="left" w:pos="0"/>
        </w:tabs>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kern w:val="2"/>
          <w:sz w:val="16"/>
          <w:szCs w:val="16"/>
          <w:shd w:val="clear" w:color="auto" w:fill="FFFFFF"/>
          <w:lang w:val="en-US" w:bidi="ar-SA"/>
        </w:rPr>
        <w:t>Javier, L.G. and Marie, J.A. “Digital Trade: Developing a Framework for Analysis,” OECD Trade Policy Papers, 2017.</w:t>
      </w:r>
      <w:bookmarkEnd w:id="8"/>
      <w:r w:rsidRPr="00D433C8">
        <w:rPr>
          <w:rFonts w:ascii="Times New Roman" w:hAnsi="Times New Roman" w:cs="Times New Roman"/>
          <w:kern w:val="2"/>
          <w:sz w:val="16"/>
          <w:szCs w:val="16"/>
          <w:shd w:val="clear" w:color="auto" w:fill="FFFFFF"/>
          <w:lang w:val="en-US" w:bidi="ar-SA"/>
        </w:rPr>
        <w:t xml:space="preserve"> </w:t>
      </w:r>
    </w:p>
    <w:p w14:paraId="43F73CC6" w14:textId="778F0AC4" w:rsidR="00C4362D" w:rsidRPr="00D433C8" w:rsidRDefault="00C4362D" w:rsidP="00C4362D">
      <w:pPr>
        <w:pStyle w:val="af6"/>
        <w:numPr>
          <w:ilvl w:val="0"/>
          <w:numId w:val="3"/>
        </w:numPr>
        <w:tabs>
          <w:tab w:val="left" w:pos="0"/>
        </w:tabs>
        <w:spacing w:line="240" w:lineRule="exact"/>
        <w:ind w:left="320" w:hangingChars="200" w:hanging="320"/>
        <w:rPr>
          <w:rFonts w:ascii="Times New Roman" w:hAnsi="Times New Roman" w:cs="Times New Roman"/>
          <w:kern w:val="2"/>
          <w:sz w:val="16"/>
          <w:szCs w:val="16"/>
          <w:shd w:val="clear" w:color="auto" w:fill="FFFFFF"/>
          <w:lang w:val="en-US" w:bidi="ar-SA"/>
        </w:rPr>
      </w:pPr>
      <w:bookmarkStart w:id="9" w:name="_Ref61171157"/>
      <w:r w:rsidRPr="00D433C8">
        <w:rPr>
          <w:rFonts w:ascii="Times New Roman" w:hAnsi="Times New Roman" w:cs="Times New Roman"/>
          <w:kern w:val="2"/>
          <w:sz w:val="16"/>
          <w:szCs w:val="16"/>
          <w:shd w:val="clear" w:color="auto" w:fill="FFFFFF"/>
          <w:lang w:val="en-US" w:bidi="ar-SA"/>
        </w:rPr>
        <w:t xml:space="preserve">Freund, C.L. and </w:t>
      </w:r>
      <w:proofErr w:type="spellStart"/>
      <w:r w:rsidRPr="00D433C8">
        <w:rPr>
          <w:rFonts w:ascii="Times New Roman" w:hAnsi="Times New Roman" w:cs="Times New Roman"/>
          <w:kern w:val="2"/>
          <w:sz w:val="16"/>
          <w:szCs w:val="16"/>
          <w:shd w:val="clear" w:color="auto" w:fill="FFFFFF"/>
          <w:lang w:val="en-US" w:bidi="ar-SA"/>
        </w:rPr>
        <w:t>Weinhold</w:t>
      </w:r>
      <w:proofErr w:type="spellEnd"/>
      <w:r w:rsidRPr="00D433C8">
        <w:rPr>
          <w:rFonts w:ascii="Times New Roman" w:hAnsi="Times New Roman" w:cs="Times New Roman"/>
          <w:kern w:val="2"/>
          <w:sz w:val="16"/>
          <w:szCs w:val="16"/>
          <w:shd w:val="clear" w:color="auto" w:fill="FFFFFF"/>
          <w:lang w:val="en-US" w:bidi="ar-SA"/>
        </w:rPr>
        <w:t>, D. “The Effect of the Internet on International Trade,” Journal of International Economics,2004,62(1).</w:t>
      </w:r>
      <w:bookmarkEnd w:id="9"/>
      <w:r w:rsidRPr="00D433C8">
        <w:rPr>
          <w:rFonts w:ascii="Times New Roman" w:hAnsi="Times New Roman" w:cs="Times New Roman"/>
          <w:kern w:val="2"/>
          <w:sz w:val="16"/>
          <w:szCs w:val="16"/>
          <w:shd w:val="clear" w:color="auto" w:fill="FFFFFF"/>
          <w:lang w:val="en-US" w:bidi="ar-SA"/>
        </w:rPr>
        <w:t xml:space="preserve"> </w:t>
      </w:r>
    </w:p>
    <w:p w14:paraId="77B3F589" w14:textId="459D0A3F" w:rsidR="00C4362D" w:rsidRPr="00D433C8" w:rsidRDefault="00C4362D" w:rsidP="00C4362D">
      <w:pPr>
        <w:pStyle w:val="af6"/>
        <w:numPr>
          <w:ilvl w:val="0"/>
          <w:numId w:val="3"/>
        </w:numPr>
        <w:tabs>
          <w:tab w:val="left" w:pos="0"/>
        </w:tabs>
        <w:spacing w:line="240" w:lineRule="exact"/>
        <w:ind w:left="320" w:hangingChars="200" w:hanging="320"/>
        <w:rPr>
          <w:rFonts w:ascii="Times New Roman" w:hAnsi="Times New Roman" w:cs="Times New Roman"/>
          <w:kern w:val="2"/>
          <w:sz w:val="16"/>
          <w:szCs w:val="16"/>
          <w:shd w:val="clear" w:color="auto" w:fill="FFFFFF"/>
          <w:lang w:val="en-US" w:bidi="ar-SA"/>
        </w:rPr>
      </w:pPr>
      <w:bookmarkStart w:id="10" w:name="_Ref90993278"/>
      <w:r w:rsidRPr="00D433C8">
        <w:rPr>
          <w:rFonts w:ascii="Times New Roman" w:hAnsi="Times New Roman" w:cs="Times New Roman"/>
          <w:kern w:val="2"/>
          <w:sz w:val="16"/>
          <w:szCs w:val="16"/>
          <w:shd w:val="clear" w:color="auto" w:fill="FFFFFF"/>
          <w:lang w:val="en-US" w:bidi="ar-SA"/>
        </w:rPr>
        <w:t xml:space="preserve">Dewan, R., Jing, B. and </w:t>
      </w:r>
      <w:proofErr w:type="spellStart"/>
      <w:r w:rsidRPr="00D433C8">
        <w:rPr>
          <w:rFonts w:ascii="Times New Roman" w:hAnsi="Times New Roman" w:cs="Times New Roman"/>
          <w:kern w:val="2"/>
          <w:sz w:val="16"/>
          <w:szCs w:val="16"/>
          <w:shd w:val="clear" w:color="auto" w:fill="FFFFFF"/>
          <w:lang w:val="en-US" w:bidi="ar-SA"/>
        </w:rPr>
        <w:t>Seidmann</w:t>
      </w:r>
      <w:proofErr w:type="spellEnd"/>
      <w:r w:rsidRPr="00D433C8">
        <w:rPr>
          <w:rFonts w:ascii="Times New Roman" w:hAnsi="Times New Roman" w:cs="Times New Roman"/>
          <w:kern w:val="2"/>
          <w:sz w:val="16"/>
          <w:szCs w:val="16"/>
          <w:shd w:val="clear" w:color="auto" w:fill="FFFFFF"/>
          <w:lang w:val="en-US" w:bidi="ar-SA"/>
        </w:rPr>
        <w:t>, A. “Product Customization and Price Competition on the Internet,” Management Science,2003,49(08):1055</w:t>
      </w:r>
      <w:r w:rsidRPr="00D433C8">
        <w:rPr>
          <w:rFonts w:ascii="Times New Roman" w:hAnsi="Times New Roman" w:cs="Times New Roman" w:hint="eastAsia"/>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1070</w:t>
      </w:r>
      <w:bookmarkEnd w:id="10"/>
      <w:r w:rsidRPr="00D433C8">
        <w:rPr>
          <w:rFonts w:ascii="Times New Roman" w:hAnsi="Times New Roman" w:cs="Times New Roman"/>
          <w:kern w:val="2"/>
          <w:sz w:val="16"/>
          <w:szCs w:val="16"/>
          <w:shd w:val="clear" w:color="auto" w:fill="FFFFFF"/>
          <w:lang w:val="en-US" w:bidi="ar-SA"/>
        </w:rPr>
        <w:t xml:space="preserve">. </w:t>
      </w:r>
    </w:p>
    <w:p w14:paraId="556CD327" w14:textId="401F60DA" w:rsidR="007955B0" w:rsidRPr="00D433C8" w:rsidRDefault="00385690" w:rsidP="007955B0">
      <w:pPr>
        <w:pStyle w:val="af6"/>
        <w:numPr>
          <w:ilvl w:val="0"/>
          <w:numId w:val="3"/>
        </w:numPr>
        <w:tabs>
          <w:tab w:val="left" w:pos="0"/>
        </w:tabs>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kern w:val="2"/>
          <w:sz w:val="16"/>
          <w:szCs w:val="16"/>
          <w:shd w:val="clear" w:color="auto" w:fill="FFFFFF"/>
          <w:lang w:val="en-US" w:bidi="ar-SA"/>
        </w:rPr>
        <w:t>Jiménez</w:t>
      </w:r>
      <w:r w:rsidR="00C4362D"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M</w:t>
      </w:r>
      <w:r w:rsidR="00C4362D"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w:t>
      </w:r>
      <w:proofErr w:type="spellStart"/>
      <w:r w:rsidRPr="00D433C8">
        <w:rPr>
          <w:rFonts w:ascii="Times New Roman" w:hAnsi="Times New Roman" w:cs="Times New Roman"/>
          <w:kern w:val="2"/>
          <w:sz w:val="16"/>
          <w:szCs w:val="16"/>
          <w:shd w:val="clear" w:color="auto" w:fill="FFFFFF"/>
          <w:lang w:val="en-US" w:bidi="ar-SA"/>
        </w:rPr>
        <w:t>Matus</w:t>
      </w:r>
      <w:proofErr w:type="spellEnd"/>
      <w:r w:rsidR="00C4362D"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J.A.</w:t>
      </w:r>
      <w:r w:rsidR="00C4362D" w:rsidRPr="00D433C8">
        <w:rPr>
          <w:rFonts w:ascii="Times New Roman" w:hAnsi="Times New Roman" w:cs="Times New Roman"/>
          <w:kern w:val="2"/>
          <w:sz w:val="16"/>
          <w:szCs w:val="16"/>
          <w:shd w:val="clear" w:color="auto" w:fill="FFFFFF"/>
          <w:lang w:val="en-US" w:bidi="ar-SA"/>
        </w:rPr>
        <w:t xml:space="preserve"> and </w:t>
      </w:r>
      <w:r w:rsidRPr="00D433C8">
        <w:rPr>
          <w:rFonts w:ascii="Times New Roman" w:hAnsi="Times New Roman" w:cs="Times New Roman"/>
          <w:kern w:val="2"/>
          <w:sz w:val="16"/>
          <w:szCs w:val="16"/>
          <w:shd w:val="clear" w:color="auto" w:fill="FFFFFF"/>
          <w:lang w:val="en-US" w:bidi="ar-SA"/>
        </w:rPr>
        <w:t>Martínez</w:t>
      </w:r>
      <w:r w:rsidR="00C4362D"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M.A. </w:t>
      </w:r>
      <w:r w:rsidR="00C4362D"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Economic growth as a function of human capital, internet and work</w:t>
      </w:r>
      <w:r w:rsidR="00C4362D"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Applied Economics, 2014, 46(25-27):3202-3210. </w:t>
      </w:r>
    </w:p>
    <w:p w14:paraId="0ED36EEE" w14:textId="47DD02B6" w:rsidR="007955B0" w:rsidRPr="00D433C8" w:rsidRDefault="007955B0" w:rsidP="007955B0">
      <w:pPr>
        <w:pStyle w:val="af6"/>
        <w:numPr>
          <w:ilvl w:val="0"/>
          <w:numId w:val="3"/>
        </w:numPr>
        <w:tabs>
          <w:tab w:val="left" w:pos="0"/>
        </w:tabs>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hint="eastAsia"/>
          <w:kern w:val="2"/>
          <w:sz w:val="16"/>
          <w:szCs w:val="16"/>
          <w:shd w:val="clear" w:color="auto" w:fill="FFFFFF"/>
          <w:lang w:val="en-US" w:bidi="ar-SA"/>
        </w:rPr>
        <w:t>Y</w:t>
      </w:r>
      <w:r w:rsidRPr="00D433C8">
        <w:rPr>
          <w:rFonts w:ascii="Times New Roman" w:hAnsi="Times New Roman" w:cs="Times New Roman"/>
          <w:kern w:val="2"/>
          <w:sz w:val="16"/>
          <w:szCs w:val="16"/>
          <w:shd w:val="clear" w:color="auto" w:fill="FFFFFF"/>
          <w:lang w:val="en-US" w:bidi="ar-SA"/>
        </w:rPr>
        <w:t xml:space="preserve">ue, Y.S., Li, B. and </w:t>
      </w:r>
      <w:proofErr w:type="spellStart"/>
      <w:r w:rsidRPr="00D433C8">
        <w:rPr>
          <w:rFonts w:ascii="Times New Roman" w:hAnsi="Times New Roman" w:cs="Times New Roman"/>
          <w:kern w:val="2"/>
          <w:sz w:val="16"/>
          <w:szCs w:val="16"/>
          <w:shd w:val="clear" w:color="auto" w:fill="FFFFFF"/>
          <w:lang w:val="en-US" w:bidi="ar-SA"/>
        </w:rPr>
        <w:t>Huo</w:t>
      </w:r>
      <w:proofErr w:type="spellEnd"/>
      <w:r w:rsidRPr="00D433C8">
        <w:rPr>
          <w:rFonts w:ascii="Times New Roman" w:hAnsi="Times New Roman" w:cs="Times New Roman"/>
          <w:kern w:val="2"/>
          <w:sz w:val="16"/>
          <w:szCs w:val="16"/>
          <w:shd w:val="clear" w:color="auto" w:fill="FFFFFF"/>
          <w:lang w:val="en-US" w:bidi="ar-SA"/>
        </w:rPr>
        <w:t>, P.</w:t>
      </w:r>
      <w:r w:rsidRPr="00D433C8">
        <w:rPr>
          <w:rFonts w:ascii="Times New Roman" w:hAnsi="Times New Roman" w:cs="Times New Roman" w:hint="eastAsia"/>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hint="eastAsia"/>
          <w:kern w:val="2"/>
          <w:sz w:val="16"/>
          <w:szCs w:val="16"/>
          <w:lang w:val="en-US" w:bidi="ar-SA"/>
        </w:rPr>
        <w:t>How Does Internet Influence Export Product Technology Levels</w:t>
      </w:r>
      <w:r w:rsidRPr="00D433C8">
        <w:rPr>
          <w:rFonts w:ascii="Times New Roman" w:hAnsi="Times New Roman" w:cs="Times New Roman"/>
          <w:kern w:val="2"/>
          <w:sz w:val="16"/>
          <w:szCs w:val="16"/>
          <w:lang w:val="en-US" w:bidi="ar-SA"/>
        </w:rPr>
        <w:t>,”</w:t>
      </w:r>
      <w:r w:rsidRPr="00D433C8">
        <w:rPr>
          <w:rFonts w:ascii="Times New Roman" w:hAnsi="Times New Roman" w:cs="Times New Roman" w:hint="eastAsia"/>
          <w:kern w:val="2"/>
          <w:sz w:val="16"/>
          <w:szCs w:val="16"/>
          <w:lang w:val="en-US" w:bidi="ar-SA"/>
        </w:rPr>
        <w:t xml:space="preserve"> China Economic Studies</w:t>
      </w:r>
      <w:r w:rsidRPr="00D433C8">
        <w:rPr>
          <w:rFonts w:ascii="Times New Roman" w:hAnsi="Times New Roman" w:cs="Times New Roman"/>
          <w:kern w:val="2"/>
          <w:sz w:val="16"/>
          <w:szCs w:val="16"/>
          <w:lang w:val="en-US" w:bidi="ar-SA"/>
        </w:rPr>
        <w:t>,2021,2:171-182.</w:t>
      </w:r>
    </w:p>
    <w:p w14:paraId="04BDED24" w14:textId="3A7F13E9" w:rsidR="0030724A" w:rsidRPr="00D433C8" w:rsidRDefault="0030724A" w:rsidP="007955B0">
      <w:pPr>
        <w:pStyle w:val="af6"/>
        <w:numPr>
          <w:ilvl w:val="0"/>
          <w:numId w:val="3"/>
        </w:numPr>
        <w:tabs>
          <w:tab w:val="left" w:pos="0"/>
        </w:tabs>
        <w:spacing w:line="240" w:lineRule="exact"/>
        <w:ind w:left="320" w:hangingChars="200" w:hanging="320"/>
        <w:rPr>
          <w:rFonts w:ascii="Times New Roman" w:hAnsi="Times New Roman" w:cs="Times New Roman"/>
          <w:kern w:val="2"/>
          <w:sz w:val="16"/>
          <w:szCs w:val="16"/>
          <w:lang w:val="en-US" w:bidi="ar-SA"/>
        </w:rPr>
      </w:pPr>
      <w:r w:rsidRPr="00D433C8">
        <w:rPr>
          <w:rFonts w:ascii="Times New Roman" w:hAnsi="Times New Roman" w:cs="Times New Roman"/>
          <w:kern w:val="2"/>
          <w:sz w:val="16"/>
          <w:szCs w:val="16"/>
          <w:lang w:val="en-US" w:bidi="ar-SA"/>
        </w:rPr>
        <w:t>Zhang, Z.D. and Zhao, B.W. “</w:t>
      </w:r>
      <w:r w:rsidRPr="00D433C8">
        <w:rPr>
          <w:rFonts w:ascii="Times New Roman" w:hAnsi="Times New Roman" w:cs="Times New Roman" w:hint="eastAsia"/>
          <w:kern w:val="2"/>
          <w:sz w:val="16"/>
          <w:szCs w:val="16"/>
          <w:lang w:val="en-US" w:bidi="ar-SA"/>
        </w:rPr>
        <w:t xml:space="preserve">Whether Internet Industry Cluster </w:t>
      </w:r>
      <w:proofErr w:type="gramStart"/>
      <w:r w:rsidRPr="00D433C8">
        <w:rPr>
          <w:rFonts w:ascii="Times New Roman" w:hAnsi="Times New Roman" w:cs="Times New Roman" w:hint="eastAsia"/>
          <w:kern w:val="2"/>
          <w:sz w:val="16"/>
          <w:szCs w:val="16"/>
          <w:lang w:val="en-US" w:bidi="ar-SA"/>
        </w:rPr>
        <w:t>can</w:t>
      </w:r>
      <w:proofErr w:type="gramEnd"/>
      <w:r w:rsidRPr="00D433C8">
        <w:rPr>
          <w:rFonts w:ascii="Times New Roman" w:hAnsi="Times New Roman" w:cs="Times New Roman" w:hint="eastAsia"/>
          <w:kern w:val="2"/>
          <w:sz w:val="16"/>
          <w:szCs w:val="16"/>
          <w:lang w:val="en-US" w:bidi="ar-SA"/>
        </w:rPr>
        <w:t xml:space="preserve"> Alleviate Resource Mismatch:</w:t>
      </w:r>
      <w:r w:rsidR="00FF65FC" w:rsidRPr="00D433C8">
        <w:rPr>
          <w:rFonts w:ascii="Times New Roman" w:hAnsi="Times New Roman" w:cs="Times New Roman"/>
          <w:kern w:val="2"/>
          <w:sz w:val="16"/>
          <w:szCs w:val="16"/>
          <w:lang w:val="en-US" w:bidi="ar-SA"/>
        </w:rPr>
        <w:t xml:space="preserve"> </w:t>
      </w:r>
      <w:r w:rsidRPr="00D433C8">
        <w:rPr>
          <w:rFonts w:ascii="Times New Roman" w:hAnsi="Times New Roman" w:cs="Times New Roman" w:hint="eastAsia"/>
          <w:kern w:val="2"/>
          <w:sz w:val="16"/>
          <w:szCs w:val="16"/>
          <w:lang w:val="en-US" w:bidi="ar-SA"/>
        </w:rPr>
        <w:t>Empirical Analysis based on 41 Cities in Yangtze River Delta</w:t>
      </w:r>
      <w:r w:rsidRPr="00D433C8">
        <w:rPr>
          <w:rFonts w:ascii="Times New Roman" w:hAnsi="Times New Roman" w:cs="Times New Roman"/>
          <w:kern w:val="2"/>
          <w:sz w:val="16"/>
          <w:szCs w:val="16"/>
          <w:lang w:val="en-US" w:bidi="ar-SA"/>
        </w:rPr>
        <w:t>.”</w:t>
      </w:r>
      <w:r w:rsidRPr="00D433C8">
        <w:rPr>
          <w:rFonts w:ascii="Times New Roman" w:hAnsi="Times New Roman" w:cs="Times New Roman" w:hint="eastAsia"/>
          <w:kern w:val="2"/>
          <w:sz w:val="16"/>
          <w:szCs w:val="16"/>
          <w:lang w:val="en-US" w:bidi="ar-SA"/>
        </w:rPr>
        <w:t xml:space="preserve"> Science &amp; Technology Progress and Policy</w:t>
      </w:r>
      <w:r w:rsidRPr="00D433C8">
        <w:rPr>
          <w:rFonts w:ascii="Times New Roman" w:hAnsi="Times New Roman" w:cs="Times New Roman"/>
          <w:kern w:val="2"/>
          <w:sz w:val="16"/>
          <w:szCs w:val="16"/>
          <w:lang w:val="en-US" w:bidi="ar-SA"/>
        </w:rPr>
        <w:t>,2021,13:46-54.</w:t>
      </w:r>
    </w:p>
    <w:p w14:paraId="670A76B6" w14:textId="382B9920"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kern w:val="2"/>
          <w:sz w:val="16"/>
          <w:szCs w:val="16"/>
          <w:shd w:val="clear" w:color="auto" w:fill="FFFFFF"/>
          <w:lang w:val="en-US" w:bidi="ar-SA"/>
        </w:rPr>
        <w:t>Hummels</w:t>
      </w:r>
      <w:r w:rsidR="004A0E9A"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D., Ishii</w:t>
      </w:r>
      <w:r w:rsidR="004A0E9A" w:rsidRPr="00D433C8">
        <w:rPr>
          <w:rFonts w:ascii="Times New Roman" w:hAnsi="Times New Roman" w:cs="Times New Roman"/>
          <w:kern w:val="2"/>
          <w:sz w:val="16"/>
          <w:szCs w:val="16"/>
          <w:shd w:val="clear" w:color="auto" w:fill="FFFFFF"/>
          <w:lang w:val="en-US" w:bidi="ar-SA"/>
        </w:rPr>
        <w:t xml:space="preserve">, </w:t>
      </w:r>
      <w:proofErr w:type="gramStart"/>
      <w:r w:rsidRPr="00D433C8">
        <w:rPr>
          <w:rFonts w:ascii="Times New Roman" w:hAnsi="Times New Roman" w:cs="Times New Roman"/>
          <w:kern w:val="2"/>
          <w:sz w:val="16"/>
          <w:szCs w:val="16"/>
          <w:shd w:val="clear" w:color="auto" w:fill="FFFFFF"/>
          <w:lang w:val="en-US" w:bidi="ar-SA"/>
        </w:rPr>
        <w:t>J.</w:t>
      </w:r>
      <w:proofErr w:type="gramEnd"/>
      <w:r w:rsidR="004A0E9A" w:rsidRPr="00D433C8">
        <w:rPr>
          <w:rFonts w:ascii="Times New Roman" w:hAnsi="Times New Roman" w:cs="Times New Roman"/>
          <w:kern w:val="2"/>
          <w:sz w:val="16"/>
          <w:szCs w:val="16"/>
          <w:shd w:val="clear" w:color="auto" w:fill="FFFFFF"/>
          <w:lang w:val="en-US" w:bidi="ar-SA"/>
        </w:rPr>
        <w:t xml:space="preserve"> and</w:t>
      </w:r>
      <w:r w:rsidRPr="00D433C8">
        <w:rPr>
          <w:rFonts w:ascii="Times New Roman" w:hAnsi="Times New Roman" w:cs="Times New Roman"/>
          <w:kern w:val="2"/>
          <w:sz w:val="16"/>
          <w:szCs w:val="16"/>
          <w:shd w:val="clear" w:color="auto" w:fill="FFFFFF"/>
          <w:lang w:val="en-US" w:bidi="ar-SA"/>
        </w:rPr>
        <w:t xml:space="preserve"> Yi</w:t>
      </w:r>
      <w:r w:rsidR="004A0E9A" w:rsidRPr="00D433C8">
        <w:rPr>
          <w:rFonts w:ascii="Times New Roman" w:hAnsi="Times New Roman" w:cs="Times New Roman"/>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 xml:space="preserve">K.M. </w:t>
      </w:r>
      <w:r w:rsidR="004A0E9A"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The nature and growth of vertical specialization in world trade</w:t>
      </w:r>
      <w:r w:rsidR="004A0E9A" w:rsidRPr="00D433C8">
        <w:rPr>
          <w:rFonts w:ascii="Times New Roman" w:hAnsi="Times New Roman" w:cs="Times New Roman"/>
          <w:kern w:val="2"/>
          <w:sz w:val="16"/>
          <w:szCs w:val="16"/>
          <w:shd w:val="clear" w:color="auto" w:fill="FFFFFF"/>
          <w:lang w:val="en-US" w:bidi="ar-SA"/>
        </w:rPr>
        <w:t>,”</w:t>
      </w:r>
      <w:r w:rsidR="00FF65FC" w:rsidRPr="00D433C8">
        <w:rPr>
          <w:rFonts w:ascii="Times New Roman" w:hAnsi="Times New Roman" w:cs="Times New Roman"/>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 xml:space="preserve">Journal of International Economics.2001,54(1):75-96. </w:t>
      </w:r>
    </w:p>
    <w:p w14:paraId="17792359" w14:textId="61FB66E9"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kern w:val="2"/>
          <w:sz w:val="16"/>
          <w:szCs w:val="16"/>
          <w:shd w:val="clear" w:color="auto" w:fill="FFFFFF"/>
          <w:lang w:val="en-US" w:bidi="ar-SA"/>
        </w:rPr>
        <w:t>Koopman</w:t>
      </w:r>
      <w:r w:rsidR="004A0E9A"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w:t>
      </w:r>
      <w:proofErr w:type="gramStart"/>
      <w:r w:rsidRPr="00D433C8">
        <w:rPr>
          <w:rFonts w:ascii="Times New Roman" w:hAnsi="Times New Roman" w:cs="Times New Roman"/>
          <w:kern w:val="2"/>
          <w:sz w:val="16"/>
          <w:szCs w:val="16"/>
          <w:shd w:val="clear" w:color="auto" w:fill="FFFFFF"/>
          <w:lang w:val="en-US" w:bidi="ar-SA"/>
        </w:rPr>
        <w:t>R.</w:t>
      </w:r>
      <w:r w:rsidR="004A0E9A"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w:t>
      </w:r>
      <w:proofErr w:type="gramEnd"/>
      <w:r w:rsidRPr="00D433C8">
        <w:rPr>
          <w:rFonts w:ascii="Times New Roman" w:hAnsi="Times New Roman" w:cs="Times New Roman"/>
          <w:kern w:val="2"/>
          <w:sz w:val="16"/>
          <w:szCs w:val="16"/>
          <w:shd w:val="clear" w:color="auto" w:fill="FFFFFF"/>
          <w:lang w:val="en-US" w:bidi="ar-SA"/>
        </w:rPr>
        <w:t xml:space="preserve"> Wang</w:t>
      </w:r>
      <w:r w:rsidR="004A0E9A"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Z.</w:t>
      </w:r>
      <w:r w:rsidR="004A0E9A" w:rsidRPr="00D433C8">
        <w:rPr>
          <w:rFonts w:ascii="Times New Roman" w:hAnsi="Times New Roman" w:cs="Times New Roman"/>
          <w:kern w:val="2"/>
          <w:sz w:val="16"/>
          <w:szCs w:val="16"/>
          <w:shd w:val="clear" w:color="auto" w:fill="FFFFFF"/>
          <w:lang w:val="en-US" w:bidi="ar-SA"/>
        </w:rPr>
        <w:t xml:space="preserve"> and</w:t>
      </w:r>
      <w:r w:rsidRPr="00D433C8">
        <w:rPr>
          <w:rFonts w:ascii="Times New Roman" w:hAnsi="Times New Roman" w:cs="Times New Roman"/>
          <w:kern w:val="2"/>
          <w:sz w:val="16"/>
          <w:szCs w:val="16"/>
          <w:shd w:val="clear" w:color="auto" w:fill="FFFFFF"/>
          <w:lang w:val="en-US" w:bidi="ar-SA"/>
        </w:rPr>
        <w:t xml:space="preserve"> Wei</w:t>
      </w:r>
      <w:r w:rsidR="004A0E9A"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S.J. </w:t>
      </w:r>
      <w:r w:rsidR="004A0E9A"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Estimating Domestic Content in Exports When Processing Trade Is Pervasive</w:t>
      </w:r>
      <w:r w:rsidR="004A0E9A" w:rsidRPr="00D433C8">
        <w:rPr>
          <w:rFonts w:ascii="Times New Roman" w:hAnsi="Times New Roman" w:cs="Times New Roman"/>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 xml:space="preserve">Journal of Development Economics.2012,99(1):178-189. </w:t>
      </w:r>
    </w:p>
    <w:p w14:paraId="1D4DD125" w14:textId="5CE06579"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kern w:val="2"/>
          <w:sz w:val="16"/>
          <w:szCs w:val="16"/>
          <w:shd w:val="clear" w:color="auto" w:fill="FFFFFF"/>
          <w:lang w:val="en-US" w:bidi="ar-SA"/>
        </w:rPr>
        <w:t>Timmer</w:t>
      </w:r>
      <w:r w:rsidR="00FF65FC" w:rsidRPr="00D433C8">
        <w:rPr>
          <w:rFonts w:ascii="Times New Roman" w:hAnsi="Times New Roman" w:cs="Times New Roman"/>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 xml:space="preserve">M.P., </w:t>
      </w:r>
      <w:proofErr w:type="spellStart"/>
      <w:r w:rsidRPr="00D433C8">
        <w:rPr>
          <w:rFonts w:ascii="Times New Roman" w:hAnsi="Times New Roman" w:cs="Times New Roman"/>
          <w:kern w:val="2"/>
          <w:sz w:val="16"/>
          <w:szCs w:val="16"/>
          <w:shd w:val="clear" w:color="auto" w:fill="FFFFFF"/>
          <w:lang w:val="en-US" w:bidi="ar-SA"/>
        </w:rPr>
        <w:t>Erumban</w:t>
      </w:r>
      <w:proofErr w:type="spellEnd"/>
      <w:r w:rsidR="00FF65FC" w:rsidRPr="00D433C8">
        <w:rPr>
          <w:rFonts w:ascii="Times New Roman" w:hAnsi="Times New Roman" w:cs="Times New Roman"/>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A.A.,</w:t>
      </w:r>
      <w:r w:rsidR="00FF65FC" w:rsidRPr="00D433C8">
        <w:rPr>
          <w:rFonts w:ascii="Times New Roman" w:hAnsi="Times New Roman" w:cs="Times New Roman"/>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Los</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B., </w:t>
      </w:r>
      <w:proofErr w:type="spellStart"/>
      <w:r w:rsidRPr="00D433C8">
        <w:rPr>
          <w:rFonts w:ascii="Times New Roman" w:hAnsi="Times New Roman" w:cs="Times New Roman"/>
          <w:kern w:val="2"/>
          <w:sz w:val="16"/>
          <w:szCs w:val="16"/>
          <w:shd w:val="clear" w:color="auto" w:fill="FFFFFF"/>
          <w:lang w:val="en-US" w:bidi="ar-SA"/>
        </w:rPr>
        <w:t>Stehrer</w:t>
      </w:r>
      <w:proofErr w:type="spellEnd"/>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R</w:t>
      </w:r>
      <w:r w:rsidR="00FF65FC" w:rsidRPr="00D433C8">
        <w:rPr>
          <w:rFonts w:ascii="Times New Roman" w:hAnsi="Times New Roman" w:cs="Times New Roman"/>
          <w:kern w:val="2"/>
          <w:sz w:val="16"/>
          <w:szCs w:val="16"/>
          <w:shd w:val="clear" w:color="auto" w:fill="FFFFFF"/>
          <w:lang w:val="en-US" w:bidi="ar-SA"/>
        </w:rPr>
        <w:t xml:space="preserve">. and </w:t>
      </w:r>
      <w:r w:rsidRPr="00D433C8">
        <w:rPr>
          <w:rFonts w:ascii="Times New Roman" w:hAnsi="Times New Roman" w:cs="Times New Roman"/>
          <w:kern w:val="2"/>
          <w:sz w:val="16"/>
          <w:szCs w:val="16"/>
          <w:shd w:val="clear" w:color="auto" w:fill="FFFFFF"/>
          <w:lang w:val="en-US" w:bidi="ar-SA"/>
        </w:rPr>
        <w:t>Devries</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G.J. </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Slicing Up Global Value </w:t>
      </w:r>
      <w:proofErr w:type="spellStart"/>
      <w:r w:rsidRPr="00D433C8">
        <w:rPr>
          <w:rFonts w:ascii="Times New Roman" w:hAnsi="Times New Roman" w:cs="Times New Roman"/>
          <w:kern w:val="2"/>
          <w:sz w:val="16"/>
          <w:szCs w:val="16"/>
          <w:shd w:val="clear" w:color="auto" w:fill="FFFFFF"/>
          <w:lang w:val="en-US" w:bidi="ar-SA"/>
        </w:rPr>
        <w:t>Chains</w:t>
      </w:r>
      <w:proofErr w:type="gramStart"/>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Journal</w:t>
      </w:r>
      <w:proofErr w:type="spellEnd"/>
      <w:proofErr w:type="gramEnd"/>
      <w:r w:rsidRPr="00D433C8">
        <w:rPr>
          <w:rFonts w:ascii="Times New Roman" w:hAnsi="Times New Roman" w:cs="Times New Roman"/>
          <w:kern w:val="2"/>
          <w:sz w:val="16"/>
          <w:szCs w:val="16"/>
          <w:shd w:val="clear" w:color="auto" w:fill="FFFFFF"/>
          <w:lang w:val="en-US" w:bidi="ar-SA"/>
        </w:rPr>
        <w:t xml:space="preserve"> of Economic Perspectives.2014,28(2):99-118. </w:t>
      </w:r>
    </w:p>
    <w:p w14:paraId="4D5D3AAD" w14:textId="43745C08" w:rsidR="00385690" w:rsidRPr="00D433C8" w:rsidRDefault="00385690" w:rsidP="00385690">
      <w:pPr>
        <w:numPr>
          <w:ilvl w:val="0"/>
          <w:numId w:val="3"/>
        </w:numPr>
        <w:tabs>
          <w:tab w:val="left" w:pos="0"/>
        </w:tabs>
        <w:spacing w:line="240" w:lineRule="exact"/>
        <w:ind w:left="320" w:hangingChars="200" w:hanging="320"/>
        <w:rPr>
          <w:rFonts w:ascii="Times New Roman" w:eastAsia="宋体" w:hAnsi="Times New Roman"/>
          <w:sz w:val="16"/>
          <w:szCs w:val="16"/>
        </w:rPr>
      </w:pPr>
      <w:bookmarkStart w:id="11" w:name="_Ref86139778"/>
      <w:r w:rsidRPr="00D433C8">
        <w:rPr>
          <w:rFonts w:ascii="Times New Roman" w:eastAsia="宋体" w:hAnsi="Times New Roman"/>
          <w:sz w:val="16"/>
          <w:szCs w:val="16"/>
          <w:shd w:val="clear" w:color="auto" w:fill="FFFFFF"/>
        </w:rPr>
        <w:t>K</w:t>
      </w:r>
      <w:r w:rsidR="00FF65FC" w:rsidRPr="00D433C8">
        <w:rPr>
          <w:rFonts w:ascii="Times New Roman" w:eastAsia="宋体" w:hAnsi="Times New Roman"/>
          <w:sz w:val="16"/>
          <w:szCs w:val="16"/>
          <w:shd w:val="clear" w:color="auto" w:fill="FFFFFF"/>
        </w:rPr>
        <w:t>ee,</w:t>
      </w:r>
      <w:r w:rsidRPr="00D433C8">
        <w:rPr>
          <w:rFonts w:ascii="Times New Roman" w:eastAsia="宋体" w:hAnsi="Times New Roman"/>
          <w:sz w:val="16"/>
          <w:szCs w:val="16"/>
          <w:shd w:val="clear" w:color="auto" w:fill="FFFFFF"/>
        </w:rPr>
        <w:t xml:space="preserve"> H</w:t>
      </w:r>
      <w:r w:rsidR="00FF65FC" w:rsidRPr="00D433C8">
        <w:rPr>
          <w:rFonts w:ascii="Times New Roman" w:eastAsia="宋体" w:hAnsi="Times New Roman"/>
          <w:sz w:val="16"/>
          <w:szCs w:val="16"/>
          <w:shd w:val="clear" w:color="auto" w:fill="FFFFFF"/>
        </w:rPr>
        <w:t>.</w:t>
      </w:r>
      <w:r w:rsidRPr="00D433C8">
        <w:rPr>
          <w:rFonts w:ascii="Times New Roman" w:eastAsia="宋体" w:hAnsi="Times New Roman"/>
          <w:sz w:val="16"/>
          <w:szCs w:val="16"/>
          <w:shd w:val="clear" w:color="auto" w:fill="FFFFFF"/>
        </w:rPr>
        <w:t>L</w:t>
      </w:r>
      <w:r w:rsidR="00FF65FC" w:rsidRPr="00D433C8">
        <w:rPr>
          <w:rFonts w:ascii="Times New Roman" w:eastAsia="宋体" w:hAnsi="Times New Roman"/>
          <w:sz w:val="16"/>
          <w:szCs w:val="16"/>
          <w:shd w:val="clear" w:color="auto" w:fill="FFFFFF"/>
        </w:rPr>
        <w:t>. and</w:t>
      </w:r>
      <w:r w:rsidRPr="00D433C8">
        <w:rPr>
          <w:rFonts w:ascii="Times New Roman" w:eastAsia="宋体" w:hAnsi="Times New Roman"/>
          <w:sz w:val="16"/>
          <w:szCs w:val="16"/>
          <w:shd w:val="clear" w:color="auto" w:fill="FFFFFF"/>
        </w:rPr>
        <w:t xml:space="preserve"> T</w:t>
      </w:r>
      <w:r w:rsidR="00FF65FC" w:rsidRPr="00D433C8">
        <w:rPr>
          <w:rFonts w:ascii="Times New Roman" w:eastAsia="宋体" w:hAnsi="Times New Roman"/>
          <w:sz w:val="16"/>
          <w:szCs w:val="16"/>
          <w:shd w:val="clear" w:color="auto" w:fill="FFFFFF"/>
        </w:rPr>
        <w:t>ang,</w:t>
      </w:r>
      <w:r w:rsidRPr="00D433C8">
        <w:rPr>
          <w:rFonts w:ascii="Times New Roman" w:eastAsia="宋体" w:hAnsi="Times New Roman"/>
          <w:sz w:val="16"/>
          <w:szCs w:val="16"/>
          <w:shd w:val="clear" w:color="auto" w:fill="FFFFFF"/>
        </w:rPr>
        <w:t xml:space="preserve"> H. </w:t>
      </w:r>
      <w:r w:rsidR="00FF65FC" w:rsidRPr="00D433C8">
        <w:rPr>
          <w:rFonts w:ascii="Times New Roman" w:eastAsia="宋体" w:hAnsi="Times New Roman"/>
          <w:sz w:val="16"/>
          <w:szCs w:val="16"/>
          <w:shd w:val="clear" w:color="auto" w:fill="FFFFFF"/>
        </w:rPr>
        <w:t>“</w:t>
      </w:r>
      <w:r w:rsidRPr="00D433C8">
        <w:rPr>
          <w:rFonts w:ascii="Times New Roman" w:eastAsia="宋体" w:hAnsi="Times New Roman"/>
          <w:sz w:val="16"/>
          <w:szCs w:val="16"/>
          <w:shd w:val="clear" w:color="auto" w:fill="FFFFFF"/>
        </w:rPr>
        <w:t xml:space="preserve">Domestic Value Added in Exports: Theory and Firm Evidence from </w:t>
      </w:r>
      <w:proofErr w:type="spellStart"/>
      <w:r w:rsidRPr="00D433C8">
        <w:rPr>
          <w:rFonts w:ascii="Times New Roman" w:eastAsia="宋体" w:hAnsi="Times New Roman"/>
          <w:sz w:val="16"/>
          <w:szCs w:val="16"/>
          <w:shd w:val="clear" w:color="auto" w:fill="FFFFFF"/>
        </w:rPr>
        <w:t>China</w:t>
      </w:r>
      <w:proofErr w:type="gramStart"/>
      <w:r w:rsidR="00FF65FC" w:rsidRPr="00D433C8">
        <w:rPr>
          <w:rFonts w:ascii="Times New Roman" w:eastAsia="宋体" w:hAnsi="Times New Roman"/>
          <w:sz w:val="16"/>
          <w:szCs w:val="16"/>
          <w:shd w:val="clear" w:color="auto" w:fill="FFFFFF"/>
        </w:rPr>
        <w:t>,”</w:t>
      </w:r>
      <w:r w:rsidRPr="00D433C8">
        <w:rPr>
          <w:rFonts w:ascii="Times New Roman" w:eastAsia="宋体" w:hAnsi="Times New Roman"/>
          <w:sz w:val="16"/>
          <w:szCs w:val="16"/>
          <w:shd w:val="clear" w:color="auto" w:fill="FFFFFF"/>
        </w:rPr>
        <w:t>American</w:t>
      </w:r>
      <w:proofErr w:type="spellEnd"/>
      <w:proofErr w:type="gramEnd"/>
      <w:r w:rsidRPr="00D433C8">
        <w:rPr>
          <w:rFonts w:ascii="Times New Roman" w:eastAsia="宋体" w:hAnsi="Times New Roman"/>
          <w:sz w:val="16"/>
          <w:szCs w:val="16"/>
          <w:shd w:val="clear" w:color="auto" w:fill="FFFFFF"/>
        </w:rPr>
        <w:t xml:space="preserve"> Economic Review, 2016106 (6)</w:t>
      </w:r>
      <w:r w:rsidR="00FF65FC" w:rsidRPr="00D433C8">
        <w:rPr>
          <w:rFonts w:ascii="Times New Roman" w:eastAsia="宋体" w:hAnsi="Times New Roman"/>
          <w:sz w:val="16"/>
          <w:szCs w:val="16"/>
          <w:shd w:val="clear" w:color="auto" w:fill="FFFFFF"/>
        </w:rPr>
        <w:t>:</w:t>
      </w:r>
      <w:r w:rsidRPr="00D433C8">
        <w:rPr>
          <w:rFonts w:ascii="Times New Roman" w:eastAsia="宋体" w:hAnsi="Times New Roman"/>
          <w:sz w:val="16"/>
          <w:szCs w:val="16"/>
          <w:shd w:val="clear" w:color="auto" w:fill="FFFFFF"/>
        </w:rPr>
        <w:t>1402~1436</w:t>
      </w:r>
      <w:bookmarkEnd w:id="11"/>
    </w:p>
    <w:p w14:paraId="0CA0EE92" w14:textId="05A0CF52"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kern w:val="2"/>
          <w:sz w:val="16"/>
          <w:szCs w:val="16"/>
          <w:shd w:val="clear" w:color="auto" w:fill="FFFFFF"/>
          <w:lang w:val="en-US" w:bidi="ar-SA"/>
        </w:rPr>
        <w:t>Mao</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Q</w:t>
      </w:r>
      <w:r w:rsidR="00FF65FC" w:rsidRPr="00D433C8">
        <w:rPr>
          <w:rFonts w:ascii="Times New Roman" w:hAnsi="Times New Roman" w:cs="Times New Roman"/>
          <w:kern w:val="2"/>
          <w:sz w:val="16"/>
          <w:szCs w:val="16"/>
          <w:shd w:val="clear" w:color="auto" w:fill="FFFFFF"/>
          <w:lang w:val="en-US" w:bidi="ar-SA"/>
        </w:rPr>
        <w:t>. and</w:t>
      </w:r>
      <w:r w:rsidRPr="00D433C8">
        <w:rPr>
          <w:rFonts w:ascii="Times New Roman" w:hAnsi="Times New Roman" w:cs="Times New Roman"/>
          <w:kern w:val="2"/>
          <w:sz w:val="16"/>
          <w:szCs w:val="16"/>
          <w:shd w:val="clear" w:color="auto" w:fill="FFFFFF"/>
          <w:lang w:val="en-US" w:bidi="ar-SA"/>
        </w:rPr>
        <w:t xml:space="preserve"> Xu</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J. </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Trade </w:t>
      </w:r>
      <w:proofErr w:type="spellStart"/>
      <w:r w:rsidRPr="00D433C8">
        <w:rPr>
          <w:rFonts w:ascii="Times New Roman" w:hAnsi="Times New Roman" w:cs="Times New Roman"/>
          <w:kern w:val="2"/>
          <w:sz w:val="16"/>
          <w:szCs w:val="16"/>
          <w:shd w:val="clear" w:color="auto" w:fill="FFFFFF"/>
          <w:lang w:val="en-US" w:bidi="ar-SA"/>
        </w:rPr>
        <w:t>Liberalisation</w:t>
      </w:r>
      <w:proofErr w:type="spellEnd"/>
      <w:r w:rsidRPr="00D433C8">
        <w:rPr>
          <w:rFonts w:ascii="Times New Roman" w:hAnsi="Times New Roman" w:cs="Times New Roman"/>
          <w:kern w:val="2"/>
          <w:sz w:val="16"/>
          <w:szCs w:val="16"/>
          <w:shd w:val="clear" w:color="auto" w:fill="FFFFFF"/>
          <w:lang w:val="en-US" w:bidi="ar-SA"/>
        </w:rPr>
        <w:t xml:space="preserve"> and Domestic Value Added of Chinese Firms' Exports</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The Journal of World Economy, 2019.</w:t>
      </w:r>
    </w:p>
    <w:p w14:paraId="14ED03D9" w14:textId="116D5E25"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cs="Times New Roman"/>
          <w:kern w:val="2"/>
          <w:sz w:val="16"/>
          <w:szCs w:val="16"/>
          <w:shd w:val="clear" w:color="auto" w:fill="FFFFFF"/>
          <w:lang w:val="en-US" w:bidi="ar-SA"/>
        </w:rPr>
      </w:pPr>
      <w:r w:rsidRPr="00D433C8">
        <w:rPr>
          <w:rFonts w:ascii="Times New Roman" w:hAnsi="Times New Roman" w:cs="Times New Roman"/>
          <w:kern w:val="2"/>
          <w:sz w:val="16"/>
          <w:szCs w:val="16"/>
          <w:shd w:val="clear" w:color="auto" w:fill="FFFFFF"/>
          <w:lang w:val="en-US" w:bidi="ar-SA"/>
        </w:rPr>
        <w:t>Yue</w:t>
      </w:r>
      <w:r w:rsidR="00FF65FC" w:rsidRPr="00D433C8">
        <w:rPr>
          <w:rFonts w:ascii="Times New Roman" w:hAnsi="Times New Roman" w:cs="Times New Roman"/>
          <w:kern w:val="2"/>
          <w:sz w:val="16"/>
          <w:szCs w:val="16"/>
          <w:shd w:val="clear" w:color="auto" w:fill="FFFFFF"/>
          <w:lang w:val="en-US" w:bidi="ar-SA"/>
        </w:rPr>
        <w:t xml:space="preserve">, </w:t>
      </w:r>
      <w:r w:rsidRPr="00D433C8">
        <w:rPr>
          <w:rFonts w:ascii="Times New Roman" w:hAnsi="Times New Roman" w:cs="Times New Roman"/>
          <w:kern w:val="2"/>
          <w:sz w:val="16"/>
          <w:szCs w:val="16"/>
          <w:shd w:val="clear" w:color="auto" w:fill="FFFFFF"/>
          <w:lang w:val="en-US" w:bidi="ar-SA"/>
        </w:rPr>
        <w:t>W</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Heterogeneous Enterprises, Intermediate Trade Liberalization and Domestic Value Added to Exports</w:t>
      </w:r>
      <w:r w:rsidR="00FF65FC" w:rsidRPr="00D433C8">
        <w:rPr>
          <w:rFonts w:ascii="Times New Roman" w:hAnsi="Times New Roman" w:cs="Times New Roman"/>
          <w:kern w:val="2"/>
          <w:sz w:val="16"/>
          <w:szCs w:val="16"/>
          <w:shd w:val="clear" w:color="auto" w:fill="FFFFFF"/>
          <w:lang w:val="en-US" w:bidi="ar-SA"/>
        </w:rPr>
        <w:t>,”</w:t>
      </w:r>
      <w:r w:rsidRPr="00D433C8">
        <w:rPr>
          <w:rFonts w:ascii="Times New Roman" w:hAnsi="Times New Roman" w:cs="Times New Roman"/>
          <w:kern w:val="2"/>
          <w:sz w:val="16"/>
          <w:szCs w:val="16"/>
          <w:shd w:val="clear" w:color="auto" w:fill="FFFFFF"/>
          <w:lang w:val="en-US" w:bidi="ar-SA"/>
        </w:rPr>
        <w:t xml:space="preserve"> Commercial Research, 2019</w:t>
      </w:r>
      <w:r w:rsidR="00FF65FC" w:rsidRPr="00D433C8">
        <w:rPr>
          <w:rFonts w:ascii="Times New Roman" w:hAnsi="Times New Roman" w:cs="Times New Roman"/>
          <w:kern w:val="2"/>
          <w:sz w:val="16"/>
          <w:szCs w:val="16"/>
          <w:shd w:val="clear" w:color="auto" w:fill="FFFFFF"/>
          <w:lang w:val="en-US" w:bidi="ar-SA"/>
        </w:rPr>
        <w:t>,9:20-28.</w:t>
      </w:r>
    </w:p>
    <w:p w14:paraId="63B96722" w14:textId="653BCAF6" w:rsidR="00385690" w:rsidRPr="00D433C8" w:rsidRDefault="00385690" w:rsidP="00FF65FC">
      <w:pPr>
        <w:numPr>
          <w:ilvl w:val="0"/>
          <w:numId w:val="3"/>
        </w:numPr>
        <w:tabs>
          <w:tab w:val="left" w:pos="0"/>
        </w:tabs>
        <w:spacing w:line="240" w:lineRule="exact"/>
        <w:ind w:left="320" w:hangingChars="200" w:hanging="320"/>
        <w:rPr>
          <w:rFonts w:ascii="Times New Roman" w:eastAsia="宋体" w:hAnsi="Times New Roman"/>
          <w:sz w:val="15"/>
          <w:szCs w:val="15"/>
        </w:rPr>
      </w:pPr>
      <w:r w:rsidRPr="00D433C8">
        <w:rPr>
          <w:rFonts w:ascii="Times New Roman" w:hAnsi="Times New Roman"/>
          <w:sz w:val="16"/>
          <w:szCs w:val="16"/>
          <w:shd w:val="clear" w:color="auto" w:fill="FFFFFF"/>
        </w:rPr>
        <w:t>Gao</w:t>
      </w:r>
      <w:r w:rsidR="00FF65FC" w:rsidRPr="00D433C8">
        <w:rPr>
          <w:rFonts w:ascii="Times New Roman" w:hAnsi="Times New Roman"/>
          <w:sz w:val="16"/>
          <w:szCs w:val="16"/>
          <w:shd w:val="clear" w:color="auto" w:fill="FFFFFF"/>
        </w:rPr>
        <w:t>,</w:t>
      </w:r>
      <w:r w:rsidRPr="00D433C8">
        <w:rPr>
          <w:rFonts w:ascii="Times New Roman" w:hAnsi="Times New Roman"/>
          <w:sz w:val="16"/>
          <w:szCs w:val="16"/>
          <w:shd w:val="clear" w:color="auto" w:fill="FFFFFF"/>
        </w:rPr>
        <w:t xml:space="preserve"> X</w:t>
      </w:r>
      <w:r w:rsidR="00FF65FC" w:rsidRPr="00D433C8">
        <w:rPr>
          <w:rFonts w:ascii="Times New Roman" w:hAnsi="Times New Roman"/>
          <w:sz w:val="16"/>
          <w:szCs w:val="16"/>
          <w:shd w:val="clear" w:color="auto" w:fill="FFFFFF"/>
        </w:rPr>
        <w:t>.</w:t>
      </w:r>
      <w:proofErr w:type="gramStart"/>
      <w:r w:rsidR="00FF65FC" w:rsidRPr="00D433C8">
        <w:rPr>
          <w:rFonts w:ascii="Times New Roman" w:hAnsi="Times New Roman"/>
          <w:sz w:val="16"/>
          <w:szCs w:val="16"/>
          <w:shd w:val="clear" w:color="auto" w:fill="FFFFFF"/>
        </w:rPr>
        <w:t>,</w:t>
      </w:r>
      <w:r w:rsidRPr="00D433C8">
        <w:rPr>
          <w:rFonts w:ascii="Times New Roman" w:hAnsi="Times New Roman"/>
          <w:sz w:val="16"/>
          <w:szCs w:val="16"/>
          <w:shd w:val="clear" w:color="auto" w:fill="FFFFFF"/>
        </w:rPr>
        <w:t xml:space="preserve">  Liu</w:t>
      </w:r>
      <w:proofErr w:type="gramEnd"/>
      <w:r w:rsidR="00FF65FC" w:rsidRPr="00D433C8">
        <w:rPr>
          <w:rFonts w:ascii="Times New Roman" w:hAnsi="Times New Roman"/>
          <w:sz w:val="16"/>
          <w:szCs w:val="16"/>
          <w:shd w:val="clear" w:color="auto" w:fill="FFFFFF"/>
        </w:rPr>
        <w:t>,</w:t>
      </w:r>
      <w:r w:rsidRPr="00D433C8">
        <w:rPr>
          <w:rFonts w:ascii="Times New Roman" w:hAnsi="Times New Roman"/>
          <w:sz w:val="16"/>
          <w:szCs w:val="16"/>
          <w:shd w:val="clear" w:color="auto" w:fill="FFFFFF"/>
        </w:rPr>
        <w:t xml:space="preserve"> Q.R. </w:t>
      </w:r>
      <w:r w:rsidR="00FF65FC" w:rsidRPr="00D433C8">
        <w:rPr>
          <w:rFonts w:ascii="Times New Roman" w:hAnsi="Times New Roman"/>
          <w:sz w:val="16"/>
          <w:szCs w:val="16"/>
          <w:shd w:val="clear" w:color="auto" w:fill="FFFFFF"/>
        </w:rPr>
        <w:t>and</w:t>
      </w:r>
      <w:r w:rsidRPr="00D433C8">
        <w:rPr>
          <w:rFonts w:ascii="Times New Roman" w:hAnsi="Times New Roman"/>
          <w:sz w:val="16"/>
          <w:szCs w:val="16"/>
          <w:shd w:val="clear" w:color="auto" w:fill="FFFFFF"/>
        </w:rPr>
        <w:t xml:space="preserve"> Huang</w:t>
      </w:r>
      <w:r w:rsidR="00FF65FC" w:rsidRPr="00D433C8">
        <w:rPr>
          <w:rFonts w:ascii="Times New Roman" w:hAnsi="Times New Roman"/>
          <w:sz w:val="16"/>
          <w:szCs w:val="16"/>
          <w:shd w:val="clear" w:color="auto" w:fill="FFFFFF"/>
        </w:rPr>
        <w:t>,</w:t>
      </w:r>
      <w:r w:rsidRPr="00D433C8">
        <w:rPr>
          <w:rFonts w:ascii="Times New Roman" w:hAnsi="Times New Roman"/>
          <w:sz w:val="16"/>
          <w:szCs w:val="16"/>
          <w:shd w:val="clear" w:color="auto" w:fill="FFFFFF"/>
        </w:rPr>
        <w:t xml:space="preserve"> J.Z. </w:t>
      </w:r>
      <w:r w:rsidR="00FF65FC" w:rsidRPr="00D433C8">
        <w:rPr>
          <w:rFonts w:ascii="Times New Roman" w:hAnsi="Times New Roman"/>
          <w:sz w:val="16"/>
          <w:szCs w:val="16"/>
          <w:shd w:val="clear" w:color="auto" w:fill="FFFFFF"/>
        </w:rPr>
        <w:t>“</w:t>
      </w:r>
      <w:r w:rsidRPr="00D433C8">
        <w:rPr>
          <w:rFonts w:ascii="Times New Roman" w:hAnsi="Times New Roman"/>
          <w:sz w:val="16"/>
          <w:szCs w:val="16"/>
          <w:shd w:val="clear" w:color="auto" w:fill="FFFFFF"/>
        </w:rPr>
        <w:t xml:space="preserve">Factor Market Distortion and Domestic Value Added Ratio of Chinese Firms' </w:t>
      </w:r>
      <w:proofErr w:type="spellStart"/>
      <w:r w:rsidRPr="00D433C8">
        <w:rPr>
          <w:rFonts w:ascii="Times New Roman" w:hAnsi="Times New Roman"/>
          <w:sz w:val="16"/>
          <w:szCs w:val="16"/>
          <w:shd w:val="clear" w:color="auto" w:fill="FFFFFF"/>
        </w:rPr>
        <w:t>Export:Facts</w:t>
      </w:r>
      <w:proofErr w:type="spellEnd"/>
      <w:r w:rsidRPr="00D433C8">
        <w:rPr>
          <w:rFonts w:ascii="Times New Roman" w:hAnsi="Times New Roman"/>
          <w:sz w:val="16"/>
          <w:szCs w:val="16"/>
          <w:shd w:val="clear" w:color="auto" w:fill="FFFFFF"/>
        </w:rPr>
        <w:t xml:space="preserve"> and Mechanisms</w:t>
      </w:r>
      <w:r w:rsidR="00FF65FC" w:rsidRPr="00D433C8">
        <w:rPr>
          <w:rFonts w:ascii="Times New Roman" w:hAnsi="Times New Roman"/>
          <w:sz w:val="16"/>
          <w:szCs w:val="16"/>
          <w:shd w:val="clear" w:color="auto" w:fill="FFFFFF"/>
        </w:rPr>
        <w:t>,”</w:t>
      </w:r>
      <w:r w:rsidRPr="00D433C8">
        <w:rPr>
          <w:rFonts w:ascii="Times New Roman" w:hAnsi="Times New Roman"/>
          <w:sz w:val="16"/>
          <w:szCs w:val="16"/>
          <w:shd w:val="clear" w:color="auto" w:fill="FFFFFF"/>
        </w:rPr>
        <w:t xml:space="preserve"> The Journal of World Economy, 2018.</w:t>
      </w:r>
      <w:r w:rsidR="00FF65FC" w:rsidRPr="00D433C8">
        <w:rPr>
          <w:rFonts w:ascii="Times New Roman" w:hAnsi="Times New Roman" w:hint="eastAsia"/>
          <w:sz w:val="16"/>
          <w:szCs w:val="16"/>
          <w:shd w:val="clear" w:color="auto" w:fill="FFFFFF"/>
        </w:rPr>
        <w:t>,41(10):26-50.</w:t>
      </w:r>
    </w:p>
    <w:p w14:paraId="5AB6723E" w14:textId="54CCA508" w:rsidR="00385690" w:rsidRPr="00D433C8" w:rsidRDefault="00385690" w:rsidP="00385690">
      <w:pPr>
        <w:numPr>
          <w:ilvl w:val="0"/>
          <w:numId w:val="3"/>
        </w:numPr>
        <w:tabs>
          <w:tab w:val="left" w:pos="0"/>
        </w:tabs>
        <w:spacing w:line="240" w:lineRule="exact"/>
        <w:ind w:left="320" w:hangingChars="200" w:hanging="320"/>
        <w:rPr>
          <w:rFonts w:ascii="Times New Roman" w:eastAsia="宋体" w:hAnsi="Times New Roman"/>
          <w:sz w:val="16"/>
          <w:szCs w:val="16"/>
        </w:rPr>
      </w:pPr>
      <w:bookmarkStart w:id="12" w:name="_Ref86139815"/>
      <w:r w:rsidRPr="00D433C8">
        <w:rPr>
          <w:rFonts w:ascii="Times New Roman" w:eastAsia="宋体" w:hAnsi="Times New Roman"/>
          <w:sz w:val="16"/>
          <w:szCs w:val="16"/>
        </w:rPr>
        <w:t>B</w:t>
      </w:r>
      <w:r w:rsidR="00FF65FC" w:rsidRPr="00D433C8">
        <w:rPr>
          <w:rFonts w:ascii="Times New Roman" w:eastAsia="宋体" w:hAnsi="Times New Roman"/>
          <w:sz w:val="16"/>
          <w:szCs w:val="16"/>
        </w:rPr>
        <w:t>anga,</w:t>
      </w:r>
      <w:r w:rsidRPr="00D433C8">
        <w:rPr>
          <w:rFonts w:ascii="Times New Roman" w:eastAsia="宋体" w:hAnsi="Times New Roman"/>
          <w:sz w:val="16"/>
          <w:szCs w:val="16"/>
        </w:rPr>
        <w:t xml:space="preserve"> K. </w:t>
      </w:r>
      <w:r w:rsidR="00FF65FC" w:rsidRPr="00D433C8">
        <w:rPr>
          <w:rFonts w:ascii="Times New Roman" w:eastAsia="宋体" w:hAnsi="Times New Roman"/>
          <w:sz w:val="16"/>
          <w:szCs w:val="16"/>
        </w:rPr>
        <w:t>“</w:t>
      </w:r>
      <w:r w:rsidRPr="00D433C8">
        <w:rPr>
          <w:rFonts w:ascii="Times New Roman" w:eastAsia="宋体" w:hAnsi="Times New Roman"/>
          <w:sz w:val="16"/>
          <w:szCs w:val="16"/>
        </w:rPr>
        <w:t>Digital Technologies and 'Value' Capture in Global Value Chains: Empirical Evidence from Indian Manufacturing Firms</w:t>
      </w:r>
      <w:r w:rsidR="00FF65FC" w:rsidRPr="00D433C8">
        <w:rPr>
          <w:rFonts w:ascii="Times New Roman" w:eastAsia="宋体" w:hAnsi="Times New Roman"/>
          <w:sz w:val="16"/>
          <w:szCs w:val="16"/>
        </w:rPr>
        <w:t xml:space="preserve">,” </w:t>
      </w:r>
      <w:r w:rsidRPr="00D433C8">
        <w:rPr>
          <w:rFonts w:ascii="Times New Roman" w:eastAsia="宋体" w:hAnsi="Times New Roman"/>
          <w:sz w:val="16"/>
          <w:szCs w:val="16"/>
        </w:rPr>
        <w:t>WIDER Working Paper Series, 2019.</w:t>
      </w:r>
      <w:bookmarkEnd w:id="12"/>
    </w:p>
    <w:p w14:paraId="1CC7B326" w14:textId="401AB378" w:rsidR="007E4687" w:rsidRPr="00D433C8" w:rsidRDefault="007E4687" w:rsidP="007E4687">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Yadav</w:t>
      </w:r>
      <w:r w:rsidRPr="00D433C8">
        <w:rPr>
          <w:rFonts w:ascii="Times New Roman" w:hAnsi="Times New Roman" w:hint="eastAsia"/>
          <w:sz w:val="16"/>
          <w:szCs w:val="16"/>
          <w:lang w:val="en-US"/>
        </w:rPr>
        <w:t>,</w:t>
      </w:r>
      <w:r w:rsidRPr="00D433C8">
        <w:rPr>
          <w:rFonts w:ascii="Times New Roman" w:hAnsi="Times New Roman"/>
          <w:sz w:val="16"/>
          <w:szCs w:val="16"/>
          <w:lang w:val="en-US"/>
        </w:rPr>
        <w:t xml:space="preserve"> N. “The Role of Internet Use on International Trade: Evidence from Asian and Sub-Saharan African Enterprises,” Global Economy Journal, 2014, 14(2). </w:t>
      </w:r>
    </w:p>
    <w:p w14:paraId="68066EBF" w14:textId="2E69D0E4" w:rsidR="000871CF" w:rsidRPr="00D433C8" w:rsidRDefault="000871CF"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Li, B. and Li, R.</w:t>
      </w:r>
      <w:r w:rsidR="00C5023E" w:rsidRPr="00D433C8">
        <w:rPr>
          <w:rFonts w:ascii="Times New Roman" w:hAnsi="Times New Roman"/>
          <w:sz w:val="16"/>
          <w:szCs w:val="16"/>
          <w:lang w:val="en-US"/>
        </w:rPr>
        <w:t xml:space="preserve"> “</w:t>
      </w:r>
      <w:r w:rsidR="00C5023E" w:rsidRPr="00D433C8">
        <w:rPr>
          <w:rFonts w:ascii="Times New Roman" w:hAnsi="Times New Roman" w:hint="eastAsia"/>
          <w:sz w:val="16"/>
          <w:szCs w:val="16"/>
          <w:lang w:val="en-US"/>
        </w:rPr>
        <w:t>Internet and Firms' Exports:</w:t>
      </w:r>
      <w:r w:rsidR="00C5023E" w:rsidRPr="00D433C8">
        <w:rPr>
          <w:rFonts w:ascii="Times New Roman" w:hAnsi="Times New Roman"/>
          <w:sz w:val="16"/>
          <w:szCs w:val="16"/>
          <w:lang w:val="en-US"/>
        </w:rPr>
        <w:t xml:space="preserve"> </w:t>
      </w:r>
      <w:r w:rsidR="00C5023E" w:rsidRPr="00D433C8">
        <w:rPr>
          <w:rFonts w:ascii="Times New Roman" w:hAnsi="Times New Roman" w:hint="eastAsia"/>
          <w:sz w:val="16"/>
          <w:szCs w:val="16"/>
          <w:lang w:val="en-US"/>
        </w:rPr>
        <w:t>Empirical Evidence from China's Industrial Enterprises</w:t>
      </w:r>
      <w:r w:rsidR="00C5023E" w:rsidRPr="00D433C8">
        <w:rPr>
          <w:rFonts w:ascii="Times New Roman" w:hAnsi="Times New Roman"/>
          <w:sz w:val="16"/>
          <w:szCs w:val="16"/>
          <w:lang w:val="en-US"/>
        </w:rPr>
        <w:t>,”</w:t>
      </w:r>
      <w:r w:rsidR="00C5023E" w:rsidRPr="00D433C8">
        <w:rPr>
          <w:rFonts w:ascii="Times New Roman" w:hAnsi="Times New Roman" w:hint="eastAsia"/>
          <w:sz w:val="16"/>
          <w:szCs w:val="16"/>
          <w:lang w:val="en-US"/>
        </w:rPr>
        <w:t xml:space="preserve"> The Journal of World Economy</w:t>
      </w:r>
      <w:r w:rsidR="00C5023E" w:rsidRPr="00D433C8">
        <w:rPr>
          <w:rFonts w:ascii="Times New Roman" w:hAnsi="Times New Roman"/>
          <w:sz w:val="16"/>
          <w:szCs w:val="16"/>
          <w:lang w:val="en-US"/>
        </w:rPr>
        <w:t>,2017,7:102-125.</w:t>
      </w:r>
    </w:p>
    <w:p w14:paraId="168B67A1" w14:textId="24FA6958" w:rsidR="000871CF" w:rsidRPr="00D433C8" w:rsidRDefault="000871CF" w:rsidP="007E4687">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 xml:space="preserve">Ye, J., </w:t>
      </w:r>
      <w:r w:rsidR="00C5023E" w:rsidRPr="00D433C8">
        <w:rPr>
          <w:rFonts w:ascii="Times New Roman" w:hAnsi="Times New Roman"/>
          <w:sz w:val="16"/>
          <w:szCs w:val="16"/>
          <w:lang w:val="en-US"/>
        </w:rPr>
        <w:t xml:space="preserve">He, </w:t>
      </w:r>
      <w:proofErr w:type="gramStart"/>
      <w:r w:rsidR="00C5023E" w:rsidRPr="00D433C8">
        <w:rPr>
          <w:rFonts w:ascii="Times New Roman" w:hAnsi="Times New Roman"/>
          <w:sz w:val="16"/>
          <w:szCs w:val="16"/>
          <w:lang w:val="en-US"/>
        </w:rPr>
        <w:t>S.</w:t>
      </w:r>
      <w:proofErr w:type="gramEnd"/>
      <w:r w:rsidR="00C5023E" w:rsidRPr="00D433C8">
        <w:rPr>
          <w:rFonts w:ascii="Times New Roman" w:hAnsi="Times New Roman"/>
          <w:sz w:val="16"/>
          <w:szCs w:val="16"/>
          <w:lang w:val="en-US"/>
        </w:rPr>
        <w:t xml:space="preserve"> </w:t>
      </w:r>
      <w:r w:rsidR="00C5023E" w:rsidRPr="00D433C8">
        <w:rPr>
          <w:rFonts w:ascii="Times New Roman" w:hAnsi="Times New Roman" w:hint="eastAsia"/>
          <w:sz w:val="16"/>
          <w:szCs w:val="16"/>
          <w:lang w:val="en-US"/>
        </w:rPr>
        <w:t>and</w:t>
      </w:r>
      <w:r w:rsidR="00C5023E" w:rsidRPr="00D433C8">
        <w:rPr>
          <w:rFonts w:ascii="Times New Roman" w:hAnsi="Times New Roman"/>
          <w:sz w:val="16"/>
          <w:szCs w:val="16"/>
          <w:lang w:val="en-US"/>
        </w:rPr>
        <w:t xml:space="preserve"> Z</w:t>
      </w:r>
      <w:r w:rsidR="00C5023E" w:rsidRPr="00D433C8">
        <w:rPr>
          <w:rFonts w:ascii="Times New Roman" w:hAnsi="Times New Roman" w:hint="eastAsia"/>
          <w:sz w:val="16"/>
          <w:szCs w:val="16"/>
          <w:lang w:val="en-US"/>
        </w:rPr>
        <w:t>hao</w:t>
      </w:r>
      <w:r w:rsidR="00C5023E" w:rsidRPr="00D433C8">
        <w:rPr>
          <w:rFonts w:ascii="Times New Roman" w:hAnsi="Times New Roman"/>
          <w:sz w:val="16"/>
          <w:szCs w:val="16"/>
          <w:lang w:val="en-US"/>
        </w:rPr>
        <w:t>, Y.P. “</w:t>
      </w:r>
      <w:r w:rsidR="00C5023E" w:rsidRPr="00D433C8">
        <w:rPr>
          <w:rFonts w:ascii="Times New Roman" w:hAnsi="Times New Roman" w:hint="eastAsia"/>
          <w:sz w:val="16"/>
          <w:szCs w:val="16"/>
          <w:lang w:val="en-US"/>
        </w:rPr>
        <w:t>Application of Network Technology and Improvement of Quality of Export Products</w:t>
      </w:r>
      <w:r w:rsidR="00C5023E" w:rsidRPr="00D433C8">
        <w:rPr>
          <w:rFonts w:ascii="Times New Roman" w:hAnsi="Times New Roman" w:hint="eastAsia"/>
          <w:sz w:val="16"/>
          <w:szCs w:val="16"/>
          <w:lang w:val="en-US"/>
        </w:rPr>
        <w:t>—</w:t>
      </w:r>
      <w:r w:rsidR="00C5023E" w:rsidRPr="00D433C8">
        <w:rPr>
          <w:rFonts w:ascii="Times New Roman" w:hAnsi="Times New Roman" w:hint="eastAsia"/>
          <w:sz w:val="16"/>
          <w:szCs w:val="16"/>
          <w:lang w:val="en-US"/>
        </w:rPr>
        <w:t>Analysis Based on Micro Data</w:t>
      </w:r>
      <w:r w:rsidR="00C5023E" w:rsidRPr="00D433C8">
        <w:rPr>
          <w:rFonts w:ascii="Times New Roman" w:hAnsi="Times New Roman"/>
          <w:sz w:val="16"/>
          <w:szCs w:val="16"/>
          <w:lang w:val="en-US"/>
        </w:rPr>
        <w:t>,”</w:t>
      </w:r>
      <w:r w:rsidR="004D4CEF" w:rsidRPr="00D433C8">
        <w:rPr>
          <w:rFonts w:ascii="Times New Roman" w:hAnsi="Times New Roman" w:hint="eastAsia"/>
          <w:sz w:val="16"/>
          <w:szCs w:val="16"/>
          <w:lang w:val="en-US"/>
        </w:rPr>
        <w:t xml:space="preserve"> Journal of International Trade</w:t>
      </w:r>
      <w:r w:rsidR="004D4CEF" w:rsidRPr="00D433C8">
        <w:rPr>
          <w:rFonts w:ascii="Times New Roman" w:hAnsi="Times New Roman"/>
          <w:sz w:val="16"/>
          <w:szCs w:val="16"/>
          <w:lang w:val="en-US"/>
        </w:rPr>
        <w:t>,2018.11:59-73.</w:t>
      </w:r>
    </w:p>
    <w:p w14:paraId="1B12C27C" w14:textId="2135715A" w:rsidR="007E4687" w:rsidRPr="00D433C8" w:rsidRDefault="007E4687" w:rsidP="00271540">
      <w:pPr>
        <w:pStyle w:val="af6"/>
        <w:numPr>
          <w:ilvl w:val="0"/>
          <w:numId w:val="3"/>
        </w:numPr>
        <w:tabs>
          <w:tab w:val="left" w:pos="0"/>
        </w:tabs>
        <w:wordWrap w:val="0"/>
        <w:spacing w:line="240" w:lineRule="exact"/>
        <w:ind w:left="320" w:hangingChars="200" w:hanging="320"/>
        <w:rPr>
          <w:rFonts w:ascii="Times New Roman" w:hAnsi="Times New Roman" w:cs="Times New Roman"/>
          <w:kern w:val="2"/>
          <w:sz w:val="16"/>
          <w:szCs w:val="16"/>
          <w:shd w:val="clear" w:color="auto" w:fill="FFFFFF"/>
          <w:lang w:val="en-US" w:bidi="ar-SA"/>
        </w:rPr>
      </w:pPr>
      <w:proofErr w:type="spellStart"/>
      <w:r w:rsidRPr="00D433C8">
        <w:rPr>
          <w:rFonts w:ascii="Times New Roman" w:hAnsi="Times New Roman"/>
          <w:sz w:val="16"/>
          <w:szCs w:val="16"/>
          <w:lang w:val="en-US"/>
        </w:rPr>
        <w:t>Lanz</w:t>
      </w:r>
      <w:proofErr w:type="spellEnd"/>
      <w:r w:rsidRPr="00D433C8">
        <w:rPr>
          <w:rFonts w:ascii="Times New Roman" w:hAnsi="Times New Roman"/>
          <w:sz w:val="16"/>
          <w:szCs w:val="16"/>
          <w:lang w:val="en-US"/>
        </w:rPr>
        <w:t>, R..</w:t>
      </w:r>
      <w:r w:rsidRPr="00D433C8">
        <w:rPr>
          <w:rFonts w:ascii="Times New Roman" w:hAnsi="Times New Roman" w:hint="eastAsia"/>
          <w:sz w:val="16"/>
          <w:szCs w:val="16"/>
          <w:lang w:val="en-US"/>
        </w:rPr>
        <w:t>,</w:t>
      </w:r>
      <w:r w:rsidRPr="00D433C8">
        <w:rPr>
          <w:rFonts w:ascii="Times New Roman" w:hAnsi="Times New Roman"/>
          <w:sz w:val="16"/>
          <w:szCs w:val="16"/>
          <w:lang w:val="en-US"/>
        </w:rPr>
        <w:t xml:space="preserve"> Lundquist, K. and </w:t>
      </w:r>
      <w:proofErr w:type="spellStart"/>
      <w:r w:rsidRPr="00D433C8">
        <w:rPr>
          <w:rFonts w:ascii="Times New Roman" w:hAnsi="Times New Roman"/>
          <w:sz w:val="16"/>
          <w:szCs w:val="16"/>
          <w:lang w:val="en-US"/>
        </w:rPr>
        <w:t>Mansio</w:t>
      </w:r>
      <w:proofErr w:type="spellEnd"/>
      <w:r w:rsidRPr="00D433C8">
        <w:rPr>
          <w:rFonts w:ascii="Times New Roman" w:hAnsi="Times New Roman"/>
          <w:sz w:val="16"/>
          <w:szCs w:val="16"/>
          <w:lang w:val="en-US"/>
        </w:rPr>
        <w:t xml:space="preserve">, G. et al. “E-commerce and developing country-SME participation in global value chains,” WTO Staff Working Papers,2018. </w:t>
      </w:r>
    </w:p>
    <w:p w14:paraId="4EB25E89" w14:textId="7EF60AB9"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Hu</w:t>
      </w:r>
      <w:r w:rsidR="00271540" w:rsidRPr="00D433C8">
        <w:rPr>
          <w:rFonts w:ascii="Times New Roman" w:hAnsi="Times New Roman"/>
          <w:sz w:val="16"/>
          <w:szCs w:val="16"/>
          <w:lang w:val="en-US"/>
        </w:rPr>
        <w:t xml:space="preserve">, </w:t>
      </w:r>
      <w:r w:rsidRPr="00D433C8">
        <w:rPr>
          <w:rFonts w:ascii="Times New Roman" w:hAnsi="Times New Roman"/>
          <w:sz w:val="16"/>
          <w:szCs w:val="16"/>
          <w:lang w:val="en-US"/>
        </w:rPr>
        <w:t>B.B.</w:t>
      </w:r>
      <w:r w:rsidR="00271540" w:rsidRPr="00D433C8">
        <w:rPr>
          <w:rFonts w:ascii="Times New Roman" w:hAnsi="Times New Roman"/>
          <w:sz w:val="16"/>
          <w:szCs w:val="16"/>
          <w:lang w:val="en-US"/>
        </w:rPr>
        <w:t xml:space="preserve"> and</w:t>
      </w:r>
      <w:r w:rsidRPr="00D433C8">
        <w:rPr>
          <w:rFonts w:ascii="Times New Roman" w:hAnsi="Times New Roman"/>
          <w:sz w:val="16"/>
          <w:szCs w:val="16"/>
          <w:lang w:val="en-US"/>
        </w:rPr>
        <w:t xml:space="preserve"> Wang</w:t>
      </w:r>
      <w:r w:rsidR="00271540" w:rsidRPr="00D433C8">
        <w:rPr>
          <w:rFonts w:ascii="Times New Roman" w:hAnsi="Times New Roman"/>
          <w:sz w:val="16"/>
          <w:szCs w:val="16"/>
          <w:lang w:val="en-US"/>
        </w:rPr>
        <w:t>,</w:t>
      </w:r>
      <w:r w:rsidRPr="00D433C8">
        <w:rPr>
          <w:rFonts w:ascii="Times New Roman" w:hAnsi="Times New Roman"/>
          <w:sz w:val="16"/>
          <w:szCs w:val="16"/>
          <w:lang w:val="en-US"/>
        </w:rPr>
        <w:t xml:space="preserve"> S.G. </w:t>
      </w:r>
      <w:r w:rsidR="00271540" w:rsidRPr="00D433C8">
        <w:rPr>
          <w:rFonts w:ascii="Times New Roman" w:hAnsi="Times New Roman"/>
          <w:sz w:val="16"/>
          <w:szCs w:val="16"/>
          <w:lang w:val="en-US"/>
        </w:rPr>
        <w:t>“</w:t>
      </w:r>
      <w:r w:rsidRPr="00D433C8">
        <w:rPr>
          <w:rFonts w:ascii="Times New Roman" w:hAnsi="Times New Roman"/>
          <w:sz w:val="16"/>
          <w:szCs w:val="16"/>
          <w:lang w:val="en-US"/>
        </w:rPr>
        <w:t>The new production function of the internet age</w:t>
      </w:r>
      <w:r w:rsidR="00271540" w:rsidRPr="00D433C8">
        <w:rPr>
          <w:rFonts w:ascii="Times New Roman" w:hAnsi="Times New Roman"/>
          <w:sz w:val="16"/>
          <w:szCs w:val="16"/>
          <w:lang w:val="en-US"/>
        </w:rPr>
        <w:t>,”</w:t>
      </w:r>
      <w:r w:rsidRPr="00D433C8">
        <w:rPr>
          <w:rFonts w:ascii="Times New Roman" w:hAnsi="Times New Roman"/>
          <w:sz w:val="16"/>
          <w:szCs w:val="16"/>
          <w:lang w:val="en-US"/>
        </w:rPr>
        <w:t xml:space="preserve"> Studies in Science of Science, 2017.</w:t>
      </w:r>
    </w:p>
    <w:p w14:paraId="2BE18164" w14:textId="3B659537"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proofErr w:type="spellStart"/>
      <w:r w:rsidRPr="00D433C8">
        <w:rPr>
          <w:rFonts w:ascii="Times New Roman" w:hAnsi="Times New Roman"/>
          <w:sz w:val="16"/>
          <w:szCs w:val="16"/>
          <w:lang w:val="en-US"/>
        </w:rPr>
        <w:lastRenderedPageBreak/>
        <w:t>Oliner</w:t>
      </w:r>
      <w:proofErr w:type="spellEnd"/>
      <w:r w:rsidR="00721D5A" w:rsidRPr="00D433C8">
        <w:rPr>
          <w:rFonts w:ascii="Times New Roman" w:hAnsi="Times New Roman"/>
          <w:sz w:val="16"/>
          <w:szCs w:val="16"/>
          <w:lang w:val="en-US"/>
        </w:rPr>
        <w:t>,</w:t>
      </w:r>
      <w:r w:rsidRPr="00D433C8">
        <w:rPr>
          <w:rFonts w:ascii="Times New Roman" w:hAnsi="Times New Roman" w:hint="eastAsia"/>
          <w:sz w:val="16"/>
          <w:szCs w:val="16"/>
          <w:lang w:val="en-US"/>
        </w:rPr>
        <w:t xml:space="preserve"> </w:t>
      </w:r>
      <w:r w:rsidRPr="00D433C8">
        <w:rPr>
          <w:rFonts w:ascii="Times New Roman" w:hAnsi="Times New Roman"/>
          <w:sz w:val="16"/>
          <w:szCs w:val="16"/>
          <w:lang w:val="en-US"/>
        </w:rPr>
        <w:t>S.D.</w:t>
      </w:r>
      <w:r w:rsidRPr="00D433C8">
        <w:rPr>
          <w:rFonts w:ascii="Times New Roman" w:hAnsi="Times New Roman" w:hint="eastAsia"/>
          <w:sz w:val="16"/>
          <w:szCs w:val="16"/>
          <w:lang w:val="en-US"/>
        </w:rPr>
        <w:t>,</w:t>
      </w:r>
      <w:r w:rsidRPr="00D433C8">
        <w:rPr>
          <w:rFonts w:ascii="Times New Roman" w:hAnsi="Times New Roman"/>
          <w:sz w:val="16"/>
          <w:szCs w:val="16"/>
          <w:lang w:val="en-US"/>
        </w:rPr>
        <w:t xml:space="preserve"> </w:t>
      </w:r>
      <w:proofErr w:type="spellStart"/>
      <w:r w:rsidRPr="00D433C8">
        <w:rPr>
          <w:rFonts w:ascii="Times New Roman" w:hAnsi="Times New Roman"/>
          <w:sz w:val="16"/>
          <w:szCs w:val="16"/>
          <w:lang w:val="en-US"/>
        </w:rPr>
        <w:t>Siechel</w:t>
      </w:r>
      <w:proofErr w:type="spellEnd"/>
      <w:r w:rsidR="00721D5A" w:rsidRPr="00D433C8">
        <w:rPr>
          <w:rFonts w:ascii="Times New Roman" w:hAnsi="Times New Roman"/>
          <w:sz w:val="16"/>
          <w:szCs w:val="16"/>
          <w:lang w:val="en-US"/>
        </w:rPr>
        <w:t>,</w:t>
      </w:r>
      <w:r w:rsidRPr="00D433C8">
        <w:rPr>
          <w:rFonts w:ascii="Times New Roman" w:hAnsi="Times New Roman"/>
          <w:sz w:val="16"/>
          <w:szCs w:val="16"/>
          <w:lang w:val="en-US"/>
        </w:rPr>
        <w:t xml:space="preserve"> D.E.</w:t>
      </w:r>
      <w:r w:rsidR="00721D5A" w:rsidRPr="00D433C8">
        <w:rPr>
          <w:rFonts w:ascii="Times New Roman" w:hAnsi="Times New Roman"/>
          <w:sz w:val="16"/>
          <w:szCs w:val="16"/>
          <w:lang w:val="en-US"/>
        </w:rPr>
        <w:t xml:space="preserve"> and</w:t>
      </w:r>
      <w:r w:rsidRPr="00D433C8">
        <w:rPr>
          <w:rFonts w:ascii="Times New Roman" w:hAnsi="Times New Roman"/>
          <w:sz w:val="16"/>
          <w:szCs w:val="16"/>
          <w:lang w:val="en-US"/>
        </w:rPr>
        <w:t xml:space="preserve"> </w:t>
      </w:r>
      <w:proofErr w:type="spellStart"/>
      <w:r w:rsidRPr="00D433C8">
        <w:rPr>
          <w:rFonts w:ascii="Times New Roman" w:hAnsi="Times New Roman"/>
          <w:sz w:val="16"/>
          <w:szCs w:val="16"/>
          <w:lang w:val="en-US"/>
        </w:rPr>
        <w:t>Stiroh</w:t>
      </w:r>
      <w:proofErr w:type="spellEnd"/>
      <w:r w:rsidR="00721D5A" w:rsidRPr="00D433C8">
        <w:rPr>
          <w:rFonts w:ascii="Times New Roman" w:hAnsi="Times New Roman"/>
          <w:sz w:val="16"/>
          <w:szCs w:val="16"/>
          <w:lang w:val="en-US"/>
        </w:rPr>
        <w:t>,</w:t>
      </w:r>
      <w:r w:rsidRPr="00D433C8">
        <w:rPr>
          <w:rFonts w:ascii="Times New Roman" w:hAnsi="Times New Roman"/>
          <w:sz w:val="16"/>
          <w:szCs w:val="16"/>
          <w:lang w:val="en-US"/>
        </w:rPr>
        <w:t xml:space="preserve"> K.J. </w:t>
      </w:r>
      <w:r w:rsidR="00721D5A" w:rsidRPr="00D433C8">
        <w:rPr>
          <w:rFonts w:ascii="Times New Roman" w:hAnsi="Times New Roman"/>
          <w:sz w:val="16"/>
          <w:szCs w:val="16"/>
          <w:lang w:val="en-US"/>
        </w:rPr>
        <w:t>“</w:t>
      </w:r>
      <w:r w:rsidRPr="00D433C8">
        <w:rPr>
          <w:rFonts w:ascii="Times New Roman" w:hAnsi="Times New Roman"/>
          <w:sz w:val="16"/>
          <w:szCs w:val="16"/>
          <w:lang w:val="en-US"/>
        </w:rPr>
        <w:t>Explaining a productive decade</w:t>
      </w:r>
      <w:r w:rsidR="00721D5A" w:rsidRPr="00D433C8">
        <w:rPr>
          <w:rFonts w:ascii="Times New Roman" w:hAnsi="Times New Roman"/>
          <w:sz w:val="16"/>
          <w:szCs w:val="16"/>
          <w:lang w:val="en-US"/>
        </w:rPr>
        <w:t>,”</w:t>
      </w:r>
      <w:r w:rsidRPr="00D433C8">
        <w:rPr>
          <w:rFonts w:ascii="Times New Roman" w:hAnsi="Times New Roman"/>
          <w:sz w:val="16"/>
          <w:szCs w:val="16"/>
          <w:lang w:val="en-US"/>
        </w:rPr>
        <w:t xml:space="preserve"> Journal of Policy Modeling, 2008,30</w:t>
      </w:r>
      <w:r w:rsidRPr="00D433C8">
        <w:rPr>
          <w:rFonts w:ascii="Times New Roman" w:hAnsi="Times New Roman" w:hint="eastAsia"/>
          <w:sz w:val="16"/>
          <w:szCs w:val="16"/>
          <w:lang w:val="en-US"/>
        </w:rPr>
        <w:t>(</w:t>
      </w:r>
      <w:r w:rsidRPr="00D433C8">
        <w:rPr>
          <w:rFonts w:ascii="Times New Roman" w:hAnsi="Times New Roman"/>
          <w:sz w:val="16"/>
          <w:szCs w:val="16"/>
          <w:lang w:val="en-US"/>
        </w:rPr>
        <w:t>4</w:t>
      </w:r>
      <w:r w:rsidRPr="00D433C8">
        <w:rPr>
          <w:rFonts w:ascii="Times New Roman" w:hAnsi="Times New Roman" w:hint="eastAsia"/>
          <w:sz w:val="16"/>
          <w:szCs w:val="16"/>
          <w:lang w:val="en-US"/>
        </w:rPr>
        <w:t>):</w:t>
      </w:r>
      <w:r w:rsidRPr="00D433C8">
        <w:rPr>
          <w:rFonts w:ascii="Times New Roman" w:hAnsi="Times New Roman"/>
          <w:sz w:val="16"/>
          <w:szCs w:val="16"/>
          <w:lang w:val="en-US"/>
        </w:rPr>
        <w:t xml:space="preserve">633-673. </w:t>
      </w:r>
    </w:p>
    <w:p w14:paraId="4B48F9BE" w14:textId="21FDEB6E" w:rsidR="004F73EA" w:rsidRPr="00D433C8" w:rsidRDefault="004F73EA" w:rsidP="002C4DE6">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hint="eastAsia"/>
          <w:sz w:val="16"/>
          <w:szCs w:val="16"/>
          <w:lang w:val="en-US"/>
        </w:rPr>
        <w:t>H</w:t>
      </w:r>
      <w:r w:rsidRPr="00D433C8">
        <w:rPr>
          <w:rFonts w:ascii="Times New Roman" w:hAnsi="Times New Roman"/>
          <w:sz w:val="16"/>
          <w:szCs w:val="16"/>
          <w:lang w:val="en-US"/>
        </w:rPr>
        <w:t>uang</w:t>
      </w:r>
      <w:r w:rsidR="00721D5A" w:rsidRPr="00D433C8">
        <w:rPr>
          <w:rFonts w:ascii="Times New Roman" w:hAnsi="Times New Roman"/>
          <w:sz w:val="16"/>
          <w:szCs w:val="16"/>
          <w:lang w:val="en-US"/>
        </w:rPr>
        <w:t>, Q.H., Yu, Y.Z. and Zhang, S.L. “</w:t>
      </w:r>
      <w:r w:rsidR="00721D5A" w:rsidRPr="00D433C8">
        <w:rPr>
          <w:rFonts w:ascii="Times New Roman" w:hAnsi="Times New Roman" w:hint="eastAsia"/>
          <w:sz w:val="16"/>
          <w:szCs w:val="16"/>
          <w:lang w:val="en-US"/>
        </w:rPr>
        <w:t xml:space="preserve">Internet Development and Productivity Growth in Manufacturing </w:t>
      </w:r>
      <w:proofErr w:type="spellStart"/>
      <w:proofErr w:type="gramStart"/>
      <w:r w:rsidR="00721D5A" w:rsidRPr="00D433C8">
        <w:rPr>
          <w:rFonts w:ascii="Times New Roman" w:hAnsi="Times New Roman" w:hint="eastAsia"/>
          <w:sz w:val="16"/>
          <w:szCs w:val="16"/>
          <w:lang w:val="en-US"/>
        </w:rPr>
        <w:t>Industry:Internal</w:t>
      </w:r>
      <w:proofErr w:type="spellEnd"/>
      <w:proofErr w:type="gramEnd"/>
      <w:r w:rsidR="00721D5A" w:rsidRPr="00D433C8">
        <w:rPr>
          <w:rFonts w:ascii="Times New Roman" w:hAnsi="Times New Roman" w:hint="eastAsia"/>
          <w:sz w:val="16"/>
          <w:szCs w:val="16"/>
          <w:lang w:val="en-US"/>
        </w:rPr>
        <w:t xml:space="preserve"> Mechanism and China Experiences</w:t>
      </w:r>
      <w:r w:rsidR="00721D5A" w:rsidRPr="00D433C8">
        <w:rPr>
          <w:rFonts w:ascii="Times New Roman" w:hAnsi="Times New Roman"/>
          <w:sz w:val="16"/>
          <w:szCs w:val="16"/>
          <w:lang w:val="en-US"/>
        </w:rPr>
        <w:t>,”</w:t>
      </w:r>
      <w:r w:rsidR="00675F7E" w:rsidRPr="00D433C8">
        <w:rPr>
          <w:rFonts w:ascii="Times New Roman" w:hAnsi="Times New Roman"/>
          <w:sz w:val="16"/>
          <w:szCs w:val="16"/>
          <w:lang w:val="en-US"/>
        </w:rPr>
        <w:t xml:space="preserve"> China Industrial Economics,</w:t>
      </w:r>
      <w:r w:rsidR="00721D5A" w:rsidRPr="00D433C8">
        <w:rPr>
          <w:rFonts w:ascii="Times New Roman" w:hAnsi="Times New Roman"/>
          <w:sz w:val="16"/>
          <w:szCs w:val="16"/>
          <w:lang w:val="en-US"/>
        </w:rPr>
        <w:t>2019,8:5-23.</w:t>
      </w:r>
    </w:p>
    <w:p w14:paraId="052DA815" w14:textId="3E0054ED"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Anderson, J.E.</w:t>
      </w:r>
      <w:r w:rsidR="00675F7E" w:rsidRPr="00D433C8">
        <w:rPr>
          <w:rFonts w:ascii="Times New Roman" w:hAnsi="Times New Roman"/>
          <w:sz w:val="16"/>
          <w:szCs w:val="16"/>
          <w:lang w:val="en-US"/>
        </w:rPr>
        <w:t xml:space="preserve"> and</w:t>
      </w:r>
      <w:r w:rsidRPr="00D433C8">
        <w:rPr>
          <w:rFonts w:ascii="Times New Roman" w:hAnsi="Times New Roman"/>
          <w:sz w:val="16"/>
          <w:szCs w:val="16"/>
          <w:lang w:val="en-US"/>
        </w:rPr>
        <w:t xml:space="preserve"> </w:t>
      </w:r>
      <w:proofErr w:type="spellStart"/>
      <w:r w:rsidRPr="00D433C8">
        <w:rPr>
          <w:rFonts w:ascii="Times New Roman" w:hAnsi="Times New Roman"/>
          <w:sz w:val="16"/>
          <w:szCs w:val="16"/>
          <w:lang w:val="en-US"/>
        </w:rPr>
        <w:t>Wincoop.E.V</w:t>
      </w:r>
      <w:proofErr w:type="spellEnd"/>
      <w:r w:rsidRPr="00D433C8">
        <w:rPr>
          <w:rFonts w:ascii="Times New Roman" w:hAnsi="Times New Roman"/>
          <w:sz w:val="16"/>
          <w:szCs w:val="16"/>
          <w:lang w:val="en-US"/>
        </w:rPr>
        <w:t xml:space="preserve">. </w:t>
      </w:r>
      <w:r w:rsidR="00675F7E" w:rsidRPr="00D433C8">
        <w:rPr>
          <w:rFonts w:ascii="Times New Roman" w:hAnsi="Times New Roman"/>
          <w:sz w:val="16"/>
          <w:szCs w:val="16"/>
          <w:lang w:val="en-US"/>
        </w:rPr>
        <w:t>“</w:t>
      </w:r>
      <w:r w:rsidRPr="00D433C8">
        <w:rPr>
          <w:rFonts w:ascii="Times New Roman" w:hAnsi="Times New Roman"/>
          <w:sz w:val="16"/>
          <w:szCs w:val="16"/>
          <w:lang w:val="en-US"/>
        </w:rPr>
        <w:t xml:space="preserve">Trade </w:t>
      </w:r>
      <w:proofErr w:type="spellStart"/>
      <w:r w:rsidRPr="00D433C8">
        <w:rPr>
          <w:rFonts w:ascii="Times New Roman" w:hAnsi="Times New Roman"/>
          <w:sz w:val="16"/>
          <w:szCs w:val="16"/>
          <w:lang w:val="en-US"/>
        </w:rPr>
        <w:t>Costs</w:t>
      </w:r>
      <w:proofErr w:type="gramStart"/>
      <w:r w:rsidR="00675F7E" w:rsidRPr="00D433C8">
        <w:rPr>
          <w:rFonts w:ascii="Times New Roman" w:hAnsi="Times New Roman"/>
          <w:sz w:val="16"/>
          <w:szCs w:val="16"/>
          <w:lang w:val="en-US"/>
        </w:rPr>
        <w:t>,”</w:t>
      </w:r>
      <w:r w:rsidRPr="00D433C8">
        <w:rPr>
          <w:rFonts w:ascii="Times New Roman" w:hAnsi="Times New Roman"/>
          <w:sz w:val="16"/>
          <w:szCs w:val="16"/>
          <w:lang w:val="en-US"/>
        </w:rPr>
        <w:t>Journal</w:t>
      </w:r>
      <w:proofErr w:type="spellEnd"/>
      <w:proofErr w:type="gramEnd"/>
      <w:r w:rsidRPr="00D433C8">
        <w:rPr>
          <w:rFonts w:ascii="Times New Roman" w:hAnsi="Times New Roman"/>
          <w:sz w:val="16"/>
          <w:szCs w:val="16"/>
          <w:lang w:val="en-US"/>
        </w:rPr>
        <w:t xml:space="preserve"> of Economic Literature, 2004,42 (3): 691-751.</w:t>
      </w:r>
    </w:p>
    <w:p w14:paraId="4395DD6F" w14:textId="0ADC4B9E"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Brynjolfsson</w:t>
      </w:r>
      <w:r w:rsidR="00675F7E" w:rsidRPr="00D433C8">
        <w:rPr>
          <w:rFonts w:ascii="Times New Roman" w:hAnsi="Times New Roman"/>
          <w:sz w:val="16"/>
          <w:szCs w:val="16"/>
          <w:lang w:val="en-US"/>
        </w:rPr>
        <w:t>,</w:t>
      </w:r>
      <w:r w:rsidRPr="00D433C8">
        <w:rPr>
          <w:rFonts w:ascii="Times New Roman" w:hAnsi="Times New Roman"/>
          <w:sz w:val="16"/>
          <w:szCs w:val="16"/>
          <w:lang w:val="en-US"/>
        </w:rPr>
        <w:t xml:space="preserve"> E</w:t>
      </w:r>
      <w:r w:rsidR="00675F7E" w:rsidRPr="00D433C8">
        <w:rPr>
          <w:rFonts w:ascii="Times New Roman" w:hAnsi="Times New Roman"/>
          <w:sz w:val="16"/>
          <w:szCs w:val="16"/>
          <w:lang w:val="en-US"/>
        </w:rPr>
        <w:t>. and</w:t>
      </w:r>
      <w:r w:rsidRPr="00D433C8">
        <w:rPr>
          <w:rFonts w:ascii="Times New Roman" w:hAnsi="Times New Roman"/>
          <w:sz w:val="16"/>
          <w:szCs w:val="16"/>
          <w:lang w:val="en-US"/>
        </w:rPr>
        <w:t xml:space="preserve"> </w:t>
      </w:r>
      <w:proofErr w:type="spellStart"/>
      <w:r w:rsidRPr="00D433C8">
        <w:rPr>
          <w:rFonts w:ascii="Times New Roman" w:hAnsi="Times New Roman"/>
          <w:sz w:val="16"/>
          <w:szCs w:val="16"/>
          <w:lang w:val="en-US"/>
        </w:rPr>
        <w:t>Hitt</w:t>
      </w:r>
      <w:proofErr w:type="spellEnd"/>
      <w:r w:rsidR="00675F7E" w:rsidRPr="00D433C8">
        <w:rPr>
          <w:rFonts w:ascii="Times New Roman" w:hAnsi="Times New Roman"/>
          <w:sz w:val="16"/>
          <w:szCs w:val="16"/>
          <w:lang w:val="en-US"/>
        </w:rPr>
        <w:t>,</w:t>
      </w:r>
      <w:r w:rsidRPr="00D433C8">
        <w:rPr>
          <w:rFonts w:ascii="Times New Roman" w:hAnsi="Times New Roman"/>
          <w:sz w:val="16"/>
          <w:szCs w:val="16"/>
          <w:lang w:val="en-US"/>
        </w:rPr>
        <w:t xml:space="preserve"> L</w:t>
      </w:r>
      <w:r w:rsidR="00675F7E" w:rsidRPr="00D433C8">
        <w:rPr>
          <w:rFonts w:ascii="Times New Roman" w:hAnsi="Times New Roman"/>
          <w:sz w:val="16"/>
          <w:szCs w:val="16"/>
          <w:lang w:val="en-US"/>
        </w:rPr>
        <w:t>.</w:t>
      </w:r>
      <w:r w:rsidRPr="00D433C8">
        <w:rPr>
          <w:rFonts w:ascii="Times New Roman" w:hAnsi="Times New Roman"/>
          <w:sz w:val="16"/>
          <w:szCs w:val="16"/>
          <w:lang w:val="en-US"/>
        </w:rPr>
        <w:t xml:space="preserve">M. </w:t>
      </w:r>
      <w:r w:rsidR="00675F7E" w:rsidRPr="00D433C8">
        <w:rPr>
          <w:rFonts w:ascii="Times New Roman" w:hAnsi="Times New Roman"/>
          <w:sz w:val="16"/>
          <w:szCs w:val="16"/>
          <w:lang w:val="en-US"/>
        </w:rPr>
        <w:t>“</w:t>
      </w:r>
      <w:r w:rsidRPr="00D433C8">
        <w:rPr>
          <w:rFonts w:ascii="Times New Roman" w:hAnsi="Times New Roman"/>
          <w:sz w:val="16"/>
          <w:szCs w:val="16"/>
          <w:lang w:val="en-US"/>
        </w:rPr>
        <w:t>Beyond Computation: Information Technology, Organizational Transformation and Business Performance</w:t>
      </w:r>
      <w:r w:rsidR="00675F7E" w:rsidRPr="00D433C8">
        <w:rPr>
          <w:rFonts w:ascii="Times New Roman" w:hAnsi="Times New Roman"/>
          <w:sz w:val="16"/>
          <w:szCs w:val="16"/>
          <w:lang w:val="en-US"/>
        </w:rPr>
        <w:t>,”</w:t>
      </w:r>
      <w:r w:rsidRPr="00D433C8">
        <w:rPr>
          <w:rFonts w:ascii="Times New Roman" w:hAnsi="Times New Roman"/>
          <w:sz w:val="16"/>
          <w:szCs w:val="16"/>
          <w:lang w:val="en-US"/>
        </w:rPr>
        <w:t xml:space="preserve"> Journal of Economic Perspectives, 2000,14(4):23-48. </w:t>
      </w:r>
    </w:p>
    <w:p w14:paraId="675CC0D1" w14:textId="621A8E30"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Kuhn, P.</w:t>
      </w:r>
      <w:r w:rsidR="008A50B3" w:rsidRPr="00D433C8">
        <w:rPr>
          <w:rFonts w:ascii="Times New Roman" w:hAnsi="Times New Roman"/>
          <w:sz w:val="16"/>
          <w:szCs w:val="16"/>
          <w:lang w:val="en-US"/>
        </w:rPr>
        <w:t xml:space="preserve"> </w:t>
      </w:r>
      <w:r w:rsidRPr="00D433C8">
        <w:rPr>
          <w:rFonts w:ascii="Times New Roman" w:hAnsi="Times New Roman"/>
          <w:sz w:val="16"/>
          <w:szCs w:val="16"/>
          <w:lang w:val="en-US"/>
        </w:rPr>
        <w:t xml:space="preserve">and </w:t>
      </w:r>
      <w:proofErr w:type="spellStart"/>
      <w:r w:rsidRPr="00D433C8">
        <w:rPr>
          <w:rFonts w:ascii="Times New Roman" w:hAnsi="Times New Roman"/>
          <w:sz w:val="16"/>
          <w:szCs w:val="16"/>
          <w:lang w:val="en-US"/>
        </w:rPr>
        <w:t>Skuterud</w:t>
      </w:r>
      <w:proofErr w:type="spellEnd"/>
      <w:r w:rsidR="008A50B3" w:rsidRPr="00D433C8">
        <w:rPr>
          <w:rFonts w:ascii="Times New Roman" w:hAnsi="Times New Roman"/>
          <w:sz w:val="16"/>
          <w:szCs w:val="16"/>
          <w:lang w:val="en-US"/>
        </w:rPr>
        <w:t>,</w:t>
      </w:r>
      <w:r w:rsidRPr="00D433C8">
        <w:rPr>
          <w:rFonts w:ascii="Times New Roman" w:hAnsi="Times New Roman"/>
          <w:sz w:val="16"/>
          <w:szCs w:val="16"/>
          <w:lang w:val="en-US"/>
        </w:rPr>
        <w:t xml:space="preserve"> M. </w:t>
      </w:r>
      <w:r w:rsidR="008A50B3" w:rsidRPr="00D433C8">
        <w:rPr>
          <w:rFonts w:ascii="Times New Roman" w:hAnsi="Times New Roman"/>
          <w:sz w:val="16"/>
          <w:szCs w:val="16"/>
          <w:lang w:val="en-US"/>
        </w:rPr>
        <w:t>“</w:t>
      </w:r>
      <w:r w:rsidRPr="00D433C8">
        <w:rPr>
          <w:rFonts w:ascii="Times New Roman" w:hAnsi="Times New Roman"/>
          <w:sz w:val="16"/>
          <w:szCs w:val="16"/>
          <w:lang w:val="en-US"/>
        </w:rPr>
        <w:t>Internet job search and unemployment durations</w:t>
      </w:r>
      <w:r w:rsidR="008A50B3" w:rsidRPr="00D433C8">
        <w:rPr>
          <w:rFonts w:ascii="Times New Roman" w:hAnsi="Times New Roman"/>
          <w:sz w:val="16"/>
          <w:szCs w:val="16"/>
          <w:lang w:val="en-US"/>
        </w:rPr>
        <w:t>,”</w:t>
      </w:r>
      <w:r w:rsidRPr="00D433C8">
        <w:rPr>
          <w:rFonts w:ascii="Times New Roman" w:hAnsi="Times New Roman"/>
          <w:sz w:val="16"/>
          <w:szCs w:val="16"/>
          <w:lang w:val="en-US"/>
        </w:rPr>
        <w:t xml:space="preserve"> American Economic Review,2004,94(1):218-32. </w:t>
      </w:r>
    </w:p>
    <w:p w14:paraId="6C5DF56E" w14:textId="4D532BE3"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proofErr w:type="spellStart"/>
      <w:r w:rsidRPr="00D433C8">
        <w:rPr>
          <w:rFonts w:ascii="Times New Roman" w:hAnsi="Times New Roman"/>
          <w:sz w:val="16"/>
          <w:szCs w:val="16"/>
          <w:lang w:val="en-US"/>
        </w:rPr>
        <w:t>Yushkova</w:t>
      </w:r>
      <w:proofErr w:type="spellEnd"/>
      <w:r w:rsidR="008A50B3" w:rsidRPr="00D433C8">
        <w:rPr>
          <w:rFonts w:ascii="Times New Roman" w:hAnsi="Times New Roman"/>
          <w:sz w:val="16"/>
          <w:szCs w:val="16"/>
          <w:lang w:val="en-US"/>
        </w:rPr>
        <w:t>,</w:t>
      </w:r>
      <w:r w:rsidRPr="00D433C8">
        <w:rPr>
          <w:rFonts w:ascii="Times New Roman" w:hAnsi="Times New Roman"/>
          <w:sz w:val="16"/>
          <w:szCs w:val="16"/>
          <w:lang w:val="en-US"/>
        </w:rPr>
        <w:t xml:space="preserve"> E. </w:t>
      </w:r>
      <w:r w:rsidR="008A50B3" w:rsidRPr="00D433C8">
        <w:rPr>
          <w:rFonts w:ascii="Times New Roman" w:hAnsi="Times New Roman"/>
          <w:sz w:val="16"/>
          <w:szCs w:val="16"/>
          <w:lang w:val="en-US"/>
        </w:rPr>
        <w:t>“</w:t>
      </w:r>
      <w:r w:rsidRPr="00D433C8">
        <w:rPr>
          <w:rFonts w:ascii="Times New Roman" w:hAnsi="Times New Roman"/>
          <w:sz w:val="16"/>
          <w:szCs w:val="16"/>
          <w:lang w:val="en-US"/>
        </w:rPr>
        <w:t xml:space="preserve">Impact of ICT on trade in different technology groups: analysis and </w:t>
      </w:r>
      <w:proofErr w:type="spellStart"/>
      <w:r w:rsidRPr="00D433C8">
        <w:rPr>
          <w:rFonts w:ascii="Times New Roman" w:hAnsi="Times New Roman"/>
          <w:sz w:val="16"/>
          <w:szCs w:val="16"/>
          <w:lang w:val="en-US"/>
        </w:rPr>
        <w:t>implications</w:t>
      </w:r>
      <w:proofErr w:type="gramStart"/>
      <w:r w:rsidR="008A50B3" w:rsidRPr="00D433C8">
        <w:rPr>
          <w:rFonts w:ascii="Times New Roman" w:hAnsi="Times New Roman"/>
          <w:sz w:val="16"/>
          <w:szCs w:val="16"/>
          <w:lang w:val="en-US"/>
        </w:rPr>
        <w:t>,”</w:t>
      </w:r>
      <w:r w:rsidRPr="00D433C8">
        <w:rPr>
          <w:rFonts w:ascii="Times New Roman" w:hAnsi="Times New Roman"/>
          <w:sz w:val="16"/>
          <w:szCs w:val="16"/>
          <w:lang w:val="en-US"/>
        </w:rPr>
        <w:t>International</w:t>
      </w:r>
      <w:proofErr w:type="spellEnd"/>
      <w:proofErr w:type="gramEnd"/>
      <w:r w:rsidRPr="00D433C8">
        <w:rPr>
          <w:rFonts w:ascii="Times New Roman" w:hAnsi="Times New Roman"/>
          <w:sz w:val="16"/>
          <w:szCs w:val="16"/>
          <w:lang w:val="en-US"/>
        </w:rPr>
        <w:t xml:space="preserve"> Economics and Economic Policy,2014,11,165–177</w:t>
      </w:r>
      <w:r w:rsidR="008A50B3" w:rsidRPr="00D433C8">
        <w:rPr>
          <w:rFonts w:ascii="Times New Roman" w:hAnsi="Times New Roman"/>
          <w:sz w:val="16"/>
          <w:szCs w:val="16"/>
          <w:lang w:val="en-US"/>
        </w:rPr>
        <w:t>.</w:t>
      </w:r>
    </w:p>
    <w:p w14:paraId="6B9D5F31" w14:textId="7A3189D3"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Pisano</w:t>
      </w:r>
      <w:r w:rsidR="001079B1" w:rsidRPr="00D433C8">
        <w:rPr>
          <w:rFonts w:ascii="Times New Roman" w:hAnsi="Times New Roman"/>
          <w:sz w:val="16"/>
          <w:szCs w:val="16"/>
          <w:lang w:val="en-US"/>
        </w:rPr>
        <w:t>,</w:t>
      </w:r>
      <w:r w:rsidRPr="00D433C8">
        <w:rPr>
          <w:rFonts w:ascii="Times New Roman" w:hAnsi="Times New Roman"/>
          <w:sz w:val="16"/>
          <w:szCs w:val="16"/>
          <w:lang w:val="en-US"/>
        </w:rPr>
        <w:t xml:space="preserve"> P., Pironti</w:t>
      </w:r>
      <w:r w:rsidR="001079B1" w:rsidRPr="00D433C8">
        <w:rPr>
          <w:rFonts w:ascii="Times New Roman" w:hAnsi="Times New Roman"/>
          <w:sz w:val="16"/>
          <w:szCs w:val="16"/>
          <w:lang w:val="en-US"/>
        </w:rPr>
        <w:t>,</w:t>
      </w:r>
      <w:r w:rsidRPr="00D433C8">
        <w:rPr>
          <w:rFonts w:ascii="Times New Roman" w:hAnsi="Times New Roman"/>
          <w:sz w:val="16"/>
          <w:szCs w:val="16"/>
          <w:lang w:val="en-US"/>
        </w:rPr>
        <w:t xml:space="preserve"> M.</w:t>
      </w:r>
      <w:r w:rsidR="001079B1" w:rsidRPr="00D433C8">
        <w:rPr>
          <w:rFonts w:ascii="Times New Roman" w:hAnsi="Times New Roman"/>
          <w:sz w:val="16"/>
          <w:szCs w:val="16"/>
          <w:lang w:val="en-US"/>
        </w:rPr>
        <w:t xml:space="preserve"> and</w:t>
      </w:r>
      <w:r w:rsidRPr="00D433C8">
        <w:rPr>
          <w:rFonts w:ascii="Times New Roman" w:hAnsi="Times New Roman"/>
          <w:sz w:val="16"/>
          <w:szCs w:val="16"/>
          <w:lang w:val="en-US"/>
        </w:rPr>
        <w:t xml:space="preserve"> </w:t>
      </w:r>
      <w:proofErr w:type="spellStart"/>
      <w:r w:rsidRPr="00D433C8">
        <w:rPr>
          <w:rFonts w:ascii="Times New Roman" w:hAnsi="Times New Roman"/>
          <w:sz w:val="16"/>
          <w:szCs w:val="16"/>
          <w:lang w:val="en-US"/>
        </w:rPr>
        <w:t>Rieple</w:t>
      </w:r>
      <w:proofErr w:type="spellEnd"/>
      <w:r w:rsidR="001079B1" w:rsidRPr="00D433C8">
        <w:rPr>
          <w:rFonts w:ascii="Times New Roman" w:hAnsi="Times New Roman"/>
          <w:sz w:val="16"/>
          <w:szCs w:val="16"/>
          <w:lang w:val="en-US"/>
        </w:rPr>
        <w:t>,</w:t>
      </w:r>
      <w:r w:rsidRPr="00D433C8">
        <w:rPr>
          <w:rFonts w:ascii="Times New Roman" w:hAnsi="Times New Roman"/>
          <w:sz w:val="16"/>
          <w:szCs w:val="16"/>
          <w:lang w:val="en-US"/>
        </w:rPr>
        <w:t xml:space="preserve"> A. </w:t>
      </w:r>
      <w:r w:rsidR="001079B1" w:rsidRPr="00D433C8">
        <w:rPr>
          <w:rFonts w:ascii="Times New Roman" w:hAnsi="Times New Roman"/>
          <w:sz w:val="16"/>
          <w:szCs w:val="16"/>
          <w:lang w:val="en-US"/>
        </w:rPr>
        <w:t>“</w:t>
      </w:r>
      <w:r w:rsidRPr="00D433C8">
        <w:rPr>
          <w:rFonts w:ascii="Times New Roman" w:hAnsi="Times New Roman"/>
          <w:sz w:val="16"/>
          <w:szCs w:val="16"/>
          <w:lang w:val="en-US"/>
        </w:rPr>
        <w:t>Identify Innovative Business Models: Can Innovative Business Models Enable Players to React to Ongoing or Unpredictable Trends?</w:t>
      </w:r>
      <w:r w:rsidR="001079B1" w:rsidRPr="00D433C8">
        <w:rPr>
          <w:rFonts w:ascii="Times New Roman" w:hAnsi="Times New Roman"/>
          <w:sz w:val="16"/>
          <w:szCs w:val="16"/>
          <w:lang w:val="en-US"/>
        </w:rPr>
        <w:t xml:space="preserve">” </w:t>
      </w:r>
      <w:r w:rsidRPr="00D433C8">
        <w:rPr>
          <w:rFonts w:ascii="Times New Roman" w:hAnsi="Times New Roman"/>
          <w:sz w:val="16"/>
          <w:szCs w:val="16"/>
          <w:lang w:val="en-US"/>
        </w:rPr>
        <w:t xml:space="preserve">Journal of Entrepreneurship Research,2015,5(3):181-199. </w:t>
      </w:r>
    </w:p>
    <w:p w14:paraId="0F59B9BD" w14:textId="0EC54725"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Pan</w:t>
      </w:r>
      <w:r w:rsidR="00A55117" w:rsidRPr="00D433C8">
        <w:rPr>
          <w:rFonts w:ascii="Times New Roman" w:hAnsi="Times New Roman"/>
          <w:sz w:val="16"/>
          <w:szCs w:val="16"/>
          <w:lang w:val="en-US"/>
        </w:rPr>
        <w:t>,</w:t>
      </w:r>
      <w:r w:rsidR="004818AC" w:rsidRPr="00D433C8">
        <w:rPr>
          <w:rFonts w:ascii="Times New Roman" w:hAnsi="Times New Roman"/>
          <w:sz w:val="16"/>
          <w:szCs w:val="16"/>
          <w:lang w:val="en-US"/>
        </w:rPr>
        <w:t xml:space="preserve"> </w:t>
      </w:r>
      <w:r w:rsidRPr="00D433C8">
        <w:rPr>
          <w:rFonts w:ascii="Times New Roman" w:hAnsi="Times New Roman"/>
          <w:sz w:val="16"/>
          <w:szCs w:val="16"/>
          <w:lang w:val="en-US"/>
        </w:rPr>
        <w:t>J.D</w:t>
      </w:r>
      <w:r w:rsidR="00A55117" w:rsidRPr="00D433C8">
        <w:rPr>
          <w:rFonts w:ascii="Times New Roman" w:hAnsi="Times New Roman"/>
          <w:sz w:val="16"/>
          <w:szCs w:val="16"/>
          <w:lang w:val="en-US"/>
        </w:rPr>
        <w:t>. and</w:t>
      </w:r>
      <w:r w:rsidRPr="00D433C8">
        <w:rPr>
          <w:rFonts w:ascii="Times New Roman" w:hAnsi="Times New Roman"/>
          <w:sz w:val="16"/>
          <w:szCs w:val="16"/>
          <w:lang w:val="en-US"/>
        </w:rPr>
        <w:t xml:space="preserve"> Xiao</w:t>
      </w:r>
      <w:r w:rsidR="00A55117" w:rsidRPr="00D433C8">
        <w:rPr>
          <w:rFonts w:ascii="Times New Roman" w:hAnsi="Times New Roman"/>
          <w:sz w:val="16"/>
          <w:szCs w:val="16"/>
          <w:lang w:val="en-US"/>
        </w:rPr>
        <w:t>,</w:t>
      </w:r>
      <w:r w:rsidRPr="00D433C8">
        <w:rPr>
          <w:rFonts w:ascii="Times New Roman" w:hAnsi="Times New Roman"/>
          <w:sz w:val="16"/>
          <w:szCs w:val="16"/>
          <w:lang w:val="en-US"/>
        </w:rPr>
        <w:t xml:space="preserve"> W. </w:t>
      </w:r>
      <w:r w:rsidR="00A55117" w:rsidRPr="00D433C8">
        <w:rPr>
          <w:rFonts w:ascii="Times New Roman" w:hAnsi="Times New Roman"/>
          <w:sz w:val="16"/>
          <w:szCs w:val="16"/>
          <w:lang w:val="en-US"/>
        </w:rPr>
        <w:t>“</w:t>
      </w:r>
      <w:r w:rsidRPr="00D433C8">
        <w:rPr>
          <w:rFonts w:ascii="Times New Roman" w:hAnsi="Times New Roman"/>
          <w:sz w:val="16"/>
          <w:szCs w:val="16"/>
          <w:lang w:val="en-US"/>
        </w:rPr>
        <w:t>Study on Effects of Internet Development on China's Export</w:t>
      </w:r>
      <w:r w:rsidR="00A55117" w:rsidRPr="00D433C8">
        <w:rPr>
          <w:rFonts w:ascii="Times New Roman" w:hAnsi="Times New Roman"/>
          <w:sz w:val="16"/>
          <w:szCs w:val="16"/>
          <w:lang w:val="en-US"/>
        </w:rPr>
        <w:t>,”</w:t>
      </w:r>
      <w:r w:rsidR="0046204A" w:rsidRPr="00D433C8">
        <w:rPr>
          <w:rFonts w:ascii="Times New Roman" w:hAnsi="Times New Roman"/>
          <w:sz w:val="16"/>
          <w:szCs w:val="16"/>
          <w:lang w:val="en-US"/>
        </w:rPr>
        <w:t xml:space="preserve"> </w:t>
      </w:r>
      <w:r w:rsidRPr="00D433C8">
        <w:rPr>
          <w:rFonts w:ascii="Times New Roman" w:hAnsi="Times New Roman"/>
          <w:sz w:val="16"/>
          <w:szCs w:val="16"/>
          <w:lang w:val="en-US"/>
        </w:rPr>
        <w:t>Journal of International Trade, 2018</w:t>
      </w:r>
      <w:r w:rsidR="00A55117" w:rsidRPr="00D433C8">
        <w:rPr>
          <w:rFonts w:ascii="Times New Roman" w:hAnsi="Times New Roman"/>
          <w:sz w:val="16"/>
          <w:szCs w:val="16"/>
          <w:lang w:val="en-US"/>
        </w:rPr>
        <w:t>,12:16-26.</w:t>
      </w:r>
    </w:p>
    <w:p w14:paraId="10411FFF" w14:textId="61E76BF9" w:rsidR="00A55117" w:rsidRPr="00D433C8" w:rsidRDefault="007B22E1"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hint="eastAsia"/>
          <w:sz w:val="16"/>
          <w:szCs w:val="16"/>
          <w:lang w:val="en-US"/>
        </w:rPr>
        <w:t>L</w:t>
      </w:r>
      <w:r w:rsidRPr="00D433C8">
        <w:rPr>
          <w:rFonts w:ascii="Times New Roman" w:hAnsi="Times New Roman"/>
          <w:sz w:val="16"/>
          <w:szCs w:val="16"/>
          <w:lang w:val="en-US"/>
        </w:rPr>
        <w:t>iu, J.H. and Wan, G.H. “</w:t>
      </w:r>
      <w:r w:rsidRPr="00D433C8">
        <w:rPr>
          <w:rFonts w:ascii="Times New Roman" w:hAnsi="Times New Roman" w:hint="eastAsia"/>
          <w:sz w:val="16"/>
          <w:szCs w:val="16"/>
          <w:lang w:val="en-US"/>
        </w:rPr>
        <w:t>The Internet,</w:t>
      </w:r>
      <w:r w:rsidR="0046204A" w:rsidRPr="00D433C8">
        <w:rPr>
          <w:rFonts w:ascii="Times New Roman" w:hAnsi="Times New Roman"/>
          <w:sz w:val="16"/>
          <w:szCs w:val="16"/>
          <w:lang w:val="en-US"/>
        </w:rPr>
        <w:t xml:space="preserve"> </w:t>
      </w:r>
      <w:r w:rsidRPr="00D433C8">
        <w:rPr>
          <w:rFonts w:ascii="Times New Roman" w:hAnsi="Times New Roman" w:hint="eastAsia"/>
          <w:sz w:val="16"/>
          <w:szCs w:val="16"/>
          <w:lang w:val="en-US"/>
        </w:rPr>
        <w:t>Minimum Wage Standard and the Quality Improvement of Chinese Enterprises</w:t>
      </w:r>
      <w:r w:rsidRPr="00D433C8">
        <w:rPr>
          <w:rFonts w:ascii="Times New Roman" w:hAnsi="Times New Roman" w:hint="eastAsia"/>
          <w:sz w:val="16"/>
          <w:szCs w:val="16"/>
          <w:lang w:val="en-US"/>
        </w:rPr>
        <w:t>’</w:t>
      </w:r>
      <w:r w:rsidRPr="00D433C8">
        <w:rPr>
          <w:rFonts w:ascii="Times New Roman" w:hAnsi="Times New Roman" w:hint="eastAsia"/>
          <w:sz w:val="16"/>
          <w:szCs w:val="16"/>
          <w:lang w:val="en-US"/>
        </w:rPr>
        <w:t>Export Products</w:t>
      </w:r>
      <w:r w:rsidRPr="00D433C8">
        <w:rPr>
          <w:rFonts w:ascii="Times New Roman" w:hAnsi="Times New Roman"/>
          <w:sz w:val="16"/>
          <w:szCs w:val="16"/>
          <w:lang w:val="en-US"/>
        </w:rPr>
        <w:t>,”2021,4:59-74.</w:t>
      </w:r>
    </w:p>
    <w:p w14:paraId="7B2EA834" w14:textId="111C1D61" w:rsidR="0046204A" w:rsidRPr="00D433C8" w:rsidRDefault="0046204A"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 xml:space="preserve">Guo, J.T. and Zhao, P.L. “Can Internet promote total factor productivity (TFP) in China?” </w:t>
      </w:r>
      <w:r w:rsidRPr="00D433C8">
        <w:rPr>
          <w:rFonts w:ascii="Times New Roman" w:hAnsi="Times New Roman" w:hint="eastAsia"/>
          <w:sz w:val="16"/>
          <w:szCs w:val="16"/>
          <w:lang w:val="en-US"/>
        </w:rPr>
        <w:t>Management World</w:t>
      </w:r>
      <w:r w:rsidRPr="00D433C8">
        <w:rPr>
          <w:rFonts w:ascii="Times New Roman" w:hAnsi="Times New Roman"/>
          <w:sz w:val="16"/>
          <w:szCs w:val="16"/>
          <w:lang w:val="en-US"/>
        </w:rPr>
        <w:t>,2016,10</w:t>
      </w:r>
      <w:r w:rsidR="004818AC" w:rsidRPr="00D433C8">
        <w:rPr>
          <w:rFonts w:ascii="Times New Roman" w:hAnsi="Times New Roman"/>
          <w:sz w:val="16"/>
          <w:szCs w:val="16"/>
          <w:lang w:val="en-US"/>
        </w:rPr>
        <w:t>:</w:t>
      </w:r>
      <w:r w:rsidRPr="00D433C8">
        <w:rPr>
          <w:rFonts w:ascii="Times New Roman" w:hAnsi="Times New Roman"/>
          <w:sz w:val="16"/>
          <w:szCs w:val="16"/>
          <w:lang w:val="en-US"/>
        </w:rPr>
        <w:t>34-49.</w:t>
      </w:r>
    </w:p>
    <w:p w14:paraId="00374089" w14:textId="414714B5"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proofErr w:type="spellStart"/>
      <w:r w:rsidRPr="00D433C8">
        <w:rPr>
          <w:rFonts w:ascii="Times New Roman" w:hAnsi="Times New Roman"/>
          <w:sz w:val="16"/>
          <w:szCs w:val="16"/>
          <w:lang w:val="en-US"/>
        </w:rPr>
        <w:t>G</w:t>
      </w:r>
      <w:r w:rsidRPr="00D433C8">
        <w:rPr>
          <w:rFonts w:ascii="Times New Roman" w:hAnsi="Times New Roman" w:hint="eastAsia"/>
          <w:sz w:val="16"/>
          <w:szCs w:val="16"/>
          <w:lang w:val="en-US"/>
        </w:rPr>
        <w:t>eng</w:t>
      </w:r>
      <w:proofErr w:type="spellEnd"/>
      <w:r w:rsidR="007B22E1" w:rsidRPr="00D433C8">
        <w:rPr>
          <w:rFonts w:ascii="Times New Roman" w:hAnsi="Times New Roman"/>
          <w:sz w:val="16"/>
          <w:szCs w:val="16"/>
          <w:lang w:val="en-US"/>
        </w:rPr>
        <w:t xml:space="preserve">, </w:t>
      </w:r>
      <w:r w:rsidRPr="00D433C8">
        <w:rPr>
          <w:rFonts w:ascii="Times New Roman" w:hAnsi="Times New Roman"/>
          <w:sz w:val="16"/>
          <w:szCs w:val="16"/>
          <w:lang w:val="en-US"/>
        </w:rPr>
        <w:t>W.</w:t>
      </w:r>
      <w:r w:rsidR="007B22E1" w:rsidRPr="00D433C8">
        <w:rPr>
          <w:rFonts w:ascii="Times New Roman" w:hAnsi="Times New Roman"/>
          <w:sz w:val="16"/>
          <w:szCs w:val="16"/>
          <w:lang w:val="en-US"/>
        </w:rPr>
        <w:t xml:space="preserve"> and </w:t>
      </w:r>
      <w:r w:rsidRPr="00D433C8">
        <w:rPr>
          <w:rFonts w:ascii="Times New Roman" w:hAnsi="Times New Roman"/>
          <w:sz w:val="16"/>
          <w:szCs w:val="16"/>
          <w:lang w:val="en-US"/>
        </w:rPr>
        <w:t>Liao</w:t>
      </w:r>
      <w:r w:rsidR="007B22E1" w:rsidRPr="00D433C8">
        <w:rPr>
          <w:rFonts w:ascii="Times New Roman" w:hAnsi="Times New Roman"/>
          <w:sz w:val="16"/>
          <w:szCs w:val="16"/>
          <w:lang w:val="en-US"/>
        </w:rPr>
        <w:t xml:space="preserve">, </w:t>
      </w:r>
      <w:r w:rsidRPr="00D433C8">
        <w:rPr>
          <w:rFonts w:ascii="Times New Roman" w:hAnsi="Times New Roman"/>
          <w:sz w:val="16"/>
          <w:szCs w:val="16"/>
          <w:lang w:val="en-US"/>
        </w:rPr>
        <w:t xml:space="preserve">X.C. </w:t>
      </w:r>
      <w:r w:rsidR="007B22E1" w:rsidRPr="00D433C8">
        <w:rPr>
          <w:rFonts w:ascii="Times New Roman" w:hAnsi="Times New Roman"/>
          <w:sz w:val="16"/>
          <w:szCs w:val="16"/>
          <w:lang w:val="en-US"/>
        </w:rPr>
        <w:t>“</w:t>
      </w:r>
      <w:r w:rsidRPr="00D433C8">
        <w:rPr>
          <w:rFonts w:ascii="Times New Roman" w:hAnsi="Times New Roman"/>
          <w:sz w:val="16"/>
          <w:szCs w:val="16"/>
          <w:lang w:val="en-US"/>
        </w:rPr>
        <w:t>Has Factor Price Negative Distortion Increased the Diversification of Chinese Firms' Imported Intermediate Inputs</w:t>
      </w:r>
      <w:r w:rsidR="007B22E1" w:rsidRPr="00D433C8">
        <w:rPr>
          <w:rFonts w:ascii="Times New Roman" w:hAnsi="Times New Roman"/>
          <w:sz w:val="16"/>
          <w:szCs w:val="16"/>
          <w:lang w:val="en-US"/>
        </w:rPr>
        <w:t>,”</w:t>
      </w:r>
      <w:r w:rsidRPr="00D433C8">
        <w:rPr>
          <w:rFonts w:ascii="Times New Roman" w:hAnsi="Times New Roman"/>
          <w:sz w:val="16"/>
          <w:szCs w:val="16"/>
          <w:lang w:val="en-US"/>
        </w:rPr>
        <w:t xml:space="preserve"> Journal of International Trade, 2016</w:t>
      </w:r>
      <w:r w:rsidR="007B22E1" w:rsidRPr="00D433C8">
        <w:rPr>
          <w:rFonts w:ascii="Times New Roman" w:hAnsi="Times New Roman"/>
          <w:sz w:val="16"/>
          <w:szCs w:val="16"/>
          <w:lang w:val="en-US"/>
        </w:rPr>
        <w:t>,4:15-26</w:t>
      </w:r>
      <w:r w:rsidR="004818AC" w:rsidRPr="00D433C8">
        <w:rPr>
          <w:rFonts w:ascii="Times New Roman" w:hAnsi="Times New Roman"/>
          <w:sz w:val="16"/>
          <w:szCs w:val="16"/>
          <w:lang w:val="en-US"/>
        </w:rPr>
        <w:t>.</w:t>
      </w:r>
    </w:p>
    <w:p w14:paraId="62B37613" w14:textId="1EB2BA1E"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bookmarkStart w:id="13" w:name="_Ref86140251"/>
      <w:r w:rsidRPr="00D433C8">
        <w:rPr>
          <w:rFonts w:ascii="Times New Roman" w:hAnsi="Times New Roman"/>
          <w:sz w:val="16"/>
          <w:szCs w:val="16"/>
          <w:lang w:val="en-US"/>
        </w:rPr>
        <w:t>Y</w:t>
      </w:r>
      <w:r w:rsidR="00D05FFA" w:rsidRPr="00D433C8">
        <w:rPr>
          <w:rFonts w:ascii="Times New Roman" w:hAnsi="Times New Roman"/>
          <w:sz w:val="16"/>
          <w:szCs w:val="16"/>
          <w:lang w:val="en-US"/>
        </w:rPr>
        <w:t>u,</w:t>
      </w:r>
      <w:r w:rsidRPr="00D433C8">
        <w:rPr>
          <w:rFonts w:ascii="Times New Roman" w:hAnsi="Times New Roman"/>
          <w:sz w:val="16"/>
          <w:szCs w:val="16"/>
          <w:lang w:val="en-US"/>
        </w:rPr>
        <w:t xml:space="preserve"> M</w:t>
      </w:r>
      <w:r w:rsidR="00D05FFA" w:rsidRPr="00D433C8">
        <w:rPr>
          <w:rFonts w:ascii="Times New Roman" w:hAnsi="Times New Roman"/>
          <w:sz w:val="16"/>
          <w:szCs w:val="16"/>
          <w:lang w:val="en-US"/>
        </w:rPr>
        <w:t>.</w:t>
      </w:r>
      <w:r w:rsidRPr="00D433C8">
        <w:rPr>
          <w:rFonts w:ascii="Times New Roman" w:hAnsi="Times New Roman"/>
          <w:sz w:val="16"/>
          <w:szCs w:val="16"/>
          <w:lang w:val="en-US"/>
        </w:rPr>
        <w:t xml:space="preserve">J. </w:t>
      </w:r>
      <w:r w:rsidR="00D05FFA" w:rsidRPr="00D433C8">
        <w:rPr>
          <w:rFonts w:ascii="Times New Roman" w:hAnsi="Times New Roman"/>
          <w:sz w:val="16"/>
          <w:szCs w:val="16"/>
          <w:lang w:val="en-US"/>
        </w:rPr>
        <w:t>“</w:t>
      </w:r>
      <w:r w:rsidRPr="00D433C8">
        <w:rPr>
          <w:rFonts w:ascii="Times New Roman" w:hAnsi="Times New Roman"/>
          <w:sz w:val="16"/>
          <w:szCs w:val="16"/>
          <w:lang w:val="en-US"/>
        </w:rPr>
        <w:t xml:space="preserve">Processing Trade, Tariff Reductions, and Firm Productivity: Evidence from Chinese </w:t>
      </w:r>
      <w:proofErr w:type="spellStart"/>
      <w:r w:rsidRPr="00D433C8">
        <w:rPr>
          <w:rFonts w:ascii="Times New Roman" w:hAnsi="Times New Roman"/>
          <w:sz w:val="16"/>
          <w:szCs w:val="16"/>
          <w:lang w:val="en-US"/>
        </w:rPr>
        <w:t>Firms</w:t>
      </w:r>
      <w:proofErr w:type="gramStart"/>
      <w:r w:rsidR="00D05FFA" w:rsidRPr="00D433C8">
        <w:rPr>
          <w:rFonts w:ascii="Times New Roman" w:hAnsi="Times New Roman"/>
          <w:sz w:val="16"/>
          <w:szCs w:val="16"/>
          <w:lang w:val="en-US"/>
        </w:rPr>
        <w:t>,”</w:t>
      </w:r>
      <w:r w:rsidRPr="00D433C8">
        <w:rPr>
          <w:rFonts w:ascii="Times New Roman" w:hAnsi="Times New Roman"/>
          <w:sz w:val="16"/>
          <w:szCs w:val="16"/>
          <w:lang w:val="en-US"/>
        </w:rPr>
        <w:t>Economic</w:t>
      </w:r>
      <w:proofErr w:type="spellEnd"/>
      <w:proofErr w:type="gramEnd"/>
      <w:r w:rsidRPr="00D433C8">
        <w:rPr>
          <w:rFonts w:ascii="Times New Roman" w:hAnsi="Times New Roman"/>
          <w:sz w:val="16"/>
          <w:szCs w:val="16"/>
          <w:lang w:val="en-US"/>
        </w:rPr>
        <w:t xml:space="preserve"> Journal. 2015,</w:t>
      </w:r>
      <w:proofErr w:type="gramStart"/>
      <w:r w:rsidRPr="00D433C8">
        <w:rPr>
          <w:rFonts w:ascii="Times New Roman" w:hAnsi="Times New Roman"/>
          <w:sz w:val="16"/>
          <w:szCs w:val="16"/>
          <w:lang w:val="en-US"/>
        </w:rPr>
        <w:t>125,(</w:t>
      </w:r>
      <w:proofErr w:type="gramEnd"/>
      <w:r w:rsidRPr="00D433C8">
        <w:rPr>
          <w:rFonts w:ascii="Times New Roman" w:hAnsi="Times New Roman"/>
          <w:sz w:val="16"/>
          <w:szCs w:val="16"/>
          <w:lang w:val="en-US"/>
        </w:rPr>
        <w:t>585):943-988.</w:t>
      </w:r>
      <w:bookmarkEnd w:id="13"/>
    </w:p>
    <w:p w14:paraId="499ACAD1" w14:textId="7FE0CD09" w:rsidR="00D05FFA" w:rsidRPr="00D433C8" w:rsidRDefault="00D05FFA"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hint="eastAsia"/>
          <w:sz w:val="16"/>
          <w:szCs w:val="16"/>
          <w:lang w:val="en-US"/>
        </w:rPr>
        <w:t>Y</w:t>
      </w:r>
      <w:r w:rsidRPr="00D433C8">
        <w:rPr>
          <w:rFonts w:ascii="Times New Roman" w:hAnsi="Times New Roman"/>
          <w:sz w:val="16"/>
          <w:szCs w:val="16"/>
          <w:lang w:val="en-US"/>
        </w:rPr>
        <w:t>ue, Y.S., Li, B. and Li, R. “</w:t>
      </w:r>
      <w:r w:rsidRPr="00D433C8">
        <w:rPr>
          <w:rFonts w:ascii="Times New Roman" w:hAnsi="Times New Roman" w:hint="eastAsia"/>
          <w:sz w:val="16"/>
          <w:szCs w:val="16"/>
          <w:lang w:val="en-US"/>
        </w:rPr>
        <w:t>The Effect of Internet Usage on Firms</w:t>
      </w:r>
      <w:r w:rsidRPr="00D433C8">
        <w:rPr>
          <w:rFonts w:ascii="Times New Roman" w:hAnsi="Times New Roman" w:hint="eastAsia"/>
          <w:sz w:val="16"/>
          <w:szCs w:val="16"/>
          <w:lang w:val="en-US"/>
        </w:rPr>
        <w:t>’</w:t>
      </w:r>
      <w:r w:rsidRPr="00D433C8">
        <w:rPr>
          <w:rFonts w:ascii="Times New Roman" w:hAnsi="Times New Roman" w:hint="eastAsia"/>
          <w:sz w:val="16"/>
          <w:szCs w:val="16"/>
          <w:lang w:val="en-US"/>
        </w:rPr>
        <w:t xml:space="preserve"> Import: An Empirical Analysis of Chinese Manufacturing Firms</w:t>
      </w:r>
      <w:r w:rsidRPr="00D433C8">
        <w:rPr>
          <w:rFonts w:ascii="Times New Roman" w:hAnsi="Times New Roman"/>
          <w:sz w:val="16"/>
          <w:szCs w:val="16"/>
          <w:lang w:val="en-US"/>
        </w:rPr>
        <w:t>,”</w:t>
      </w:r>
      <w:r w:rsidRPr="00D433C8">
        <w:rPr>
          <w:rFonts w:ascii="Times New Roman" w:hAnsi="Times New Roman" w:hint="eastAsia"/>
          <w:sz w:val="16"/>
          <w:szCs w:val="16"/>
          <w:lang w:val="en-US"/>
        </w:rPr>
        <w:t xml:space="preserve"> International Economics and Trade Research</w:t>
      </w:r>
      <w:r w:rsidRPr="00D433C8">
        <w:rPr>
          <w:rFonts w:ascii="Times New Roman" w:hAnsi="Times New Roman"/>
          <w:sz w:val="16"/>
          <w:szCs w:val="16"/>
          <w:lang w:val="en-US"/>
        </w:rPr>
        <w:t>,2017,3:57-69.</w:t>
      </w:r>
    </w:p>
    <w:p w14:paraId="19C59A7C" w14:textId="19BE3822"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Zhang</w:t>
      </w:r>
      <w:r w:rsidR="004818AC" w:rsidRPr="00D433C8">
        <w:rPr>
          <w:rFonts w:ascii="Times New Roman" w:hAnsi="Times New Roman"/>
          <w:sz w:val="16"/>
          <w:szCs w:val="16"/>
          <w:lang w:val="en-US"/>
        </w:rPr>
        <w:t>,</w:t>
      </w:r>
      <w:r w:rsidRPr="00D433C8">
        <w:rPr>
          <w:rFonts w:ascii="Times New Roman" w:hAnsi="Times New Roman"/>
          <w:sz w:val="16"/>
          <w:szCs w:val="16"/>
          <w:lang w:val="en-US"/>
        </w:rPr>
        <w:t xml:space="preserve"> P.Y.</w:t>
      </w:r>
      <w:r w:rsidR="004818AC" w:rsidRPr="00D433C8">
        <w:rPr>
          <w:rFonts w:ascii="Times New Roman" w:hAnsi="Times New Roman"/>
          <w:sz w:val="16"/>
          <w:szCs w:val="16"/>
          <w:lang w:val="en-US"/>
        </w:rPr>
        <w:t xml:space="preserve"> and</w:t>
      </w:r>
      <w:r w:rsidRPr="00D433C8">
        <w:rPr>
          <w:rFonts w:ascii="Times New Roman" w:hAnsi="Times New Roman"/>
          <w:sz w:val="16"/>
          <w:szCs w:val="16"/>
          <w:lang w:val="en-US"/>
        </w:rPr>
        <w:t xml:space="preserve"> Tang</w:t>
      </w:r>
      <w:r w:rsidR="004818AC" w:rsidRPr="00D433C8">
        <w:rPr>
          <w:rFonts w:ascii="Times New Roman" w:hAnsi="Times New Roman"/>
          <w:sz w:val="16"/>
          <w:szCs w:val="16"/>
          <w:lang w:val="en-US"/>
        </w:rPr>
        <w:t>,</w:t>
      </w:r>
      <w:r w:rsidRPr="00D433C8">
        <w:rPr>
          <w:rFonts w:ascii="Times New Roman" w:hAnsi="Times New Roman"/>
          <w:sz w:val="16"/>
          <w:szCs w:val="16"/>
          <w:lang w:val="en-US"/>
        </w:rPr>
        <w:t xml:space="preserve"> Y.H. </w:t>
      </w:r>
      <w:r w:rsidR="004818AC" w:rsidRPr="00D433C8">
        <w:rPr>
          <w:rFonts w:ascii="Times New Roman" w:hAnsi="Times New Roman"/>
          <w:sz w:val="16"/>
          <w:szCs w:val="16"/>
          <w:lang w:val="en-US"/>
        </w:rPr>
        <w:t>“</w:t>
      </w:r>
      <w:r w:rsidRPr="00D433C8">
        <w:rPr>
          <w:rFonts w:ascii="Times New Roman" w:hAnsi="Times New Roman"/>
          <w:sz w:val="16"/>
          <w:szCs w:val="16"/>
          <w:lang w:val="en-US"/>
        </w:rPr>
        <w:t>How Does FDI Have the Effects on the Domestic Value-Added in Export</w:t>
      </w:r>
      <w:r w:rsidR="004818AC" w:rsidRPr="00D433C8">
        <w:rPr>
          <w:rFonts w:ascii="Times New Roman" w:hAnsi="Times New Roman"/>
          <w:sz w:val="16"/>
          <w:szCs w:val="16"/>
          <w:lang w:val="en-US"/>
        </w:rPr>
        <w:t>,”</w:t>
      </w:r>
      <w:r w:rsidRPr="00D433C8">
        <w:rPr>
          <w:rFonts w:ascii="Times New Roman" w:hAnsi="Times New Roman"/>
          <w:sz w:val="16"/>
          <w:szCs w:val="16"/>
          <w:lang w:val="en-US"/>
        </w:rPr>
        <w:t xml:space="preserve"> The Journal of Quantitative &amp; Technical Economics, 2018</w:t>
      </w:r>
      <w:r w:rsidR="004818AC" w:rsidRPr="00D433C8">
        <w:rPr>
          <w:rFonts w:ascii="Times New Roman" w:hAnsi="Times New Roman"/>
          <w:sz w:val="16"/>
          <w:szCs w:val="16"/>
          <w:lang w:val="en-US"/>
        </w:rPr>
        <w:t>,35(07):79-96.</w:t>
      </w:r>
    </w:p>
    <w:p w14:paraId="4CC45845" w14:textId="024BFBD5"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bookmarkStart w:id="14" w:name="_Ref87643846"/>
      <w:proofErr w:type="spellStart"/>
      <w:r w:rsidRPr="00D433C8">
        <w:rPr>
          <w:rFonts w:ascii="Times New Roman" w:hAnsi="Times New Roman"/>
          <w:sz w:val="16"/>
          <w:szCs w:val="16"/>
          <w:lang w:val="en-US"/>
        </w:rPr>
        <w:t>Olley</w:t>
      </w:r>
      <w:proofErr w:type="spellEnd"/>
      <w:r w:rsidR="004818AC" w:rsidRPr="00D433C8">
        <w:rPr>
          <w:rFonts w:ascii="Times New Roman" w:hAnsi="Times New Roman"/>
          <w:sz w:val="16"/>
          <w:szCs w:val="16"/>
          <w:lang w:val="en-US"/>
        </w:rPr>
        <w:t xml:space="preserve">, </w:t>
      </w:r>
      <w:r w:rsidRPr="00D433C8">
        <w:rPr>
          <w:rFonts w:ascii="Times New Roman" w:hAnsi="Times New Roman"/>
          <w:sz w:val="16"/>
          <w:szCs w:val="16"/>
          <w:lang w:val="en-US"/>
        </w:rPr>
        <w:t>G</w:t>
      </w:r>
      <w:r w:rsidR="004818AC" w:rsidRPr="00D433C8">
        <w:rPr>
          <w:rFonts w:ascii="Times New Roman" w:hAnsi="Times New Roman"/>
          <w:sz w:val="16"/>
          <w:szCs w:val="16"/>
          <w:lang w:val="en-US"/>
        </w:rPr>
        <w:t>.</w:t>
      </w:r>
      <w:r w:rsidRPr="00D433C8">
        <w:rPr>
          <w:rFonts w:ascii="Times New Roman" w:hAnsi="Times New Roman"/>
          <w:sz w:val="16"/>
          <w:szCs w:val="16"/>
          <w:lang w:val="en-US"/>
        </w:rPr>
        <w:t>S</w:t>
      </w:r>
      <w:r w:rsidR="004818AC" w:rsidRPr="00D433C8">
        <w:rPr>
          <w:rFonts w:ascii="Times New Roman" w:hAnsi="Times New Roman"/>
          <w:sz w:val="16"/>
          <w:szCs w:val="16"/>
          <w:lang w:val="en-US"/>
        </w:rPr>
        <w:t>. and</w:t>
      </w:r>
      <w:r w:rsidRPr="00D433C8">
        <w:rPr>
          <w:rFonts w:ascii="Times New Roman" w:hAnsi="Times New Roman"/>
          <w:sz w:val="16"/>
          <w:szCs w:val="16"/>
          <w:lang w:val="en-US"/>
        </w:rPr>
        <w:t xml:space="preserve"> </w:t>
      </w:r>
      <w:proofErr w:type="spellStart"/>
      <w:r w:rsidRPr="00D433C8">
        <w:rPr>
          <w:rFonts w:ascii="Times New Roman" w:hAnsi="Times New Roman"/>
          <w:sz w:val="16"/>
          <w:szCs w:val="16"/>
          <w:lang w:val="en-US"/>
        </w:rPr>
        <w:t>Pakes</w:t>
      </w:r>
      <w:proofErr w:type="spellEnd"/>
      <w:r w:rsidR="004818AC" w:rsidRPr="00D433C8">
        <w:rPr>
          <w:rFonts w:ascii="Times New Roman" w:hAnsi="Times New Roman"/>
          <w:sz w:val="16"/>
          <w:szCs w:val="16"/>
          <w:lang w:val="en-US"/>
        </w:rPr>
        <w:t>,</w:t>
      </w:r>
      <w:r w:rsidRPr="00D433C8">
        <w:rPr>
          <w:rFonts w:ascii="Times New Roman" w:hAnsi="Times New Roman"/>
          <w:sz w:val="16"/>
          <w:szCs w:val="16"/>
          <w:lang w:val="en-US"/>
        </w:rPr>
        <w:t xml:space="preserve"> A. </w:t>
      </w:r>
      <w:r w:rsidR="004818AC" w:rsidRPr="00D433C8">
        <w:rPr>
          <w:rFonts w:ascii="Times New Roman" w:hAnsi="Times New Roman"/>
          <w:sz w:val="16"/>
          <w:szCs w:val="16"/>
          <w:lang w:val="en-US"/>
        </w:rPr>
        <w:t>“</w:t>
      </w:r>
      <w:r w:rsidRPr="00D433C8">
        <w:rPr>
          <w:rFonts w:ascii="Times New Roman" w:hAnsi="Times New Roman"/>
          <w:sz w:val="16"/>
          <w:szCs w:val="16"/>
          <w:lang w:val="en-US"/>
        </w:rPr>
        <w:t>The Dynamics of Productivity in the Telecommunications Equipment Industry</w:t>
      </w:r>
      <w:r w:rsidR="004818AC" w:rsidRPr="00D433C8">
        <w:rPr>
          <w:rFonts w:ascii="Times New Roman" w:hAnsi="Times New Roman"/>
          <w:sz w:val="16"/>
          <w:szCs w:val="16"/>
          <w:lang w:val="en-US"/>
        </w:rPr>
        <w:t xml:space="preserve">,” </w:t>
      </w:r>
      <w:proofErr w:type="spellStart"/>
      <w:r w:rsidRPr="00D433C8">
        <w:rPr>
          <w:rFonts w:ascii="Times New Roman" w:hAnsi="Times New Roman"/>
          <w:sz w:val="16"/>
          <w:szCs w:val="16"/>
          <w:lang w:val="en-US"/>
        </w:rPr>
        <w:t>Econometrica</w:t>
      </w:r>
      <w:proofErr w:type="spellEnd"/>
      <w:r w:rsidRPr="00D433C8">
        <w:rPr>
          <w:rFonts w:ascii="Times New Roman" w:hAnsi="Times New Roman"/>
          <w:sz w:val="16"/>
          <w:szCs w:val="16"/>
          <w:lang w:val="en-US"/>
        </w:rPr>
        <w:t>, 1996,64</w:t>
      </w:r>
      <w:r w:rsidR="004818AC" w:rsidRPr="00D433C8">
        <w:rPr>
          <w:rFonts w:ascii="Times New Roman" w:hAnsi="Times New Roman"/>
          <w:sz w:val="16"/>
          <w:szCs w:val="16"/>
          <w:lang w:val="en-US"/>
        </w:rPr>
        <w:t>:</w:t>
      </w:r>
      <w:r w:rsidRPr="00D433C8">
        <w:rPr>
          <w:rFonts w:ascii="Times New Roman" w:hAnsi="Times New Roman"/>
          <w:sz w:val="16"/>
          <w:szCs w:val="16"/>
          <w:lang w:val="en-US"/>
        </w:rPr>
        <w:t>1263-1297.</w:t>
      </w:r>
      <w:bookmarkEnd w:id="14"/>
    </w:p>
    <w:p w14:paraId="237B2503" w14:textId="5F55D6BA" w:rsidR="00385690" w:rsidRPr="00D433C8" w:rsidRDefault="00385690" w:rsidP="00385690">
      <w:pPr>
        <w:numPr>
          <w:ilvl w:val="0"/>
          <w:numId w:val="3"/>
        </w:numPr>
        <w:tabs>
          <w:tab w:val="left" w:pos="0"/>
        </w:tabs>
        <w:spacing w:line="240" w:lineRule="exact"/>
        <w:ind w:left="320" w:hangingChars="200" w:hanging="320"/>
        <w:rPr>
          <w:rFonts w:ascii="Times New Roman" w:eastAsia="宋体" w:hAnsi="Times New Roman"/>
          <w:sz w:val="16"/>
          <w:szCs w:val="16"/>
        </w:rPr>
      </w:pPr>
      <w:bookmarkStart w:id="15" w:name="_Ref86140354"/>
      <w:r w:rsidRPr="00D433C8">
        <w:rPr>
          <w:rFonts w:ascii="Times New Roman" w:eastAsia="宋体" w:hAnsi="Times New Roman" w:hint="eastAsia"/>
          <w:sz w:val="16"/>
          <w:szCs w:val="16"/>
        </w:rPr>
        <w:t>H</w:t>
      </w:r>
      <w:r w:rsidR="00AB5492" w:rsidRPr="00D433C8">
        <w:rPr>
          <w:rFonts w:ascii="Times New Roman" w:eastAsia="宋体" w:hAnsi="Times New Roman"/>
          <w:sz w:val="16"/>
          <w:szCs w:val="16"/>
        </w:rPr>
        <w:t>sieh,</w:t>
      </w:r>
      <w:r w:rsidRPr="00D433C8">
        <w:rPr>
          <w:rFonts w:ascii="Times New Roman" w:eastAsia="宋体" w:hAnsi="Times New Roman" w:hint="eastAsia"/>
          <w:sz w:val="16"/>
          <w:szCs w:val="16"/>
        </w:rPr>
        <w:t xml:space="preserve"> C</w:t>
      </w:r>
      <w:r w:rsidR="00AB5492" w:rsidRPr="00D433C8">
        <w:rPr>
          <w:rFonts w:ascii="Times New Roman" w:eastAsia="宋体" w:hAnsi="Times New Roman"/>
          <w:sz w:val="16"/>
          <w:szCs w:val="16"/>
        </w:rPr>
        <w:t>.</w:t>
      </w:r>
      <w:r w:rsidRPr="00D433C8">
        <w:rPr>
          <w:rFonts w:ascii="Times New Roman" w:eastAsia="宋体" w:hAnsi="Times New Roman" w:hint="eastAsia"/>
          <w:sz w:val="16"/>
          <w:szCs w:val="16"/>
        </w:rPr>
        <w:t>T</w:t>
      </w:r>
      <w:r w:rsidR="00AB5492" w:rsidRPr="00D433C8">
        <w:rPr>
          <w:rFonts w:ascii="Times New Roman" w:eastAsia="宋体" w:hAnsi="Times New Roman"/>
          <w:sz w:val="16"/>
          <w:szCs w:val="16"/>
        </w:rPr>
        <w:t>. and</w:t>
      </w:r>
      <w:r w:rsidRPr="00D433C8">
        <w:rPr>
          <w:rFonts w:ascii="Times New Roman" w:eastAsia="宋体" w:hAnsi="Times New Roman"/>
          <w:sz w:val="16"/>
          <w:szCs w:val="16"/>
        </w:rPr>
        <w:t xml:space="preserve"> </w:t>
      </w:r>
      <w:proofErr w:type="spellStart"/>
      <w:proofErr w:type="gramStart"/>
      <w:r w:rsidRPr="00D433C8">
        <w:rPr>
          <w:rFonts w:ascii="Times New Roman" w:eastAsia="宋体" w:hAnsi="Times New Roman" w:hint="eastAsia"/>
          <w:sz w:val="16"/>
          <w:szCs w:val="16"/>
        </w:rPr>
        <w:t>K</w:t>
      </w:r>
      <w:r w:rsidR="00AB5492" w:rsidRPr="00D433C8">
        <w:rPr>
          <w:rFonts w:ascii="Times New Roman" w:eastAsia="宋体" w:hAnsi="Times New Roman"/>
          <w:sz w:val="16"/>
          <w:szCs w:val="16"/>
        </w:rPr>
        <w:t>;enow</w:t>
      </w:r>
      <w:proofErr w:type="spellEnd"/>
      <w:proofErr w:type="gramEnd"/>
      <w:r w:rsidR="00AB5492" w:rsidRPr="00D433C8">
        <w:rPr>
          <w:rFonts w:ascii="Times New Roman" w:eastAsia="宋体" w:hAnsi="Times New Roman"/>
          <w:sz w:val="16"/>
          <w:szCs w:val="16"/>
        </w:rPr>
        <w:t>,</w:t>
      </w:r>
      <w:r w:rsidRPr="00D433C8">
        <w:rPr>
          <w:rFonts w:ascii="Times New Roman" w:eastAsia="宋体" w:hAnsi="Times New Roman"/>
          <w:sz w:val="16"/>
          <w:szCs w:val="16"/>
        </w:rPr>
        <w:t xml:space="preserve"> </w:t>
      </w:r>
      <w:r w:rsidRPr="00D433C8">
        <w:rPr>
          <w:rFonts w:ascii="Times New Roman" w:eastAsia="宋体" w:hAnsi="Times New Roman" w:hint="eastAsia"/>
          <w:sz w:val="16"/>
          <w:szCs w:val="16"/>
        </w:rPr>
        <w:t>P</w:t>
      </w:r>
      <w:r w:rsidR="00AB5492" w:rsidRPr="00D433C8">
        <w:rPr>
          <w:rFonts w:ascii="Times New Roman" w:eastAsia="宋体" w:hAnsi="Times New Roman"/>
          <w:sz w:val="16"/>
          <w:szCs w:val="16"/>
        </w:rPr>
        <w:t>.</w:t>
      </w:r>
      <w:r w:rsidRPr="00D433C8">
        <w:rPr>
          <w:rFonts w:ascii="Times New Roman" w:eastAsia="宋体" w:hAnsi="Times New Roman" w:hint="eastAsia"/>
          <w:sz w:val="16"/>
          <w:szCs w:val="16"/>
        </w:rPr>
        <w:t>J.</w:t>
      </w:r>
      <w:r w:rsidRPr="00D433C8">
        <w:rPr>
          <w:rFonts w:ascii="Times New Roman" w:eastAsia="宋体" w:hAnsi="Times New Roman"/>
          <w:sz w:val="16"/>
          <w:szCs w:val="16"/>
        </w:rPr>
        <w:t xml:space="preserve"> </w:t>
      </w:r>
      <w:r w:rsidR="00AB5492" w:rsidRPr="00D433C8">
        <w:rPr>
          <w:rFonts w:ascii="Times New Roman" w:eastAsia="宋体" w:hAnsi="Times New Roman"/>
          <w:sz w:val="16"/>
          <w:szCs w:val="16"/>
        </w:rPr>
        <w:t>“</w:t>
      </w:r>
      <w:r w:rsidRPr="00D433C8">
        <w:rPr>
          <w:rFonts w:ascii="Times New Roman" w:eastAsia="宋体" w:hAnsi="Times New Roman" w:hint="eastAsia"/>
          <w:sz w:val="16"/>
          <w:szCs w:val="16"/>
        </w:rPr>
        <w:t xml:space="preserve">Misallocation and </w:t>
      </w:r>
      <w:r w:rsidRPr="00D433C8">
        <w:rPr>
          <w:rFonts w:ascii="Times New Roman" w:eastAsia="宋体" w:hAnsi="Times New Roman"/>
          <w:sz w:val="16"/>
          <w:szCs w:val="16"/>
        </w:rPr>
        <w:t>M</w:t>
      </w:r>
      <w:r w:rsidRPr="00D433C8">
        <w:rPr>
          <w:rFonts w:ascii="Times New Roman" w:eastAsia="宋体" w:hAnsi="Times New Roman" w:hint="eastAsia"/>
          <w:sz w:val="16"/>
          <w:szCs w:val="16"/>
        </w:rPr>
        <w:t xml:space="preserve">anufacturing TFP in China and </w:t>
      </w:r>
      <w:proofErr w:type="spellStart"/>
      <w:r w:rsidRPr="00D433C8">
        <w:rPr>
          <w:rFonts w:ascii="Times New Roman" w:eastAsia="宋体" w:hAnsi="Times New Roman" w:hint="eastAsia"/>
          <w:sz w:val="16"/>
          <w:szCs w:val="16"/>
        </w:rPr>
        <w:t>India</w:t>
      </w:r>
      <w:r w:rsidR="00AB5492" w:rsidRPr="00D433C8">
        <w:rPr>
          <w:rFonts w:ascii="Times New Roman" w:eastAsia="宋体" w:hAnsi="Times New Roman"/>
          <w:sz w:val="16"/>
          <w:szCs w:val="16"/>
        </w:rPr>
        <w:t>,”</w:t>
      </w:r>
      <w:r w:rsidRPr="00D433C8">
        <w:rPr>
          <w:rFonts w:ascii="Times New Roman" w:eastAsia="宋体" w:hAnsi="Times New Roman" w:hint="eastAsia"/>
          <w:sz w:val="16"/>
          <w:szCs w:val="16"/>
        </w:rPr>
        <w:t>The</w:t>
      </w:r>
      <w:proofErr w:type="spellEnd"/>
      <w:r w:rsidRPr="00D433C8">
        <w:rPr>
          <w:rFonts w:ascii="Times New Roman" w:eastAsia="宋体" w:hAnsi="Times New Roman" w:hint="eastAsia"/>
          <w:sz w:val="16"/>
          <w:szCs w:val="16"/>
        </w:rPr>
        <w:t xml:space="preserve"> Quarterly Journal of Economics,2009, 124(4)</w:t>
      </w:r>
      <w:r w:rsidR="004818AC" w:rsidRPr="00D433C8">
        <w:rPr>
          <w:rFonts w:ascii="Times New Roman" w:eastAsia="宋体" w:hAnsi="Times New Roman"/>
          <w:sz w:val="16"/>
          <w:szCs w:val="16"/>
        </w:rPr>
        <w:t>:</w:t>
      </w:r>
      <w:r w:rsidRPr="00D433C8">
        <w:rPr>
          <w:rFonts w:ascii="Times New Roman" w:eastAsia="宋体" w:hAnsi="Times New Roman" w:hint="eastAsia"/>
          <w:sz w:val="16"/>
          <w:szCs w:val="16"/>
        </w:rPr>
        <w:t>1403</w:t>
      </w:r>
      <w:r w:rsidRPr="00D433C8">
        <w:rPr>
          <w:rFonts w:ascii="Times New Roman" w:eastAsia="宋体" w:hAnsi="Times New Roman"/>
          <w:sz w:val="16"/>
          <w:szCs w:val="16"/>
        </w:rPr>
        <w:t>-</w:t>
      </w:r>
      <w:r w:rsidRPr="00D433C8">
        <w:rPr>
          <w:rFonts w:ascii="Times New Roman" w:eastAsia="宋体" w:hAnsi="Times New Roman" w:hint="eastAsia"/>
          <w:sz w:val="16"/>
          <w:szCs w:val="16"/>
        </w:rPr>
        <w:t>1448.</w:t>
      </w:r>
      <w:bookmarkEnd w:id="15"/>
    </w:p>
    <w:p w14:paraId="134F08CB" w14:textId="234F211E" w:rsidR="00B10803" w:rsidRPr="00D433C8" w:rsidRDefault="00B10803" w:rsidP="00FB0CE3">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hint="eastAsia"/>
          <w:sz w:val="16"/>
          <w:szCs w:val="16"/>
          <w:lang w:val="en-US"/>
        </w:rPr>
        <w:t>W</w:t>
      </w:r>
      <w:r w:rsidRPr="00D433C8">
        <w:rPr>
          <w:rFonts w:ascii="Times New Roman" w:hAnsi="Times New Roman"/>
          <w:sz w:val="16"/>
          <w:szCs w:val="16"/>
          <w:lang w:val="en-US"/>
        </w:rPr>
        <w:t>ang, Y.J. and Li, N.N. “Input Trade Liberalization and Factor Market Distortions,”</w:t>
      </w:r>
      <w:r w:rsidR="00FB0CE3" w:rsidRPr="00D433C8">
        <w:rPr>
          <w:rFonts w:ascii="Times New Roman" w:hAnsi="Times New Roman"/>
          <w:sz w:val="16"/>
          <w:szCs w:val="16"/>
          <w:lang w:val="en-US"/>
        </w:rPr>
        <w:t xml:space="preserve"> China Industrial Economics,20219:45-63.</w:t>
      </w:r>
    </w:p>
    <w:p w14:paraId="4647A4AE" w14:textId="4B23E64A"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Gill</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I.</w:t>
      </w:r>
      <w:r w:rsidR="00AD6131" w:rsidRPr="00D433C8">
        <w:rPr>
          <w:rFonts w:ascii="Times New Roman" w:hAnsi="Times New Roman"/>
          <w:sz w:val="16"/>
          <w:szCs w:val="16"/>
          <w:lang w:val="en-US"/>
        </w:rPr>
        <w:t xml:space="preserve"> and </w:t>
      </w:r>
      <w:proofErr w:type="spellStart"/>
      <w:r w:rsidRPr="00D433C8">
        <w:rPr>
          <w:rFonts w:ascii="Times New Roman" w:hAnsi="Times New Roman"/>
          <w:sz w:val="16"/>
          <w:szCs w:val="16"/>
          <w:lang w:val="en-US"/>
        </w:rPr>
        <w:t>Kharas</w:t>
      </w:r>
      <w:proofErr w:type="spellEnd"/>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H. </w:t>
      </w:r>
      <w:r w:rsidR="00AD6131" w:rsidRPr="00D433C8">
        <w:rPr>
          <w:rFonts w:ascii="Times New Roman" w:hAnsi="Times New Roman"/>
          <w:sz w:val="16"/>
          <w:szCs w:val="16"/>
          <w:lang w:val="en-US"/>
        </w:rPr>
        <w:t>“</w:t>
      </w:r>
      <w:hyperlink r:id="rId246" w:history="1">
        <w:r w:rsidR="00AD6131" w:rsidRPr="00D433C8">
          <w:rPr>
            <w:rStyle w:val="ab"/>
            <w:rFonts w:ascii="Times New Roman" w:hAnsi="Times New Roman"/>
            <w:color w:val="auto"/>
            <w:sz w:val="16"/>
            <w:szCs w:val="16"/>
            <w:u w:val="none"/>
            <w:lang w:val="en-US"/>
          </w:rPr>
          <w:t>An East Asian Renaissance: Ideas for Economic Growth</w:t>
        </w:r>
      </w:hyperlink>
      <w:proofErr w:type="gramStart"/>
      <w:r w:rsidR="00AD6131" w:rsidRPr="00D433C8">
        <w:rPr>
          <w:rFonts w:ascii="Times New Roman" w:hAnsi="Times New Roman"/>
          <w:sz w:val="16"/>
          <w:szCs w:val="16"/>
          <w:lang w:val="en-US"/>
        </w:rPr>
        <w:t>,”</w:t>
      </w:r>
      <w:r w:rsidRPr="00D433C8">
        <w:rPr>
          <w:rFonts w:ascii="Times New Roman" w:hAnsi="Times New Roman"/>
          <w:sz w:val="16"/>
          <w:szCs w:val="16"/>
          <w:lang w:val="en-US"/>
        </w:rPr>
        <w:t>The</w:t>
      </w:r>
      <w:proofErr w:type="gramEnd"/>
      <w:r w:rsidRPr="00D433C8">
        <w:rPr>
          <w:rFonts w:ascii="Times New Roman" w:hAnsi="Times New Roman"/>
          <w:sz w:val="16"/>
          <w:szCs w:val="16"/>
          <w:lang w:val="en-US"/>
        </w:rPr>
        <w:t xml:space="preserve"> World Bank Group, 2007.</w:t>
      </w:r>
    </w:p>
    <w:p w14:paraId="458570B7" w14:textId="7D576DEA"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proofErr w:type="spellStart"/>
      <w:r w:rsidRPr="00D433C8">
        <w:rPr>
          <w:rFonts w:ascii="Times New Roman" w:hAnsi="Times New Roman"/>
          <w:sz w:val="16"/>
          <w:szCs w:val="16"/>
          <w:lang w:val="en-US"/>
        </w:rPr>
        <w:t>Claessens</w:t>
      </w:r>
      <w:proofErr w:type="spellEnd"/>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S., </w:t>
      </w:r>
      <w:proofErr w:type="spellStart"/>
      <w:r w:rsidRPr="00D433C8">
        <w:rPr>
          <w:rFonts w:ascii="Times New Roman" w:hAnsi="Times New Roman"/>
          <w:sz w:val="16"/>
          <w:szCs w:val="16"/>
          <w:lang w:val="en-US"/>
        </w:rPr>
        <w:t>Feijen</w:t>
      </w:r>
      <w:proofErr w:type="spellEnd"/>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E.</w:t>
      </w:r>
      <w:r w:rsidR="00AD6131" w:rsidRPr="00D433C8">
        <w:rPr>
          <w:rFonts w:ascii="Times New Roman" w:hAnsi="Times New Roman"/>
          <w:sz w:val="16"/>
          <w:szCs w:val="16"/>
          <w:lang w:val="en-US"/>
        </w:rPr>
        <w:t xml:space="preserve"> and </w:t>
      </w:r>
      <w:proofErr w:type="spellStart"/>
      <w:r w:rsidRPr="00D433C8">
        <w:rPr>
          <w:rFonts w:ascii="Times New Roman" w:hAnsi="Times New Roman"/>
          <w:sz w:val="16"/>
          <w:szCs w:val="16"/>
          <w:lang w:val="en-US"/>
        </w:rPr>
        <w:t>Laeven</w:t>
      </w:r>
      <w:proofErr w:type="spellEnd"/>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L. </w:t>
      </w:r>
      <w:r w:rsidR="00AD6131" w:rsidRPr="00D433C8">
        <w:rPr>
          <w:rFonts w:ascii="Times New Roman" w:hAnsi="Times New Roman"/>
          <w:sz w:val="16"/>
          <w:szCs w:val="16"/>
          <w:lang w:val="en-US"/>
        </w:rPr>
        <w:t>“</w:t>
      </w:r>
      <w:r w:rsidRPr="00D433C8">
        <w:rPr>
          <w:rFonts w:ascii="Times New Roman" w:hAnsi="Times New Roman"/>
          <w:sz w:val="16"/>
          <w:szCs w:val="16"/>
          <w:lang w:val="en-US"/>
        </w:rPr>
        <w:t>Political Connections and Preferential Access to Finance: The Role of Campaign Contributions</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Journal of Financial Economics</w:t>
      </w:r>
      <w:r w:rsidRPr="00D433C8">
        <w:rPr>
          <w:rFonts w:ascii="Times New Roman" w:hAnsi="Times New Roman" w:hint="eastAsia"/>
          <w:sz w:val="16"/>
          <w:szCs w:val="16"/>
          <w:lang w:val="en-US"/>
        </w:rPr>
        <w:t>,</w:t>
      </w:r>
      <w:r w:rsidRPr="00D433C8">
        <w:rPr>
          <w:rFonts w:ascii="Times New Roman" w:hAnsi="Times New Roman"/>
          <w:sz w:val="16"/>
          <w:szCs w:val="16"/>
          <w:lang w:val="en-US"/>
        </w:rPr>
        <w:t>2008,88(3)</w:t>
      </w:r>
      <w:r w:rsidRPr="00D433C8">
        <w:rPr>
          <w:rFonts w:ascii="Times New Roman" w:hAnsi="Times New Roman" w:hint="eastAsia"/>
          <w:sz w:val="16"/>
          <w:szCs w:val="16"/>
          <w:lang w:val="en-US"/>
        </w:rPr>
        <w:t>:</w:t>
      </w:r>
      <w:r w:rsidRPr="00D433C8">
        <w:rPr>
          <w:rFonts w:ascii="Times New Roman" w:hAnsi="Times New Roman"/>
          <w:sz w:val="16"/>
          <w:szCs w:val="16"/>
          <w:lang w:val="en-US"/>
        </w:rPr>
        <w:t>554</w:t>
      </w:r>
      <w:r w:rsidR="00AD6131" w:rsidRPr="00D433C8">
        <w:rPr>
          <w:rFonts w:ascii="Times New Roman" w:hAnsi="Times New Roman"/>
          <w:sz w:val="16"/>
          <w:szCs w:val="16"/>
          <w:lang w:val="en-US"/>
        </w:rPr>
        <w:t>-</w:t>
      </w:r>
      <w:r w:rsidRPr="00D433C8">
        <w:rPr>
          <w:rFonts w:ascii="Times New Roman" w:hAnsi="Times New Roman"/>
          <w:sz w:val="16"/>
          <w:szCs w:val="16"/>
          <w:lang w:val="en-US"/>
        </w:rPr>
        <w:t>580</w:t>
      </w:r>
      <w:r w:rsidRPr="00D433C8">
        <w:rPr>
          <w:rFonts w:ascii="Times New Roman" w:hAnsi="Times New Roman" w:hint="eastAsia"/>
          <w:sz w:val="16"/>
          <w:szCs w:val="16"/>
          <w:lang w:val="en-US"/>
        </w:rPr>
        <w:t>.</w:t>
      </w:r>
      <w:r w:rsidRPr="00D433C8">
        <w:rPr>
          <w:rFonts w:ascii="Times New Roman" w:hAnsi="Times New Roman"/>
          <w:sz w:val="16"/>
          <w:szCs w:val="16"/>
          <w:lang w:val="en-US"/>
        </w:rPr>
        <w:t xml:space="preserve"> </w:t>
      </w:r>
    </w:p>
    <w:p w14:paraId="2B41FD97" w14:textId="28BC4B11" w:rsidR="00385690" w:rsidRPr="00D433C8" w:rsidRDefault="00385690" w:rsidP="00385690">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Acemoglu</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D.</w:t>
      </w:r>
      <w:r w:rsidRPr="00D433C8">
        <w:rPr>
          <w:rFonts w:ascii="Times New Roman" w:hAnsi="Times New Roman" w:hint="eastAsia"/>
          <w:sz w:val="16"/>
          <w:szCs w:val="16"/>
          <w:lang w:val="en-US"/>
        </w:rPr>
        <w:t>,</w:t>
      </w:r>
      <w:r w:rsidRPr="00D433C8">
        <w:rPr>
          <w:rFonts w:ascii="Times New Roman" w:hAnsi="Times New Roman"/>
          <w:sz w:val="16"/>
          <w:szCs w:val="16"/>
          <w:lang w:val="en-US"/>
        </w:rPr>
        <w:t xml:space="preserve"> Autor</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D.</w:t>
      </w:r>
      <w:r w:rsidRPr="00D433C8">
        <w:rPr>
          <w:rFonts w:ascii="Times New Roman" w:hAnsi="Times New Roman" w:hint="eastAsia"/>
          <w:sz w:val="16"/>
          <w:szCs w:val="16"/>
          <w:lang w:val="en-US"/>
        </w:rPr>
        <w:t>,</w:t>
      </w:r>
      <w:r w:rsidRPr="00D433C8">
        <w:rPr>
          <w:rFonts w:ascii="Times New Roman" w:hAnsi="Times New Roman"/>
          <w:sz w:val="16"/>
          <w:szCs w:val="16"/>
          <w:lang w:val="en-US"/>
        </w:rPr>
        <w:t xml:space="preserve"> Dorn</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D., Hanson</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G.H.</w:t>
      </w:r>
      <w:r w:rsidR="00AD6131" w:rsidRPr="00D433C8">
        <w:rPr>
          <w:rFonts w:ascii="Times New Roman" w:hAnsi="Times New Roman"/>
          <w:sz w:val="16"/>
          <w:szCs w:val="16"/>
          <w:lang w:val="en-US"/>
        </w:rPr>
        <w:t xml:space="preserve"> and</w:t>
      </w:r>
      <w:r w:rsidRPr="00D433C8">
        <w:rPr>
          <w:rFonts w:ascii="Times New Roman" w:hAnsi="Times New Roman"/>
          <w:sz w:val="16"/>
          <w:szCs w:val="16"/>
          <w:lang w:val="en-US"/>
        </w:rPr>
        <w:t xml:space="preserve"> Price</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B. </w:t>
      </w:r>
      <w:r w:rsidR="00AD6131" w:rsidRPr="00D433C8">
        <w:rPr>
          <w:rFonts w:ascii="Times New Roman" w:hAnsi="Times New Roman"/>
          <w:sz w:val="16"/>
          <w:szCs w:val="16"/>
          <w:lang w:val="en-US"/>
        </w:rPr>
        <w:t>“</w:t>
      </w:r>
      <w:r w:rsidRPr="00D433C8">
        <w:rPr>
          <w:rFonts w:ascii="Times New Roman" w:hAnsi="Times New Roman"/>
          <w:sz w:val="16"/>
          <w:szCs w:val="16"/>
          <w:lang w:val="en-US"/>
        </w:rPr>
        <w:t>Return of the Solow Paradox? IT, Productivity, and Employment in U.S. Manufacturing</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American Economic Review. 2014,104</w:t>
      </w:r>
      <w:r w:rsidRPr="00D433C8">
        <w:rPr>
          <w:rFonts w:ascii="Times New Roman" w:hAnsi="Times New Roman" w:hint="eastAsia"/>
          <w:sz w:val="16"/>
          <w:szCs w:val="16"/>
          <w:lang w:val="en-US"/>
        </w:rPr>
        <w:t>(</w:t>
      </w:r>
      <w:r w:rsidRPr="00D433C8">
        <w:rPr>
          <w:rFonts w:ascii="Times New Roman" w:hAnsi="Times New Roman"/>
          <w:sz w:val="16"/>
          <w:szCs w:val="16"/>
          <w:lang w:val="en-US"/>
        </w:rPr>
        <w:t>5</w:t>
      </w:r>
      <w:r w:rsidRPr="00D433C8">
        <w:rPr>
          <w:rFonts w:ascii="Times New Roman" w:hAnsi="Times New Roman" w:hint="eastAsia"/>
          <w:sz w:val="16"/>
          <w:szCs w:val="16"/>
          <w:lang w:val="en-US"/>
        </w:rPr>
        <w:t>)</w:t>
      </w:r>
      <w:r w:rsidRPr="00D433C8">
        <w:rPr>
          <w:rFonts w:ascii="Times New Roman" w:hAnsi="Times New Roman"/>
          <w:sz w:val="16"/>
          <w:szCs w:val="16"/>
          <w:lang w:val="en-US"/>
        </w:rPr>
        <w:t>:394-399.</w:t>
      </w:r>
      <w:r w:rsidR="00AD6131" w:rsidRPr="00D433C8">
        <w:rPr>
          <w:rFonts w:ascii="Times New Roman" w:hAnsi="Times New Roman"/>
          <w:sz w:val="16"/>
          <w:szCs w:val="16"/>
          <w:lang w:val="en-US"/>
        </w:rPr>
        <w:t xml:space="preserve"> </w:t>
      </w:r>
    </w:p>
    <w:p w14:paraId="10575A25" w14:textId="00B7FF76" w:rsidR="00FB0CE3" w:rsidRPr="00D433C8" w:rsidRDefault="00FB0CE3" w:rsidP="00FB0CE3">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Chen, M.G. and Zhou, Y.R. “The Effects of Digitalization on Labor Cost of Enterprises,” Chinese Journal of Population Science,2021,4:45-60+127.</w:t>
      </w:r>
    </w:p>
    <w:p w14:paraId="580C362D" w14:textId="33E3BAE8" w:rsidR="004A0E9A" w:rsidRPr="00D433C8" w:rsidRDefault="00385690" w:rsidP="004A0E9A">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Caselli, F., and Coleman</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 W.J. </w:t>
      </w:r>
      <w:r w:rsidR="00AD6131" w:rsidRPr="00D433C8">
        <w:rPr>
          <w:rFonts w:ascii="Times New Roman" w:hAnsi="Times New Roman"/>
          <w:sz w:val="16"/>
          <w:szCs w:val="16"/>
          <w:lang w:val="en-US"/>
        </w:rPr>
        <w:t>“</w:t>
      </w:r>
      <w:r w:rsidRPr="00D433C8">
        <w:rPr>
          <w:rFonts w:ascii="Times New Roman" w:hAnsi="Times New Roman"/>
          <w:sz w:val="16"/>
          <w:szCs w:val="16"/>
          <w:lang w:val="en-US"/>
        </w:rPr>
        <w:t xml:space="preserve">The World Technology </w:t>
      </w:r>
      <w:proofErr w:type="spellStart"/>
      <w:r w:rsidRPr="00D433C8">
        <w:rPr>
          <w:rFonts w:ascii="Times New Roman" w:hAnsi="Times New Roman"/>
          <w:sz w:val="16"/>
          <w:szCs w:val="16"/>
          <w:lang w:val="en-US"/>
        </w:rPr>
        <w:t>Frontier</w:t>
      </w:r>
      <w:proofErr w:type="gramStart"/>
      <w:r w:rsidR="00AD6131" w:rsidRPr="00D433C8">
        <w:rPr>
          <w:rFonts w:ascii="Times New Roman" w:hAnsi="Times New Roman"/>
          <w:sz w:val="16"/>
          <w:szCs w:val="16"/>
          <w:lang w:val="en-US"/>
        </w:rPr>
        <w:t>,”</w:t>
      </w:r>
      <w:r w:rsidRPr="00D433C8">
        <w:rPr>
          <w:rFonts w:ascii="Times New Roman" w:hAnsi="Times New Roman"/>
          <w:sz w:val="16"/>
          <w:szCs w:val="16"/>
          <w:lang w:val="en-US"/>
        </w:rPr>
        <w:t>American</w:t>
      </w:r>
      <w:proofErr w:type="spellEnd"/>
      <w:proofErr w:type="gramEnd"/>
      <w:r w:rsidRPr="00D433C8">
        <w:rPr>
          <w:rFonts w:ascii="Times New Roman" w:hAnsi="Times New Roman"/>
          <w:sz w:val="16"/>
          <w:szCs w:val="16"/>
          <w:lang w:val="en-US"/>
        </w:rPr>
        <w:t xml:space="preserve"> Economic Review,2006, 96(3):499-522. </w:t>
      </w:r>
    </w:p>
    <w:p w14:paraId="6C357AF7" w14:textId="42862B06" w:rsidR="004A0E9A" w:rsidRPr="00D433C8" w:rsidRDefault="004A0E9A" w:rsidP="004A0E9A">
      <w:pPr>
        <w:pStyle w:val="af6"/>
        <w:numPr>
          <w:ilvl w:val="0"/>
          <w:numId w:val="3"/>
        </w:numPr>
        <w:tabs>
          <w:tab w:val="left" w:pos="0"/>
        </w:tabs>
        <w:wordWrap w:val="0"/>
        <w:spacing w:line="240" w:lineRule="exact"/>
        <w:ind w:left="320" w:hangingChars="200" w:hanging="320"/>
        <w:rPr>
          <w:rFonts w:ascii="Times New Roman" w:hAnsi="Times New Roman"/>
          <w:sz w:val="16"/>
          <w:szCs w:val="16"/>
          <w:lang w:val="en-US"/>
        </w:rPr>
      </w:pPr>
      <w:r w:rsidRPr="00D433C8">
        <w:rPr>
          <w:rFonts w:ascii="Times New Roman" w:hAnsi="Times New Roman"/>
          <w:sz w:val="16"/>
          <w:szCs w:val="16"/>
          <w:lang w:val="en-US"/>
        </w:rPr>
        <w:t xml:space="preserve">Qi, J.Y. and Ren, Y.D. “The Impact of Digital Economy Penetration on Global Value Chain Position—Transnational Empirical </w:t>
      </w:r>
      <w:r w:rsidRPr="00D433C8">
        <w:rPr>
          <w:rFonts w:ascii="Times New Roman" w:hAnsi="Times New Roman" w:hint="eastAsia"/>
          <w:sz w:val="16"/>
          <w:szCs w:val="16"/>
          <w:lang w:val="en-US"/>
        </w:rPr>
        <w:t>R</w:t>
      </w:r>
      <w:r w:rsidRPr="00D433C8">
        <w:rPr>
          <w:rFonts w:ascii="Times New Roman" w:hAnsi="Times New Roman"/>
          <w:sz w:val="16"/>
          <w:szCs w:val="16"/>
          <w:lang w:val="en-US"/>
        </w:rPr>
        <w:t>esearch Based on Industrial Heterogeneity,” Journal of International Trade,2021,9:105-121.</w:t>
      </w:r>
    </w:p>
    <w:p w14:paraId="340E5255" w14:textId="594E6321" w:rsidR="0047542E" w:rsidRPr="00D433C8" w:rsidRDefault="0047542E" w:rsidP="0033128A">
      <w:pPr>
        <w:jc w:val="left"/>
        <w:rPr>
          <w:rFonts w:ascii="Times New Roman" w:eastAsia="宋体" w:hAnsi="Times New Roman"/>
          <w:sz w:val="16"/>
          <w:szCs w:val="16"/>
        </w:rPr>
      </w:pPr>
    </w:p>
    <w:p w14:paraId="2F3DCA2C" w14:textId="7081C403" w:rsidR="00385690" w:rsidRPr="00D433C8" w:rsidRDefault="00385690" w:rsidP="0033128A">
      <w:pPr>
        <w:jc w:val="left"/>
        <w:rPr>
          <w:rFonts w:ascii="Times New Roman" w:eastAsia="宋体" w:hAnsi="Times New Roman"/>
          <w:sz w:val="16"/>
          <w:szCs w:val="16"/>
        </w:rPr>
      </w:pPr>
    </w:p>
    <w:p w14:paraId="3D49929D" w14:textId="4A8A5DB0" w:rsidR="00385690" w:rsidRPr="00D433C8" w:rsidRDefault="00385690" w:rsidP="0033128A">
      <w:pPr>
        <w:jc w:val="left"/>
        <w:rPr>
          <w:rFonts w:ascii="Times New Roman" w:eastAsia="宋体" w:hAnsi="Times New Roman"/>
          <w:sz w:val="16"/>
          <w:szCs w:val="16"/>
        </w:rPr>
      </w:pPr>
    </w:p>
    <w:p w14:paraId="40892E4A" w14:textId="77777777" w:rsidR="00385690" w:rsidRPr="00D433C8" w:rsidRDefault="00385690" w:rsidP="0033128A">
      <w:pPr>
        <w:jc w:val="left"/>
        <w:rPr>
          <w:rFonts w:ascii="Times New Roman" w:eastAsia="宋体" w:hAnsi="Times New Roman"/>
          <w:sz w:val="16"/>
          <w:szCs w:val="16"/>
        </w:rPr>
      </w:pPr>
    </w:p>
    <w:sectPr w:rsidR="00385690" w:rsidRPr="00D433C8" w:rsidSect="0097385E">
      <w:footnotePr>
        <w:numFmt w:val="decimalEnclosedCircleChines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DFD9" w14:textId="77777777" w:rsidR="00902993" w:rsidRPr="00EA24B2" w:rsidRDefault="00902993">
      <w:r w:rsidRPr="00EA24B2">
        <w:separator/>
      </w:r>
    </w:p>
  </w:endnote>
  <w:endnote w:type="continuationSeparator" w:id="0">
    <w:p w14:paraId="3C4EC4A9" w14:textId="77777777" w:rsidR="00902993" w:rsidRPr="00EA24B2" w:rsidRDefault="00902993">
      <w:r w:rsidRPr="00EA24B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6F14" w14:textId="77777777" w:rsidR="00902993" w:rsidRPr="00EA24B2" w:rsidRDefault="00902993" w:rsidP="00E3047D">
      <w:r w:rsidRPr="00EA24B2">
        <w:separator/>
      </w:r>
    </w:p>
  </w:footnote>
  <w:footnote w:type="continuationSeparator" w:id="0">
    <w:p w14:paraId="5B36A27A" w14:textId="77777777" w:rsidR="00902993" w:rsidRPr="00EA24B2" w:rsidRDefault="00902993" w:rsidP="00E3047D">
      <w:r w:rsidRPr="00EA24B2">
        <w:continuationSeparator/>
      </w:r>
    </w:p>
  </w:footnote>
  <w:footnote w:id="1">
    <w:p w14:paraId="46855DC7" w14:textId="77777777" w:rsidR="002A44DB" w:rsidRDefault="002A44DB" w:rsidP="002A44DB">
      <w:pPr>
        <w:spacing w:line="312" w:lineRule="auto"/>
        <w:rPr>
          <w:rFonts w:ascii="Times New Roman" w:hAnsi="Times New Roman"/>
          <w:b/>
          <w:sz w:val="20"/>
          <w:szCs w:val="20"/>
        </w:rPr>
      </w:pPr>
      <w:r w:rsidRPr="00E93177">
        <w:rPr>
          <w:rStyle w:val="a9"/>
          <w:rFonts w:ascii="Times New Roman" w:hAnsi="Times New Roman"/>
          <w:b/>
          <w:bCs/>
        </w:rPr>
        <w:footnoteRef/>
      </w:r>
      <w:r>
        <w:t xml:space="preserve"> </w:t>
      </w:r>
      <w:r>
        <w:rPr>
          <w:rFonts w:ascii="Times New Roman" w:hAnsi="Times New Roman"/>
          <w:b/>
          <w:sz w:val="20"/>
          <w:szCs w:val="20"/>
        </w:rPr>
        <w:t>Corresponding Author</w:t>
      </w:r>
    </w:p>
    <w:p w14:paraId="056B87CB" w14:textId="77777777" w:rsidR="002A44DB" w:rsidRDefault="002A44DB" w:rsidP="002A44DB">
      <w:pPr>
        <w:spacing w:line="312" w:lineRule="auto"/>
        <w:rPr>
          <w:rFonts w:ascii="Times New Roman" w:hAnsi="Times New Roman"/>
          <w:sz w:val="20"/>
          <w:szCs w:val="20"/>
        </w:rPr>
      </w:pPr>
      <w:proofErr w:type="spellStart"/>
      <w:r w:rsidRPr="00E93177">
        <w:rPr>
          <w:rFonts w:ascii="Times New Roman" w:hAnsi="Times New Roman"/>
          <w:sz w:val="20"/>
          <w:szCs w:val="20"/>
        </w:rPr>
        <w:t>Jingyi</w:t>
      </w:r>
      <w:proofErr w:type="spellEnd"/>
      <w:r w:rsidRPr="00E93177">
        <w:rPr>
          <w:rFonts w:ascii="Times New Roman" w:hAnsi="Times New Roman"/>
          <w:sz w:val="20"/>
          <w:szCs w:val="20"/>
        </w:rPr>
        <w:t xml:space="preserve"> Zhang</w:t>
      </w:r>
      <w:r>
        <w:rPr>
          <w:rFonts w:ascii="Times New Roman" w:hAnsi="Times New Roman"/>
          <w:sz w:val="20"/>
          <w:szCs w:val="20"/>
        </w:rPr>
        <w:t xml:space="preserve"> </w:t>
      </w:r>
    </w:p>
    <w:p w14:paraId="09452AD3" w14:textId="77777777" w:rsidR="002A44DB" w:rsidRDefault="002A44DB" w:rsidP="002A44DB">
      <w:pPr>
        <w:spacing w:line="312" w:lineRule="auto"/>
        <w:rPr>
          <w:rFonts w:ascii="Times New Roman" w:hAnsi="Times New Roman"/>
          <w:sz w:val="20"/>
          <w:szCs w:val="20"/>
        </w:rPr>
      </w:pPr>
      <w:r>
        <w:rPr>
          <w:rFonts w:ascii="Times New Roman" w:hAnsi="Times New Roman"/>
          <w:sz w:val="20"/>
          <w:szCs w:val="20"/>
        </w:rPr>
        <w:t>School of Economics and Management, Beijing University of Technology</w:t>
      </w:r>
    </w:p>
    <w:p w14:paraId="3D889D58" w14:textId="77777777" w:rsidR="002A44DB" w:rsidRDefault="002A44DB" w:rsidP="002A44DB">
      <w:pPr>
        <w:spacing w:line="312" w:lineRule="auto"/>
        <w:rPr>
          <w:rFonts w:ascii="Times New Roman" w:hAnsi="Times New Roman"/>
          <w:sz w:val="20"/>
          <w:szCs w:val="20"/>
        </w:rPr>
      </w:pPr>
      <w:r>
        <w:rPr>
          <w:rFonts w:ascii="Times New Roman" w:hAnsi="Times New Roman"/>
          <w:sz w:val="20"/>
          <w:szCs w:val="20"/>
        </w:rPr>
        <w:t xml:space="preserve">No.100, </w:t>
      </w:r>
      <w:proofErr w:type="spellStart"/>
      <w:r>
        <w:rPr>
          <w:rFonts w:ascii="Times New Roman" w:hAnsi="Times New Roman"/>
          <w:sz w:val="20"/>
          <w:szCs w:val="20"/>
        </w:rPr>
        <w:t>Pingleyuan</w:t>
      </w:r>
      <w:proofErr w:type="spellEnd"/>
      <w:r>
        <w:rPr>
          <w:rFonts w:ascii="Times New Roman" w:hAnsi="Times New Roman"/>
          <w:sz w:val="20"/>
          <w:szCs w:val="20"/>
        </w:rPr>
        <w:t>, Chaoyang District, Beijing 100124, China</w:t>
      </w:r>
    </w:p>
    <w:p w14:paraId="3D0917C1" w14:textId="77777777" w:rsidR="002A44DB" w:rsidRPr="00E93177" w:rsidRDefault="002A44DB" w:rsidP="002A44DB">
      <w:pPr>
        <w:spacing w:line="312" w:lineRule="auto"/>
        <w:rPr>
          <w:rFonts w:ascii="Times New Roman" w:hAnsi="Times New Roman"/>
          <w:sz w:val="20"/>
          <w:szCs w:val="20"/>
        </w:rPr>
      </w:pPr>
      <w:r>
        <w:rPr>
          <w:rFonts w:ascii="Times New Roman" w:hAnsi="Times New Roman"/>
          <w:sz w:val="20"/>
          <w:szCs w:val="20"/>
        </w:rPr>
        <w:t xml:space="preserve">Tel: (86) 18701513688, E-mail: </w:t>
      </w:r>
      <w:hyperlink r:id="rId1" w:history="1">
        <w:r w:rsidRPr="00B85983">
          <w:rPr>
            <w:rFonts w:ascii="Times New Roman" w:hAnsi="Times New Roman"/>
            <w:sz w:val="20"/>
            <w:szCs w:val="20"/>
          </w:rPr>
          <w:t>hy961214@163.com</w:t>
        </w:r>
      </w:hyperlink>
    </w:p>
    <w:p w14:paraId="20E11856" w14:textId="77777777" w:rsidR="002A44DB" w:rsidRPr="00092014" w:rsidRDefault="002A44DB" w:rsidP="002A44DB">
      <w:pPr>
        <w:pStyle w:val="a7"/>
      </w:pPr>
    </w:p>
  </w:footnote>
  <w:footnote w:id="2">
    <w:p w14:paraId="20FB56B5" w14:textId="629C34BD" w:rsidR="005A73BA" w:rsidRDefault="005A73BA">
      <w:pPr>
        <w:pStyle w:val="a7"/>
      </w:pPr>
      <w:r>
        <w:rPr>
          <w:rStyle w:val="a9"/>
        </w:rPr>
        <w:footnoteRef/>
      </w:r>
      <w:r>
        <w:t xml:space="preserve"> </w:t>
      </w:r>
      <w:r w:rsidRPr="005A73BA">
        <w:rPr>
          <w:rFonts w:ascii="Times New Roman" w:hAnsi="Times New Roman"/>
        </w:rPr>
        <w:t xml:space="preserve">World Bank Group: World Development Report </w:t>
      </w:r>
      <w:proofErr w:type="gramStart"/>
      <w:r w:rsidRPr="005A73BA">
        <w:rPr>
          <w:rFonts w:ascii="Times New Roman" w:hAnsi="Times New Roman"/>
        </w:rPr>
        <w:t>2020 :</w:t>
      </w:r>
      <w:proofErr w:type="gramEnd"/>
      <w:r w:rsidRPr="005A73BA">
        <w:rPr>
          <w:rFonts w:ascii="Times New Roman" w:hAnsi="Times New Roman"/>
        </w:rPr>
        <w:t xml:space="preserve"> Trading for Development in the Age of Global Value Chains. https://openknowledge.worldbank.org/handle/10986/32437.</w:t>
      </w:r>
    </w:p>
  </w:footnote>
  <w:footnote w:id="3">
    <w:p w14:paraId="340E52CB" w14:textId="667FE512" w:rsidR="008F0166" w:rsidRPr="001A04BE" w:rsidRDefault="00E56973">
      <w:pPr>
        <w:pStyle w:val="a7"/>
        <w:rPr>
          <w:rFonts w:ascii="Times New Roman" w:hAnsi="Times New Roman"/>
        </w:rPr>
      </w:pPr>
      <w:r w:rsidRPr="001A04BE">
        <w:rPr>
          <w:rStyle w:val="a9"/>
          <w:rFonts w:ascii="Times New Roman" w:hAnsi="Times New Roman"/>
        </w:rPr>
        <w:footnoteRef/>
      </w:r>
      <w:r w:rsidR="002C0AB9" w:rsidRPr="001A04BE">
        <w:rPr>
          <w:rFonts w:ascii="Times New Roman" w:eastAsia="宋体" w:hAnsi="Times New Roman"/>
        </w:rPr>
        <w:t xml:space="preserve"> </w:t>
      </w:r>
      <w:r w:rsidR="006F5FB1" w:rsidRPr="001A04BE">
        <w:rPr>
          <w:rFonts w:ascii="Times New Roman" w:eastAsia="宋体" w:hAnsi="Times New Roman"/>
          <w:position w:val="-28"/>
        </w:rPr>
        <w:object w:dxaOrig="4680" w:dyaOrig="660" w14:anchorId="0CDA0DF4">
          <v:shape id="_x0000_i1145" type="#_x0000_t75" style="width:205.7pt;height:29pt" o:ole="">
            <v:imagedata r:id="rId2" o:title=""/>
          </v:shape>
          <o:OLEObject Type="Embed" ProgID="Equation.DSMT4" ShapeID="_x0000_i1145" DrawAspect="Content" ObjectID="_1704823937" r:id="rId3"/>
        </w:object>
      </w:r>
      <w:r w:rsidR="006F5FB1" w:rsidRPr="001A04BE">
        <w:rPr>
          <w:rFonts w:ascii="Times New Roman" w:eastAsia="宋体" w:hAnsi="Times New Roman"/>
        </w:rPr>
        <w:t>, because</w:t>
      </w:r>
      <w:r w:rsidR="006F5FB1" w:rsidRPr="001A04BE">
        <w:rPr>
          <w:rFonts w:ascii="Times New Roman" w:eastAsia="宋体" w:hAnsi="Times New Roman"/>
          <w:position w:val="-28"/>
        </w:rPr>
        <w:object w:dxaOrig="1219" w:dyaOrig="660" w14:anchorId="24560D27">
          <v:shape id="_x0000_i1147" type="#_x0000_t75" style="width:51.45pt;height:28.05pt" o:ole="">
            <v:imagedata r:id="rId4" o:title=""/>
          </v:shape>
          <o:OLEObject Type="Embed" ProgID="Equation.DSMT4" ShapeID="_x0000_i1147" DrawAspect="Content" ObjectID="_1704823938" r:id="rId5"/>
        </w:object>
      </w:r>
      <w:r w:rsidR="006F5FB1" w:rsidRPr="001A04BE">
        <w:rPr>
          <w:rFonts w:ascii="Times New Roman" w:eastAsia="宋体" w:hAnsi="Times New Roman"/>
        </w:rPr>
        <w:t xml:space="preserve">, </w:t>
      </w:r>
      <w:r w:rsidR="006F5FB1" w:rsidRPr="001A04BE">
        <w:rPr>
          <w:rFonts w:ascii="Times New Roman" w:eastAsia="宋体" w:hAnsi="Times New Roman"/>
          <w:position w:val="-28"/>
        </w:rPr>
        <w:object w:dxaOrig="760" w:dyaOrig="639" w14:anchorId="14435DE6">
          <v:shape id="_x0000_i1149" type="#_x0000_t75" style="width:32.75pt;height:28.05pt" o:ole="">
            <v:imagedata r:id="rId6" o:title=""/>
          </v:shape>
          <o:OLEObject Type="Embed" ProgID="Equation.DSMT4" ShapeID="_x0000_i1149" DrawAspect="Content" ObjectID="_1704823939" r:id="rId7"/>
        </w:object>
      </w:r>
      <w:r w:rsidR="006F5FB1" w:rsidRPr="001A04BE">
        <w:rPr>
          <w:rFonts w:ascii="Times New Roman" w:eastAsia="宋体" w:hAnsi="Times New Roman"/>
        </w:rPr>
        <w:t>，</w:t>
      </w:r>
      <w:r w:rsidR="006F5FB1" w:rsidRPr="001A04BE">
        <w:rPr>
          <w:rFonts w:ascii="Times New Roman" w:eastAsia="宋体" w:hAnsi="Times New Roman"/>
        </w:rPr>
        <w:t xml:space="preserve">so </w:t>
      </w:r>
      <w:r w:rsidR="006F5FB1" w:rsidRPr="001A04BE">
        <w:rPr>
          <w:rFonts w:ascii="Times New Roman" w:eastAsia="宋体" w:hAnsi="Times New Roman"/>
          <w:position w:val="-28"/>
        </w:rPr>
        <w:object w:dxaOrig="1740" w:dyaOrig="660" w14:anchorId="7775F407">
          <v:shape id="_x0000_i1151" type="#_x0000_t75" style="width:75.75pt;height:29pt" o:ole="">
            <v:imagedata r:id="rId8" o:title=""/>
          </v:shape>
          <o:OLEObject Type="Embed" ProgID="Equation.DSMT4" ShapeID="_x0000_i1151" DrawAspect="Content" ObjectID="_1704823940" r:id="rId9"/>
        </w:object>
      </w:r>
      <w:r w:rsidR="006F5FB1" w:rsidRPr="001A04BE">
        <w:rPr>
          <w:rFonts w:ascii="Times New Roman" w:eastAsia="宋体" w:hAnsi="Times New Roman"/>
        </w:rPr>
        <w:t>.</w:t>
      </w:r>
    </w:p>
  </w:footnote>
  <w:footnote w:id="4">
    <w:p w14:paraId="340E52CC" w14:textId="37C3473C" w:rsidR="008F0166" w:rsidRPr="001A04BE" w:rsidRDefault="00E56973" w:rsidP="008F0166">
      <w:pPr>
        <w:spacing w:before="240"/>
        <w:jc w:val="left"/>
        <w:rPr>
          <w:rFonts w:ascii="Times New Roman" w:eastAsia="宋体" w:hAnsi="Times New Roman"/>
          <w:sz w:val="18"/>
          <w:szCs w:val="18"/>
        </w:rPr>
      </w:pPr>
      <w:r w:rsidRPr="001A04BE">
        <w:rPr>
          <w:rStyle w:val="a9"/>
          <w:rFonts w:ascii="Times New Roman" w:hAnsi="Times New Roman"/>
          <w:sz w:val="18"/>
          <w:szCs w:val="18"/>
        </w:rPr>
        <w:footnoteRef/>
      </w:r>
      <w:r w:rsidRPr="001A04BE">
        <w:rPr>
          <w:rFonts w:ascii="Times New Roman" w:hAnsi="Times New Roman"/>
          <w:sz w:val="18"/>
          <w:szCs w:val="18"/>
        </w:rPr>
        <w:t xml:space="preserve"> </w:t>
      </w:r>
      <w:r w:rsidR="006F5FB1" w:rsidRPr="001A04BE">
        <w:rPr>
          <w:rFonts w:ascii="Times New Roman" w:eastAsia="宋体" w:hAnsi="Times New Roman"/>
          <w:sz w:val="18"/>
          <w:szCs w:val="18"/>
        </w:rPr>
        <w:t xml:space="preserve">Article </w:t>
      </w:r>
      <w:proofErr w:type="gramStart"/>
      <w:r w:rsidR="006F5FB1" w:rsidRPr="001A04BE">
        <w:rPr>
          <w:rFonts w:ascii="Times New Roman" w:eastAsia="宋体" w:hAnsi="Times New Roman"/>
          <w:sz w:val="18"/>
          <w:szCs w:val="18"/>
        </w:rPr>
        <w:t>definition :</w:t>
      </w:r>
      <w:proofErr w:type="gramEnd"/>
      <w:r w:rsidR="006F5FB1" w:rsidRPr="001A04BE">
        <w:rPr>
          <w:rFonts w:ascii="Times New Roman" w:eastAsia="宋体" w:hAnsi="Times New Roman"/>
          <w:position w:val="-28"/>
          <w:sz w:val="18"/>
          <w:szCs w:val="18"/>
        </w:rPr>
        <w:object w:dxaOrig="780" w:dyaOrig="639" w14:anchorId="05478794">
          <v:shape id="_x0000_i1153" type="#_x0000_t75" style="width:35.55pt;height:29pt" o:ole="">
            <v:imagedata r:id="rId10" o:title=""/>
          </v:shape>
          <o:OLEObject Type="Embed" ProgID="Equation.DSMT4" ShapeID="_x0000_i1153" DrawAspect="Content" ObjectID="_1704823941" r:id="rId11"/>
        </w:object>
      </w:r>
      <w:r w:rsidR="006F5FB1" w:rsidRPr="001A04BE">
        <w:rPr>
          <w:rFonts w:ascii="Times New Roman" w:eastAsia="宋体" w:hAnsi="Times New Roman"/>
          <w:sz w:val="18"/>
          <w:szCs w:val="18"/>
        </w:rPr>
        <w:t xml:space="preserve">, so </w:t>
      </w:r>
      <w:r w:rsidR="006F5FB1" w:rsidRPr="001A04BE">
        <w:rPr>
          <w:rFonts w:ascii="Times New Roman" w:eastAsia="宋体" w:hAnsi="Times New Roman"/>
          <w:position w:val="-28"/>
          <w:sz w:val="18"/>
          <w:szCs w:val="18"/>
        </w:rPr>
        <w:object w:dxaOrig="1780" w:dyaOrig="660" w14:anchorId="2428F649">
          <v:shape id="_x0000_i1155" type="#_x0000_t75" style="width:79.5pt;height:29.9pt" o:ole="">
            <v:imagedata r:id="rId12" o:title=""/>
          </v:shape>
          <o:OLEObject Type="Embed" ProgID="Equation.DSMT4" ShapeID="_x0000_i1155" DrawAspect="Content" ObjectID="_1704823942" r:id="rId13"/>
        </w:object>
      </w:r>
      <w:r w:rsidR="006F5FB1" w:rsidRPr="001A04BE">
        <w:rPr>
          <w:rFonts w:ascii="Times New Roman" w:eastAsia="宋体" w:hAnsi="Times New Roman"/>
          <w:sz w:val="18"/>
          <w:szCs w:val="18"/>
        </w:rPr>
        <w:t xml:space="preserve">, </w:t>
      </w:r>
      <w:r w:rsidR="006F5FB1" w:rsidRPr="001A04BE">
        <w:rPr>
          <w:rFonts w:ascii="Times New Roman" w:hAnsi="Times New Roman"/>
          <w:position w:val="-66"/>
          <w:sz w:val="18"/>
          <w:szCs w:val="18"/>
        </w:rPr>
        <w:object w:dxaOrig="2020" w:dyaOrig="1040" w14:anchorId="527D06DD">
          <v:shape id="_x0000_i1157" type="#_x0000_t75" style="width:91.65pt;height:47.7pt" o:ole="">
            <v:imagedata r:id="rId14" o:title=""/>
          </v:shape>
          <o:OLEObject Type="Embed" ProgID="Equation.DSMT4" ShapeID="_x0000_i1157" DrawAspect="Content" ObjectID="_1704823943" r:id="rId15"/>
        </w:object>
      </w:r>
      <w:r w:rsidR="006F5FB1" w:rsidRPr="001A04BE">
        <w:rPr>
          <w:rFonts w:ascii="Times New Roman" w:eastAsia="宋体" w:hAnsi="Times New Roman"/>
          <w:sz w:val="18"/>
          <w:szCs w:val="18"/>
        </w:rPr>
        <w:t>.</w:t>
      </w:r>
    </w:p>
    <w:p w14:paraId="340E52CD" w14:textId="77777777" w:rsidR="008F0166" w:rsidRPr="00EA24B2" w:rsidRDefault="008F0166">
      <w:pPr>
        <w:pStyle w:val="a7"/>
      </w:pPr>
    </w:p>
  </w:footnote>
  <w:footnote w:id="5">
    <w:p w14:paraId="340E52CE" w14:textId="36971AA7" w:rsidR="008C6370" w:rsidRPr="00B57306" w:rsidRDefault="00E56973">
      <w:pPr>
        <w:pStyle w:val="a7"/>
        <w:rPr>
          <w:rFonts w:ascii="Times New Roman" w:hAnsi="Times New Roman"/>
        </w:rPr>
      </w:pPr>
      <w:r w:rsidRPr="00B57306">
        <w:rPr>
          <w:rStyle w:val="a9"/>
          <w:rFonts w:ascii="Times New Roman" w:hAnsi="Times New Roman"/>
        </w:rPr>
        <w:footnoteRef/>
      </w:r>
      <w:r w:rsidRPr="00B57306">
        <w:rPr>
          <w:rFonts w:ascii="Times New Roman" w:hAnsi="Times New Roman"/>
        </w:rPr>
        <w:t xml:space="preserve"> </w:t>
      </w:r>
      <w:r w:rsidRPr="00B57306">
        <w:rPr>
          <w:rFonts w:ascii="Times New Roman" w:eastAsia="宋体" w:hAnsi="Times New Roman"/>
        </w:rPr>
        <w:t>The web</w:t>
      </w:r>
      <w:r w:rsidR="009C4D27" w:rsidRPr="00B57306">
        <w:rPr>
          <w:rFonts w:ascii="Times New Roman" w:eastAsia="宋体" w:hAnsi="Times New Roman"/>
        </w:rPr>
        <w:t>site</w:t>
      </w:r>
      <w:r w:rsidRPr="00B57306">
        <w:rPr>
          <w:rFonts w:ascii="Times New Roman" w:eastAsia="宋体" w:hAnsi="Times New Roman"/>
        </w:rPr>
        <w:t xml:space="preserve"> may be used </w:t>
      </w:r>
      <w:r w:rsidR="009C4D27" w:rsidRPr="00B57306">
        <w:rPr>
          <w:rFonts w:ascii="Times New Roman" w:eastAsia="宋体" w:hAnsi="Times New Roman"/>
        </w:rPr>
        <w:t xml:space="preserve">only </w:t>
      </w:r>
      <w:r w:rsidRPr="00B57306">
        <w:rPr>
          <w:rFonts w:ascii="Times New Roman" w:eastAsia="宋体" w:hAnsi="Times New Roman"/>
        </w:rPr>
        <w:t xml:space="preserve">to publicize the corporate culture, and the email may </w:t>
      </w:r>
      <w:r w:rsidR="00C923D5" w:rsidRPr="00B57306">
        <w:rPr>
          <w:rFonts w:ascii="Times New Roman" w:eastAsia="宋体" w:hAnsi="Times New Roman"/>
        </w:rPr>
        <w:t xml:space="preserve">be </w:t>
      </w:r>
      <w:r w:rsidRPr="00B57306">
        <w:rPr>
          <w:rFonts w:ascii="Times New Roman" w:eastAsia="宋体" w:hAnsi="Times New Roman"/>
        </w:rPr>
        <w:t xml:space="preserve">used </w:t>
      </w:r>
      <w:r w:rsidR="009C4D27" w:rsidRPr="00B57306">
        <w:rPr>
          <w:rFonts w:ascii="Times New Roman" w:eastAsia="宋体" w:hAnsi="Times New Roman"/>
        </w:rPr>
        <w:t xml:space="preserve">only </w:t>
      </w:r>
      <w:r w:rsidRPr="00B57306">
        <w:rPr>
          <w:rFonts w:ascii="Times New Roman" w:eastAsia="宋体" w:hAnsi="Times New Roman"/>
        </w:rPr>
        <w:t>for internal management</w:t>
      </w:r>
      <w:r w:rsidR="009C4D27" w:rsidRPr="00B57306">
        <w:rPr>
          <w:rFonts w:ascii="Times New Roman" w:eastAsia="宋体" w:hAnsi="Times New Roman"/>
        </w:rPr>
        <w:t xml:space="preserve"> or</w:t>
      </w:r>
      <w:r w:rsidRPr="00B57306">
        <w:rPr>
          <w:rFonts w:ascii="Times New Roman" w:eastAsia="宋体" w:hAnsi="Times New Roman"/>
        </w:rPr>
        <w:t xml:space="preserve"> handling legal affairs.</w:t>
      </w:r>
    </w:p>
  </w:footnote>
  <w:footnote w:id="6">
    <w:p w14:paraId="334DD1A4" w14:textId="1736AF06" w:rsidR="001A04BE" w:rsidRPr="00025B39" w:rsidRDefault="0007118B" w:rsidP="001A04BE">
      <w:pPr>
        <w:pStyle w:val="a7"/>
        <w:rPr>
          <w:rFonts w:ascii="宋体" w:eastAsia="宋体" w:hAnsi="宋体"/>
        </w:rPr>
      </w:pPr>
      <w:r w:rsidRPr="0007118B">
        <w:rPr>
          <w:rStyle w:val="a9"/>
          <w:rFonts w:ascii="Times New Roman" w:hAnsi="Times New Roman"/>
        </w:rPr>
        <w:footnoteRef/>
      </w:r>
      <w:r w:rsidRPr="0007118B">
        <w:rPr>
          <w:rFonts w:ascii="Times New Roman" w:hAnsi="Times New Roman"/>
        </w:rPr>
        <w:t xml:space="preserve"> </w:t>
      </w:r>
      <w:r w:rsidR="001A04BE">
        <w:rPr>
          <w:rFonts w:ascii="Times New Roman" w:eastAsia="宋体" w:hAnsi="Times New Roman" w:hint="eastAsia"/>
          <w:szCs w:val="21"/>
        </w:rPr>
        <w:t>T</w:t>
      </w:r>
      <w:r w:rsidR="001A04BE">
        <w:rPr>
          <w:rFonts w:ascii="Times New Roman" w:eastAsia="宋体" w:hAnsi="Times New Roman"/>
          <w:szCs w:val="21"/>
        </w:rPr>
        <w:t xml:space="preserve">he </w:t>
      </w:r>
      <w:r w:rsidR="001A04BE" w:rsidRPr="0007118B">
        <w:rPr>
          <w:rFonts w:ascii="Times New Roman" w:eastAsia="宋体" w:hAnsi="Times New Roman"/>
          <w:szCs w:val="21"/>
        </w:rPr>
        <w:t>China internet development report 2020</w:t>
      </w:r>
      <w:r w:rsidR="001A04BE">
        <w:rPr>
          <w:rFonts w:ascii="Times New Roman" w:eastAsia="宋体" w:hAnsi="Times New Roman"/>
          <w:szCs w:val="21"/>
        </w:rPr>
        <w:t>:</w:t>
      </w:r>
      <w:bookmarkStart w:id="6" w:name="_Hlk93616251"/>
      <w:r w:rsidR="001A04BE" w:rsidRPr="001A04BE">
        <w:t xml:space="preserve"> </w:t>
      </w:r>
      <w:hyperlink r:id="rId16" w:history="1">
        <w:r w:rsidR="001A04BE" w:rsidRPr="00741939">
          <w:rPr>
            <w:rStyle w:val="ab"/>
            <w:rFonts w:ascii="Times New Roman" w:eastAsia="宋体" w:hAnsi="Times New Roman"/>
            <w:szCs w:val="21"/>
            <w:shd w:val="clear" w:color="auto" w:fill="FFFFFF"/>
          </w:rPr>
          <w:t>https://www.isc.org.cn/hyyj</w:t>
        </w:r>
      </w:hyperlink>
      <w:r w:rsidR="001A04BE" w:rsidRPr="007F025C">
        <w:t xml:space="preserve"> </w:t>
      </w:r>
      <w:r w:rsidR="001A04BE" w:rsidRPr="007F025C">
        <w:rPr>
          <w:rStyle w:val="ab"/>
          <w:rFonts w:ascii="Times New Roman" w:eastAsia="宋体" w:hAnsi="Times New Roman"/>
          <w:szCs w:val="21"/>
          <w:shd w:val="clear" w:color="auto" w:fill="FFFFFF"/>
        </w:rPr>
        <w:t>China Internet development report 2020</w:t>
      </w:r>
      <w:bookmarkEnd w:id="6"/>
      <w:r w:rsidR="001A04BE">
        <w:rPr>
          <w:rStyle w:val="ab"/>
          <w:rFonts w:ascii="Times New Roman" w:eastAsia="宋体" w:hAnsi="Times New Roman"/>
          <w:szCs w:val="21"/>
          <w:shd w:val="clear" w:color="auto" w:fill="FFFFFF"/>
        </w:rPr>
        <w:t>.</w:t>
      </w:r>
    </w:p>
    <w:p w14:paraId="2300FDD2" w14:textId="4B704DAE" w:rsidR="0007118B" w:rsidRPr="001A04BE" w:rsidRDefault="0007118B">
      <w:pPr>
        <w:pStyle w:val="a7"/>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6B84"/>
    <w:multiLevelType w:val="hybridMultilevel"/>
    <w:tmpl w:val="D5D87608"/>
    <w:lvl w:ilvl="0" w:tplc="2608683A">
      <w:start w:val="1"/>
      <w:numFmt w:val="japaneseCounting"/>
      <w:lvlText w:val="第%1，"/>
      <w:lvlJc w:val="left"/>
      <w:pPr>
        <w:ind w:left="1140" w:hanging="720"/>
      </w:pPr>
      <w:rPr>
        <w:rFonts w:hint="default"/>
      </w:rPr>
    </w:lvl>
    <w:lvl w:ilvl="1" w:tplc="FF3640A4" w:tentative="1">
      <w:start w:val="1"/>
      <w:numFmt w:val="lowerLetter"/>
      <w:lvlText w:val="%2)"/>
      <w:lvlJc w:val="left"/>
      <w:pPr>
        <w:ind w:left="1260" w:hanging="420"/>
      </w:pPr>
    </w:lvl>
    <w:lvl w:ilvl="2" w:tplc="39165310" w:tentative="1">
      <w:start w:val="1"/>
      <w:numFmt w:val="lowerRoman"/>
      <w:lvlText w:val="%3."/>
      <w:lvlJc w:val="right"/>
      <w:pPr>
        <w:ind w:left="1680" w:hanging="420"/>
      </w:pPr>
    </w:lvl>
    <w:lvl w:ilvl="3" w:tplc="0780333E" w:tentative="1">
      <w:start w:val="1"/>
      <w:numFmt w:val="decimal"/>
      <w:lvlText w:val="%4."/>
      <w:lvlJc w:val="left"/>
      <w:pPr>
        <w:ind w:left="2100" w:hanging="420"/>
      </w:pPr>
    </w:lvl>
    <w:lvl w:ilvl="4" w:tplc="33FEF946" w:tentative="1">
      <w:start w:val="1"/>
      <w:numFmt w:val="lowerLetter"/>
      <w:lvlText w:val="%5)"/>
      <w:lvlJc w:val="left"/>
      <w:pPr>
        <w:ind w:left="2520" w:hanging="420"/>
      </w:pPr>
    </w:lvl>
    <w:lvl w:ilvl="5" w:tplc="979A7B16" w:tentative="1">
      <w:start w:val="1"/>
      <w:numFmt w:val="lowerRoman"/>
      <w:lvlText w:val="%6."/>
      <w:lvlJc w:val="right"/>
      <w:pPr>
        <w:ind w:left="2940" w:hanging="420"/>
      </w:pPr>
    </w:lvl>
    <w:lvl w:ilvl="6" w:tplc="66F66F4E" w:tentative="1">
      <w:start w:val="1"/>
      <w:numFmt w:val="decimal"/>
      <w:lvlText w:val="%7."/>
      <w:lvlJc w:val="left"/>
      <w:pPr>
        <w:ind w:left="3360" w:hanging="420"/>
      </w:pPr>
    </w:lvl>
    <w:lvl w:ilvl="7" w:tplc="72E8AF76" w:tentative="1">
      <w:start w:val="1"/>
      <w:numFmt w:val="lowerLetter"/>
      <w:lvlText w:val="%8)"/>
      <w:lvlJc w:val="left"/>
      <w:pPr>
        <w:ind w:left="3780" w:hanging="420"/>
      </w:pPr>
    </w:lvl>
    <w:lvl w:ilvl="8" w:tplc="BB46DEA8" w:tentative="1">
      <w:start w:val="1"/>
      <w:numFmt w:val="lowerRoman"/>
      <w:lvlText w:val="%9."/>
      <w:lvlJc w:val="right"/>
      <w:pPr>
        <w:ind w:left="4200" w:hanging="420"/>
      </w:pPr>
    </w:lvl>
  </w:abstractNum>
  <w:abstractNum w:abstractNumId="1" w15:restartNumberingAfterBreak="0">
    <w:nsid w:val="4A6A130D"/>
    <w:multiLevelType w:val="hybridMultilevel"/>
    <w:tmpl w:val="EF1CC0AA"/>
    <w:lvl w:ilvl="0" w:tplc="D088A78C">
      <w:start w:val="1"/>
      <w:numFmt w:val="decimal"/>
      <w:lvlText w:val="[%1]"/>
      <w:lvlJc w:val="left"/>
      <w:pPr>
        <w:ind w:left="420" w:hanging="420"/>
      </w:pPr>
      <w:rPr>
        <w:rFonts w:ascii="Times New Roma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F10476"/>
    <w:multiLevelType w:val="hybridMultilevel"/>
    <w:tmpl w:val="9E42EC30"/>
    <w:lvl w:ilvl="0" w:tplc="49664CC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1D79A0"/>
    <w:multiLevelType w:val="hybridMultilevel"/>
    <w:tmpl w:val="37A64F62"/>
    <w:lvl w:ilvl="0" w:tplc="43D822BE">
      <w:start w:val="1"/>
      <w:numFmt w:val="japaneseCounting"/>
      <w:lvlText w:val="第%1，"/>
      <w:lvlJc w:val="left"/>
      <w:pPr>
        <w:ind w:left="1140" w:hanging="720"/>
      </w:pPr>
      <w:rPr>
        <w:rFonts w:hint="default"/>
      </w:rPr>
    </w:lvl>
    <w:lvl w:ilvl="1" w:tplc="14EA9436" w:tentative="1">
      <w:start w:val="1"/>
      <w:numFmt w:val="lowerLetter"/>
      <w:lvlText w:val="%2)"/>
      <w:lvlJc w:val="left"/>
      <w:pPr>
        <w:ind w:left="1260" w:hanging="420"/>
      </w:pPr>
    </w:lvl>
    <w:lvl w:ilvl="2" w:tplc="7214F866" w:tentative="1">
      <w:start w:val="1"/>
      <w:numFmt w:val="lowerRoman"/>
      <w:lvlText w:val="%3."/>
      <w:lvlJc w:val="right"/>
      <w:pPr>
        <w:ind w:left="1680" w:hanging="420"/>
      </w:pPr>
    </w:lvl>
    <w:lvl w:ilvl="3" w:tplc="FB8E05CE" w:tentative="1">
      <w:start w:val="1"/>
      <w:numFmt w:val="decimal"/>
      <w:lvlText w:val="%4."/>
      <w:lvlJc w:val="left"/>
      <w:pPr>
        <w:ind w:left="2100" w:hanging="420"/>
      </w:pPr>
    </w:lvl>
    <w:lvl w:ilvl="4" w:tplc="1CF68818" w:tentative="1">
      <w:start w:val="1"/>
      <w:numFmt w:val="lowerLetter"/>
      <w:lvlText w:val="%5)"/>
      <w:lvlJc w:val="left"/>
      <w:pPr>
        <w:ind w:left="2520" w:hanging="420"/>
      </w:pPr>
    </w:lvl>
    <w:lvl w:ilvl="5" w:tplc="9A18F9BE" w:tentative="1">
      <w:start w:val="1"/>
      <w:numFmt w:val="lowerRoman"/>
      <w:lvlText w:val="%6."/>
      <w:lvlJc w:val="right"/>
      <w:pPr>
        <w:ind w:left="2940" w:hanging="420"/>
      </w:pPr>
    </w:lvl>
    <w:lvl w:ilvl="6" w:tplc="6FACB430" w:tentative="1">
      <w:start w:val="1"/>
      <w:numFmt w:val="decimal"/>
      <w:lvlText w:val="%7."/>
      <w:lvlJc w:val="left"/>
      <w:pPr>
        <w:ind w:left="3360" w:hanging="420"/>
      </w:pPr>
    </w:lvl>
    <w:lvl w:ilvl="7" w:tplc="46547100" w:tentative="1">
      <w:start w:val="1"/>
      <w:numFmt w:val="lowerLetter"/>
      <w:lvlText w:val="%8)"/>
      <w:lvlJc w:val="left"/>
      <w:pPr>
        <w:ind w:left="3780" w:hanging="420"/>
      </w:pPr>
    </w:lvl>
    <w:lvl w:ilvl="8" w:tplc="935838CE" w:tentative="1">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DD"/>
    <w:rsid w:val="000079E0"/>
    <w:rsid w:val="00011BB8"/>
    <w:rsid w:val="00020097"/>
    <w:rsid w:val="00025602"/>
    <w:rsid w:val="000321AA"/>
    <w:rsid w:val="00032777"/>
    <w:rsid w:val="00034EE2"/>
    <w:rsid w:val="0004743C"/>
    <w:rsid w:val="00056D32"/>
    <w:rsid w:val="0007118B"/>
    <w:rsid w:val="000871CF"/>
    <w:rsid w:val="00093151"/>
    <w:rsid w:val="0009466E"/>
    <w:rsid w:val="00096201"/>
    <w:rsid w:val="000970E0"/>
    <w:rsid w:val="000A7A37"/>
    <w:rsid w:val="000B7C7E"/>
    <w:rsid w:val="000E0DD7"/>
    <w:rsid w:val="000F7A67"/>
    <w:rsid w:val="00103290"/>
    <w:rsid w:val="001079B1"/>
    <w:rsid w:val="001138D7"/>
    <w:rsid w:val="001246E5"/>
    <w:rsid w:val="001254A7"/>
    <w:rsid w:val="001272B5"/>
    <w:rsid w:val="00142D2E"/>
    <w:rsid w:val="00165F0B"/>
    <w:rsid w:val="0017258F"/>
    <w:rsid w:val="001811F2"/>
    <w:rsid w:val="001974C5"/>
    <w:rsid w:val="001A04BE"/>
    <w:rsid w:val="001A5A96"/>
    <w:rsid w:val="001A62BE"/>
    <w:rsid w:val="00225BC5"/>
    <w:rsid w:val="002413ED"/>
    <w:rsid w:val="00242BE2"/>
    <w:rsid w:val="0026530F"/>
    <w:rsid w:val="00266BA8"/>
    <w:rsid w:val="00271540"/>
    <w:rsid w:val="002767C3"/>
    <w:rsid w:val="002867CF"/>
    <w:rsid w:val="00293EC7"/>
    <w:rsid w:val="002A44DB"/>
    <w:rsid w:val="002C0AB9"/>
    <w:rsid w:val="002C4DE6"/>
    <w:rsid w:val="002C4F2B"/>
    <w:rsid w:val="002D1422"/>
    <w:rsid w:val="002E0353"/>
    <w:rsid w:val="002F3C5E"/>
    <w:rsid w:val="002F7971"/>
    <w:rsid w:val="003023EF"/>
    <w:rsid w:val="0030325C"/>
    <w:rsid w:val="0030420B"/>
    <w:rsid w:val="00306BC5"/>
    <w:rsid w:val="00306C01"/>
    <w:rsid w:val="0030724A"/>
    <w:rsid w:val="00316A2A"/>
    <w:rsid w:val="003229FB"/>
    <w:rsid w:val="0033128A"/>
    <w:rsid w:val="00335126"/>
    <w:rsid w:val="00350F4F"/>
    <w:rsid w:val="00356009"/>
    <w:rsid w:val="00385690"/>
    <w:rsid w:val="003864AB"/>
    <w:rsid w:val="003873F6"/>
    <w:rsid w:val="003A3C00"/>
    <w:rsid w:val="003B41C4"/>
    <w:rsid w:val="003C517C"/>
    <w:rsid w:val="003D0B6E"/>
    <w:rsid w:val="003D4191"/>
    <w:rsid w:val="003E4B3C"/>
    <w:rsid w:val="00404061"/>
    <w:rsid w:val="0040447D"/>
    <w:rsid w:val="004071D8"/>
    <w:rsid w:val="00411A82"/>
    <w:rsid w:val="00415DDD"/>
    <w:rsid w:val="0046204A"/>
    <w:rsid w:val="0046674F"/>
    <w:rsid w:val="004706A1"/>
    <w:rsid w:val="0047542E"/>
    <w:rsid w:val="004818AC"/>
    <w:rsid w:val="004836E6"/>
    <w:rsid w:val="004A0E9A"/>
    <w:rsid w:val="004A7E58"/>
    <w:rsid w:val="004B1E82"/>
    <w:rsid w:val="004B434F"/>
    <w:rsid w:val="004C26DD"/>
    <w:rsid w:val="004D4CEF"/>
    <w:rsid w:val="004D5199"/>
    <w:rsid w:val="004E42B6"/>
    <w:rsid w:val="004E4B89"/>
    <w:rsid w:val="004F4D73"/>
    <w:rsid w:val="004F73EA"/>
    <w:rsid w:val="00515AB9"/>
    <w:rsid w:val="00516DAD"/>
    <w:rsid w:val="00520FA8"/>
    <w:rsid w:val="005322AE"/>
    <w:rsid w:val="00553EAB"/>
    <w:rsid w:val="00576902"/>
    <w:rsid w:val="005844F0"/>
    <w:rsid w:val="005848BD"/>
    <w:rsid w:val="00586652"/>
    <w:rsid w:val="005A5749"/>
    <w:rsid w:val="005A73BA"/>
    <w:rsid w:val="005D2A6B"/>
    <w:rsid w:val="005D77FD"/>
    <w:rsid w:val="005E3D12"/>
    <w:rsid w:val="00607473"/>
    <w:rsid w:val="006074D7"/>
    <w:rsid w:val="00607AB9"/>
    <w:rsid w:val="00617430"/>
    <w:rsid w:val="006232C8"/>
    <w:rsid w:val="00624343"/>
    <w:rsid w:val="00630A65"/>
    <w:rsid w:val="0065468D"/>
    <w:rsid w:val="00665362"/>
    <w:rsid w:val="006703C1"/>
    <w:rsid w:val="00675F7E"/>
    <w:rsid w:val="006B5203"/>
    <w:rsid w:val="006C25CB"/>
    <w:rsid w:val="006D179E"/>
    <w:rsid w:val="006D3950"/>
    <w:rsid w:val="006E5C92"/>
    <w:rsid w:val="006F5FB1"/>
    <w:rsid w:val="006F7242"/>
    <w:rsid w:val="007069DC"/>
    <w:rsid w:val="0071226A"/>
    <w:rsid w:val="007203FB"/>
    <w:rsid w:val="00721D5A"/>
    <w:rsid w:val="007247B7"/>
    <w:rsid w:val="00727481"/>
    <w:rsid w:val="00732CFD"/>
    <w:rsid w:val="00737952"/>
    <w:rsid w:val="0074492B"/>
    <w:rsid w:val="00750B1A"/>
    <w:rsid w:val="00751B6E"/>
    <w:rsid w:val="00762D83"/>
    <w:rsid w:val="00763014"/>
    <w:rsid w:val="007947F5"/>
    <w:rsid w:val="007955B0"/>
    <w:rsid w:val="007A69EC"/>
    <w:rsid w:val="007B22E1"/>
    <w:rsid w:val="007C1E63"/>
    <w:rsid w:val="007C53B4"/>
    <w:rsid w:val="007E0954"/>
    <w:rsid w:val="007E2ECC"/>
    <w:rsid w:val="007E4687"/>
    <w:rsid w:val="007F025C"/>
    <w:rsid w:val="007F55DD"/>
    <w:rsid w:val="007F646B"/>
    <w:rsid w:val="00806D85"/>
    <w:rsid w:val="00816ECA"/>
    <w:rsid w:val="00834FA8"/>
    <w:rsid w:val="0086298D"/>
    <w:rsid w:val="00863A58"/>
    <w:rsid w:val="008654A0"/>
    <w:rsid w:val="0087042A"/>
    <w:rsid w:val="00873BCF"/>
    <w:rsid w:val="00882C50"/>
    <w:rsid w:val="00894C70"/>
    <w:rsid w:val="00897B0F"/>
    <w:rsid w:val="008A50B3"/>
    <w:rsid w:val="008C6079"/>
    <w:rsid w:val="008C6370"/>
    <w:rsid w:val="008D5B82"/>
    <w:rsid w:val="008D7C8D"/>
    <w:rsid w:val="008F0166"/>
    <w:rsid w:val="008F1ADE"/>
    <w:rsid w:val="00902993"/>
    <w:rsid w:val="00917C4E"/>
    <w:rsid w:val="0092587A"/>
    <w:rsid w:val="00931BC2"/>
    <w:rsid w:val="0097385E"/>
    <w:rsid w:val="00980659"/>
    <w:rsid w:val="009867C6"/>
    <w:rsid w:val="009A45B8"/>
    <w:rsid w:val="009A6A34"/>
    <w:rsid w:val="009C0D34"/>
    <w:rsid w:val="009C49B4"/>
    <w:rsid w:val="009C4D27"/>
    <w:rsid w:val="009C5193"/>
    <w:rsid w:val="009F1A4F"/>
    <w:rsid w:val="00A250D8"/>
    <w:rsid w:val="00A37FC3"/>
    <w:rsid w:val="00A4404B"/>
    <w:rsid w:val="00A47535"/>
    <w:rsid w:val="00A52174"/>
    <w:rsid w:val="00A55117"/>
    <w:rsid w:val="00A601B2"/>
    <w:rsid w:val="00A64B2F"/>
    <w:rsid w:val="00A84624"/>
    <w:rsid w:val="00A92BD9"/>
    <w:rsid w:val="00A9378E"/>
    <w:rsid w:val="00A95915"/>
    <w:rsid w:val="00AB5492"/>
    <w:rsid w:val="00AB5870"/>
    <w:rsid w:val="00AD6131"/>
    <w:rsid w:val="00AF09F3"/>
    <w:rsid w:val="00AF1BEA"/>
    <w:rsid w:val="00AF3820"/>
    <w:rsid w:val="00B011A4"/>
    <w:rsid w:val="00B10803"/>
    <w:rsid w:val="00B260B4"/>
    <w:rsid w:val="00B34A93"/>
    <w:rsid w:val="00B37866"/>
    <w:rsid w:val="00B419C6"/>
    <w:rsid w:val="00B57306"/>
    <w:rsid w:val="00B940BA"/>
    <w:rsid w:val="00BC77FB"/>
    <w:rsid w:val="00BD22D9"/>
    <w:rsid w:val="00C05824"/>
    <w:rsid w:val="00C11D19"/>
    <w:rsid w:val="00C13F6B"/>
    <w:rsid w:val="00C141FB"/>
    <w:rsid w:val="00C164FC"/>
    <w:rsid w:val="00C21B85"/>
    <w:rsid w:val="00C25DCB"/>
    <w:rsid w:val="00C33721"/>
    <w:rsid w:val="00C4362D"/>
    <w:rsid w:val="00C5023E"/>
    <w:rsid w:val="00C57982"/>
    <w:rsid w:val="00C77B30"/>
    <w:rsid w:val="00C83532"/>
    <w:rsid w:val="00C923D5"/>
    <w:rsid w:val="00C942F6"/>
    <w:rsid w:val="00CA2FA4"/>
    <w:rsid w:val="00CA67D2"/>
    <w:rsid w:val="00CB7A83"/>
    <w:rsid w:val="00CC4A28"/>
    <w:rsid w:val="00CE1DD1"/>
    <w:rsid w:val="00D05FFA"/>
    <w:rsid w:val="00D10BE3"/>
    <w:rsid w:val="00D121FF"/>
    <w:rsid w:val="00D246BF"/>
    <w:rsid w:val="00D31A5D"/>
    <w:rsid w:val="00D43303"/>
    <w:rsid w:val="00D433C8"/>
    <w:rsid w:val="00D53049"/>
    <w:rsid w:val="00D5437C"/>
    <w:rsid w:val="00D66B42"/>
    <w:rsid w:val="00D70E3F"/>
    <w:rsid w:val="00D91FCD"/>
    <w:rsid w:val="00D93BA0"/>
    <w:rsid w:val="00D97CDB"/>
    <w:rsid w:val="00DA0031"/>
    <w:rsid w:val="00DA5573"/>
    <w:rsid w:val="00DA5FDA"/>
    <w:rsid w:val="00DB3683"/>
    <w:rsid w:val="00DD21EF"/>
    <w:rsid w:val="00DF5349"/>
    <w:rsid w:val="00E005B2"/>
    <w:rsid w:val="00E121A4"/>
    <w:rsid w:val="00E3047D"/>
    <w:rsid w:val="00E54705"/>
    <w:rsid w:val="00E55BBB"/>
    <w:rsid w:val="00E56973"/>
    <w:rsid w:val="00E749D6"/>
    <w:rsid w:val="00E81CA8"/>
    <w:rsid w:val="00E84834"/>
    <w:rsid w:val="00E85F1E"/>
    <w:rsid w:val="00E86EC5"/>
    <w:rsid w:val="00E91CC6"/>
    <w:rsid w:val="00E95849"/>
    <w:rsid w:val="00EA24B2"/>
    <w:rsid w:val="00EB5247"/>
    <w:rsid w:val="00ED226B"/>
    <w:rsid w:val="00EF15AB"/>
    <w:rsid w:val="00F03267"/>
    <w:rsid w:val="00F206EC"/>
    <w:rsid w:val="00F31D77"/>
    <w:rsid w:val="00F321CB"/>
    <w:rsid w:val="00F3793D"/>
    <w:rsid w:val="00F570B1"/>
    <w:rsid w:val="00F6352C"/>
    <w:rsid w:val="00F84CE7"/>
    <w:rsid w:val="00F9133E"/>
    <w:rsid w:val="00F917A1"/>
    <w:rsid w:val="00FA012C"/>
    <w:rsid w:val="00FA3F56"/>
    <w:rsid w:val="00FB0CE3"/>
    <w:rsid w:val="00FB6D3B"/>
    <w:rsid w:val="00FD07C9"/>
    <w:rsid w:val="00FD65BA"/>
    <w:rsid w:val="00FD7780"/>
    <w:rsid w:val="00FE2D41"/>
    <w:rsid w:val="00FE5D6B"/>
    <w:rsid w:val="00FF0008"/>
    <w:rsid w:val="00FF62E7"/>
    <w:rsid w:val="00FF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51F1"/>
  <w15:chartTrackingRefBased/>
  <w15:docId w15:val="{F4080A3A-B105-4E58-9F75-DBEE7056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47D"/>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4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047D"/>
    <w:rPr>
      <w:sz w:val="18"/>
      <w:szCs w:val="18"/>
    </w:rPr>
  </w:style>
  <w:style w:type="paragraph" w:styleId="a5">
    <w:name w:val="footer"/>
    <w:basedOn w:val="a"/>
    <w:link w:val="a6"/>
    <w:uiPriority w:val="99"/>
    <w:unhideWhenUsed/>
    <w:rsid w:val="00E3047D"/>
    <w:pPr>
      <w:tabs>
        <w:tab w:val="center" w:pos="4153"/>
        <w:tab w:val="right" w:pos="8306"/>
      </w:tabs>
      <w:snapToGrid w:val="0"/>
      <w:jc w:val="left"/>
    </w:pPr>
    <w:rPr>
      <w:sz w:val="18"/>
      <w:szCs w:val="18"/>
    </w:rPr>
  </w:style>
  <w:style w:type="character" w:customStyle="1" w:styleId="a6">
    <w:name w:val="页脚 字符"/>
    <w:basedOn w:val="a0"/>
    <w:link w:val="a5"/>
    <w:uiPriority w:val="99"/>
    <w:rsid w:val="00E3047D"/>
    <w:rPr>
      <w:sz w:val="18"/>
      <w:szCs w:val="18"/>
    </w:rPr>
  </w:style>
  <w:style w:type="paragraph" w:styleId="a7">
    <w:name w:val="footnote text"/>
    <w:basedOn w:val="a"/>
    <w:link w:val="a8"/>
    <w:uiPriority w:val="99"/>
    <w:unhideWhenUsed/>
    <w:rsid w:val="00E3047D"/>
    <w:pPr>
      <w:snapToGrid w:val="0"/>
      <w:jc w:val="left"/>
    </w:pPr>
    <w:rPr>
      <w:sz w:val="18"/>
      <w:szCs w:val="18"/>
    </w:rPr>
  </w:style>
  <w:style w:type="character" w:customStyle="1" w:styleId="a8">
    <w:name w:val="脚注文本 字符"/>
    <w:basedOn w:val="a0"/>
    <w:link w:val="a7"/>
    <w:uiPriority w:val="99"/>
    <w:rsid w:val="00E3047D"/>
    <w:rPr>
      <w:rFonts w:ascii="等线" w:eastAsia="等线" w:hAnsi="等线" w:cs="Times New Roman"/>
      <w:sz w:val="18"/>
      <w:szCs w:val="18"/>
    </w:rPr>
  </w:style>
  <w:style w:type="character" w:styleId="a9">
    <w:name w:val="footnote reference"/>
    <w:basedOn w:val="a0"/>
    <w:uiPriority w:val="99"/>
    <w:unhideWhenUsed/>
    <w:rsid w:val="00E3047D"/>
    <w:rPr>
      <w:vertAlign w:val="superscript"/>
    </w:rPr>
  </w:style>
  <w:style w:type="paragraph" w:customStyle="1" w:styleId="aa">
    <w:name w:val="公式"/>
    <w:qFormat/>
    <w:rsid w:val="00A95915"/>
    <w:pPr>
      <w:tabs>
        <w:tab w:val="center" w:pos="1680"/>
        <w:tab w:val="right" w:pos="3360"/>
      </w:tabs>
      <w:spacing w:before="240"/>
      <w:jc w:val="right"/>
    </w:pPr>
    <w:rPr>
      <w:rFonts w:ascii="Times New Roman" w:eastAsia="宋体" w:hAnsi="Times New Roman" w:cs="Times New Roman"/>
      <w:szCs w:val="21"/>
    </w:rPr>
  </w:style>
  <w:style w:type="character" w:styleId="ab">
    <w:name w:val="Hyperlink"/>
    <w:uiPriority w:val="99"/>
    <w:unhideWhenUsed/>
    <w:rsid w:val="000E0DD7"/>
    <w:rPr>
      <w:color w:val="0563C1"/>
      <w:u w:val="single"/>
    </w:rPr>
  </w:style>
  <w:style w:type="character" w:customStyle="1" w:styleId="UnresolvedMention1">
    <w:name w:val="Unresolved Mention1"/>
    <w:basedOn w:val="a0"/>
    <w:uiPriority w:val="99"/>
    <w:semiHidden/>
    <w:unhideWhenUsed/>
    <w:rsid w:val="000E0DD7"/>
    <w:rPr>
      <w:color w:val="605E5C"/>
      <w:shd w:val="clear" w:color="auto" w:fill="E1DFDD"/>
    </w:rPr>
  </w:style>
  <w:style w:type="paragraph" w:customStyle="1" w:styleId="ad">
    <w:name w:val="ad"/>
    <w:basedOn w:val="a"/>
    <w:next w:val="ac"/>
    <w:uiPriority w:val="34"/>
    <w:qFormat/>
    <w:rsid w:val="00516DAD"/>
    <w:pPr>
      <w:ind w:firstLineChars="200" w:firstLine="420"/>
    </w:pPr>
  </w:style>
  <w:style w:type="paragraph" w:styleId="ac">
    <w:name w:val="List Paragraph"/>
    <w:basedOn w:val="a"/>
    <w:uiPriority w:val="34"/>
    <w:qFormat/>
    <w:rsid w:val="00516DAD"/>
    <w:pPr>
      <w:ind w:firstLineChars="200" w:firstLine="420"/>
    </w:pPr>
  </w:style>
  <w:style w:type="character" w:styleId="ae">
    <w:name w:val="annotation reference"/>
    <w:basedOn w:val="a0"/>
    <w:uiPriority w:val="99"/>
    <w:rsid w:val="000F3DF7"/>
    <w:rPr>
      <w:rFonts w:ascii="Tahoma" w:hAnsi="Tahoma" w:cs="Tahoma"/>
      <w:b w:val="0"/>
      <w:i w:val="0"/>
      <w:caps w:val="0"/>
      <w:strike w:val="0"/>
      <w:sz w:val="16"/>
      <w:szCs w:val="16"/>
      <w:u w:val="none"/>
    </w:rPr>
  </w:style>
  <w:style w:type="paragraph" w:styleId="af">
    <w:name w:val="annotation text"/>
    <w:basedOn w:val="a"/>
    <w:link w:val="af0"/>
    <w:uiPriority w:val="99"/>
    <w:semiHidden/>
    <w:unhideWhenUsed/>
    <w:rPr>
      <w:rFonts w:ascii="Tahoma" w:hAnsi="Tahoma" w:cs="Tahoma"/>
      <w:sz w:val="16"/>
      <w:szCs w:val="20"/>
    </w:rPr>
  </w:style>
  <w:style w:type="character" w:customStyle="1" w:styleId="af0">
    <w:name w:val="批注文字 字符"/>
    <w:basedOn w:val="a0"/>
    <w:link w:val="af"/>
    <w:uiPriority w:val="99"/>
    <w:semiHidden/>
    <w:rPr>
      <w:rFonts w:ascii="Tahoma" w:eastAsia="等线" w:hAnsi="Tahoma" w:cs="Tahoma"/>
      <w:sz w:val="16"/>
      <w:szCs w:val="20"/>
    </w:rPr>
  </w:style>
  <w:style w:type="paragraph" w:styleId="af1">
    <w:name w:val="annotation subject"/>
    <w:basedOn w:val="af"/>
    <w:next w:val="af"/>
    <w:link w:val="af2"/>
    <w:uiPriority w:val="99"/>
    <w:semiHidden/>
    <w:unhideWhenUsed/>
    <w:rsid w:val="00EA24B2"/>
    <w:rPr>
      <w:b/>
      <w:bCs/>
    </w:rPr>
  </w:style>
  <w:style w:type="character" w:customStyle="1" w:styleId="af2">
    <w:name w:val="批注主题 字符"/>
    <w:basedOn w:val="af0"/>
    <w:link w:val="af1"/>
    <w:uiPriority w:val="99"/>
    <w:semiHidden/>
    <w:rsid w:val="00EA24B2"/>
    <w:rPr>
      <w:rFonts w:ascii="Tahoma" w:eastAsia="等线" w:hAnsi="Tahoma" w:cs="Tahoma"/>
      <w:b/>
      <w:bCs/>
      <w:sz w:val="16"/>
      <w:szCs w:val="20"/>
    </w:rPr>
  </w:style>
  <w:style w:type="paragraph" w:styleId="af3">
    <w:name w:val="Balloon Text"/>
    <w:basedOn w:val="a"/>
    <w:link w:val="af4"/>
    <w:uiPriority w:val="99"/>
    <w:semiHidden/>
    <w:unhideWhenUsed/>
    <w:rsid w:val="00EA24B2"/>
    <w:rPr>
      <w:rFonts w:ascii="Segoe UI" w:hAnsi="Segoe UI" w:cs="Segoe UI"/>
      <w:sz w:val="18"/>
      <w:szCs w:val="18"/>
    </w:rPr>
  </w:style>
  <w:style w:type="character" w:customStyle="1" w:styleId="af4">
    <w:name w:val="批注框文本 字符"/>
    <w:basedOn w:val="a0"/>
    <w:link w:val="af3"/>
    <w:uiPriority w:val="99"/>
    <w:semiHidden/>
    <w:rsid w:val="00EA24B2"/>
    <w:rPr>
      <w:rFonts w:ascii="Segoe UI" w:eastAsia="等线" w:hAnsi="Segoe UI" w:cs="Segoe UI"/>
      <w:sz w:val="18"/>
      <w:szCs w:val="18"/>
    </w:rPr>
  </w:style>
  <w:style w:type="paragraph" w:styleId="af5">
    <w:name w:val="Revision"/>
    <w:hidden/>
    <w:uiPriority w:val="99"/>
    <w:semiHidden/>
    <w:rsid w:val="00EA24B2"/>
    <w:rPr>
      <w:rFonts w:ascii="等线" w:eastAsia="等线" w:hAnsi="等线" w:cs="Times New Roman"/>
      <w:szCs w:val="24"/>
    </w:rPr>
  </w:style>
  <w:style w:type="paragraph" w:styleId="af6">
    <w:name w:val="Body Text"/>
    <w:basedOn w:val="a"/>
    <w:link w:val="af7"/>
    <w:uiPriority w:val="1"/>
    <w:qFormat/>
    <w:rsid w:val="00385690"/>
    <w:pPr>
      <w:autoSpaceDE w:val="0"/>
      <w:autoSpaceDN w:val="0"/>
      <w:ind w:left="214"/>
      <w:jc w:val="left"/>
    </w:pPr>
    <w:rPr>
      <w:rFonts w:ascii="宋体" w:eastAsia="宋体" w:hAnsi="宋体" w:cs="宋体"/>
      <w:kern w:val="0"/>
      <w:szCs w:val="21"/>
      <w:lang w:val="zh-CN" w:bidi="zh-CN"/>
    </w:rPr>
  </w:style>
  <w:style w:type="character" w:customStyle="1" w:styleId="af7">
    <w:name w:val="正文文本 字符"/>
    <w:basedOn w:val="a0"/>
    <w:link w:val="af6"/>
    <w:uiPriority w:val="1"/>
    <w:rsid w:val="00385690"/>
    <w:rPr>
      <w:rFonts w:ascii="宋体" w:eastAsia="宋体" w:hAnsi="宋体" w:cs="宋体"/>
      <w:kern w:val="0"/>
      <w:szCs w:val="21"/>
      <w:lang w:val="zh-CN" w:bidi="zh-CN"/>
    </w:rPr>
  </w:style>
  <w:style w:type="character" w:styleId="af8">
    <w:name w:val="Unresolved Mention"/>
    <w:basedOn w:val="a0"/>
    <w:uiPriority w:val="99"/>
    <w:rsid w:val="00C4362D"/>
    <w:rPr>
      <w:color w:val="605E5C"/>
      <w:shd w:val="clear" w:color="auto" w:fill="E1DFDD"/>
    </w:rPr>
  </w:style>
  <w:style w:type="character" w:styleId="af9">
    <w:name w:val="Emphasis"/>
    <w:basedOn w:val="a0"/>
    <w:uiPriority w:val="20"/>
    <w:qFormat/>
    <w:rsid w:val="005D2A6B"/>
    <w:rPr>
      <w:i/>
      <w:iCs/>
    </w:rPr>
  </w:style>
  <w:style w:type="paragraph" w:customStyle="1" w:styleId="Authornames">
    <w:name w:val="Author names"/>
    <w:basedOn w:val="a"/>
    <w:next w:val="a"/>
    <w:qFormat/>
    <w:rsid w:val="002A44DB"/>
    <w:pPr>
      <w:widowControl/>
      <w:spacing w:before="240" w:line="360" w:lineRule="auto"/>
      <w:jc w:val="left"/>
    </w:pPr>
    <w:rPr>
      <w:rFonts w:ascii="Times New Roman" w:eastAsiaTheme="minorEastAsia" w:hAnsi="Times New Roman"/>
      <w:kern w:val="0"/>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833">
      <w:bodyDiv w:val="1"/>
      <w:marLeft w:val="0"/>
      <w:marRight w:val="0"/>
      <w:marTop w:val="0"/>
      <w:marBottom w:val="0"/>
      <w:divBdr>
        <w:top w:val="none" w:sz="0" w:space="0" w:color="auto"/>
        <w:left w:val="none" w:sz="0" w:space="0" w:color="auto"/>
        <w:bottom w:val="none" w:sz="0" w:space="0" w:color="auto"/>
        <w:right w:val="none" w:sz="0" w:space="0" w:color="auto"/>
      </w:divBdr>
      <w:divsChild>
        <w:div w:id="2022469356">
          <w:marLeft w:val="0"/>
          <w:marRight w:val="0"/>
          <w:marTop w:val="0"/>
          <w:marBottom w:val="450"/>
          <w:divBdr>
            <w:top w:val="none" w:sz="0" w:space="0" w:color="auto"/>
            <w:left w:val="none" w:sz="0" w:space="0" w:color="auto"/>
            <w:bottom w:val="none" w:sz="0" w:space="0" w:color="auto"/>
            <w:right w:val="none" w:sz="0" w:space="0" w:color="auto"/>
          </w:divBdr>
        </w:div>
      </w:divsChild>
    </w:div>
    <w:div w:id="109664169">
      <w:bodyDiv w:val="1"/>
      <w:marLeft w:val="0"/>
      <w:marRight w:val="0"/>
      <w:marTop w:val="0"/>
      <w:marBottom w:val="0"/>
      <w:divBdr>
        <w:top w:val="none" w:sz="0" w:space="0" w:color="auto"/>
        <w:left w:val="none" w:sz="0" w:space="0" w:color="auto"/>
        <w:bottom w:val="none" w:sz="0" w:space="0" w:color="auto"/>
        <w:right w:val="none" w:sz="0" w:space="0" w:color="auto"/>
      </w:divBdr>
    </w:div>
    <w:div w:id="810176223">
      <w:bodyDiv w:val="1"/>
      <w:marLeft w:val="0"/>
      <w:marRight w:val="0"/>
      <w:marTop w:val="0"/>
      <w:marBottom w:val="0"/>
      <w:divBdr>
        <w:top w:val="none" w:sz="0" w:space="0" w:color="auto"/>
        <w:left w:val="none" w:sz="0" w:space="0" w:color="auto"/>
        <w:bottom w:val="none" w:sz="0" w:space="0" w:color="auto"/>
        <w:right w:val="none" w:sz="0" w:space="0" w:color="auto"/>
      </w:divBdr>
      <w:divsChild>
        <w:div w:id="446320456">
          <w:marLeft w:val="0"/>
          <w:marRight w:val="0"/>
          <w:marTop w:val="0"/>
          <w:marBottom w:val="0"/>
          <w:divBdr>
            <w:top w:val="none" w:sz="0" w:space="0" w:color="auto"/>
            <w:left w:val="none" w:sz="0" w:space="0" w:color="auto"/>
            <w:bottom w:val="none" w:sz="0" w:space="0" w:color="auto"/>
            <w:right w:val="none" w:sz="0" w:space="0" w:color="auto"/>
          </w:divBdr>
        </w:div>
      </w:divsChild>
    </w:div>
    <w:div w:id="1079401343">
      <w:bodyDiv w:val="1"/>
      <w:marLeft w:val="0"/>
      <w:marRight w:val="0"/>
      <w:marTop w:val="0"/>
      <w:marBottom w:val="0"/>
      <w:divBdr>
        <w:top w:val="none" w:sz="0" w:space="0" w:color="auto"/>
        <w:left w:val="none" w:sz="0" w:space="0" w:color="auto"/>
        <w:bottom w:val="none" w:sz="0" w:space="0" w:color="auto"/>
        <w:right w:val="none" w:sz="0" w:space="0" w:color="auto"/>
      </w:divBdr>
      <w:divsChild>
        <w:div w:id="1683163256">
          <w:marLeft w:val="0"/>
          <w:marRight w:val="0"/>
          <w:marTop w:val="0"/>
          <w:marBottom w:val="0"/>
          <w:divBdr>
            <w:top w:val="none" w:sz="0" w:space="0" w:color="auto"/>
            <w:left w:val="none" w:sz="0" w:space="0" w:color="auto"/>
            <w:bottom w:val="none" w:sz="0" w:space="0" w:color="auto"/>
            <w:right w:val="none" w:sz="0" w:space="0" w:color="auto"/>
          </w:divBdr>
        </w:div>
      </w:divsChild>
    </w:div>
    <w:div w:id="1133793112">
      <w:bodyDiv w:val="1"/>
      <w:marLeft w:val="0"/>
      <w:marRight w:val="0"/>
      <w:marTop w:val="0"/>
      <w:marBottom w:val="0"/>
      <w:divBdr>
        <w:top w:val="none" w:sz="0" w:space="0" w:color="auto"/>
        <w:left w:val="none" w:sz="0" w:space="0" w:color="auto"/>
        <w:bottom w:val="none" w:sz="0" w:space="0" w:color="auto"/>
        <w:right w:val="none" w:sz="0" w:space="0" w:color="auto"/>
      </w:divBdr>
      <w:divsChild>
        <w:div w:id="16262366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image" Target="media/image6.wmf"/><Relationship Id="rId42" Type="http://schemas.openxmlformats.org/officeDocument/2006/relationships/oleObject" Target="embeddings/oleObject16.bin"/><Relationship Id="rId63" Type="http://schemas.openxmlformats.org/officeDocument/2006/relationships/image" Target="media/image27.wmf"/><Relationship Id="rId84" Type="http://schemas.openxmlformats.org/officeDocument/2006/relationships/oleObject" Target="embeddings/oleObject37.bin"/><Relationship Id="rId138" Type="http://schemas.openxmlformats.org/officeDocument/2006/relationships/oleObject" Target="embeddings/oleObject71.bin"/><Relationship Id="rId159" Type="http://schemas.openxmlformats.org/officeDocument/2006/relationships/image" Target="media/image82.wmf"/><Relationship Id="rId170" Type="http://schemas.openxmlformats.org/officeDocument/2006/relationships/oleObject" Target="embeddings/oleObject87.bin"/><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image" Target="media/image114.wmf"/><Relationship Id="rId247" Type="http://schemas.openxmlformats.org/officeDocument/2006/relationships/fontTable" Target="fontTable.xml"/><Relationship Id="rId107" Type="http://schemas.openxmlformats.org/officeDocument/2006/relationships/image" Target="media/image53.wmf"/><Relationship Id="rId11" Type="http://schemas.openxmlformats.org/officeDocument/2006/relationships/image" Target="media/image1.wmf"/><Relationship Id="rId32" Type="http://schemas.openxmlformats.org/officeDocument/2006/relationships/oleObject" Target="embeddings/oleObject11.bin"/><Relationship Id="rId53" Type="http://schemas.openxmlformats.org/officeDocument/2006/relationships/image" Target="media/image22.wmf"/><Relationship Id="rId74" Type="http://schemas.openxmlformats.org/officeDocument/2006/relationships/oleObject" Target="embeddings/oleObject32.bin"/><Relationship Id="rId128" Type="http://schemas.openxmlformats.org/officeDocument/2006/relationships/oleObject" Target="embeddings/oleObject66.bin"/><Relationship Id="rId149" Type="http://schemas.openxmlformats.org/officeDocument/2006/relationships/image" Target="media/image77.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82.bin"/><Relationship Id="rId181" Type="http://schemas.openxmlformats.org/officeDocument/2006/relationships/image" Target="media/image93.wmf"/><Relationship Id="rId216" Type="http://schemas.openxmlformats.org/officeDocument/2006/relationships/image" Target="media/image109.wmf"/><Relationship Id="rId237" Type="http://schemas.openxmlformats.org/officeDocument/2006/relationships/oleObject" Target="embeddings/oleObject122.bin"/><Relationship Id="rId22" Type="http://schemas.openxmlformats.org/officeDocument/2006/relationships/oleObject" Target="embeddings/oleObject6.bin"/><Relationship Id="rId43" Type="http://schemas.openxmlformats.org/officeDocument/2006/relationships/image" Target="media/image17.wmf"/><Relationship Id="rId64" Type="http://schemas.openxmlformats.org/officeDocument/2006/relationships/oleObject" Target="embeddings/oleObject27.bin"/><Relationship Id="rId118" Type="http://schemas.openxmlformats.org/officeDocument/2006/relationships/oleObject" Target="embeddings/oleObject61.bin"/><Relationship Id="rId139" Type="http://schemas.openxmlformats.org/officeDocument/2006/relationships/image" Target="media/image72.wmf"/><Relationship Id="rId85" Type="http://schemas.openxmlformats.org/officeDocument/2006/relationships/image" Target="media/image38.wmf"/><Relationship Id="rId150" Type="http://schemas.openxmlformats.org/officeDocument/2006/relationships/oleObject" Target="embeddings/oleObject77.bin"/><Relationship Id="rId171" Type="http://schemas.openxmlformats.org/officeDocument/2006/relationships/image" Target="media/image88.wmf"/><Relationship Id="rId192" Type="http://schemas.openxmlformats.org/officeDocument/2006/relationships/image" Target="media/image97.wmf"/><Relationship Id="rId206" Type="http://schemas.openxmlformats.org/officeDocument/2006/relationships/image" Target="media/image104.wmf"/><Relationship Id="rId227" Type="http://schemas.openxmlformats.org/officeDocument/2006/relationships/oleObject" Target="embeddings/oleObject117.bin"/><Relationship Id="rId248" Type="http://schemas.openxmlformats.org/officeDocument/2006/relationships/theme" Target="theme/theme1.xml"/><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53.bin"/><Relationship Id="rId129" Type="http://schemas.openxmlformats.org/officeDocument/2006/relationships/image" Target="media/image67.wmf"/><Relationship Id="rId54" Type="http://schemas.openxmlformats.org/officeDocument/2006/relationships/oleObject" Target="embeddings/oleObject22.bin"/><Relationship Id="rId75" Type="http://schemas.openxmlformats.org/officeDocument/2006/relationships/image" Target="media/image33.wmf"/><Relationship Id="rId96" Type="http://schemas.openxmlformats.org/officeDocument/2006/relationships/oleObject" Target="embeddings/oleObject43.bin"/><Relationship Id="rId140" Type="http://schemas.openxmlformats.org/officeDocument/2006/relationships/oleObject" Target="embeddings/oleObject72.bin"/><Relationship Id="rId161" Type="http://schemas.openxmlformats.org/officeDocument/2006/relationships/image" Target="media/image83.wmf"/><Relationship Id="rId182" Type="http://schemas.openxmlformats.org/officeDocument/2006/relationships/oleObject" Target="embeddings/oleObject93.bin"/><Relationship Id="rId217" Type="http://schemas.openxmlformats.org/officeDocument/2006/relationships/oleObject" Target="embeddings/oleObject112.bin"/><Relationship Id="rId6" Type="http://schemas.openxmlformats.org/officeDocument/2006/relationships/footnotes" Target="footnotes.xml"/><Relationship Id="rId238" Type="http://schemas.openxmlformats.org/officeDocument/2006/relationships/image" Target="media/image120.wmf"/><Relationship Id="rId23" Type="http://schemas.openxmlformats.org/officeDocument/2006/relationships/image" Target="media/image7.wmf"/><Relationship Id="rId119" Type="http://schemas.openxmlformats.org/officeDocument/2006/relationships/image" Target="media/image62.wmf"/><Relationship Id="rId44" Type="http://schemas.openxmlformats.org/officeDocument/2006/relationships/oleObject" Target="embeddings/oleObject17.bin"/><Relationship Id="rId65" Type="http://schemas.openxmlformats.org/officeDocument/2006/relationships/image" Target="media/image28.wmf"/><Relationship Id="rId86" Type="http://schemas.openxmlformats.org/officeDocument/2006/relationships/oleObject" Target="embeddings/oleObject38.bin"/><Relationship Id="rId130" Type="http://schemas.openxmlformats.org/officeDocument/2006/relationships/oleObject" Target="embeddings/oleObject67.bin"/><Relationship Id="rId151" Type="http://schemas.openxmlformats.org/officeDocument/2006/relationships/image" Target="media/image78.wmf"/><Relationship Id="rId172" Type="http://schemas.openxmlformats.org/officeDocument/2006/relationships/oleObject" Target="embeddings/oleObject88.bin"/><Relationship Id="rId193" Type="http://schemas.openxmlformats.org/officeDocument/2006/relationships/oleObject" Target="embeddings/oleObject100.bin"/><Relationship Id="rId207" Type="http://schemas.openxmlformats.org/officeDocument/2006/relationships/oleObject" Target="embeddings/oleObject107.bin"/><Relationship Id="rId228" Type="http://schemas.openxmlformats.org/officeDocument/2006/relationships/image" Target="media/image115.wmf"/><Relationship Id="rId13" Type="http://schemas.openxmlformats.org/officeDocument/2006/relationships/image" Target="media/image2.wmf"/><Relationship Id="rId109" Type="http://schemas.openxmlformats.org/officeDocument/2006/relationships/image" Target="media/image57.wmf"/><Relationship Id="rId34" Type="http://schemas.openxmlformats.org/officeDocument/2006/relationships/oleObject" Target="embeddings/oleObject12.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20" Type="http://schemas.openxmlformats.org/officeDocument/2006/relationships/oleObject" Target="embeddings/oleObject62.bin"/><Relationship Id="rId141" Type="http://schemas.openxmlformats.org/officeDocument/2006/relationships/image" Target="media/image73.wmf"/><Relationship Id="rId7" Type="http://schemas.openxmlformats.org/officeDocument/2006/relationships/endnotes" Target="endnotes.xml"/><Relationship Id="rId162" Type="http://schemas.openxmlformats.org/officeDocument/2006/relationships/oleObject" Target="embeddings/oleObject83.bin"/><Relationship Id="rId183" Type="http://schemas.openxmlformats.org/officeDocument/2006/relationships/image" Target="media/image94.wmf"/><Relationship Id="rId218" Type="http://schemas.openxmlformats.org/officeDocument/2006/relationships/image" Target="media/image110.wmf"/><Relationship Id="rId239" Type="http://schemas.openxmlformats.org/officeDocument/2006/relationships/oleObject" Target="embeddings/oleObject123.bin"/><Relationship Id="rId24"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7.bin"/><Relationship Id="rId131" Type="http://schemas.openxmlformats.org/officeDocument/2006/relationships/image" Target="media/image68.wmf"/><Relationship Id="rId152" Type="http://schemas.openxmlformats.org/officeDocument/2006/relationships/oleObject" Target="embeddings/oleObject78.bin"/><Relationship Id="rId173" Type="http://schemas.openxmlformats.org/officeDocument/2006/relationships/image" Target="media/image89.wmf"/><Relationship Id="rId194" Type="http://schemas.openxmlformats.org/officeDocument/2006/relationships/image" Target="media/image98.wmf"/><Relationship Id="rId208" Type="http://schemas.openxmlformats.org/officeDocument/2006/relationships/image" Target="media/image105.wmf"/><Relationship Id="rId229" Type="http://schemas.openxmlformats.org/officeDocument/2006/relationships/oleObject" Target="embeddings/oleObject118.bin"/><Relationship Id="rId240" Type="http://schemas.openxmlformats.org/officeDocument/2006/relationships/image" Target="media/image121.wmf"/><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8" Type="http://schemas.openxmlformats.org/officeDocument/2006/relationships/hyperlink" Target="mailto:liuhuizheng@bjut.edu.cn" TargetMode="External"/><Relationship Id="rId98" Type="http://schemas.openxmlformats.org/officeDocument/2006/relationships/oleObject" Target="embeddings/oleObject44.bin"/><Relationship Id="rId121" Type="http://schemas.openxmlformats.org/officeDocument/2006/relationships/image" Target="media/image63.wmf"/><Relationship Id="rId142" Type="http://schemas.openxmlformats.org/officeDocument/2006/relationships/oleObject" Target="embeddings/oleObject73.bin"/><Relationship Id="rId163" Type="http://schemas.openxmlformats.org/officeDocument/2006/relationships/image" Target="media/image84.wmf"/><Relationship Id="rId184" Type="http://schemas.openxmlformats.org/officeDocument/2006/relationships/oleObject" Target="embeddings/oleObject94.bin"/><Relationship Id="rId219" Type="http://schemas.openxmlformats.org/officeDocument/2006/relationships/oleObject" Target="embeddings/oleObject113.bin"/><Relationship Id="rId230" Type="http://schemas.openxmlformats.org/officeDocument/2006/relationships/image" Target="media/image116.wmf"/><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image" Target="media/image29.wmf"/><Relationship Id="rId88" Type="http://schemas.openxmlformats.org/officeDocument/2006/relationships/oleObject" Target="embeddings/oleObject39.bin"/><Relationship Id="rId111" Type="http://schemas.openxmlformats.org/officeDocument/2006/relationships/image" Target="media/image58.wmf"/><Relationship Id="rId132" Type="http://schemas.openxmlformats.org/officeDocument/2006/relationships/oleObject" Target="embeddings/oleObject68.bin"/><Relationship Id="rId153" Type="http://schemas.openxmlformats.org/officeDocument/2006/relationships/image" Target="media/image79.wmf"/><Relationship Id="rId174" Type="http://schemas.openxmlformats.org/officeDocument/2006/relationships/oleObject" Target="embeddings/oleObject89.bin"/><Relationship Id="rId195" Type="http://schemas.openxmlformats.org/officeDocument/2006/relationships/oleObject" Target="embeddings/oleObject101.bin"/><Relationship Id="rId209" Type="http://schemas.openxmlformats.org/officeDocument/2006/relationships/oleObject" Target="embeddings/oleObject108.bin"/><Relationship Id="rId220" Type="http://schemas.openxmlformats.org/officeDocument/2006/relationships/image" Target="media/image111.wmf"/><Relationship Id="rId241" Type="http://schemas.openxmlformats.org/officeDocument/2006/relationships/oleObject" Target="embeddings/oleObject124.bin"/><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4.wmf"/><Relationship Id="rId10" Type="http://schemas.openxmlformats.org/officeDocument/2006/relationships/hyperlink" Target="mailto:jingi96@163.com" TargetMode="Externa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3.bin"/><Relationship Id="rId143" Type="http://schemas.openxmlformats.org/officeDocument/2006/relationships/image" Target="media/image74.wmf"/><Relationship Id="rId148" Type="http://schemas.openxmlformats.org/officeDocument/2006/relationships/oleObject" Target="embeddings/oleObject76.bin"/><Relationship Id="rId164" Type="http://schemas.openxmlformats.org/officeDocument/2006/relationships/oleObject" Target="embeddings/oleObject84.bin"/><Relationship Id="rId169" Type="http://schemas.openxmlformats.org/officeDocument/2006/relationships/image" Target="media/image87.wmf"/><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hyperlink" Target="mailto:hy961214@163.com" TargetMode="External"/><Relationship Id="rId180" Type="http://schemas.openxmlformats.org/officeDocument/2006/relationships/oleObject" Target="embeddings/oleObject92.bin"/><Relationship Id="rId210" Type="http://schemas.openxmlformats.org/officeDocument/2006/relationships/image" Target="media/image106.wmf"/><Relationship Id="rId215" Type="http://schemas.openxmlformats.org/officeDocument/2006/relationships/oleObject" Target="embeddings/oleObject111.bin"/><Relationship Id="rId236" Type="http://schemas.openxmlformats.org/officeDocument/2006/relationships/image" Target="media/image119.wmf"/><Relationship Id="rId26" Type="http://schemas.openxmlformats.org/officeDocument/2006/relationships/oleObject" Target="embeddings/oleObject8.bin"/><Relationship Id="rId231" Type="http://schemas.openxmlformats.org/officeDocument/2006/relationships/oleObject" Target="embeddings/oleObject119.bin"/><Relationship Id="rId47" Type="http://schemas.openxmlformats.org/officeDocument/2006/relationships/image" Target="media/image19.wmf"/><Relationship Id="rId68" Type="http://schemas.openxmlformats.org/officeDocument/2006/relationships/oleObject" Target="embeddings/oleObject29.bin"/><Relationship Id="rId89" Type="http://schemas.openxmlformats.org/officeDocument/2006/relationships/image" Target="media/image40.wmf"/><Relationship Id="rId112" Type="http://schemas.openxmlformats.org/officeDocument/2006/relationships/oleObject" Target="embeddings/oleObject58.bin"/><Relationship Id="rId133" Type="http://schemas.openxmlformats.org/officeDocument/2006/relationships/image" Target="media/image69.wmf"/><Relationship Id="rId154" Type="http://schemas.openxmlformats.org/officeDocument/2006/relationships/oleObject" Target="embeddings/oleObject79.bin"/><Relationship Id="rId175" Type="http://schemas.openxmlformats.org/officeDocument/2006/relationships/image" Target="media/image90.wmf"/><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oleObject" Target="embeddings/oleObject3.bin"/><Relationship Id="rId221" Type="http://schemas.openxmlformats.org/officeDocument/2006/relationships/oleObject" Target="embeddings/oleObject114.bin"/><Relationship Id="rId242" Type="http://schemas.openxmlformats.org/officeDocument/2006/relationships/image" Target="media/image122.wmf"/><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64.wmf"/><Relationship Id="rId144" Type="http://schemas.openxmlformats.org/officeDocument/2006/relationships/oleObject" Target="embeddings/oleObject74.bin"/><Relationship Id="rId90" Type="http://schemas.openxmlformats.org/officeDocument/2006/relationships/oleObject" Target="embeddings/oleObject40.bin"/><Relationship Id="rId165" Type="http://schemas.openxmlformats.org/officeDocument/2006/relationships/image" Target="media/image85.wmf"/><Relationship Id="rId186" Type="http://schemas.openxmlformats.org/officeDocument/2006/relationships/oleObject" Target="embeddings/oleObject96.bin"/><Relationship Id="rId211" Type="http://schemas.openxmlformats.org/officeDocument/2006/relationships/oleObject" Target="embeddings/oleObject109.bin"/><Relationship Id="rId232" Type="http://schemas.openxmlformats.org/officeDocument/2006/relationships/image" Target="media/image117.wmf"/><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0.wmf"/><Relationship Id="rId113" Type="http://schemas.openxmlformats.org/officeDocument/2006/relationships/image" Target="media/image59.wmf"/><Relationship Id="rId134" Type="http://schemas.openxmlformats.org/officeDocument/2006/relationships/oleObject" Target="embeddings/oleObject69.bin"/><Relationship Id="rId80" Type="http://schemas.openxmlformats.org/officeDocument/2006/relationships/oleObject" Target="embeddings/oleObject35.bin"/><Relationship Id="rId155" Type="http://schemas.openxmlformats.org/officeDocument/2006/relationships/image" Target="media/image80.wmf"/><Relationship Id="rId176" Type="http://schemas.openxmlformats.org/officeDocument/2006/relationships/oleObject" Target="embeddings/oleObject90.bin"/><Relationship Id="rId197" Type="http://schemas.openxmlformats.org/officeDocument/2006/relationships/oleObject" Target="embeddings/oleObject102.bin"/><Relationship Id="rId201" Type="http://schemas.openxmlformats.org/officeDocument/2006/relationships/oleObject" Target="embeddings/oleObject104.bin"/><Relationship Id="rId222" Type="http://schemas.openxmlformats.org/officeDocument/2006/relationships/image" Target="media/image112.wmf"/><Relationship Id="rId243" Type="http://schemas.openxmlformats.org/officeDocument/2006/relationships/oleObject" Target="embeddings/oleObject125.bin"/><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64.bin"/><Relationship Id="rId70" Type="http://schemas.openxmlformats.org/officeDocument/2006/relationships/oleObject" Target="embeddings/oleObject30.bin"/><Relationship Id="rId91" Type="http://schemas.openxmlformats.org/officeDocument/2006/relationships/image" Target="media/image41.wmf"/><Relationship Id="rId145" Type="http://schemas.openxmlformats.org/officeDocument/2006/relationships/image" Target="media/image75.wmf"/><Relationship Id="rId166" Type="http://schemas.openxmlformats.org/officeDocument/2006/relationships/oleObject" Target="embeddings/oleObject85.bin"/><Relationship Id="rId187" Type="http://schemas.openxmlformats.org/officeDocument/2006/relationships/oleObject" Target="embeddings/oleObject97.bin"/><Relationship Id="rId1" Type="http://schemas.openxmlformats.org/officeDocument/2006/relationships/customXml" Target="../customXml/item1.xml"/><Relationship Id="rId212" Type="http://schemas.openxmlformats.org/officeDocument/2006/relationships/image" Target="media/image107.wmf"/><Relationship Id="rId233" Type="http://schemas.openxmlformats.org/officeDocument/2006/relationships/oleObject" Target="embeddings/oleObject120.bin"/><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9.bin"/><Relationship Id="rId60" Type="http://schemas.openxmlformats.org/officeDocument/2006/relationships/oleObject" Target="embeddings/oleObject25.bin"/><Relationship Id="rId81" Type="http://schemas.openxmlformats.org/officeDocument/2006/relationships/image" Target="media/image36.wmf"/><Relationship Id="rId135" Type="http://schemas.openxmlformats.org/officeDocument/2006/relationships/image" Target="media/image70.wmf"/><Relationship Id="rId156" Type="http://schemas.openxmlformats.org/officeDocument/2006/relationships/oleObject" Target="embeddings/oleObject80.bin"/><Relationship Id="rId177" Type="http://schemas.openxmlformats.org/officeDocument/2006/relationships/image" Target="media/image91.wmf"/><Relationship Id="rId198" Type="http://schemas.openxmlformats.org/officeDocument/2006/relationships/image" Target="media/image100.wmf"/><Relationship Id="rId202" Type="http://schemas.openxmlformats.org/officeDocument/2006/relationships/image" Target="media/image102.wmf"/><Relationship Id="rId223" Type="http://schemas.openxmlformats.org/officeDocument/2006/relationships/oleObject" Target="embeddings/oleObject115.bin"/><Relationship Id="rId244" Type="http://schemas.openxmlformats.org/officeDocument/2006/relationships/image" Target="media/image123.wmf"/><Relationship Id="rId18" Type="http://schemas.openxmlformats.org/officeDocument/2006/relationships/oleObject" Target="embeddings/oleObject4.bin"/><Relationship Id="rId39" Type="http://schemas.openxmlformats.org/officeDocument/2006/relationships/image" Target="media/image15.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65.wmf"/><Relationship Id="rId146" Type="http://schemas.openxmlformats.org/officeDocument/2006/relationships/oleObject" Target="embeddings/oleObject75.bin"/><Relationship Id="rId167" Type="http://schemas.openxmlformats.org/officeDocument/2006/relationships/image" Target="media/image86.wmf"/><Relationship Id="rId188" Type="http://schemas.openxmlformats.org/officeDocument/2006/relationships/image" Target="media/image95.wmf"/><Relationship Id="rId71" Type="http://schemas.openxmlformats.org/officeDocument/2006/relationships/image" Target="media/image31.wmf"/><Relationship Id="rId92" Type="http://schemas.openxmlformats.org/officeDocument/2006/relationships/oleObject" Target="embeddings/oleObject41.bin"/><Relationship Id="rId213" Type="http://schemas.openxmlformats.org/officeDocument/2006/relationships/oleObject" Target="embeddings/oleObject110.bin"/><Relationship Id="rId234" Type="http://schemas.openxmlformats.org/officeDocument/2006/relationships/image" Target="media/image118.wmf"/><Relationship Id="rId2" Type="http://schemas.openxmlformats.org/officeDocument/2006/relationships/numbering" Target="numbering.xml"/><Relationship Id="rId29" Type="http://schemas.openxmlformats.org/officeDocument/2006/relationships/image" Target="media/image10.wmf"/><Relationship Id="rId40" Type="http://schemas.openxmlformats.org/officeDocument/2006/relationships/oleObject" Target="embeddings/oleObject15.bin"/><Relationship Id="rId115" Type="http://schemas.openxmlformats.org/officeDocument/2006/relationships/image" Target="media/image60.wmf"/><Relationship Id="rId136" Type="http://schemas.openxmlformats.org/officeDocument/2006/relationships/oleObject" Target="embeddings/oleObject70.bin"/><Relationship Id="rId157" Type="http://schemas.openxmlformats.org/officeDocument/2006/relationships/image" Target="media/image81.wmf"/><Relationship Id="rId178" Type="http://schemas.openxmlformats.org/officeDocument/2006/relationships/oleObject" Target="embeddings/oleObject91.bin"/><Relationship Id="rId61" Type="http://schemas.openxmlformats.org/officeDocument/2006/relationships/image" Target="media/image26.wmf"/><Relationship Id="rId82" Type="http://schemas.openxmlformats.org/officeDocument/2006/relationships/oleObject" Target="embeddings/oleObject36.bin"/><Relationship Id="rId199" Type="http://schemas.openxmlformats.org/officeDocument/2006/relationships/oleObject" Target="embeddings/oleObject103.bin"/><Relationship Id="rId203" Type="http://schemas.openxmlformats.org/officeDocument/2006/relationships/oleObject" Target="embeddings/oleObject105.bin"/><Relationship Id="rId19" Type="http://schemas.openxmlformats.org/officeDocument/2006/relationships/image" Target="media/image5.wmf"/><Relationship Id="rId224" Type="http://schemas.openxmlformats.org/officeDocument/2006/relationships/image" Target="media/image113.wmf"/><Relationship Id="rId245" Type="http://schemas.openxmlformats.org/officeDocument/2006/relationships/oleObject" Target="embeddings/oleObject126.bin"/><Relationship Id="rId30" Type="http://schemas.openxmlformats.org/officeDocument/2006/relationships/oleObject" Target="embeddings/oleObject10.bin"/><Relationship Id="rId105" Type="http://schemas.openxmlformats.org/officeDocument/2006/relationships/image" Target="media/image52.wmf"/><Relationship Id="rId126" Type="http://schemas.openxmlformats.org/officeDocument/2006/relationships/oleObject" Target="embeddings/oleObject65.bin"/><Relationship Id="rId147" Type="http://schemas.openxmlformats.org/officeDocument/2006/relationships/image" Target="media/image76.wmf"/><Relationship Id="rId168" Type="http://schemas.openxmlformats.org/officeDocument/2006/relationships/oleObject" Target="embeddings/oleObject86.bin"/><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189" Type="http://schemas.openxmlformats.org/officeDocument/2006/relationships/oleObject" Target="embeddings/oleObject98.bin"/><Relationship Id="rId3" Type="http://schemas.openxmlformats.org/officeDocument/2006/relationships/styles" Target="styles.xml"/><Relationship Id="rId214" Type="http://schemas.openxmlformats.org/officeDocument/2006/relationships/image" Target="media/image108.wmf"/><Relationship Id="rId235" Type="http://schemas.openxmlformats.org/officeDocument/2006/relationships/oleObject" Target="embeddings/oleObject121.bin"/><Relationship Id="rId116" Type="http://schemas.openxmlformats.org/officeDocument/2006/relationships/oleObject" Target="embeddings/oleObject60.bin"/><Relationship Id="rId137" Type="http://schemas.openxmlformats.org/officeDocument/2006/relationships/image" Target="media/image71.wmf"/><Relationship Id="rId158" Type="http://schemas.openxmlformats.org/officeDocument/2006/relationships/oleObject" Target="embeddings/oleObject81.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7.wmf"/><Relationship Id="rId179" Type="http://schemas.openxmlformats.org/officeDocument/2006/relationships/image" Target="media/image92.wmf"/><Relationship Id="rId190" Type="http://schemas.openxmlformats.org/officeDocument/2006/relationships/image" Target="media/image96.wmf"/><Relationship Id="rId204" Type="http://schemas.openxmlformats.org/officeDocument/2006/relationships/image" Target="media/image103.wmf"/><Relationship Id="rId225" Type="http://schemas.openxmlformats.org/officeDocument/2006/relationships/oleObject" Target="embeddings/oleObject116.bin"/><Relationship Id="rId246" Type="http://schemas.openxmlformats.org/officeDocument/2006/relationships/hyperlink" Target="An%20East%20Asian%20Renaissance%20:%20Ideas%20for%20Economic%20Growth" TargetMode="External"/><Relationship Id="rId106" Type="http://schemas.openxmlformats.org/officeDocument/2006/relationships/oleObject" Target="embeddings/oleObject52.bin"/><Relationship Id="rId127" Type="http://schemas.openxmlformats.org/officeDocument/2006/relationships/image" Target="media/image66.wmf"/></Relationships>
</file>

<file path=word/_rels/footnotes.xml.rels><?xml version="1.0" encoding="UTF-8" standalone="yes"?>
<Relationships xmlns="http://schemas.openxmlformats.org/package/2006/relationships"><Relationship Id="rId8" Type="http://schemas.openxmlformats.org/officeDocument/2006/relationships/image" Target="media/image51.wmf"/><Relationship Id="rId13" Type="http://schemas.openxmlformats.org/officeDocument/2006/relationships/oleObject" Target="embeddings/oleObject55.bin"/><Relationship Id="rId3" Type="http://schemas.openxmlformats.org/officeDocument/2006/relationships/oleObject" Target="embeddings/oleObject48.bin"/><Relationship Id="rId7" Type="http://schemas.openxmlformats.org/officeDocument/2006/relationships/oleObject" Target="embeddings/oleObject50.bin"/><Relationship Id="rId12" Type="http://schemas.openxmlformats.org/officeDocument/2006/relationships/image" Target="media/image55.wmf"/><Relationship Id="rId2" Type="http://schemas.openxmlformats.org/officeDocument/2006/relationships/image" Target="media/image48.wmf"/><Relationship Id="rId16" Type="http://schemas.openxmlformats.org/officeDocument/2006/relationships/hyperlink" Target="https://www.isc.org.cn/hyyj" TargetMode="External"/><Relationship Id="rId1" Type="http://schemas.openxmlformats.org/officeDocument/2006/relationships/hyperlink" Target="mailto:hy961214@163.com" TargetMode="External"/><Relationship Id="rId6" Type="http://schemas.openxmlformats.org/officeDocument/2006/relationships/image" Target="media/image50.wmf"/><Relationship Id="rId11" Type="http://schemas.openxmlformats.org/officeDocument/2006/relationships/oleObject" Target="embeddings/oleObject54.bin"/><Relationship Id="rId5" Type="http://schemas.openxmlformats.org/officeDocument/2006/relationships/oleObject" Target="embeddings/oleObject49.bin"/><Relationship Id="rId15" Type="http://schemas.openxmlformats.org/officeDocument/2006/relationships/oleObject" Target="embeddings/oleObject56.bin"/><Relationship Id="rId10" Type="http://schemas.openxmlformats.org/officeDocument/2006/relationships/image" Target="media/image54.wmf"/><Relationship Id="rId4" Type="http://schemas.openxmlformats.org/officeDocument/2006/relationships/image" Target="media/image49.wmf"/><Relationship Id="rId9" Type="http://schemas.openxmlformats.org/officeDocument/2006/relationships/oleObject" Target="embeddings/oleObject51.bin"/><Relationship Id="rId14" Type="http://schemas.openxmlformats.org/officeDocument/2006/relationships/image" Target="media/image5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2984-8463-4A14-B4B5-D510B495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19</Pages>
  <Words>8366</Words>
  <Characters>47688</Characters>
  <Application>Microsoft Office Word</Application>
  <DocSecurity>0</DocSecurity>
  <Lines>397</Lines>
  <Paragraphs>111</Paragraphs>
  <ScaleCrop>false</ScaleCrop>
  <Company/>
  <LinksUpToDate>false</LinksUpToDate>
  <CharactersWithSpaces>55943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yi</dc:creator>
  <cp:lastModifiedBy>hyuk yi</cp:lastModifiedBy>
  <cp:revision>199</cp:revision>
  <dcterms:created xsi:type="dcterms:W3CDTF">2022-01-20T13:48:00Z</dcterms:created>
  <dcterms:modified xsi:type="dcterms:W3CDTF">2022-01-27T13:22:00Z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2022-01-21T03:19:37Z</vt:filetime>
  </property>
</Properties>
</file>