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CB" w:rsidRDefault="00B73ECB" w:rsidP="002C7801">
      <w:pPr>
        <w:spacing w:after="0"/>
        <w:jc w:val="center"/>
        <w:rPr>
          <w:rFonts w:asciiTheme="majorHAnsi" w:hAnsiTheme="majorHAnsi"/>
          <w:b/>
          <w:bCs/>
          <w:i/>
          <w:iCs/>
          <w:sz w:val="28"/>
          <w:szCs w:val="28"/>
        </w:rPr>
      </w:pPr>
      <w:r w:rsidRPr="003D1FA2">
        <w:rPr>
          <w:rFonts w:asciiTheme="majorHAnsi" w:hAnsiTheme="majorHAnsi"/>
          <w:b/>
          <w:bCs/>
          <w:i/>
          <w:iCs/>
          <w:sz w:val="28"/>
          <w:szCs w:val="28"/>
        </w:rPr>
        <w:t xml:space="preserve">The </w:t>
      </w:r>
      <w:r w:rsidR="003D1FA2" w:rsidRPr="003D1FA2">
        <w:rPr>
          <w:rFonts w:asciiTheme="majorHAnsi" w:hAnsiTheme="majorHAnsi"/>
          <w:b/>
          <w:bCs/>
          <w:i/>
          <w:iCs/>
          <w:sz w:val="28"/>
          <w:szCs w:val="28"/>
        </w:rPr>
        <w:t>Relationship between</w:t>
      </w:r>
      <w:r w:rsidRPr="003D1FA2">
        <w:rPr>
          <w:rFonts w:asciiTheme="majorHAnsi" w:hAnsiTheme="majorHAnsi"/>
          <w:b/>
          <w:bCs/>
          <w:i/>
          <w:iCs/>
          <w:sz w:val="28"/>
          <w:szCs w:val="28"/>
        </w:rPr>
        <w:t xml:space="preserve"> </w:t>
      </w:r>
      <w:r w:rsidR="003D1FA2" w:rsidRPr="003D1FA2">
        <w:rPr>
          <w:rFonts w:asciiTheme="majorHAnsi" w:hAnsiTheme="majorHAnsi"/>
          <w:b/>
          <w:bCs/>
          <w:i/>
          <w:iCs/>
          <w:sz w:val="28"/>
          <w:szCs w:val="28"/>
        </w:rPr>
        <w:t xml:space="preserve">the Investment in </w:t>
      </w:r>
      <w:r w:rsidRPr="003D1FA2">
        <w:rPr>
          <w:rFonts w:asciiTheme="majorHAnsi" w:hAnsiTheme="majorHAnsi"/>
          <w:b/>
          <w:bCs/>
          <w:i/>
          <w:iCs/>
          <w:sz w:val="28"/>
          <w:szCs w:val="28"/>
        </w:rPr>
        <w:t xml:space="preserve">Current Assets </w:t>
      </w:r>
      <w:r w:rsidR="003D1FA2" w:rsidRPr="003D1FA2">
        <w:rPr>
          <w:rFonts w:asciiTheme="majorHAnsi" w:hAnsiTheme="majorHAnsi"/>
          <w:b/>
          <w:bCs/>
          <w:i/>
          <w:iCs/>
          <w:sz w:val="28"/>
          <w:szCs w:val="28"/>
        </w:rPr>
        <w:t>and</w:t>
      </w:r>
      <w:r w:rsidRPr="003D1FA2">
        <w:rPr>
          <w:rFonts w:asciiTheme="majorHAnsi" w:hAnsiTheme="majorHAnsi"/>
          <w:b/>
          <w:bCs/>
          <w:i/>
          <w:iCs/>
          <w:sz w:val="28"/>
          <w:szCs w:val="28"/>
        </w:rPr>
        <w:t xml:space="preserve"> Profitability </w:t>
      </w:r>
      <w:r w:rsidR="002C7801">
        <w:rPr>
          <w:rFonts w:asciiTheme="majorHAnsi" w:hAnsiTheme="majorHAnsi"/>
          <w:b/>
          <w:bCs/>
          <w:i/>
          <w:iCs/>
          <w:sz w:val="28"/>
          <w:szCs w:val="28"/>
        </w:rPr>
        <w:t>&amp;</w:t>
      </w:r>
      <w:r w:rsidRPr="003D1FA2">
        <w:rPr>
          <w:rFonts w:asciiTheme="majorHAnsi" w:hAnsiTheme="majorHAnsi"/>
          <w:b/>
          <w:bCs/>
          <w:i/>
          <w:iCs/>
          <w:sz w:val="28"/>
          <w:szCs w:val="28"/>
        </w:rPr>
        <w:t xml:space="preserve"> Liquidity</w:t>
      </w:r>
    </w:p>
    <w:p w:rsidR="003D1FA2" w:rsidRDefault="003D1FA2" w:rsidP="003D1FA2">
      <w:pPr>
        <w:jc w:val="center"/>
        <w:rPr>
          <w:rFonts w:asciiTheme="majorHAnsi" w:hAnsiTheme="majorHAnsi"/>
          <w:b/>
          <w:bCs/>
          <w:i/>
          <w:iCs/>
          <w:sz w:val="24"/>
          <w:szCs w:val="24"/>
        </w:rPr>
      </w:pPr>
      <w:r w:rsidRPr="007A779F">
        <w:rPr>
          <w:rFonts w:asciiTheme="majorHAnsi" w:hAnsiTheme="majorHAnsi"/>
          <w:b/>
          <w:bCs/>
          <w:i/>
          <w:iCs/>
          <w:sz w:val="24"/>
          <w:szCs w:val="24"/>
        </w:rPr>
        <w:t>(Case Study: ASE- Industrial Sector)</w:t>
      </w:r>
    </w:p>
    <w:p w:rsidR="00DB1247" w:rsidRPr="00C11972" w:rsidRDefault="00DB1247" w:rsidP="00DB1247">
      <w:pPr>
        <w:spacing w:after="0"/>
        <w:jc w:val="center"/>
        <w:rPr>
          <w:rFonts w:asciiTheme="majorHAnsi" w:hAnsiTheme="majorHAnsi"/>
          <w:b/>
          <w:bCs/>
          <w:i/>
          <w:iCs/>
        </w:rPr>
      </w:pPr>
      <w:r>
        <w:rPr>
          <w:rFonts w:asciiTheme="majorHAnsi" w:hAnsiTheme="majorHAnsi"/>
          <w:b/>
          <w:bCs/>
          <w:i/>
          <w:iCs/>
          <w:vertAlign w:val="superscript"/>
        </w:rPr>
        <w:t>1</w:t>
      </w:r>
      <w:r w:rsidRPr="00C11972">
        <w:rPr>
          <w:rFonts w:asciiTheme="majorHAnsi" w:hAnsiTheme="majorHAnsi"/>
          <w:b/>
          <w:bCs/>
          <w:i/>
          <w:iCs/>
        </w:rPr>
        <w:t>Dr.Anas Ali Al-Qudah, Assistant Prof</w:t>
      </w:r>
    </w:p>
    <w:p w:rsidR="00C11972" w:rsidRPr="00C11972" w:rsidRDefault="00DB1247" w:rsidP="00C11972">
      <w:pPr>
        <w:spacing w:after="0"/>
        <w:jc w:val="center"/>
        <w:rPr>
          <w:rFonts w:asciiTheme="majorHAnsi" w:hAnsiTheme="majorHAnsi"/>
          <w:b/>
          <w:bCs/>
          <w:i/>
          <w:iCs/>
        </w:rPr>
      </w:pPr>
      <w:r>
        <w:rPr>
          <w:rFonts w:asciiTheme="majorHAnsi" w:hAnsiTheme="majorHAnsi"/>
          <w:b/>
          <w:bCs/>
          <w:i/>
          <w:iCs/>
          <w:vertAlign w:val="superscript"/>
        </w:rPr>
        <w:t>2</w:t>
      </w:r>
      <w:r w:rsidR="00C11972" w:rsidRPr="00C11972">
        <w:rPr>
          <w:rFonts w:asciiTheme="majorHAnsi" w:hAnsiTheme="majorHAnsi"/>
          <w:b/>
          <w:bCs/>
          <w:i/>
          <w:iCs/>
        </w:rPr>
        <w:t>Dr.Mohammad AbdelMohsen Al-Afeef, Assistant Prof</w:t>
      </w:r>
    </w:p>
    <w:p w:rsidR="00C11972" w:rsidRPr="00C11972" w:rsidRDefault="00C11972" w:rsidP="00C11972">
      <w:pPr>
        <w:spacing w:after="0"/>
        <w:jc w:val="center"/>
        <w:rPr>
          <w:rFonts w:asciiTheme="majorHAnsi" w:hAnsiTheme="majorHAnsi"/>
          <w:b/>
          <w:bCs/>
          <w:i/>
          <w:iCs/>
        </w:rPr>
      </w:pPr>
      <w:r w:rsidRPr="00C11972">
        <w:rPr>
          <w:rFonts w:asciiTheme="majorHAnsi" w:hAnsiTheme="majorHAnsi"/>
          <w:b/>
          <w:bCs/>
          <w:i/>
          <w:iCs/>
          <w:vertAlign w:val="superscript"/>
        </w:rPr>
        <w:t>1, 2</w:t>
      </w:r>
      <w:r w:rsidRPr="00C11972">
        <w:rPr>
          <w:rFonts w:asciiTheme="majorHAnsi" w:hAnsiTheme="majorHAnsi"/>
          <w:b/>
          <w:bCs/>
          <w:i/>
          <w:iCs/>
        </w:rPr>
        <w:t>, Faculty of Economics &amp; Business, Jadara University</w:t>
      </w:r>
    </w:p>
    <w:p w:rsidR="00C11972" w:rsidRPr="00C11972" w:rsidRDefault="00C11972" w:rsidP="00B73ECB">
      <w:pPr>
        <w:jc w:val="center"/>
        <w:rPr>
          <w:rFonts w:asciiTheme="majorHAnsi" w:hAnsiTheme="majorHAnsi"/>
          <w:b/>
          <w:bCs/>
          <w:i/>
          <w:iCs/>
        </w:rPr>
      </w:pPr>
      <w:r w:rsidRPr="00C11972">
        <w:rPr>
          <w:rFonts w:asciiTheme="majorHAnsi" w:hAnsiTheme="majorHAnsi"/>
          <w:b/>
          <w:bCs/>
          <w:i/>
          <w:iCs/>
        </w:rPr>
        <w:t>Jordan- Irbid- P O Box 21110 PA 733</w:t>
      </w:r>
    </w:p>
    <w:p w:rsidR="00B73ECB" w:rsidRPr="003D1FA2" w:rsidRDefault="00C11972" w:rsidP="00B73ECB">
      <w:pPr>
        <w:jc w:val="center"/>
        <w:rPr>
          <w:rFonts w:asciiTheme="majorHAnsi" w:hAnsiTheme="majorHAnsi"/>
          <w:b/>
          <w:bCs/>
          <w:i/>
          <w:iCs/>
          <w:sz w:val="28"/>
          <w:szCs w:val="28"/>
          <w:u w:val="single"/>
        </w:rPr>
      </w:pPr>
      <w:r w:rsidRPr="00C11972">
        <w:rPr>
          <w:rFonts w:asciiTheme="majorHAnsi" w:hAnsiTheme="majorHAnsi"/>
          <w:b/>
          <w:bCs/>
          <w:i/>
          <w:iCs/>
          <w:sz w:val="28"/>
          <w:szCs w:val="28"/>
        </w:rPr>
        <w:t xml:space="preserve"> </w:t>
      </w:r>
      <w:r w:rsidR="00FE4E39" w:rsidRPr="003D1FA2">
        <w:rPr>
          <w:rFonts w:asciiTheme="majorHAnsi" w:hAnsiTheme="majorHAnsi"/>
          <w:b/>
          <w:bCs/>
          <w:i/>
          <w:iCs/>
          <w:sz w:val="28"/>
          <w:szCs w:val="28"/>
          <w:u w:val="single"/>
        </w:rPr>
        <w:t>Abstract</w:t>
      </w:r>
    </w:p>
    <w:p w:rsidR="00E50664" w:rsidRPr="009C757B" w:rsidRDefault="00FE4E39" w:rsidP="003D1FA2">
      <w:pPr>
        <w:ind w:left="360"/>
        <w:jc w:val="both"/>
        <w:rPr>
          <w:rFonts w:asciiTheme="majorHAnsi" w:hAnsiTheme="majorHAnsi"/>
          <w:b/>
          <w:bCs/>
          <w:sz w:val="28"/>
          <w:szCs w:val="28"/>
          <w:highlight w:val="yellow"/>
        </w:rPr>
      </w:pPr>
      <w:r w:rsidRPr="003D1FA2">
        <w:rPr>
          <w:rFonts w:asciiTheme="majorHAnsi" w:hAnsiTheme="majorHAnsi"/>
          <w:sz w:val="28"/>
          <w:szCs w:val="28"/>
        </w:rPr>
        <w:t xml:space="preserve">This study aims to </w:t>
      </w:r>
      <w:r w:rsidR="003D1FA2" w:rsidRPr="003D1FA2">
        <w:rPr>
          <w:rFonts w:asciiTheme="majorHAnsi" w:hAnsiTheme="majorHAnsi"/>
          <w:sz w:val="28"/>
          <w:szCs w:val="28"/>
        </w:rPr>
        <w:t>examine the</w:t>
      </w:r>
      <w:r w:rsidR="00E50664" w:rsidRPr="003D1FA2">
        <w:rPr>
          <w:rFonts w:asciiTheme="majorHAnsi" w:hAnsiTheme="majorHAnsi"/>
          <w:sz w:val="28"/>
          <w:szCs w:val="28"/>
        </w:rPr>
        <w:t xml:space="preserve"> relationship between the investment in current assets and profitability and liquidity for industrial companies listed in Amman Stock Exchange,</w:t>
      </w:r>
      <w:r w:rsidR="003D1FA2" w:rsidRPr="003D1FA2">
        <w:t xml:space="preserve"> </w:t>
      </w:r>
      <w:r w:rsidR="003D1FA2" w:rsidRPr="003D1FA2">
        <w:rPr>
          <w:rFonts w:asciiTheme="majorHAnsi" w:hAnsiTheme="majorHAnsi"/>
          <w:sz w:val="28"/>
          <w:szCs w:val="28"/>
        </w:rPr>
        <w:t>th</w:t>
      </w:r>
      <w:r w:rsidR="00E50664" w:rsidRPr="003D1FA2">
        <w:rPr>
          <w:rFonts w:asciiTheme="majorHAnsi" w:hAnsiTheme="majorHAnsi"/>
          <w:sz w:val="28"/>
          <w:szCs w:val="28"/>
        </w:rPr>
        <w:t xml:space="preserve">e researchers measured the investment in current assets through the ratio of current assets </w:t>
      </w:r>
      <w:r w:rsidR="003D1FA2">
        <w:rPr>
          <w:rFonts w:asciiTheme="majorHAnsi" w:hAnsiTheme="majorHAnsi"/>
          <w:sz w:val="28"/>
          <w:szCs w:val="28"/>
        </w:rPr>
        <w:t xml:space="preserve">divided by </w:t>
      </w:r>
      <w:r w:rsidR="003D1FA2" w:rsidRPr="003D1FA2">
        <w:rPr>
          <w:rFonts w:asciiTheme="majorHAnsi" w:hAnsiTheme="majorHAnsi"/>
          <w:sz w:val="28"/>
          <w:szCs w:val="28"/>
        </w:rPr>
        <w:t>total</w:t>
      </w:r>
      <w:r w:rsidR="00E50664" w:rsidRPr="003D1FA2">
        <w:rPr>
          <w:rFonts w:asciiTheme="majorHAnsi" w:hAnsiTheme="majorHAnsi"/>
          <w:sz w:val="28"/>
          <w:szCs w:val="28"/>
        </w:rPr>
        <w:t xml:space="preserve"> assets</w:t>
      </w:r>
      <w:r w:rsidR="003D1FA2" w:rsidRPr="003D1FA2">
        <w:rPr>
          <w:rFonts w:asciiTheme="majorHAnsi" w:hAnsiTheme="majorHAnsi"/>
          <w:sz w:val="28"/>
          <w:szCs w:val="28"/>
        </w:rPr>
        <w:t xml:space="preserve"> </w:t>
      </w:r>
      <w:r w:rsidR="00E50664" w:rsidRPr="003D1FA2">
        <w:rPr>
          <w:rFonts w:asciiTheme="majorHAnsi" w:hAnsiTheme="majorHAnsi"/>
          <w:sz w:val="28"/>
          <w:szCs w:val="28"/>
        </w:rPr>
        <w:t>(</w:t>
      </w:r>
      <w:r w:rsidR="00E50664" w:rsidRPr="003D1FA2">
        <w:rPr>
          <w:rFonts w:asciiTheme="majorHAnsi" w:hAnsiTheme="majorHAnsi"/>
          <w:b/>
          <w:bCs/>
          <w:sz w:val="28"/>
          <w:szCs w:val="28"/>
        </w:rPr>
        <w:t>C.A\T.A</w:t>
      </w:r>
      <w:r w:rsidR="00E50664" w:rsidRPr="003D1FA2">
        <w:rPr>
          <w:rFonts w:asciiTheme="majorHAnsi" w:hAnsiTheme="majorHAnsi"/>
          <w:sz w:val="28"/>
          <w:szCs w:val="28"/>
        </w:rPr>
        <w:t>), profitability measured by return on assets ratio (ROA), and liquidity</w:t>
      </w:r>
      <w:r w:rsidR="00DC0B68" w:rsidRPr="003D1FA2">
        <w:rPr>
          <w:rFonts w:asciiTheme="majorHAnsi" w:hAnsiTheme="majorHAnsi"/>
          <w:sz w:val="28"/>
          <w:szCs w:val="28"/>
        </w:rPr>
        <w:t xml:space="preserve"> measured</w:t>
      </w:r>
      <w:r w:rsidR="00E50664" w:rsidRPr="003D1FA2">
        <w:rPr>
          <w:rFonts w:asciiTheme="majorHAnsi" w:hAnsiTheme="majorHAnsi"/>
          <w:sz w:val="28"/>
          <w:szCs w:val="28"/>
        </w:rPr>
        <w:t xml:space="preserve"> through the </w:t>
      </w:r>
      <w:r w:rsidR="00DC0B68" w:rsidRPr="003D1FA2">
        <w:rPr>
          <w:rFonts w:asciiTheme="majorHAnsi" w:hAnsiTheme="majorHAnsi"/>
          <w:sz w:val="28"/>
          <w:szCs w:val="28"/>
        </w:rPr>
        <w:t xml:space="preserve">Current Ratio </w:t>
      </w:r>
      <w:r w:rsidR="00E50664" w:rsidRPr="003D1FA2">
        <w:rPr>
          <w:rFonts w:asciiTheme="majorHAnsi" w:hAnsiTheme="majorHAnsi"/>
          <w:sz w:val="28"/>
          <w:szCs w:val="28"/>
        </w:rPr>
        <w:t>(</w:t>
      </w:r>
      <w:r w:rsidR="00DC0B68" w:rsidRPr="003D1FA2">
        <w:rPr>
          <w:rFonts w:asciiTheme="majorHAnsi" w:hAnsiTheme="majorHAnsi"/>
          <w:b/>
          <w:bCs/>
          <w:sz w:val="28"/>
          <w:szCs w:val="28"/>
        </w:rPr>
        <w:t>C.R</w:t>
      </w:r>
      <w:r w:rsidR="003D1FA2" w:rsidRPr="003D1FA2">
        <w:rPr>
          <w:rFonts w:asciiTheme="majorHAnsi" w:hAnsiTheme="majorHAnsi"/>
          <w:sz w:val="28"/>
          <w:szCs w:val="28"/>
        </w:rPr>
        <w:t>).</w:t>
      </w:r>
    </w:p>
    <w:p w:rsidR="00E61C42" w:rsidRPr="003D1FA2" w:rsidRDefault="00E61C42" w:rsidP="003D1FA2">
      <w:pPr>
        <w:ind w:left="360"/>
        <w:jc w:val="both"/>
        <w:rPr>
          <w:rFonts w:asciiTheme="majorHAnsi" w:hAnsiTheme="majorHAnsi"/>
          <w:sz w:val="28"/>
          <w:szCs w:val="28"/>
        </w:rPr>
      </w:pPr>
      <w:r w:rsidRPr="003D1FA2">
        <w:rPr>
          <w:rFonts w:asciiTheme="majorHAnsi" w:hAnsiTheme="majorHAnsi"/>
          <w:sz w:val="28"/>
          <w:szCs w:val="28"/>
        </w:rPr>
        <w:t xml:space="preserve">The researchers found that there is a relationship </w:t>
      </w:r>
      <w:r w:rsidR="003D1FA2" w:rsidRPr="003D1FA2">
        <w:rPr>
          <w:rFonts w:asciiTheme="majorHAnsi" w:hAnsiTheme="majorHAnsi"/>
          <w:sz w:val="28"/>
          <w:szCs w:val="28"/>
        </w:rPr>
        <w:t>between investment</w:t>
      </w:r>
      <w:r w:rsidRPr="003D1FA2">
        <w:rPr>
          <w:rFonts w:asciiTheme="majorHAnsi" w:hAnsiTheme="majorHAnsi"/>
          <w:sz w:val="28"/>
          <w:szCs w:val="28"/>
        </w:rPr>
        <w:t xml:space="preserve"> in current assets &amp; profitability, liquidity in companies listed in Amman st</w:t>
      </w:r>
      <w:r w:rsidR="003D1FA2" w:rsidRPr="003D1FA2">
        <w:rPr>
          <w:rFonts w:asciiTheme="majorHAnsi" w:hAnsiTheme="majorHAnsi"/>
          <w:sz w:val="28"/>
          <w:szCs w:val="28"/>
        </w:rPr>
        <w:t xml:space="preserve">ock exchange- industrial sector, and the researchers found that the ratio of (44.1%) of the changes that occur in the Return on Assets (ROA) and Current Ratio (C.R) belonging to the change in investment in current assets. </w:t>
      </w:r>
    </w:p>
    <w:p w:rsidR="00FE4E39" w:rsidRDefault="00C11972" w:rsidP="00C11972">
      <w:pPr>
        <w:ind w:left="360"/>
        <w:jc w:val="both"/>
        <w:rPr>
          <w:rFonts w:asciiTheme="majorHAnsi" w:hAnsiTheme="majorHAnsi"/>
          <w:b/>
          <w:bCs/>
          <w:i/>
          <w:iCs/>
          <w:sz w:val="28"/>
          <w:szCs w:val="28"/>
          <w:u w:val="single"/>
        </w:rPr>
      </w:pPr>
      <w:r w:rsidRPr="00C11972">
        <w:rPr>
          <w:rFonts w:asciiTheme="majorHAnsi" w:hAnsiTheme="majorHAnsi"/>
          <w:sz w:val="28"/>
          <w:szCs w:val="28"/>
        </w:rPr>
        <w:t>Therefore; researchers recommended industrial companies to follow a moderate policy of investment in current assets. So that the ratio of current assets to fixed assets shall be moderate, reflecting a reasonable degree of risk and acceptable profitability which balanced between risk and return.</w:t>
      </w:r>
    </w:p>
    <w:p w:rsidR="000850E4" w:rsidRPr="002C7801" w:rsidRDefault="000850E4" w:rsidP="002C7801">
      <w:pPr>
        <w:jc w:val="both"/>
        <w:rPr>
          <w:rFonts w:asciiTheme="majorHAnsi" w:hAnsiTheme="majorHAnsi"/>
          <w:sz w:val="28"/>
          <w:szCs w:val="28"/>
        </w:rPr>
      </w:pPr>
    </w:p>
    <w:p w:rsidR="00FE4E39" w:rsidRPr="00FE4E39" w:rsidRDefault="00FE4E39" w:rsidP="00C11972">
      <w:pPr>
        <w:tabs>
          <w:tab w:val="left" w:pos="2025"/>
        </w:tabs>
        <w:ind w:left="360"/>
        <w:jc w:val="both"/>
        <w:rPr>
          <w:rFonts w:asciiTheme="majorHAnsi" w:hAnsiTheme="majorHAnsi"/>
          <w:b/>
          <w:bCs/>
          <w:sz w:val="28"/>
          <w:szCs w:val="28"/>
        </w:rPr>
      </w:pPr>
      <w:r w:rsidRPr="00C11972">
        <w:rPr>
          <w:rFonts w:asciiTheme="majorHAnsi" w:hAnsiTheme="majorHAnsi"/>
          <w:b/>
          <w:bCs/>
          <w:sz w:val="28"/>
          <w:szCs w:val="28"/>
          <w:u w:val="single"/>
        </w:rPr>
        <w:t>Keywords’:</w:t>
      </w:r>
      <w:r>
        <w:rPr>
          <w:rFonts w:asciiTheme="majorHAnsi" w:hAnsiTheme="majorHAnsi"/>
          <w:b/>
          <w:bCs/>
          <w:sz w:val="28"/>
          <w:szCs w:val="28"/>
        </w:rPr>
        <w:t xml:space="preserve"> </w:t>
      </w:r>
      <w:r w:rsidR="00C11972" w:rsidRPr="003D1FA2">
        <w:rPr>
          <w:rFonts w:asciiTheme="majorHAnsi" w:hAnsiTheme="majorHAnsi"/>
          <w:sz w:val="28"/>
          <w:szCs w:val="28"/>
        </w:rPr>
        <w:t xml:space="preserve">Return on Assets </w:t>
      </w:r>
      <w:r w:rsidR="00C11972">
        <w:rPr>
          <w:rFonts w:asciiTheme="majorHAnsi" w:hAnsiTheme="majorHAnsi"/>
          <w:sz w:val="28"/>
          <w:szCs w:val="28"/>
        </w:rPr>
        <w:t>(</w:t>
      </w:r>
      <w:r w:rsidRPr="00FE4E39">
        <w:rPr>
          <w:rFonts w:asciiTheme="majorHAnsi" w:hAnsiTheme="majorHAnsi"/>
          <w:sz w:val="28"/>
          <w:szCs w:val="28"/>
        </w:rPr>
        <w:t>ROA</w:t>
      </w:r>
      <w:r w:rsidR="00C11972">
        <w:rPr>
          <w:rFonts w:asciiTheme="majorHAnsi" w:hAnsiTheme="majorHAnsi"/>
          <w:sz w:val="28"/>
          <w:szCs w:val="28"/>
        </w:rPr>
        <w:t>)</w:t>
      </w:r>
      <w:r w:rsidRPr="00FE4E39">
        <w:rPr>
          <w:rFonts w:asciiTheme="majorHAnsi" w:hAnsiTheme="majorHAnsi"/>
          <w:sz w:val="28"/>
          <w:szCs w:val="28"/>
        </w:rPr>
        <w:t xml:space="preserve">, </w:t>
      </w:r>
      <w:r w:rsidR="00C11972" w:rsidRPr="003D1FA2">
        <w:rPr>
          <w:rFonts w:asciiTheme="majorHAnsi" w:hAnsiTheme="majorHAnsi"/>
          <w:sz w:val="28"/>
          <w:szCs w:val="28"/>
        </w:rPr>
        <w:t xml:space="preserve">Current Ratio </w:t>
      </w:r>
      <w:r w:rsidR="00C11972">
        <w:rPr>
          <w:rFonts w:asciiTheme="majorHAnsi" w:hAnsiTheme="majorHAnsi"/>
          <w:sz w:val="28"/>
          <w:szCs w:val="28"/>
        </w:rPr>
        <w:t>(</w:t>
      </w:r>
      <w:r w:rsidRPr="00FE4E39">
        <w:rPr>
          <w:rFonts w:asciiTheme="majorHAnsi" w:hAnsiTheme="majorHAnsi"/>
          <w:sz w:val="28"/>
          <w:szCs w:val="28"/>
        </w:rPr>
        <w:t>C.R</w:t>
      </w:r>
      <w:r w:rsidR="00C11972">
        <w:rPr>
          <w:rFonts w:asciiTheme="majorHAnsi" w:hAnsiTheme="majorHAnsi"/>
          <w:sz w:val="28"/>
          <w:szCs w:val="28"/>
        </w:rPr>
        <w:t>)</w:t>
      </w:r>
      <w:r w:rsidRPr="00FE4E39">
        <w:rPr>
          <w:rFonts w:asciiTheme="majorHAnsi" w:hAnsiTheme="majorHAnsi"/>
          <w:sz w:val="28"/>
          <w:szCs w:val="28"/>
        </w:rPr>
        <w:t xml:space="preserve">, </w:t>
      </w:r>
      <w:r w:rsidR="00C11972" w:rsidRPr="00C11972">
        <w:rPr>
          <w:rFonts w:asciiTheme="majorHAnsi" w:hAnsiTheme="majorHAnsi"/>
          <w:sz w:val="28"/>
          <w:szCs w:val="28"/>
        </w:rPr>
        <w:t xml:space="preserve">Investment in Current Assets </w:t>
      </w:r>
      <w:r w:rsidR="00C11972">
        <w:rPr>
          <w:rFonts w:asciiTheme="majorHAnsi" w:hAnsiTheme="majorHAnsi"/>
          <w:sz w:val="28"/>
          <w:szCs w:val="28"/>
        </w:rPr>
        <w:t>(</w:t>
      </w:r>
      <w:r w:rsidRPr="00FE4E39">
        <w:rPr>
          <w:rFonts w:asciiTheme="majorHAnsi" w:hAnsiTheme="majorHAnsi"/>
          <w:sz w:val="28"/>
          <w:szCs w:val="28"/>
        </w:rPr>
        <w:t>ICA</w:t>
      </w:r>
      <w:r w:rsidR="00C11972">
        <w:rPr>
          <w:rFonts w:asciiTheme="majorHAnsi" w:hAnsiTheme="majorHAnsi"/>
          <w:sz w:val="28"/>
          <w:szCs w:val="28"/>
        </w:rPr>
        <w:t>)</w:t>
      </w:r>
      <w:r w:rsidRPr="00FE4E39">
        <w:rPr>
          <w:rFonts w:asciiTheme="majorHAnsi" w:hAnsiTheme="majorHAnsi"/>
          <w:sz w:val="28"/>
          <w:szCs w:val="28"/>
        </w:rPr>
        <w:t xml:space="preserve">, Industrial Sector, </w:t>
      </w:r>
      <w:r w:rsidR="00C11972">
        <w:rPr>
          <w:rFonts w:asciiTheme="majorHAnsi" w:hAnsiTheme="majorHAnsi"/>
          <w:sz w:val="28"/>
          <w:szCs w:val="28"/>
        </w:rPr>
        <w:t>Amman Stock Exchange(</w:t>
      </w:r>
      <w:r w:rsidRPr="00FE4E39">
        <w:rPr>
          <w:rFonts w:asciiTheme="majorHAnsi" w:hAnsiTheme="majorHAnsi"/>
          <w:sz w:val="28"/>
          <w:szCs w:val="28"/>
        </w:rPr>
        <w:t>ASE</w:t>
      </w:r>
      <w:r w:rsidR="00C11972">
        <w:rPr>
          <w:rFonts w:asciiTheme="majorHAnsi" w:hAnsiTheme="majorHAnsi"/>
          <w:sz w:val="28"/>
          <w:szCs w:val="28"/>
        </w:rPr>
        <w:t>)</w:t>
      </w:r>
      <w:r w:rsidRPr="00FE4E39">
        <w:rPr>
          <w:rFonts w:asciiTheme="majorHAnsi" w:hAnsiTheme="majorHAnsi"/>
          <w:sz w:val="28"/>
          <w:szCs w:val="28"/>
        </w:rPr>
        <w:t>,</w:t>
      </w:r>
      <w:r>
        <w:rPr>
          <w:rFonts w:asciiTheme="majorHAnsi" w:hAnsiTheme="majorHAnsi"/>
          <w:sz w:val="28"/>
          <w:szCs w:val="28"/>
        </w:rPr>
        <w:t xml:space="preserve"> Profitability, Liquidity. </w:t>
      </w:r>
    </w:p>
    <w:p w:rsidR="00FE4E39" w:rsidRDefault="00FE4E39" w:rsidP="00B73ECB">
      <w:pPr>
        <w:jc w:val="center"/>
        <w:rPr>
          <w:rFonts w:asciiTheme="majorHAnsi" w:hAnsiTheme="majorHAnsi"/>
          <w:b/>
          <w:bCs/>
          <w:i/>
          <w:iCs/>
          <w:sz w:val="28"/>
          <w:szCs w:val="28"/>
          <w:u w:val="single"/>
        </w:rPr>
      </w:pPr>
    </w:p>
    <w:p w:rsidR="002C7801" w:rsidRDefault="002C7801" w:rsidP="002C7801">
      <w:pPr>
        <w:spacing w:after="0"/>
        <w:jc w:val="center"/>
        <w:rPr>
          <w:rFonts w:asciiTheme="majorHAnsi" w:hAnsiTheme="majorHAnsi"/>
          <w:b/>
          <w:bCs/>
          <w:i/>
          <w:iCs/>
          <w:sz w:val="28"/>
          <w:szCs w:val="28"/>
        </w:rPr>
      </w:pPr>
      <w:r w:rsidRPr="003D1FA2">
        <w:rPr>
          <w:rFonts w:asciiTheme="majorHAnsi" w:hAnsiTheme="majorHAnsi"/>
          <w:b/>
          <w:bCs/>
          <w:i/>
          <w:iCs/>
          <w:sz w:val="28"/>
          <w:szCs w:val="28"/>
        </w:rPr>
        <w:lastRenderedPageBreak/>
        <w:t xml:space="preserve">The Relationship between the Investment in Current Assets and Profitability </w:t>
      </w:r>
      <w:r>
        <w:rPr>
          <w:rFonts w:asciiTheme="majorHAnsi" w:hAnsiTheme="majorHAnsi"/>
          <w:b/>
          <w:bCs/>
          <w:i/>
          <w:iCs/>
          <w:sz w:val="28"/>
          <w:szCs w:val="28"/>
        </w:rPr>
        <w:t>&amp;</w:t>
      </w:r>
      <w:r w:rsidRPr="003D1FA2">
        <w:rPr>
          <w:rFonts w:asciiTheme="majorHAnsi" w:hAnsiTheme="majorHAnsi"/>
          <w:b/>
          <w:bCs/>
          <w:i/>
          <w:iCs/>
          <w:sz w:val="28"/>
          <w:szCs w:val="28"/>
        </w:rPr>
        <w:t xml:space="preserve"> Liquidity</w:t>
      </w:r>
    </w:p>
    <w:p w:rsidR="00FE4E39" w:rsidRPr="007A779F" w:rsidRDefault="002C7801" w:rsidP="007D7D62">
      <w:pPr>
        <w:jc w:val="center"/>
        <w:rPr>
          <w:rFonts w:asciiTheme="majorHAnsi" w:hAnsiTheme="majorHAnsi"/>
          <w:b/>
          <w:bCs/>
          <w:i/>
          <w:iCs/>
          <w:sz w:val="24"/>
          <w:szCs w:val="24"/>
        </w:rPr>
      </w:pPr>
      <w:r w:rsidRPr="007A779F">
        <w:rPr>
          <w:rFonts w:asciiTheme="majorHAnsi" w:hAnsiTheme="majorHAnsi"/>
          <w:b/>
          <w:bCs/>
          <w:i/>
          <w:iCs/>
          <w:sz w:val="24"/>
          <w:szCs w:val="24"/>
        </w:rPr>
        <w:t xml:space="preserve"> </w:t>
      </w:r>
      <w:r w:rsidR="00FE4E39" w:rsidRPr="007A779F">
        <w:rPr>
          <w:rFonts w:asciiTheme="majorHAnsi" w:hAnsiTheme="majorHAnsi"/>
          <w:b/>
          <w:bCs/>
          <w:i/>
          <w:iCs/>
          <w:sz w:val="24"/>
          <w:szCs w:val="24"/>
        </w:rPr>
        <w:t>(Case Study: ASE- Industrial Sector)</w:t>
      </w:r>
    </w:p>
    <w:p w:rsidR="00FE4E39" w:rsidRPr="00FE4E39" w:rsidRDefault="00FE4E39" w:rsidP="00B73ECB">
      <w:pPr>
        <w:jc w:val="center"/>
        <w:rPr>
          <w:rFonts w:asciiTheme="majorHAnsi" w:hAnsiTheme="majorHAnsi"/>
          <w:b/>
          <w:bCs/>
          <w:i/>
          <w:iCs/>
          <w:sz w:val="28"/>
          <w:szCs w:val="28"/>
          <w:u w:val="single"/>
        </w:rPr>
      </w:pPr>
    </w:p>
    <w:p w:rsidR="00B73ECB" w:rsidRPr="00E80378" w:rsidRDefault="00B73ECB" w:rsidP="00B73ECB">
      <w:pPr>
        <w:pStyle w:val="ListParagraph"/>
        <w:numPr>
          <w:ilvl w:val="0"/>
          <w:numId w:val="1"/>
        </w:numPr>
        <w:jc w:val="both"/>
        <w:rPr>
          <w:rFonts w:asciiTheme="majorHAnsi" w:hAnsiTheme="majorHAnsi"/>
          <w:b/>
          <w:bCs/>
          <w:i/>
          <w:iCs/>
          <w:sz w:val="28"/>
          <w:szCs w:val="28"/>
        </w:rPr>
      </w:pPr>
      <w:r w:rsidRPr="00E80378">
        <w:rPr>
          <w:rFonts w:asciiTheme="majorHAnsi" w:hAnsiTheme="majorHAnsi"/>
          <w:b/>
          <w:bCs/>
          <w:i/>
          <w:iCs/>
          <w:sz w:val="28"/>
          <w:szCs w:val="28"/>
        </w:rPr>
        <w:t>Introduction</w:t>
      </w:r>
    </w:p>
    <w:p w:rsidR="00DC62A3" w:rsidRDefault="00B73ECB" w:rsidP="00B73ECB">
      <w:pPr>
        <w:jc w:val="both"/>
        <w:rPr>
          <w:rFonts w:asciiTheme="majorHAnsi" w:hAnsiTheme="majorHAnsi"/>
          <w:sz w:val="28"/>
          <w:szCs w:val="28"/>
        </w:rPr>
      </w:pPr>
      <w:r w:rsidRPr="00B73ECB">
        <w:rPr>
          <w:rFonts w:asciiTheme="majorHAnsi" w:hAnsiTheme="majorHAnsi"/>
          <w:sz w:val="28"/>
          <w:szCs w:val="28"/>
        </w:rPr>
        <w:t>A firm is required to maintain a balance between liquidity and profitability while conducting its day to day operations. Liquidity is a precondition to ensure that firms are able to meet its short term obligations and its continued flow can be guaranteed from a profitable venture. The importance of cash as an indicator of continuing financial health should not be surprising in view of its crucial role within the business. This requires that business must be run both efficiently and profitably. In the process, an asset-liability mismatch may occur which may increase firm’s profitability in the short run but at a risk of its insolvency.</w:t>
      </w:r>
    </w:p>
    <w:p w:rsidR="00B73ECB" w:rsidRDefault="00B73ECB" w:rsidP="00B73ECB">
      <w:pPr>
        <w:jc w:val="both"/>
        <w:rPr>
          <w:rFonts w:asciiTheme="majorHAnsi" w:hAnsiTheme="majorHAnsi"/>
          <w:sz w:val="28"/>
          <w:szCs w:val="28"/>
        </w:rPr>
      </w:pPr>
      <w:r w:rsidRPr="00B73ECB">
        <w:rPr>
          <w:rFonts w:asciiTheme="majorHAnsi" w:hAnsiTheme="majorHAnsi"/>
          <w:sz w:val="28"/>
          <w:szCs w:val="28"/>
        </w:rPr>
        <w:t xml:space="preserve">Working capital management (WCM) is of particular </w:t>
      </w:r>
      <w:r w:rsidR="007A779F" w:rsidRPr="00B73ECB">
        <w:rPr>
          <w:rFonts w:asciiTheme="majorHAnsi" w:hAnsiTheme="majorHAnsi"/>
          <w:sz w:val="28"/>
          <w:szCs w:val="28"/>
        </w:rPr>
        <w:t xml:space="preserve">importance. </w:t>
      </w:r>
      <w:r w:rsidRPr="00B73ECB">
        <w:rPr>
          <w:rFonts w:asciiTheme="majorHAnsi" w:hAnsiTheme="majorHAnsi"/>
          <w:sz w:val="28"/>
          <w:szCs w:val="28"/>
        </w:rPr>
        <w:t xml:space="preserve">With limited access to the long-term capital markets, these firms tend to rely more heavily on owner financing, trade credit and short-term bank loans to finance their needed investment in cash, accounts receivable and inventory </w:t>
      </w:r>
      <w:r w:rsidRPr="007A779F">
        <w:rPr>
          <w:rFonts w:asciiTheme="majorHAnsi" w:hAnsiTheme="majorHAnsi"/>
          <w:i/>
          <w:iCs/>
          <w:sz w:val="28"/>
          <w:szCs w:val="28"/>
        </w:rPr>
        <w:t>(Chittenden et al, 1998; Saccurato, 1994).</w:t>
      </w:r>
      <w:r w:rsidRPr="00B73ECB">
        <w:rPr>
          <w:rFonts w:asciiTheme="majorHAnsi" w:hAnsiTheme="majorHAnsi"/>
          <w:sz w:val="28"/>
          <w:szCs w:val="28"/>
        </w:rPr>
        <w:t xml:space="preserve"> However, the failure rate among small businesses is very high compared to that of large businesses. Studies in the UK and the US have shown that weak financial management - particularly poor working capital management and inadequate long-term financing - is a primary cause of failure among small businesses </w:t>
      </w:r>
      <w:r w:rsidRPr="007A779F">
        <w:rPr>
          <w:rFonts w:asciiTheme="majorHAnsi" w:hAnsiTheme="majorHAnsi"/>
          <w:i/>
          <w:iCs/>
          <w:sz w:val="28"/>
          <w:szCs w:val="28"/>
        </w:rPr>
        <w:t>(Berryman, 1983; Dunn and Cheatham, 1993).</w:t>
      </w:r>
      <w:r w:rsidRPr="00B73ECB">
        <w:rPr>
          <w:rFonts w:asciiTheme="majorHAnsi" w:hAnsiTheme="majorHAnsi"/>
          <w:sz w:val="28"/>
          <w:szCs w:val="28"/>
        </w:rPr>
        <w:t xml:space="preserve"> The success factors or impediments that contribute to success or failure ar</w:t>
      </w:r>
      <w:r w:rsidR="007A779F">
        <w:rPr>
          <w:rFonts w:asciiTheme="majorHAnsi" w:hAnsiTheme="majorHAnsi"/>
          <w:sz w:val="28"/>
          <w:szCs w:val="28"/>
        </w:rPr>
        <w:t>e categori</w:t>
      </w:r>
      <w:r w:rsidR="007A779F" w:rsidRPr="00B73ECB">
        <w:rPr>
          <w:rFonts w:asciiTheme="majorHAnsi" w:hAnsiTheme="majorHAnsi"/>
          <w:sz w:val="28"/>
          <w:szCs w:val="28"/>
        </w:rPr>
        <w:t>zed</w:t>
      </w:r>
      <w:r w:rsidRPr="00B73ECB">
        <w:rPr>
          <w:rFonts w:asciiTheme="majorHAnsi" w:hAnsiTheme="majorHAnsi"/>
          <w:sz w:val="28"/>
          <w:szCs w:val="28"/>
        </w:rPr>
        <w:t xml:space="preserve"> as internal and external factors. The factors categorized as external include financing (such as the availability of attractive financing), economic conditions, competition, government regulations, technology and environmental factors. While the internal factors are managerial skills, workforce, accounting systems and financial management practices.</w:t>
      </w:r>
    </w:p>
    <w:p w:rsidR="007A779F" w:rsidRDefault="007A779F" w:rsidP="00B73ECB">
      <w:pPr>
        <w:jc w:val="both"/>
        <w:rPr>
          <w:rFonts w:asciiTheme="majorHAnsi" w:hAnsiTheme="majorHAnsi"/>
          <w:i/>
          <w:iCs/>
          <w:sz w:val="28"/>
          <w:szCs w:val="28"/>
        </w:rPr>
      </w:pPr>
      <w:r w:rsidRPr="007A779F">
        <w:rPr>
          <w:rFonts w:asciiTheme="majorHAnsi" w:hAnsiTheme="majorHAnsi"/>
          <w:sz w:val="28"/>
          <w:szCs w:val="28"/>
        </w:rPr>
        <w:lastRenderedPageBreak/>
        <w:t xml:space="preserve">Some research studies have been undertaken on the working capital management practices of both large and small firms in India, UK, US and Belgium using either a survey based approach </w:t>
      </w:r>
      <w:r w:rsidRPr="007A779F">
        <w:rPr>
          <w:rFonts w:asciiTheme="majorHAnsi" w:hAnsiTheme="majorHAnsi"/>
          <w:i/>
          <w:iCs/>
          <w:sz w:val="28"/>
          <w:szCs w:val="28"/>
        </w:rPr>
        <w:t>(Burns and Walker, 1991; Peel and Wilson, 1996)</w:t>
      </w:r>
      <w:r w:rsidRPr="007A779F">
        <w:rPr>
          <w:rFonts w:asciiTheme="majorHAnsi" w:hAnsiTheme="majorHAnsi"/>
          <w:sz w:val="28"/>
          <w:szCs w:val="28"/>
        </w:rPr>
        <w:t xml:space="preserve"> to identify the push factors for firms to adopt good working capital practices or econometric analysis to investigate the association between WCM and profitability </w:t>
      </w:r>
      <w:r w:rsidRPr="007A779F">
        <w:rPr>
          <w:rFonts w:asciiTheme="majorHAnsi" w:hAnsiTheme="majorHAnsi"/>
          <w:i/>
          <w:iCs/>
          <w:sz w:val="28"/>
          <w:szCs w:val="28"/>
        </w:rPr>
        <w:t>(Shin and Soenen, 1998; Anand, 2001; Deloof, 2003).</w:t>
      </w:r>
    </w:p>
    <w:p w:rsidR="007A779F" w:rsidRDefault="00B37259" w:rsidP="00B73ECB">
      <w:pPr>
        <w:jc w:val="both"/>
        <w:rPr>
          <w:rFonts w:asciiTheme="majorHAnsi" w:hAnsiTheme="majorHAnsi"/>
          <w:sz w:val="28"/>
          <w:szCs w:val="28"/>
        </w:rPr>
      </w:pPr>
      <w:r w:rsidRPr="00B37259">
        <w:rPr>
          <w:rFonts w:asciiTheme="majorHAnsi" w:hAnsiTheme="majorHAnsi"/>
          <w:sz w:val="28"/>
          <w:szCs w:val="28"/>
        </w:rPr>
        <w:t>A popular measure of working capital management is the cash conversion cycle, that is, the time span between the expenditure for the purchases of raw materials and the collection of sales of finished goods. For example, found that the longer the time lag, the larger the investment in working capital. A long cash conversion cycle might increase profitability because it leads to higher sales. However, corporate profitability might decrease with the cash conversion cycle, if the costs of higher investment in working capital rise faster than the benefits of holding more inventories and/or granting more trade credit to customers.</w:t>
      </w:r>
    </w:p>
    <w:p w:rsidR="00B37259" w:rsidRDefault="00B37259" w:rsidP="00B73ECB">
      <w:pPr>
        <w:jc w:val="both"/>
        <w:rPr>
          <w:rFonts w:asciiTheme="majorHAnsi" w:hAnsiTheme="majorHAnsi"/>
          <w:sz w:val="28"/>
          <w:szCs w:val="28"/>
        </w:rPr>
      </w:pPr>
    </w:p>
    <w:p w:rsidR="00B37259" w:rsidRPr="00E80378" w:rsidRDefault="00B37259" w:rsidP="00B37259">
      <w:pPr>
        <w:pStyle w:val="ListParagraph"/>
        <w:numPr>
          <w:ilvl w:val="0"/>
          <w:numId w:val="1"/>
        </w:numPr>
        <w:jc w:val="both"/>
        <w:rPr>
          <w:rFonts w:asciiTheme="majorHAnsi" w:hAnsiTheme="majorHAnsi"/>
          <w:b/>
          <w:bCs/>
          <w:i/>
          <w:iCs/>
          <w:sz w:val="28"/>
          <w:szCs w:val="28"/>
        </w:rPr>
      </w:pPr>
      <w:r w:rsidRPr="00E80378">
        <w:rPr>
          <w:rFonts w:asciiTheme="majorHAnsi" w:hAnsiTheme="majorHAnsi"/>
          <w:b/>
          <w:bCs/>
          <w:i/>
          <w:iCs/>
          <w:sz w:val="28"/>
          <w:szCs w:val="28"/>
        </w:rPr>
        <w:t xml:space="preserve">The Study Importance </w:t>
      </w:r>
    </w:p>
    <w:p w:rsidR="0033668D" w:rsidRDefault="00B37259" w:rsidP="0033668D">
      <w:pPr>
        <w:jc w:val="both"/>
        <w:rPr>
          <w:rFonts w:asciiTheme="majorHAnsi" w:hAnsiTheme="majorHAnsi"/>
          <w:sz w:val="28"/>
          <w:szCs w:val="28"/>
        </w:rPr>
      </w:pPr>
      <w:r w:rsidRPr="00B37259">
        <w:rPr>
          <w:rFonts w:asciiTheme="majorHAnsi" w:hAnsiTheme="majorHAnsi"/>
          <w:sz w:val="28"/>
          <w:szCs w:val="28"/>
        </w:rPr>
        <w:t xml:space="preserve">Importance of the study is emphasized </w:t>
      </w:r>
      <w:r w:rsidR="0033668D">
        <w:rPr>
          <w:rFonts w:asciiTheme="majorHAnsi" w:hAnsiTheme="majorHAnsi"/>
          <w:sz w:val="28"/>
          <w:szCs w:val="28"/>
        </w:rPr>
        <w:t>through the following elements:</w:t>
      </w:r>
    </w:p>
    <w:p w:rsidR="0033668D" w:rsidRDefault="0033668D" w:rsidP="0033668D">
      <w:pPr>
        <w:pStyle w:val="ListParagraph"/>
        <w:numPr>
          <w:ilvl w:val="0"/>
          <w:numId w:val="2"/>
        </w:numPr>
        <w:jc w:val="both"/>
        <w:rPr>
          <w:rFonts w:asciiTheme="majorHAnsi" w:hAnsiTheme="majorHAnsi"/>
          <w:sz w:val="28"/>
          <w:szCs w:val="28"/>
        </w:rPr>
      </w:pPr>
      <w:r>
        <w:rPr>
          <w:rFonts w:asciiTheme="majorHAnsi" w:hAnsiTheme="majorHAnsi"/>
          <w:sz w:val="28"/>
          <w:szCs w:val="28"/>
        </w:rPr>
        <w:t>As the researcher</w:t>
      </w:r>
      <w:r w:rsidR="007D7D62">
        <w:rPr>
          <w:rFonts w:asciiTheme="majorHAnsi" w:hAnsiTheme="majorHAnsi"/>
          <w:sz w:val="28"/>
          <w:szCs w:val="28"/>
        </w:rPr>
        <w:t>s</w:t>
      </w:r>
      <w:r>
        <w:rPr>
          <w:rFonts w:asciiTheme="majorHAnsi" w:hAnsiTheme="majorHAnsi"/>
          <w:sz w:val="28"/>
          <w:szCs w:val="28"/>
        </w:rPr>
        <w:t xml:space="preserve"> </w:t>
      </w:r>
      <w:r w:rsidRPr="0033668D">
        <w:rPr>
          <w:rFonts w:asciiTheme="majorHAnsi" w:hAnsiTheme="majorHAnsi"/>
          <w:sz w:val="28"/>
          <w:szCs w:val="28"/>
        </w:rPr>
        <w:t xml:space="preserve">mentioned </w:t>
      </w:r>
      <w:r>
        <w:rPr>
          <w:rFonts w:asciiTheme="majorHAnsi" w:hAnsiTheme="majorHAnsi"/>
          <w:sz w:val="28"/>
          <w:szCs w:val="28"/>
        </w:rPr>
        <w:t xml:space="preserve">above; that the </w:t>
      </w:r>
      <w:r w:rsidRPr="0033668D">
        <w:rPr>
          <w:rFonts w:asciiTheme="majorHAnsi" w:hAnsiTheme="majorHAnsi"/>
          <w:sz w:val="28"/>
          <w:szCs w:val="28"/>
        </w:rPr>
        <w:t>Liquidity occupies great importance in the continuity of companies, and the ability to meet its liabilities</w:t>
      </w:r>
      <w:r>
        <w:rPr>
          <w:rFonts w:asciiTheme="majorHAnsi" w:hAnsiTheme="majorHAnsi"/>
          <w:sz w:val="28"/>
          <w:szCs w:val="28"/>
        </w:rPr>
        <w:t>, and the</w:t>
      </w:r>
      <w:r w:rsidRPr="0033668D">
        <w:rPr>
          <w:rFonts w:asciiTheme="majorHAnsi" w:hAnsiTheme="majorHAnsi"/>
          <w:sz w:val="28"/>
          <w:szCs w:val="28"/>
        </w:rPr>
        <w:t xml:space="preserve"> importance of cash as an indicator of continuing financial health should not be surprising in view of its c</w:t>
      </w:r>
      <w:r>
        <w:rPr>
          <w:rFonts w:asciiTheme="majorHAnsi" w:hAnsiTheme="majorHAnsi"/>
          <w:sz w:val="28"/>
          <w:szCs w:val="28"/>
        </w:rPr>
        <w:t>rucial role within the business, t</w:t>
      </w:r>
      <w:r w:rsidRPr="0033668D">
        <w:rPr>
          <w:rFonts w:asciiTheme="majorHAnsi" w:hAnsiTheme="majorHAnsi"/>
          <w:sz w:val="28"/>
          <w:szCs w:val="28"/>
        </w:rPr>
        <w:t>he lack of attention to liquidity and cash may lead to the risk of financial insolvency</w:t>
      </w:r>
      <w:r>
        <w:rPr>
          <w:rFonts w:asciiTheme="majorHAnsi" w:hAnsiTheme="majorHAnsi"/>
          <w:sz w:val="28"/>
          <w:szCs w:val="28"/>
        </w:rPr>
        <w:t>.</w:t>
      </w:r>
    </w:p>
    <w:p w:rsidR="0033668D" w:rsidRDefault="00120E23" w:rsidP="0033668D">
      <w:pPr>
        <w:pStyle w:val="ListParagraph"/>
        <w:numPr>
          <w:ilvl w:val="0"/>
          <w:numId w:val="2"/>
        </w:numPr>
        <w:jc w:val="both"/>
        <w:rPr>
          <w:rFonts w:asciiTheme="majorHAnsi" w:hAnsiTheme="majorHAnsi"/>
          <w:sz w:val="28"/>
          <w:szCs w:val="28"/>
        </w:rPr>
      </w:pPr>
      <w:r>
        <w:rPr>
          <w:rFonts w:asciiTheme="majorHAnsi" w:hAnsiTheme="majorHAnsi"/>
          <w:sz w:val="28"/>
          <w:szCs w:val="28"/>
        </w:rPr>
        <w:t xml:space="preserve">On the other hand, </w:t>
      </w:r>
      <w:r w:rsidRPr="00120E23">
        <w:rPr>
          <w:rFonts w:asciiTheme="majorHAnsi" w:hAnsiTheme="majorHAnsi"/>
          <w:sz w:val="28"/>
          <w:szCs w:val="28"/>
        </w:rPr>
        <w:t>Profitability measures are important to company managers and owners alike. If a small business has outside investors who have put their own money into the company, the primary owner certainly has to show profitability to those equity investors.</w:t>
      </w:r>
    </w:p>
    <w:p w:rsidR="00120E23" w:rsidRDefault="00120E23" w:rsidP="007D7D62">
      <w:pPr>
        <w:pStyle w:val="ListParagraph"/>
        <w:numPr>
          <w:ilvl w:val="0"/>
          <w:numId w:val="2"/>
        </w:numPr>
        <w:jc w:val="both"/>
        <w:rPr>
          <w:rFonts w:asciiTheme="majorHAnsi" w:hAnsiTheme="majorHAnsi"/>
          <w:sz w:val="28"/>
          <w:szCs w:val="28"/>
        </w:rPr>
      </w:pPr>
      <w:r w:rsidRPr="0033668D">
        <w:rPr>
          <w:rFonts w:asciiTheme="majorHAnsi" w:hAnsiTheme="majorHAnsi"/>
          <w:sz w:val="28"/>
          <w:szCs w:val="28"/>
        </w:rPr>
        <w:lastRenderedPageBreak/>
        <w:t xml:space="preserve">Attempting to examine the </w:t>
      </w:r>
      <w:r w:rsidR="007D7D62">
        <w:rPr>
          <w:rFonts w:asciiTheme="majorHAnsi" w:hAnsiTheme="majorHAnsi"/>
          <w:sz w:val="28"/>
          <w:szCs w:val="28"/>
        </w:rPr>
        <w:t>Relationship</w:t>
      </w:r>
      <w:r w:rsidRPr="0033668D">
        <w:rPr>
          <w:rFonts w:asciiTheme="majorHAnsi" w:hAnsiTheme="majorHAnsi"/>
          <w:sz w:val="28"/>
          <w:szCs w:val="28"/>
        </w:rPr>
        <w:t xml:space="preserve"> </w:t>
      </w:r>
      <w:r w:rsidR="007D7D62">
        <w:rPr>
          <w:rFonts w:asciiTheme="majorHAnsi" w:hAnsiTheme="majorHAnsi"/>
          <w:sz w:val="28"/>
          <w:szCs w:val="28"/>
        </w:rPr>
        <w:t>between</w:t>
      </w:r>
      <w:r w:rsidRPr="0033668D">
        <w:rPr>
          <w:rFonts w:asciiTheme="majorHAnsi" w:hAnsiTheme="majorHAnsi"/>
          <w:sz w:val="28"/>
          <w:szCs w:val="28"/>
        </w:rPr>
        <w:t xml:space="preserve"> Current Assets as a ratio from the total assets </w:t>
      </w:r>
      <w:r w:rsidR="007D7D62">
        <w:rPr>
          <w:rFonts w:asciiTheme="majorHAnsi" w:hAnsiTheme="majorHAnsi"/>
          <w:sz w:val="28"/>
          <w:szCs w:val="28"/>
        </w:rPr>
        <w:t>and</w:t>
      </w:r>
      <w:r w:rsidRPr="0033668D">
        <w:rPr>
          <w:rFonts w:asciiTheme="majorHAnsi" w:hAnsiTheme="majorHAnsi"/>
          <w:sz w:val="28"/>
          <w:szCs w:val="28"/>
        </w:rPr>
        <w:t xml:space="preserve"> the liquidity &amp; profitability only for industrial companies listed in Amman Stock Exchange. </w:t>
      </w:r>
    </w:p>
    <w:p w:rsidR="00120E23" w:rsidRDefault="00120E23" w:rsidP="00120E23">
      <w:pPr>
        <w:pStyle w:val="ListParagraph"/>
        <w:jc w:val="both"/>
        <w:rPr>
          <w:rFonts w:asciiTheme="majorHAnsi" w:hAnsiTheme="majorHAnsi"/>
          <w:sz w:val="28"/>
          <w:szCs w:val="28"/>
        </w:rPr>
      </w:pPr>
    </w:p>
    <w:p w:rsidR="00120E23" w:rsidRPr="00E80378" w:rsidRDefault="00120E23" w:rsidP="00120E23">
      <w:pPr>
        <w:pStyle w:val="ListParagraph"/>
        <w:numPr>
          <w:ilvl w:val="0"/>
          <w:numId w:val="1"/>
        </w:numPr>
        <w:jc w:val="both"/>
        <w:rPr>
          <w:rFonts w:asciiTheme="majorHAnsi" w:hAnsiTheme="majorHAnsi"/>
          <w:b/>
          <w:bCs/>
          <w:i/>
          <w:iCs/>
          <w:sz w:val="28"/>
          <w:szCs w:val="28"/>
        </w:rPr>
      </w:pPr>
      <w:r w:rsidRPr="00E80378">
        <w:rPr>
          <w:rFonts w:asciiTheme="majorHAnsi" w:hAnsiTheme="majorHAnsi"/>
          <w:b/>
          <w:bCs/>
          <w:i/>
          <w:iCs/>
          <w:sz w:val="28"/>
          <w:szCs w:val="28"/>
        </w:rPr>
        <w:t>The Study Objective</w:t>
      </w:r>
    </w:p>
    <w:p w:rsidR="00E80378" w:rsidRPr="00120E23" w:rsidRDefault="00E80378" w:rsidP="00E80378">
      <w:pPr>
        <w:pStyle w:val="ListParagraph"/>
        <w:jc w:val="both"/>
        <w:rPr>
          <w:rFonts w:asciiTheme="majorHAnsi" w:hAnsiTheme="majorHAnsi"/>
          <w:b/>
          <w:bCs/>
          <w:sz w:val="28"/>
          <w:szCs w:val="28"/>
          <w:u w:val="single"/>
        </w:rPr>
      </w:pPr>
    </w:p>
    <w:p w:rsidR="00E80378" w:rsidRPr="00E80378" w:rsidRDefault="00E80378" w:rsidP="00E80378">
      <w:pPr>
        <w:pStyle w:val="ListParagraph"/>
        <w:numPr>
          <w:ilvl w:val="1"/>
          <w:numId w:val="1"/>
        </w:numPr>
        <w:jc w:val="both"/>
        <w:rPr>
          <w:rFonts w:asciiTheme="majorHAnsi" w:hAnsiTheme="majorHAnsi"/>
          <w:sz w:val="28"/>
          <w:szCs w:val="28"/>
        </w:rPr>
      </w:pPr>
      <w:r w:rsidRPr="00E80378">
        <w:rPr>
          <w:rFonts w:asciiTheme="majorHAnsi" w:hAnsiTheme="majorHAnsi"/>
          <w:sz w:val="28"/>
          <w:szCs w:val="28"/>
        </w:rPr>
        <w:t>Measuring  Current Assets as a ratio from the total assets of  industrial  companies  listed  in  Amman  Stock  Exchange  during  the  period between 2008 to 2013.</w:t>
      </w:r>
    </w:p>
    <w:p w:rsidR="00E80378" w:rsidRPr="00E80378" w:rsidRDefault="00E80378" w:rsidP="00E80378">
      <w:pPr>
        <w:pStyle w:val="ListParagraph"/>
        <w:jc w:val="both"/>
        <w:rPr>
          <w:rFonts w:asciiTheme="majorHAnsi" w:hAnsiTheme="majorHAnsi"/>
          <w:sz w:val="28"/>
          <w:szCs w:val="28"/>
        </w:rPr>
      </w:pPr>
    </w:p>
    <w:p w:rsidR="00E80378" w:rsidRPr="00E80378" w:rsidRDefault="00E80378" w:rsidP="00E80378">
      <w:pPr>
        <w:pStyle w:val="ListParagraph"/>
        <w:numPr>
          <w:ilvl w:val="1"/>
          <w:numId w:val="1"/>
        </w:numPr>
        <w:jc w:val="both"/>
        <w:rPr>
          <w:rFonts w:asciiTheme="majorHAnsi" w:hAnsiTheme="majorHAnsi"/>
          <w:sz w:val="28"/>
          <w:szCs w:val="28"/>
        </w:rPr>
      </w:pPr>
      <w:r w:rsidRPr="00E80378">
        <w:rPr>
          <w:rFonts w:asciiTheme="majorHAnsi" w:hAnsiTheme="majorHAnsi"/>
          <w:sz w:val="28"/>
          <w:szCs w:val="28"/>
        </w:rPr>
        <w:t xml:space="preserve"> Measuring Profitability Ratios for the industrial companies listed in Amman Stock Exchange; for the same period above.</w:t>
      </w:r>
    </w:p>
    <w:p w:rsidR="00E80378" w:rsidRPr="00E80378" w:rsidRDefault="00E80378" w:rsidP="00E80378">
      <w:pPr>
        <w:pStyle w:val="ListParagraph"/>
        <w:jc w:val="both"/>
        <w:rPr>
          <w:rFonts w:asciiTheme="majorHAnsi" w:hAnsiTheme="majorHAnsi"/>
          <w:sz w:val="28"/>
          <w:szCs w:val="28"/>
        </w:rPr>
      </w:pPr>
    </w:p>
    <w:p w:rsidR="00E80378" w:rsidRPr="00E80378" w:rsidRDefault="00E80378" w:rsidP="00E80378">
      <w:pPr>
        <w:pStyle w:val="ListParagraph"/>
        <w:numPr>
          <w:ilvl w:val="1"/>
          <w:numId w:val="1"/>
        </w:numPr>
        <w:jc w:val="both"/>
        <w:rPr>
          <w:rFonts w:asciiTheme="majorHAnsi" w:hAnsiTheme="majorHAnsi"/>
          <w:sz w:val="28"/>
          <w:szCs w:val="28"/>
        </w:rPr>
      </w:pPr>
      <w:r w:rsidRPr="00E80378">
        <w:rPr>
          <w:rFonts w:asciiTheme="majorHAnsi" w:hAnsiTheme="majorHAnsi"/>
          <w:sz w:val="28"/>
          <w:szCs w:val="28"/>
        </w:rPr>
        <w:t xml:space="preserve"> Measuring Liquidity Ratios for the industrial companies listed in Amman Stock Exchange; for the same period above.</w:t>
      </w:r>
    </w:p>
    <w:p w:rsidR="00E80378" w:rsidRPr="00E80378" w:rsidRDefault="00E80378" w:rsidP="00E80378">
      <w:pPr>
        <w:pStyle w:val="ListParagraph"/>
        <w:jc w:val="both"/>
        <w:rPr>
          <w:rFonts w:asciiTheme="majorHAnsi" w:hAnsiTheme="majorHAnsi"/>
          <w:sz w:val="28"/>
          <w:szCs w:val="28"/>
        </w:rPr>
      </w:pPr>
    </w:p>
    <w:p w:rsidR="00120E23" w:rsidRPr="0033668D" w:rsidRDefault="00E80378" w:rsidP="007D7D62">
      <w:pPr>
        <w:pStyle w:val="ListParagraph"/>
        <w:numPr>
          <w:ilvl w:val="1"/>
          <w:numId w:val="1"/>
        </w:numPr>
        <w:jc w:val="both"/>
        <w:rPr>
          <w:rFonts w:asciiTheme="majorHAnsi" w:hAnsiTheme="majorHAnsi"/>
          <w:sz w:val="28"/>
          <w:szCs w:val="28"/>
        </w:rPr>
      </w:pPr>
      <w:r w:rsidRPr="00E80378">
        <w:rPr>
          <w:rFonts w:asciiTheme="majorHAnsi" w:hAnsiTheme="majorHAnsi"/>
          <w:sz w:val="28"/>
          <w:szCs w:val="28"/>
        </w:rPr>
        <w:t xml:space="preserve">Trying to derive the relationship between the variables above and examine the </w:t>
      </w:r>
      <w:r w:rsidR="007D7D62" w:rsidRPr="00E80378">
        <w:rPr>
          <w:rFonts w:asciiTheme="majorHAnsi" w:hAnsiTheme="majorHAnsi"/>
          <w:sz w:val="28"/>
          <w:szCs w:val="28"/>
        </w:rPr>
        <w:t>relationship</w:t>
      </w:r>
      <w:r w:rsidR="007D7D62">
        <w:rPr>
          <w:rFonts w:asciiTheme="majorHAnsi" w:hAnsiTheme="majorHAnsi"/>
          <w:sz w:val="28"/>
          <w:szCs w:val="28"/>
        </w:rPr>
        <w:t>s</w:t>
      </w:r>
      <w:r w:rsidR="007D7D62" w:rsidRPr="00E80378">
        <w:rPr>
          <w:rFonts w:asciiTheme="majorHAnsi" w:hAnsiTheme="majorHAnsi"/>
          <w:sz w:val="28"/>
          <w:szCs w:val="28"/>
        </w:rPr>
        <w:t xml:space="preserve"> between </w:t>
      </w:r>
      <w:r w:rsidRPr="00E80378">
        <w:rPr>
          <w:rFonts w:asciiTheme="majorHAnsi" w:hAnsiTheme="majorHAnsi"/>
          <w:sz w:val="28"/>
          <w:szCs w:val="28"/>
        </w:rPr>
        <w:t xml:space="preserve">Current Assets as a ratio from the total assets </w:t>
      </w:r>
      <w:r w:rsidR="007D7D62">
        <w:rPr>
          <w:rFonts w:asciiTheme="majorHAnsi" w:hAnsiTheme="majorHAnsi"/>
          <w:sz w:val="28"/>
          <w:szCs w:val="28"/>
        </w:rPr>
        <w:t>and</w:t>
      </w:r>
      <w:r w:rsidRPr="00E80378">
        <w:rPr>
          <w:rFonts w:asciiTheme="majorHAnsi" w:hAnsiTheme="majorHAnsi"/>
          <w:sz w:val="28"/>
          <w:szCs w:val="28"/>
        </w:rPr>
        <w:t xml:space="preserve"> the liquidity &amp; profitability only for industrial companies listed in Amman Stock Exchange.</w:t>
      </w:r>
    </w:p>
    <w:p w:rsidR="0033668D" w:rsidRPr="0033668D" w:rsidRDefault="0033668D" w:rsidP="0033668D">
      <w:pPr>
        <w:jc w:val="both"/>
        <w:rPr>
          <w:rFonts w:asciiTheme="majorHAnsi" w:hAnsiTheme="majorHAnsi"/>
          <w:sz w:val="28"/>
          <w:szCs w:val="28"/>
        </w:rPr>
      </w:pPr>
    </w:p>
    <w:p w:rsidR="00B37259" w:rsidRPr="000F6F2D" w:rsidRDefault="002B2845" w:rsidP="002B2845">
      <w:pPr>
        <w:pStyle w:val="ListParagraph"/>
        <w:numPr>
          <w:ilvl w:val="0"/>
          <w:numId w:val="1"/>
        </w:numPr>
        <w:spacing w:line="360" w:lineRule="auto"/>
        <w:jc w:val="both"/>
        <w:rPr>
          <w:rFonts w:asciiTheme="majorHAnsi" w:hAnsiTheme="majorHAnsi"/>
          <w:b/>
          <w:bCs/>
          <w:i/>
          <w:iCs/>
          <w:sz w:val="28"/>
          <w:szCs w:val="28"/>
        </w:rPr>
      </w:pPr>
      <w:r w:rsidRPr="000F6F2D">
        <w:rPr>
          <w:rFonts w:asciiTheme="majorHAnsi" w:hAnsiTheme="majorHAnsi"/>
          <w:b/>
          <w:bCs/>
          <w:i/>
          <w:iCs/>
          <w:sz w:val="28"/>
          <w:szCs w:val="28"/>
        </w:rPr>
        <w:t>The study Model</w:t>
      </w:r>
    </w:p>
    <w:p w:rsidR="002B2845" w:rsidRPr="000F6F2D" w:rsidRDefault="002B2845" w:rsidP="002B2845">
      <w:pPr>
        <w:pStyle w:val="ListParagraph"/>
        <w:numPr>
          <w:ilvl w:val="1"/>
          <w:numId w:val="1"/>
        </w:numPr>
        <w:jc w:val="both"/>
        <w:rPr>
          <w:rFonts w:asciiTheme="majorHAnsi" w:hAnsiTheme="majorHAnsi"/>
          <w:b/>
          <w:bCs/>
          <w:sz w:val="28"/>
          <w:szCs w:val="28"/>
        </w:rPr>
      </w:pPr>
      <w:r w:rsidRPr="000F6F2D">
        <w:rPr>
          <w:rFonts w:asciiTheme="majorHAnsi" w:hAnsiTheme="majorHAnsi"/>
          <w:b/>
          <w:bCs/>
          <w:sz w:val="28"/>
          <w:szCs w:val="28"/>
        </w:rPr>
        <w:t>Virtual Model:</w:t>
      </w:r>
    </w:p>
    <w:p w:rsidR="002B2845" w:rsidRDefault="002B2845" w:rsidP="007D7D62">
      <w:pPr>
        <w:pStyle w:val="ListParagraph"/>
        <w:ind w:left="1080"/>
        <w:jc w:val="both"/>
        <w:rPr>
          <w:rFonts w:asciiTheme="majorHAnsi" w:hAnsiTheme="majorHAnsi"/>
          <w:sz w:val="28"/>
          <w:szCs w:val="28"/>
        </w:rPr>
      </w:pPr>
      <w:r w:rsidRPr="002B2845">
        <w:rPr>
          <w:rFonts w:asciiTheme="majorHAnsi" w:hAnsiTheme="majorHAnsi"/>
          <w:sz w:val="28"/>
          <w:szCs w:val="28"/>
        </w:rPr>
        <w:t>This study aim</w:t>
      </w:r>
      <w:r>
        <w:rPr>
          <w:rFonts w:asciiTheme="majorHAnsi" w:hAnsiTheme="majorHAnsi"/>
          <w:sz w:val="28"/>
          <w:szCs w:val="28"/>
        </w:rPr>
        <w:t>s</w:t>
      </w:r>
      <w:r w:rsidRPr="002B2845">
        <w:rPr>
          <w:rFonts w:asciiTheme="majorHAnsi" w:hAnsiTheme="majorHAnsi"/>
          <w:sz w:val="28"/>
          <w:szCs w:val="28"/>
        </w:rPr>
        <w:t xml:space="preserve"> to discovery</w:t>
      </w:r>
      <w:r>
        <w:rPr>
          <w:rFonts w:asciiTheme="majorHAnsi" w:hAnsiTheme="majorHAnsi"/>
          <w:sz w:val="28"/>
          <w:szCs w:val="28"/>
        </w:rPr>
        <w:t xml:space="preserve"> of the </w:t>
      </w:r>
      <w:r w:rsidR="007D7D62" w:rsidRPr="00E80378">
        <w:rPr>
          <w:rFonts w:asciiTheme="majorHAnsi" w:hAnsiTheme="majorHAnsi"/>
          <w:sz w:val="28"/>
          <w:szCs w:val="28"/>
        </w:rPr>
        <w:t>relationship</w:t>
      </w:r>
      <w:r w:rsidR="007D7D62">
        <w:rPr>
          <w:rFonts w:asciiTheme="majorHAnsi" w:hAnsiTheme="majorHAnsi"/>
          <w:sz w:val="28"/>
          <w:szCs w:val="28"/>
        </w:rPr>
        <w:t>s</w:t>
      </w:r>
      <w:r w:rsidR="007D7D62" w:rsidRPr="00E80378">
        <w:rPr>
          <w:rFonts w:asciiTheme="majorHAnsi" w:hAnsiTheme="majorHAnsi"/>
          <w:sz w:val="28"/>
          <w:szCs w:val="28"/>
        </w:rPr>
        <w:t xml:space="preserve"> between </w:t>
      </w:r>
      <w:r w:rsidRPr="00E80378">
        <w:rPr>
          <w:rFonts w:asciiTheme="majorHAnsi" w:hAnsiTheme="majorHAnsi"/>
          <w:sz w:val="28"/>
          <w:szCs w:val="28"/>
        </w:rPr>
        <w:t xml:space="preserve">Current Assets as a ratio from the total assets </w:t>
      </w:r>
      <w:r w:rsidR="007D7D62">
        <w:rPr>
          <w:rFonts w:asciiTheme="majorHAnsi" w:hAnsiTheme="majorHAnsi"/>
          <w:sz w:val="28"/>
          <w:szCs w:val="28"/>
        </w:rPr>
        <w:t>and</w:t>
      </w:r>
      <w:r w:rsidRPr="00E80378">
        <w:rPr>
          <w:rFonts w:asciiTheme="majorHAnsi" w:hAnsiTheme="majorHAnsi"/>
          <w:sz w:val="28"/>
          <w:szCs w:val="28"/>
        </w:rPr>
        <w:t xml:space="preserve"> the liquidity &amp; profitability</w:t>
      </w:r>
      <w:r>
        <w:rPr>
          <w:rFonts w:asciiTheme="majorHAnsi" w:hAnsiTheme="majorHAnsi"/>
          <w:sz w:val="28"/>
          <w:szCs w:val="28"/>
        </w:rPr>
        <w:t xml:space="preserve"> in the Industrial sector in ASE, so the researcher put the following virtual model to c</w:t>
      </w:r>
      <w:r w:rsidRPr="002B2845">
        <w:rPr>
          <w:rFonts w:asciiTheme="majorHAnsi" w:hAnsiTheme="majorHAnsi"/>
          <w:sz w:val="28"/>
          <w:szCs w:val="28"/>
        </w:rPr>
        <w:t>larification</w:t>
      </w:r>
      <w:r>
        <w:rPr>
          <w:rFonts w:asciiTheme="majorHAnsi" w:hAnsiTheme="majorHAnsi"/>
          <w:sz w:val="28"/>
          <w:szCs w:val="28"/>
        </w:rPr>
        <w:t xml:space="preserve"> this relationship:</w:t>
      </w:r>
    </w:p>
    <w:p w:rsidR="002B2845" w:rsidRDefault="002B2845" w:rsidP="002B2845">
      <w:pPr>
        <w:jc w:val="both"/>
        <w:rPr>
          <w:rFonts w:ascii="Simplified Arabic" w:hAnsi="Simplified Arabic" w:cs="Simplified Arabic"/>
          <w:b/>
          <w:bCs/>
          <w:sz w:val="28"/>
          <w:szCs w:val="28"/>
          <w:rtl/>
          <w:lang w:bidi="ar-JO"/>
        </w:rPr>
      </w:pPr>
    </w:p>
    <w:p w:rsidR="002B2845" w:rsidRDefault="002B2845" w:rsidP="002B2845">
      <w:pPr>
        <w:bidi/>
        <w:jc w:val="both"/>
        <w:rPr>
          <w:rFonts w:ascii="Simplified Arabic" w:hAnsi="Simplified Arabic" w:cs="Simplified Arabic"/>
          <w:b/>
          <w:bCs/>
          <w:sz w:val="28"/>
          <w:szCs w:val="28"/>
          <w:rtl/>
          <w:lang w:bidi="ar-JO"/>
        </w:rPr>
      </w:pPr>
    </w:p>
    <w:p w:rsidR="00767EB8" w:rsidRPr="00767EB8" w:rsidRDefault="00767EB8" w:rsidP="00767EB8">
      <w:pPr>
        <w:jc w:val="center"/>
        <w:rPr>
          <w:rFonts w:asciiTheme="majorHAnsi" w:hAnsiTheme="majorHAnsi" w:cs="Simplified Arabic"/>
          <w:b/>
          <w:bCs/>
          <w:sz w:val="28"/>
          <w:szCs w:val="28"/>
          <w:lang w:bidi="ar-JO"/>
        </w:rPr>
      </w:pPr>
      <w:r w:rsidRPr="00767EB8">
        <w:rPr>
          <w:rFonts w:asciiTheme="majorHAnsi" w:hAnsiTheme="majorHAnsi" w:cs="Simplified Arabic"/>
          <w:b/>
          <w:bCs/>
          <w:sz w:val="28"/>
          <w:szCs w:val="28"/>
          <w:lang w:bidi="ar-JO"/>
        </w:rPr>
        <w:lastRenderedPageBreak/>
        <w:t>Figure No: (1)</w:t>
      </w:r>
    </w:p>
    <w:p w:rsidR="00767EB8" w:rsidRPr="00767EB8" w:rsidRDefault="00767EB8" w:rsidP="00767EB8">
      <w:pPr>
        <w:jc w:val="center"/>
        <w:rPr>
          <w:rFonts w:asciiTheme="majorHAnsi" w:hAnsiTheme="majorHAnsi" w:cs="Simplified Arabic"/>
          <w:b/>
          <w:bCs/>
          <w:sz w:val="28"/>
          <w:szCs w:val="28"/>
          <w:u w:val="single"/>
          <w:lang w:bidi="ar-JO"/>
        </w:rPr>
      </w:pPr>
      <w:r w:rsidRPr="00767EB8">
        <w:rPr>
          <w:rFonts w:asciiTheme="majorHAnsi" w:hAnsiTheme="majorHAnsi" w:cs="Simplified Arabic"/>
          <w:b/>
          <w:bCs/>
          <w:sz w:val="28"/>
          <w:szCs w:val="28"/>
          <w:u w:val="single"/>
          <w:lang w:bidi="ar-JO"/>
        </w:rPr>
        <w:t>The Virtual Model of study</w:t>
      </w:r>
    </w:p>
    <w:p w:rsidR="00767EB8" w:rsidRDefault="00767EB8" w:rsidP="00767EB8">
      <w:pPr>
        <w:bidi/>
        <w:jc w:val="both"/>
        <w:rPr>
          <w:rFonts w:ascii="Simplified Arabic" w:hAnsi="Simplified Arabic" w:cs="Simplified Arabic"/>
          <w:b/>
          <w:bCs/>
          <w:sz w:val="28"/>
          <w:szCs w:val="28"/>
          <w:lang w:bidi="ar-JO"/>
        </w:rPr>
      </w:pPr>
    </w:p>
    <w:p w:rsidR="002B2845" w:rsidRDefault="00C93060" w:rsidP="00767EB8">
      <w:pPr>
        <w:bidi/>
        <w:jc w:val="both"/>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81.6pt;margin-top:29.35pt;width:110.45pt;height:48.5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" strokecolor="black [3200]" strokeweight="3pt">
            <v:stroke endarrow="open"/>
            <v:shadow on="t" color="black" opacity="22937f" origin=",.5" offset="0,.63889mm"/>
            <o:lock v:ext="edit" shapetype="f"/>
          </v:shape>
        </w:pict>
      </w:r>
      <w:r>
        <w:rPr>
          <w:rFonts w:ascii="Simplified Arabic" w:hAnsi="Simplified Arabic" w:cs="Simplified Arabic"/>
          <w:b/>
          <w:bCs/>
          <w:noProof/>
          <w:sz w:val="28"/>
          <w:szCs w:val="28"/>
          <w:rtl/>
        </w:rPr>
        <w:pict>
          <v:oval id="Oval 3" o:spid="_x0000_s1032" style="position:absolute;left:0;text-align:left;margin-left:285.35pt;margin-top:2.7pt;width:155.7pt;height:96.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" fillcolor="#666 [1936]">
            <v:fill color2="#ccc [656]" angle="135" focus="50%" type="gradient"/>
            <v:shadow color="#7f7f7f [1601]" opacity=".5" offset="1pt"/>
            <o:extrusion v:ext="view" color="#666 [1936]" on="t"/>
            <v:textbox>
              <w:txbxContent>
                <w:p w:rsidR="009505F5" w:rsidRDefault="009505F5" w:rsidP="002B2845">
                  <w:pPr>
                    <w:jc w:val="center"/>
                    <w:rPr>
                      <w:rFonts w:asciiTheme="majorHAnsi" w:hAnsiTheme="majorHAnsi"/>
                      <w:b/>
                      <w:bCs/>
                      <w:sz w:val="28"/>
                      <w:szCs w:val="28"/>
                    </w:rPr>
                  </w:pPr>
                  <w:r w:rsidRPr="002B2845">
                    <w:rPr>
                      <w:rFonts w:asciiTheme="majorHAnsi" w:hAnsiTheme="majorHAnsi"/>
                      <w:b/>
                      <w:bCs/>
                      <w:sz w:val="28"/>
                      <w:szCs w:val="28"/>
                    </w:rPr>
                    <w:t>Profitability</w:t>
                  </w:r>
                </w:p>
                <w:p w:rsidR="009505F5" w:rsidRPr="009A33D7" w:rsidRDefault="009505F5" w:rsidP="002B2845">
                  <w:pPr>
                    <w:jc w:val="center"/>
                    <w:rPr>
                      <w:rFonts w:asciiTheme="majorHAnsi" w:hAnsiTheme="majorHAnsi"/>
                      <w:b/>
                      <w:bCs/>
                      <w:i/>
                      <w:iCs/>
                      <w:sz w:val="28"/>
                      <w:szCs w:val="28"/>
                    </w:rPr>
                  </w:pPr>
                  <w:r w:rsidRPr="009A33D7">
                    <w:rPr>
                      <w:rFonts w:asciiTheme="majorHAnsi" w:hAnsiTheme="majorHAnsi"/>
                      <w:b/>
                      <w:bCs/>
                      <w:i/>
                      <w:iCs/>
                      <w:sz w:val="28"/>
                      <w:szCs w:val="28"/>
                    </w:rPr>
                    <w:t>ROA</w:t>
                  </w:r>
                </w:p>
              </w:txbxContent>
            </v:textbox>
          </v:oval>
        </w:pict>
      </w:r>
    </w:p>
    <w:p w:rsidR="002B2845" w:rsidRDefault="00C93060" w:rsidP="002B2845">
      <w:pPr>
        <w:bidi/>
        <w:jc w:val="both"/>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oval id="Oval 2" o:spid="_x0000_s1027" style="position:absolute;left:0;text-align:left;margin-left:3.3pt;margin-top:7.5pt;width:178.3pt;height:11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" fillcolor="#666 [1936]">
            <v:fill color2="#ccc [656]" angle="135" focus="50%" type="gradient"/>
            <v:shadow color="#7f7f7f [1601]" opacity=".5" offset="1pt"/>
            <o:extrusion v:ext="view" color="#666 [1936]" on="t"/>
            <v:textbox>
              <w:txbxContent>
                <w:p w:rsidR="009505F5" w:rsidRDefault="009505F5" w:rsidP="002B2845">
                  <w:pPr>
                    <w:jc w:val="center"/>
                    <w:rPr>
                      <w:rFonts w:asciiTheme="majorHAnsi" w:hAnsiTheme="majorHAnsi"/>
                      <w:b/>
                      <w:bCs/>
                      <w:sz w:val="28"/>
                      <w:szCs w:val="28"/>
                    </w:rPr>
                  </w:pPr>
                  <w:r w:rsidRPr="002B2845">
                    <w:rPr>
                      <w:rFonts w:asciiTheme="majorHAnsi" w:hAnsiTheme="majorHAnsi"/>
                      <w:b/>
                      <w:bCs/>
                      <w:sz w:val="28"/>
                      <w:szCs w:val="28"/>
                    </w:rPr>
                    <w:t>Investment in current Assets</w:t>
                  </w:r>
                </w:p>
                <w:p w:rsidR="009505F5" w:rsidRPr="009A33D7" w:rsidRDefault="009505F5" w:rsidP="002B2845">
                  <w:pPr>
                    <w:jc w:val="center"/>
                    <w:rPr>
                      <w:rFonts w:asciiTheme="majorHAnsi" w:hAnsiTheme="majorHAnsi"/>
                      <w:b/>
                      <w:bCs/>
                      <w:i/>
                      <w:iCs/>
                      <w:sz w:val="28"/>
                      <w:szCs w:val="28"/>
                    </w:rPr>
                  </w:pPr>
                  <w:r w:rsidRPr="009A33D7">
                    <w:rPr>
                      <w:rFonts w:asciiTheme="majorHAnsi" w:hAnsiTheme="majorHAnsi"/>
                      <w:b/>
                      <w:bCs/>
                      <w:i/>
                      <w:iCs/>
                      <w:sz w:val="28"/>
                      <w:szCs w:val="28"/>
                    </w:rPr>
                    <w:t>C.A\T.A</w:t>
                  </w:r>
                </w:p>
              </w:txbxContent>
            </v:textbox>
          </v:oval>
        </w:pict>
      </w:r>
    </w:p>
    <w:p w:rsidR="002B2845" w:rsidRDefault="002B2845" w:rsidP="002B2845">
      <w:pPr>
        <w:bidi/>
        <w:jc w:val="both"/>
        <w:rPr>
          <w:rFonts w:ascii="Simplified Arabic" w:hAnsi="Simplified Arabic" w:cs="Simplified Arabic"/>
          <w:b/>
          <w:bCs/>
          <w:sz w:val="28"/>
          <w:szCs w:val="28"/>
          <w:rtl/>
          <w:lang w:bidi="ar-JO"/>
        </w:rPr>
      </w:pPr>
    </w:p>
    <w:p w:rsidR="002B2845" w:rsidRDefault="00C93060" w:rsidP="002B2845">
      <w:pPr>
        <w:bidi/>
        <w:jc w:val="both"/>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shape id="Straight Arrow Connector 7" o:spid="_x0000_s1031" type="#_x0000_t32" style="position:absolute;left:0;text-align:left;margin-left:181.6pt;margin-top:10.45pt;width:110.45pt;height:4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" strokecolor="black [3200]" strokeweight="3pt">
            <v:stroke endarrow="open"/>
            <v:shadow on="t" color="black" opacity="22937f" origin=",.5" offset="0,.63889mm"/>
            <o:lock v:ext="edit" shapetype="f"/>
          </v:shape>
        </w:pict>
      </w:r>
      <w:r>
        <w:rPr>
          <w:rFonts w:ascii="Simplified Arabic" w:hAnsi="Simplified Arabic" w:cs="Simplified Arabic"/>
          <w:b/>
          <w:bCs/>
          <w:noProof/>
          <w:sz w:val="28"/>
          <w:szCs w:val="28"/>
          <w:rtl/>
        </w:rPr>
        <w:pict>
          <v:oval id="Oval 5" o:spid="_x0000_s1028" style="position:absolute;left:0;text-align:left;margin-left:285.7pt;margin-top:17.4pt;width:155.7pt;height:96.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" fillcolor="#666 [1936]">
            <v:fill color2="#ccc [656]" angle="135" focus="50%" type="gradient"/>
            <v:shadow color="#7f7f7f [1601]" opacity=".5" offset="1pt"/>
            <o:extrusion v:ext="view" color="#666 [1936]" on="t"/>
            <v:textbox>
              <w:txbxContent>
                <w:p w:rsidR="009505F5" w:rsidRDefault="009505F5" w:rsidP="002B2845">
                  <w:pPr>
                    <w:jc w:val="center"/>
                    <w:rPr>
                      <w:rFonts w:asciiTheme="majorHAnsi" w:hAnsiTheme="majorHAnsi"/>
                      <w:b/>
                      <w:bCs/>
                      <w:sz w:val="28"/>
                      <w:szCs w:val="28"/>
                    </w:rPr>
                  </w:pPr>
                  <w:r w:rsidRPr="002B2845">
                    <w:rPr>
                      <w:rFonts w:asciiTheme="majorHAnsi" w:hAnsiTheme="majorHAnsi"/>
                      <w:b/>
                      <w:bCs/>
                      <w:sz w:val="28"/>
                      <w:szCs w:val="28"/>
                    </w:rPr>
                    <w:t>Liquidity</w:t>
                  </w:r>
                </w:p>
                <w:p w:rsidR="009505F5" w:rsidRPr="009A33D7" w:rsidRDefault="009505F5" w:rsidP="002B2845">
                  <w:pPr>
                    <w:jc w:val="center"/>
                    <w:rPr>
                      <w:rFonts w:asciiTheme="majorHAnsi" w:hAnsiTheme="majorHAnsi"/>
                      <w:b/>
                      <w:bCs/>
                      <w:i/>
                      <w:iCs/>
                      <w:sz w:val="28"/>
                      <w:szCs w:val="28"/>
                    </w:rPr>
                  </w:pPr>
                  <w:r w:rsidRPr="009A33D7">
                    <w:rPr>
                      <w:rFonts w:asciiTheme="majorHAnsi" w:hAnsiTheme="majorHAnsi"/>
                      <w:b/>
                      <w:bCs/>
                      <w:i/>
                      <w:iCs/>
                      <w:sz w:val="28"/>
                      <w:szCs w:val="28"/>
                    </w:rPr>
                    <w:t>C.R</w:t>
                  </w:r>
                </w:p>
              </w:txbxContent>
            </v:textbox>
          </v:oval>
        </w:pict>
      </w:r>
    </w:p>
    <w:p w:rsidR="002B2845" w:rsidRDefault="002B2845" w:rsidP="002B2845">
      <w:pPr>
        <w:bidi/>
        <w:jc w:val="both"/>
        <w:rPr>
          <w:rFonts w:ascii="Simplified Arabic" w:hAnsi="Simplified Arabic" w:cs="Simplified Arabic"/>
          <w:b/>
          <w:bCs/>
          <w:sz w:val="28"/>
          <w:szCs w:val="28"/>
          <w:rtl/>
          <w:lang w:bidi="ar-JO"/>
        </w:rPr>
      </w:pPr>
    </w:p>
    <w:p w:rsidR="002B2845" w:rsidRDefault="009112CC" w:rsidP="002B2845">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 xml:space="preserve"> </w:t>
      </w:r>
    </w:p>
    <w:p w:rsidR="002B2845" w:rsidRPr="002B2845" w:rsidRDefault="002B2845" w:rsidP="002B2845">
      <w:pPr>
        <w:pStyle w:val="ListParagraph"/>
        <w:ind w:left="1080"/>
        <w:jc w:val="both"/>
        <w:rPr>
          <w:rFonts w:asciiTheme="majorHAnsi" w:hAnsiTheme="majorHAnsi"/>
          <w:sz w:val="28"/>
          <w:szCs w:val="28"/>
        </w:rPr>
      </w:pPr>
    </w:p>
    <w:p w:rsidR="002B2845" w:rsidRDefault="002B2845" w:rsidP="002B2845">
      <w:pPr>
        <w:pStyle w:val="ListParagraph"/>
        <w:ind w:left="0"/>
        <w:jc w:val="both"/>
        <w:rPr>
          <w:rFonts w:asciiTheme="majorHAnsi" w:hAnsiTheme="majorHAnsi"/>
          <w:sz w:val="28"/>
          <w:szCs w:val="28"/>
        </w:rPr>
      </w:pPr>
      <w:r>
        <w:rPr>
          <w:rFonts w:asciiTheme="majorHAnsi" w:hAnsiTheme="majorHAnsi"/>
          <w:sz w:val="28"/>
          <w:szCs w:val="28"/>
        </w:rPr>
        <w:t>Where;</w:t>
      </w:r>
    </w:p>
    <w:p w:rsidR="002B2845" w:rsidRDefault="002B2845" w:rsidP="002B2845">
      <w:pPr>
        <w:pStyle w:val="ListParagraph"/>
        <w:numPr>
          <w:ilvl w:val="0"/>
          <w:numId w:val="2"/>
        </w:numPr>
        <w:jc w:val="both"/>
        <w:rPr>
          <w:rFonts w:asciiTheme="majorHAnsi" w:hAnsiTheme="majorHAnsi"/>
          <w:sz w:val="28"/>
          <w:szCs w:val="28"/>
        </w:rPr>
      </w:pPr>
      <w:r w:rsidRPr="009A33D7">
        <w:rPr>
          <w:rFonts w:asciiTheme="majorHAnsi" w:hAnsiTheme="majorHAnsi"/>
          <w:b/>
          <w:bCs/>
          <w:sz w:val="28"/>
          <w:szCs w:val="28"/>
        </w:rPr>
        <w:t>C.A\T.A</w:t>
      </w:r>
      <w:r>
        <w:rPr>
          <w:rFonts w:asciiTheme="majorHAnsi" w:hAnsiTheme="majorHAnsi"/>
          <w:sz w:val="28"/>
          <w:szCs w:val="28"/>
        </w:rPr>
        <w:t xml:space="preserve"> : Current Assets \ Total Assets</w:t>
      </w:r>
      <w:r w:rsidR="000F6F2D">
        <w:rPr>
          <w:rFonts w:asciiTheme="majorHAnsi" w:hAnsiTheme="majorHAnsi"/>
          <w:sz w:val="28"/>
          <w:szCs w:val="28"/>
        </w:rPr>
        <w:t xml:space="preserve"> </w:t>
      </w:r>
    </w:p>
    <w:p w:rsidR="002B2845" w:rsidRDefault="002B2845" w:rsidP="002B2845">
      <w:pPr>
        <w:pStyle w:val="ListParagraph"/>
        <w:numPr>
          <w:ilvl w:val="0"/>
          <w:numId w:val="2"/>
        </w:numPr>
        <w:jc w:val="both"/>
        <w:rPr>
          <w:rFonts w:asciiTheme="majorHAnsi" w:hAnsiTheme="majorHAnsi"/>
          <w:sz w:val="28"/>
          <w:szCs w:val="28"/>
        </w:rPr>
      </w:pPr>
      <w:r w:rsidRPr="009A33D7">
        <w:rPr>
          <w:rFonts w:asciiTheme="majorHAnsi" w:hAnsiTheme="majorHAnsi"/>
          <w:b/>
          <w:bCs/>
          <w:sz w:val="28"/>
          <w:szCs w:val="28"/>
        </w:rPr>
        <w:t>ROA</w:t>
      </w:r>
      <w:r>
        <w:rPr>
          <w:rFonts w:asciiTheme="majorHAnsi" w:hAnsiTheme="majorHAnsi"/>
          <w:sz w:val="28"/>
          <w:szCs w:val="28"/>
        </w:rPr>
        <w:t>: Return on Assets.</w:t>
      </w:r>
    </w:p>
    <w:p w:rsidR="002B2845" w:rsidRDefault="002B2845" w:rsidP="002B2845">
      <w:pPr>
        <w:pStyle w:val="ListParagraph"/>
        <w:numPr>
          <w:ilvl w:val="0"/>
          <w:numId w:val="2"/>
        </w:numPr>
        <w:jc w:val="both"/>
        <w:rPr>
          <w:rFonts w:asciiTheme="majorHAnsi" w:hAnsiTheme="majorHAnsi"/>
          <w:sz w:val="28"/>
          <w:szCs w:val="28"/>
        </w:rPr>
      </w:pPr>
      <w:r w:rsidRPr="009A33D7">
        <w:rPr>
          <w:rFonts w:asciiTheme="majorHAnsi" w:hAnsiTheme="majorHAnsi"/>
          <w:b/>
          <w:bCs/>
          <w:sz w:val="28"/>
          <w:szCs w:val="28"/>
        </w:rPr>
        <w:t>C.R</w:t>
      </w:r>
      <w:r>
        <w:rPr>
          <w:rFonts w:asciiTheme="majorHAnsi" w:hAnsiTheme="majorHAnsi"/>
          <w:sz w:val="28"/>
          <w:szCs w:val="28"/>
        </w:rPr>
        <w:t>: Current Ratio</w:t>
      </w:r>
    </w:p>
    <w:p w:rsidR="002B2845" w:rsidRDefault="002B2845" w:rsidP="002B2845">
      <w:pPr>
        <w:pStyle w:val="ListParagraph"/>
        <w:jc w:val="both"/>
        <w:rPr>
          <w:rFonts w:asciiTheme="majorHAnsi" w:hAnsiTheme="majorHAnsi"/>
          <w:sz w:val="28"/>
          <w:szCs w:val="28"/>
        </w:rPr>
      </w:pPr>
    </w:p>
    <w:p w:rsidR="000F6F2D" w:rsidRDefault="000F6F2D" w:rsidP="002B2845">
      <w:pPr>
        <w:pStyle w:val="ListParagraph"/>
        <w:jc w:val="both"/>
        <w:rPr>
          <w:rFonts w:asciiTheme="majorHAnsi" w:hAnsiTheme="majorHAnsi"/>
          <w:sz w:val="28"/>
          <w:szCs w:val="28"/>
        </w:rPr>
      </w:pPr>
    </w:p>
    <w:p w:rsidR="000F6F2D" w:rsidRDefault="000F6F2D" w:rsidP="000F6F2D">
      <w:pPr>
        <w:pStyle w:val="ListParagraph"/>
        <w:numPr>
          <w:ilvl w:val="1"/>
          <w:numId w:val="1"/>
        </w:numPr>
        <w:jc w:val="both"/>
        <w:rPr>
          <w:rFonts w:asciiTheme="majorHAnsi" w:hAnsiTheme="majorHAnsi"/>
          <w:b/>
          <w:bCs/>
          <w:sz w:val="28"/>
          <w:szCs w:val="28"/>
        </w:rPr>
      </w:pPr>
      <w:r w:rsidRPr="000F6F2D">
        <w:rPr>
          <w:rFonts w:asciiTheme="majorHAnsi" w:hAnsiTheme="majorHAnsi"/>
          <w:b/>
          <w:bCs/>
          <w:sz w:val="28"/>
          <w:szCs w:val="28"/>
        </w:rPr>
        <w:t xml:space="preserve">Mathematical Model of study </w:t>
      </w:r>
    </w:p>
    <w:p w:rsidR="000F6F2D" w:rsidRDefault="000F6F2D" w:rsidP="000F6F2D">
      <w:pPr>
        <w:pStyle w:val="ListParagraph"/>
        <w:ind w:left="1080"/>
        <w:jc w:val="both"/>
        <w:rPr>
          <w:rFonts w:asciiTheme="majorHAnsi" w:hAnsiTheme="majorHAnsi"/>
          <w:sz w:val="28"/>
          <w:szCs w:val="28"/>
        </w:rPr>
      </w:pPr>
      <w:r>
        <w:rPr>
          <w:rFonts w:asciiTheme="majorHAnsi" w:hAnsiTheme="majorHAnsi"/>
          <w:sz w:val="28"/>
          <w:szCs w:val="28"/>
        </w:rPr>
        <w:t>Depend on virtual model that suggested by researchers, they put the following equation:</w:t>
      </w:r>
      <w:r w:rsidR="009A33D7">
        <w:rPr>
          <w:rFonts w:asciiTheme="majorHAnsi" w:hAnsiTheme="majorHAnsi"/>
          <w:sz w:val="28"/>
          <w:szCs w:val="28"/>
        </w:rPr>
        <w:t xml:space="preserve"> (Equation: 1)</w:t>
      </w:r>
    </w:p>
    <w:p w:rsidR="000F6F2D" w:rsidRPr="000F6F2D" w:rsidRDefault="000F6F2D" w:rsidP="000F6F2D">
      <w:pPr>
        <w:autoSpaceDE w:val="0"/>
        <w:autoSpaceDN w:val="0"/>
        <w:adjustRightInd w:val="0"/>
        <w:spacing w:after="0" w:line="360" w:lineRule="auto"/>
        <w:ind w:left="720"/>
        <w:jc w:val="both"/>
        <w:rPr>
          <w:rFonts w:asciiTheme="majorBidi" w:eastAsia="Times New Roman" w:hAnsiTheme="majorBidi" w:cstheme="majorBidi"/>
          <w:color w:val="000000"/>
          <w:sz w:val="28"/>
          <w:szCs w:val="28"/>
        </w:rPr>
      </w:pPr>
      <w:r w:rsidRPr="007D7D62">
        <w:rPr>
          <w:rFonts w:asciiTheme="majorBidi" w:hAnsiTheme="majorBidi" w:cstheme="majorBidi"/>
          <w:b/>
          <w:bCs/>
          <w:sz w:val="28"/>
          <w:szCs w:val="28"/>
          <w:lang w:bidi="ar-JO"/>
        </w:rPr>
        <w:t xml:space="preserve">ICA = </w:t>
      </w:r>
      <w:r w:rsidRPr="007D7D62">
        <w:rPr>
          <w:rFonts w:asciiTheme="majorBidi" w:eastAsia="Times New Roman" w:hAnsiTheme="majorBidi" w:cstheme="majorBidi"/>
          <w:b/>
          <w:bCs/>
          <w:color w:val="000000"/>
          <w:sz w:val="36"/>
          <w:szCs w:val="36"/>
        </w:rPr>
        <w:t>α</w:t>
      </w:r>
      <w:r w:rsidRPr="007D7D62">
        <w:rPr>
          <w:rFonts w:asciiTheme="majorBidi" w:eastAsia="Times New Roman" w:hAnsiTheme="majorBidi" w:cstheme="majorBidi"/>
          <w:b/>
          <w:bCs/>
          <w:color w:val="000000"/>
          <w:sz w:val="28"/>
          <w:szCs w:val="28"/>
          <w:vertAlign w:val="subscript"/>
        </w:rPr>
        <w:t>0</w:t>
      </w:r>
      <w:r w:rsidRPr="007D7D62">
        <w:rPr>
          <w:rFonts w:asciiTheme="majorBidi" w:eastAsia="Times New Roman" w:hAnsiTheme="majorBidi" w:cstheme="majorBidi"/>
          <w:b/>
          <w:bCs/>
          <w:color w:val="000000"/>
          <w:sz w:val="28"/>
          <w:szCs w:val="28"/>
        </w:rPr>
        <w:t>+ β</w:t>
      </w:r>
      <w:r w:rsidRPr="007D7D62">
        <w:rPr>
          <w:rFonts w:asciiTheme="majorBidi" w:eastAsia="Times New Roman" w:hAnsiTheme="majorBidi" w:cstheme="majorBidi"/>
          <w:b/>
          <w:bCs/>
          <w:color w:val="000000"/>
          <w:sz w:val="28"/>
          <w:szCs w:val="28"/>
          <w:vertAlign w:val="subscript"/>
        </w:rPr>
        <w:t>1</w:t>
      </w:r>
      <w:r w:rsidRPr="007D7D62">
        <w:rPr>
          <w:rFonts w:asciiTheme="majorBidi" w:eastAsia="Times New Roman" w:hAnsiTheme="majorBidi" w:cstheme="majorBidi"/>
          <w:b/>
          <w:bCs/>
          <w:color w:val="000000"/>
          <w:sz w:val="28"/>
          <w:szCs w:val="28"/>
        </w:rPr>
        <w:t xml:space="preserve"> * ROA + β</w:t>
      </w:r>
      <w:r w:rsidRPr="007D7D62">
        <w:rPr>
          <w:rFonts w:asciiTheme="majorBidi" w:eastAsia="Times New Roman" w:hAnsiTheme="majorBidi" w:cstheme="majorBidi"/>
          <w:b/>
          <w:bCs/>
          <w:color w:val="000000"/>
          <w:sz w:val="28"/>
          <w:szCs w:val="28"/>
          <w:vertAlign w:val="subscript"/>
        </w:rPr>
        <w:t>2</w:t>
      </w:r>
      <w:r w:rsidRPr="007D7D62">
        <w:rPr>
          <w:rFonts w:asciiTheme="majorBidi" w:eastAsia="Times New Roman" w:hAnsiTheme="majorBidi" w:cstheme="majorBidi"/>
          <w:b/>
          <w:bCs/>
          <w:color w:val="000000"/>
          <w:sz w:val="28"/>
          <w:szCs w:val="28"/>
        </w:rPr>
        <w:t xml:space="preserve"> * C.R+ έ</w:t>
      </w:r>
      <w:r w:rsidRPr="007D7D62">
        <w:rPr>
          <w:rFonts w:asciiTheme="majorBidi" w:eastAsia="Times New Roman" w:hAnsiTheme="majorBidi" w:cstheme="majorBidi"/>
          <w:b/>
          <w:bCs/>
          <w:color w:val="000000"/>
          <w:sz w:val="28"/>
          <w:szCs w:val="28"/>
          <w:vertAlign w:val="subscript"/>
        </w:rPr>
        <w:t>і</w:t>
      </w:r>
      <w:r w:rsidRPr="007D7D62">
        <w:rPr>
          <w:rFonts w:asciiTheme="majorBidi" w:eastAsia="Times New Roman" w:hAnsiTheme="majorBidi" w:cstheme="majorBidi"/>
          <w:b/>
          <w:bCs/>
          <w:color w:val="000000"/>
          <w:sz w:val="28"/>
          <w:szCs w:val="28"/>
        </w:rPr>
        <w:t xml:space="preserve"> …………………… (1)</w:t>
      </w:r>
      <w:r w:rsidRPr="000F6F2D">
        <w:rPr>
          <w:rFonts w:asciiTheme="majorBidi" w:eastAsia="Times New Roman" w:hAnsiTheme="majorBidi" w:cstheme="majorBidi"/>
          <w:color w:val="000000"/>
          <w:sz w:val="28"/>
          <w:szCs w:val="28"/>
          <w:vertAlign w:val="subscript"/>
          <w:rtl/>
        </w:rPr>
        <w:t xml:space="preserve">  </w:t>
      </w:r>
    </w:p>
    <w:p w:rsidR="000F6F2D" w:rsidRDefault="000F6F2D" w:rsidP="000F6F2D">
      <w:pPr>
        <w:pStyle w:val="ListParagraph"/>
        <w:ind w:left="0"/>
        <w:jc w:val="both"/>
        <w:rPr>
          <w:rFonts w:asciiTheme="majorHAnsi" w:hAnsiTheme="majorHAnsi"/>
          <w:sz w:val="28"/>
          <w:szCs w:val="28"/>
        </w:rPr>
      </w:pPr>
      <w:r>
        <w:rPr>
          <w:rFonts w:asciiTheme="majorHAnsi" w:hAnsiTheme="majorHAnsi"/>
          <w:sz w:val="28"/>
          <w:szCs w:val="28"/>
        </w:rPr>
        <w:t>Where;</w:t>
      </w:r>
    </w:p>
    <w:p w:rsidR="000F6F2D" w:rsidRPr="000F6F2D" w:rsidRDefault="000F6F2D" w:rsidP="000F6F2D">
      <w:pPr>
        <w:autoSpaceDE w:val="0"/>
        <w:autoSpaceDN w:val="0"/>
        <w:adjustRightInd w:val="0"/>
        <w:spacing w:after="0"/>
        <w:ind w:left="720"/>
        <w:jc w:val="both"/>
        <w:rPr>
          <w:rFonts w:asciiTheme="majorHAnsi" w:eastAsia="Times New Roman" w:hAnsiTheme="majorHAnsi" w:cs="Simplified Arabic"/>
          <w:i/>
          <w:iCs/>
          <w:color w:val="000000"/>
          <w:sz w:val="24"/>
          <w:szCs w:val="24"/>
        </w:rPr>
      </w:pPr>
      <w:r w:rsidRPr="009A33D7">
        <w:rPr>
          <w:rFonts w:asciiTheme="majorHAnsi" w:eastAsia="Times New Roman" w:hAnsiTheme="majorHAnsi" w:cs="Simplified Arabic"/>
          <w:b/>
          <w:bCs/>
          <w:color w:val="000000"/>
          <w:sz w:val="28"/>
          <w:szCs w:val="28"/>
        </w:rPr>
        <w:t>ICA</w:t>
      </w:r>
      <w:r w:rsidRPr="000F6F2D">
        <w:rPr>
          <w:rFonts w:asciiTheme="majorHAnsi" w:eastAsia="Times New Roman" w:hAnsiTheme="majorHAnsi" w:cs="Simplified Arabic"/>
          <w:color w:val="000000"/>
          <w:sz w:val="28"/>
          <w:szCs w:val="28"/>
          <w:rtl/>
        </w:rPr>
        <w:t xml:space="preserve"> </w:t>
      </w:r>
      <w:r w:rsidRPr="000F6F2D">
        <w:rPr>
          <w:rFonts w:asciiTheme="majorHAnsi" w:eastAsia="Times New Roman" w:hAnsiTheme="majorHAnsi" w:cs="Simplified Arabic"/>
          <w:color w:val="000000"/>
          <w:sz w:val="28"/>
          <w:szCs w:val="28"/>
        </w:rPr>
        <w:t>=</w:t>
      </w:r>
      <w:r>
        <w:rPr>
          <w:rFonts w:asciiTheme="majorHAnsi" w:eastAsia="Times New Roman" w:hAnsiTheme="majorHAnsi" w:cs="Simplified Arabic"/>
          <w:color w:val="000000"/>
          <w:sz w:val="28"/>
          <w:szCs w:val="28"/>
        </w:rPr>
        <w:t xml:space="preserve"> Investment in C</w:t>
      </w:r>
      <w:r w:rsidRPr="000F6F2D">
        <w:rPr>
          <w:rFonts w:asciiTheme="majorHAnsi" w:eastAsia="Times New Roman" w:hAnsiTheme="majorHAnsi" w:cs="Simplified Arabic"/>
          <w:color w:val="000000"/>
          <w:sz w:val="28"/>
          <w:szCs w:val="28"/>
        </w:rPr>
        <w:t>urrent Assets</w:t>
      </w:r>
      <w:r>
        <w:rPr>
          <w:rFonts w:asciiTheme="majorHAnsi" w:eastAsia="Times New Roman" w:hAnsiTheme="majorHAnsi" w:cs="Simplified Arabic"/>
          <w:color w:val="000000"/>
          <w:sz w:val="28"/>
          <w:szCs w:val="28"/>
        </w:rPr>
        <w:t xml:space="preserve"> </w:t>
      </w:r>
      <w:r w:rsidRPr="000F6F2D">
        <w:rPr>
          <w:rFonts w:asciiTheme="majorHAnsi" w:eastAsia="Times New Roman" w:hAnsiTheme="majorHAnsi" w:cs="Simplified Arabic"/>
          <w:i/>
          <w:iCs/>
          <w:color w:val="000000"/>
          <w:sz w:val="24"/>
          <w:szCs w:val="24"/>
        </w:rPr>
        <w:t>(</w:t>
      </w:r>
      <w:r w:rsidRPr="000F6F2D">
        <w:rPr>
          <w:rFonts w:asciiTheme="majorHAnsi" w:hAnsiTheme="majorHAnsi"/>
          <w:i/>
          <w:iCs/>
          <w:sz w:val="24"/>
          <w:szCs w:val="24"/>
        </w:rPr>
        <w:t>as a ratio from the total assets</w:t>
      </w:r>
      <w:r w:rsidRPr="000F6F2D">
        <w:rPr>
          <w:rFonts w:asciiTheme="majorHAnsi" w:eastAsia="Times New Roman" w:hAnsiTheme="majorHAnsi" w:cs="Simplified Arabic"/>
          <w:i/>
          <w:iCs/>
          <w:color w:val="000000"/>
          <w:sz w:val="24"/>
          <w:szCs w:val="24"/>
        </w:rPr>
        <w:t>)</w:t>
      </w:r>
    </w:p>
    <w:p w:rsidR="000F6F2D" w:rsidRPr="000F6F2D" w:rsidRDefault="000F6F2D" w:rsidP="007D7D62">
      <w:pPr>
        <w:autoSpaceDE w:val="0"/>
        <w:autoSpaceDN w:val="0"/>
        <w:adjustRightInd w:val="0"/>
        <w:spacing w:after="0" w:line="240" w:lineRule="auto"/>
        <w:ind w:left="720"/>
        <w:jc w:val="both"/>
        <w:rPr>
          <w:rFonts w:asciiTheme="majorHAnsi" w:eastAsia="Times New Roman" w:hAnsiTheme="majorHAnsi" w:cs="Simplified Arabic"/>
          <w:color w:val="000000"/>
          <w:sz w:val="28"/>
          <w:szCs w:val="28"/>
          <w:rtl/>
          <w:lang w:bidi="ar-JO"/>
        </w:rPr>
      </w:pPr>
      <w:r w:rsidRPr="009A33D7">
        <w:rPr>
          <w:rFonts w:asciiTheme="majorHAnsi" w:eastAsia="Times New Roman" w:hAnsiTheme="majorHAnsi" w:cs="Simplified Arabic"/>
          <w:b/>
          <w:bCs/>
          <w:color w:val="000000"/>
          <w:sz w:val="28"/>
          <w:szCs w:val="28"/>
        </w:rPr>
        <w:t>ROA</w:t>
      </w:r>
      <w:r w:rsidRPr="000F6F2D">
        <w:rPr>
          <w:rFonts w:asciiTheme="majorHAnsi" w:eastAsia="Times New Roman" w:hAnsiTheme="majorHAnsi" w:cs="Simplified Arabic"/>
          <w:color w:val="000000"/>
          <w:sz w:val="28"/>
          <w:szCs w:val="28"/>
        </w:rPr>
        <w:t xml:space="preserve"> </w:t>
      </w:r>
      <w:r w:rsidRPr="000F6F2D">
        <w:rPr>
          <w:rFonts w:asciiTheme="majorHAnsi" w:eastAsia="Times New Roman" w:hAnsiTheme="majorHAnsi" w:cs="Simplified Arabic"/>
          <w:color w:val="000000"/>
          <w:sz w:val="28"/>
          <w:szCs w:val="28"/>
          <w:rtl/>
        </w:rPr>
        <w:t>=</w:t>
      </w:r>
      <w:r w:rsidRPr="000F6F2D">
        <w:rPr>
          <w:rFonts w:asciiTheme="majorHAnsi" w:eastAsia="Times New Roman" w:hAnsiTheme="majorHAnsi" w:cs="Simplified Arabic"/>
          <w:color w:val="000000"/>
          <w:sz w:val="28"/>
          <w:szCs w:val="28"/>
        </w:rPr>
        <w:t xml:space="preserve"> </w:t>
      </w:r>
      <w:r>
        <w:rPr>
          <w:rFonts w:asciiTheme="majorHAnsi" w:eastAsia="Times New Roman" w:hAnsiTheme="majorHAnsi" w:cs="Simplified Arabic"/>
          <w:color w:val="000000"/>
          <w:sz w:val="28"/>
          <w:szCs w:val="28"/>
        </w:rPr>
        <w:t>Return on Assets</w:t>
      </w:r>
      <w:r w:rsidRPr="000F6F2D">
        <w:rPr>
          <w:rFonts w:asciiTheme="majorHAnsi" w:eastAsia="Times New Roman" w:hAnsiTheme="majorHAnsi" w:cs="Simplified Arabic"/>
          <w:color w:val="000000"/>
          <w:sz w:val="28"/>
          <w:szCs w:val="28"/>
        </w:rPr>
        <w:t xml:space="preserve"> </w:t>
      </w:r>
    </w:p>
    <w:p w:rsidR="000F6F2D" w:rsidRDefault="000F6F2D" w:rsidP="000F6F2D">
      <w:pPr>
        <w:autoSpaceDE w:val="0"/>
        <w:autoSpaceDN w:val="0"/>
        <w:adjustRightInd w:val="0"/>
        <w:spacing w:after="0"/>
        <w:ind w:left="720"/>
        <w:jc w:val="both"/>
        <w:rPr>
          <w:rFonts w:asciiTheme="majorHAnsi" w:eastAsia="Times New Roman" w:hAnsiTheme="majorHAnsi" w:cs="Simplified Arabic"/>
          <w:color w:val="000000"/>
          <w:sz w:val="28"/>
          <w:szCs w:val="28"/>
        </w:rPr>
      </w:pPr>
      <w:r w:rsidRPr="009A33D7">
        <w:rPr>
          <w:rFonts w:asciiTheme="majorHAnsi" w:eastAsia="Times New Roman" w:hAnsiTheme="majorHAnsi" w:cs="Simplified Arabic"/>
          <w:b/>
          <w:bCs/>
          <w:color w:val="000000"/>
          <w:sz w:val="28"/>
          <w:szCs w:val="28"/>
        </w:rPr>
        <w:t>C.R</w:t>
      </w:r>
      <w:r w:rsidRPr="000F6F2D">
        <w:rPr>
          <w:rFonts w:asciiTheme="majorHAnsi" w:eastAsia="Times New Roman" w:hAnsiTheme="majorHAnsi" w:cs="Simplified Arabic"/>
          <w:color w:val="000000"/>
          <w:sz w:val="28"/>
          <w:szCs w:val="28"/>
        </w:rPr>
        <w:t xml:space="preserve"> = </w:t>
      </w:r>
      <w:r>
        <w:rPr>
          <w:rFonts w:asciiTheme="majorHAnsi" w:eastAsia="Times New Roman" w:hAnsiTheme="majorHAnsi" w:cs="Simplified Arabic"/>
          <w:color w:val="000000"/>
          <w:sz w:val="28"/>
          <w:szCs w:val="28"/>
        </w:rPr>
        <w:t>Current Ratio</w:t>
      </w:r>
    </w:p>
    <w:p w:rsidR="000F6F2D" w:rsidRDefault="000F6F2D" w:rsidP="000F6F2D">
      <w:pPr>
        <w:autoSpaceDE w:val="0"/>
        <w:autoSpaceDN w:val="0"/>
        <w:adjustRightInd w:val="0"/>
        <w:spacing w:after="0"/>
        <w:ind w:left="720"/>
        <w:jc w:val="both"/>
        <w:rPr>
          <w:rFonts w:asciiTheme="majorHAnsi" w:eastAsia="Times New Roman" w:hAnsiTheme="majorHAnsi" w:cs="Simplified Arabic"/>
          <w:color w:val="000000"/>
          <w:sz w:val="28"/>
          <w:szCs w:val="28"/>
        </w:rPr>
      </w:pPr>
    </w:p>
    <w:p w:rsidR="00B61C25" w:rsidRPr="00272DBF" w:rsidRDefault="00B61C25" w:rsidP="00B61C25">
      <w:pPr>
        <w:pStyle w:val="ListParagraph"/>
        <w:numPr>
          <w:ilvl w:val="0"/>
          <w:numId w:val="1"/>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272DBF">
        <w:rPr>
          <w:rFonts w:asciiTheme="majorHAnsi" w:eastAsia="Times New Roman" w:hAnsiTheme="majorHAnsi" w:cs="Simplified Arabic"/>
          <w:b/>
          <w:bCs/>
          <w:color w:val="000000"/>
          <w:sz w:val="28"/>
          <w:szCs w:val="28"/>
          <w:lang w:bidi="ar-JO"/>
        </w:rPr>
        <w:t>The study Hypotheses:</w:t>
      </w:r>
    </w:p>
    <w:p w:rsidR="00B61C25" w:rsidRPr="00C77BC5" w:rsidRDefault="00B61C25" w:rsidP="00B61C25">
      <w:pPr>
        <w:pStyle w:val="ListParagraph"/>
        <w:autoSpaceDE w:val="0"/>
        <w:autoSpaceDN w:val="0"/>
        <w:adjustRightInd w:val="0"/>
        <w:spacing w:after="0" w:line="360" w:lineRule="auto"/>
        <w:jc w:val="both"/>
        <w:rPr>
          <w:rFonts w:asciiTheme="majorHAnsi" w:eastAsia="Times New Roman" w:hAnsiTheme="majorHAnsi" w:cs="Simplified Arabic"/>
          <w:color w:val="000000"/>
          <w:sz w:val="28"/>
          <w:szCs w:val="28"/>
          <w:highlight w:val="yellow"/>
          <w:lang w:bidi="ar-JO"/>
        </w:rPr>
      </w:pPr>
      <w:r w:rsidRPr="00272DBF">
        <w:rPr>
          <w:rFonts w:asciiTheme="majorHAnsi" w:eastAsia="Times New Roman" w:hAnsiTheme="majorHAnsi" w:cs="Simplified Arabic"/>
          <w:color w:val="000000"/>
          <w:sz w:val="28"/>
          <w:szCs w:val="28"/>
          <w:lang w:bidi="ar-JO"/>
        </w:rPr>
        <w:t>According to the Mathematical model above, the researchers derive the following Hypotheses:</w:t>
      </w:r>
    </w:p>
    <w:p w:rsidR="00475BA0" w:rsidRPr="00C77BC5" w:rsidRDefault="00475BA0" w:rsidP="00B61C25">
      <w:pPr>
        <w:pStyle w:val="ListParagraph"/>
        <w:autoSpaceDE w:val="0"/>
        <w:autoSpaceDN w:val="0"/>
        <w:adjustRightInd w:val="0"/>
        <w:spacing w:after="0" w:line="360" w:lineRule="auto"/>
        <w:jc w:val="both"/>
        <w:rPr>
          <w:rFonts w:asciiTheme="majorHAnsi" w:eastAsia="Times New Roman" w:hAnsiTheme="majorHAnsi" w:cs="Simplified Arabic"/>
          <w:color w:val="000000"/>
          <w:sz w:val="28"/>
          <w:szCs w:val="28"/>
          <w:highlight w:val="yellow"/>
          <w:lang w:bidi="ar-JO"/>
        </w:rPr>
      </w:pPr>
    </w:p>
    <w:p w:rsidR="00B61C25" w:rsidRPr="007D7D62" w:rsidRDefault="00B61C25" w:rsidP="00B61C25">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7D7D62">
        <w:rPr>
          <w:rFonts w:asciiTheme="majorHAnsi" w:eastAsia="Times New Roman" w:hAnsiTheme="majorHAnsi" w:cs="Simplified Arabic"/>
          <w:b/>
          <w:bCs/>
          <w:i/>
          <w:iCs/>
          <w:sz w:val="28"/>
          <w:szCs w:val="28"/>
          <w:lang w:bidi="ar-JO"/>
        </w:rPr>
        <w:t>The Main Null Hypothesis:</w:t>
      </w:r>
    </w:p>
    <w:p w:rsidR="00B61C25" w:rsidRPr="007D7D62" w:rsidRDefault="00B61C25" w:rsidP="007D7D62">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r w:rsidRPr="007D7D62">
        <w:rPr>
          <w:rFonts w:asciiTheme="majorHAnsi" w:eastAsia="Times New Roman" w:hAnsiTheme="majorHAnsi" w:cs="Simplified Arabic"/>
          <w:b/>
          <w:bCs/>
          <w:sz w:val="28"/>
          <w:szCs w:val="28"/>
          <w:lang w:bidi="ar-JO"/>
        </w:rPr>
        <w:t>H</w:t>
      </w:r>
      <w:r w:rsidRPr="007D7D62">
        <w:rPr>
          <w:rFonts w:asciiTheme="majorHAnsi" w:eastAsia="Times New Roman" w:hAnsiTheme="majorHAnsi" w:cs="Simplified Arabic"/>
          <w:b/>
          <w:bCs/>
          <w:sz w:val="28"/>
          <w:szCs w:val="28"/>
          <w:vertAlign w:val="subscript"/>
          <w:lang w:bidi="ar-JO"/>
        </w:rPr>
        <w:t>0</w:t>
      </w:r>
      <w:r w:rsidRPr="007D7D62">
        <w:rPr>
          <w:rFonts w:asciiTheme="majorHAnsi" w:eastAsia="Times New Roman" w:hAnsiTheme="majorHAnsi" w:cs="Simplified Arabic"/>
          <w:b/>
          <w:bCs/>
          <w:sz w:val="28"/>
          <w:szCs w:val="28"/>
          <w:lang w:bidi="ar-JO"/>
        </w:rPr>
        <w:t xml:space="preserve">: </w:t>
      </w:r>
      <w:r w:rsidRPr="007D7D62">
        <w:rPr>
          <w:rFonts w:asciiTheme="majorHAnsi" w:eastAsia="Times New Roman" w:hAnsiTheme="majorHAnsi" w:cs="Simplified Arabic"/>
          <w:sz w:val="28"/>
          <w:szCs w:val="28"/>
          <w:lang w:bidi="ar-JO"/>
        </w:rPr>
        <w:t xml:space="preserve">there </w:t>
      </w:r>
      <w:r w:rsidR="007D7D62" w:rsidRPr="007D7D62">
        <w:rPr>
          <w:rFonts w:asciiTheme="majorHAnsi" w:eastAsia="Times New Roman" w:hAnsiTheme="majorHAnsi" w:cs="Simplified Arabic"/>
          <w:sz w:val="28"/>
          <w:szCs w:val="28"/>
          <w:lang w:bidi="ar-JO"/>
        </w:rPr>
        <w:t>are no significant relationships</w:t>
      </w:r>
      <w:r w:rsidR="007D7D62" w:rsidRPr="007D7D62">
        <w:rPr>
          <w:rFonts w:asciiTheme="majorHAnsi" w:hAnsiTheme="majorHAnsi"/>
          <w:sz w:val="28"/>
          <w:szCs w:val="28"/>
        </w:rPr>
        <w:t xml:space="preserve"> between </w:t>
      </w:r>
      <w:r w:rsidRPr="007D7D62">
        <w:rPr>
          <w:rFonts w:asciiTheme="majorHAnsi" w:eastAsia="Times New Roman" w:hAnsiTheme="majorHAnsi" w:cs="Simplified Arabic"/>
          <w:sz w:val="28"/>
          <w:szCs w:val="28"/>
          <w:lang w:bidi="ar-JO"/>
        </w:rPr>
        <w:t>the investment</w:t>
      </w:r>
      <w:r w:rsidR="007D7D62" w:rsidRPr="007D7D62">
        <w:rPr>
          <w:rFonts w:asciiTheme="majorHAnsi" w:eastAsia="Times New Roman" w:hAnsiTheme="majorHAnsi" w:cs="Simplified Arabic"/>
          <w:sz w:val="28"/>
          <w:szCs w:val="28"/>
          <w:lang w:bidi="ar-JO"/>
        </w:rPr>
        <w:t>s</w:t>
      </w:r>
      <w:r w:rsidRPr="007D7D62">
        <w:rPr>
          <w:rFonts w:asciiTheme="majorHAnsi" w:eastAsia="Times New Roman" w:hAnsiTheme="majorHAnsi" w:cs="Simplified Arabic"/>
          <w:sz w:val="28"/>
          <w:szCs w:val="28"/>
          <w:lang w:bidi="ar-JO"/>
        </w:rPr>
        <w:t xml:space="preserve"> in current assets </w:t>
      </w:r>
      <w:r w:rsidR="007D7D62" w:rsidRPr="007D7D62">
        <w:rPr>
          <w:rFonts w:asciiTheme="majorHAnsi" w:eastAsia="Times New Roman" w:hAnsiTheme="majorHAnsi" w:cs="Simplified Arabic"/>
          <w:sz w:val="28"/>
          <w:szCs w:val="28"/>
          <w:lang w:bidi="ar-JO"/>
        </w:rPr>
        <w:t>and</w:t>
      </w:r>
      <w:r w:rsidRPr="007D7D62">
        <w:rPr>
          <w:rFonts w:asciiTheme="majorHAnsi" w:eastAsia="Times New Roman" w:hAnsiTheme="majorHAnsi" w:cs="Simplified Arabic"/>
          <w:sz w:val="28"/>
          <w:szCs w:val="28"/>
          <w:lang w:bidi="ar-JO"/>
        </w:rPr>
        <w:t xml:space="preserve"> profitability &amp; liquidity in companies listed in Amman stock exchange- industrial sector.</w:t>
      </w:r>
    </w:p>
    <w:p w:rsidR="00475BA0" w:rsidRPr="00C77BC5" w:rsidRDefault="00475BA0" w:rsidP="00B61C25">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highlight w:val="yellow"/>
          <w:lang w:bidi="ar-JO"/>
        </w:rPr>
      </w:pPr>
    </w:p>
    <w:p w:rsidR="00475BA0" w:rsidRPr="007D7D62" w:rsidRDefault="00475BA0" w:rsidP="00475BA0">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7D7D62">
        <w:rPr>
          <w:rFonts w:asciiTheme="majorHAnsi" w:eastAsia="Times New Roman" w:hAnsiTheme="majorHAnsi" w:cs="Simplified Arabic"/>
          <w:b/>
          <w:bCs/>
          <w:i/>
          <w:iCs/>
          <w:sz w:val="28"/>
          <w:szCs w:val="28"/>
          <w:lang w:bidi="ar-JO"/>
        </w:rPr>
        <w:t>The 1</w:t>
      </w:r>
      <w:r w:rsidRPr="007D7D62">
        <w:rPr>
          <w:rFonts w:asciiTheme="majorHAnsi" w:eastAsia="Times New Roman" w:hAnsiTheme="majorHAnsi" w:cs="Simplified Arabic"/>
          <w:b/>
          <w:bCs/>
          <w:i/>
          <w:iCs/>
          <w:sz w:val="28"/>
          <w:szCs w:val="28"/>
          <w:vertAlign w:val="superscript"/>
          <w:lang w:bidi="ar-JO"/>
        </w:rPr>
        <w:t>st</w:t>
      </w:r>
      <w:r w:rsidRPr="007D7D62">
        <w:rPr>
          <w:rFonts w:asciiTheme="majorHAnsi" w:eastAsia="Times New Roman" w:hAnsiTheme="majorHAnsi" w:cs="Simplified Arabic"/>
          <w:b/>
          <w:bCs/>
          <w:i/>
          <w:iCs/>
          <w:sz w:val="28"/>
          <w:szCs w:val="28"/>
          <w:lang w:bidi="ar-JO"/>
        </w:rPr>
        <w:t xml:space="preserve"> sub Null Hypothesis:</w:t>
      </w:r>
    </w:p>
    <w:p w:rsidR="00475BA0" w:rsidRPr="007D7D62" w:rsidRDefault="00475BA0" w:rsidP="007D7D62">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r w:rsidRPr="007D7D62">
        <w:rPr>
          <w:rFonts w:asciiTheme="majorHAnsi" w:eastAsia="Times New Roman" w:hAnsiTheme="majorHAnsi" w:cs="Simplified Arabic"/>
          <w:b/>
          <w:bCs/>
          <w:sz w:val="28"/>
          <w:szCs w:val="28"/>
          <w:lang w:bidi="ar-JO"/>
        </w:rPr>
        <w:t>H</w:t>
      </w:r>
      <w:r w:rsidRPr="007D7D62">
        <w:rPr>
          <w:rFonts w:asciiTheme="majorHAnsi" w:eastAsia="Times New Roman" w:hAnsiTheme="majorHAnsi" w:cs="Simplified Arabic"/>
          <w:b/>
          <w:bCs/>
          <w:sz w:val="28"/>
          <w:szCs w:val="28"/>
          <w:vertAlign w:val="subscript"/>
          <w:lang w:bidi="ar-JO"/>
        </w:rPr>
        <w:t>0-1</w:t>
      </w:r>
      <w:r w:rsidRPr="007D7D62">
        <w:rPr>
          <w:rFonts w:asciiTheme="majorHAnsi" w:eastAsia="Times New Roman" w:hAnsiTheme="majorHAnsi" w:cs="Simplified Arabic"/>
          <w:b/>
          <w:bCs/>
          <w:sz w:val="28"/>
          <w:szCs w:val="28"/>
          <w:lang w:bidi="ar-JO"/>
        </w:rPr>
        <w:t xml:space="preserve">: </w:t>
      </w:r>
      <w:r w:rsidRPr="007D7D62">
        <w:rPr>
          <w:rFonts w:asciiTheme="majorHAnsi" w:eastAsia="Times New Roman" w:hAnsiTheme="majorHAnsi" w:cs="Simplified Arabic"/>
          <w:sz w:val="28"/>
          <w:szCs w:val="28"/>
          <w:lang w:bidi="ar-JO"/>
        </w:rPr>
        <w:t xml:space="preserve">there </w:t>
      </w:r>
      <w:r w:rsidR="007D7D62" w:rsidRPr="007D7D62">
        <w:rPr>
          <w:rFonts w:asciiTheme="majorHAnsi" w:eastAsia="Times New Roman" w:hAnsiTheme="majorHAnsi" w:cs="Simplified Arabic"/>
          <w:sz w:val="28"/>
          <w:szCs w:val="28"/>
          <w:lang w:bidi="ar-JO"/>
        </w:rPr>
        <w:t>are no significant relationships</w:t>
      </w:r>
      <w:r w:rsidR="007D7D62" w:rsidRPr="007D7D62">
        <w:rPr>
          <w:rFonts w:asciiTheme="majorHAnsi" w:hAnsiTheme="majorHAnsi"/>
          <w:sz w:val="28"/>
          <w:szCs w:val="28"/>
        </w:rPr>
        <w:t xml:space="preserve"> between </w:t>
      </w:r>
      <w:r w:rsidRPr="007D7D62">
        <w:rPr>
          <w:rFonts w:asciiTheme="majorHAnsi" w:eastAsia="Times New Roman" w:hAnsiTheme="majorHAnsi" w:cs="Simplified Arabic"/>
          <w:sz w:val="28"/>
          <w:szCs w:val="28"/>
          <w:lang w:bidi="ar-JO"/>
        </w:rPr>
        <w:t>the investment</w:t>
      </w:r>
      <w:r w:rsidR="007D7D62" w:rsidRPr="007D7D62">
        <w:rPr>
          <w:rFonts w:asciiTheme="majorHAnsi" w:eastAsia="Times New Roman" w:hAnsiTheme="majorHAnsi" w:cs="Simplified Arabic"/>
          <w:sz w:val="28"/>
          <w:szCs w:val="28"/>
          <w:lang w:bidi="ar-JO"/>
        </w:rPr>
        <w:t>s</w:t>
      </w:r>
      <w:r w:rsidRPr="007D7D62">
        <w:rPr>
          <w:rFonts w:asciiTheme="majorHAnsi" w:eastAsia="Times New Roman" w:hAnsiTheme="majorHAnsi" w:cs="Simplified Arabic"/>
          <w:sz w:val="28"/>
          <w:szCs w:val="28"/>
          <w:lang w:bidi="ar-JO"/>
        </w:rPr>
        <w:t xml:space="preserve"> in current assets </w:t>
      </w:r>
      <w:r w:rsidR="007D7D62" w:rsidRPr="007D7D62">
        <w:rPr>
          <w:rFonts w:asciiTheme="majorHAnsi" w:eastAsia="Times New Roman" w:hAnsiTheme="majorHAnsi" w:cs="Simplified Arabic"/>
          <w:sz w:val="28"/>
          <w:szCs w:val="28"/>
          <w:lang w:bidi="ar-JO"/>
        </w:rPr>
        <w:t>and</w:t>
      </w:r>
      <w:r w:rsidRPr="007D7D62">
        <w:rPr>
          <w:rFonts w:asciiTheme="majorHAnsi" w:eastAsia="Times New Roman" w:hAnsiTheme="majorHAnsi" w:cs="Simplified Arabic"/>
          <w:sz w:val="28"/>
          <w:szCs w:val="28"/>
          <w:lang w:bidi="ar-JO"/>
        </w:rPr>
        <w:t xml:space="preserve"> profitability in companies listed in Amman stock exchange- industrial sector.</w:t>
      </w:r>
      <w:r w:rsidR="007D7D62" w:rsidRPr="007D7D62">
        <w:rPr>
          <w:rFonts w:asciiTheme="majorHAnsi" w:eastAsia="Times New Roman" w:hAnsiTheme="majorHAnsi" w:cs="Simplified Arabic"/>
          <w:sz w:val="28"/>
          <w:szCs w:val="28"/>
          <w:lang w:bidi="ar-JO"/>
        </w:rPr>
        <w:t xml:space="preserve"> </w:t>
      </w:r>
    </w:p>
    <w:p w:rsidR="00475BA0" w:rsidRPr="00C77BC5" w:rsidRDefault="00475BA0" w:rsidP="00475BA0">
      <w:pPr>
        <w:pStyle w:val="ListParagraph"/>
        <w:autoSpaceDE w:val="0"/>
        <w:autoSpaceDN w:val="0"/>
        <w:adjustRightInd w:val="0"/>
        <w:spacing w:after="0" w:line="360" w:lineRule="auto"/>
        <w:ind w:left="1350"/>
        <w:jc w:val="both"/>
        <w:rPr>
          <w:rFonts w:asciiTheme="majorHAnsi" w:eastAsia="Times New Roman" w:hAnsiTheme="majorHAnsi" w:cs="Simplified Arabic"/>
          <w:b/>
          <w:bCs/>
          <w:i/>
          <w:iCs/>
          <w:sz w:val="28"/>
          <w:szCs w:val="28"/>
          <w:highlight w:val="yellow"/>
          <w:lang w:bidi="ar-JO"/>
        </w:rPr>
      </w:pPr>
    </w:p>
    <w:p w:rsidR="00475BA0" w:rsidRPr="007D7D62" w:rsidRDefault="00475BA0" w:rsidP="00475BA0">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7D7D62">
        <w:rPr>
          <w:rFonts w:asciiTheme="majorHAnsi" w:eastAsia="Times New Roman" w:hAnsiTheme="majorHAnsi" w:cs="Simplified Arabic"/>
          <w:b/>
          <w:bCs/>
          <w:i/>
          <w:iCs/>
          <w:sz w:val="28"/>
          <w:szCs w:val="28"/>
          <w:lang w:bidi="ar-JO"/>
        </w:rPr>
        <w:t>The 2</w:t>
      </w:r>
      <w:r w:rsidRPr="007D7D62">
        <w:rPr>
          <w:rFonts w:asciiTheme="majorHAnsi" w:eastAsia="Times New Roman" w:hAnsiTheme="majorHAnsi" w:cs="Simplified Arabic"/>
          <w:b/>
          <w:bCs/>
          <w:i/>
          <w:iCs/>
          <w:sz w:val="28"/>
          <w:szCs w:val="28"/>
          <w:vertAlign w:val="superscript"/>
          <w:lang w:bidi="ar-JO"/>
        </w:rPr>
        <w:t>nd</w:t>
      </w:r>
      <w:r w:rsidRPr="007D7D62">
        <w:rPr>
          <w:rFonts w:asciiTheme="majorHAnsi" w:eastAsia="Times New Roman" w:hAnsiTheme="majorHAnsi" w:cs="Simplified Arabic"/>
          <w:b/>
          <w:bCs/>
          <w:i/>
          <w:iCs/>
          <w:sz w:val="28"/>
          <w:szCs w:val="28"/>
          <w:lang w:bidi="ar-JO"/>
        </w:rPr>
        <w:t xml:space="preserve">  sub Null Hypothesis:</w:t>
      </w:r>
    </w:p>
    <w:p w:rsidR="00475BA0" w:rsidRDefault="00475BA0" w:rsidP="007D7D62">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r w:rsidRPr="007D7D62">
        <w:rPr>
          <w:rFonts w:asciiTheme="majorHAnsi" w:eastAsia="Times New Roman" w:hAnsiTheme="majorHAnsi" w:cs="Simplified Arabic"/>
          <w:b/>
          <w:bCs/>
          <w:sz w:val="28"/>
          <w:szCs w:val="28"/>
          <w:lang w:bidi="ar-JO"/>
        </w:rPr>
        <w:t>H</w:t>
      </w:r>
      <w:r w:rsidRPr="007D7D62">
        <w:rPr>
          <w:rFonts w:asciiTheme="majorHAnsi" w:eastAsia="Times New Roman" w:hAnsiTheme="majorHAnsi" w:cs="Simplified Arabic"/>
          <w:b/>
          <w:bCs/>
          <w:sz w:val="28"/>
          <w:szCs w:val="28"/>
          <w:vertAlign w:val="subscript"/>
          <w:lang w:bidi="ar-JO"/>
        </w:rPr>
        <w:t>0-2</w:t>
      </w:r>
      <w:r w:rsidRPr="007D7D62">
        <w:rPr>
          <w:rFonts w:asciiTheme="majorHAnsi" w:eastAsia="Times New Roman" w:hAnsiTheme="majorHAnsi" w:cs="Simplified Arabic"/>
          <w:b/>
          <w:bCs/>
          <w:sz w:val="28"/>
          <w:szCs w:val="28"/>
          <w:lang w:bidi="ar-JO"/>
        </w:rPr>
        <w:t xml:space="preserve">: </w:t>
      </w:r>
      <w:r w:rsidRPr="007D7D62">
        <w:rPr>
          <w:rFonts w:asciiTheme="majorHAnsi" w:eastAsia="Times New Roman" w:hAnsiTheme="majorHAnsi" w:cs="Simplified Arabic"/>
          <w:sz w:val="28"/>
          <w:szCs w:val="28"/>
          <w:lang w:bidi="ar-JO"/>
        </w:rPr>
        <w:t xml:space="preserve">there </w:t>
      </w:r>
      <w:r w:rsidR="007D7D62" w:rsidRPr="007D7D62">
        <w:rPr>
          <w:rFonts w:asciiTheme="majorHAnsi" w:eastAsia="Times New Roman" w:hAnsiTheme="majorHAnsi" w:cs="Simplified Arabic"/>
          <w:sz w:val="28"/>
          <w:szCs w:val="28"/>
          <w:lang w:bidi="ar-JO"/>
        </w:rPr>
        <w:t>are no significant relationships</w:t>
      </w:r>
      <w:r w:rsidR="007D7D62" w:rsidRPr="007D7D62">
        <w:rPr>
          <w:rFonts w:asciiTheme="majorHAnsi" w:hAnsiTheme="majorHAnsi"/>
          <w:sz w:val="28"/>
          <w:szCs w:val="28"/>
        </w:rPr>
        <w:t xml:space="preserve"> between</w:t>
      </w:r>
      <w:r w:rsidRPr="007D7D62">
        <w:rPr>
          <w:rFonts w:asciiTheme="majorHAnsi" w:eastAsia="Times New Roman" w:hAnsiTheme="majorHAnsi" w:cs="Simplified Arabic"/>
          <w:sz w:val="28"/>
          <w:szCs w:val="28"/>
          <w:lang w:bidi="ar-JO"/>
        </w:rPr>
        <w:t xml:space="preserve"> the investment</w:t>
      </w:r>
      <w:r w:rsidR="007D7D62" w:rsidRPr="007D7D62">
        <w:rPr>
          <w:rFonts w:asciiTheme="majorHAnsi" w:eastAsia="Times New Roman" w:hAnsiTheme="majorHAnsi" w:cs="Simplified Arabic"/>
          <w:sz w:val="28"/>
          <w:szCs w:val="28"/>
          <w:lang w:bidi="ar-JO"/>
        </w:rPr>
        <w:t>s</w:t>
      </w:r>
      <w:r w:rsidRPr="007D7D62">
        <w:rPr>
          <w:rFonts w:asciiTheme="majorHAnsi" w:eastAsia="Times New Roman" w:hAnsiTheme="majorHAnsi" w:cs="Simplified Arabic"/>
          <w:sz w:val="28"/>
          <w:szCs w:val="28"/>
          <w:lang w:bidi="ar-JO"/>
        </w:rPr>
        <w:t xml:space="preserve"> in current assets </w:t>
      </w:r>
      <w:r w:rsidR="007D7D62" w:rsidRPr="007D7D62">
        <w:rPr>
          <w:rFonts w:asciiTheme="majorHAnsi" w:eastAsia="Times New Roman" w:hAnsiTheme="majorHAnsi" w:cs="Simplified Arabic"/>
          <w:sz w:val="28"/>
          <w:szCs w:val="28"/>
          <w:lang w:bidi="ar-JO"/>
        </w:rPr>
        <w:t>and</w:t>
      </w:r>
      <w:r w:rsidRPr="007D7D62">
        <w:rPr>
          <w:rFonts w:asciiTheme="majorHAnsi" w:eastAsia="Times New Roman" w:hAnsiTheme="majorHAnsi" w:cs="Simplified Arabic"/>
          <w:sz w:val="28"/>
          <w:szCs w:val="28"/>
          <w:lang w:bidi="ar-JO"/>
        </w:rPr>
        <w:t xml:space="preserve"> liquidity in companies listed in Amman stock exchange- industrial sector.</w:t>
      </w:r>
    </w:p>
    <w:p w:rsidR="00475BA0" w:rsidRPr="00475BA0" w:rsidRDefault="00475BA0" w:rsidP="00475BA0">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p>
    <w:p w:rsidR="000F6F2D" w:rsidRPr="00804691" w:rsidRDefault="000F6F2D" w:rsidP="000F6F2D">
      <w:pPr>
        <w:pStyle w:val="ListParagraph"/>
        <w:numPr>
          <w:ilvl w:val="0"/>
          <w:numId w:val="1"/>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804691">
        <w:rPr>
          <w:rFonts w:asciiTheme="majorHAnsi" w:eastAsia="Times New Roman" w:hAnsiTheme="majorHAnsi" w:cs="Simplified Arabic"/>
          <w:b/>
          <w:bCs/>
          <w:color w:val="000000"/>
          <w:sz w:val="28"/>
          <w:szCs w:val="28"/>
          <w:lang w:bidi="ar-JO"/>
        </w:rPr>
        <w:t>The study variables</w:t>
      </w:r>
      <w:r w:rsidRPr="00804691">
        <w:rPr>
          <w:rFonts w:asciiTheme="majorHAnsi" w:eastAsia="Times New Roman" w:hAnsiTheme="majorHAnsi" w:cs="Simplified Arabic"/>
          <w:sz w:val="28"/>
          <w:szCs w:val="28"/>
          <w:lang w:bidi="ar-JO"/>
        </w:rPr>
        <w:t>:</w:t>
      </w:r>
    </w:p>
    <w:p w:rsidR="000F6F2D" w:rsidRPr="00475BA0" w:rsidRDefault="000F6F2D" w:rsidP="000F6F2D">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0F6F2D">
        <w:rPr>
          <w:rFonts w:asciiTheme="majorHAnsi" w:eastAsia="Times New Roman" w:hAnsiTheme="majorHAnsi" w:cs="Simplified Arabic"/>
          <w:b/>
          <w:bCs/>
          <w:sz w:val="28"/>
          <w:szCs w:val="28"/>
          <w:lang w:bidi="ar-JO"/>
        </w:rPr>
        <w:t>Independent variables</w:t>
      </w:r>
    </w:p>
    <w:p w:rsidR="000F6F2D" w:rsidRDefault="000F6F2D" w:rsidP="000F6F2D">
      <w:pPr>
        <w:pStyle w:val="ListParagraph"/>
        <w:numPr>
          <w:ilvl w:val="2"/>
          <w:numId w:val="1"/>
        </w:numPr>
        <w:autoSpaceDE w:val="0"/>
        <w:autoSpaceDN w:val="0"/>
        <w:adjustRightInd w:val="0"/>
        <w:spacing w:after="0"/>
        <w:jc w:val="both"/>
        <w:rPr>
          <w:rFonts w:asciiTheme="majorHAnsi" w:eastAsia="Times New Roman" w:hAnsiTheme="majorHAnsi" w:cs="Simplified Arabic"/>
          <w:color w:val="000000"/>
          <w:sz w:val="28"/>
          <w:szCs w:val="28"/>
        </w:rPr>
      </w:pPr>
      <w:r w:rsidRPr="000F6F2D">
        <w:rPr>
          <w:rFonts w:asciiTheme="majorHAnsi" w:eastAsia="Times New Roman" w:hAnsiTheme="majorHAnsi" w:cs="Simplified Arabic"/>
          <w:b/>
          <w:bCs/>
          <w:i/>
          <w:iCs/>
          <w:color w:val="000000"/>
          <w:sz w:val="28"/>
          <w:szCs w:val="28"/>
        </w:rPr>
        <w:t>Profitability</w:t>
      </w:r>
      <w:r>
        <w:rPr>
          <w:rFonts w:asciiTheme="majorHAnsi" w:eastAsia="Times New Roman" w:hAnsiTheme="majorHAnsi" w:cs="Simplified Arabic"/>
          <w:color w:val="000000"/>
          <w:sz w:val="28"/>
          <w:szCs w:val="28"/>
        </w:rPr>
        <w:t xml:space="preserve">: </w:t>
      </w:r>
      <w:r w:rsidRPr="000F6F2D">
        <w:rPr>
          <w:rFonts w:asciiTheme="majorHAnsi" w:eastAsia="Times New Roman" w:hAnsiTheme="majorHAnsi" w:cs="Simplified Arabic"/>
          <w:color w:val="000000"/>
          <w:sz w:val="28"/>
          <w:szCs w:val="28"/>
        </w:rPr>
        <w:t xml:space="preserve">profitability is the goal of all business ventures. Without it the business will not survive in the long run. Profitability is measured with income and expenses. Income is </w:t>
      </w:r>
      <w:r w:rsidRPr="000F6F2D">
        <w:rPr>
          <w:rFonts w:asciiTheme="majorHAnsi" w:eastAsia="Times New Roman" w:hAnsiTheme="majorHAnsi" w:cs="Simplified Arabic"/>
          <w:color w:val="000000"/>
          <w:sz w:val="28"/>
          <w:szCs w:val="28"/>
        </w:rPr>
        <w:lastRenderedPageBreak/>
        <w:t>money generated from the activities and the investments in assets.</w:t>
      </w:r>
    </w:p>
    <w:p w:rsidR="000F6F2D" w:rsidRDefault="000F6F2D" w:rsidP="000F6F2D">
      <w:pPr>
        <w:pStyle w:val="ListParagraph"/>
        <w:autoSpaceDE w:val="0"/>
        <w:autoSpaceDN w:val="0"/>
        <w:adjustRightInd w:val="0"/>
        <w:spacing w:after="0"/>
        <w:ind w:left="1080"/>
        <w:jc w:val="both"/>
        <w:rPr>
          <w:rFonts w:asciiTheme="majorHAnsi" w:eastAsia="Times New Roman" w:hAnsiTheme="majorHAnsi" w:cs="Simplified Arabic"/>
          <w:color w:val="000000"/>
          <w:sz w:val="28"/>
          <w:szCs w:val="28"/>
        </w:rPr>
      </w:pPr>
      <w:r w:rsidRPr="000F6F2D">
        <w:rPr>
          <w:rFonts w:asciiTheme="majorHAnsi" w:eastAsia="Times New Roman" w:hAnsiTheme="majorHAnsi" w:cs="Simplified Arabic"/>
          <w:color w:val="000000"/>
          <w:sz w:val="28"/>
          <w:szCs w:val="28"/>
        </w:rPr>
        <w:t>Increasing profitability is one of the most important tasks of the business managers. Managers look for ways to change the business to improve profitability. These potential changes can be analyzed with a pro forma income statement or a Partial Budget. Partial budgeting allows you to assess the impact on profitability of a small or incremental change in the business before it is implemented.</w:t>
      </w:r>
    </w:p>
    <w:p w:rsidR="009A33D7" w:rsidRDefault="00E01194" w:rsidP="00E01194">
      <w:pPr>
        <w:pStyle w:val="ListParagraph"/>
        <w:autoSpaceDE w:val="0"/>
        <w:autoSpaceDN w:val="0"/>
        <w:adjustRightInd w:val="0"/>
        <w:spacing w:after="0"/>
        <w:ind w:left="1080"/>
        <w:jc w:val="both"/>
        <w:rPr>
          <w:rFonts w:asciiTheme="majorHAnsi" w:eastAsia="Times New Roman" w:hAnsiTheme="majorHAnsi" w:cs="Simplified Arabic"/>
          <w:color w:val="000000"/>
          <w:sz w:val="28"/>
          <w:szCs w:val="28"/>
        </w:rPr>
      </w:pPr>
      <w:r w:rsidRPr="00E01194">
        <w:rPr>
          <w:rFonts w:asciiTheme="majorHAnsi" w:eastAsia="Times New Roman" w:hAnsiTheme="majorHAnsi" w:cs="Simplified Arabic"/>
          <w:color w:val="000000"/>
          <w:sz w:val="28"/>
          <w:szCs w:val="28"/>
        </w:rPr>
        <w:t xml:space="preserve">A variety of Profitability Ratios can be used to assess the financial health of a business. These ratios, created from the financial statement. In this study Profitability will be measured by Return on </w:t>
      </w:r>
      <w:r>
        <w:rPr>
          <w:rFonts w:asciiTheme="majorHAnsi" w:eastAsia="Times New Roman" w:hAnsiTheme="majorHAnsi" w:cs="Simplified Arabic"/>
          <w:color w:val="000000"/>
          <w:sz w:val="28"/>
          <w:szCs w:val="28"/>
        </w:rPr>
        <w:t>Assets</w:t>
      </w:r>
      <w:r w:rsidRPr="00E01194">
        <w:rPr>
          <w:rFonts w:asciiTheme="majorHAnsi" w:eastAsia="Times New Roman" w:hAnsiTheme="majorHAnsi" w:cs="Simplified Arabic"/>
          <w:color w:val="000000"/>
          <w:sz w:val="28"/>
          <w:szCs w:val="28"/>
        </w:rPr>
        <w:t xml:space="preserve"> (</w:t>
      </w:r>
      <w:r>
        <w:rPr>
          <w:rFonts w:asciiTheme="majorHAnsi" w:eastAsia="Times New Roman" w:hAnsiTheme="majorHAnsi" w:cs="Simplified Arabic"/>
          <w:color w:val="000000"/>
          <w:sz w:val="28"/>
          <w:szCs w:val="28"/>
        </w:rPr>
        <w:t>ROA</w:t>
      </w:r>
      <w:r w:rsidRPr="00E01194">
        <w:rPr>
          <w:rFonts w:asciiTheme="majorHAnsi" w:eastAsia="Times New Roman" w:hAnsiTheme="majorHAnsi" w:cs="Simplified Arabic"/>
          <w:color w:val="000000"/>
          <w:sz w:val="28"/>
          <w:szCs w:val="28"/>
        </w:rPr>
        <w:t xml:space="preserve">) </w:t>
      </w:r>
      <w:r>
        <w:rPr>
          <w:rFonts w:asciiTheme="majorHAnsi" w:eastAsia="Times New Roman" w:hAnsiTheme="majorHAnsi" w:cs="Simplified Arabic"/>
          <w:color w:val="000000"/>
          <w:sz w:val="28"/>
          <w:szCs w:val="28"/>
        </w:rPr>
        <w:t>and it will measure as</w:t>
      </w:r>
      <w:r w:rsidR="009A33D7">
        <w:rPr>
          <w:rFonts w:asciiTheme="majorHAnsi" w:eastAsia="Times New Roman" w:hAnsiTheme="majorHAnsi" w:cs="Simplified Arabic"/>
          <w:color w:val="000000"/>
          <w:sz w:val="28"/>
          <w:szCs w:val="28"/>
        </w:rPr>
        <w:t xml:space="preserve">:  </w:t>
      </w:r>
    </w:p>
    <w:p w:rsidR="000F6F2D" w:rsidRDefault="009A33D7" w:rsidP="00E01194">
      <w:pPr>
        <w:pStyle w:val="ListParagraph"/>
        <w:autoSpaceDE w:val="0"/>
        <w:autoSpaceDN w:val="0"/>
        <w:adjustRightInd w:val="0"/>
        <w:spacing w:after="0"/>
        <w:ind w:left="1080"/>
        <w:jc w:val="both"/>
        <w:rPr>
          <w:rFonts w:asciiTheme="majorHAnsi" w:eastAsia="Times New Roman" w:hAnsiTheme="majorHAnsi" w:cs="Simplified Arabic"/>
          <w:color w:val="000000"/>
          <w:sz w:val="28"/>
          <w:szCs w:val="28"/>
        </w:rPr>
      </w:pPr>
      <w:r>
        <w:rPr>
          <w:rFonts w:asciiTheme="majorHAnsi" w:eastAsia="Times New Roman" w:hAnsiTheme="majorHAnsi" w:cs="Simplified Arabic"/>
          <w:color w:val="000000"/>
          <w:sz w:val="28"/>
          <w:szCs w:val="28"/>
        </w:rPr>
        <w:t>(</w:t>
      </w:r>
      <w:r>
        <w:rPr>
          <w:rFonts w:asciiTheme="majorHAnsi" w:hAnsiTheme="majorHAnsi"/>
          <w:sz w:val="28"/>
          <w:szCs w:val="28"/>
        </w:rPr>
        <w:t>Equation: 2</w:t>
      </w:r>
      <w:r>
        <w:rPr>
          <w:rFonts w:asciiTheme="majorHAnsi" w:eastAsia="Times New Roman" w:hAnsiTheme="majorHAnsi" w:cs="Simplified Arabic"/>
          <w:color w:val="000000"/>
          <w:sz w:val="28"/>
          <w:szCs w:val="28"/>
        </w:rPr>
        <w:t>)</w:t>
      </w:r>
    </w:p>
    <w:p w:rsidR="00E01194" w:rsidRDefault="00E01194" w:rsidP="00E01194">
      <w:pPr>
        <w:pStyle w:val="ListParagraph"/>
        <w:autoSpaceDE w:val="0"/>
        <w:autoSpaceDN w:val="0"/>
        <w:adjustRightInd w:val="0"/>
        <w:spacing w:after="0"/>
        <w:ind w:left="1080"/>
        <w:jc w:val="both"/>
        <w:rPr>
          <w:rFonts w:asciiTheme="majorHAnsi" w:eastAsia="Times New Roman" w:hAnsiTheme="majorHAnsi" w:cs="Simplified Arabic"/>
          <w:color w:val="000000"/>
          <w:sz w:val="28"/>
          <w:szCs w:val="28"/>
        </w:rPr>
      </w:pPr>
    </w:p>
    <w:p w:rsidR="000F6F2D" w:rsidRPr="00E01194" w:rsidRDefault="00E01194" w:rsidP="00E01194">
      <w:pPr>
        <w:pStyle w:val="ListParagraph"/>
        <w:ind w:left="1080"/>
        <w:jc w:val="both"/>
        <w:rPr>
          <w:rFonts w:asciiTheme="majorHAnsi" w:eastAsia="Times New Roman" w:hAnsiTheme="majorHAnsi" w:cs="Simplified Arabic"/>
          <w:b/>
          <w:bCs/>
          <w:sz w:val="28"/>
          <w:szCs w:val="28"/>
        </w:rPr>
      </w:pPr>
      <m:oMathPara>
        <m:oMath>
          <m:r>
            <m:rPr>
              <m:sty m:val="b"/>
            </m:rPr>
            <w:rPr>
              <w:rFonts w:ascii="Cambria Math" w:hAnsi="Cambria Math"/>
              <w:sz w:val="28"/>
              <w:szCs w:val="28"/>
            </w:rPr>
            <m:t>ROA</m:t>
          </m:r>
          <m:r>
            <m:rPr>
              <m:sty m:val="bi"/>
            </m:rPr>
            <w:rPr>
              <w:rFonts w:ascii="Cambria Math" w:hAnsi="Cambria Math"/>
              <w:sz w:val="28"/>
              <w:szCs w:val="28"/>
            </w:rPr>
            <m:t>=</m:t>
          </m:r>
          <m:f>
            <m:fPr>
              <m:ctrlPr>
                <w:rPr>
                  <w:rFonts w:ascii="Cambria Math" w:hAnsi="Cambria Math"/>
                  <w:b/>
                  <w:bCs/>
                  <w:sz w:val="28"/>
                  <w:szCs w:val="28"/>
                </w:rPr>
              </m:ctrlPr>
            </m:fPr>
            <m:num>
              <m:r>
                <m:rPr>
                  <m:sty m:val="bi"/>
                </m:rPr>
                <w:rPr>
                  <w:rFonts w:ascii="Cambria Math" w:hAnsi="Cambria Math"/>
                  <w:sz w:val="28"/>
                  <w:szCs w:val="28"/>
                </w:rPr>
                <m:t>Net Income</m:t>
              </m:r>
            </m:num>
            <m:den>
              <m:r>
                <m:rPr>
                  <m:sty m:val="bi"/>
                </m:rPr>
                <w:rPr>
                  <w:rFonts w:ascii="Cambria Math" w:hAnsi="Cambria Math"/>
                  <w:sz w:val="28"/>
                  <w:szCs w:val="28"/>
                </w:rPr>
                <m:t>Total Assets</m:t>
              </m:r>
            </m:den>
          </m:f>
          <m:r>
            <m:rPr>
              <m:sty m:val="bi"/>
            </m:rPr>
            <w:rPr>
              <w:rFonts w:ascii="Cambria Math" w:hAnsi="Cambria Math"/>
              <w:sz w:val="28"/>
              <w:szCs w:val="28"/>
            </w:rPr>
            <m:t>…</m:t>
          </m:r>
          <m:r>
            <m:rPr>
              <m:sty m:val="bi"/>
            </m:rPr>
            <w:rPr>
              <w:rFonts w:ascii="Cambria" w:hAnsi="Cambria"/>
              <w:sz w:val="28"/>
              <w:szCs w:val="28"/>
            </w:rPr>
            <m:t>…………………..….</m:t>
          </m:r>
          <m:d>
            <m:dPr>
              <m:ctrlPr>
                <w:rPr>
                  <w:rFonts w:ascii="Cambria" w:hAnsi="Cambria"/>
                  <w:b/>
                  <w:bCs/>
                  <w:i/>
                  <w:sz w:val="28"/>
                  <w:szCs w:val="28"/>
                </w:rPr>
              </m:ctrlPr>
            </m:dPr>
            <m:e>
              <m:r>
                <m:rPr>
                  <m:sty m:val="bi"/>
                </m:rPr>
                <w:rPr>
                  <w:rFonts w:ascii="Cambria Math" w:hAnsi="Cambria Math" w:cs="Cambria Math"/>
                  <w:sz w:val="28"/>
                  <w:szCs w:val="28"/>
                </w:rPr>
                <m:t>2</m:t>
              </m:r>
            </m:e>
          </m:d>
        </m:oMath>
      </m:oMathPara>
    </w:p>
    <w:p w:rsidR="00E01194" w:rsidRDefault="00E01194" w:rsidP="00E01194">
      <w:pPr>
        <w:pStyle w:val="ListParagraph"/>
        <w:ind w:left="1080"/>
        <w:jc w:val="both"/>
        <w:rPr>
          <w:rFonts w:asciiTheme="majorHAnsi" w:eastAsia="Times New Roman" w:hAnsiTheme="majorHAnsi" w:cs="Simplified Arabic"/>
          <w:sz w:val="28"/>
          <w:szCs w:val="28"/>
        </w:rPr>
      </w:pPr>
    </w:p>
    <w:p w:rsidR="00E01194" w:rsidRDefault="00E01194" w:rsidP="00E01194">
      <w:pPr>
        <w:pStyle w:val="ListParagraph"/>
        <w:numPr>
          <w:ilvl w:val="2"/>
          <w:numId w:val="1"/>
        </w:numPr>
        <w:jc w:val="both"/>
        <w:rPr>
          <w:rFonts w:asciiTheme="majorHAnsi" w:eastAsia="Times New Roman" w:hAnsiTheme="majorHAnsi" w:cs="Simplified Arabic"/>
          <w:sz w:val="28"/>
          <w:szCs w:val="28"/>
        </w:rPr>
      </w:pPr>
      <w:r w:rsidRPr="00E01194">
        <w:rPr>
          <w:rFonts w:asciiTheme="majorHAnsi" w:eastAsia="Times New Roman" w:hAnsiTheme="majorHAnsi" w:cs="Simplified Arabic"/>
          <w:b/>
          <w:bCs/>
          <w:i/>
          <w:iCs/>
          <w:sz w:val="28"/>
          <w:szCs w:val="28"/>
        </w:rPr>
        <w:t>Liquidity</w:t>
      </w:r>
      <w:r w:rsidRPr="00E01194">
        <w:rPr>
          <w:rFonts w:asciiTheme="majorHAnsi" w:eastAsia="Times New Roman" w:hAnsiTheme="majorHAnsi" w:cs="Simplified Arabic"/>
          <w:sz w:val="28"/>
          <w:szCs w:val="28"/>
        </w:rPr>
        <w:t xml:space="preserve">: Liquidity is the amount of money that is quickly available for investment and spending. High liquidity is when money is easy to get. Low or tight liquidity is when money is difficult or expensive to get, and </w:t>
      </w:r>
      <w:r w:rsidR="00402E7C" w:rsidRPr="00E01194">
        <w:rPr>
          <w:rFonts w:asciiTheme="majorHAnsi" w:eastAsia="Times New Roman" w:hAnsiTheme="majorHAnsi" w:cs="Simplified Arabic"/>
          <w:sz w:val="28"/>
          <w:szCs w:val="28"/>
        </w:rPr>
        <w:t>it</w:t>
      </w:r>
      <w:r w:rsidRPr="00E01194">
        <w:rPr>
          <w:rFonts w:asciiTheme="majorHAnsi" w:eastAsia="Times New Roman" w:hAnsiTheme="majorHAnsi" w:cs="Simplified Arabic"/>
          <w:sz w:val="28"/>
          <w:szCs w:val="28"/>
        </w:rPr>
        <w:t xml:space="preserve"> means the ability of companies to cover short-term liabilities from current assets within one year. In other words, Cash is a company's lifeblood.</w:t>
      </w:r>
    </w:p>
    <w:p w:rsidR="00E01194" w:rsidRPr="00E01194" w:rsidRDefault="00E01194" w:rsidP="00E01194">
      <w:pPr>
        <w:pStyle w:val="ListParagraph"/>
        <w:ind w:left="1080"/>
        <w:jc w:val="both"/>
        <w:rPr>
          <w:rFonts w:asciiTheme="majorHAnsi" w:eastAsia="Times New Roman" w:hAnsiTheme="majorHAnsi" w:cs="Simplified Arabic"/>
          <w:sz w:val="28"/>
          <w:szCs w:val="28"/>
        </w:rPr>
      </w:pPr>
    </w:p>
    <w:p w:rsidR="00E01194" w:rsidRDefault="00E01194" w:rsidP="009A33D7">
      <w:pPr>
        <w:pStyle w:val="ListParagraph"/>
        <w:ind w:left="1080"/>
        <w:jc w:val="both"/>
        <w:rPr>
          <w:rFonts w:asciiTheme="majorHAnsi" w:hAnsiTheme="majorHAnsi"/>
          <w:sz w:val="28"/>
          <w:szCs w:val="28"/>
        </w:rPr>
      </w:pPr>
      <w:r w:rsidRPr="00E01194">
        <w:rPr>
          <w:rFonts w:asciiTheme="majorHAnsi" w:eastAsia="Times New Roman" w:hAnsiTheme="majorHAnsi" w:cs="Simplified Arabic"/>
          <w:sz w:val="28"/>
          <w:szCs w:val="28"/>
        </w:rPr>
        <w:t xml:space="preserve">Several ratios which can measure the </w:t>
      </w:r>
      <w:r w:rsidR="00402E7C" w:rsidRPr="00E01194">
        <w:rPr>
          <w:rFonts w:asciiTheme="majorHAnsi" w:eastAsia="Times New Roman" w:hAnsiTheme="majorHAnsi" w:cs="Simplified Arabic"/>
          <w:sz w:val="28"/>
          <w:szCs w:val="28"/>
        </w:rPr>
        <w:t>ability of</w:t>
      </w:r>
      <w:r w:rsidRPr="00E01194">
        <w:rPr>
          <w:rFonts w:asciiTheme="majorHAnsi" w:eastAsia="Times New Roman" w:hAnsiTheme="majorHAnsi" w:cs="Simplified Arabic"/>
          <w:sz w:val="28"/>
          <w:szCs w:val="28"/>
        </w:rPr>
        <w:t xml:space="preserve"> companies </w:t>
      </w:r>
      <w:r w:rsidR="00402E7C">
        <w:rPr>
          <w:rFonts w:asciiTheme="majorHAnsi" w:eastAsia="Times New Roman" w:hAnsiTheme="majorHAnsi" w:cs="Simplified Arabic"/>
          <w:sz w:val="28"/>
          <w:szCs w:val="28"/>
        </w:rPr>
        <w:t xml:space="preserve">to meet its current liabilities, in this study the researcher use the Current Ratio to </w:t>
      </w:r>
      <w:r w:rsidR="00402E7C" w:rsidRPr="00402E7C">
        <w:rPr>
          <w:rFonts w:asciiTheme="majorHAnsi" w:eastAsia="Times New Roman" w:hAnsiTheme="majorHAnsi" w:cs="Simplified Arabic"/>
          <w:sz w:val="28"/>
          <w:szCs w:val="28"/>
        </w:rPr>
        <w:t>examine the ability of companies</w:t>
      </w:r>
      <w:r w:rsidR="00402E7C">
        <w:rPr>
          <w:rFonts w:asciiTheme="majorHAnsi" w:eastAsia="Times New Roman" w:hAnsiTheme="majorHAnsi" w:cs="Simplified Arabic"/>
          <w:sz w:val="28"/>
          <w:szCs w:val="28"/>
        </w:rPr>
        <w:t xml:space="preserve"> to </w:t>
      </w:r>
      <w:r w:rsidR="00402E7C" w:rsidRPr="00402E7C">
        <w:rPr>
          <w:rFonts w:asciiTheme="majorHAnsi" w:eastAsia="Times New Roman" w:hAnsiTheme="majorHAnsi" w:cs="Simplified Arabic"/>
          <w:sz w:val="28"/>
          <w:szCs w:val="28"/>
        </w:rPr>
        <w:t>face of short-term liabilities</w:t>
      </w:r>
      <w:r w:rsidR="00402E7C">
        <w:rPr>
          <w:rFonts w:asciiTheme="majorHAnsi" w:eastAsia="Times New Roman" w:hAnsiTheme="majorHAnsi" w:cs="Simplified Arabic"/>
          <w:sz w:val="28"/>
          <w:szCs w:val="28"/>
        </w:rPr>
        <w:t>, and the following equation show that:</w:t>
      </w:r>
      <w:r w:rsidR="009A33D7">
        <w:rPr>
          <w:rFonts w:asciiTheme="majorHAnsi" w:eastAsia="Times New Roman" w:hAnsiTheme="majorHAnsi" w:cs="Simplified Arabic"/>
          <w:sz w:val="28"/>
          <w:szCs w:val="28"/>
        </w:rPr>
        <w:t xml:space="preserve"> (</w:t>
      </w:r>
      <w:r w:rsidR="009A33D7">
        <w:rPr>
          <w:rFonts w:asciiTheme="majorHAnsi" w:hAnsiTheme="majorHAnsi"/>
          <w:sz w:val="28"/>
          <w:szCs w:val="28"/>
        </w:rPr>
        <w:t>Equation:3)</w:t>
      </w:r>
    </w:p>
    <w:p w:rsidR="007D7D62" w:rsidRDefault="007D7D62" w:rsidP="009A33D7">
      <w:pPr>
        <w:pStyle w:val="ListParagraph"/>
        <w:ind w:left="1080"/>
        <w:jc w:val="both"/>
        <w:rPr>
          <w:rFonts w:asciiTheme="majorHAnsi" w:eastAsia="Times New Roman" w:hAnsiTheme="majorHAnsi" w:cs="Simplified Arabic"/>
          <w:sz w:val="28"/>
          <w:szCs w:val="28"/>
        </w:rPr>
      </w:pPr>
    </w:p>
    <w:p w:rsidR="00402E7C" w:rsidRPr="00E01194" w:rsidRDefault="00402E7C" w:rsidP="00402E7C">
      <w:pPr>
        <w:pStyle w:val="ListParagraph"/>
        <w:ind w:left="1080"/>
        <w:jc w:val="both"/>
        <w:rPr>
          <w:rFonts w:asciiTheme="majorHAnsi" w:eastAsia="Times New Roman" w:hAnsiTheme="majorHAnsi" w:cs="Simplified Arabic"/>
          <w:b/>
          <w:bCs/>
          <w:sz w:val="28"/>
          <w:szCs w:val="28"/>
        </w:rPr>
      </w:pPr>
      <m:oMathPara>
        <m:oMath>
          <m:r>
            <m:rPr>
              <m:sty m:val="b"/>
            </m:rPr>
            <w:rPr>
              <w:rFonts w:ascii="Cambria Math" w:hAnsi="Cambria Math" w:cstheme="majorBidi"/>
              <w:sz w:val="28"/>
              <w:szCs w:val="28"/>
            </w:rPr>
            <m:t>C</m:t>
          </m:r>
          <m:r>
            <m:rPr>
              <m:sty m:val="b"/>
            </m:rPr>
            <w:rPr>
              <w:rFonts w:ascii="Cambria Math" w:hAnsiTheme="majorBidi" w:cstheme="majorBidi"/>
              <w:sz w:val="28"/>
              <w:szCs w:val="28"/>
            </w:rPr>
            <m:t>.</m:t>
          </m:r>
          <m:r>
            <m:rPr>
              <m:sty m:val="b"/>
            </m:rPr>
            <w:rPr>
              <w:rFonts w:ascii="Cambria Math" w:hAnsi="Cambria Math" w:cstheme="majorBidi"/>
              <w:sz w:val="28"/>
              <w:szCs w:val="28"/>
            </w:rPr>
            <m:t>R</m:t>
          </m:r>
          <m:r>
            <m:rPr>
              <m:sty m:val="bi"/>
            </m:rPr>
            <w:rPr>
              <w:rFonts w:ascii="Cambria Math" w:hAnsiTheme="majorBidi" w:cstheme="majorBidi"/>
              <w:sz w:val="28"/>
              <w:szCs w:val="28"/>
            </w:rPr>
            <m:t>=</m:t>
          </m:r>
          <m:f>
            <m:fPr>
              <m:ctrlPr>
                <w:rPr>
                  <w:rFonts w:ascii="Cambria Math" w:hAnsiTheme="majorBidi" w:cstheme="majorBidi"/>
                  <w:b/>
                  <w:bCs/>
                  <w:sz w:val="28"/>
                  <w:szCs w:val="28"/>
                </w:rPr>
              </m:ctrlPr>
            </m:fPr>
            <m:num>
              <m:r>
                <m:rPr>
                  <m:sty m:val="bi"/>
                </m:rPr>
                <w:rPr>
                  <w:rFonts w:ascii="Cambria Math" w:hAnsi="Cambria Math" w:cstheme="majorBidi"/>
                  <w:sz w:val="28"/>
                  <w:szCs w:val="28"/>
                </w:rPr>
                <m:t>Current</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Assets</m:t>
              </m:r>
            </m:num>
            <m:den>
              <m:r>
                <m:rPr>
                  <m:sty m:val="bi"/>
                </m:rPr>
                <w:rPr>
                  <w:rFonts w:ascii="Cambria Math" w:hAnsi="Cambria Math" w:cstheme="majorBidi"/>
                  <w:sz w:val="28"/>
                  <w:szCs w:val="28"/>
                </w:rPr>
                <m:t>Current</m:t>
              </m:r>
              <m:r>
                <m:rPr>
                  <m:sty m:val="bi"/>
                </m:rPr>
                <w:rPr>
                  <w:rFonts w:ascii="Cambria Math" w:hAnsiTheme="majorBidi" w:cstheme="majorBidi"/>
                  <w:sz w:val="28"/>
                  <w:szCs w:val="28"/>
                </w:rPr>
                <m:t xml:space="preserve"> </m:t>
              </m:r>
              <m:r>
                <m:rPr>
                  <m:sty m:val="bi"/>
                </m:rPr>
                <w:rPr>
                  <w:rFonts w:ascii="Cambria Math" w:eastAsia="Times New Roman" w:hAnsiTheme="majorBidi" w:cstheme="majorBidi"/>
                  <w:sz w:val="28"/>
                  <w:szCs w:val="28"/>
                </w:rPr>
                <m:t>liabilities</m:t>
              </m:r>
            </m:den>
          </m:f>
          <m:r>
            <m:rPr>
              <m:sty m:val="bi"/>
            </m:rPr>
            <w:rPr>
              <w:rFonts w:ascii="Cambria Math"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d>
            <m:dPr>
              <m:ctrlPr>
                <w:rPr>
                  <w:rFonts w:ascii="Cambria" w:hAnsiTheme="majorBidi" w:cstheme="majorBidi"/>
                  <w:b/>
                  <w:bCs/>
                  <w:i/>
                  <w:sz w:val="28"/>
                  <w:szCs w:val="28"/>
                </w:rPr>
              </m:ctrlPr>
            </m:dPr>
            <m:e>
              <m:r>
                <m:rPr>
                  <m:sty m:val="bi"/>
                </m:rPr>
                <w:rPr>
                  <w:rFonts w:ascii="Cambria Math" w:hAnsi="Cambria Math" w:cstheme="majorBidi"/>
                  <w:sz w:val="28"/>
                  <w:szCs w:val="28"/>
                </w:rPr>
                <m:t>3</m:t>
              </m:r>
            </m:e>
          </m:d>
        </m:oMath>
      </m:oMathPara>
    </w:p>
    <w:p w:rsidR="00402E7C" w:rsidRDefault="00402E7C" w:rsidP="00402E7C">
      <w:pPr>
        <w:pStyle w:val="ListParagraph"/>
        <w:ind w:left="1080"/>
        <w:jc w:val="both"/>
        <w:rPr>
          <w:rFonts w:asciiTheme="majorHAnsi" w:eastAsia="Times New Roman" w:hAnsiTheme="majorHAnsi" w:cs="Simplified Arabic"/>
          <w:sz w:val="28"/>
          <w:szCs w:val="28"/>
        </w:rPr>
      </w:pPr>
    </w:p>
    <w:p w:rsidR="00402E7C" w:rsidRPr="00402E7C" w:rsidRDefault="00402E7C" w:rsidP="00402E7C">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sz w:val="28"/>
          <w:szCs w:val="28"/>
          <w:lang w:bidi="ar-JO"/>
        </w:rPr>
      </w:pPr>
      <w:r>
        <w:rPr>
          <w:rFonts w:asciiTheme="majorHAnsi" w:eastAsia="Times New Roman" w:hAnsiTheme="majorHAnsi" w:cs="Simplified Arabic"/>
          <w:b/>
          <w:bCs/>
          <w:sz w:val="28"/>
          <w:szCs w:val="28"/>
          <w:lang w:bidi="ar-JO"/>
        </w:rPr>
        <w:lastRenderedPageBreak/>
        <w:t>D</w:t>
      </w:r>
      <w:r w:rsidRPr="000F6F2D">
        <w:rPr>
          <w:rFonts w:asciiTheme="majorHAnsi" w:eastAsia="Times New Roman" w:hAnsiTheme="majorHAnsi" w:cs="Simplified Arabic"/>
          <w:b/>
          <w:bCs/>
          <w:sz w:val="28"/>
          <w:szCs w:val="28"/>
          <w:lang w:bidi="ar-JO"/>
        </w:rPr>
        <w:t>ependent variable</w:t>
      </w:r>
      <w:r>
        <w:rPr>
          <w:rFonts w:asciiTheme="majorHAnsi" w:eastAsia="Times New Roman" w:hAnsiTheme="majorHAnsi" w:cs="Simplified Arabic"/>
          <w:b/>
          <w:bCs/>
          <w:sz w:val="28"/>
          <w:szCs w:val="28"/>
          <w:lang w:bidi="ar-JO"/>
        </w:rPr>
        <w:t>:</w:t>
      </w:r>
    </w:p>
    <w:p w:rsidR="00402E7C" w:rsidRPr="00402E7C" w:rsidRDefault="00402E7C" w:rsidP="00402E7C">
      <w:pPr>
        <w:pStyle w:val="ListParagraph"/>
        <w:numPr>
          <w:ilvl w:val="2"/>
          <w:numId w:val="1"/>
        </w:numPr>
        <w:jc w:val="both"/>
        <w:rPr>
          <w:rFonts w:asciiTheme="majorHAnsi" w:hAnsiTheme="majorHAnsi"/>
          <w:b/>
          <w:bCs/>
          <w:i/>
          <w:iCs/>
          <w:sz w:val="28"/>
          <w:szCs w:val="28"/>
        </w:rPr>
      </w:pPr>
      <w:r w:rsidRPr="00402E7C">
        <w:rPr>
          <w:rFonts w:asciiTheme="majorHAnsi" w:hAnsiTheme="majorHAnsi"/>
          <w:b/>
          <w:bCs/>
          <w:i/>
          <w:iCs/>
          <w:sz w:val="28"/>
          <w:szCs w:val="28"/>
        </w:rPr>
        <w:t>Investment in current Assets</w:t>
      </w:r>
      <w:r>
        <w:rPr>
          <w:rFonts w:asciiTheme="majorHAnsi" w:hAnsiTheme="majorHAnsi"/>
          <w:b/>
          <w:bCs/>
          <w:i/>
          <w:iCs/>
          <w:sz w:val="28"/>
          <w:szCs w:val="28"/>
        </w:rPr>
        <w:t>:</w:t>
      </w:r>
      <w:r>
        <w:rPr>
          <w:rFonts w:asciiTheme="majorHAnsi" w:hAnsiTheme="majorHAnsi"/>
          <w:sz w:val="28"/>
          <w:szCs w:val="28"/>
        </w:rPr>
        <w:t xml:space="preserve"> </w:t>
      </w:r>
      <w:r w:rsidRPr="00402E7C">
        <w:t xml:space="preserve"> </w:t>
      </w:r>
      <w:r w:rsidRPr="00402E7C">
        <w:rPr>
          <w:rFonts w:asciiTheme="majorHAnsi" w:hAnsiTheme="majorHAnsi"/>
          <w:sz w:val="28"/>
          <w:szCs w:val="28"/>
        </w:rPr>
        <w:t>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p w:rsidR="00402E7C" w:rsidRDefault="00402E7C" w:rsidP="00402E7C">
      <w:pPr>
        <w:pStyle w:val="ListParagraph"/>
        <w:ind w:left="1080"/>
        <w:jc w:val="both"/>
        <w:rPr>
          <w:rFonts w:asciiTheme="majorHAnsi" w:hAnsiTheme="majorHAnsi"/>
          <w:sz w:val="28"/>
          <w:szCs w:val="28"/>
        </w:rPr>
      </w:pPr>
      <w:r w:rsidRPr="00402E7C">
        <w:rPr>
          <w:rFonts w:asciiTheme="majorHAnsi" w:hAnsiTheme="majorHAnsi"/>
          <w:sz w:val="28"/>
          <w:szCs w:val="28"/>
        </w:rPr>
        <w:t>If companies invest in low-current assets, the risk increases because of low liquidity, that make profitability go up because of the use of cash in investment in fixed assets, the biggest return.</w:t>
      </w:r>
    </w:p>
    <w:p w:rsidR="00402E7C" w:rsidRDefault="00402E7C" w:rsidP="00402E7C">
      <w:pPr>
        <w:pStyle w:val="ListParagraph"/>
        <w:ind w:left="1080"/>
        <w:jc w:val="both"/>
        <w:rPr>
          <w:rFonts w:asciiTheme="majorHAnsi" w:hAnsiTheme="majorHAnsi"/>
          <w:sz w:val="28"/>
          <w:szCs w:val="28"/>
        </w:rPr>
      </w:pPr>
    </w:p>
    <w:p w:rsidR="00402E7C" w:rsidRDefault="00402E7C" w:rsidP="00402E7C">
      <w:pPr>
        <w:pStyle w:val="ListParagraph"/>
        <w:ind w:left="1080"/>
        <w:jc w:val="both"/>
        <w:rPr>
          <w:rFonts w:asciiTheme="majorHAnsi" w:hAnsiTheme="majorHAnsi"/>
          <w:sz w:val="28"/>
          <w:szCs w:val="28"/>
        </w:rPr>
      </w:pPr>
      <w:r w:rsidRPr="00402E7C">
        <w:rPr>
          <w:rFonts w:asciiTheme="majorHAnsi" w:hAnsiTheme="majorHAnsi"/>
          <w:sz w:val="28"/>
          <w:szCs w:val="28"/>
        </w:rPr>
        <w:t>The Researchers will Measure the Investment in current Assets</w:t>
      </w:r>
      <w:r>
        <w:rPr>
          <w:rFonts w:asciiTheme="majorHAnsi" w:hAnsiTheme="majorHAnsi"/>
          <w:sz w:val="28"/>
          <w:szCs w:val="28"/>
        </w:rPr>
        <w:t xml:space="preserve"> by the ratio of current assets divided by total assets as the following equation shows:</w:t>
      </w:r>
      <w:r w:rsidR="009A33D7">
        <w:rPr>
          <w:rFonts w:asciiTheme="majorHAnsi" w:hAnsiTheme="majorHAnsi"/>
          <w:sz w:val="28"/>
          <w:szCs w:val="28"/>
        </w:rPr>
        <w:t xml:space="preserve"> (Equation:4)</w:t>
      </w:r>
    </w:p>
    <w:p w:rsidR="00402E7C" w:rsidRDefault="00402E7C" w:rsidP="00402E7C">
      <w:pPr>
        <w:pStyle w:val="ListParagraph"/>
        <w:ind w:left="1080"/>
        <w:jc w:val="both"/>
        <w:rPr>
          <w:rFonts w:asciiTheme="majorHAnsi" w:hAnsiTheme="majorHAnsi"/>
          <w:sz w:val="28"/>
          <w:szCs w:val="28"/>
        </w:rPr>
      </w:pPr>
    </w:p>
    <w:p w:rsidR="009A33D7" w:rsidRPr="00402E7C" w:rsidRDefault="009A33D7" w:rsidP="00402E7C">
      <w:pPr>
        <w:pStyle w:val="ListParagraph"/>
        <w:ind w:left="1080"/>
        <w:jc w:val="both"/>
        <w:rPr>
          <w:rFonts w:asciiTheme="majorHAnsi" w:hAnsiTheme="majorHAnsi"/>
          <w:sz w:val="28"/>
          <w:szCs w:val="28"/>
        </w:rPr>
      </w:pPr>
    </w:p>
    <w:p w:rsidR="009A33D7" w:rsidRPr="00E01194" w:rsidRDefault="009A33D7" w:rsidP="009A33D7">
      <w:pPr>
        <w:pStyle w:val="ListParagraph"/>
        <w:ind w:left="1080"/>
        <w:jc w:val="both"/>
        <w:rPr>
          <w:rFonts w:asciiTheme="majorHAnsi" w:eastAsia="Times New Roman" w:hAnsiTheme="majorHAnsi" w:cs="Simplified Arabic"/>
          <w:b/>
          <w:bCs/>
          <w:sz w:val="28"/>
          <w:szCs w:val="28"/>
        </w:rPr>
      </w:pPr>
      <m:oMathPara>
        <m:oMath>
          <m:r>
            <m:rPr>
              <m:sty m:val="b"/>
            </m:rPr>
            <w:rPr>
              <w:rFonts w:ascii="Cambria Math" w:hAnsi="Cambria Math" w:cstheme="majorBidi"/>
              <w:sz w:val="28"/>
              <w:szCs w:val="28"/>
            </w:rPr>
            <m:t>C</m:t>
          </m:r>
          <m:r>
            <m:rPr>
              <m:sty m:val="b"/>
            </m:rPr>
            <w:rPr>
              <w:rFonts w:ascii="Cambria Math" w:hAnsiTheme="majorBidi" w:cstheme="majorBidi"/>
              <w:sz w:val="28"/>
              <w:szCs w:val="28"/>
            </w:rPr>
            <m:t>.</m:t>
          </m:r>
          <m:r>
            <m:rPr>
              <m:sty m:val="b"/>
            </m:rPr>
            <w:rPr>
              <w:rFonts w:ascii="Cambria Math" w:hAnsi="Cambria Math" w:cstheme="majorBidi"/>
              <w:sz w:val="28"/>
              <w:szCs w:val="28"/>
            </w:rPr>
            <m:t>R</m:t>
          </m:r>
          <m:r>
            <m:rPr>
              <m:sty m:val="bi"/>
            </m:rPr>
            <w:rPr>
              <w:rFonts w:ascii="Cambria Math" w:hAnsiTheme="majorBidi" w:cstheme="majorBidi"/>
              <w:sz w:val="28"/>
              <w:szCs w:val="28"/>
            </w:rPr>
            <m:t>=</m:t>
          </m:r>
          <m:f>
            <m:fPr>
              <m:ctrlPr>
                <w:rPr>
                  <w:rFonts w:ascii="Cambria Math" w:hAnsiTheme="majorBidi" w:cstheme="majorBidi"/>
                  <w:b/>
                  <w:bCs/>
                  <w:sz w:val="28"/>
                  <w:szCs w:val="28"/>
                </w:rPr>
              </m:ctrlPr>
            </m:fPr>
            <m:num>
              <m:r>
                <m:rPr>
                  <m:sty m:val="bi"/>
                </m:rPr>
                <w:rPr>
                  <w:rFonts w:ascii="Cambria Math" w:hAnsi="Cambria Math" w:cstheme="majorBidi"/>
                  <w:sz w:val="28"/>
                  <w:szCs w:val="28"/>
                </w:rPr>
                <m:t>Current</m:t>
              </m:r>
              <m:r>
                <m:rPr>
                  <m:sty m:val="bi"/>
                </m:rPr>
                <w:rPr>
                  <w:rFonts w:ascii="Cambria Math" w:hAnsiTheme="majorBidi" w:cstheme="majorBidi"/>
                  <w:sz w:val="28"/>
                  <w:szCs w:val="28"/>
                </w:rPr>
                <m:t xml:space="preserve"> </m:t>
              </m:r>
              <m:r>
                <m:rPr>
                  <m:sty m:val="bi"/>
                </m:rPr>
                <w:rPr>
                  <w:rFonts w:ascii="Cambria Math" w:hAnsi="Cambria Math" w:cstheme="majorBidi"/>
                  <w:sz w:val="28"/>
                  <w:szCs w:val="28"/>
                </w:rPr>
                <m:t>Assets</m:t>
              </m:r>
            </m:num>
            <m:den>
              <m:r>
                <m:rPr>
                  <m:sty m:val="bi"/>
                </m:rPr>
                <w:rPr>
                  <w:rFonts w:ascii="Cambria Math" w:hAnsi="Cambria Math" w:cstheme="majorBidi"/>
                  <w:sz w:val="28"/>
                  <w:szCs w:val="28"/>
                </w:rPr>
                <m:t>Total Asset</m:t>
              </m:r>
              <m:r>
                <m:rPr>
                  <m:sty m:val="bi"/>
                </m:rPr>
                <w:rPr>
                  <w:rFonts w:ascii="Cambria Math" w:eastAsia="Times New Roman" w:hAnsiTheme="majorBidi" w:cstheme="majorBidi"/>
                  <w:sz w:val="28"/>
                  <w:szCs w:val="28"/>
                </w:rPr>
                <m:t>s</m:t>
              </m:r>
            </m:den>
          </m:f>
          <m:r>
            <m:rPr>
              <m:sty m:val="bi"/>
            </m:rPr>
            <w:rPr>
              <w:rFonts w:ascii="Cambria Math"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r>
            <m:rPr>
              <m:sty m:val="bi"/>
            </m:rPr>
            <w:rPr>
              <w:rFonts w:ascii="Cambria" w:hAnsiTheme="majorBidi" w:cstheme="majorBidi"/>
              <w:sz w:val="28"/>
              <w:szCs w:val="28"/>
            </w:rPr>
            <m:t>.</m:t>
          </m:r>
          <m:d>
            <m:dPr>
              <m:ctrlPr>
                <w:rPr>
                  <w:rFonts w:ascii="Cambria" w:hAnsiTheme="majorBidi" w:cstheme="majorBidi"/>
                  <w:b/>
                  <w:bCs/>
                  <w:i/>
                  <w:sz w:val="28"/>
                  <w:szCs w:val="28"/>
                </w:rPr>
              </m:ctrlPr>
            </m:dPr>
            <m:e>
              <m:r>
                <m:rPr>
                  <m:sty m:val="bi"/>
                </m:rPr>
                <w:rPr>
                  <w:rFonts w:ascii="Cambria Math" w:hAnsi="Cambria Math" w:cstheme="majorBidi"/>
                  <w:sz w:val="28"/>
                  <w:szCs w:val="28"/>
                </w:rPr>
                <m:t>4</m:t>
              </m:r>
            </m:e>
          </m:d>
        </m:oMath>
      </m:oMathPara>
    </w:p>
    <w:p w:rsidR="00402E7C" w:rsidRPr="000F6F2D" w:rsidRDefault="00402E7C" w:rsidP="00402E7C">
      <w:pPr>
        <w:pStyle w:val="ListParagraph"/>
        <w:autoSpaceDE w:val="0"/>
        <w:autoSpaceDN w:val="0"/>
        <w:adjustRightInd w:val="0"/>
        <w:spacing w:after="0" w:line="360" w:lineRule="auto"/>
        <w:ind w:left="1080"/>
        <w:jc w:val="both"/>
        <w:rPr>
          <w:rFonts w:asciiTheme="majorHAnsi" w:eastAsia="Times New Roman" w:hAnsiTheme="majorHAnsi" w:cs="Simplified Arabic"/>
          <w:sz w:val="28"/>
          <w:szCs w:val="28"/>
          <w:lang w:bidi="ar-JO"/>
        </w:rPr>
      </w:pPr>
    </w:p>
    <w:p w:rsidR="00402E7C" w:rsidRDefault="009A33D7" w:rsidP="009A33D7">
      <w:pPr>
        <w:pStyle w:val="ListParagraph"/>
        <w:numPr>
          <w:ilvl w:val="0"/>
          <w:numId w:val="1"/>
        </w:numPr>
        <w:jc w:val="both"/>
        <w:rPr>
          <w:rFonts w:asciiTheme="majorHAnsi" w:eastAsia="Times New Roman" w:hAnsiTheme="majorHAnsi" w:cs="Simplified Arabic"/>
          <w:b/>
          <w:bCs/>
          <w:sz w:val="28"/>
          <w:szCs w:val="28"/>
        </w:rPr>
      </w:pPr>
      <w:r w:rsidRPr="009A33D7">
        <w:rPr>
          <w:rFonts w:asciiTheme="majorHAnsi" w:eastAsia="Times New Roman" w:hAnsiTheme="majorHAnsi" w:cs="Simplified Arabic"/>
          <w:b/>
          <w:bCs/>
          <w:sz w:val="28"/>
          <w:szCs w:val="28"/>
        </w:rPr>
        <w:t xml:space="preserve">Literature Review </w:t>
      </w:r>
    </w:p>
    <w:p w:rsidR="009A33D7" w:rsidRDefault="009A33D7" w:rsidP="009A33D7">
      <w:pPr>
        <w:pStyle w:val="ListParagraph"/>
        <w:jc w:val="both"/>
        <w:rPr>
          <w:rFonts w:asciiTheme="majorHAnsi" w:eastAsia="Times New Roman" w:hAnsiTheme="majorHAnsi" w:cs="Simplified Arabic"/>
          <w:b/>
          <w:bCs/>
          <w:sz w:val="28"/>
          <w:szCs w:val="28"/>
        </w:rPr>
      </w:pPr>
    </w:p>
    <w:p w:rsidR="009A33D7" w:rsidRDefault="00F46842" w:rsidP="009A33D7">
      <w:pPr>
        <w:pStyle w:val="ListParagraph"/>
        <w:numPr>
          <w:ilvl w:val="1"/>
          <w:numId w:val="1"/>
        </w:numPr>
        <w:jc w:val="both"/>
        <w:rPr>
          <w:rFonts w:asciiTheme="majorHAnsi" w:eastAsia="Times New Roman" w:hAnsiTheme="majorHAnsi" w:cs="Simplified Arabic"/>
          <w:sz w:val="28"/>
          <w:szCs w:val="28"/>
        </w:rPr>
      </w:pPr>
      <w:r>
        <w:rPr>
          <w:rFonts w:asciiTheme="majorHAnsi" w:eastAsia="Times New Roman" w:hAnsiTheme="majorHAnsi" w:cs="Simplified Arabic"/>
          <w:sz w:val="28"/>
          <w:szCs w:val="28"/>
        </w:rPr>
        <w:t>S</w:t>
      </w:r>
      <w:r w:rsidR="009A33D7" w:rsidRPr="009A33D7">
        <w:rPr>
          <w:rFonts w:asciiTheme="majorHAnsi" w:eastAsia="Times New Roman" w:hAnsiTheme="majorHAnsi" w:cs="Simplified Arabic"/>
          <w:sz w:val="28"/>
          <w:szCs w:val="28"/>
        </w:rPr>
        <w:t>tudy of (</w:t>
      </w:r>
      <w:r w:rsidR="009A33D7" w:rsidRPr="00F46842">
        <w:rPr>
          <w:rFonts w:asciiTheme="majorHAnsi" w:eastAsia="Times New Roman" w:hAnsiTheme="majorHAnsi" w:cs="Simplified Arabic"/>
          <w:b/>
          <w:bCs/>
          <w:i/>
          <w:iCs/>
          <w:sz w:val="28"/>
          <w:szCs w:val="28"/>
        </w:rPr>
        <w:t>Senthilmani Thuvarakan</w:t>
      </w:r>
      <w:r w:rsidR="009A33D7" w:rsidRPr="009A33D7">
        <w:rPr>
          <w:rFonts w:asciiTheme="majorHAnsi" w:eastAsia="Times New Roman" w:hAnsiTheme="majorHAnsi" w:cs="Simplified Arabic"/>
          <w:sz w:val="28"/>
          <w:szCs w:val="28"/>
        </w:rPr>
        <w:t xml:space="preserve">, 2013) : </w:t>
      </w:r>
      <w:r w:rsidR="009A33D7" w:rsidRPr="00F46842">
        <w:rPr>
          <w:rFonts w:asciiTheme="majorHAnsi" w:eastAsia="Times New Roman" w:hAnsiTheme="majorHAnsi" w:cs="Simplified Arabic"/>
          <w:b/>
          <w:bCs/>
          <w:i/>
          <w:iCs/>
          <w:sz w:val="28"/>
          <w:szCs w:val="28"/>
        </w:rPr>
        <w:t>Impact of Working Capital Management on Profitability in UK Manufacturing Industry</w:t>
      </w:r>
      <w:r w:rsidR="009A33D7" w:rsidRPr="009A33D7">
        <w:rPr>
          <w:rFonts w:asciiTheme="majorHAnsi" w:eastAsia="Times New Roman" w:hAnsiTheme="majorHAnsi" w:cs="Simplified Arabic"/>
          <w:sz w:val="28"/>
          <w:szCs w:val="28"/>
        </w:rPr>
        <w:t xml:space="preserve">, London South Bank University, published Dissertation MSc. Accounting with Finance, social </w:t>
      </w:r>
      <w:r w:rsidRPr="009A33D7">
        <w:rPr>
          <w:rFonts w:asciiTheme="majorHAnsi" w:eastAsia="Times New Roman" w:hAnsiTheme="majorHAnsi" w:cs="Simplified Arabic"/>
          <w:sz w:val="28"/>
          <w:szCs w:val="28"/>
        </w:rPr>
        <w:t>science</w:t>
      </w:r>
      <w:r w:rsidR="009A33D7" w:rsidRPr="009A33D7">
        <w:rPr>
          <w:rFonts w:asciiTheme="majorHAnsi" w:eastAsia="Times New Roman" w:hAnsiTheme="majorHAnsi" w:cs="Simplified Arabic"/>
          <w:sz w:val="28"/>
          <w:szCs w:val="28"/>
        </w:rPr>
        <w:t xml:space="preserve"> research network: ISSN: id2345804</w:t>
      </w:r>
      <w:r>
        <w:rPr>
          <w:rFonts w:asciiTheme="majorHAnsi" w:eastAsia="Times New Roman" w:hAnsiTheme="majorHAnsi" w:cs="Simplified Arabic"/>
          <w:sz w:val="28"/>
          <w:szCs w:val="28"/>
        </w:rPr>
        <w:t>.</w:t>
      </w:r>
    </w:p>
    <w:p w:rsidR="00F46842" w:rsidRDefault="00F46842" w:rsidP="00F46842">
      <w:pPr>
        <w:pStyle w:val="ListParagraph"/>
        <w:ind w:left="1080"/>
        <w:jc w:val="both"/>
        <w:rPr>
          <w:rFonts w:asciiTheme="majorHAnsi" w:eastAsia="Times New Roman" w:hAnsiTheme="majorHAnsi" w:cs="Simplified Arabic"/>
          <w:sz w:val="28"/>
          <w:szCs w:val="28"/>
        </w:rPr>
      </w:pPr>
    </w:p>
    <w:p w:rsidR="00F46842" w:rsidRDefault="00F46842" w:rsidP="00475BA0">
      <w:pPr>
        <w:pStyle w:val="ListParagraph"/>
        <w:ind w:left="1350"/>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 xml:space="preserve">Working capital management is given higher priorities by the corporate world. Companies which are effectively using their working capital components are likely to have competitive advantage over their competitors. The purpose of this research is to investigate the relationship between the working capital components and corporate profitability in </w:t>
      </w:r>
      <w:r w:rsidRPr="00F46842">
        <w:rPr>
          <w:rFonts w:asciiTheme="majorHAnsi" w:eastAsia="Times New Roman" w:hAnsiTheme="majorHAnsi" w:cs="Simplified Arabic"/>
          <w:sz w:val="28"/>
          <w:szCs w:val="28"/>
        </w:rPr>
        <w:lastRenderedPageBreak/>
        <w:t>different industries. 60 manufacturing companies, 20 construction companies and 17 telecommunication companies listed on the London stock exchange is used for this research covering the period of 2006-2011. The dependent variable, profitability is measured using gross operating income. The independen</w:t>
      </w:r>
      <w:r>
        <w:rPr>
          <w:rFonts w:asciiTheme="majorHAnsi" w:eastAsia="Times New Roman" w:hAnsiTheme="majorHAnsi" w:cs="Simplified Arabic"/>
          <w:sz w:val="28"/>
          <w:szCs w:val="28"/>
        </w:rPr>
        <w:t>t variables are receivable days,</w:t>
      </w:r>
      <w:r w:rsidRPr="00F46842">
        <w:rPr>
          <w:rFonts w:asciiTheme="majorHAnsi" w:eastAsia="Times New Roman" w:hAnsiTheme="majorHAnsi" w:cs="Simplified Arabic"/>
          <w:sz w:val="28"/>
          <w:szCs w:val="28"/>
        </w:rPr>
        <w:t xml:space="preserve"> Payable days, inventory days, cash conversion cy</w:t>
      </w:r>
      <w:r>
        <w:rPr>
          <w:rFonts w:asciiTheme="majorHAnsi" w:eastAsia="Times New Roman" w:hAnsiTheme="majorHAnsi" w:cs="Simplified Arabic"/>
          <w:sz w:val="28"/>
          <w:szCs w:val="28"/>
        </w:rPr>
        <w:t>cle, debt, and size of the firm,</w:t>
      </w:r>
      <w:r w:rsidRPr="00F46842">
        <w:rPr>
          <w:rFonts w:asciiTheme="majorHAnsi" w:eastAsia="Times New Roman" w:hAnsiTheme="majorHAnsi" w:cs="Simplified Arabic"/>
          <w:sz w:val="28"/>
          <w:szCs w:val="28"/>
        </w:rPr>
        <w:t xml:space="preserve"> Pearson’s correlation and regression analysis to explore the relationship between the profitability and the working capital components. The results show that there is no significant relationship between the working capital components and profitability. There is a negative relationship between gearing and profitability in manufacturing firms.</w:t>
      </w:r>
    </w:p>
    <w:p w:rsidR="00F46842" w:rsidRDefault="00F46842" w:rsidP="00F46842">
      <w:pPr>
        <w:pStyle w:val="ListParagraph"/>
        <w:ind w:left="1080"/>
        <w:jc w:val="both"/>
        <w:rPr>
          <w:rFonts w:asciiTheme="majorHAnsi" w:eastAsia="Times New Roman" w:hAnsiTheme="majorHAnsi" w:cs="Simplified Arabic"/>
          <w:sz w:val="28"/>
          <w:szCs w:val="28"/>
        </w:rPr>
      </w:pPr>
    </w:p>
    <w:p w:rsidR="00F46842" w:rsidRDefault="00F46842" w:rsidP="00F46842">
      <w:pPr>
        <w:pStyle w:val="ListParagraph"/>
        <w:numPr>
          <w:ilvl w:val="1"/>
          <w:numId w:val="1"/>
        </w:numPr>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Study of (</w:t>
      </w:r>
      <w:r w:rsidRPr="00F46842">
        <w:rPr>
          <w:rFonts w:asciiTheme="majorHAnsi" w:eastAsia="Times New Roman" w:hAnsiTheme="majorHAnsi" w:cs="Simplified Arabic"/>
          <w:b/>
          <w:bCs/>
          <w:i/>
          <w:iCs/>
          <w:sz w:val="28"/>
          <w:szCs w:val="28"/>
        </w:rPr>
        <w:t>Aqsa Chaudhry, Muhammad Safdar Sial</w:t>
      </w:r>
      <w:r w:rsidRPr="00F46842">
        <w:rPr>
          <w:rFonts w:asciiTheme="majorHAnsi" w:eastAsia="Times New Roman" w:hAnsiTheme="majorHAnsi" w:cs="Simplified Arabic"/>
          <w:sz w:val="28"/>
          <w:szCs w:val="28"/>
        </w:rPr>
        <w:t xml:space="preserve">, 2012): </w:t>
      </w:r>
      <w:r w:rsidRPr="00F46842">
        <w:rPr>
          <w:rFonts w:asciiTheme="majorHAnsi" w:eastAsia="Times New Roman" w:hAnsiTheme="majorHAnsi" w:cs="Simplified Arabic"/>
          <w:b/>
          <w:bCs/>
          <w:i/>
          <w:iCs/>
          <w:sz w:val="28"/>
          <w:szCs w:val="28"/>
        </w:rPr>
        <w:t>Relationship between Working Capital Management and Firm Profitability</w:t>
      </w:r>
      <w:r w:rsidRPr="00F46842">
        <w:rPr>
          <w:rFonts w:asciiTheme="majorHAnsi" w:eastAsia="Times New Roman" w:hAnsiTheme="majorHAnsi" w:cs="Simplified Arabic"/>
          <w:sz w:val="28"/>
          <w:szCs w:val="28"/>
        </w:rPr>
        <w:t>: Manufacturing Sector of Pakistan</w:t>
      </w:r>
      <w:r>
        <w:rPr>
          <w:rFonts w:asciiTheme="majorHAnsi" w:eastAsia="Times New Roman" w:hAnsiTheme="majorHAnsi" w:cs="Simplified Arabic"/>
          <w:sz w:val="28"/>
          <w:szCs w:val="28"/>
        </w:rPr>
        <w:t xml:space="preserve">, </w:t>
      </w:r>
      <w:r w:rsidRPr="009A33D7">
        <w:rPr>
          <w:rFonts w:asciiTheme="majorHAnsi" w:eastAsia="Times New Roman" w:hAnsiTheme="majorHAnsi" w:cs="Simplified Arabic"/>
          <w:sz w:val="28"/>
          <w:szCs w:val="28"/>
        </w:rPr>
        <w:t>social science research network: ISSN: id2345804</w:t>
      </w:r>
      <w:r>
        <w:rPr>
          <w:rFonts w:asciiTheme="majorHAnsi" w:eastAsia="Times New Roman" w:hAnsiTheme="majorHAnsi" w:cs="Simplified Arabic"/>
          <w:sz w:val="28"/>
          <w:szCs w:val="28"/>
        </w:rPr>
        <w:t>.</w:t>
      </w:r>
    </w:p>
    <w:p w:rsidR="00F46842" w:rsidRDefault="00F46842" w:rsidP="00F46842">
      <w:pPr>
        <w:pStyle w:val="ListParagraph"/>
        <w:ind w:left="1080"/>
        <w:jc w:val="both"/>
        <w:rPr>
          <w:rFonts w:asciiTheme="majorHAnsi" w:eastAsia="Times New Roman" w:hAnsiTheme="majorHAnsi" w:cs="Simplified Arabic"/>
          <w:sz w:val="28"/>
          <w:szCs w:val="28"/>
        </w:rPr>
      </w:pPr>
    </w:p>
    <w:p w:rsidR="00F46842" w:rsidRPr="00F46842" w:rsidRDefault="00F46842" w:rsidP="00475BA0">
      <w:pPr>
        <w:pStyle w:val="ListParagraph"/>
        <w:ind w:left="1350"/>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The goal of the study</w:t>
      </w:r>
      <w:r>
        <w:rPr>
          <w:rFonts w:asciiTheme="majorHAnsi" w:eastAsia="Times New Roman" w:hAnsiTheme="majorHAnsi" w:cs="Simplified Arabic"/>
          <w:sz w:val="28"/>
          <w:szCs w:val="28"/>
        </w:rPr>
        <w:t xml:space="preserve"> above</w:t>
      </w:r>
      <w:r w:rsidRPr="00F46842">
        <w:rPr>
          <w:rFonts w:asciiTheme="majorHAnsi" w:eastAsia="Times New Roman" w:hAnsiTheme="majorHAnsi" w:cs="Simplified Arabic"/>
          <w:sz w:val="28"/>
          <w:szCs w:val="28"/>
        </w:rPr>
        <w:t xml:space="preserve"> is to measure the relationship between working capital management and firm profitability in the manufacturing sector of Pakistan. We have selected the sample of 100 Pakistani manufacturing listed companies on Karachi Stock Exchange for the time period of 10 year from 1999-2008. The data used in this study was acquired from Karachi Stock Exchange (K.S.E) and from the Balance Sheet Analysis of Joint Stock Companies by State Bank of Pakistan. We have studied the effect of different variables of working capital management including the Average collection period, Inventory turnover in days, Average payment period and cash conversion cycle. Current ratio, Size and debt ratio used as control variables. Pearson </w:t>
      </w:r>
      <w:r w:rsidRPr="00F46842">
        <w:rPr>
          <w:rFonts w:asciiTheme="majorHAnsi" w:eastAsia="Times New Roman" w:hAnsiTheme="majorHAnsi" w:cs="Simplified Arabic"/>
          <w:sz w:val="28"/>
          <w:szCs w:val="28"/>
        </w:rPr>
        <w:lastRenderedPageBreak/>
        <w:t>Correlation and Regression Analysis (Ordinary Least Square and Fixed Effect Model) are used.</w:t>
      </w:r>
    </w:p>
    <w:p w:rsidR="00F46842" w:rsidRPr="00F46842" w:rsidRDefault="00F46842" w:rsidP="00475BA0">
      <w:pPr>
        <w:pStyle w:val="ListParagraph"/>
        <w:ind w:left="1350"/>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The results show that there is a strong negative relationship between variables of the working capital management and profitability of the firm. It means that as the cash conversion cycle increases it will lead to decreasing profitability of the firm, and managers can create a positive value for the shareholders by reducing the cash conversion cycle to a possible minimum level. We find that there is a significant negative relationship between liquidity and profitability. We also find that there is a positive relationship between size of the firm and its profitability. There is also a significant negative relationship between debt used by the firm and its profitability.</w:t>
      </w:r>
    </w:p>
    <w:p w:rsidR="00F46842" w:rsidRDefault="00F46842" w:rsidP="00475BA0">
      <w:pPr>
        <w:pStyle w:val="ListParagraph"/>
        <w:ind w:left="1350"/>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The sample size consisting of 100 manufacturing companies is relatively small as compared to 650 companies listed on the Karachi Stock Exchange as on August 2009 which slightly limits the generalize</w:t>
      </w:r>
      <w:r>
        <w:rPr>
          <w:rFonts w:asciiTheme="majorHAnsi" w:eastAsia="Times New Roman" w:hAnsiTheme="majorHAnsi" w:cs="Simplified Arabic"/>
          <w:sz w:val="28"/>
          <w:szCs w:val="28"/>
        </w:rPr>
        <w:t xml:space="preserve"> </w:t>
      </w:r>
      <w:r w:rsidRPr="00F46842">
        <w:rPr>
          <w:rFonts w:asciiTheme="majorHAnsi" w:eastAsia="Times New Roman" w:hAnsiTheme="majorHAnsi" w:cs="Simplified Arabic"/>
          <w:sz w:val="28"/>
          <w:szCs w:val="28"/>
        </w:rPr>
        <w:t>ability of the findings. To the best of the researcher’s knowledge this study is a unique study of its kind in the Non-Financial Sector that studies the impact of working capital management on firm profitability of manufacturing sector.</w:t>
      </w:r>
    </w:p>
    <w:p w:rsidR="00F46842" w:rsidRDefault="00F46842" w:rsidP="00F46842">
      <w:pPr>
        <w:pStyle w:val="ListParagraph"/>
        <w:ind w:left="1080"/>
        <w:jc w:val="both"/>
        <w:rPr>
          <w:rFonts w:asciiTheme="majorHAnsi" w:eastAsia="Times New Roman" w:hAnsiTheme="majorHAnsi" w:cs="Simplified Arabic"/>
          <w:sz w:val="28"/>
          <w:szCs w:val="28"/>
        </w:rPr>
      </w:pPr>
    </w:p>
    <w:p w:rsidR="00F46842" w:rsidRDefault="00F46842" w:rsidP="00F46842">
      <w:pPr>
        <w:pStyle w:val="ListParagraph"/>
        <w:numPr>
          <w:ilvl w:val="1"/>
          <w:numId w:val="1"/>
        </w:numPr>
        <w:jc w:val="both"/>
        <w:rPr>
          <w:rFonts w:asciiTheme="majorHAnsi" w:eastAsia="Times New Roman" w:hAnsiTheme="majorHAnsi" w:cs="Simplified Arabic"/>
          <w:sz w:val="28"/>
          <w:szCs w:val="28"/>
        </w:rPr>
      </w:pPr>
      <w:r w:rsidRPr="00F46842">
        <w:rPr>
          <w:rFonts w:asciiTheme="majorHAnsi" w:eastAsia="Times New Roman" w:hAnsiTheme="majorHAnsi" w:cs="Simplified Arabic"/>
          <w:sz w:val="28"/>
          <w:szCs w:val="28"/>
        </w:rPr>
        <w:t>Study of (</w:t>
      </w:r>
      <w:r w:rsidRPr="00F46842">
        <w:rPr>
          <w:rFonts w:asciiTheme="majorHAnsi" w:eastAsia="Times New Roman" w:hAnsiTheme="majorHAnsi" w:cs="Simplified Arabic"/>
          <w:b/>
          <w:bCs/>
          <w:i/>
          <w:iCs/>
          <w:sz w:val="28"/>
          <w:szCs w:val="28"/>
        </w:rPr>
        <w:t>Abuzar M.A. Eljelly</w:t>
      </w:r>
      <w:r w:rsidRPr="00F46842">
        <w:rPr>
          <w:rFonts w:asciiTheme="majorHAnsi" w:eastAsia="Times New Roman" w:hAnsiTheme="majorHAnsi" w:cs="Simplified Arabic"/>
          <w:sz w:val="28"/>
          <w:szCs w:val="28"/>
        </w:rPr>
        <w:t>, 2004)</w:t>
      </w:r>
      <w:r>
        <w:rPr>
          <w:rFonts w:asciiTheme="majorHAnsi" w:eastAsia="Times New Roman" w:hAnsiTheme="majorHAnsi" w:cs="Simplified Arabic"/>
          <w:sz w:val="28"/>
          <w:szCs w:val="28"/>
        </w:rPr>
        <w:t>:</w:t>
      </w:r>
      <w:r w:rsidRPr="00F46842">
        <w:rPr>
          <w:rFonts w:asciiTheme="majorHAnsi" w:eastAsia="Times New Roman" w:hAnsiTheme="majorHAnsi" w:cs="Simplified Arabic"/>
          <w:sz w:val="28"/>
          <w:szCs w:val="28"/>
        </w:rPr>
        <w:t xml:space="preserve"> </w:t>
      </w:r>
      <w:r w:rsidRPr="00F46842">
        <w:rPr>
          <w:rFonts w:asciiTheme="majorHAnsi" w:eastAsia="Times New Roman" w:hAnsiTheme="majorHAnsi" w:cs="Simplified Arabic"/>
          <w:b/>
          <w:bCs/>
          <w:i/>
          <w:iCs/>
          <w:sz w:val="28"/>
          <w:szCs w:val="28"/>
        </w:rPr>
        <w:t>Liquidity ‐ profitability tradeoff: An empirical investigation in an emerging market</w:t>
      </w:r>
      <w:r w:rsidRPr="00F46842">
        <w:rPr>
          <w:rFonts w:asciiTheme="majorHAnsi" w:eastAsia="Times New Roman" w:hAnsiTheme="majorHAnsi" w:cs="Simplified Arabic"/>
          <w:sz w:val="28"/>
          <w:szCs w:val="28"/>
        </w:rPr>
        <w:t>, International Journal of Commerce and Manageme</w:t>
      </w:r>
      <w:r>
        <w:rPr>
          <w:rFonts w:asciiTheme="majorHAnsi" w:eastAsia="Times New Roman" w:hAnsiTheme="majorHAnsi" w:cs="Simplified Arabic"/>
          <w:sz w:val="28"/>
          <w:szCs w:val="28"/>
        </w:rPr>
        <w:t>nt, ISSN: 1056-9219, Vol.</w:t>
      </w:r>
      <w:r w:rsidR="00221EA5">
        <w:rPr>
          <w:rFonts w:asciiTheme="majorHAnsi" w:eastAsia="Times New Roman" w:hAnsiTheme="majorHAnsi" w:cs="Simplified Arabic"/>
          <w:sz w:val="28"/>
          <w:szCs w:val="28"/>
        </w:rPr>
        <w:t xml:space="preserve"> 14:</w:t>
      </w:r>
      <w:r w:rsidRPr="00F46842">
        <w:rPr>
          <w:rFonts w:asciiTheme="majorHAnsi" w:eastAsia="Times New Roman" w:hAnsiTheme="majorHAnsi" w:cs="Simplified Arabic"/>
          <w:sz w:val="28"/>
          <w:szCs w:val="28"/>
        </w:rPr>
        <w:t xml:space="preserve"> 2, pp.48 - 61.</w:t>
      </w:r>
    </w:p>
    <w:p w:rsidR="00221EA5" w:rsidRDefault="00221EA5" w:rsidP="00221EA5">
      <w:pPr>
        <w:pStyle w:val="ListParagraph"/>
        <w:ind w:left="1080"/>
        <w:jc w:val="both"/>
        <w:rPr>
          <w:rFonts w:asciiTheme="majorHAnsi" w:eastAsia="Times New Roman" w:hAnsiTheme="majorHAnsi" w:cs="Simplified Arabic"/>
          <w:sz w:val="28"/>
          <w:szCs w:val="28"/>
        </w:rPr>
      </w:pPr>
    </w:p>
    <w:p w:rsidR="00221EA5" w:rsidRDefault="00221EA5" w:rsidP="00475BA0">
      <w:pPr>
        <w:pStyle w:val="ListParagraph"/>
        <w:ind w:left="1350"/>
        <w:jc w:val="both"/>
        <w:rPr>
          <w:rFonts w:asciiTheme="majorHAnsi" w:eastAsia="Times New Roman" w:hAnsiTheme="majorHAnsi" w:cs="Simplified Arabic"/>
          <w:sz w:val="28"/>
          <w:szCs w:val="28"/>
        </w:rPr>
      </w:pPr>
      <w:r w:rsidRPr="00221EA5">
        <w:rPr>
          <w:rFonts w:asciiTheme="majorHAnsi" w:eastAsia="Times New Roman" w:hAnsiTheme="majorHAnsi" w:cs="Simplified Arabic"/>
          <w:sz w:val="28"/>
          <w:szCs w:val="28"/>
        </w:rPr>
        <w:t xml:space="preserve">This study empirically examines the relation between profitability and liquidity, as measured by current ratio and cash gap (cash conversion cycle) on a sample of joint stock companies in Saudi Arabia. Using correlation and regression analysis the study found significant negative relation between the firm’s profitability and its liquidity level, as </w:t>
      </w:r>
      <w:r w:rsidRPr="00221EA5">
        <w:rPr>
          <w:rFonts w:asciiTheme="majorHAnsi" w:eastAsia="Times New Roman" w:hAnsiTheme="majorHAnsi" w:cs="Simplified Arabic"/>
          <w:sz w:val="28"/>
          <w:szCs w:val="28"/>
        </w:rPr>
        <w:lastRenderedPageBreak/>
        <w:t>measured by current ratio. This relationship is more evident in firms with high current ratios and longer cash conversion cycles. At the industry level, however, the study found that the cash conversion cycle or the cash gap is of more importance as a measure of liquidity than current ratio that affects profitability. The size variable is also found to have significant effect on profitability at the industry level. Finally, the results are stable over the period under study.</w:t>
      </w:r>
    </w:p>
    <w:p w:rsidR="00221EA5" w:rsidRDefault="00221EA5" w:rsidP="00221EA5">
      <w:pPr>
        <w:pStyle w:val="ListParagraph"/>
        <w:ind w:left="1080"/>
        <w:jc w:val="both"/>
        <w:rPr>
          <w:rFonts w:asciiTheme="majorHAnsi" w:eastAsia="Times New Roman" w:hAnsiTheme="majorHAnsi" w:cs="Simplified Arabic"/>
          <w:sz w:val="28"/>
          <w:szCs w:val="28"/>
        </w:rPr>
      </w:pPr>
    </w:p>
    <w:p w:rsidR="00221EA5" w:rsidRDefault="00221EA5" w:rsidP="00221EA5">
      <w:pPr>
        <w:pStyle w:val="ListParagraph"/>
        <w:numPr>
          <w:ilvl w:val="1"/>
          <w:numId w:val="1"/>
        </w:numPr>
        <w:jc w:val="both"/>
        <w:rPr>
          <w:rFonts w:asciiTheme="majorHAnsi" w:eastAsia="Times New Roman" w:hAnsiTheme="majorHAnsi" w:cs="Simplified Arabic"/>
          <w:sz w:val="28"/>
          <w:szCs w:val="28"/>
        </w:rPr>
      </w:pPr>
      <w:r w:rsidRPr="00221EA5">
        <w:rPr>
          <w:rFonts w:asciiTheme="majorHAnsi" w:eastAsia="Times New Roman" w:hAnsiTheme="majorHAnsi" w:cs="Simplified Arabic"/>
          <w:sz w:val="28"/>
          <w:szCs w:val="28"/>
        </w:rPr>
        <w:t>Study of (</w:t>
      </w:r>
      <w:r w:rsidRPr="00221EA5">
        <w:rPr>
          <w:rFonts w:asciiTheme="majorHAnsi" w:eastAsia="Times New Roman" w:hAnsiTheme="majorHAnsi" w:cs="Simplified Arabic"/>
          <w:b/>
          <w:bCs/>
          <w:i/>
          <w:iCs/>
          <w:sz w:val="28"/>
          <w:szCs w:val="28"/>
        </w:rPr>
        <w:t>Morris Lamberson</w:t>
      </w:r>
      <w:r w:rsidRPr="00221EA5">
        <w:rPr>
          <w:rFonts w:asciiTheme="majorHAnsi" w:eastAsia="Times New Roman" w:hAnsiTheme="majorHAnsi" w:cs="Simplified Arabic"/>
          <w:sz w:val="28"/>
          <w:szCs w:val="28"/>
        </w:rPr>
        <w:t xml:space="preserve"> , 1995): </w:t>
      </w:r>
      <w:r w:rsidRPr="00221EA5">
        <w:rPr>
          <w:rFonts w:asciiTheme="majorHAnsi" w:eastAsia="Times New Roman" w:hAnsiTheme="majorHAnsi" w:cs="Simplified Arabic"/>
          <w:b/>
          <w:bCs/>
          <w:i/>
          <w:iCs/>
          <w:sz w:val="28"/>
          <w:szCs w:val="28"/>
        </w:rPr>
        <w:t>Changes in Working Capital of Small Firms in Relation to Changes in Economic Activity,</w:t>
      </w:r>
      <w:r w:rsidRPr="00221EA5">
        <w:rPr>
          <w:rFonts w:asciiTheme="majorHAnsi" w:eastAsia="Times New Roman" w:hAnsiTheme="majorHAnsi" w:cs="Simplified Arabic"/>
          <w:sz w:val="28"/>
          <w:szCs w:val="28"/>
        </w:rPr>
        <w:t xml:space="preserve"> University of Central Arkansas, American Journal of Business, Vol. 10: 2, pp.45 </w:t>
      </w:r>
      <w:r>
        <w:rPr>
          <w:rFonts w:asciiTheme="majorHAnsi" w:eastAsia="Times New Roman" w:hAnsiTheme="majorHAnsi" w:cs="Simplified Arabic"/>
          <w:sz w:val="28"/>
          <w:szCs w:val="28"/>
        </w:rPr>
        <w:t>–</w:t>
      </w:r>
      <w:r w:rsidRPr="00221EA5">
        <w:rPr>
          <w:rFonts w:asciiTheme="majorHAnsi" w:eastAsia="Times New Roman" w:hAnsiTheme="majorHAnsi" w:cs="Simplified Arabic"/>
          <w:sz w:val="28"/>
          <w:szCs w:val="28"/>
        </w:rPr>
        <w:t xml:space="preserve"> 50</w:t>
      </w:r>
    </w:p>
    <w:p w:rsidR="00221EA5" w:rsidRDefault="00221EA5" w:rsidP="00221EA5">
      <w:pPr>
        <w:pStyle w:val="ListParagraph"/>
        <w:ind w:left="1080"/>
        <w:jc w:val="both"/>
        <w:rPr>
          <w:rFonts w:asciiTheme="majorHAnsi" w:eastAsia="Times New Roman" w:hAnsiTheme="majorHAnsi" w:cs="Simplified Arabic"/>
          <w:sz w:val="28"/>
          <w:szCs w:val="28"/>
        </w:rPr>
      </w:pPr>
    </w:p>
    <w:p w:rsidR="00221EA5" w:rsidRDefault="00221EA5" w:rsidP="00475BA0">
      <w:pPr>
        <w:pStyle w:val="ListParagraph"/>
        <w:ind w:left="1350"/>
        <w:jc w:val="both"/>
        <w:rPr>
          <w:rFonts w:asciiTheme="majorHAnsi" w:eastAsia="Times New Roman" w:hAnsiTheme="majorHAnsi" w:cs="Simplified Arabic"/>
          <w:sz w:val="28"/>
          <w:szCs w:val="28"/>
        </w:rPr>
      </w:pPr>
      <w:r w:rsidRPr="00221EA5">
        <w:rPr>
          <w:rFonts w:asciiTheme="majorHAnsi" w:eastAsia="Times New Roman" w:hAnsiTheme="majorHAnsi" w:cs="Simplified Arabic"/>
          <w:sz w:val="28"/>
          <w:szCs w:val="28"/>
        </w:rPr>
        <w:t>This paper studies how the working capital position of small firms responds to changes in the level of economic activity. Fifty small firms were studied for the time period 1980‐1991. The findings from this study showed that liquidity increased slightly for these firms during economic expansion with no noticeable change in liquidity during economic slowdowns. Their investment in working capital, as measured by the inventory to total assets and current assets to total assets ratios, were relatively stable over the time period of this study.</w:t>
      </w:r>
      <w:r>
        <w:rPr>
          <w:rFonts w:asciiTheme="majorHAnsi" w:eastAsia="Times New Roman" w:hAnsiTheme="majorHAnsi" w:cs="Simplified Arabic"/>
          <w:sz w:val="28"/>
          <w:szCs w:val="28"/>
        </w:rPr>
        <w:t xml:space="preserve"> </w:t>
      </w:r>
      <w:r w:rsidRPr="00221EA5">
        <w:rPr>
          <w:rFonts w:asciiTheme="majorHAnsi" w:eastAsia="Times New Roman" w:hAnsiTheme="majorHAnsi" w:cs="Simplified Arabic"/>
          <w:sz w:val="28"/>
          <w:szCs w:val="28"/>
        </w:rPr>
        <w:t>Findings suggest that working capital management practices of small firms in response to changes in economic activity do not follow commonly held expectations.</w:t>
      </w:r>
    </w:p>
    <w:p w:rsidR="00221EA5" w:rsidRDefault="00221EA5" w:rsidP="00221EA5">
      <w:pPr>
        <w:pStyle w:val="ListParagraph"/>
        <w:ind w:left="1080"/>
        <w:jc w:val="both"/>
        <w:rPr>
          <w:rFonts w:asciiTheme="majorHAnsi" w:eastAsia="Times New Roman" w:hAnsiTheme="majorHAnsi" w:cs="Simplified Arabic"/>
          <w:sz w:val="28"/>
          <w:szCs w:val="28"/>
        </w:rPr>
      </w:pPr>
    </w:p>
    <w:p w:rsidR="00221EA5" w:rsidRDefault="00221EA5" w:rsidP="00221EA5">
      <w:pPr>
        <w:pStyle w:val="ListParagraph"/>
        <w:numPr>
          <w:ilvl w:val="0"/>
          <w:numId w:val="1"/>
        </w:numPr>
        <w:jc w:val="both"/>
        <w:rPr>
          <w:rFonts w:asciiTheme="majorHAnsi" w:eastAsia="Times New Roman" w:hAnsiTheme="majorHAnsi" w:cs="Simplified Arabic"/>
          <w:sz w:val="28"/>
          <w:szCs w:val="28"/>
        </w:rPr>
      </w:pPr>
      <w:r w:rsidRPr="00221EA5">
        <w:rPr>
          <w:rFonts w:asciiTheme="majorHAnsi" w:eastAsia="Times New Roman" w:hAnsiTheme="majorHAnsi" w:cs="Simplified Arabic"/>
          <w:b/>
          <w:bCs/>
          <w:sz w:val="28"/>
          <w:szCs w:val="28"/>
        </w:rPr>
        <w:t>Data Collecting</w:t>
      </w:r>
    </w:p>
    <w:p w:rsidR="00221EA5" w:rsidRDefault="00221EA5" w:rsidP="00221EA5">
      <w:pPr>
        <w:pStyle w:val="ListParagraph"/>
        <w:jc w:val="both"/>
        <w:rPr>
          <w:rFonts w:asciiTheme="majorHAnsi" w:eastAsia="Times New Roman" w:hAnsiTheme="majorHAnsi" w:cs="Simplified Arabic"/>
          <w:sz w:val="28"/>
          <w:szCs w:val="28"/>
        </w:rPr>
      </w:pPr>
      <w:r>
        <w:rPr>
          <w:rFonts w:asciiTheme="majorHAnsi" w:eastAsia="Times New Roman" w:hAnsiTheme="majorHAnsi" w:cs="Simplified Arabic"/>
          <w:sz w:val="28"/>
          <w:szCs w:val="28"/>
        </w:rPr>
        <w:t>The researchers used two types of data tools:</w:t>
      </w:r>
    </w:p>
    <w:p w:rsidR="009E53AE" w:rsidRDefault="009E53AE" w:rsidP="00221EA5">
      <w:pPr>
        <w:pStyle w:val="ListParagraph"/>
        <w:jc w:val="both"/>
        <w:rPr>
          <w:rFonts w:asciiTheme="majorHAnsi" w:eastAsia="Times New Roman" w:hAnsiTheme="majorHAnsi" w:cs="Simplified Arabic"/>
          <w:sz w:val="28"/>
          <w:szCs w:val="28"/>
        </w:rPr>
      </w:pPr>
    </w:p>
    <w:p w:rsidR="00221EA5" w:rsidRDefault="00221EA5" w:rsidP="009E53AE">
      <w:pPr>
        <w:pStyle w:val="ListParagraph"/>
        <w:numPr>
          <w:ilvl w:val="1"/>
          <w:numId w:val="1"/>
        </w:numPr>
        <w:jc w:val="both"/>
        <w:rPr>
          <w:rFonts w:asciiTheme="majorHAnsi" w:eastAsia="Times New Roman" w:hAnsiTheme="majorHAnsi" w:cs="Simplified Arabic"/>
          <w:sz w:val="28"/>
          <w:szCs w:val="28"/>
        </w:rPr>
      </w:pPr>
      <w:r w:rsidRPr="00221EA5">
        <w:rPr>
          <w:rFonts w:asciiTheme="majorHAnsi" w:eastAsia="Times New Roman" w:hAnsiTheme="majorHAnsi" w:cs="Simplified Arabic"/>
          <w:b/>
          <w:bCs/>
          <w:i/>
          <w:iCs/>
          <w:sz w:val="28"/>
          <w:szCs w:val="28"/>
        </w:rPr>
        <w:t xml:space="preserve">Secondary Sources:  </w:t>
      </w:r>
      <w:r w:rsidRPr="00221EA5">
        <w:rPr>
          <w:rFonts w:asciiTheme="majorHAnsi" w:eastAsia="Times New Roman" w:hAnsiTheme="majorHAnsi" w:cs="Simplified Arabic"/>
          <w:sz w:val="28"/>
          <w:szCs w:val="28"/>
        </w:rPr>
        <w:t>Companies Guide issued by Amman Stock Exchange (several versions) covering the period of the</w:t>
      </w:r>
      <w:r w:rsidR="009E53AE">
        <w:rPr>
          <w:rFonts w:asciiTheme="majorHAnsi" w:eastAsia="Times New Roman" w:hAnsiTheme="majorHAnsi" w:cs="Simplified Arabic"/>
          <w:sz w:val="28"/>
          <w:szCs w:val="28"/>
        </w:rPr>
        <w:t xml:space="preserve"> </w:t>
      </w:r>
      <w:r w:rsidRPr="009E53AE">
        <w:rPr>
          <w:rFonts w:asciiTheme="majorHAnsi" w:eastAsia="Times New Roman" w:hAnsiTheme="majorHAnsi" w:cs="Simplified Arabic"/>
          <w:sz w:val="28"/>
          <w:szCs w:val="28"/>
        </w:rPr>
        <w:lastRenderedPageBreak/>
        <w:t>study.</w:t>
      </w:r>
      <w:r w:rsidR="009E53AE">
        <w:rPr>
          <w:rFonts w:asciiTheme="majorHAnsi" w:eastAsia="Times New Roman" w:hAnsiTheme="majorHAnsi" w:cs="Simplified Arabic"/>
          <w:sz w:val="28"/>
          <w:szCs w:val="28"/>
        </w:rPr>
        <w:t xml:space="preserve"> And </w:t>
      </w:r>
      <w:r w:rsidRPr="009E53AE">
        <w:rPr>
          <w:rFonts w:asciiTheme="majorHAnsi" w:eastAsia="Times New Roman" w:hAnsiTheme="majorHAnsi" w:cs="Simplified Arabic"/>
          <w:sz w:val="28"/>
          <w:szCs w:val="28"/>
        </w:rPr>
        <w:t>Annual reports and financial statements for the companies included in the study sample</w:t>
      </w:r>
      <w:r w:rsidR="009E53AE">
        <w:rPr>
          <w:rFonts w:asciiTheme="majorHAnsi" w:eastAsia="Times New Roman" w:hAnsiTheme="majorHAnsi" w:cs="Simplified Arabic"/>
          <w:sz w:val="28"/>
          <w:szCs w:val="28"/>
        </w:rPr>
        <w:t>.</w:t>
      </w:r>
    </w:p>
    <w:p w:rsidR="009E53AE" w:rsidRDefault="009E53AE" w:rsidP="009E53AE">
      <w:pPr>
        <w:pStyle w:val="ListParagraph"/>
        <w:ind w:left="1080"/>
        <w:jc w:val="both"/>
        <w:rPr>
          <w:rFonts w:asciiTheme="majorHAnsi" w:eastAsia="Times New Roman" w:hAnsiTheme="majorHAnsi" w:cs="Simplified Arabic"/>
          <w:sz w:val="28"/>
          <w:szCs w:val="28"/>
        </w:rPr>
      </w:pPr>
    </w:p>
    <w:p w:rsidR="009E53AE" w:rsidRPr="009E53AE" w:rsidRDefault="009E53AE" w:rsidP="009E53AE">
      <w:pPr>
        <w:pStyle w:val="ListParagraph"/>
        <w:numPr>
          <w:ilvl w:val="1"/>
          <w:numId w:val="1"/>
        </w:numPr>
        <w:jc w:val="both"/>
        <w:rPr>
          <w:rFonts w:asciiTheme="majorHAnsi" w:eastAsia="Times New Roman" w:hAnsiTheme="majorHAnsi" w:cs="Simplified Arabic"/>
          <w:i/>
          <w:iCs/>
          <w:sz w:val="28"/>
          <w:szCs w:val="28"/>
        </w:rPr>
      </w:pPr>
      <w:r w:rsidRPr="009E53AE">
        <w:rPr>
          <w:rFonts w:asciiTheme="majorHAnsi" w:eastAsia="Times New Roman" w:hAnsiTheme="majorHAnsi" w:cs="Simplified Arabic"/>
          <w:b/>
          <w:bCs/>
          <w:i/>
          <w:iCs/>
          <w:sz w:val="28"/>
          <w:szCs w:val="28"/>
        </w:rPr>
        <w:t>Primary Sources:</w:t>
      </w:r>
      <w:r w:rsidRPr="009E53AE">
        <w:rPr>
          <w:rFonts w:asciiTheme="majorHAnsi" w:eastAsia="Times New Roman" w:hAnsiTheme="majorHAnsi" w:cs="Simplified Arabic"/>
          <w:sz w:val="28"/>
          <w:szCs w:val="28"/>
        </w:rPr>
        <w:t xml:space="preserve"> Metrics and ratios </w:t>
      </w:r>
      <w:r>
        <w:rPr>
          <w:rFonts w:asciiTheme="majorHAnsi" w:eastAsia="Times New Roman" w:hAnsiTheme="majorHAnsi" w:cs="Simplified Arabic"/>
          <w:sz w:val="28"/>
          <w:szCs w:val="28"/>
        </w:rPr>
        <w:t xml:space="preserve">which </w:t>
      </w:r>
      <w:r w:rsidRPr="009E53AE">
        <w:rPr>
          <w:rFonts w:asciiTheme="majorHAnsi" w:eastAsia="Times New Roman" w:hAnsiTheme="majorHAnsi" w:cs="Simplified Arabic"/>
          <w:sz w:val="28"/>
          <w:szCs w:val="28"/>
        </w:rPr>
        <w:t>necessary to accomplish the purposes of the study, represented in the calculation each of:</w:t>
      </w:r>
      <w:r>
        <w:rPr>
          <w:rFonts w:asciiTheme="majorHAnsi" w:eastAsia="Times New Roman" w:hAnsiTheme="majorHAnsi" w:cs="Simplified Arabic"/>
          <w:sz w:val="28"/>
          <w:szCs w:val="28"/>
        </w:rPr>
        <w:t xml:space="preserve"> ROA, C.R, C.A\T.A.</w:t>
      </w:r>
    </w:p>
    <w:p w:rsidR="009E53AE" w:rsidRPr="009E53AE" w:rsidRDefault="009E53AE" w:rsidP="009E53AE">
      <w:pPr>
        <w:pStyle w:val="ListParagraph"/>
        <w:rPr>
          <w:rFonts w:asciiTheme="majorHAnsi" w:eastAsia="Times New Roman" w:hAnsiTheme="majorHAnsi" w:cs="Simplified Arabic"/>
          <w:i/>
          <w:iCs/>
          <w:sz w:val="28"/>
          <w:szCs w:val="28"/>
        </w:rPr>
      </w:pPr>
    </w:p>
    <w:p w:rsidR="009E53AE" w:rsidRPr="009E53AE" w:rsidRDefault="009E53AE" w:rsidP="009E53AE">
      <w:pPr>
        <w:pStyle w:val="ListParagraph"/>
        <w:numPr>
          <w:ilvl w:val="0"/>
          <w:numId w:val="1"/>
        </w:numPr>
        <w:jc w:val="both"/>
        <w:rPr>
          <w:rFonts w:asciiTheme="majorHAnsi" w:eastAsia="Times New Roman" w:hAnsiTheme="majorHAnsi" w:cs="Simplified Arabic"/>
          <w:b/>
          <w:bCs/>
          <w:i/>
          <w:iCs/>
          <w:sz w:val="28"/>
          <w:szCs w:val="28"/>
        </w:rPr>
      </w:pPr>
      <w:r w:rsidRPr="009E53AE">
        <w:rPr>
          <w:rFonts w:asciiTheme="majorHAnsi" w:eastAsia="Times New Roman" w:hAnsiTheme="majorHAnsi" w:cs="Simplified Arabic"/>
          <w:b/>
          <w:bCs/>
          <w:sz w:val="28"/>
          <w:szCs w:val="28"/>
        </w:rPr>
        <w:t xml:space="preserve">Population &amp; Sample of the Study </w:t>
      </w:r>
    </w:p>
    <w:p w:rsidR="009E53AE" w:rsidRPr="009E53AE" w:rsidRDefault="009E53AE" w:rsidP="009E53AE">
      <w:pPr>
        <w:pStyle w:val="ListParagraph"/>
        <w:jc w:val="both"/>
        <w:rPr>
          <w:rFonts w:asciiTheme="majorHAnsi" w:eastAsia="Times New Roman" w:hAnsiTheme="majorHAnsi" w:cs="Simplified Arabic"/>
          <w:b/>
          <w:bCs/>
          <w:i/>
          <w:iCs/>
          <w:sz w:val="28"/>
          <w:szCs w:val="28"/>
        </w:rPr>
      </w:pPr>
    </w:p>
    <w:p w:rsidR="009E53AE" w:rsidRDefault="009E53AE" w:rsidP="00475BA0">
      <w:pPr>
        <w:ind w:left="630"/>
        <w:jc w:val="both"/>
        <w:rPr>
          <w:rFonts w:asciiTheme="majorHAnsi" w:eastAsia="Times New Roman" w:hAnsiTheme="majorHAnsi" w:cs="Simplified Arabic"/>
          <w:sz w:val="28"/>
          <w:szCs w:val="28"/>
        </w:rPr>
      </w:pPr>
      <w:r w:rsidRPr="009E53AE">
        <w:rPr>
          <w:rFonts w:asciiTheme="majorHAnsi" w:eastAsia="Times New Roman" w:hAnsiTheme="majorHAnsi" w:cs="Simplified Arabic"/>
          <w:sz w:val="28"/>
          <w:szCs w:val="28"/>
        </w:rPr>
        <w:t xml:space="preserve">A </w:t>
      </w:r>
      <w:r w:rsidRPr="00B61C25">
        <w:rPr>
          <w:rFonts w:asciiTheme="majorHAnsi" w:eastAsia="Times New Roman" w:hAnsiTheme="majorHAnsi" w:cs="Simplified Arabic"/>
          <w:b/>
          <w:bCs/>
          <w:sz w:val="28"/>
          <w:szCs w:val="28"/>
        </w:rPr>
        <w:t>random</w:t>
      </w:r>
      <w:r w:rsidRPr="009E53AE">
        <w:rPr>
          <w:rFonts w:asciiTheme="majorHAnsi" w:eastAsia="Times New Roman" w:hAnsiTheme="majorHAnsi" w:cs="Simplified Arabic"/>
          <w:sz w:val="28"/>
          <w:szCs w:val="28"/>
        </w:rPr>
        <w:t xml:space="preserve"> sample among the companies composing the industrial sector has been selected for conducting this study after omitting all companies who don’t meet the following criteria:</w:t>
      </w:r>
    </w:p>
    <w:p w:rsidR="009E53AE" w:rsidRPr="00B61C25" w:rsidRDefault="009E53AE" w:rsidP="009E53AE">
      <w:pPr>
        <w:pStyle w:val="ListParagraph"/>
        <w:numPr>
          <w:ilvl w:val="1"/>
          <w:numId w:val="1"/>
        </w:numPr>
        <w:jc w:val="both"/>
        <w:rPr>
          <w:rFonts w:asciiTheme="majorHAnsi" w:eastAsia="Times New Roman" w:hAnsiTheme="majorHAnsi" w:cs="Simplified Arabic"/>
          <w:sz w:val="28"/>
          <w:szCs w:val="28"/>
        </w:rPr>
      </w:pPr>
      <w:r w:rsidRPr="00B61C25">
        <w:rPr>
          <w:rFonts w:asciiTheme="majorHAnsi" w:eastAsia="Times New Roman" w:hAnsiTheme="majorHAnsi" w:cs="Simplified Arabic"/>
          <w:sz w:val="28"/>
          <w:szCs w:val="28"/>
        </w:rPr>
        <w:t>To be among the registered companies and traded in industrial sector</w:t>
      </w:r>
      <w:r w:rsidR="00B61C25" w:rsidRPr="00B61C25">
        <w:rPr>
          <w:rFonts w:asciiTheme="majorHAnsi" w:eastAsia="Times New Roman" w:hAnsiTheme="majorHAnsi" w:cs="Simplified Arabic"/>
          <w:sz w:val="28"/>
          <w:szCs w:val="28"/>
        </w:rPr>
        <w:t>.</w:t>
      </w:r>
    </w:p>
    <w:p w:rsidR="009E53AE" w:rsidRPr="00B61C25" w:rsidRDefault="009E53AE" w:rsidP="00B61C25">
      <w:pPr>
        <w:pStyle w:val="ListParagraph"/>
        <w:numPr>
          <w:ilvl w:val="1"/>
          <w:numId w:val="1"/>
        </w:numPr>
        <w:jc w:val="both"/>
        <w:rPr>
          <w:rFonts w:asciiTheme="majorHAnsi" w:eastAsia="Times New Roman" w:hAnsiTheme="majorHAnsi" w:cs="Simplified Arabic"/>
          <w:sz w:val="28"/>
          <w:szCs w:val="28"/>
        </w:rPr>
      </w:pPr>
      <w:r w:rsidRPr="00B61C25">
        <w:rPr>
          <w:rFonts w:asciiTheme="majorHAnsi" w:eastAsia="Times New Roman" w:hAnsiTheme="majorHAnsi" w:cs="Simplified Arabic"/>
          <w:sz w:val="28"/>
          <w:szCs w:val="28"/>
        </w:rPr>
        <w:t>Trading in the company stocks wasn’t suspended according to a decision made by the board of directors</w:t>
      </w:r>
      <w:r w:rsidR="00B61C25" w:rsidRPr="00B61C25">
        <w:rPr>
          <w:rFonts w:asciiTheme="majorHAnsi" w:eastAsia="Times New Roman" w:hAnsiTheme="majorHAnsi" w:cs="Simplified Arabic"/>
          <w:sz w:val="28"/>
          <w:szCs w:val="28"/>
        </w:rPr>
        <w:t xml:space="preserve"> </w:t>
      </w:r>
      <w:r w:rsidRPr="00B61C25">
        <w:rPr>
          <w:rFonts w:asciiTheme="majorHAnsi" w:eastAsia="Times New Roman" w:hAnsiTheme="majorHAnsi" w:cs="Simplified Arabic"/>
          <w:sz w:val="28"/>
          <w:szCs w:val="28"/>
        </w:rPr>
        <w:t>of the market during the period from 2/1/</w:t>
      </w:r>
      <w:r w:rsidR="00B61C25">
        <w:rPr>
          <w:rFonts w:asciiTheme="majorHAnsi" w:eastAsia="Times New Roman" w:hAnsiTheme="majorHAnsi" w:cs="Simplified Arabic"/>
          <w:sz w:val="28"/>
          <w:szCs w:val="28"/>
        </w:rPr>
        <w:t>2008</w:t>
      </w:r>
      <w:r w:rsidRPr="00B61C25">
        <w:rPr>
          <w:rFonts w:asciiTheme="majorHAnsi" w:eastAsia="Times New Roman" w:hAnsiTheme="majorHAnsi" w:cs="Simplified Arabic"/>
          <w:sz w:val="28"/>
          <w:szCs w:val="28"/>
        </w:rPr>
        <w:t xml:space="preserve"> till 31/12/</w:t>
      </w:r>
      <w:r w:rsidR="00B61C25">
        <w:rPr>
          <w:rFonts w:asciiTheme="majorHAnsi" w:eastAsia="Times New Roman" w:hAnsiTheme="majorHAnsi" w:cs="Simplified Arabic"/>
          <w:sz w:val="28"/>
          <w:szCs w:val="28"/>
        </w:rPr>
        <w:t>2013</w:t>
      </w:r>
      <w:r w:rsidR="00B61C25" w:rsidRPr="00B61C25">
        <w:rPr>
          <w:rFonts w:asciiTheme="majorHAnsi" w:eastAsia="Times New Roman" w:hAnsiTheme="majorHAnsi" w:cs="Simplified Arabic"/>
          <w:sz w:val="28"/>
          <w:szCs w:val="28"/>
        </w:rPr>
        <w:t>.</w:t>
      </w:r>
    </w:p>
    <w:p w:rsidR="009E53AE" w:rsidRPr="00B61C25" w:rsidRDefault="009E53AE" w:rsidP="00B61C25">
      <w:pPr>
        <w:pStyle w:val="ListParagraph"/>
        <w:numPr>
          <w:ilvl w:val="1"/>
          <w:numId w:val="1"/>
        </w:numPr>
        <w:jc w:val="both"/>
        <w:rPr>
          <w:rFonts w:asciiTheme="majorHAnsi" w:eastAsia="Times New Roman" w:hAnsiTheme="majorHAnsi" w:cs="Simplified Arabic"/>
          <w:sz w:val="28"/>
          <w:szCs w:val="28"/>
        </w:rPr>
      </w:pPr>
      <w:r w:rsidRPr="00B61C25">
        <w:rPr>
          <w:rFonts w:asciiTheme="majorHAnsi" w:eastAsia="Times New Roman" w:hAnsiTheme="majorHAnsi" w:cs="Simplified Arabic"/>
          <w:sz w:val="28"/>
          <w:szCs w:val="28"/>
        </w:rPr>
        <w:t>Trading in the company stocks wasn’t interrupted, and its type of ownership wasn’t transformed or</w:t>
      </w:r>
      <w:r w:rsidR="00B61C25" w:rsidRPr="00B61C25">
        <w:rPr>
          <w:rFonts w:asciiTheme="majorHAnsi" w:eastAsia="Times New Roman" w:hAnsiTheme="majorHAnsi" w:cs="Simplified Arabic"/>
          <w:sz w:val="28"/>
          <w:szCs w:val="28"/>
        </w:rPr>
        <w:t xml:space="preserve"> </w:t>
      </w:r>
      <w:r w:rsidRPr="00B61C25">
        <w:rPr>
          <w:rFonts w:asciiTheme="majorHAnsi" w:eastAsia="Times New Roman" w:hAnsiTheme="majorHAnsi" w:cs="Simplified Arabic"/>
          <w:sz w:val="28"/>
          <w:szCs w:val="28"/>
        </w:rPr>
        <w:t>merged during the period from 2/1/</w:t>
      </w:r>
      <w:r w:rsidR="00B61C25">
        <w:rPr>
          <w:rFonts w:asciiTheme="majorHAnsi" w:eastAsia="Times New Roman" w:hAnsiTheme="majorHAnsi" w:cs="Simplified Arabic"/>
          <w:sz w:val="28"/>
          <w:szCs w:val="28"/>
        </w:rPr>
        <w:t>2008</w:t>
      </w:r>
      <w:r w:rsidRPr="00B61C25">
        <w:rPr>
          <w:rFonts w:asciiTheme="majorHAnsi" w:eastAsia="Times New Roman" w:hAnsiTheme="majorHAnsi" w:cs="Simplified Arabic"/>
          <w:sz w:val="28"/>
          <w:szCs w:val="28"/>
        </w:rPr>
        <w:t xml:space="preserve"> till 31/12/</w:t>
      </w:r>
      <w:r w:rsidR="00B61C25">
        <w:rPr>
          <w:rFonts w:asciiTheme="majorHAnsi" w:eastAsia="Times New Roman" w:hAnsiTheme="majorHAnsi" w:cs="Simplified Arabic"/>
          <w:sz w:val="28"/>
          <w:szCs w:val="28"/>
        </w:rPr>
        <w:t>2013</w:t>
      </w:r>
      <w:r w:rsidR="00B61C25" w:rsidRPr="00B61C25">
        <w:rPr>
          <w:rFonts w:asciiTheme="majorHAnsi" w:eastAsia="Times New Roman" w:hAnsiTheme="majorHAnsi" w:cs="Simplified Arabic"/>
          <w:sz w:val="28"/>
          <w:szCs w:val="28"/>
        </w:rPr>
        <w:t>.</w:t>
      </w:r>
    </w:p>
    <w:p w:rsidR="009E53AE" w:rsidRPr="00B61C25" w:rsidRDefault="009E53AE" w:rsidP="00B61C25">
      <w:pPr>
        <w:pStyle w:val="ListParagraph"/>
        <w:numPr>
          <w:ilvl w:val="1"/>
          <w:numId w:val="1"/>
        </w:numPr>
        <w:jc w:val="both"/>
        <w:rPr>
          <w:rFonts w:asciiTheme="majorHAnsi" w:eastAsia="Times New Roman" w:hAnsiTheme="majorHAnsi" w:cs="Simplified Arabic"/>
          <w:sz w:val="28"/>
          <w:szCs w:val="28"/>
        </w:rPr>
      </w:pPr>
      <w:r w:rsidRPr="00B61C25">
        <w:rPr>
          <w:rFonts w:asciiTheme="majorHAnsi" w:eastAsia="Times New Roman" w:hAnsiTheme="majorHAnsi" w:cs="Simplified Arabic"/>
          <w:sz w:val="28"/>
          <w:szCs w:val="28"/>
        </w:rPr>
        <w:t>Availability of sufficient data such as income statement, balance sheet in order to calculate financial</w:t>
      </w:r>
      <w:r w:rsidR="00B61C25" w:rsidRPr="00B61C25">
        <w:rPr>
          <w:rFonts w:asciiTheme="majorHAnsi" w:eastAsia="Times New Roman" w:hAnsiTheme="majorHAnsi" w:cs="Simplified Arabic"/>
          <w:sz w:val="28"/>
          <w:szCs w:val="28"/>
        </w:rPr>
        <w:t xml:space="preserve"> </w:t>
      </w:r>
      <w:r w:rsidRPr="00B61C25">
        <w:rPr>
          <w:rFonts w:asciiTheme="majorHAnsi" w:eastAsia="Times New Roman" w:hAnsiTheme="majorHAnsi" w:cs="Simplified Arabic"/>
          <w:sz w:val="28"/>
          <w:szCs w:val="28"/>
        </w:rPr>
        <w:t>indicators and ratios that were used in the study</w:t>
      </w:r>
      <w:r w:rsidR="00B61C25" w:rsidRPr="00B61C25">
        <w:rPr>
          <w:rFonts w:asciiTheme="majorHAnsi" w:eastAsia="Times New Roman" w:hAnsiTheme="majorHAnsi" w:cs="Simplified Arabic"/>
          <w:sz w:val="28"/>
          <w:szCs w:val="28"/>
        </w:rPr>
        <w:t>.</w:t>
      </w:r>
    </w:p>
    <w:p w:rsidR="00221EA5" w:rsidRDefault="009E53AE" w:rsidP="00B61C25">
      <w:pPr>
        <w:pStyle w:val="ListParagraph"/>
        <w:numPr>
          <w:ilvl w:val="1"/>
          <w:numId w:val="1"/>
        </w:numPr>
        <w:jc w:val="both"/>
        <w:rPr>
          <w:rFonts w:asciiTheme="majorHAnsi" w:eastAsia="Times New Roman" w:hAnsiTheme="majorHAnsi" w:cs="Simplified Arabic"/>
          <w:sz w:val="28"/>
          <w:szCs w:val="28"/>
        </w:rPr>
      </w:pPr>
      <w:r w:rsidRPr="00B61C25">
        <w:rPr>
          <w:rFonts w:asciiTheme="majorHAnsi" w:eastAsia="Times New Roman" w:hAnsiTheme="majorHAnsi" w:cs="Simplified Arabic"/>
          <w:sz w:val="28"/>
          <w:szCs w:val="28"/>
        </w:rPr>
        <w:t>Availability of all monthly closing prices for the companies stocks during the whole period in which the</w:t>
      </w:r>
      <w:r w:rsidR="00B61C25" w:rsidRPr="00B61C25">
        <w:rPr>
          <w:rFonts w:asciiTheme="majorHAnsi" w:eastAsia="Times New Roman" w:hAnsiTheme="majorHAnsi" w:cs="Simplified Arabic"/>
          <w:sz w:val="28"/>
          <w:szCs w:val="28"/>
        </w:rPr>
        <w:t xml:space="preserve"> </w:t>
      </w:r>
      <w:r w:rsidRPr="00B61C25">
        <w:rPr>
          <w:rFonts w:asciiTheme="majorHAnsi" w:eastAsia="Times New Roman" w:hAnsiTheme="majorHAnsi" w:cs="Simplified Arabic"/>
          <w:sz w:val="28"/>
          <w:szCs w:val="28"/>
        </w:rPr>
        <w:t>study was conducted</w:t>
      </w:r>
      <w:r w:rsidR="00B61C25">
        <w:rPr>
          <w:rFonts w:asciiTheme="majorHAnsi" w:eastAsia="Times New Roman" w:hAnsiTheme="majorHAnsi" w:cs="Simplified Arabic"/>
          <w:sz w:val="28"/>
          <w:szCs w:val="28"/>
        </w:rPr>
        <w:t>.</w:t>
      </w:r>
    </w:p>
    <w:p w:rsidR="00804691" w:rsidRDefault="00804691" w:rsidP="00D11FF6">
      <w:pPr>
        <w:ind w:left="630"/>
        <w:jc w:val="both"/>
        <w:rPr>
          <w:rFonts w:asciiTheme="majorHAnsi" w:eastAsia="Times New Roman" w:hAnsiTheme="majorHAnsi" w:cs="Simplified Arabic"/>
          <w:sz w:val="28"/>
          <w:szCs w:val="28"/>
        </w:rPr>
      </w:pPr>
    </w:p>
    <w:p w:rsidR="00D11FF6" w:rsidRDefault="00D11FF6" w:rsidP="00D11FF6">
      <w:pPr>
        <w:ind w:left="630"/>
        <w:jc w:val="both"/>
        <w:rPr>
          <w:rFonts w:asciiTheme="majorHAnsi" w:eastAsia="Times New Roman" w:hAnsiTheme="majorHAnsi" w:cs="Simplified Arabic"/>
          <w:sz w:val="28"/>
          <w:szCs w:val="28"/>
        </w:rPr>
      </w:pPr>
      <w:r w:rsidRPr="00D11FF6">
        <w:rPr>
          <w:rFonts w:asciiTheme="majorHAnsi" w:eastAsia="Times New Roman" w:hAnsiTheme="majorHAnsi" w:cs="Simplified Arabic"/>
          <w:sz w:val="28"/>
          <w:szCs w:val="28"/>
        </w:rPr>
        <w:t xml:space="preserve">According to the above mentioned criteria, a </w:t>
      </w:r>
      <w:r w:rsidRPr="00D11FF6">
        <w:rPr>
          <w:rFonts w:asciiTheme="majorHAnsi" w:eastAsia="Times New Roman" w:hAnsiTheme="majorHAnsi" w:cs="Simplified Arabic"/>
          <w:b/>
          <w:bCs/>
          <w:sz w:val="28"/>
          <w:szCs w:val="28"/>
        </w:rPr>
        <w:t>random</w:t>
      </w:r>
      <w:r w:rsidRPr="00D11FF6">
        <w:rPr>
          <w:rFonts w:asciiTheme="majorHAnsi" w:eastAsia="Times New Roman" w:hAnsiTheme="majorHAnsi" w:cs="Simplified Arabic"/>
          <w:sz w:val="28"/>
          <w:szCs w:val="28"/>
        </w:rPr>
        <w:t xml:space="preserve"> sample has been </w:t>
      </w:r>
      <w:r w:rsidRPr="009E53AE">
        <w:rPr>
          <w:rFonts w:asciiTheme="majorHAnsi" w:eastAsia="Times New Roman" w:hAnsiTheme="majorHAnsi" w:cs="Simplified Arabic"/>
          <w:sz w:val="28"/>
          <w:szCs w:val="28"/>
        </w:rPr>
        <w:t xml:space="preserve">selected </w:t>
      </w:r>
      <w:r w:rsidRPr="00D11FF6">
        <w:rPr>
          <w:rFonts w:asciiTheme="majorHAnsi" w:eastAsia="Times New Roman" w:hAnsiTheme="majorHAnsi" w:cs="Simplified Arabic"/>
          <w:sz w:val="28"/>
          <w:szCs w:val="28"/>
        </w:rPr>
        <w:t>for this study comprising (50) industrial companies lis</w:t>
      </w:r>
      <w:r>
        <w:rPr>
          <w:rFonts w:asciiTheme="majorHAnsi" w:eastAsia="Times New Roman" w:hAnsiTheme="majorHAnsi" w:cs="Simplified Arabic"/>
          <w:sz w:val="28"/>
          <w:szCs w:val="28"/>
        </w:rPr>
        <w:t>ted in the Amman Stock Exchange, t</w:t>
      </w:r>
      <w:r w:rsidRPr="00D11FF6">
        <w:rPr>
          <w:rFonts w:asciiTheme="majorHAnsi" w:eastAsia="Times New Roman" w:hAnsiTheme="majorHAnsi" w:cs="Simplified Arabic"/>
          <w:sz w:val="28"/>
          <w:szCs w:val="28"/>
        </w:rPr>
        <w:t>hey are all following the Gregorian calendar and their financial year ends up in the 31st of December of each year.</w:t>
      </w:r>
    </w:p>
    <w:p w:rsidR="00475BA0" w:rsidRPr="00475BA0" w:rsidRDefault="00475BA0" w:rsidP="00475BA0">
      <w:pPr>
        <w:pStyle w:val="ListParagraph"/>
        <w:numPr>
          <w:ilvl w:val="0"/>
          <w:numId w:val="1"/>
        </w:numPr>
        <w:jc w:val="both"/>
        <w:rPr>
          <w:rFonts w:asciiTheme="majorHAnsi" w:eastAsia="Times New Roman" w:hAnsiTheme="majorHAnsi" w:cs="Simplified Arabic"/>
          <w:b/>
          <w:bCs/>
          <w:sz w:val="28"/>
          <w:szCs w:val="28"/>
        </w:rPr>
      </w:pPr>
      <w:r w:rsidRPr="00475BA0">
        <w:rPr>
          <w:rFonts w:asciiTheme="majorHAnsi" w:eastAsia="Times New Roman" w:hAnsiTheme="majorHAnsi" w:cs="Simplified Arabic"/>
          <w:b/>
          <w:bCs/>
          <w:sz w:val="28"/>
          <w:szCs w:val="28"/>
        </w:rPr>
        <w:lastRenderedPageBreak/>
        <w:t>Data analysis methods:</w:t>
      </w:r>
    </w:p>
    <w:p w:rsidR="00475BA0" w:rsidRPr="00475BA0" w:rsidRDefault="00475BA0" w:rsidP="00475BA0">
      <w:pPr>
        <w:pStyle w:val="ListParagraph"/>
        <w:jc w:val="both"/>
        <w:rPr>
          <w:rFonts w:asciiTheme="majorHAnsi" w:eastAsia="Times New Roman" w:hAnsiTheme="majorHAnsi" w:cs="Simplified Arabic"/>
          <w:sz w:val="28"/>
          <w:szCs w:val="28"/>
        </w:rPr>
      </w:pPr>
    </w:p>
    <w:p w:rsidR="00475BA0" w:rsidRDefault="00475BA0" w:rsidP="00475BA0">
      <w:pPr>
        <w:pStyle w:val="ListParagraph"/>
        <w:numPr>
          <w:ilvl w:val="1"/>
          <w:numId w:val="1"/>
        </w:numPr>
        <w:jc w:val="both"/>
        <w:rPr>
          <w:rFonts w:asciiTheme="majorHAnsi" w:eastAsia="Times New Roman" w:hAnsiTheme="majorHAnsi" w:cs="Simplified Arabic"/>
          <w:sz w:val="28"/>
          <w:szCs w:val="28"/>
        </w:rPr>
      </w:pPr>
      <w:r w:rsidRPr="00475BA0">
        <w:rPr>
          <w:rFonts w:asciiTheme="majorHAnsi" w:eastAsia="Times New Roman" w:hAnsiTheme="majorHAnsi" w:cs="Simplified Arabic"/>
          <w:sz w:val="28"/>
          <w:szCs w:val="28"/>
        </w:rPr>
        <w:t>Adopting the statistical analysis method SPSS (Statistical Package for Social Sciences)</w:t>
      </w:r>
    </w:p>
    <w:p w:rsidR="00D11FF6" w:rsidRDefault="00475BA0" w:rsidP="00D11FF6">
      <w:pPr>
        <w:pStyle w:val="ListParagraph"/>
        <w:numPr>
          <w:ilvl w:val="1"/>
          <w:numId w:val="1"/>
        </w:numPr>
        <w:jc w:val="both"/>
        <w:rPr>
          <w:rFonts w:asciiTheme="majorHAnsi" w:eastAsia="Times New Roman" w:hAnsiTheme="majorHAnsi" w:cs="Simplified Arabic"/>
          <w:sz w:val="28"/>
          <w:szCs w:val="28"/>
        </w:rPr>
      </w:pPr>
      <w:r w:rsidRPr="00475BA0">
        <w:rPr>
          <w:rFonts w:asciiTheme="majorHAnsi" w:eastAsia="Times New Roman" w:hAnsiTheme="majorHAnsi" w:cs="Simplified Arabic"/>
          <w:sz w:val="28"/>
          <w:szCs w:val="28"/>
        </w:rPr>
        <w:t>Examining coefficient of determination (R</w:t>
      </w:r>
      <w:r w:rsidRPr="00475BA0">
        <w:rPr>
          <w:rFonts w:asciiTheme="majorHAnsi" w:eastAsia="Times New Roman" w:hAnsiTheme="majorHAnsi" w:cs="Simplified Arabic"/>
          <w:sz w:val="28"/>
          <w:szCs w:val="28"/>
          <w:vertAlign w:val="superscript"/>
        </w:rPr>
        <w:t>2</w:t>
      </w:r>
      <w:r w:rsidRPr="00475BA0">
        <w:rPr>
          <w:rFonts w:asciiTheme="majorHAnsi" w:eastAsia="Times New Roman" w:hAnsiTheme="majorHAnsi" w:cs="Simplified Arabic"/>
          <w:sz w:val="28"/>
          <w:szCs w:val="28"/>
        </w:rPr>
        <w:t>) in addition to the adjusted coefficient of determination (Adjusted R</w:t>
      </w:r>
      <w:r w:rsidRPr="00475BA0">
        <w:rPr>
          <w:rFonts w:asciiTheme="majorHAnsi" w:eastAsia="Times New Roman" w:hAnsiTheme="majorHAnsi" w:cs="Simplified Arabic"/>
          <w:sz w:val="28"/>
          <w:szCs w:val="28"/>
          <w:vertAlign w:val="superscript"/>
        </w:rPr>
        <w:t>2</w:t>
      </w:r>
      <w:r w:rsidRPr="00475BA0">
        <w:rPr>
          <w:rFonts w:asciiTheme="majorHAnsi" w:eastAsia="Times New Roman" w:hAnsiTheme="majorHAnsi" w:cs="Simplified Arabic"/>
          <w:sz w:val="28"/>
          <w:szCs w:val="28"/>
        </w:rPr>
        <w:t>). The coefficient of determination (R</w:t>
      </w:r>
      <w:r w:rsidRPr="00475BA0">
        <w:rPr>
          <w:rFonts w:asciiTheme="majorHAnsi" w:eastAsia="Times New Roman" w:hAnsiTheme="majorHAnsi" w:cs="Simplified Arabic"/>
          <w:sz w:val="28"/>
          <w:szCs w:val="28"/>
          <w:vertAlign w:val="superscript"/>
        </w:rPr>
        <w:t>2</w:t>
      </w:r>
      <w:r w:rsidRPr="00475BA0">
        <w:rPr>
          <w:rFonts w:asciiTheme="majorHAnsi" w:eastAsia="Times New Roman" w:hAnsiTheme="majorHAnsi" w:cs="Simplified Arabic"/>
          <w:sz w:val="28"/>
          <w:szCs w:val="28"/>
        </w:rPr>
        <w:t xml:space="preserve">) measures to which degree the dependent variable is affected by independent variables. If all the changes occurring in the dependent variable are derived from the changes that occur in the independent variables, the coefficient of determination will be equal to one. The more the coefficient is close to number one; this will give us an impression that independent variables have a huge impact on the dependent variable. We can also refer to (Adjusted </w:t>
      </w:r>
      <w:r w:rsidR="00D11FF6" w:rsidRPr="00475BA0">
        <w:rPr>
          <w:rFonts w:asciiTheme="majorHAnsi" w:eastAsia="Times New Roman" w:hAnsiTheme="majorHAnsi" w:cs="Simplified Arabic"/>
          <w:sz w:val="28"/>
          <w:szCs w:val="28"/>
        </w:rPr>
        <w:t>R</w:t>
      </w:r>
      <w:r w:rsidR="00D11FF6" w:rsidRPr="00D11FF6">
        <w:rPr>
          <w:rFonts w:asciiTheme="majorHAnsi" w:eastAsia="Times New Roman" w:hAnsiTheme="majorHAnsi" w:cs="Simplified Arabic"/>
          <w:sz w:val="28"/>
          <w:szCs w:val="28"/>
          <w:vertAlign w:val="superscript"/>
        </w:rPr>
        <w:t>2</w:t>
      </w:r>
      <w:r w:rsidR="00D11FF6" w:rsidRPr="00475BA0">
        <w:rPr>
          <w:rFonts w:asciiTheme="majorHAnsi" w:eastAsia="Times New Roman" w:hAnsiTheme="majorHAnsi" w:cs="Simplified Arabic"/>
          <w:sz w:val="28"/>
          <w:szCs w:val="28"/>
        </w:rPr>
        <w:t>)</w:t>
      </w:r>
      <w:r w:rsidRPr="00475BA0">
        <w:rPr>
          <w:rFonts w:asciiTheme="majorHAnsi" w:eastAsia="Times New Roman" w:hAnsiTheme="majorHAnsi" w:cs="Simplified Arabic"/>
          <w:sz w:val="28"/>
          <w:szCs w:val="28"/>
        </w:rPr>
        <w:t xml:space="preserve"> in order to explain the results with more accuracy.</w:t>
      </w:r>
    </w:p>
    <w:p w:rsidR="00475BA0" w:rsidRDefault="00475BA0" w:rsidP="00D11FF6">
      <w:pPr>
        <w:pStyle w:val="ListParagraph"/>
        <w:numPr>
          <w:ilvl w:val="1"/>
          <w:numId w:val="1"/>
        </w:numPr>
        <w:jc w:val="both"/>
        <w:rPr>
          <w:rFonts w:asciiTheme="majorHAnsi" w:eastAsia="Times New Roman" w:hAnsiTheme="majorHAnsi" w:cs="Simplified Arabic"/>
          <w:sz w:val="28"/>
          <w:szCs w:val="28"/>
        </w:rPr>
      </w:pPr>
      <w:r w:rsidRPr="00D11FF6">
        <w:rPr>
          <w:rFonts w:asciiTheme="majorHAnsi" w:eastAsia="Times New Roman" w:hAnsiTheme="majorHAnsi" w:cs="Simplified Arabic"/>
          <w:sz w:val="28"/>
          <w:szCs w:val="28"/>
        </w:rPr>
        <w:t>Examining the total statistical significance of the model by using the (F) distribution. In case the calculated F value exceeded the tabular F value at 5% and multiple degrees of freedom, then the alternative hypothesis is accepted, stating that the model evaluation characteristics are not all equal to zero (Gujarati, 1995). We can also use the (F-sig.) that is shown in the statistical program and that displays its statistical significance.</w:t>
      </w:r>
    </w:p>
    <w:p w:rsidR="00D11FF6" w:rsidRDefault="00D11FF6" w:rsidP="00D11FF6">
      <w:pPr>
        <w:pStyle w:val="ListParagraph"/>
        <w:ind w:left="1350"/>
        <w:jc w:val="both"/>
        <w:rPr>
          <w:rFonts w:asciiTheme="majorHAnsi" w:eastAsia="Times New Roman" w:hAnsiTheme="majorHAnsi" w:cs="Simplified Arabic"/>
          <w:sz w:val="28"/>
          <w:szCs w:val="28"/>
        </w:rPr>
      </w:pPr>
    </w:p>
    <w:p w:rsidR="00D11FF6" w:rsidRDefault="00D11FF6" w:rsidP="00D11FF6">
      <w:pPr>
        <w:pStyle w:val="ListParagraph"/>
        <w:numPr>
          <w:ilvl w:val="0"/>
          <w:numId w:val="1"/>
        </w:numPr>
        <w:jc w:val="both"/>
        <w:rPr>
          <w:rFonts w:asciiTheme="majorHAnsi" w:eastAsia="Times New Roman" w:hAnsiTheme="majorHAnsi" w:cs="Simplified Arabic"/>
          <w:b/>
          <w:bCs/>
          <w:sz w:val="28"/>
          <w:szCs w:val="28"/>
        </w:rPr>
      </w:pPr>
      <w:r w:rsidRPr="00D11FF6">
        <w:rPr>
          <w:rFonts w:asciiTheme="majorHAnsi" w:eastAsia="Times New Roman" w:hAnsiTheme="majorHAnsi" w:cs="Simplified Arabic"/>
          <w:b/>
          <w:bCs/>
          <w:sz w:val="28"/>
          <w:szCs w:val="28"/>
        </w:rPr>
        <w:t>Analyzing Data</w:t>
      </w:r>
    </w:p>
    <w:p w:rsidR="00D11FF6" w:rsidRPr="00D11FF6" w:rsidRDefault="00D11FF6" w:rsidP="00D11FF6">
      <w:pPr>
        <w:pStyle w:val="ListParagraph"/>
        <w:jc w:val="both"/>
        <w:rPr>
          <w:rFonts w:asciiTheme="majorHAnsi" w:eastAsia="Times New Roman" w:hAnsiTheme="majorHAnsi" w:cs="Simplified Arabic"/>
          <w:b/>
          <w:bCs/>
          <w:sz w:val="28"/>
          <w:szCs w:val="28"/>
        </w:rPr>
      </w:pPr>
    </w:p>
    <w:p w:rsidR="00D11FF6" w:rsidRDefault="00D11FF6" w:rsidP="007D7D62">
      <w:pPr>
        <w:pStyle w:val="ListParagraph"/>
        <w:jc w:val="both"/>
        <w:rPr>
          <w:rFonts w:asciiTheme="majorHAnsi" w:eastAsia="Times New Roman" w:hAnsiTheme="majorHAnsi" w:cs="Simplified Arabic"/>
          <w:sz w:val="28"/>
          <w:szCs w:val="28"/>
        </w:rPr>
      </w:pPr>
      <w:r w:rsidRPr="00D11FF6">
        <w:rPr>
          <w:rFonts w:asciiTheme="majorHAnsi" w:eastAsia="Times New Roman" w:hAnsiTheme="majorHAnsi" w:cs="Simplified Arabic"/>
          <w:sz w:val="28"/>
          <w:szCs w:val="28"/>
        </w:rPr>
        <w:t xml:space="preserve">In order to examine the </w:t>
      </w:r>
      <w:r w:rsidR="007D7D62">
        <w:rPr>
          <w:rFonts w:asciiTheme="majorHAnsi" w:eastAsia="Times New Roman" w:hAnsiTheme="majorHAnsi" w:cs="Simplified Arabic"/>
          <w:sz w:val="28"/>
          <w:szCs w:val="28"/>
        </w:rPr>
        <w:t>relationship between</w:t>
      </w:r>
      <w:r w:rsidRPr="00D11FF6">
        <w:rPr>
          <w:rFonts w:asciiTheme="majorHAnsi" w:eastAsia="Times New Roman" w:hAnsiTheme="majorHAnsi" w:cs="Simplified Arabic"/>
          <w:sz w:val="28"/>
          <w:szCs w:val="28"/>
        </w:rPr>
        <w:t xml:space="preserve"> independent variables (ROA &amp; C.R) </w:t>
      </w:r>
      <w:r w:rsidR="007D7D62">
        <w:rPr>
          <w:rFonts w:asciiTheme="majorHAnsi" w:eastAsia="Times New Roman" w:hAnsiTheme="majorHAnsi" w:cs="Simplified Arabic"/>
          <w:sz w:val="28"/>
          <w:szCs w:val="28"/>
        </w:rPr>
        <w:t>and</w:t>
      </w:r>
      <w:r w:rsidRPr="00D11FF6">
        <w:rPr>
          <w:rFonts w:asciiTheme="majorHAnsi" w:eastAsia="Times New Roman" w:hAnsiTheme="majorHAnsi" w:cs="Simplified Arabic"/>
          <w:sz w:val="28"/>
          <w:szCs w:val="28"/>
        </w:rPr>
        <w:t xml:space="preserve"> the C.A\ T.A – as a dependent variable – for the industrial companies listed in Amman Stock Exchange</w:t>
      </w:r>
      <w:r>
        <w:rPr>
          <w:rFonts w:asciiTheme="majorHAnsi" w:eastAsia="Times New Roman" w:hAnsiTheme="majorHAnsi" w:cs="Simplified Arabic"/>
          <w:sz w:val="28"/>
          <w:szCs w:val="28"/>
        </w:rPr>
        <w:t>:</w:t>
      </w:r>
    </w:p>
    <w:p w:rsidR="00B334C7" w:rsidRDefault="00B334C7" w:rsidP="00B334C7">
      <w:pPr>
        <w:pStyle w:val="ListParagraph"/>
        <w:jc w:val="both"/>
        <w:rPr>
          <w:rFonts w:asciiTheme="majorHAnsi" w:eastAsia="Times New Roman" w:hAnsiTheme="majorHAnsi" w:cs="Simplified Arabic"/>
          <w:sz w:val="28"/>
          <w:szCs w:val="28"/>
        </w:rPr>
      </w:pPr>
    </w:p>
    <w:p w:rsidR="00D11FF6" w:rsidRDefault="00D11FF6" w:rsidP="00B334C7">
      <w:pPr>
        <w:pStyle w:val="ListParagraph"/>
        <w:numPr>
          <w:ilvl w:val="0"/>
          <w:numId w:val="2"/>
        </w:numPr>
        <w:jc w:val="both"/>
        <w:rPr>
          <w:rFonts w:asciiTheme="majorHAnsi" w:eastAsia="Times New Roman" w:hAnsiTheme="majorHAnsi" w:cs="Simplified Arabic"/>
          <w:sz w:val="28"/>
          <w:szCs w:val="28"/>
        </w:rPr>
      </w:pPr>
      <w:r w:rsidRPr="00D11FF6">
        <w:rPr>
          <w:rFonts w:asciiTheme="majorHAnsi" w:eastAsia="Times New Roman" w:hAnsiTheme="majorHAnsi" w:cs="Simplified Arabic"/>
          <w:sz w:val="28"/>
          <w:szCs w:val="28"/>
        </w:rPr>
        <w:t xml:space="preserve">Calculating the value of independent variables represented by </w:t>
      </w:r>
      <w:r w:rsidR="00B334C7">
        <w:rPr>
          <w:rFonts w:asciiTheme="majorHAnsi" w:eastAsia="Times New Roman" w:hAnsiTheme="majorHAnsi" w:cs="Simplified Arabic"/>
          <w:sz w:val="28"/>
          <w:szCs w:val="28"/>
        </w:rPr>
        <w:t xml:space="preserve">ROA </w:t>
      </w:r>
      <w:r w:rsidRPr="00D11FF6">
        <w:rPr>
          <w:rFonts w:asciiTheme="majorHAnsi" w:eastAsia="Times New Roman" w:hAnsiTheme="majorHAnsi" w:cs="Simplified Arabic"/>
          <w:sz w:val="28"/>
          <w:szCs w:val="28"/>
        </w:rPr>
        <w:t xml:space="preserve">and </w:t>
      </w:r>
      <w:r w:rsidR="00B334C7">
        <w:rPr>
          <w:rFonts w:asciiTheme="majorHAnsi" w:eastAsia="Times New Roman" w:hAnsiTheme="majorHAnsi" w:cs="Simplified Arabic"/>
          <w:sz w:val="28"/>
          <w:szCs w:val="28"/>
        </w:rPr>
        <w:t xml:space="preserve">C.R </w:t>
      </w:r>
      <w:r w:rsidRPr="00D11FF6">
        <w:rPr>
          <w:rFonts w:asciiTheme="majorHAnsi" w:eastAsia="Times New Roman" w:hAnsiTheme="majorHAnsi" w:cs="Simplified Arabic"/>
          <w:sz w:val="28"/>
          <w:szCs w:val="28"/>
        </w:rPr>
        <w:t xml:space="preserve">for each company according to the above </w:t>
      </w:r>
      <w:r w:rsidR="00B334C7" w:rsidRPr="00D11FF6">
        <w:rPr>
          <w:rFonts w:asciiTheme="majorHAnsi" w:eastAsia="Times New Roman" w:hAnsiTheme="majorHAnsi" w:cs="Simplified Arabic"/>
          <w:sz w:val="28"/>
          <w:szCs w:val="28"/>
        </w:rPr>
        <w:t>mentioned.</w:t>
      </w:r>
    </w:p>
    <w:p w:rsidR="00B334C7" w:rsidRDefault="00B334C7" w:rsidP="00B334C7">
      <w:pPr>
        <w:pStyle w:val="ListParagraph"/>
        <w:numPr>
          <w:ilvl w:val="0"/>
          <w:numId w:val="2"/>
        </w:numPr>
        <w:jc w:val="both"/>
        <w:rPr>
          <w:rFonts w:asciiTheme="majorHAnsi" w:eastAsia="Times New Roman" w:hAnsiTheme="majorHAnsi" w:cs="Simplified Arabic"/>
          <w:sz w:val="28"/>
          <w:szCs w:val="28"/>
        </w:rPr>
      </w:pPr>
      <w:r w:rsidRPr="00B334C7">
        <w:rPr>
          <w:rFonts w:asciiTheme="majorHAnsi" w:eastAsia="Times New Roman" w:hAnsiTheme="majorHAnsi" w:cs="Simplified Arabic"/>
          <w:sz w:val="28"/>
          <w:szCs w:val="28"/>
        </w:rPr>
        <w:lastRenderedPageBreak/>
        <w:t xml:space="preserve">Calculating the value of the dependent variable represented by </w:t>
      </w:r>
      <w:r>
        <w:rPr>
          <w:rFonts w:asciiTheme="majorHAnsi" w:eastAsia="Times New Roman" w:hAnsiTheme="majorHAnsi" w:cs="Simplified Arabic"/>
          <w:sz w:val="28"/>
          <w:szCs w:val="28"/>
        </w:rPr>
        <w:t>C.A\T.A for</w:t>
      </w:r>
      <w:r w:rsidRPr="00B334C7">
        <w:rPr>
          <w:rFonts w:asciiTheme="majorHAnsi" w:eastAsia="Times New Roman" w:hAnsiTheme="majorHAnsi" w:cs="Simplified Arabic"/>
          <w:sz w:val="28"/>
          <w:szCs w:val="28"/>
        </w:rPr>
        <w:t xml:space="preserve"> each year included in the study, and according to the above</w:t>
      </w:r>
      <w:r>
        <w:rPr>
          <w:rFonts w:asciiTheme="majorHAnsi" w:eastAsia="Times New Roman" w:hAnsiTheme="majorHAnsi" w:cs="Simplified Arabic"/>
          <w:sz w:val="28"/>
          <w:szCs w:val="28"/>
        </w:rPr>
        <w:t xml:space="preserve"> </w:t>
      </w:r>
      <w:r w:rsidRPr="00B334C7">
        <w:rPr>
          <w:rFonts w:asciiTheme="majorHAnsi" w:eastAsia="Times New Roman" w:hAnsiTheme="majorHAnsi" w:cs="Simplified Arabic"/>
          <w:sz w:val="28"/>
          <w:szCs w:val="28"/>
        </w:rPr>
        <w:t>mentioned equation.</w:t>
      </w:r>
    </w:p>
    <w:p w:rsidR="00B334C7" w:rsidRDefault="00B334C7" w:rsidP="00B334C7">
      <w:pPr>
        <w:pStyle w:val="ListParagraph"/>
        <w:numPr>
          <w:ilvl w:val="0"/>
          <w:numId w:val="2"/>
        </w:numPr>
        <w:jc w:val="both"/>
        <w:rPr>
          <w:rFonts w:asciiTheme="majorHAnsi" w:eastAsia="Times New Roman" w:hAnsiTheme="majorHAnsi" w:cs="Simplified Arabic"/>
          <w:sz w:val="28"/>
          <w:szCs w:val="28"/>
        </w:rPr>
      </w:pPr>
      <w:r w:rsidRPr="00B334C7">
        <w:rPr>
          <w:rFonts w:asciiTheme="majorHAnsi" w:eastAsia="Times New Roman" w:hAnsiTheme="majorHAnsi" w:cs="Simplified Arabic"/>
          <w:sz w:val="28"/>
          <w:szCs w:val="28"/>
        </w:rPr>
        <w:t>After finding the value of the dependent variable and the independent variables for each year included in the study the model will be evaluated in order to extract the results.</w:t>
      </w:r>
    </w:p>
    <w:p w:rsidR="00B334C7" w:rsidRDefault="00B334C7" w:rsidP="00B334C7">
      <w:pPr>
        <w:pStyle w:val="ListParagraph"/>
        <w:jc w:val="both"/>
        <w:rPr>
          <w:rFonts w:asciiTheme="majorHAnsi" w:eastAsia="Times New Roman" w:hAnsiTheme="majorHAnsi" w:cs="Simplified Arabic"/>
          <w:sz w:val="28"/>
          <w:szCs w:val="28"/>
        </w:rPr>
      </w:pPr>
    </w:p>
    <w:p w:rsidR="00B6331B" w:rsidRDefault="00B6331B" w:rsidP="009B637D">
      <w:pPr>
        <w:pStyle w:val="ListParagraph"/>
        <w:numPr>
          <w:ilvl w:val="0"/>
          <w:numId w:val="2"/>
        </w:numPr>
        <w:jc w:val="both"/>
        <w:rPr>
          <w:rFonts w:asciiTheme="majorHAnsi" w:eastAsia="Times New Roman" w:hAnsiTheme="majorHAnsi" w:cs="Simplified Arabic"/>
          <w:sz w:val="28"/>
          <w:szCs w:val="28"/>
        </w:rPr>
      </w:pPr>
      <w:r>
        <w:rPr>
          <w:rFonts w:asciiTheme="majorHAnsi" w:eastAsia="Times New Roman" w:hAnsiTheme="majorHAnsi" w:cs="Simplified Arabic"/>
          <w:sz w:val="28"/>
          <w:szCs w:val="28"/>
        </w:rPr>
        <w:t xml:space="preserve">The Table below shows </w:t>
      </w:r>
      <w:r w:rsidRPr="00B6331B">
        <w:rPr>
          <w:rFonts w:asciiTheme="majorHAnsi" w:eastAsia="Times New Roman" w:hAnsiTheme="majorHAnsi" w:cs="Simplified Arabic"/>
          <w:sz w:val="28"/>
          <w:szCs w:val="28"/>
        </w:rPr>
        <w:t>Measures of central tendency and dispersion of the study variables</w:t>
      </w:r>
      <w:r>
        <w:rPr>
          <w:rFonts w:asciiTheme="majorHAnsi" w:eastAsia="Times New Roman" w:hAnsiTheme="majorHAnsi" w:cs="Simplified Arabic"/>
          <w:sz w:val="28"/>
          <w:szCs w:val="28"/>
        </w:rPr>
        <w:t>:</w:t>
      </w:r>
    </w:p>
    <w:p w:rsidR="00B6331B" w:rsidRPr="00B6331B" w:rsidRDefault="00B6331B" w:rsidP="00B6331B">
      <w:pPr>
        <w:pStyle w:val="ListParagraph"/>
        <w:jc w:val="center"/>
        <w:rPr>
          <w:rFonts w:asciiTheme="majorHAnsi" w:eastAsia="Times New Roman" w:hAnsiTheme="majorHAnsi" w:cs="Simplified Arabic"/>
          <w:b/>
          <w:bCs/>
          <w:sz w:val="28"/>
          <w:szCs w:val="28"/>
        </w:rPr>
      </w:pPr>
      <w:r w:rsidRPr="00B6331B">
        <w:rPr>
          <w:rFonts w:asciiTheme="majorHAnsi" w:eastAsia="Times New Roman" w:hAnsiTheme="majorHAnsi" w:cs="Simplified Arabic"/>
          <w:b/>
          <w:bCs/>
          <w:sz w:val="28"/>
          <w:szCs w:val="28"/>
        </w:rPr>
        <w:t>Table (1)</w:t>
      </w:r>
    </w:p>
    <w:p w:rsidR="00B6331B" w:rsidRPr="00B6331B" w:rsidRDefault="00B6331B" w:rsidP="00B6331B">
      <w:pPr>
        <w:pStyle w:val="ListParagraph"/>
        <w:jc w:val="center"/>
        <w:rPr>
          <w:rFonts w:asciiTheme="majorHAnsi" w:eastAsia="Times New Roman" w:hAnsiTheme="majorHAnsi" w:cs="Simplified Arabic"/>
          <w:b/>
          <w:bCs/>
          <w:sz w:val="28"/>
          <w:szCs w:val="28"/>
        </w:rPr>
      </w:pPr>
      <w:r w:rsidRPr="00B6331B">
        <w:rPr>
          <w:rFonts w:asciiTheme="majorHAnsi" w:eastAsia="Times New Roman" w:hAnsiTheme="majorHAnsi" w:cs="Simplified Arabic"/>
          <w:b/>
          <w:bCs/>
          <w:sz w:val="28"/>
          <w:szCs w:val="28"/>
        </w:rPr>
        <w:t>Measures of central tendency and dispersion of the study variables</w:t>
      </w:r>
    </w:p>
    <w:tbl>
      <w:tblPr>
        <w:tblStyle w:val="TableGrid"/>
        <w:tblW w:w="0" w:type="auto"/>
        <w:tblInd w:w="720" w:type="dxa"/>
        <w:tblLook w:val="04A0"/>
      </w:tblPr>
      <w:tblGrid>
        <w:gridCol w:w="1987"/>
        <w:gridCol w:w="2082"/>
        <w:gridCol w:w="2041"/>
        <w:gridCol w:w="2026"/>
      </w:tblGrid>
      <w:tr w:rsidR="00B6331B" w:rsidRPr="00B6331B" w:rsidTr="00B6331B">
        <w:tc>
          <w:tcPr>
            <w:tcW w:w="1987" w:type="dxa"/>
            <w:shd w:val="clear" w:color="auto" w:fill="808080" w:themeFill="background1" w:themeFillShade="80"/>
          </w:tcPr>
          <w:p w:rsidR="00B6331B" w:rsidRPr="00B6331B" w:rsidRDefault="00C93060" w:rsidP="00B6331B">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noProof/>
                <w:sz w:val="24"/>
                <w:szCs w:val="24"/>
              </w:rPr>
              <w:pict>
                <v:shape id="AutoShape 8" o:spid="_x0000_s1030" type="#_x0000_t32" style="position:absolute;left:0;text-align:left;margin-left:-4.5pt;margin-top:.8pt;width:94.5pt;height:12.75pt;flip:x 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"/>
              </w:pict>
            </w:r>
          </w:p>
        </w:tc>
        <w:tc>
          <w:tcPr>
            <w:tcW w:w="2082" w:type="dxa"/>
            <w:shd w:val="clear" w:color="auto" w:fill="808080" w:themeFill="background1" w:themeFillShade="80"/>
          </w:tcPr>
          <w:p w:rsidR="00B6331B" w:rsidRPr="00B6331B" w:rsidRDefault="00B6331B" w:rsidP="00B6331B">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C.A\T.A</w:t>
            </w:r>
          </w:p>
        </w:tc>
        <w:tc>
          <w:tcPr>
            <w:tcW w:w="2041" w:type="dxa"/>
            <w:shd w:val="clear" w:color="auto" w:fill="808080" w:themeFill="background1" w:themeFillShade="80"/>
          </w:tcPr>
          <w:p w:rsidR="00B6331B" w:rsidRPr="00B6331B" w:rsidRDefault="00B6331B" w:rsidP="00B6331B">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ROA</w:t>
            </w:r>
          </w:p>
        </w:tc>
        <w:tc>
          <w:tcPr>
            <w:tcW w:w="2026" w:type="dxa"/>
            <w:shd w:val="clear" w:color="auto" w:fill="808080" w:themeFill="background1" w:themeFillShade="80"/>
          </w:tcPr>
          <w:p w:rsidR="00B6331B" w:rsidRPr="00B6331B" w:rsidRDefault="00B6331B" w:rsidP="00B6331B">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C.R</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Observations </w:t>
            </w:r>
          </w:p>
        </w:tc>
        <w:tc>
          <w:tcPr>
            <w:tcW w:w="2082" w:type="dxa"/>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300</w:t>
            </w:r>
          </w:p>
        </w:tc>
        <w:tc>
          <w:tcPr>
            <w:tcW w:w="2041" w:type="dxa"/>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300</w:t>
            </w:r>
          </w:p>
        </w:tc>
        <w:tc>
          <w:tcPr>
            <w:tcW w:w="2026" w:type="dxa"/>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300</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Mean </w:t>
            </w:r>
          </w:p>
        </w:tc>
        <w:tc>
          <w:tcPr>
            <w:tcW w:w="2082" w:type="dxa"/>
            <w:shd w:val="clear" w:color="auto" w:fill="D9D9D9" w:themeFill="background1" w:themeFillShade="D9"/>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0.1512</w:t>
            </w:r>
          </w:p>
        </w:tc>
        <w:tc>
          <w:tcPr>
            <w:tcW w:w="2041"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29.33</w:t>
            </w:r>
          </w:p>
        </w:tc>
        <w:tc>
          <w:tcPr>
            <w:tcW w:w="2026"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2.44</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Std. Deviation </w:t>
            </w:r>
          </w:p>
        </w:tc>
        <w:tc>
          <w:tcPr>
            <w:tcW w:w="2082" w:type="dxa"/>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0.4366</w:t>
            </w:r>
          </w:p>
        </w:tc>
        <w:tc>
          <w:tcPr>
            <w:tcW w:w="2041"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20.34</w:t>
            </w:r>
          </w:p>
        </w:tc>
        <w:tc>
          <w:tcPr>
            <w:tcW w:w="2026"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1.99</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Skewness </w:t>
            </w:r>
          </w:p>
        </w:tc>
        <w:tc>
          <w:tcPr>
            <w:tcW w:w="2082" w:type="dxa"/>
            <w:shd w:val="clear" w:color="auto" w:fill="D9D9D9" w:themeFill="background1" w:themeFillShade="D9"/>
          </w:tcPr>
          <w:p w:rsidR="00B6331B" w:rsidRPr="00272DBF" w:rsidRDefault="00B6331B"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2.99</w:t>
            </w:r>
          </w:p>
        </w:tc>
        <w:tc>
          <w:tcPr>
            <w:tcW w:w="2041"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0.677</w:t>
            </w:r>
          </w:p>
        </w:tc>
        <w:tc>
          <w:tcPr>
            <w:tcW w:w="2026"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-0.44</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Kurtosis </w:t>
            </w:r>
          </w:p>
        </w:tc>
        <w:tc>
          <w:tcPr>
            <w:tcW w:w="2082" w:type="dxa"/>
          </w:tcPr>
          <w:p w:rsidR="00B6331B" w:rsidRPr="00272DBF" w:rsidRDefault="00742E54"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39.77</w:t>
            </w:r>
          </w:p>
        </w:tc>
        <w:tc>
          <w:tcPr>
            <w:tcW w:w="2041"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-0.0767</w:t>
            </w:r>
          </w:p>
        </w:tc>
        <w:tc>
          <w:tcPr>
            <w:tcW w:w="2026"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9.70</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 xml:space="preserve">Minimum </w:t>
            </w:r>
          </w:p>
        </w:tc>
        <w:tc>
          <w:tcPr>
            <w:tcW w:w="2082" w:type="dxa"/>
            <w:shd w:val="clear" w:color="auto" w:fill="D9D9D9" w:themeFill="background1" w:themeFillShade="D9"/>
          </w:tcPr>
          <w:p w:rsidR="00B6331B" w:rsidRPr="00272DBF" w:rsidRDefault="00742E54" w:rsidP="00742E54">
            <w:pPr>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-1.99</w:t>
            </w:r>
          </w:p>
        </w:tc>
        <w:tc>
          <w:tcPr>
            <w:tcW w:w="2041"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0.47</w:t>
            </w:r>
          </w:p>
        </w:tc>
        <w:tc>
          <w:tcPr>
            <w:tcW w:w="2026" w:type="dxa"/>
            <w:shd w:val="clear" w:color="auto" w:fill="D9D9D9" w:themeFill="background1" w:themeFillShade="D9"/>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0.89</w:t>
            </w:r>
          </w:p>
        </w:tc>
      </w:tr>
      <w:tr w:rsidR="00B6331B" w:rsidRPr="00272DBF" w:rsidTr="00B6331B">
        <w:tc>
          <w:tcPr>
            <w:tcW w:w="1987" w:type="dxa"/>
            <w:shd w:val="clear" w:color="auto" w:fill="808080" w:themeFill="background1" w:themeFillShade="80"/>
          </w:tcPr>
          <w:p w:rsidR="00B6331B" w:rsidRPr="00272DBF" w:rsidRDefault="00B6331B" w:rsidP="00B6331B">
            <w:pPr>
              <w:rPr>
                <w:rFonts w:asciiTheme="majorHAnsi" w:eastAsia="Times New Roman" w:hAnsiTheme="majorHAnsi" w:cs="Simplified Arabic"/>
                <w:b/>
                <w:bCs/>
                <w:sz w:val="24"/>
                <w:szCs w:val="24"/>
              </w:rPr>
            </w:pPr>
            <w:r w:rsidRPr="00272DBF">
              <w:rPr>
                <w:rFonts w:asciiTheme="majorHAnsi" w:eastAsia="Times New Roman" w:hAnsiTheme="majorHAnsi" w:cs="Simplified Arabic"/>
                <w:b/>
                <w:bCs/>
                <w:sz w:val="24"/>
                <w:szCs w:val="24"/>
              </w:rPr>
              <w:t>Maximum</w:t>
            </w:r>
          </w:p>
        </w:tc>
        <w:tc>
          <w:tcPr>
            <w:tcW w:w="2082"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4.14</w:t>
            </w:r>
          </w:p>
        </w:tc>
        <w:tc>
          <w:tcPr>
            <w:tcW w:w="2041"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40.667</w:t>
            </w:r>
          </w:p>
        </w:tc>
        <w:tc>
          <w:tcPr>
            <w:tcW w:w="2026" w:type="dxa"/>
          </w:tcPr>
          <w:p w:rsidR="00B6331B" w:rsidRPr="00272DBF" w:rsidRDefault="009B637D" w:rsidP="00742E54">
            <w:pPr>
              <w:pStyle w:val="ListParagraph"/>
              <w:ind w:left="0"/>
              <w:jc w:val="center"/>
              <w:rPr>
                <w:rFonts w:asciiTheme="majorHAnsi" w:eastAsia="Times New Roman" w:hAnsiTheme="majorHAnsi" w:cs="Simplified Arabic"/>
                <w:b/>
                <w:bCs/>
                <w:i/>
                <w:iCs/>
                <w:sz w:val="26"/>
                <w:szCs w:val="26"/>
              </w:rPr>
            </w:pPr>
            <w:r w:rsidRPr="00272DBF">
              <w:rPr>
                <w:rFonts w:asciiTheme="majorHAnsi" w:eastAsia="Times New Roman" w:hAnsiTheme="majorHAnsi" w:cs="Simplified Arabic"/>
                <w:b/>
                <w:bCs/>
                <w:i/>
                <w:iCs/>
                <w:sz w:val="26"/>
                <w:szCs w:val="26"/>
              </w:rPr>
              <w:t>4.99</w:t>
            </w:r>
          </w:p>
        </w:tc>
      </w:tr>
    </w:tbl>
    <w:p w:rsidR="00B6331B" w:rsidRPr="00272DBF" w:rsidRDefault="00B6331B" w:rsidP="009B637D">
      <w:pPr>
        <w:pStyle w:val="ListParagraph"/>
        <w:jc w:val="both"/>
        <w:rPr>
          <w:rFonts w:asciiTheme="majorHAnsi" w:eastAsia="Times New Roman" w:hAnsiTheme="majorHAnsi" w:cs="Simplified Arabic"/>
          <w:b/>
          <w:bCs/>
          <w:sz w:val="24"/>
          <w:szCs w:val="24"/>
        </w:rPr>
      </w:pPr>
    </w:p>
    <w:p w:rsidR="009B637D" w:rsidRPr="009B637D" w:rsidRDefault="009B637D" w:rsidP="009B637D">
      <w:pPr>
        <w:pStyle w:val="ListParagraph"/>
        <w:numPr>
          <w:ilvl w:val="0"/>
          <w:numId w:val="2"/>
        </w:numPr>
        <w:jc w:val="both"/>
        <w:rPr>
          <w:rFonts w:asciiTheme="majorHAnsi" w:eastAsia="Times New Roman" w:hAnsiTheme="majorHAnsi" w:cs="Simplified Arabic"/>
          <w:sz w:val="28"/>
          <w:szCs w:val="28"/>
        </w:rPr>
      </w:pPr>
      <w:r w:rsidRPr="009B637D">
        <w:rPr>
          <w:rFonts w:asciiTheme="majorHAnsi" w:eastAsia="Times New Roman" w:hAnsiTheme="majorHAnsi" w:cs="Simplified Arabic"/>
          <w:sz w:val="28"/>
          <w:szCs w:val="28"/>
        </w:rPr>
        <w:t xml:space="preserve">The Table below shows </w:t>
      </w:r>
      <w:r w:rsidR="00317093" w:rsidRPr="009B637D">
        <w:rPr>
          <w:rFonts w:asciiTheme="majorHAnsi" w:eastAsia="Times New Roman" w:hAnsiTheme="majorHAnsi" w:cs="Simplified Arabic"/>
          <w:sz w:val="28"/>
          <w:szCs w:val="28"/>
        </w:rPr>
        <w:t>the</w:t>
      </w:r>
      <w:r w:rsidRPr="009B637D">
        <w:rPr>
          <w:rFonts w:asciiTheme="majorHAnsi" w:eastAsia="Times New Roman" w:hAnsiTheme="majorHAnsi" w:cs="Simplified Arabic"/>
          <w:sz w:val="28"/>
          <w:szCs w:val="28"/>
        </w:rPr>
        <w:t xml:space="preserve"> correlation between the study variables</w:t>
      </w:r>
      <w:r w:rsidR="00317093">
        <w:rPr>
          <w:rFonts w:asciiTheme="majorHAnsi" w:eastAsia="Times New Roman" w:hAnsiTheme="majorHAnsi" w:cs="Simplified Arabic"/>
          <w:sz w:val="28"/>
          <w:szCs w:val="28"/>
        </w:rPr>
        <w:t xml:space="preserve">, </w:t>
      </w:r>
      <w:r w:rsidR="00317093" w:rsidRPr="00317093">
        <w:rPr>
          <w:rFonts w:asciiTheme="majorHAnsi" w:eastAsia="Times New Roman" w:hAnsiTheme="majorHAnsi" w:cs="Simplified Arabic"/>
          <w:sz w:val="28"/>
          <w:szCs w:val="28"/>
        </w:rPr>
        <w:t>the matrix of correlation shown in Table (2) has been studied in order to make sure there’s no strong relationship between each of the independent variables. The results reveal the absence of a strong correlation between these variables. Moreover, this correlation won’t have an impact on the convenience of the model as it’s shown through the (VIF) values indicated in Table (3).</w:t>
      </w:r>
    </w:p>
    <w:p w:rsidR="009B637D" w:rsidRPr="009B637D" w:rsidRDefault="009B637D" w:rsidP="009B637D">
      <w:pPr>
        <w:pStyle w:val="ListParagraph"/>
        <w:jc w:val="center"/>
        <w:rPr>
          <w:rFonts w:asciiTheme="majorHAnsi" w:eastAsia="Times New Roman" w:hAnsiTheme="majorHAnsi" w:cs="Simplified Arabic"/>
          <w:b/>
          <w:bCs/>
          <w:sz w:val="28"/>
          <w:szCs w:val="28"/>
        </w:rPr>
      </w:pPr>
      <w:r w:rsidRPr="009B637D">
        <w:rPr>
          <w:rFonts w:asciiTheme="majorHAnsi" w:eastAsia="Times New Roman" w:hAnsiTheme="majorHAnsi" w:cs="Simplified Arabic"/>
          <w:b/>
          <w:bCs/>
          <w:sz w:val="28"/>
          <w:szCs w:val="28"/>
        </w:rPr>
        <w:t>Table (2)</w:t>
      </w:r>
    </w:p>
    <w:p w:rsidR="009B637D" w:rsidRDefault="009B637D" w:rsidP="00B6331B">
      <w:pPr>
        <w:pStyle w:val="ListParagraph"/>
        <w:jc w:val="center"/>
        <w:rPr>
          <w:rFonts w:asciiTheme="majorHAnsi" w:eastAsia="Times New Roman" w:hAnsiTheme="majorHAnsi" w:cs="Simplified Arabic"/>
          <w:b/>
          <w:bCs/>
          <w:sz w:val="28"/>
          <w:szCs w:val="28"/>
        </w:rPr>
      </w:pPr>
      <w:r w:rsidRPr="009B637D">
        <w:rPr>
          <w:rFonts w:asciiTheme="majorHAnsi" w:eastAsia="Times New Roman" w:hAnsiTheme="majorHAnsi" w:cs="Simplified Arabic"/>
          <w:b/>
          <w:bCs/>
          <w:sz w:val="28"/>
          <w:szCs w:val="28"/>
        </w:rPr>
        <w:t>The correlation between the study variables:</w:t>
      </w:r>
    </w:p>
    <w:tbl>
      <w:tblPr>
        <w:tblStyle w:val="TableGrid"/>
        <w:tblW w:w="0" w:type="auto"/>
        <w:tblInd w:w="1368" w:type="dxa"/>
        <w:tblLook w:val="04A0"/>
      </w:tblPr>
      <w:tblGrid>
        <w:gridCol w:w="1710"/>
        <w:gridCol w:w="1711"/>
        <w:gridCol w:w="1529"/>
        <w:gridCol w:w="1890"/>
      </w:tblGrid>
      <w:tr w:rsidR="005273B1" w:rsidRPr="00B6331B" w:rsidTr="005273B1">
        <w:tc>
          <w:tcPr>
            <w:tcW w:w="1710" w:type="dxa"/>
            <w:shd w:val="clear" w:color="auto" w:fill="808080" w:themeFill="background1" w:themeFillShade="80"/>
          </w:tcPr>
          <w:p w:rsidR="005273B1" w:rsidRPr="00B6331B" w:rsidRDefault="00C93060" w:rsidP="009505F5">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noProof/>
                <w:sz w:val="24"/>
                <w:szCs w:val="24"/>
              </w:rPr>
              <w:pict>
                <v:shape id="AutoShape 9" o:spid="_x0000_s1029" type="#_x0000_t32" style="position:absolute;left:0;text-align:left;margin-left:-4.5pt;margin-top:.8pt;width:81.6pt;height:12.75pt;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"/>
              </w:pict>
            </w:r>
          </w:p>
        </w:tc>
        <w:tc>
          <w:tcPr>
            <w:tcW w:w="1711"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C.A\T.A</w:t>
            </w:r>
          </w:p>
        </w:tc>
        <w:tc>
          <w:tcPr>
            <w:tcW w:w="1529"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ROA</w:t>
            </w:r>
          </w:p>
        </w:tc>
        <w:tc>
          <w:tcPr>
            <w:tcW w:w="1890"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C.R</w:t>
            </w:r>
          </w:p>
        </w:tc>
      </w:tr>
      <w:tr w:rsidR="005273B1" w:rsidRPr="009B637D" w:rsidTr="005273B1">
        <w:tc>
          <w:tcPr>
            <w:tcW w:w="1710"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C.A\T.A</w:t>
            </w:r>
          </w:p>
        </w:tc>
        <w:tc>
          <w:tcPr>
            <w:tcW w:w="1711"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1</w:t>
            </w:r>
          </w:p>
        </w:tc>
        <w:tc>
          <w:tcPr>
            <w:tcW w:w="1529"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-0.11</w:t>
            </w:r>
          </w:p>
        </w:tc>
        <w:tc>
          <w:tcPr>
            <w:tcW w:w="1890"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-0.019</w:t>
            </w:r>
          </w:p>
        </w:tc>
      </w:tr>
      <w:tr w:rsidR="005273B1" w:rsidRPr="009B637D" w:rsidTr="005273B1">
        <w:tc>
          <w:tcPr>
            <w:tcW w:w="1710"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ROA</w:t>
            </w:r>
          </w:p>
        </w:tc>
        <w:tc>
          <w:tcPr>
            <w:tcW w:w="1711" w:type="dxa"/>
            <w:shd w:val="clear" w:color="auto" w:fill="D9D9D9" w:themeFill="background1" w:themeFillShade="D9"/>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-0.11</w:t>
            </w:r>
          </w:p>
        </w:tc>
        <w:tc>
          <w:tcPr>
            <w:tcW w:w="1529" w:type="dxa"/>
            <w:shd w:val="clear" w:color="auto" w:fill="D9D9D9" w:themeFill="background1" w:themeFillShade="D9"/>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1</w:t>
            </w:r>
          </w:p>
        </w:tc>
        <w:tc>
          <w:tcPr>
            <w:tcW w:w="1890" w:type="dxa"/>
            <w:shd w:val="clear" w:color="auto" w:fill="D9D9D9" w:themeFill="background1" w:themeFillShade="D9"/>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0.009</w:t>
            </w:r>
          </w:p>
        </w:tc>
      </w:tr>
      <w:tr w:rsidR="005273B1" w:rsidRPr="009B637D" w:rsidTr="005273B1">
        <w:tc>
          <w:tcPr>
            <w:tcW w:w="1710" w:type="dxa"/>
            <w:shd w:val="clear" w:color="auto" w:fill="808080" w:themeFill="background1" w:themeFillShade="80"/>
          </w:tcPr>
          <w:p w:rsidR="005273B1" w:rsidRPr="00B6331B" w:rsidRDefault="005273B1" w:rsidP="009505F5">
            <w:pPr>
              <w:pStyle w:val="ListParagraph"/>
              <w:ind w:left="0"/>
              <w:jc w:val="center"/>
              <w:rPr>
                <w:rFonts w:asciiTheme="majorHAnsi" w:eastAsia="Times New Roman" w:hAnsiTheme="majorHAnsi" w:cs="Simplified Arabic"/>
                <w:b/>
                <w:bCs/>
                <w:sz w:val="24"/>
                <w:szCs w:val="24"/>
              </w:rPr>
            </w:pPr>
            <w:r w:rsidRPr="00B6331B">
              <w:rPr>
                <w:rFonts w:asciiTheme="majorHAnsi" w:eastAsia="Times New Roman" w:hAnsiTheme="majorHAnsi" w:cs="Simplified Arabic"/>
                <w:b/>
                <w:bCs/>
                <w:sz w:val="24"/>
                <w:szCs w:val="24"/>
              </w:rPr>
              <w:t>C.R</w:t>
            </w:r>
          </w:p>
        </w:tc>
        <w:tc>
          <w:tcPr>
            <w:tcW w:w="1711"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-0.019</w:t>
            </w:r>
          </w:p>
        </w:tc>
        <w:tc>
          <w:tcPr>
            <w:tcW w:w="1529"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0.009</w:t>
            </w:r>
          </w:p>
        </w:tc>
        <w:tc>
          <w:tcPr>
            <w:tcW w:w="1890" w:type="dxa"/>
          </w:tcPr>
          <w:p w:rsidR="005273B1" w:rsidRPr="009B637D" w:rsidRDefault="005273B1" w:rsidP="009505F5">
            <w:pPr>
              <w:pStyle w:val="ListParagraph"/>
              <w:ind w:left="0"/>
              <w:jc w:val="center"/>
              <w:rPr>
                <w:rFonts w:asciiTheme="majorHAnsi" w:eastAsia="Times New Roman" w:hAnsiTheme="majorHAnsi" w:cs="Simplified Arabic"/>
                <w:i/>
                <w:iCs/>
                <w:sz w:val="26"/>
                <w:szCs w:val="26"/>
              </w:rPr>
            </w:pPr>
            <w:r>
              <w:rPr>
                <w:rFonts w:asciiTheme="majorHAnsi" w:eastAsia="Times New Roman" w:hAnsiTheme="majorHAnsi" w:cs="Simplified Arabic"/>
                <w:i/>
                <w:iCs/>
                <w:sz w:val="26"/>
                <w:szCs w:val="26"/>
              </w:rPr>
              <w:t>1</w:t>
            </w:r>
          </w:p>
        </w:tc>
      </w:tr>
    </w:tbl>
    <w:p w:rsidR="009B637D" w:rsidRDefault="009B637D" w:rsidP="00B6331B">
      <w:pPr>
        <w:pStyle w:val="ListParagraph"/>
        <w:jc w:val="center"/>
        <w:rPr>
          <w:rFonts w:asciiTheme="majorHAnsi" w:eastAsia="Times New Roman" w:hAnsiTheme="majorHAnsi" w:cs="Simplified Arabic"/>
          <w:b/>
          <w:bCs/>
          <w:sz w:val="28"/>
          <w:szCs w:val="28"/>
        </w:rPr>
      </w:pPr>
    </w:p>
    <w:p w:rsidR="00317093" w:rsidRPr="00317093" w:rsidRDefault="00317093" w:rsidP="00272DBF">
      <w:pPr>
        <w:pStyle w:val="ListParagraph"/>
        <w:numPr>
          <w:ilvl w:val="0"/>
          <w:numId w:val="2"/>
        </w:numPr>
        <w:rPr>
          <w:rFonts w:asciiTheme="majorHAnsi" w:eastAsia="Times New Roman" w:hAnsiTheme="majorHAnsi" w:cs="Simplified Arabic"/>
          <w:sz w:val="28"/>
          <w:szCs w:val="28"/>
        </w:rPr>
      </w:pPr>
      <w:r w:rsidRPr="00317093">
        <w:rPr>
          <w:rFonts w:asciiTheme="majorHAnsi" w:eastAsia="Times New Roman" w:hAnsiTheme="majorHAnsi" w:cs="Simplified Arabic"/>
          <w:sz w:val="28"/>
          <w:szCs w:val="28"/>
        </w:rPr>
        <w:lastRenderedPageBreak/>
        <w:t xml:space="preserve">Table (3) indicates the results of evaluating the model between </w:t>
      </w:r>
      <w:r w:rsidR="00272DBF">
        <w:rPr>
          <w:rFonts w:asciiTheme="majorHAnsi" w:eastAsia="Times New Roman" w:hAnsiTheme="majorHAnsi" w:cs="Simplified Arabic"/>
          <w:sz w:val="28"/>
          <w:szCs w:val="28"/>
        </w:rPr>
        <w:t>(ICA) and (ROA &amp; C.R)</w:t>
      </w:r>
      <w:r w:rsidRPr="00317093">
        <w:rPr>
          <w:rFonts w:asciiTheme="majorHAnsi" w:eastAsia="Times New Roman" w:hAnsiTheme="majorHAnsi" w:cs="Simplified Arabic"/>
          <w:sz w:val="28"/>
          <w:szCs w:val="28"/>
        </w:rPr>
        <w:t>variables:</w:t>
      </w:r>
    </w:p>
    <w:p w:rsidR="00317093" w:rsidRPr="00317093" w:rsidRDefault="00317093" w:rsidP="00317093">
      <w:pPr>
        <w:pStyle w:val="ListParagraph"/>
        <w:rPr>
          <w:rFonts w:asciiTheme="majorHAnsi" w:eastAsia="Times New Roman" w:hAnsiTheme="majorHAnsi" w:cs="Simplified Arabic"/>
          <w:sz w:val="28"/>
          <w:szCs w:val="28"/>
        </w:rPr>
      </w:pPr>
    </w:p>
    <w:p w:rsidR="00317093" w:rsidRDefault="00317093" w:rsidP="00B6331B">
      <w:pPr>
        <w:pStyle w:val="ListParagraph"/>
        <w:jc w:val="center"/>
        <w:rPr>
          <w:rFonts w:asciiTheme="majorHAnsi" w:eastAsia="Times New Roman" w:hAnsiTheme="majorHAnsi" w:cs="Simplified Arabic"/>
          <w:b/>
          <w:bCs/>
          <w:sz w:val="28"/>
          <w:szCs w:val="28"/>
        </w:rPr>
      </w:pPr>
      <w:r>
        <w:rPr>
          <w:rFonts w:asciiTheme="majorHAnsi" w:eastAsia="Times New Roman" w:hAnsiTheme="majorHAnsi" w:cs="Simplified Arabic"/>
          <w:b/>
          <w:bCs/>
          <w:sz w:val="28"/>
          <w:szCs w:val="28"/>
        </w:rPr>
        <w:t>Table (3)</w:t>
      </w:r>
    </w:p>
    <w:p w:rsidR="00317093" w:rsidRDefault="00317093" w:rsidP="00B6331B">
      <w:pPr>
        <w:pStyle w:val="ListParagraph"/>
        <w:jc w:val="center"/>
        <w:rPr>
          <w:rFonts w:asciiTheme="majorHAnsi" w:eastAsia="Times New Roman" w:hAnsiTheme="majorHAnsi" w:cs="Simplified Arabic"/>
          <w:b/>
          <w:bCs/>
          <w:sz w:val="28"/>
          <w:szCs w:val="28"/>
        </w:rPr>
      </w:pPr>
      <w:r w:rsidRPr="00317093">
        <w:rPr>
          <w:rFonts w:asciiTheme="majorHAnsi" w:eastAsia="Times New Roman" w:hAnsiTheme="majorHAnsi" w:cs="Simplified Arabic"/>
          <w:b/>
          <w:bCs/>
          <w:sz w:val="28"/>
          <w:szCs w:val="28"/>
        </w:rPr>
        <w:t>Results of evaluating the model</w:t>
      </w:r>
    </w:p>
    <w:tbl>
      <w:tblPr>
        <w:tblStyle w:val="TableGrid"/>
        <w:tblW w:w="8223" w:type="dxa"/>
        <w:tblInd w:w="720" w:type="dxa"/>
        <w:tblLook w:val="04A0"/>
      </w:tblPr>
      <w:tblGrid>
        <w:gridCol w:w="1728"/>
        <w:gridCol w:w="1710"/>
        <w:gridCol w:w="1440"/>
        <w:gridCol w:w="1770"/>
        <w:gridCol w:w="1575"/>
      </w:tblGrid>
      <w:tr w:rsidR="00317093" w:rsidTr="00317093">
        <w:tc>
          <w:tcPr>
            <w:tcW w:w="1728" w:type="dxa"/>
            <w:shd w:val="clear" w:color="auto" w:fill="BFBFBF" w:themeFill="background1" w:themeFillShade="BF"/>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sidRPr="009619C0">
              <w:rPr>
                <w:rFonts w:asciiTheme="majorHAnsi" w:eastAsia="Times New Roman" w:hAnsiTheme="majorHAnsi" w:cs="Simplified Arabic"/>
                <w:b/>
                <w:bCs/>
                <w:sz w:val="24"/>
                <w:szCs w:val="24"/>
              </w:rPr>
              <w:t>Variables</w:t>
            </w:r>
          </w:p>
        </w:tc>
        <w:tc>
          <w:tcPr>
            <w:tcW w:w="1710" w:type="dxa"/>
            <w:shd w:val="clear" w:color="auto" w:fill="BFBFBF" w:themeFill="background1" w:themeFillShade="BF"/>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ICA (CA\TA)</w:t>
            </w:r>
          </w:p>
        </w:tc>
        <w:tc>
          <w:tcPr>
            <w:tcW w:w="1440" w:type="dxa"/>
            <w:shd w:val="clear" w:color="auto" w:fill="BFBFBF" w:themeFill="background1" w:themeFillShade="BF"/>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T</w:t>
            </w:r>
          </w:p>
        </w:tc>
        <w:tc>
          <w:tcPr>
            <w:tcW w:w="1770" w:type="dxa"/>
            <w:shd w:val="clear" w:color="auto" w:fill="BFBFBF" w:themeFill="background1" w:themeFillShade="BF"/>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Sig.*</w:t>
            </w:r>
          </w:p>
        </w:tc>
        <w:tc>
          <w:tcPr>
            <w:tcW w:w="1575" w:type="dxa"/>
            <w:shd w:val="clear" w:color="auto" w:fill="BFBFBF" w:themeFill="background1" w:themeFillShade="BF"/>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VIF</w:t>
            </w:r>
          </w:p>
        </w:tc>
      </w:tr>
      <w:tr w:rsidR="00317093" w:rsidTr="009619C0">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ROA</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-0.151</w:t>
            </w:r>
          </w:p>
        </w:tc>
        <w:tc>
          <w:tcPr>
            <w:tcW w:w="1440"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-2.871</w:t>
            </w:r>
          </w:p>
        </w:tc>
        <w:tc>
          <w:tcPr>
            <w:tcW w:w="1770"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0.000</w:t>
            </w:r>
          </w:p>
        </w:tc>
        <w:tc>
          <w:tcPr>
            <w:tcW w:w="1575"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1.032</w:t>
            </w:r>
          </w:p>
        </w:tc>
      </w:tr>
      <w:tr w:rsidR="00317093" w:rsidTr="009619C0">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C.R</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-0.123</w:t>
            </w:r>
          </w:p>
        </w:tc>
        <w:tc>
          <w:tcPr>
            <w:tcW w:w="1440"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-0.414</w:t>
            </w:r>
          </w:p>
        </w:tc>
        <w:tc>
          <w:tcPr>
            <w:tcW w:w="1770"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0.005</w:t>
            </w:r>
          </w:p>
        </w:tc>
        <w:tc>
          <w:tcPr>
            <w:tcW w:w="1575" w:type="dxa"/>
            <w:shd w:val="clear" w:color="auto" w:fill="auto"/>
          </w:tcPr>
          <w:p w:rsidR="00317093" w:rsidRPr="009619C0" w:rsidRDefault="009619C0">
            <w:pP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1.021</w:t>
            </w:r>
          </w:p>
        </w:tc>
      </w:tr>
      <w:tr w:rsidR="00317093" w:rsidRPr="009619C0" w:rsidTr="009619C0">
        <w:trPr>
          <w:gridAfter w:val="3"/>
          <w:wAfter w:w="4785" w:type="dxa"/>
        </w:trPr>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R</w:t>
            </w:r>
            <w:r w:rsidRPr="009619C0">
              <w:rPr>
                <w:rFonts w:asciiTheme="majorHAnsi" w:eastAsia="Times New Roman" w:hAnsiTheme="majorHAnsi" w:cs="Simplified Arabic"/>
                <w:b/>
                <w:bCs/>
                <w:sz w:val="24"/>
                <w:szCs w:val="24"/>
                <w:vertAlign w:val="superscript"/>
              </w:rPr>
              <w:t>2</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0.480</w:t>
            </w:r>
          </w:p>
        </w:tc>
      </w:tr>
      <w:tr w:rsidR="00317093" w:rsidRPr="009619C0" w:rsidTr="009619C0">
        <w:trPr>
          <w:gridAfter w:val="3"/>
          <w:wAfter w:w="4785" w:type="dxa"/>
        </w:trPr>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R</w:t>
            </w:r>
            <w:r w:rsidRPr="009619C0">
              <w:rPr>
                <w:rFonts w:asciiTheme="majorHAnsi" w:eastAsia="Times New Roman" w:hAnsiTheme="majorHAnsi" w:cs="Simplified Arabic"/>
                <w:b/>
                <w:bCs/>
                <w:sz w:val="24"/>
                <w:szCs w:val="24"/>
                <w:vertAlign w:val="superscript"/>
              </w:rPr>
              <w:t>2</w:t>
            </w:r>
            <w:r>
              <w:rPr>
                <w:rFonts w:asciiTheme="majorHAnsi" w:eastAsia="Times New Roman" w:hAnsiTheme="majorHAnsi" w:cs="Simplified Arabic"/>
                <w:b/>
                <w:bCs/>
                <w:sz w:val="24"/>
                <w:szCs w:val="24"/>
              </w:rPr>
              <w:t>-Adjusted</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0.441</w:t>
            </w:r>
          </w:p>
        </w:tc>
      </w:tr>
      <w:tr w:rsidR="00317093" w:rsidRPr="009619C0" w:rsidTr="009619C0">
        <w:trPr>
          <w:gridAfter w:val="3"/>
          <w:wAfter w:w="4785" w:type="dxa"/>
        </w:trPr>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Mean square</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0.776</w:t>
            </w:r>
          </w:p>
        </w:tc>
      </w:tr>
      <w:tr w:rsidR="00317093" w:rsidRPr="009619C0" w:rsidTr="009619C0">
        <w:trPr>
          <w:gridAfter w:val="3"/>
          <w:wAfter w:w="4785" w:type="dxa"/>
        </w:trPr>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F</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4.587</w:t>
            </w:r>
          </w:p>
        </w:tc>
      </w:tr>
      <w:tr w:rsidR="00317093" w:rsidRPr="009619C0" w:rsidTr="009619C0">
        <w:trPr>
          <w:gridAfter w:val="3"/>
          <w:wAfter w:w="4785" w:type="dxa"/>
        </w:trPr>
        <w:tc>
          <w:tcPr>
            <w:tcW w:w="1728" w:type="dxa"/>
            <w:shd w:val="clear" w:color="auto" w:fill="BFBFBF" w:themeFill="background1" w:themeFillShade="BF"/>
          </w:tcPr>
          <w:p w:rsidR="00317093" w:rsidRPr="009619C0" w:rsidRDefault="009619C0" w:rsidP="009619C0">
            <w:pPr>
              <w:pStyle w:val="ListParagraph"/>
              <w:ind w:left="0"/>
              <w:jc w:val="center"/>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Sig.*</w:t>
            </w:r>
          </w:p>
        </w:tc>
        <w:tc>
          <w:tcPr>
            <w:tcW w:w="1710" w:type="dxa"/>
          </w:tcPr>
          <w:p w:rsidR="00317093" w:rsidRPr="009619C0" w:rsidRDefault="009619C0" w:rsidP="00317093">
            <w:pPr>
              <w:pStyle w:val="ListParagraph"/>
              <w:ind w:left="0"/>
              <w:jc w:val="both"/>
              <w:rPr>
                <w:rFonts w:asciiTheme="majorHAnsi" w:eastAsia="Times New Roman" w:hAnsiTheme="majorHAnsi" w:cs="Simplified Arabic"/>
                <w:b/>
                <w:bCs/>
                <w:sz w:val="24"/>
                <w:szCs w:val="24"/>
              </w:rPr>
            </w:pPr>
            <w:r>
              <w:rPr>
                <w:rFonts w:asciiTheme="majorHAnsi" w:eastAsia="Times New Roman" w:hAnsiTheme="majorHAnsi" w:cs="Simplified Arabic"/>
                <w:b/>
                <w:bCs/>
                <w:sz w:val="24"/>
                <w:szCs w:val="24"/>
              </w:rPr>
              <w:t>0.000 (a)</w:t>
            </w:r>
          </w:p>
        </w:tc>
      </w:tr>
    </w:tbl>
    <w:p w:rsidR="00317093" w:rsidRDefault="00317093" w:rsidP="00317093">
      <w:pPr>
        <w:pStyle w:val="ListParagraph"/>
        <w:jc w:val="both"/>
        <w:rPr>
          <w:rFonts w:asciiTheme="majorHAnsi" w:eastAsia="Times New Roman" w:hAnsiTheme="majorHAnsi" w:cs="Simplified Arabic"/>
          <w:b/>
          <w:bCs/>
          <w:sz w:val="28"/>
          <w:szCs w:val="28"/>
        </w:rPr>
      </w:pPr>
    </w:p>
    <w:p w:rsidR="009619C0" w:rsidRDefault="009619C0" w:rsidP="008F01F4">
      <w:pPr>
        <w:pStyle w:val="ListParagraph"/>
        <w:jc w:val="both"/>
        <w:rPr>
          <w:rFonts w:asciiTheme="majorHAnsi" w:eastAsia="Times New Roman" w:hAnsiTheme="majorHAnsi" w:cs="Simplified Arabic"/>
          <w:sz w:val="28"/>
          <w:szCs w:val="28"/>
        </w:rPr>
      </w:pPr>
      <w:r w:rsidRPr="009619C0">
        <w:rPr>
          <w:rFonts w:asciiTheme="majorHAnsi" w:eastAsia="Times New Roman" w:hAnsiTheme="majorHAnsi" w:cs="Simplified Arabic"/>
          <w:sz w:val="28"/>
          <w:szCs w:val="28"/>
        </w:rPr>
        <w:t>When we analyze the adjusted coefficient of determination R</w:t>
      </w:r>
      <w:r w:rsidRPr="009619C0">
        <w:rPr>
          <w:rFonts w:asciiTheme="majorHAnsi" w:eastAsia="Times New Roman" w:hAnsiTheme="majorHAnsi" w:cs="Simplified Arabic"/>
          <w:sz w:val="28"/>
          <w:szCs w:val="28"/>
          <w:vertAlign w:val="superscript"/>
        </w:rPr>
        <w:t>2</w:t>
      </w:r>
      <w:r w:rsidRPr="009619C0">
        <w:rPr>
          <w:rFonts w:asciiTheme="majorHAnsi" w:eastAsia="Times New Roman" w:hAnsiTheme="majorHAnsi" w:cs="Simplified Arabic"/>
          <w:sz w:val="28"/>
          <w:szCs w:val="28"/>
        </w:rPr>
        <w:t xml:space="preserve"> as indicated in Table 3. We conclude that the </w:t>
      </w:r>
      <w:r>
        <w:rPr>
          <w:rFonts w:asciiTheme="majorHAnsi" w:eastAsia="Times New Roman" w:hAnsiTheme="majorHAnsi" w:cs="Simplified Arabic"/>
          <w:sz w:val="28"/>
          <w:szCs w:val="28"/>
        </w:rPr>
        <w:t>(</w:t>
      </w:r>
      <w:r w:rsidRPr="009619C0">
        <w:rPr>
          <w:rFonts w:asciiTheme="majorHAnsi" w:eastAsia="Times New Roman" w:hAnsiTheme="majorHAnsi" w:cs="Simplified Arabic"/>
          <w:sz w:val="28"/>
          <w:szCs w:val="28"/>
        </w:rPr>
        <w:t>R</w:t>
      </w:r>
      <w:r w:rsidRPr="009619C0">
        <w:rPr>
          <w:rFonts w:asciiTheme="majorHAnsi" w:eastAsia="Times New Roman" w:hAnsiTheme="majorHAnsi" w:cs="Simplified Arabic"/>
          <w:sz w:val="28"/>
          <w:szCs w:val="28"/>
          <w:vertAlign w:val="superscript"/>
        </w:rPr>
        <w:t>2</w:t>
      </w:r>
      <w:r w:rsidRPr="009619C0">
        <w:rPr>
          <w:rFonts w:asciiTheme="majorHAnsi" w:eastAsia="Times New Roman" w:hAnsiTheme="majorHAnsi" w:cs="Simplified Arabic"/>
          <w:sz w:val="28"/>
          <w:szCs w:val="28"/>
        </w:rPr>
        <w:t xml:space="preserve"> </w:t>
      </w:r>
      <w:r>
        <w:rPr>
          <w:rFonts w:asciiTheme="majorHAnsi" w:eastAsia="Times New Roman" w:hAnsiTheme="majorHAnsi" w:cs="Simplified Arabic"/>
          <w:sz w:val="28"/>
          <w:szCs w:val="28"/>
        </w:rPr>
        <w:t xml:space="preserve">-adjusted) </w:t>
      </w:r>
      <w:r w:rsidRPr="009619C0">
        <w:rPr>
          <w:rFonts w:asciiTheme="majorHAnsi" w:eastAsia="Times New Roman" w:hAnsiTheme="majorHAnsi" w:cs="Simplified Arabic"/>
          <w:sz w:val="28"/>
          <w:szCs w:val="28"/>
        </w:rPr>
        <w:t xml:space="preserve">value corresponds to </w:t>
      </w:r>
      <w:r>
        <w:rPr>
          <w:rFonts w:asciiTheme="majorHAnsi" w:eastAsia="Times New Roman" w:hAnsiTheme="majorHAnsi" w:cs="Simplified Arabic"/>
          <w:sz w:val="28"/>
          <w:szCs w:val="28"/>
        </w:rPr>
        <w:t>44</w:t>
      </w:r>
      <w:r w:rsidRPr="009619C0">
        <w:rPr>
          <w:rFonts w:asciiTheme="majorHAnsi" w:eastAsia="Times New Roman" w:hAnsiTheme="majorHAnsi" w:cs="Simplified Arabic"/>
          <w:sz w:val="28"/>
          <w:szCs w:val="28"/>
        </w:rPr>
        <w:t>.</w:t>
      </w:r>
      <w:r>
        <w:rPr>
          <w:rFonts w:asciiTheme="majorHAnsi" w:eastAsia="Times New Roman" w:hAnsiTheme="majorHAnsi" w:cs="Simplified Arabic"/>
          <w:sz w:val="28"/>
          <w:szCs w:val="28"/>
        </w:rPr>
        <w:t>1</w:t>
      </w:r>
      <w:r w:rsidRPr="009619C0">
        <w:rPr>
          <w:rFonts w:asciiTheme="majorHAnsi" w:eastAsia="Times New Roman" w:hAnsiTheme="majorHAnsi" w:cs="Simplified Arabic"/>
          <w:sz w:val="28"/>
          <w:szCs w:val="28"/>
        </w:rPr>
        <w:t xml:space="preserve">%, which indicates that </w:t>
      </w:r>
      <w:r w:rsidR="008F01F4">
        <w:rPr>
          <w:rFonts w:asciiTheme="majorHAnsi" w:eastAsia="Times New Roman" w:hAnsiTheme="majorHAnsi" w:cs="Simplified Arabic"/>
          <w:sz w:val="28"/>
          <w:szCs w:val="28"/>
        </w:rPr>
        <w:t>44.1</w:t>
      </w:r>
      <w:r w:rsidRPr="009619C0">
        <w:rPr>
          <w:rFonts w:asciiTheme="majorHAnsi" w:eastAsia="Times New Roman" w:hAnsiTheme="majorHAnsi" w:cs="Simplified Arabic"/>
          <w:sz w:val="28"/>
          <w:szCs w:val="28"/>
        </w:rPr>
        <w:t xml:space="preserve">% of changes occurring in the </w:t>
      </w:r>
      <w:r w:rsidR="008F01F4">
        <w:rPr>
          <w:rFonts w:asciiTheme="majorHAnsi" w:eastAsia="Times New Roman" w:hAnsiTheme="majorHAnsi" w:cs="Simplified Arabic"/>
          <w:sz w:val="28"/>
          <w:szCs w:val="28"/>
        </w:rPr>
        <w:t xml:space="preserve">(CR &amp; ROA) </w:t>
      </w:r>
      <w:r w:rsidRPr="009619C0">
        <w:rPr>
          <w:rFonts w:asciiTheme="majorHAnsi" w:eastAsia="Times New Roman" w:hAnsiTheme="majorHAnsi" w:cs="Simplified Arabic"/>
          <w:sz w:val="28"/>
          <w:szCs w:val="28"/>
        </w:rPr>
        <w:t>derive from the c</w:t>
      </w:r>
      <w:r w:rsidR="008F01F4">
        <w:rPr>
          <w:rFonts w:asciiTheme="majorHAnsi" w:eastAsia="Times New Roman" w:hAnsiTheme="majorHAnsi" w:cs="Simplified Arabic"/>
          <w:sz w:val="28"/>
          <w:szCs w:val="28"/>
        </w:rPr>
        <w:t>hanges that happened in the (ICA).</w:t>
      </w:r>
    </w:p>
    <w:p w:rsidR="008F01F4" w:rsidRDefault="008F01F4" w:rsidP="008F01F4">
      <w:pPr>
        <w:pStyle w:val="ListParagraph"/>
        <w:jc w:val="both"/>
        <w:rPr>
          <w:rFonts w:asciiTheme="majorHAnsi" w:eastAsia="Times New Roman" w:hAnsiTheme="majorHAnsi" w:cs="Simplified Arabic"/>
          <w:sz w:val="28"/>
          <w:szCs w:val="28"/>
        </w:rPr>
      </w:pPr>
    </w:p>
    <w:p w:rsidR="008F01F4" w:rsidRDefault="008F01F4" w:rsidP="008F01F4">
      <w:pPr>
        <w:pStyle w:val="ListParagraph"/>
        <w:numPr>
          <w:ilvl w:val="0"/>
          <w:numId w:val="1"/>
        </w:numPr>
        <w:jc w:val="both"/>
        <w:rPr>
          <w:rFonts w:asciiTheme="majorHAnsi" w:eastAsia="Times New Roman" w:hAnsiTheme="majorHAnsi" w:cs="Simplified Arabic"/>
          <w:b/>
          <w:bCs/>
          <w:sz w:val="28"/>
          <w:szCs w:val="28"/>
        </w:rPr>
      </w:pPr>
      <w:r w:rsidRPr="008F01F4">
        <w:rPr>
          <w:rFonts w:asciiTheme="majorHAnsi" w:eastAsia="Times New Roman" w:hAnsiTheme="majorHAnsi" w:cs="Simplified Arabic"/>
          <w:b/>
          <w:bCs/>
          <w:sz w:val="28"/>
          <w:szCs w:val="28"/>
        </w:rPr>
        <w:t xml:space="preserve">Test Hypotheses </w:t>
      </w:r>
    </w:p>
    <w:p w:rsidR="008F01F4" w:rsidRDefault="008F01F4" w:rsidP="008F01F4">
      <w:pPr>
        <w:pStyle w:val="ListParagraph"/>
        <w:jc w:val="both"/>
        <w:rPr>
          <w:rFonts w:asciiTheme="majorHAnsi" w:eastAsia="Times New Roman" w:hAnsiTheme="majorHAnsi" w:cs="Simplified Arabic"/>
          <w:b/>
          <w:bCs/>
          <w:sz w:val="28"/>
          <w:szCs w:val="28"/>
        </w:rPr>
      </w:pPr>
    </w:p>
    <w:p w:rsidR="008F01F4" w:rsidRPr="00B61C25" w:rsidRDefault="008F01F4" w:rsidP="008F01F4">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B61C25">
        <w:rPr>
          <w:rFonts w:asciiTheme="majorHAnsi" w:eastAsia="Times New Roman" w:hAnsiTheme="majorHAnsi" w:cs="Simplified Arabic"/>
          <w:b/>
          <w:bCs/>
          <w:i/>
          <w:iCs/>
          <w:sz w:val="28"/>
          <w:szCs w:val="28"/>
          <w:lang w:bidi="ar-JO"/>
        </w:rPr>
        <w:t>The Main Null Hypothesis:</w:t>
      </w:r>
    </w:p>
    <w:p w:rsidR="008F01F4" w:rsidRDefault="008F01F4" w:rsidP="00272DBF">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r w:rsidRPr="00272DBF">
        <w:rPr>
          <w:rFonts w:asciiTheme="majorHAnsi" w:eastAsia="Times New Roman" w:hAnsiTheme="majorHAnsi" w:cs="Simplified Arabic"/>
          <w:b/>
          <w:bCs/>
          <w:sz w:val="28"/>
          <w:szCs w:val="28"/>
          <w:lang w:bidi="ar-JO"/>
        </w:rPr>
        <w:t>H</w:t>
      </w:r>
      <w:r w:rsidRPr="00272DBF">
        <w:rPr>
          <w:rFonts w:asciiTheme="majorHAnsi" w:eastAsia="Times New Roman" w:hAnsiTheme="majorHAnsi" w:cs="Simplified Arabic"/>
          <w:b/>
          <w:bCs/>
          <w:sz w:val="28"/>
          <w:szCs w:val="28"/>
          <w:vertAlign w:val="subscript"/>
          <w:lang w:bidi="ar-JO"/>
        </w:rPr>
        <w:t>0</w:t>
      </w:r>
      <w:r w:rsidRPr="00272DBF">
        <w:rPr>
          <w:rFonts w:asciiTheme="majorHAnsi" w:eastAsia="Times New Roman" w:hAnsiTheme="majorHAnsi" w:cs="Simplified Arabic"/>
          <w:b/>
          <w:bCs/>
          <w:sz w:val="28"/>
          <w:szCs w:val="28"/>
          <w:lang w:bidi="ar-JO"/>
        </w:rPr>
        <w:t>:</w:t>
      </w:r>
      <w:r w:rsidR="00272DBF" w:rsidRPr="00272DBF">
        <w:rPr>
          <w:rFonts w:asciiTheme="majorHAnsi" w:eastAsia="Times New Roman" w:hAnsiTheme="majorHAnsi" w:cs="Simplified Arabic"/>
          <w:b/>
          <w:bCs/>
          <w:sz w:val="28"/>
          <w:szCs w:val="28"/>
          <w:lang w:bidi="ar-JO"/>
        </w:rPr>
        <w:t xml:space="preserve"> </w:t>
      </w:r>
      <w:r w:rsidR="00272DBF" w:rsidRPr="00272DBF">
        <w:rPr>
          <w:rFonts w:asciiTheme="majorHAnsi" w:eastAsia="Times New Roman" w:hAnsiTheme="majorHAnsi" w:cs="Simplified Arabic"/>
          <w:sz w:val="28"/>
          <w:szCs w:val="28"/>
          <w:lang w:bidi="ar-JO"/>
        </w:rPr>
        <w:t>there are no significant relationships between the investments in current assets and profitability &amp; liquidity in companies listed in Amman stock exchange- industrial sector.</w:t>
      </w:r>
    </w:p>
    <w:p w:rsidR="008F01F4" w:rsidRPr="00272DBF" w:rsidRDefault="008F01F4" w:rsidP="00272DBF">
      <w:pPr>
        <w:pStyle w:val="ListParagraph"/>
        <w:numPr>
          <w:ilvl w:val="0"/>
          <w:numId w:val="2"/>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272DBF">
        <w:rPr>
          <w:rFonts w:asciiTheme="majorHAnsi" w:eastAsia="Times New Roman" w:hAnsiTheme="majorHAnsi" w:cs="Simplified Arabic"/>
          <w:sz w:val="28"/>
          <w:szCs w:val="28"/>
          <w:lang w:bidi="ar-JO"/>
        </w:rPr>
        <w:t xml:space="preserve">Table 3. Shows the result of the examination of this hypothesis. The above mentioned results indicate that the P value </w:t>
      </w:r>
      <w:r w:rsidR="00EA1AED" w:rsidRPr="00272DBF">
        <w:rPr>
          <w:rFonts w:asciiTheme="majorHAnsi" w:eastAsia="Times New Roman" w:hAnsiTheme="majorHAnsi" w:cs="Simplified Arabic"/>
          <w:sz w:val="28"/>
          <w:szCs w:val="28"/>
          <w:lang w:bidi="ar-JO"/>
        </w:rPr>
        <w:t xml:space="preserve">(Sig*) </w:t>
      </w:r>
      <w:r w:rsidRPr="00272DBF">
        <w:rPr>
          <w:rFonts w:asciiTheme="majorHAnsi" w:eastAsia="Times New Roman" w:hAnsiTheme="majorHAnsi" w:cs="Simplified Arabic"/>
          <w:sz w:val="28"/>
          <w:szCs w:val="28"/>
          <w:lang w:bidi="ar-JO"/>
        </w:rPr>
        <w:t xml:space="preserve">(corresponding to 0.00) neighboring the F Statistic value (corresponding to </w:t>
      </w:r>
      <w:r w:rsidR="00EA1AED" w:rsidRPr="00272DBF">
        <w:rPr>
          <w:rFonts w:asciiTheme="majorHAnsi" w:eastAsia="Times New Roman" w:hAnsiTheme="majorHAnsi" w:cs="Simplified Arabic"/>
          <w:sz w:val="28"/>
          <w:szCs w:val="28"/>
          <w:lang w:bidi="ar-JO"/>
        </w:rPr>
        <w:t>4</w:t>
      </w:r>
      <w:r w:rsidRPr="00272DBF">
        <w:rPr>
          <w:rFonts w:asciiTheme="majorHAnsi" w:eastAsia="Times New Roman" w:hAnsiTheme="majorHAnsi" w:cs="Simplified Arabic"/>
          <w:sz w:val="28"/>
          <w:szCs w:val="28"/>
          <w:lang w:bidi="ar-JO"/>
        </w:rPr>
        <w:t>.</w:t>
      </w:r>
      <w:r w:rsidR="00EA1AED" w:rsidRPr="00272DBF">
        <w:rPr>
          <w:rFonts w:asciiTheme="majorHAnsi" w:eastAsia="Times New Roman" w:hAnsiTheme="majorHAnsi" w:cs="Simplified Arabic"/>
          <w:sz w:val="28"/>
          <w:szCs w:val="28"/>
          <w:lang w:bidi="ar-JO"/>
        </w:rPr>
        <w:t>587</w:t>
      </w:r>
      <w:r w:rsidRPr="00272DBF">
        <w:rPr>
          <w:rFonts w:asciiTheme="majorHAnsi" w:eastAsia="Times New Roman" w:hAnsiTheme="majorHAnsi" w:cs="Simplified Arabic"/>
          <w:sz w:val="28"/>
          <w:szCs w:val="28"/>
          <w:lang w:bidi="ar-JO"/>
        </w:rPr>
        <w:t xml:space="preserve">) is less than (-1) with a confidence level of 5%. This means that the </w:t>
      </w:r>
      <w:r w:rsidR="00EA1AED" w:rsidRPr="00272DBF">
        <w:rPr>
          <w:rFonts w:asciiTheme="majorHAnsi" w:eastAsia="Times New Roman" w:hAnsiTheme="majorHAnsi" w:cs="Simplified Arabic"/>
          <w:sz w:val="28"/>
          <w:szCs w:val="28"/>
          <w:lang w:bidi="ar-JO"/>
        </w:rPr>
        <w:t>Null hypothesis</w:t>
      </w:r>
      <w:r w:rsidRPr="00272DBF">
        <w:rPr>
          <w:rFonts w:asciiTheme="majorHAnsi" w:eastAsia="Times New Roman" w:hAnsiTheme="majorHAnsi" w:cs="Simplified Arabic"/>
          <w:sz w:val="28"/>
          <w:szCs w:val="28"/>
          <w:lang w:bidi="ar-JO"/>
        </w:rPr>
        <w:t xml:space="preserve"> is </w:t>
      </w:r>
      <w:r w:rsidR="00EA1AED" w:rsidRPr="00272DBF">
        <w:rPr>
          <w:rFonts w:asciiTheme="majorHAnsi" w:eastAsia="Times New Roman" w:hAnsiTheme="majorHAnsi" w:cs="Simplified Arabic"/>
          <w:sz w:val="28"/>
          <w:szCs w:val="28"/>
          <w:lang w:bidi="ar-JO"/>
        </w:rPr>
        <w:t xml:space="preserve">rejection </w:t>
      </w:r>
      <w:r w:rsidRPr="00272DBF">
        <w:rPr>
          <w:rFonts w:asciiTheme="majorHAnsi" w:eastAsia="Times New Roman" w:hAnsiTheme="majorHAnsi" w:cs="Simplified Arabic"/>
          <w:sz w:val="28"/>
          <w:szCs w:val="28"/>
          <w:lang w:bidi="ar-JO"/>
        </w:rPr>
        <w:t xml:space="preserve">according to the adopted decision support; subsequently, there’s a </w:t>
      </w:r>
      <w:r w:rsidRPr="00272DBF">
        <w:rPr>
          <w:rFonts w:asciiTheme="majorHAnsi" w:eastAsia="Times New Roman" w:hAnsiTheme="majorHAnsi" w:cs="Simplified Arabic"/>
          <w:sz w:val="28"/>
          <w:szCs w:val="28"/>
          <w:lang w:bidi="ar-JO"/>
        </w:rPr>
        <w:lastRenderedPageBreak/>
        <w:t xml:space="preserve">statistically significant </w:t>
      </w:r>
      <w:r w:rsidR="00272DBF" w:rsidRPr="00272DBF">
        <w:rPr>
          <w:rFonts w:asciiTheme="majorHAnsi" w:eastAsia="Times New Roman" w:hAnsiTheme="majorHAnsi" w:cs="Simplified Arabic"/>
          <w:sz w:val="28"/>
          <w:szCs w:val="28"/>
          <w:lang w:bidi="ar-JO"/>
        </w:rPr>
        <w:t>relationship</w:t>
      </w:r>
      <w:r w:rsidRPr="00272DBF">
        <w:rPr>
          <w:rFonts w:asciiTheme="majorHAnsi" w:eastAsia="Times New Roman" w:hAnsiTheme="majorHAnsi" w:cs="Simplified Arabic"/>
          <w:sz w:val="28"/>
          <w:szCs w:val="28"/>
          <w:lang w:bidi="ar-JO"/>
        </w:rPr>
        <w:t xml:space="preserve"> </w:t>
      </w:r>
      <w:r w:rsidR="00272DBF" w:rsidRPr="00272DBF">
        <w:rPr>
          <w:rFonts w:asciiTheme="majorHAnsi" w:eastAsia="Times New Roman" w:hAnsiTheme="majorHAnsi" w:cs="Simplified Arabic"/>
          <w:sz w:val="28"/>
          <w:szCs w:val="28"/>
          <w:lang w:bidi="ar-JO"/>
        </w:rPr>
        <w:t>between</w:t>
      </w:r>
      <w:r w:rsidRPr="00272DBF">
        <w:rPr>
          <w:rFonts w:asciiTheme="majorHAnsi" w:eastAsia="Times New Roman" w:hAnsiTheme="majorHAnsi" w:cs="Simplified Arabic"/>
          <w:sz w:val="28"/>
          <w:szCs w:val="28"/>
          <w:lang w:bidi="ar-JO"/>
        </w:rPr>
        <w:t xml:space="preserve"> the independent variables </w:t>
      </w:r>
      <w:r w:rsidR="00272DBF" w:rsidRPr="00272DBF">
        <w:rPr>
          <w:rFonts w:asciiTheme="majorHAnsi" w:eastAsia="Times New Roman" w:hAnsiTheme="majorHAnsi" w:cs="Simplified Arabic"/>
          <w:sz w:val="28"/>
          <w:szCs w:val="28"/>
          <w:lang w:bidi="ar-JO"/>
        </w:rPr>
        <w:t>&amp;</w:t>
      </w:r>
      <w:r w:rsidRPr="00272DBF">
        <w:rPr>
          <w:rFonts w:asciiTheme="majorHAnsi" w:eastAsia="Times New Roman" w:hAnsiTheme="majorHAnsi" w:cs="Simplified Arabic"/>
          <w:sz w:val="28"/>
          <w:szCs w:val="28"/>
          <w:lang w:bidi="ar-JO"/>
        </w:rPr>
        <w:t xml:space="preserve"> the dependent variable. In other words, the alternative hypothesis is accepted.</w:t>
      </w:r>
    </w:p>
    <w:p w:rsidR="008F01F4" w:rsidRPr="00C77BC5" w:rsidRDefault="008F01F4" w:rsidP="008F01F4">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highlight w:val="yellow"/>
          <w:lang w:bidi="ar-JO"/>
        </w:rPr>
      </w:pPr>
    </w:p>
    <w:p w:rsidR="008F01F4" w:rsidRPr="00272DBF" w:rsidRDefault="008F01F4" w:rsidP="008F01F4">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272DBF">
        <w:rPr>
          <w:rFonts w:asciiTheme="majorHAnsi" w:eastAsia="Times New Roman" w:hAnsiTheme="majorHAnsi" w:cs="Simplified Arabic"/>
          <w:b/>
          <w:bCs/>
          <w:i/>
          <w:iCs/>
          <w:sz w:val="28"/>
          <w:szCs w:val="28"/>
          <w:lang w:bidi="ar-JO"/>
        </w:rPr>
        <w:t>The 1</w:t>
      </w:r>
      <w:r w:rsidRPr="00272DBF">
        <w:rPr>
          <w:rFonts w:asciiTheme="majorHAnsi" w:eastAsia="Times New Roman" w:hAnsiTheme="majorHAnsi" w:cs="Simplified Arabic"/>
          <w:b/>
          <w:bCs/>
          <w:i/>
          <w:iCs/>
          <w:sz w:val="28"/>
          <w:szCs w:val="28"/>
          <w:vertAlign w:val="superscript"/>
          <w:lang w:bidi="ar-JO"/>
        </w:rPr>
        <w:t>st</w:t>
      </w:r>
      <w:r w:rsidRPr="00272DBF">
        <w:rPr>
          <w:rFonts w:asciiTheme="majorHAnsi" w:eastAsia="Times New Roman" w:hAnsiTheme="majorHAnsi" w:cs="Simplified Arabic"/>
          <w:b/>
          <w:bCs/>
          <w:i/>
          <w:iCs/>
          <w:sz w:val="28"/>
          <w:szCs w:val="28"/>
          <w:lang w:bidi="ar-JO"/>
        </w:rPr>
        <w:t xml:space="preserve"> sub Null Hypothesis:</w:t>
      </w:r>
    </w:p>
    <w:p w:rsidR="008F01F4" w:rsidRPr="00272DBF" w:rsidRDefault="008F01F4" w:rsidP="00272DBF">
      <w:pPr>
        <w:pStyle w:val="ListParagraph"/>
        <w:autoSpaceDE w:val="0"/>
        <w:autoSpaceDN w:val="0"/>
        <w:adjustRightInd w:val="0"/>
        <w:spacing w:after="0" w:line="360" w:lineRule="auto"/>
        <w:ind w:left="1350"/>
        <w:jc w:val="both"/>
        <w:rPr>
          <w:rFonts w:asciiTheme="majorHAnsi" w:eastAsia="Times New Roman" w:hAnsiTheme="majorHAnsi" w:cs="Simplified Arabic"/>
          <w:sz w:val="28"/>
          <w:szCs w:val="28"/>
          <w:lang w:bidi="ar-JO"/>
        </w:rPr>
      </w:pPr>
      <w:r w:rsidRPr="00272DBF">
        <w:rPr>
          <w:rFonts w:asciiTheme="majorHAnsi" w:eastAsia="Times New Roman" w:hAnsiTheme="majorHAnsi" w:cs="Simplified Arabic"/>
          <w:b/>
          <w:bCs/>
          <w:sz w:val="28"/>
          <w:szCs w:val="28"/>
          <w:lang w:bidi="ar-JO"/>
        </w:rPr>
        <w:t>H</w:t>
      </w:r>
      <w:r w:rsidRPr="00272DBF">
        <w:rPr>
          <w:rFonts w:asciiTheme="majorHAnsi" w:eastAsia="Times New Roman" w:hAnsiTheme="majorHAnsi" w:cs="Simplified Arabic"/>
          <w:b/>
          <w:bCs/>
          <w:sz w:val="28"/>
          <w:szCs w:val="28"/>
          <w:vertAlign w:val="subscript"/>
          <w:lang w:bidi="ar-JO"/>
        </w:rPr>
        <w:t>0-1</w:t>
      </w:r>
      <w:r w:rsidRPr="00272DBF">
        <w:rPr>
          <w:rFonts w:asciiTheme="majorHAnsi" w:eastAsia="Times New Roman" w:hAnsiTheme="majorHAnsi" w:cs="Simplified Arabic"/>
          <w:b/>
          <w:bCs/>
          <w:sz w:val="28"/>
          <w:szCs w:val="28"/>
          <w:lang w:bidi="ar-JO"/>
        </w:rPr>
        <w:t xml:space="preserve">: </w:t>
      </w:r>
      <w:r w:rsidR="00272DBF" w:rsidRPr="00272DBF">
        <w:rPr>
          <w:rFonts w:asciiTheme="majorHAnsi" w:eastAsia="Times New Roman" w:hAnsiTheme="majorHAnsi" w:cs="Simplified Arabic"/>
          <w:sz w:val="28"/>
          <w:szCs w:val="28"/>
          <w:lang w:bidi="ar-JO"/>
        </w:rPr>
        <w:t>there are no significant relationships between the investments in current assets and profitability in companies listed in Amman stock exchange- industrial sector.</w:t>
      </w:r>
    </w:p>
    <w:p w:rsidR="00EA1AED" w:rsidRPr="00272DBF" w:rsidRDefault="00EA1AED" w:rsidP="00804691">
      <w:pPr>
        <w:pStyle w:val="ListParagraph"/>
        <w:numPr>
          <w:ilvl w:val="0"/>
          <w:numId w:val="2"/>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272DBF">
        <w:rPr>
          <w:rFonts w:asciiTheme="majorHAnsi" w:eastAsia="Times New Roman" w:hAnsiTheme="majorHAnsi" w:cs="Simplified Arabic"/>
          <w:sz w:val="28"/>
          <w:szCs w:val="28"/>
          <w:lang w:bidi="ar-JO"/>
        </w:rPr>
        <w:t>Table 3. Shows the result of the examination of this hypothesis. The above mentioned results indicate that the P value (Sig*) (corresponding to 0.00) is less than (-1) with a confidence level of 5%. This means that the Null hypothesis is rejection and Accept alternative hypothesis.</w:t>
      </w:r>
    </w:p>
    <w:p w:rsidR="008F01F4" w:rsidRPr="00272DBF" w:rsidRDefault="008F01F4" w:rsidP="008F01F4">
      <w:pPr>
        <w:pStyle w:val="ListParagraph"/>
        <w:autoSpaceDE w:val="0"/>
        <w:autoSpaceDN w:val="0"/>
        <w:adjustRightInd w:val="0"/>
        <w:spacing w:after="0" w:line="360" w:lineRule="auto"/>
        <w:ind w:left="1350"/>
        <w:jc w:val="both"/>
        <w:rPr>
          <w:rFonts w:asciiTheme="majorHAnsi" w:eastAsia="Times New Roman" w:hAnsiTheme="majorHAnsi" w:cs="Simplified Arabic"/>
          <w:b/>
          <w:bCs/>
          <w:i/>
          <w:iCs/>
          <w:sz w:val="28"/>
          <w:szCs w:val="28"/>
          <w:lang w:bidi="ar-JO"/>
        </w:rPr>
      </w:pPr>
    </w:p>
    <w:p w:rsidR="008F01F4" w:rsidRPr="007867D2" w:rsidRDefault="008F01F4" w:rsidP="008F01F4">
      <w:pPr>
        <w:pStyle w:val="ListParagraph"/>
        <w:numPr>
          <w:ilvl w:val="1"/>
          <w:numId w:val="1"/>
        </w:numPr>
        <w:autoSpaceDE w:val="0"/>
        <w:autoSpaceDN w:val="0"/>
        <w:adjustRightInd w:val="0"/>
        <w:spacing w:after="0" w:line="360" w:lineRule="auto"/>
        <w:jc w:val="both"/>
        <w:rPr>
          <w:rFonts w:asciiTheme="majorHAnsi" w:eastAsia="Times New Roman" w:hAnsiTheme="majorHAnsi" w:cs="Simplified Arabic"/>
          <w:b/>
          <w:bCs/>
          <w:i/>
          <w:iCs/>
          <w:sz w:val="28"/>
          <w:szCs w:val="28"/>
          <w:lang w:bidi="ar-JO"/>
        </w:rPr>
      </w:pPr>
      <w:r w:rsidRPr="007867D2">
        <w:rPr>
          <w:rFonts w:asciiTheme="majorHAnsi" w:eastAsia="Times New Roman" w:hAnsiTheme="majorHAnsi" w:cs="Simplified Arabic"/>
          <w:b/>
          <w:bCs/>
          <w:i/>
          <w:iCs/>
          <w:sz w:val="28"/>
          <w:szCs w:val="28"/>
          <w:lang w:bidi="ar-JO"/>
        </w:rPr>
        <w:t>The 2</w:t>
      </w:r>
      <w:r w:rsidRPr="007867D2">
        <w:rPr>
          <w:rFonts w:asciiTheme="majorHAnsi" w:eastAsia="Times New Roman" w:hAnsiTheme="majorHAnsi" w:cs="Simplified Arabic"/>
          <w:b/>
          <w:bCs/>
          <w:i/>
          <w:iCs/>
          <w:sz w:val="28"/>
          <w:szCs w:val="28"/>
          <w:vertAlign w:val="superscript"/>
          <w:lang w:bidi="ar-JO"/>
        </w:rPr>
        <w:t>nd</w:t>
      </w:r>
      <w:r w:rsidRPr="007867D2">
        <w:rPr>
          <w:rFonts w:asciiTheme="majorHAnsi" w:eastAsia="Times New Roman" w:hAnsiTheme="majorHAnsi" w:cs="Simplified Arabic"/>
          <w:b/>
          <w:bCs/>
          <w:i/>
          <w:iCs/>
          <w:sz w:val="28"/>
          <w:szCs w:val="28"/>
          <w:lang w:bidi="ar-JO"/>
        </w:rPr>
        <w:t xml:space="preserve">  sub Null Hypothesis:</w:t>
      </w:r>
    </w:p>
    <w:p w:rsidR="008F01F4" w:rsidRPr="00272DBF" w:rsidRDefault="008F01F4" w:rsidP="00272DBF">
      <w:pPr>
        <w:pStyle w:val="ListParagraph"/>
        <w:autoSpaceDE w:val="0"/>
        <w:autoSpaceDN w:val="0"/>
        <w:adjustRightInd w:val="0"/>
        <w:spacing w:after="0" w:line="360" w:lineRule="auto"/>
        <w:ind w:left="1350"/>
        <w:jc w:val="both"/>
      </w:pPr>
      <w:r w:rsidRPr="00272DBF">
        <w:rPr>
          <w:rFonts w:asciiTheme="majorHAnsi" w:eastAsia="Times New Roman" w:hAnsiTheme="majorHAnsi" w:cs="Simplified Arabic"/>
          <w:b/>
          <w:bCs/>
          <w:sz w:val="28"/>
          <w:szCs w:val="28"/>
          <w:lang w:bidi="ar-JO"/>
        </w:rPr>
        <w:t>H</w:t>
      </w:r>
      <w:r w:rsidRPr="00272DBF">
        <w:rPr>
          <w:rFonts w:asciiTheme="majorHAnsi" w:eastAsia="Times New Roman" w:hAnsiTheme="majorHAnsi" w:cs="Simplified Arabic"/>
          <w:b/>
          <w:bCs/>
          <w:sz w:val="28"/>
          <w:szCs w:val="28"/>
          <w:vertAlign w:val="subscript"/>
          <w:lang w:bidi="ar-JO"/>
        </w:rPr>
        <w:t>0-2</w:t>
      </w:r>
      <w:r w:rsidRPr="00272DBF">
        <w:rPr>
          <w:rFonts w:asciiTheme="majorHAnsi" w:eastAsia="Times New Roman" w:hAnsiTheme="majorHAnsi" w:cs="Simplified Arabic"/>
          <w:b/>
          <w:bCs/>
          <w:sz w:val="28"/>
          <w:szCs w:val="28"/>
          <w:lang w:bidi="ar-JO"/>
        </w:rPr>
        <w:t xml:space="preserve">: </w:t>
      </w:r>
      <w:r w:rsidR="00272DBF" w:rsidRPr="00272DBF">
        <w:rPr>
          <w:rFonts w:asciiTheme="majorHAnsi" w:eastAsia="Times New Roman" w:hAnsiTheme="majorHAnsi" w:cs="Simplified Arabic"/>
          <w:sz w:val="28"/>
          <w:szCs w:val="28"/>
          <w:lang w:bidi="ar-JO"/>
        </w:rPr>
        <w:t>there are no significant relationships between the investments in current assets and liquidity in companies listed in Amman stock exchange- industrial sector.</w:t>
      </w:r>
    </w:p>
    <w:p w:rsidR="00804691" w:rsidRPr="007867D2" w:rsidRDefault="00804691" w:rsidP="00804691">
      <w:pPr>
        <w:pStyle w:val="ListParagraph"/>
        <w:numPr>
          <w:ilvl w:val="0"/>
          <w:numId w:val="2"/>
        </w:numPr>
        <w:autoSpaceDE w:val="0"/>
        <w:autoSpaceDN w:val="0"/>
        <w:adjustRightInd w:val="0"/>
        <w:spacing w:after="0" w:line="360" w:lineRule="auto"/>
        <w:jc w:val="both"/>
        <w:rPr>
          <w:rFonts w:asciiTheme="majorHAnsi" w:eastAsia="Times New Roman" w:hAnsiTheme="majorHAnsi" w:cs="Simplified Arabic"/>
          <w:sz w:val="28"/>
          <w:szCs w:val="28"/>
          <w:lang w:bidi="ar-JO"/>
        </w:rPr>
      </w:pPr>
      <w:r w:rsidRPr="007867D2">
        <w:rPr>
          <w:rFonts w:asciiTheme="majorHAnsi" w:eastAsia="Times New Roman" w:hAnsiTheme="majorHAnsi" w:cs="Simplified Arabic"/>
          <w:sz w:val="28"/>
          <w:szCs w:val="28"/>
          <w:lang w:bidi="ar-JO"/>
        </w:rPr>
        <w:t>Table 3. Shows the result of the examination of this hypothesis. The above mentioned results indicate that the P value (Sig*) (corresponding to 0.005) is less than (-1) with a confidence level of 5%. This means that the Null hypothesis is rejection and Accept alternative hypothesis.</w:t>
      </w:r>
    </w:p>
    <w:p w:rsidR="008F01F4" w:rsidRDefault="008F01F4" w:rsidP="00804691">
      <w:pPr>
        <w:pStyle w:val="ListParagraph"/>
        <w:jc w:val="both"/>
        <w:rPr>
          <w:rFonts w:asciiTheme="majorHAnsi" w:eastAsia="Times New Roman" w:hAnsiTheme="majorHAnsi" w:cs="Simplified Arabic"/>
          <w:b/>
          <w:bCs/>
          <w:sz w:val="28"/>
          <w:szCs w:val="28"/>
        </w:rPr>
      </w:pPr>
    </w:p>
    <w:p w:rsidR="007867D2" w:rsidRDefault="007867D2" w:rsidP="00804691">
      <w:pPr>
        <w:pStyle w:val="ListParagraph"/>
        <w:jc w:val="both"/>
        <w:rPr>
          <w:rFonts w:asciiTheme="majorHAnsi" w:eastAsia="Times New Roman" w:hAnsiTheme="majorHAnsi" w:cs="Simplified Arabic"/>
          <w:b/>
          <w:bCs/>
          <w:sz w:val="28"/>
          <w:szCs w:val="28"/>
        </w:rPr>
      </w:pPr>
    </w:p>
    <w:p w:rsidR="007867D2" w:rsidRDefault="007867D2" w:rsidP="00804691">
      <w:pPr>
        <w:pStyle w:val="ListParagraph"/>
        <w:jc w:val="both"/>
        <w:rPr>
          <w:rFonts w:asciiTheme="majorHAnsi" w:eastAsia="Times New Roman" w:hAnsiTheme="majorHAnsi" w:cs="Simplified Arabic"/>
          <w:b/>
          <w:bCs/>
          <w:sz w:val="28"/>
          <w:szCs w:val="28"/>
        </w:rPr>
      </w:pPr>
    </w:p>
    <w:p w:rsidR="007867D2" w:rsidRDefault="007867D2" w:rsidP="00804691">
      <w:pPr>
        <w:pStyle w:val="ListParagraph"/>
        <w:jc w:val="both"/>
        <w:rPr>
          <w:rFonts w:asciiTheme="majorHAnsi" w:eastAsia="Times New Roman" w:hAnsiTheme="majorHAnsi" w:cs="Simplified Arabic"/>
          <w:b/>
          <w:bCs/>
          <w:sz w:val="28"/>
          <w:szCs w:val="28"/>
        </w:rPr>
      </w:pPr>
    </w:p>
    <w:p w:rsidR="00804691" w:rsidRDefault="00804691" w:rsidP="00804691">
      <w:pPr>
        <w:pStyle w:val="ListParagraph"/>
        <w:numPr>
          <w:ilvl w:val="0"/>
          <w:numId w:val="1"/>
        </w:numPr>
        <w:jc w:val="both"/>
        <w:rPr>
          <w:rFonts w:asciiTheme="majorHAnsi" w:eastAsia="Times New Roman" w:hAnsiTheme="majorHAnsi" w:cs="Simplified Arabic"/>
          <w:b/>
          <w:bCs/>
          <w:sz w:val="28"/>
          <w:szCs w:val="28"/>
        </w:rPr>
      </w:pPr>
      <w:r>
        <w:rPr>
          <w:rFonts w:asciiTheme="majorHAnsi" w:eastAsia="Times New Roman" w:hAnsiTheme="majorHAnsi" w:cs="Simplified Arabic"/>
          <w:b/>
          <w:bCs/>
          <w:sz w:val="28"/>
          <w:szCs w:val="28"/>
        </w:rPr>
        <w:lastRenderedPageBreak/>
        <w:t>Results</w:t>
      </w:r>
    </w:p>
    <w:p w:rsidR="00804691" w:rsidRDefault="00804691" w:rsidP="00804691">
      <w:pPr>
        <w:pStyle w:val="ListParagraph"/>
        <w:jc w:val="both"/>
        <w:rPr>
          <w:rFonts w:asciiTheme="majorHAnsi" w:eastAsia="Times New Roman" w:hAnsiTheme="majorHAnsi" w:cs="Simplified Arabic"/>
          <w:b/>
          <w:bCs/>
          <w:sz w:val="28"/>
          <w:szCs w:val="28"/>
        </w:rPr>
      </w:pPr>
    </w:p>
    <w:p w:rsidR="00804691" w:rsidRPr="00DF5D1E" w:rsidRDefault="00804691" w:rsidP="00DF5D1E">
      <w:pPr>
        <w:pStyle w:val="ListParagraph"/>
        <w:numPr>
          <w:ilvl w:val="1"/>
          <w:numId w:val="1"/>
        </w:numPr>
        <w:jc w:val="both"/>
        <w:rPr>
          <w:rFonts w:asciiTheme="majorHAnsi" w:eastAsia="Times New Roman" w:hAnsiTheme="majorHAnsi" w:cs="Simplified Arabic"/>
          <w:b/>
          <w:bCs/>
          <w:sz w:val="28"/>
          <w:szCs w:val="28"/>
        </w:rPr>
      </w:pPr>
      <w:r w:rsidRPr="00DF5D1E">
        <w:rPr>
          <w:rFonts w:asciiTheme="majorHAnsi" w:eastAsia="Times New Roman" w:hAnsiTheme="majorHAnsi" w:cs="Simplified Arabic"/>
          <w:sz w:val="28"/>
          <w:szCs w:val="28"/>
          <w:lang w:bidi="ar-JO"/>
        </w:rPr>
        <w:t xml:space="preserve">There </w:t>
      </w:r>
      <w:r w:rsidR="00DF5D1E" w:rsidRPr="00DF5D1E">
        <w:rPr>
          <w:rFonts w:asciiTheme="majorHAnsi" w:eastAsia="Times New Roman" w:hAnsiTheme="majorHAnsi" w:cs="Simplified Arabic"/>
          <w:sz w:val="28"/>
          <w:szCs w:val="28"/>
          <w:lang w:bidi="ar-JO"/>
        </w:rPr>
        <w:t>are significant relationships between</w:t>
      </w:r>
      <w:r w:rsidRPr="00DF5D1E">
        <w:rPr>
          <w:rFonts w:asciiTheme="majorHAnsi" w:eastAsia="Times New Roman" w:hAnsiTheme="majorHAnsi" w:cs="Simplified Arabic"/>
          <w:sz w:val="28"/>
          <w:szCs w:val="28"/>
          <w:lang w:bidi="ar-JO"/>
        </w:rPr>
        <w:t xml:space="preserve"> the investment in current assets </w:t>
      </w:r>
      <w:r w:rsidR="00DF5D1E" w:rsidRPr="00DF5D1E">
        <w:rPr>
          <w:rFonts w:asciiTheme="majorHAnsi" w:eastAsia="Times New Roman" w:hAnsiTheme="majorHAnsi" w:cs="Simplified Arabic"/>
          <w:sz w:val="28"/>
          <w:szCs w:val="28"/>
          <w:lang w:bidi="ar-JO"/>
        </w:rPr>
        <w:t>and</w:t>
      </w:r>
      <w:r w:rsidRPr="00DF5D1E">
        <w:rPr>
          <w:rFonts w:asciiTheme="majorHAnsi" w:eastAsia="Times New Roman" w:hAnsiTheme="majorHAnsi" w:cs="Simplified Arabic"/>
          <w:sz w:val="28"/>
          <w:szCs w:val="28"/>
          <w:lang w:bidi="ar-JO"/>
        </w:rPr>
        <w:t xml:space="preserve"> profitability &amp; liquidity in companies listed in Amman stock exchange- industrial sector.</w:t>
      </w:r>
    </w:p>
    <w:p w:rsidR="00DF5D1E" w:rsidRPr="00DF5D1E" w:rsidRDefault="00DF5D1E" w:rsidP="00DF5D1E">
      <w:pPr>
        <w:pStyle w:val="ListParagraph"/>
        <w:ind w:left="1350"/>
        <w:jc w:val="both"/>
        <w:rPr>
          <w:rFonts w:asciiTheme="majorHAnsi" w:eastAsia="Times New Roman" w:hAnsiTheme="majorHAnsi" w:cs="Simplified Arabic"/>
          <w:b/>
          <w:bCs/>
          <w:sz w:val="28"/>
          <w:szCs w:val="28"/>
        </w:rPr>
      </w:pPr>
    </w:p>
    <w:p w:rsidR="00804691" w:rsidRPr="00DF5D1E" w:rsidRDefault="00804691" w:rsidP="00DF5D1E">
      <w:pPr>
        <w:pStyle w:val="ListParagraph"/>
        <w:numPr>
          <w:ilvl w:val="1"/>
          <w:numId w:val="1"/>
        </w:numPr>
        <w:jc w:val="both"/>
        <w:rPr>
          <w:rFonts w:asciiTheme="majorHAnsi" w:eastAsia="Times New Roman" w:hAnsiTheme="majorHAnsi" w:cs="Simplified Arabic"/>
          <w:b/>
          <w:bCs/>
          <w:sz w:val="28"/>
          <w:szCs w:val="28"/>
        </w:rPr>
      </w:pPr>
      <w:r w:rsidRPr="00DF5D1E">
        <w:rPr>
          <w:rFonts w:asciiTheme="majorHAnsi" w:eastAsia="Times New Roman" w:hAnsiTheme="majorHAnsi" w:cs="Simplified Arabic"/>
          <w:sz w:val="28"/>
          <w:szCs w:val="28"/>
          <w:lang w:bidi="ar-JO"/>
        </w:rPr>
        <w:t xml:space="preserve">There </w:t>
      </w:r>
      <w:r w:rsidR="00DF5D1E" w:rsidRPr="00DF5D1E">
        <w:rPr>
          <w:rFonts w:asciiTheme="majorHAnsi" w:eastAsia="Times New Roman" w:hAnsiTheme="majorHAnsi" w:cs="Simplified Arabic"/>
          <w:sz w:val="28"/>
          <w:szCs w:val="28"/>
          <w:lang w:bidi="ar-JO"/>
        </w:rPr>
        <w:t>are significant relationships between</w:t>
      </w:r>
      <w:r w:rsidRPr="00DF5D1E">
        <w:rPr>
          <w:rFonts w:asciiTheme="majorHAnsi" w:eastAsia="Times New Roman" w:hAnsiTheme="majorHAnsi" w:cs="Simplified Arabic"/>
          <w:sz w:val="28"/>
          <w:szCs w:val="28"/>
          <w:lang w:bidi="ar-JO"/>
        </w:rPr>
        <w:t xml:space="preserve"> the investment in current assets </w:t>
      </w:r>
      <w:r w:rsidR="00DF5D1E" w:rsidRPr="00DF5D1E">
        <w:rPr>
          <w:rFonts w:asciiTheme="majorHAnsi" w:eastAsia="Times New Roman" w:hAnsiTheme="majorHAnsi" w:cs="Simplified Arabic"/>
          <w:sz w:val="28"/>
          <w:szCs w:val="28"/>
          <w:lang w:bidi="ar-JO"/>
        </w:rPr>
        <w:t>and</w:t>
      </w:r>
      <w:r w:rsidRPr="00DF5D1E">
        <w:rPr>
          <w:rFonts w:asciiTheme="majorHAnsi" w:eastAsia="Times New Roman" w:hAnsiTheme="majorHAnsi" w:cs="Simplified Arabic"/>
          <w:sz w:val="28"/>
          <w:szCs w:val="28"/>
          <w:lang w:bidi="ar-JO"/>
        </w:rPr>
        <w:t xml:space="preserve"> the liquidity in companies listed in Amman stock exchange- industrial sector</w:t>
      </w:r>
      <w:r w:rsidR="00DF5D1E">
        <w:rPr>
          <w:rFonts w:asciiTheme="majorHAnsi" w:eastAsia="Times New Roman" w:hAnsiTheme="majorHAnsi" w:cs="Simplified Arabic"/>
          <w:sz w:val="28"/>
          <w:szCs w:val="28"/>
          <w:lang w:bidi="ar-JO"/>
        </w:rPr>
        <w:t>.</w:t>
      </w:r>
    </w:p>
    <w:p w:rsidR="00DF5D1E" w:rsidRPr="00DF5D1E" w:rsidRDefault="00DF5D1E" w:rsidP="00DF5D1E">
      <w:pPr>
        <w:pStyle w:val="ListParagraph"/>
        <w:rPr>
          <w:rFonts w:asciiTheme="majorHAnsi" w:eastAsia="Times New Roman" w:hAnsiTheme="majorHAnsi" w:cs="Simplified Arabic"/>
          <w:b/>
          <w:bCs/>
          <w:sz w:val="28"/>
          <w:szCs w:val="28"/>
        </w:rPr>
      </w:pPr>
    </w:p>
    <w:p w:rsidR="00804691" w:rsidRPr="00DF5D1E" w:rsidRDefault="00804691" w:rsidP="00DF5D1E">
      <w:pPr>
        <w:pStyle w:val="ListParagraph"/>
        <w:numPr>
          <w:ilvl w:val="1"/>
          <w:numId w:val="1"/>
        </w:numPr>
        <w:jc w:val="both"/>
        <w:rPr>
          <w:rFonts w:asciiTheme="majorHAnsi" w:eastAsia="Times New Roman" w:hAnsiTheme="majorHAnsi" w:cs="Simplified Arabic"/>
          <w:b/>
          <w:bCs/>
          <w:sz w:val="28"/>
          <w:szCs w:val="28"/>
        </w:rPr>
      </w:pPr>
      <w:r w:rsidRPr="00DF5D1E">
        <w:rPr>
          <w:rFonts w:asciiTheme="majorHAnsi" w:eastAsia="Times New Roman" w:hAnsiTheme="majorHAnsi" w:cs="Simplified Arabic"/>
          <w:sz w:val="28"/>
          <w:szCs w:val="28"/>
          <w:lang w:bidi="ar-JO"/>
        </w:rPr>
        <w:t xml:space="preserve">There </w:t>
      </w:r>
      <w:r w:rsidR="00DF5D1E" w:rsidRPr="00DF5D1E">
        <w:rPr>
          <w:rFonts w:asciiTheme="majorHAnsi" w:eastAsia="Times New Roman" w:hAnsiTheme="majorHAnsi" w:cs="Simplified Arabic"/>
          <w:sz w:val="28"/>
          <w:szCs w:val="28"/>
          <w:lang w:bidi="ar-JO"/>
        </w:rPr>
        <w:t xml:space="preserve">are significant relationships between </w:t>
      </w:r>
      <w:r w:rsidRPr="00DF5D1E">
        <w:rPr>
          <w:rFonts w:asciiTheme="majorHAnsi" w:eastAsia="Times New Roman" w:hAnsiTheme="majorHAnsi" w:cs="Simplified Arabic"/>
          <w:sz w:val="28"/>
          <w:szCs w:val="28"/>
          <w:lang w:bidi="ar-JO"/>
        </w:rPr>
        <w:t xml:space="preserve">the </w:t>
      </w:r>
      <w:r w:rsidR="00DF5D1E" w:rsidRPr="00DF5D1E">
        <w:rPr>
          <w:rFonts w:asciiTheme="majorHAnsi" w:eastAsia="Times New Roman" w:hAnsiTheme="majorHAnsi" w:cs="Simplified Arabic"/>
          <w:sz w:val="28"/>
          <w:szCs w:val="28"/>
          <w:lang w:bidi="ar-JO"/>
        </w:rPr>
        <w:t>investments</w:t>
      </w:r>
      <w:r w:rsidRPr="00DF5D1E">
        <w:rPr>
          <w:rFonts w:asciiTheme="majorHAnsi" w:eastAsia="Times New Roman" w:hAnsiTheme="majorHAnsi" w:cs="Simplified Arabic"/>
          <w:sz w:val="28"/>
          <w:szCs w:val="28"/>
          <w:lang w:bidi="ar-JO"/>
        </w:rPr>
        <w:t xml:space="preserve"> in current assets </w:t>
      </w:r>
      <w:r w:rsidR="00DF5D1E" w:rsidRPr="00DF5D1E">
        <w:rPr>
          <w:rFonts w:asciiTheme="majorHAnsi" w:eastAsia="Times New Roman" w:hAnsiTheme="majorHAnsi" w:cs="Simplified Arabic"/>
          <w:sz w:val="28"/>
          <w:szCs w:val="28"/>
          <w:lang w:bidi="ar-JO"/>
        </w:rPr>
        <w:t>and</w:t>
      </w:r>
      <w:r w:rsidRPr="00DF5D1E">
        <w:rPr>
          <w:rFonts w:asciiTheme="majorHAnsi" w:eastAsia="Times New Roman" w:hAnsiTheme="majorHAnsi" w:cs="Simplified Arabic"/>
          <w:sz w:val="28"/>
          <w:szCs w:val="28"/>
          <w:lang w:bidi="ar-JO"/>
        </w:rPr>
        <w:t xml:space="preserve"> the profitability in companies listed in Amman stock exchange- industrial sector.</w:t>
      </w:r>
    </w:p>
    <w:p w:rsidR="00DF5D1E" w:rsidRPr="00DF5D1E" w:rsidRDefault="00DF5D1E" w:rsidP="00DF5D1E">
      <w:pPr>
        <w:pStyle w:val="ListParagraph"/>
        <w:rPr>
          <w:rFonts w:asciiTheme="majorHAnsi" w:eastAsia="Times New Roman" w:hAnsiTheme="majorHAnsi" w:cs="Simplified Arabic"/>
          <w:b/>
          <w:bCs/>
          <w:sz w:val="28"/>
          <w:szCs w:val="28"/>
          <w:highlight w:val="yellow"/>
        </w:rPr>
      </w:pPr>
    </w:p>
    <w:p w:rsidR="00804691" w:rsidRPr="00DF5D1E" w:rsidRDefault="00804691" w:rsidP="00804691">
      <w:pPr>
        <w:pStyle w:val="ListParagraph"/>
        <w:numPr>
          <w:ilvl w:val="1"/>
          <w:numId w:val="1"/>
        </w:numPr>
        <w:jc w:val="both"/>
        <w:rPr>
          <w:rFonts w:asciiTheme="majorHAnsi" w:eastAsia="Times New Roman" w:hAnsiTheme="majorHAnsi" w:cs="Simplified Arabic"/>
          <w:sz w:val="28"/>
          <w:szCs w:val="28"/>
        </w:rPr>
      </w:pPr>
      <w:r w:rsidRPr="00DF5D1E">
        <w:rPr>
          <w:rFonts w:asciiTheme="majorHAnsi" w:eastAsia="Times New Roman" w:hAnsiTheme="majorHAnsi" w:cs="Simplified Arabic"/>
          <w:sz w:val="28"/>
          <w:szCs w:val="28"/>
        </w:rPr>
        <w:t>This study reveal that there is no relationship between the ROA &amp; CR, so the results above didn’t affect by the relation between the independent variable (and if there any relation  between them its un</w:t>
      </w:r>
      <w:r w:rsidRPr="00DF5D1E">
        <w:rPr>
          <w:rFonts w:asciiTheme="majorHAnsi" w:eastAsia="Times New Roman" w:hAnsiTheme="majorHAnsi" w:cs="Simplified Arabic"/>
          <w:sz w:val="28"/>
          <w:szCs w:val="28"/>
          <w:lang w:bidi="ar-JO"/>
        </w:rPr>
        <w:t xml:space="preserve"> significant)</w:t>
      </w:r>
    </w:p>
    <w:p w:rsidR="00804691" w:rsidRDefault="00804691" w:rsidP="00804691">
      <w:pPr>
        <w:pStyle w:val="ListParagraph"/>
        <w:ind w:left="1350"/>
        <w:jc w:val="both"/>
        <w:rPr>
          <w:rFonts w:asciiTheme="majorHAnsi" w:eastAsia="Times New Roman" w:hAnsiTheme="majorHAnsi" w:cs="Simplified Arabic"/>
          <w:sz w:val="28"/>
          <w:szCs w:val="28"/>
        </w:rPr>
      </w:pPr>
    </w:p>
    <w:p w:rsidR="009505F5" w:rsidRDefault="000850E4" w:rsidP="00C77BC5">
      <w:pPr>
        <w:pStyle w:val="ListParagraph"/>
        <w:numPr>
          <w:ilvl w:val="0"/>
          <w:numId w:val="1"/>
        </w:numPr>
        <w:jc w:val="both"/>
        <w:rPr>
          <w:rFonts w:asciiTheme="majorHAnsi" w:eastAsia="Times New Roman" w:hAnsiTheme="majorHAnsi" w:cs="Simplified Arabic"/>
          <w:b/>
          <w:bCs/>
          <w:sz w:val="28"/>
          <w:szCs w:val="28"/>
        </w:rPr>
      </w:pPr>
      <w:r w:rsidRPr="00C77BC5">
        <w:rPr>
          <w:rFonts w:asciiTheme="majorHAnsi" w:eastAsia="Times New Roman" w:hAnsiTheme="majorHAnsi" w:cs="Simplified Arabic"/>
          <w:b/>
          <w:bCs/>
          <w:sz w:val="28"/>
          <w:szCs w:val="28"/>
        </w:rPr>
        <w:t>Recommendations</w:t>
      </w:r>
    </w:p>
    <w:p w:rsidR="00C77BC5" w:rsidRPr="00C77BC5" w:rsidRDefault="00C77BC5" w:rsidP="00C77BC5">
      <w:pPr>
        <w:pStyle w:val="ListParagraph"/>
        <w:jc w:val="both"/>
        <w:rPr>
          <w:rFonts w:asciiTheme="majorHAnsi" w:eastAsia="Times New Roman" w:hAnsiTheme="majorHAnsi" w:cs="Simplified Arabic"/>
          <w:b/>
          <w:bCs/>
          <w:sz w:val="28"/>
          <w:szCs w:val="28"/>
        </w:rPr>
      </w:pPr>
    </w:p>
    <w:p w:rsidR="00744D84" w:rsidRDefault="00744D84" w:rsidP="000850E4">
      <w:pPr>
        <w:pStyle w:val="ListParagraph"/>
        <w:jc w:val="both"/>
        <w:rPr>
          <w:rFonts w:asciiTheme="majorHAnsi" w:eastAsia="Times New Roman" w:hAnsiTheme="majorHAnsi" w:cs="Simplified Arabic"/>
          <w:sz w:val="28"/>
          <w:szCs w:val="28"/>
          <w:highlight w:val="yellow"/>
        </w:rPr>
      </w:pPr>
      <w:r w:rsidRPr="00744D84">
        <w:rPr>
          <w:rFonts w:asciiTheme="majorHAnsi" w:eastAsia="Times New Roman" w:hAnsiTheme="majorHAnsi" w:cs="Simplified Arabic"/>
          <w:sz w:val="28"/>
          <w:szCs w:val="28"/>
        </w:rPr>
        <w:t>The determination of the level of investment in current assets represents the exchange process between risk and return, so; if the ratio of current assets to total assets high, then the industrial companies follow a policy that reduces the risk because of the low probability of companies ability to cover their liabilities in the short term, but this will reduces the profitability because of it could that money be invested in fixed assets that achieve greater profitable. But if the investment in current assets level is low, meaning that the ratio of current assets to total assets is low, it means that the industrial companies follow policy risk taker, but it increases profitability due to increased investment in fixed assets that achieve greater profitability.</w:t>
      </w:r>
    </w:p>
    <w:p w:rsidR="00744D84" w:rsidRDefault="00744D84" w:rsidP="000850E4">
      <w:pPr>
        <w:pStyle w:val="ListParagraph"/>
        <w:jc w:val="both"/>
        <w:rPr>
          <w:rFonts w:asciiTheme="majorHAnsi" w:eastAsia="Times New Roman" w:hAnsiTheme="majorHAnsi" w:cs="Simplified Arabic"/>
          <w:sz w:val="28"/>
          <w:szCs w:val="28"/>
          <w:highlight w:val="yellow"/>
        </w:rPr>
      </w:pPr>
    </w:p>
    <w:p w:rsidR="00744D84" w:rsidRPr="00744D84" w:rsidRDefault="00744D84" w:rsidP="00744D84">
      <w:pPr>
        <w:pStyle w:val="ListParagraph"/>
        <w:ind w:left="1350"/>
        <w:jc w:val="both"/>
        <w:rPr>
          <w:rFonts w:asciiTheme="majorHAnsi" w:eastAsia="Times New Roman" w:hAnsiTheme="majorHAnsi" w:cs="Simplified Arabic"/>
          <w:sz w:val="28"/>
          <w:szCs w:val="28"/>
        </w:rPr>
      </w:pPr>
      <w:r w:rsidRPr="00744D84">
        <w:rPr>
          <w:rFonts w:asciiTheme="majorHAnsi" w:eastAsia="Times New Roman" w:hAnsiTheme="majorHAnsi" w:cs="Simplified Arabic"/>
          <w:sz w:val="28"/>
          <w:szCs w:val="28"/>
        </w:rPr>
        <w:lastRenderedPageBreak/>
        <w:t>Therefore; researchers recommended industrial companies to follow a moderate policy of investment in fixed assets. So that the ratio of current assets to fixed assets shall be moderate, reflecting a reasonable degree of risk and acceptable profitability which make some equilibrium between risk and return</w:t>
      </w:r>
    </w:p>
    <w:p w:rsidR="009505F5" w:rsidRDefault="00A85A5C" w:rsidP="00804691">
      <w:pPr>
        <w:pStyle w:val="ListParagraph"/>
        <w:ind w:left="1350"/>
        <w:jc w:val="both"/>
        <w:rPr>
          <w:rFonts w:asciiTheme="majorHAnsi" w:eastAsia="Times New Roman" w:hAnsiTheme="majorHAnsi" w:cs="Simplified Arabic"/>
          <w:sz w:val="28"/>
          <w:szCs w:val="28"/>
        </w:rPr>
      </w:pPr>
      <w:r w:rsidRPr="00A85A5C">
        <w:rPr>
          <w:rFonts w:asciiTheme="majorHAnsi" w:eastAsia="Times New Roman" w:hAnsiTheme="majorHAnsi" w:cs="Simplified Arabic"/>
          <w:sz w:val="28"/>
          <w:szCs w:val="28"/>
        </w:rPr>
        <w:t>Through the this study, the researchers found that the independent variables (profitability, liquidity) was able to interpret 44.1% of the sample, so that  they recommend a future researcher to find a other factors might be more ability to interpret these changes in variables.</w:t>
      </w:r>
    </w:p>
    <w:p w:rsidR="009505F5" w:rsidRDefault="009505F5" w:rsidP="00804691">
      <w:pPr>
        <w:pStyle w:val="ListParagraph"/>
        <w:ind w:left="1350"/>
        <w:jc w:val="both"/>
        <w:rPr>
          <w:rFonts w:asciiTheme="majorHAnsi" w:eastAsia="Times New Roman" w:hAnsiTheme="majorHAnsi" w:cs="Simplified Arabic"/>
          <w:sz w:val="28"/>
          <w:szCs w:val="28"/>
        </w:rPr>
      </w:pPr>
    </w:p>
    <w:p w:rsidR="009505F5" w:rsidRDefault="00467598" w:rsidP="00467598">
      <w:pPr>
        <w:pStyle w:val="ListParagraph"/>
        <w:numPr>
          <w:ilvl w:val="0"/>
          <w:numId w:val="1"/>
        </w:numPr>
        <w:jc w:val="both"/>
        <w:rPr>
          <w:rFonts w:asciiTheme="majorHAnsi" w:eastAsia="Times New Roman" w:hAnsiTheme="majorHAnsi" w:cs="Simplified Arabic"/>
          <w:b/>
          <w:bCs/>
          <w:sz w:val="28"/>
          <w:szCs w:val="28"/>
        </w:rPr>
      </w:pPr>
      <w:r w:rsidRPr="00FE4E39">
        <w:rPr>
          <w:rFonts w:asciiTheme="majorHAnsi" w:eastAsia="Times New Roman" w:hAnsiTheme="majorHAnsi" w:cs="Simplified Arabic"/>
          <w:b/>
          <w:bCs/>
          <w:sz w:val="28"/>
          <w:szCs w:val="28"/>
        </w:rPr>
        <w:t>References</w:t>
      </w:r>
    </w:p>
    <w:p w:rsidR="00FE4E39" w:rsidRPr="00FE4E39" w:rsidRDefault="00FE4E39" w:rsidP="00FE4E39">
      <w:pPr>
        <w:pStyle w:val="ListParagraph"/>
        <w:jc w:val="both"/>
        <w:rPr>
          <w:rFonts w:asciiTheme="majorHAnsi" w:eastAsia="Times New Roman" w:hAnsiTheme="majorHAnsi" w:cs="Simplified Arabic"/>
          <w:b/>
          <w:bCs/>
          <w:sz w:val="28"/>
          <w:szCs w:val="28"/>
        </w:rPr>
      </w:pPr>
    </w:p>
    <w:p w:rsidR="009505F5" w:rsidRDefault="009505F5" w:rsidP="00467598">
      <w:pPr>
        <w:pStyle w:val="ListParagraph"/>
        <w:numPr>
          <w:ilvl w:val="0"/>
          <w:numId w:val="5"/>
        </w:numPr>
        <w:jc w:val="both"/>
        <w:rPr>
          <w:rFonts w:asciiTheme="majorHAnsi" w:eastAsia="Times New Roman" w:hAnsiTheme="majorHAnsi" w:cs="Simplified Arabic"/>
          <w:i/>
          <w:iCs/>
          <w:sz w:val="26"/>
          <w:szCs w:val="26"/>
        </w:rPr>
      </w:pPr>
      <w:r w:rsidRPr="00467598">
        <w:rPr>
          <w:rFonts w:asciiTheme="majorHAnsi" w:eastAsia="Times New Roman" w:hAnsiTheme="majorHAnsi" w:cs="Simplified Arabic"/>
          <w:i/>
          <w:iCs/>
          <w:sz w:val="26"/>
          <w:szCs w:val="26"/>
        </w:rPr>
        <w:t xml:space="preserve">(Senthilmani Thuvarakan, 2013) : </w:t>
      </w:r>
      <w:r w:rsidRPr="00A85A5C">
        <w:rPr>
          <w:rFonts w:asciiTheme="majorHAnsi" w:eastAsia="Times New Roman" w:hAnsiTheme="majorHAnsi" w:cs="Simplified Arabic"/>
          <w:b/>
          <w:bCs/>
          <w:i/>
          <w:iCs/>
          <w:sz w:val="26"/>
          <w:szCs w:val="26"/>
        </w:rPr>
        <w:t>Impact of Working Capital Management on Profitability in UK Manufacturing Industry</w:t>
      </w:r>
      <w:r w:rsidRPr="00467598">
        <w:rPr>
          <w:rFonts w:asciiTheme="majorHAnsi" w:eastAsia="Times New Roman" w:hAnsiTheme="majorHAnsi" w:cs="Simplified Arabic"/>
          <w:i/>
          <w:iCs/>
          <w:sz w:val="26"/>
          <w:szCs w:val="26"/>
        </w:rPr>
        <w:t>, London South Bank University, published Dissertation MSc. Accounting with Finance, social science research network: ISSN: id2345804.</w:t>
      </w:r>
    </w:p>
    <w:p w:rsidR="00467598" w:rsidRPr="00A85A5C" w:rsidRDefault="00467598" w:rsidP="00467598">
      <w:pPr>
        <w:pStyle w:val="ListParagraph"/>
        <w:ind w:left="1440"/>
        <w:jc w:val="both"/>
        <w:rPr>
          <w:rFonts w:asciiTheme="majorHAnsi" w:eastAsia="Times New Roman" w:hAnsiTheme="majorHAnsi" w:cs="Simplified Arabic"/>
          <w:i/>
          <w:iCs/>
          <w:sz w:val="16"/>
          <w:szCs w:val="16"/>
        </w:rPr>
      </w:pPr>
    </w:p>
    <w:p w:rsidR="009505F5" w:rsidRPr="00467598" w:rsidRDefault="009505F5" w:rsidP="00467598">
      <w:pPr>
        <w:pStyle w:val="ListParagraph"/>
        <w:numPr>
          <w:ilvl w:val="0"/>
          <w:numId w:val="5"/>
        </w:numPr>
        <w:jc w:val="both"/>
        <w:rPr>
          <w:rFonts w:asciiTheme="majorHAnsi" w:eastAsia="Times New Roman" w:hAnsiTheme="majorHAnsi" w:cs="Simplified Arabic"/>
          <w:i/>
          <w:iCs/>
          <w:sz w:val="26"/>
          <w:szCs w:val="26"/>
        </w:rPr>
      </w:pPr>
      <w:r w:rsidRPr="00467598">
        <w:rPr>
          <w:rFonts w:asciiTheme="majorHAnsi" w:eastAsia="Times New Roman" w:hAnsiTheme="majorHAnsi" w:cs="Simplified Arabic"/>
          <w:sz w:val="26"/>
          <w:szCs w:val="26"/>
        </w:rPr>
        <w:t>(</w:t>
      </w:r>
      <w:r w:rsidRPr="00467598">
        <w:rPr>
          <w:rFonts w:asciiTheme="majorHAnsi" w:eastAsia="Times New Roman" w:hAnsiTheme="majorHAnsi" w:cs="Simplified Arabic"/>
          <w:i/>
          <w:iCs/>
          <w:sz w:val="26"/>
          <w:szCs w:val="26"/>
        </w:rPr>
        <w:t>Aqsa Chaudhry, Muhammad Safdar Sial</w:t>
      </w:r>
      <w:r w:rsidRPr="00467598">
        <w:rPr>
          <w:rFonts w:asciiTheme="majorHAnsi" w:eastAsia="Times New Roman" w:hAnsiTheme="majorHAnsi" w:cs="Simplified Arabic"/>
          <w:sz w:val="26"/>
          <w:szCs w:val="26"/>
        </w:rPr>
        <w:t xml:space="preserve">, 2012): </w:t>
      </w:r>
      <w:r w:rsidRPr="00A85A5C">
        <w:rPr>
          <w:rFonts w:asciiTheme="majorHAnsi" w:eastAsia="Times New Roman" w:hAnsiTheme="majorHAnsi" w:cs="Simplified Arabic"/>
          <w:b/>
          <w:bCs/>
          <w:i/>
          <w:iCs/>
          <w:sz w:val="26"/>
          <w:szCs w:val="26"/>
        </w:rPr>
        <w:t>Relationship between Working Capital Management and Firm Profitability</w:t>
      </w:r>
      <w:r w:rsidRPr="00467598">
        <w:rPr>
          <w:rFonts w:asciiTheme="majorHAnsi" w:eastAsia="Times New Roman" w:hAnsiTheme="majorHAnsi" w:cs="Simplified Arabic"/>
          <w:sz w:val="26"/>
          <w:szCs w:val="26"/>
        </w:rPr>
        <w:t>: Manufacturing Sector of Pakistan, social science research network: ISSN: id2345804.</w:t>
      </w:r>
    </w:p>
    <w:p w:rsidR="00467598" w:rsidRPr="00A85A5C" w:rsidRDefault="00467598" w:rsidP="00467598">
      <w:pPr>
        <w:pStyle w:val="ListParagraph"/>
        <w:rPr>
          <w:rFonts w:asciiTheme="majorHAnsi" w:eastAsia="Times New Roman" w:hAnsiTheme="majorHAnsi" w:cs="Simplified Arabic"/>
          <w:i/>
          <w:iCs/>
          <w:sz w:val="16"/>
          <w:szCs w:val="16"/>
        </w:rPr>
      </w:pPr>
    </w:p>
    <w:p w:rsidR="009505F5" w:rsidRPr="00467598" w:rsidRDefault="009505F5" w:rsidP="00467598">
      <w:pPr>
        <w:pStyle w:val="ListParagraph"/>
        <w:numPr>
          <w:ilvl w:val="0"/>
          <w:numId w:val="5"/>
        </w:numPr>
        <w:jc w:val="both"/>
        <w:rPr>
          <w:rFonts w:asciiTheme="majorHAnsi" w:eastAsia="Times New Roman" w:hAnsiTheme="majorHAnsi" w:cs="Simplified Arabic"/>
          <w:i/>
          <w:iCs/>
          <w:sz w:val="26"/>
          <w:szCs w:val="26"/>
        </w:rPr>
      </w:pPr>
      <w:r w:rsidRPr="00467598">
        <w:rPr>
          <w:rFonts w:asciiTheme="majorHAnsi" w:eastAsia="Times New Roman" w:hAnsiTheme="majorHAnsi" w:cs="Simplified Arabic"/>
          <w:i/>
          <w:iCs/>
          <w:sz w:val="26"/>
          <w:szCs w:val="26"/>
        </w:rPr>
        <w:t xml:space="preserve">(Abuzar M.A. Eljelly, </w:t>
      </w:r>
      <w:r w:rsidR="00467598" w:rsidRPr="00467598">
        <w:rPr>
          <w:rFonts w:asciiTheme="majorHAnsi" w:eastAsia="Times New Roman" w:hAnsiTheme="majorHAnsi" w:cs="Simplified Arabic"/>
          <w:i/>
          <w:iCs/>
          <w:sz w:val="26"/>
          <w:szCs w:val="26"/>
        </w:rPr>
        <w:t xml:space="preserve">2004): </w:t>
      </w:r>
      <w:r w:rsidR="00467598" w:rsidRPr="00A85A5C">
        <w:rPr>
          <w:rFonts w:asciiTheme="majorHAnsi" w:eastAsia="Times New Roman" w:hAnsiTheme="majorHAnsi" w:cs="Simplified Arabic"/>
          <w:b/>
          <w:bCs/>
          <w:i/>
          <w:iCs/>
          <w:sz w:val="26"/>
          <w:szCs w:val="26"/>
        </w:rPr>
        <w:t>Liquidity ‐ profitability tradeoff: an</w:t>
      </w:r>
      <w:r w:rsidRPr="00A85A5C">
        <w:rPr>
          <w:rFonts w:asciiTheme="majorHAnsi" w:eastAsia="Times New Roman" w:hAnsiTheme="majorHAnsi" w:cs="Simplified Arabic"/>
          <w:b/>
          <w:bCs/>
          <w:i/>
          <w:iCs/>
          <w:sz w:val="26"/>
          <w:szCs w:val="26"/>
        </w:rPr>
        <w:t xml:space="preserve"> empirical investigation in an emerging market</w:t>
      </w:r>
      <w:r w:rsidRPr="00467598">
        <w:rPr>
          <w:rFonts w:asciiTheme="majorHAnsi" w:eastAsia="Times New Roman" w:hAnsiTheme="majorHAnsi" w:cs="Simplified Arabic"/>
          <w:i/>
          <w:iCs/>
          <w:sz w:val="26"/>
          <w:szCs w:val="26"/>
        </w:rPr>
        <w:t>, International Journal of Commerce and Management, ISSN: 1056-9219, Vol. 14: 2, pp.48 - 61.</w:t>
      </w:r>
    </w:p>
    <w:p w:rsidR="00467598" w:rsidRPr="00A85A5C" w:rsidRDefault="00467598" w:rsidP="00467598">
      <w:pPr>
        <w:pStyle w:val="ListParagraph"/>
        <w:ind w:left="1440"/>
        <w:jc w:val="both"/>
        <w:rPr>
          <w:rFonts w:asciiTheme="majorHAnsi" w:eastAsia="Times New Roman" w:hAnsiTheme="majorHAnsi" w:cs="Simplified Arabic"/>
          <w:i/>
          <w:iCs/>
          <w:sz w:val="16"/>
          <w:szCs w:val="16"/>
        </w:rPr>
      </w:pPr>
    </w:p>
    <w:p w:rsidR="00467598" w:rsidRDefault="00467598" w:rsidP="00467598">
      <w:pPr>
        <w:pStyle w:val="ListParagraph"/>
        <w:numPr>
          <w:ilvl w:val="0"/>
          <w:numId w:val="5"/>
        </w:numPr>
        <w:jc w:val="both"/>
        <w:rPr>
          <w:rFonts w:asciiTheme="majorHAnsi" w:eastAsia="Times New Roman" w:hAnsiTheme="majorHAnsi" w:cs="Simplified Arabic"/>
          <w:i/>
          <w:iCs/>
          <w:sz w:val="26"/>
          <w:szCs w:val="26"/>
        </w:rPr>
      </w:pPr>
      <w:r w:rsidRPr="00467598">
        <w:rPr>
          <w:rFonts w:asciiTheme="majorHAnsi" w:eastAsia="Times New Roman" w:hAnsiTheme="majorHAnsi" w:cs="Simplified Arabic"/>
          <w:i/>
          <w:iCs/>
          <w:sz w:val="26"/>
          <w:szCs w:val="26"/>
        </w:rPr>
        <w:t xml:space="preserve">(Morris Lamberson , 1995): </w:t>
      </w:r>
      <w:r w:rsidRPr="00A85A5C">
        <w:rPr>
          <w:rFonts w:asciiTheme="majorHAnsi" w:eastAsia="Times New Roman" w:hAnsiTheme="majorHAnsi" w:cs="Simplified Arabic"/>
          <w:b/>
          <w:bCs/>
          <w:i/>
          <w:iCs/>
          <w:sz w:val="26"/>
          <w:szCs w:val="26"/>
        </w:rPr>
        <w:t>Changes in Working Capital of Small Firms in Relation to Changes in Economic Activity</w:t>
      </w:r>
      <w:r w:rsidRPr="00467598">
        <w:rPr>
          <w:rFonts w:asciiTheme="majorHAnsi" w:eastAsia="Times New Roman" w:hAnsiTheme="majorHAnsi" w:cs="Simplified Arabic"/>
          <w:i/>
          <w:iCs/>
          <w:sz w:val="26"/>
          <w:szCs w:val="26"/>
        </w:rPr>
        <w:t>, University of Central Arkansas, American Journal of Business, Vol. 10: 2, pp.45 – 50</w:t>
      </w:r>
      <w:r>
        <w:rPr>
          <w:rFonts w:asciiTheme="majorHAnsi" w:eastAsia="Times New Roman" w:hAnsiTheme="majorHAnsi" w:cs="Simplified Arabic"/>
          <w:i/>
          <w:iCs/>
          <w:sz w:val="26"/>
          <w:szCs w:val="26"/>
        </w:rPr>
        <w:t>.</w:t>
      </w:r>
    </w:p>
    <w:p w:rsidR="00467598" w:rsidRPr="00A85A5C" w:rsidRDefault="00467598" w:rsidP="00467598">
      <w:pPr>
        <w:pStyle w:val="ListParagraph"/>
        <w:rPr>
          <w:rFonts w:asciiTheme="majorHAnsi" w:eastAsia="Times New Roman" w:hAnsiTheme="majorHAnsi" w:cs="Simplified Arabic"/>
          <w:i/>
          <w:iCs/>
          <w:sz w:val="16"/>
          <w:szCs w:val="16"/>
        </w:rPr>
      </w:pPr>
    </w:p>
    <w:p w:rsid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M. Charitou, M. Elfani, and P. Lois, </w:t>
      </w:r>
      <w:r w:rsidRPr="00A85A5C">
        <w:rPr>
          <w:rFonts w:asciiTheme="majorHAnsi" w:eastAsia="Times New Roman" w:hAnsiTheme="majorHAnsi" w:cs="Simplified Arabic"/>
          <w:b/>
          <w:bCs/>
          <w:i/>
          <w:iCs/>
          <w:sz w:val="26"/>
          <w:szCs w:val="26"/>
        </w:rPr>
        <w:t xml:space="preserve">“The Effect of Working Capital Management on Firm’s Profitability: Empirical </w:t>
      </w:r>
      <w:r w:rsidRPr="00A85A5C">
        <w:rPr>
          <w:rFonts w:asciiTheme="majorHAnsi" w:eastAsia="Times New Roman" w:hAnsiTheme="majorHAnsi" w:cs="Simplified Arabic"/>
          <w:b/>
          <w:bCs/>
          <w:i/>
          <w:iCs/>
          <w:sz w:val="26"/>
          <w:szCs w:val="26"/>
        </w:rPr>
        <w:lastRenderedPageBreak/>
        <w:t>Evidence from an Emerging Market,”</w:t>
      </w:r>
      <w:r w:rsidRPr="00FE4E39">
        <w:rPr>
          <w:rFonts w:asciiTheme="majorHAnsi" w:eastAsia="Times New Roman" w:hAnsiTheme="majorHAnsi" w:cs="Simplified Arabic"/>
          <w:i/>
          <w:iCs/>
          <w:sz w:val="26"/>
          <w:szCs w:val="26"/>
        </w:rPr>
        <w:t xml:space="preserve"> Journal of Business &amp; Economics Research, vol. </w:t>
      </w:r>
    </w:p>
    <w:p w:rsidR="00FE4E39" w:rsidRDefault="00FE4E39" w:rsidP="00FE4E39">
      <w:pPr>
        <w:pStyle w:val="ListParagraph"/>
        <w:ind w:left="1440"/>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8, No. 12, pp. 63-68, Dec 2010.</w:t>
      </w:r>
    </w:p>
    <w:p w:rsidR="00FE4E39" w:rsidRPr="00A85A5C" w:rsidRDefault="00FE4E39" w:rsidP="00FE4E39">
      <w:pPr>
        <w:pStyle w:val="ListParagraph"/>
        <w:ind w:left="1440"/>
        <w:jc w:val="both"/>
        <w:rPr>
          <w:rFonts w:asciiTheme="majorHAnsi" w:eastAsia="Times New Roman" w:hAnsiTheme="majorHAnsi" w:cs="Simplified Arabic"/>
          <w:i/>
          <w:iCs/>
          <w:sz w:val="18"/>
          <w:szCs w:val="18"/>
        </w:rPr>
      </w:pPr>
    </w:p>
    <w:p w:rsid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P. Eramus, </w:t>
      </w:r>
      <w:r w:rsidRPr="00A85A5C">
        <w:rPr>
          <w:rFonts w:asciiTheme="majorHAnsi" w:eastAsia="Times New Roman" w:hAnsiTheme="majorHAnsi" w:cs="Simplified Arabic"/>
          <w:b/>
          <w:bCs/>
          <w:i/>
          <w:iCs/>
          <w:sz w:val="26"/>
          <w:szCs w:val="26"/>
        </w:rPr>
        <w:t>“The Relationship Between Working Capital Management and Profitability for south African Listed Industrial Firms,”</w:t>
      </w:r>
      <w:r w:rsidRPr="00FE4E39">
        <w:rPr>
          <w:rFonts w:asciiTheme="majorHAnsi" w:eastAsia="Times New Roman" w:hAnsiTheme="majorHAnsi" w:cs="Simplified Arabic"/>
          <w:i/>
          <w:iCs/>
          <w:sz w:val="26"/>
          <w:szCs w:val="26"/>
        </w:rPr>
        <w:t xml:space="preserve"> The Business Review, Cambridge, vol. 15, no. 1, pp. 183-188, Summer 2010.</w:t>
      </w:r>
    </w:p>
    <w:p w:rsidR="00FE4E39" w:rsidRPr="00A85A5C" w:rsidRDefault="00FE4E39" w:rsidP="00FE4E39">
      <w:pPr>
        <w:pStyle w:val="ListParagraph"/>
        <w:ind w:left="1440"/>
        <w:jc w:val="both"/>
        <w:rPr>
          <w:rFonts w:asciiTheme="majorHAnsi" w:eastAsia="Times New Roman" w:hAnsiTheme="majorHAnsi" w:cs="Simplified Arabic"/>
          <w:i/>
          <w:iCs/>
          <w:sz w:val="16"/>
          <w:szCs w:val="16"/>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M. S. Nazir, and T. Afza., </w:t>
      </w:r>
      <w:r w:rsidRPr="00A85A5C">
        <w:rPr>
          <w:rFonts w:asciiTheme="majorHAnsi" w:eastAsia="Times New Roman" w:hAnsiTheme="majorHAnsi" w:cs="Simplified Arabic"/>
          <w:b/>
          <w:bCs/>
          <w:i/>
          <w:iCs/>
          <w:sz w:val="26"/>
          <w:szCs w:val="26"/>
        </w:rPr>
        <w:t>“Working Capital Requirements and the Determining Factors</w:t>
      </w:r>
      <w:r w:rsidRPr="00FE4E39">
        <w:rPr>
          <w:rFonts w:asciiTheme="majorHAnsi" w:eastAsia="Times New Roman" w:hAnsiTheme="majorHAnsi" w:cs="Simplified Arabic"/>
          <w:i/>
          <w:iCs/>
          <w:sz w:val="26"/>
          <w:szCs w:val="26"/>
        </w:rPr>
        <w:t xml:space="preserve"> in Pakistan,” The IUP Journal of Applied Finance, vol.15, no. 4, pp. 28-38, 2009.</w:t>
      </w:r>
    </w:p>
    <w:p w:rsidR="00FE4E39" w:rsidRPr="00A85A5C" w:rsidRDefault="00FE4E39" w:rsidP="00FE4E39">
      <w:pPr>
        <w:pStyle w:val="ListParagraph"/>
        <w:ind w:left="1440"/>
        <w:jc w:val="both"/>
        <w:rPr>
          <w:rFonts w:asciiTheme="majorHAnsi" w:eastAsia="Times New Roman" w:hAnsiTheme="majorHAnsi" w:cs="Simplified Arabic"/>
          <w:i/>
          <w:iCs/>
          <w:sz w:val="16"/>
          <w:szCs w:val="16"/>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H. H. Shin, and L. Soenen, </w:t>
      </w:r>
      <w:r w:rsidRPr="00A85A5C">
        <w:rPr>
          <w:rFonts w:asciiTheme="majorHAnsi" w:eastAsia="Times New Roman" w:hAnsiTheme="majorHAnsi" w:cs="Simplified Arabic"/>
          <w:b/>
          <w:bCs/>
          <w:i/>
          <w:iCs/>
          <w:sz w:val="26"/>
          <w:szCs w:val="26"/>
        </w:rPr>
        <w:t>“Efficiency of Working Capital and Corporate Profitability</w:t>
      </w:r>
      <w:r w:rsidR="00A85A5C" w:rsidRPr="00FE4E39">
        <w:rPr>
          <w:rFonts w:asciiTheme="majorHAnsi" w:eastAsia="Times New Roman" w:hAnsiTheme="majorHAnsi" w:cs="Simplified Arabic"/>
          <w:i/>
          <w:iCs/>
          <w:sz w:val="26"/>
          <w:szCs w:val="26"/>
        </w:rPr>
        <w:t>,”</w:t>
      </w:r>
      <w:r w:rsidRPr="00FE4E39">
        <w:rPr>
          <w:rFonts w:asciiTheme="majorHAnsi" w:eastAsia="Times New Roman" w:hAnsiTheme="majorHAnsi" w:cs="Simplified Arabic"/>
          <w:i/>
          <w:iCs/>
          <w:sz w:val="26"/>
          <w:szCs w:val="26"/>
        </w:rPr>
        <w:t xml:space="preserve"> Financial Practice and Education, vol. 8, no. 2, pp. 37-45, Fall/Winter, 1898.</w:t>
      </w:r>
    </w:p>
    <w:p w:rsidR="00FE4E39" w:rsidRPr="00A85A5C" w:rsidRDefault="00FE4E39" w:rsidP="00FE4E39">
      <w:pPr>
        <w:pStyle w:val="ListParagraph"/>
        <w:ind w:left="1440"/>
        <w:jc w:val="both"/>
        <w:rPr>
          <w:rFonts w:asciiTheme="majorHAnsi" w:eastAsia="Times New Roman" w:hAnsiTheme="majorHAnsi" w:cs="Simplified Arabic"/>
          <w:i/>
          <w:iCs/>
          <w:sz w:val="16"/>
          <w:szCs w:val="16"/>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N. Mohamed, and N. Said, </w:t>
      </w:r>
      <w:r w:rsidRPr="00A85A5C">
        <w:rPr>
          <w:rFonts w:asciiTheme="majorHAnsi" w:eastAsia="Times New Roman" w:hAnsiTheme="majorHAnsi" w:cs="Simplified Arabic"/>
          <w:b/>
          <w:bCs/>
          <w:i/>
          <w:iCs/>
          <w:sz w:val="26"/>
          <w:szCs w:val="26"/>
        </w:rPr>
        <w:t>“Working Capital Management: The Effects of Profitability</w:t>
      </w:r>
      <w:r w:rsidRPr="00FE4E39">
        <w:rPr>
          <w:rFonts w:asciiTheme="majorHAnsi" w:eastAsia="Times New Roman" w:hAnsiTheme="majorHAnsi" w:cs="Simplified Arabic"/>
          <w:i/>
          <w:iCs/>
          <w:sz w:val="26"/>
          <w:szCs w:val="26"/>
        </w:rPr>
        <w:t xml:space="preserve"> in Malaysia,” International Journal of Business, vol. 5, no. 11, pp. 140-147, November, 2010.</w:t>
      </w:r>
    </w:p>
    <w:p w:rsidR="00FE4E39" w:rsidRPr="00A85A5C" w:rsidRDefault="00FE4E39" w:rsidP="00FE4E39">
      <w:pPr>
        <w:pStyle w:val="ListParagraph"/>
        <w:ind w:left="1440"/>
        <w:jc w:val="both"/>
        <w:rPr>
          <w:rFonts w:asciiTheme="majorHAnsi" w:eastAsia="Times New Roman" w:hAnsiTheme="majorHAnsi" w:cs="Simplified Arabic"/>
          <w:i/>
          <w:iCs/>
          <w:sz w:val="18"/>
          <w:szCs w:val="18"/>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G. Filbeck and T. Krueger, </w:t>
      </w:r>
      <w:r w:rsidRPr="00A85A5C">
        <w:rPr>
          <w:rFonts w:asciiTheme="majorHAnsi" w:eastAsia="Times New Roman" w:hAnsiTheme="majorHAnsi" w:cs="Simplified Arabic"/>
          <w:b/>
          <w:bCs/>
          <w:i/>
          <w:iCs/>
          <w:sz w:val="26"/>
          <w:szCs w:val="26"/>
        </w:rPr>
        <w:t>“Industry Related Differences in Working Capital Management”</w:t>
      </w:r>
      <w:r w:rsidRPr="00FE4E39">
        <w:rPr>
          <w:rFonts w:asciiTheme="majorHAnsi" w:eastAsia="Times New Roman" w:hAnsiTheme="majorHAnsi" w:cs="Simplified Arabic"/>
          <w:i/>
          <w:iCs/>
          <w:sz w:val="26"/>
          <w:szCs w:val="26"/>
        </w:rPr>
        <w:t xml:space="preserve"> Mid-American Journal of Business, vol. 20, no. 2, pp. 11-18, 2005.</w:t>
      </w:r>
    </w:p>
    <w:p w:rsidR="00FE4E39" w:rsidRPr="00A85A5C" w:rsidRDefault="00FE4E39" w:rsidP="00FE4E39">
      <w:pPr>
        <w:pStyle w:val="ListParagraph"/>
        <w:ind w:left="1440"/>
        <w:jc w:val="both"/>
        <w:rPr>
          <w:rFonts w:asciiTheme="majorHAnsi" w:eastAsia="Times New Roman" w:hAnsiTheme="majorHAnsi" w:cs="Simplified Arabic"/>
          <w:i/>
          <w:iCs/>
          <w:sz w:val="16"/>
          <w:szCs w:val="16"/>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M. Deloof, “</w:t>
      </w:r>
      <w:r w:rsidRPr="00A85A5C">
        <w:rPr>
          <w:rFonts w:asciiTheme="majorHAnsi" w:eastAsia="Times New Roman" w:hAnsiTheme="majorHAnsi" w:cs="Simplified Arabic"/>
          <w:b/>
          <w:bCs/>
          <w:i/>
          <w:iCs/>
          <w:sz w:val="26"/>
          <w:szCs w:val="26"/>
        </w:rPr>
        <w:t>Does Working Capital Management Affect Profitability</w:t>
      </w:r>
      <w:r w:rsidRPr="00FE4E39">
        <w:rPr>
          <w:rFonts w:asciiTheme="majorHAnsi" w:eastAsia="Times New Roman" w:hAnsiTheme="majorHAnsi" w:cs="Simplified Arabic"/>
          <w:i/>
          <w:iCs/>
          <w:sz w:val="26"/>
          <w:szCs w:val="26"/>
        </w:rPr>
        <w:t xml:space="preserve"> of Belgian Firms?” Journal of Business Finance and Accounting, vol. 30, no. 3&amp;4, pp. 573-587. 2003.</w:t>
      </w:r>
    </w:p>
    <w:p w:rsidR="00FE4E39" w:rsidRPr="00A85A5C" w:rsidRDefault="00FE4E39" w:rsidP="00FE4E39">
      <w:pPr>
        <w:pStyle w:val="ListParagraph"/>
        <w:ind w:left="1440"/>
        <w:jc w:val="both"/>
        <w:rPr>
          <w:rFonts w:asciiTheme="majorHAnsi" w:eastAsia="Times New Roman" w:hAnsiTheme="majorHAnsi" w:cs="Simplified Arabic"/>
          <w:i/>
          <w:iCs/>
          <w:sz w:val="14"/>
          <w:szCs w:val="14"/>
        </w:rPr>
      </w:pPr>
    </w:p>
    <w:p w:rsidR="00FE4E39" w:rsidRPr="00FE4E39"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K. Smith, </w:t>
      </w:r>
      <w:r w:rsidRPr="00A85A5C">
        <w:rPr>
          <w:rFonts w:asciiTheme="majorHAnsi" w:eastAsia="Times New Roman" w:hAnsiTheme="majorHAnsi" w:cs="Simplified Arabic"/>
          <w:b/>
          <w:bCs/>
          <w:i/>
          <w:iCs/>
          <w:sz w:val="26"/>
          <w:szCs w:val="26"/>
        </w:rPr>
        <w:t>“Profitability versus Liquidity Tradeoffs in Working Capital Management,”</w:t>
      </w:r>
      <w:r w:rsidRPr="00FE4E39">
        <w:rPr>
          <w:rFonts w:asciiTheme="majorHAnsi" w:eastAsia="Times New Roman" w:hAnsiTheme="majorHAnsi" w:cs="Simplified Arabic"/>
          <w:i/>
          <w:iCs/>
          <w:sz w:val="26"/>
          <w:szCs w:val="26"/>
        </w:rPr>
        <w:t xml:space="preserve"> in Readings on the Management of Working Capital, West Publishing Company, St. Paul, New York, 1880.</w:t>
      </w:r>
    </w:p>
    <w:p w:rsidR="00FE4E39" w:rsidRPr="00A85A5C" w:rsidRDefault="00FE4E39" w:rsidP="00FE4E39">
      <w:pPr>
        <w:pStyle w:val="ListParagraph"/>
        <w:ind w:left="1440"/>
        <w:jc w:val="both"/>
        <w:rPr>
          <w:rFonts w:asciiTheme="majorHAnsi" w:eastAsia="Times New Roman" w:hAnsiTheme="majorHAnsi" w:cs="Simplified Arabic"/>
          <w:i/>
          <w:iCs/>
          <w:sz w:val="16"/>
          <w:szCs w:val="16"/>
        </w:rPr>
      </w:pPr>
    </w:p>
    <w:p w:rsidR="00467598" w:rsidRPr="00467598" w:rsidRDefault="00FE4E39" w:rsidP="00FE4E39">
      <w:pPr>
        <w:pStyle w:val="ListParagraph"/>
        <w:numPr>
          <w:ilvl w:val="0"/>
          <w:numId w:val="5"/>
        </w:numPr>
        <w:jc w:val="both"/>
        <w:rPr>
          <w:rFonts w:asciiTheme="majorHAnsi" w:eastAsia="Times New Roman" w:hAnsiTheme="majorHAnsi" w:cs="Simplified Arabic"/>
          <w:i/>
          <w:iCs/>
          <w:sz w:val="26"/>
          <w:szCs w:val="26"/>
        </w:rPr>
      </w:pPr>
      <w:r w:rsidRPr="00FE4E39">
        <w:rPr>
          <w:rFonts w:asciiTheme="majorHAnsi" w:eastAsia="Times New Roman" w:hAnsiTheme="majorHAnsi" w:cs="Simplified Arabic"/>
          <w:i/>
          <w:iCs/>
          <w:sz w:val="26"/>
          <w:szCs w:val="26"/>
        </w:rPr>
        <w:t xml:space="preserve">P. J. Garcia-Teruel and P. Martínez-Solono, </w:t>
      </w:r>
      <w:r w:rsidRPr="00A85A5C">
        <w:rPr>
          <w:rFonts w:asciiTheme="majorHAnsi" w:eastAsia="Times New Roman" w:hAnsiTheme="majorHAnsi" w:cs="Simplified Arabic"/>
          <w:b/>
          <w:bCs/>
          <w:i/>
          <w:iCs/>
          <w:sz w:val="26"/>
          <w:szCs w:val="26"/>
        </w:rPr>
        <w:t>“Effects of Working Capital Management on SME Profitability,”</w:t>
      </w:r>
      <w:r w:rsidRPr="00FE4E39">
        <w:rPr>
          <w:rFonts w:asciiTheme="majorHAnsi" w:eastAsia="Times New Roman" w:hAnsiTheme="majorHAnsi" w:cs="Simplified Arabic"/>
          <w:i/>
          <w:iCs/>
          <w:sz w:val="26"/>
          <w:szCs w:val="26"/>
        </w:rPr>
        <w:t xml:space="preserve"> International Journal of Managerial Finance, vol. 3, no. 2, pp. 174-177, 2007.</w:t>
      </w:r>
    </w:p>
    <w:p w:rsidR="009505F5" w:rsidRDefault="009505F5" w:rsidP="00467598">
      <w:pPr>
        <w:pStyle w:val="ListParagraph"/>
        <w:jc w:val="both"/>
        <w:rPr>
          <w:rFonts w:asciiTheme="majorHAnsi" w:eastAsia="Times New Roman" w:hAnsiTheme="majorHAnsi" w:cs="Simplified Arabic"/>
          <w:sz w:val="28"/>
          <w:szCs w:val="28"/>
        </w:rPr>
      </w:pPr>
    </w:p>
    <w:p w:rsidR="003B6E1C" w:rsidRDefault="003B6E1C" w:rsidP="00467598">
      <w:pPr>
        <w:pStyle w:val="ListParagraph"/>
        <w:jc w:val="both"/>
        <w:rPr>
          <w:rFonts w:asciiTheme="majorHAnsi" w:eastAsia="Times New Roman" w:hAnsiTheme="majorHAnsi" w:cs="Simplified Arabic"/>
          <w:sz w:val="28"/>
          <w:szCs w:val="28"/>
        </w:rPr>
      </w:pPr>
    </w:p>
    <w:sectPr w:rsidR="003B6E1C" w:rsidSect="00DC62A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05" w:rsidRDefault="00852D05" w:rsidP="00C11972">
      <w:pPr>
        <w:spacing w:after="0" w:line="240" w:lineRule="auto"/>
      </w:pPr>
      <w:r>
        <w:separator/>
      </w:r>
    </w:p>
  </w:endnote>
  <w:endnote w:type="continuationSeparator" w:id="0">
    <w:p w:rsidR="00852D05" w:rsidRDefault="00852D05" w:rsidP="00C1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10"/>
      <w:docPartObj>
        <w:docPartGallery w:val="Page Numbers (Bottom of Page)"/>
        <w:docPartUnique/>
      </w:docPartObj>
    </w:sdtPr>
    <w:sdtContent>
      <w:p w:rsidR="00C11972" w:rsidRDefault="00C93060">
        <w:pPr>
          <w:pStyle w:val="Footer"/>
          <w:jc w:val="center"/>
        </w:pPr>
        <w:fldSimple w:instr=" PAGE   \* MERGEFORMAT ">
          <w:r w:rsidR="0058453F">
            <w:rPr>
              <w:noProof/>
            </w:rPr>
            <w:t>1</w:t>
          </w:r>
        </w:fldSimple>
      </w:p>
    </w:sdtContent>
  </w:sdt>
  <w:p w:rsidR="00C11972" w:rsidRDefault="00C11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05" w:rsidRDefault="00852D05" w:rsidP="00C11972">
      <w:pPr>
        <w:spacing w:after="0" w:line="240" w:lineRule="auto"/>
      </w:pPr>
      <w:r>
        <w:separator/>
      </w:r>
    </w:p>
  </w:footnote>
  <w:footnote w:type="continuationSeparator" w:id="0">
    <w:p w:rsidR="00852D05" w:rsidRDefault="00852D05" w:rsidP="00C11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440E"/>
    <w:multiLevelType w:val="hybridMultilevel"/>
    <w:tmpl w:val="0B840168"/>
    <w:lvl w:ilvl="0" w:tplc="3DDC7E44">
      <w:start w:val="2"/>
      <w:numFmt w:val="bullet"/>
      <w:lvlText w:val="-"/>
      <w:lvlJc w:val="left"/>
      <w:pPr>
        <w:ind w:left="720" w:hanging="360"/>
      </w:pPr>
      <w:rPr>
        <w:rFonts w:ascii="Cambria" w:eastAsiaTheme="minorHAnsi" w:hAnsi="Cambria" w:cstheme="minorBidi"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C3090"/>
    <w:multiLevelType w:val="hybridMultilevel"/>
    <w:tmpl w:val="BDC242C8"/>
    <w:lvl w:ilvl="0" w:tplc="9370DC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C4235"/>
    <w:multiLevelType w:val="multilevel"/>
    <w:tmpl w:val="833409DA"/>
    <w:lvl w:ilvl="0">
      <w:start w:val="1"/>
      <w:numFmt w:val="decimal"/>
      <w:lvlText w:val="%1."/>
      <w:lvlJc w:val="left"/>
      <w:pPr>
        <w:ind w:left="720" w:hanging="360"/>
      </w:pPr>
      <w:rPr>
        <w:rFonts w:hint="default"/>
        <w:b/>
        <w:bCs/>
        <w:i w:val="0"/>
        <w:iCs w:val="0"/>
      </w:rPr>
    </w:lvl>
    <w:lvl w:ilvl="1">
      <w:start w:val="1"/>
      <w:numFmt w:val="decimal"/>
      <w:isLgl/>
      <w:lvlText w:val="%1.%2."/>
      <w:lvlJc w:val="left"/>
      <w:pPr>
        <w:ind w:left="1350" w:hanging="720"/>
      </w:pPr>
      <w:rPr>
        <w:rFonts w:hint="default"/>
        <w:b/>
        <w:bCs/>
      </w:rPr>
    </w:lvl>
    <w:lvl w:ilvl="2">
      <w:start w:val="1"/>
      <w:numFmt w:val="decimal"/>
      <w:isLgl/>
      <w:lvlText w:val="%1.%2.%3."/>
      <w:lvlJc w:val="left"/>
      <w:pPr>
        <w:ind w:left="1080" w:hanging="720"/>
      </w:pPr>
      <w:rPr>
        <w:rFonts w:hint="default"/>
        <w:b/>
        <w:bCs/>
        <w:i/>
        <w:i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4E9311A7"/>
    <w:multiLevelType w:val="hybridMultilevel"/>
    <w:tmpl w:val="BA5A83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FF387F"/>
    <w:multiLevelType w:val="hybridMultilevel"/>
    <w:tmpl w:val="50F43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36564"/>
    <w:multiLevelType w:val="multilevel"/>
    <w:tmpl w:val="47C49AE6"/>
    <w:lvl w:ilvl="0">
      <w:start w:val="1"/>
      <w:numFmt w:val="decimal"/>
      <w:lvlText w:val="%1."/>
      <w:lvlJc w:val="left"/>
      <w:pPr>
        <w:ind w:left="720" w:hanging="360"/>
      </w:pPr>
      <w:rPr>
        <w:rFonts w:hint="default"/>
        <w:b/>
        <w:bCs/>
        <w:i w:val="0"/>
        <w:i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val="0"/>
        <w:bCs w:val="0"/>
        <w:i/>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73ECB"/>
    <w:rsid w:val="00001011"/>
    <w:rsid w:val="000850E4"/>
    <w:rsid w:val="00090539"/>
    <w:rsid w:val="000F6F2D"/>
    <w:rsid w:val="00120E23"/>
    <w:rsid w:val="001D67CA"/>
    <w:rsid w:val="00221EA5"/>
    <w:rsid w:val="00272DBF"/>
    <w:rsid w:val="00294E24"/>
    <w:rsid w:val="002B2845"/>
    <w:rsid w:val="002C7801"/>
    <w:rsid w:val="002C7AE7"/>
    <w:rsid w:val="00317093"/>
    <w:rsid w:val="00324C03"/>
    <w:rsid w:val="0033668D"/>
    <w:rsid w:val="003B6E1C"/>
    <w:rsid w:val="003D1FA2"/>
    <w:rsid w:val="00402E7C"/>
    <w:rsid w:val="00467598"/>
    <w:rsid w:val="00475BA0"/>
    <w:rsid w:val="005273B1"/>
    <w:rsid w:val="00543D66"/>
    <w:rsid w:val="0058453F"/>
    <w:rsid w:val="0065188F"/>
    <w:rsid w:val="00742E54"/>
    <w:rsid w:val="00744D84"/>
    <w:rsid w:val="00767EB8"/>
    <w:rsid w:val="00783483"/>
    <w:rsid w:val="007867D2"/>
    <w:rsid w:val="007A779F"/>
    <w:rsid w:val="007D7D62"/>
    <w:rsid w:val="00804691"/>
    <w:rsid w:val="00831B88"/>
    <w:rsid w:val="00852D05"/>
    <w:rsid w:val="00855742"/>
    <w:rsid w:val="00856CAE"/>
    <w:rsid w:val="00887F20"/>
    <w:rsid w:val="008B1732"/>
    <w:rsid w:val="008F01F4"/>
    <w:rsid w:val="0090687A"/>
    <w:rsid w:val="009112CC"/>
    <w:rsid w:val="009505F5"/>
    <w:rsid w:val="009619C0"/>
    <w:rsid w:val="00972F1B"/>
    <w:rsid w:val="009A33D7"/>
    <w:rsid w:val="009B637D"/>
    <w:rsid w:val="009C757B"/>
    <w:rsid w:val="009E53AE"/>
    <w:rsid w:val="00A5398E"/>
    <w:rsid w:val="00A85A5C"/>
    <w:rsid w:val="00B334C7"/>
    <w:rsid w:val="00B37259"/>
    <w:rsid w:val="00B4532B"/>
    <w:rsid w:val="00B61C25"/>
    <w:rsid w:val="00B6331B"/>
    <w:rsid w:val="00B73ECB"/>
    <w:rsid w:val="00BB2B97"/>
    <w:rsid w:val="00C0683E"/>
    <w:rsid w:val="00C11972"/>
    <w:rsid w:val="00C77BC5"/>
    <w:rsid w:val="00C93060"/>
    <w:rsid w:val="00D11FF6"/>
    <w:rsid w:val="00D41D0A"/>
    <w:rsid w:val="00DB1247"/>
    <w:rsid w:val="00DC0B68"/>
    <w:rsid w:val="00DC62A3"/>
    <w:rsid w:val="00DF5D1E"/>
    <w:rsid w:val="00E01194"/>
    <w:rsid w:val="00E240B8"/>
    <w:rsid w:val="00E415AE"/>
    <w:rsid w:val="00E50664"/>
    <w:rsid w:val="00E61C42"/>
    <w:rsid w:val="00E80378"/>
    <w:rsid w:val="00EA1AED"/>
    <w:rsid w:val="00EE0FE7"/>
    <w:rsid w:val="00EE70EF"/>
    <w:rsid w:val="00F46842"/>
    <w:rsid w:val="00FE4E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Straight Arrow Connector 7"/>
        <o:r id="V:Rule6" type="connector" idref="#AutoShape 8"/>
        <o:r id="V:Rule7" type="connector" idref="#Straight Arrow Connector 6"/>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EF"/>
  </w:style>
  <w:style w:type="paragraph" w:styleId="Heading1">
    <w:name w:val="heading 1"/>
    <w:basedOn w:val="Normal"/>
    <w:next w:val="Normal"/>
    <w:link w:val="Heading1Char"/>
    <w:uiPriority w:val="9"/>
    <w:qFormat/>
    <w:rsid w:val="0000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0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10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01011"/>
    <w:rPr>
      <w:b/>
      <w:bCs/>
    </w:rPr>
  </w:style>
  <w:style w:type="paragraph" w:styleId="NoSpacing">
    <w:name w:val="No Spacing"/>
    <w:uiPriority w:val="1"/>
    <w:qFormat/>
    <w:rsid w:val="00001011"/>
    <w:pPr>
      <w:spacing w:after="0" w:line="240" w:lineRule="auto"/>
    </w:pPr>
  </w:style>
  <w:style w:type="paragraph" w:styleId="ListParagraph">
    <w:name w:val="List Paragraph"/>
    <w:basedOn w:val="Normal"/>
    <w:uiPriority w:val="34"/>
    <w:qFormat/>
    <w:rsid w:val="00001011"/>
    <w:pPr>
      <w:ind w:left="720"/>
      <w:contextualSpacing/>
    </w:pPr>
  </w:style>
  <w:style w:type="paragraph" w:styleId="BalloonText">
    <w:name w:val="Balloon Text"/>
    <w:basedOn w:val="Normal"/>
    <w:link w:val="BalloonTextChar"/>
    <w:uiPriority w:val="99"/>
    <w:semiHidden/>
    <w:unhideWhenUsed/>
    <w:rsid w:val="002B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45"/>
    <w:rPr>
      <w:rFonts w:ascii="Tahoma" w:hAnsi="Tahoma" w:cs="Tahoma"/>
      <w:sz w:val="16"/>
      <w:szCs w:val="16"/>
    </w:rPr>
  </w:style>
  <w:style w:type="table" w:styleId="TableGrid">
    <w:name w:val="Table Grid"/>
    <w:basedOn w:val="TableNormal"/>
    <w:uiPriority w:val="59"/>
    <w:rsid w:val="00B63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97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1972"/>
  </w:style>
  <w:style w:type="paragraph" w:styleId="Footer">
    <w:name w:val="footer"/>
    <w:basedOn w:val="Normal"/>
    <w:link w:val="FooterChar"/>
    <w:uiPriority w:val="99"/>
    <w:unhideWhenUsed/>
    <w:rsid w:val="00C119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1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0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10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01011"/>
    <w:rPr>
      <w:b/>
      <w:bCs/>
    </w:rPr>
  </w:style>
  <w:style w:type="paragraph" w:styleId="NoSpacing">
    <w:name w:val="No Spacing"/>
    <w:uiPriority w:val="1"/>
    <w:qFormat/>
    <w:rsid w:val="00001011"/>
    <w:pPr>
      <w:spacing w:after="0" w:line="240" w:lineRule="auto"/>
    </w:pPr>
  </w:style>
  <w:style w:type="paragraph" w:styleId="ListParagraph">
    <w:name w:val="List Paragraph"/>
    <w:basedOn w:val="Normal"/>
    <w:uiPriority w:val="34"/>
    <w:qFormat/>
    <w:rsid w:val="00001011"/>
    <w:pPr>
      <w:ind w:left="720"/>
      <w:contextualSpacing/>
    </w:pPr>
  </w:style>
  <w:style w:type="paragraph" w:styleId="BalloonText">
    <w:name w:val="Balloon Text"/>
    <w:basedOn w:val="Normal"/>
    <w:link w:val="BalloonTextChar"/>
    <w:uiPriority w:val="99"/>
    <w:semiHidden/>
    <w:unhideWhenUsed/>
    <w:rsid w:val="002B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45"/>
    <w:rPr>
      <w:rFonts w:ascii="Tahoma" w:hAnsi="Tahoma" w:cs="Tahoma"/>
      <w:sz w:val="16"/>
      <w:szCs w:val="16"/>
    </w:rPr>
  </w:style>
  <w:style w:type="table" w:styleId="TableGrid">
    <w:name w:val="Table Grid"/>
    <w:basedOn w:val="TableNormal"/>
    <w:uiPriority w:val="59"/>
    <w:rsid w:val="00B63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2015-05-27T16:34:00Z</dcterms:created>
  <dcterms:modified xsi:type="dcterms:W3CDTF">2015-05-27T16:34:00Z</dcterms:modified>
</cp:coreProperties>
</file>