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1C94" w14:textId="77777777" w:rsidR="00E24533" w:rsidRPr="002C5352" w:rsidRDefault="00E24533" w:rsidP="00E24533">
      <w:pPr>
        <w:jc w:val="center"/>
        <w:rPr>
          <w:b/>
          <w:bCs/>
          <w:sz w:val="32"/>
          <w:szCs w:val="32"/>
          <w:lang w:val="en-GB"/>
        </w:rPr>
      </w:pPr>
      <w:r w:rsidRPr="002C5352">
        <w:rPr>
          <w:b/>
          <w:bCs/>
          <w:sz w:val="32"/>
          <w:szCs w:val="32"/>
          <w:lang w:val="en-GB"/>
        </w:rPr>
        <w:t>The Effect</w:t>
      </w:r>
      <w:r>
        <w:rPr>
          <w:rFonts w:hint="eastAsia"/>
          <w:b/>
          <w:bCs/>
          <w:sz w:val="32"/>
          <w:szCs w:val="32"/>
          <w:lang w:val="en-GB"/>
        </w:rPr>
        <w:t>s</w:t>
      </w:r>
      <w:r w:rsidRPr="002C5352">
        <w:rPr>
          <w:b/>
          <w:bCs/>
          <w:sz w:val="32"/>
          <w:szCs w:val="32"/>
          <w:lang w:val="en-GB"/>
        </w:rPr>
        <w:t xml:space="preserve"> of Ownership Structure</w:t>
      </w:r>
      <w:r>
        <w:rPr>
          <w:rFonts w:hint="eastAsia"/>
          <w:b/>
          <w:bCs/>
          <w:sz w:val="32"/>
          <w:szCs w:val="32"/>
          <w:lang w:val="en-GB"/>
        </w:rPr>
        <w:t xml:space="preserve"> on Bank Efficiency for Taiwan: Is there a Non-Linear Relationship?</w:t>
      </w:r>
    </w:p>
    <w:p w14:paraId="19C3296B" w14:textId="77777777" w:rsidR="00E24533" w:rsidRDefault="00E24533" w:rsidP="00E24533">
      <w:pPr>
        <w:jc w:val="center"/>
        <w:rPr>
          <w:b/>
          <w:bCs/>
          <w:lang w:val="en-GB"/>
        </w:rPr>
      </w:pPr>
    </w:p>
    <w:p w14:paraId="6F18A491" w14:textId="77777777" w:rsidR="00E24533" w:rsidRDefault="00E24533" w:rsidP="00E24533">
      <w:pPr>
        <w:jc w:val="center"/>
        <w:rPr>
          <w:b/>
          <w:bCs/>
          <w:lang w:val="en-GB"/>
        </w:rPr>
      </w:pPr>
      <w:r>
        <w:rPr>
          <w:rFonts w:hint="eastAsia"/>
          <w:b/>
          <w:bCs/>
          <w:lang w:val="en-GB"/>
        </w:rPr>
        <w:t>Chang-Sheng Liao</w:t>
      </w:r>
    </w:p>
    <w:p w14:paraId="1F6E3F72" w14:textId="77777777" w:rsidR="00E24533" w:rsidRPr="005850D3" w:rsidRDefault="00E24533" w:rsidP="00E24533">
      <w:pPr>
        <w:jc w:val="center"/>
        <w:rPr>
          <w:b/>
        </w:rPr>
      </w:pPr>
      <w:r w:rsidRPr="006C1DF9">
        <w:rPr>
          <w:rFonts w:hint="eastAsia"/>
          <w:b/>
        </w:rPr>
        <w:t>School of Internet Economics and Business</w:t>
      </w:r>
      <w:r w:rsidRPr="006C1DF9">
        <w:rPr>
          <w:rFonts w:hint="eastAsia"/>
          <w:b/>
        </w:rPr>
        <w:t>，</w:t>
      </w:r>
      <w:r w:rsidRPr="006C1DF9">
        <w:rPr>
          <w:rFonts w:hint="eastAsia"/>
          <w:b/>
        </w:rPr>
        <w:t>Fujian University of Technology</w:t>
      </w:r>
      <w:r>
        <w:rPr>
          <w:rFonts w:hint="eastAsia"/>
          <w:b/>
        </w:rPr>
        <w:t>,</w:t>
      </w:r>
      <w:r w:rsidRPr="006C1DF9">
        <w:rPr>
          <w:rFonts w:hint="eastAsia"/>
          <w:b/>
        </w:rPr>
        <w:t xml:space="preserve"> Fujian</w:t>
      </w:r>
      <w:r>
        <w:rPr>
          <w:rFonts w:hint="eastAsia"/>
          <w:b/>
        </w:rPr>
        <w:t xml:space="preserve">, China </w:t>
      </w:r>
      <w:r w:rsidRPr="005850D3">
        <w:rPr>
          <w:rFonts w:hint="eastAsia"/>
          <w:b/>
        </w:rPr>
        <w:t xml:space="preserve">  </w:t>
      </w:r>
    </w:p>
    <w:p w14:paraId="6384BA20" w14:textId="77777777" w:rsidR="00E24533" w:rsidRPr="000E53D6" w:rsidRDefault="00E24533" w:rsidP="00E24533">
      <w:pPr>
        <w:jc w:val="center"/>
        <w:rPr>
          <w:b/>
          <w:bCs/>
          <w:lang w:val="en-GB"/>
        </w:rPr>
      </w:pPr>
      <w:r w:rsidRPr="005850D3">
        <w:rPr>
          <w:b/>
        </w:rPr>
        <w:t>E-mail</w:t>
      </w:r>
      <w:r w:rsidRPr="005850D3">
        <w:rPr>
          <w:rFonts w:hint="eastAsia"/>
          <w:b/>
        </w:rPr>
        <w:t>:sheng2009tw@gmail.com</w:t>
      </w:r>
    </w:p>
    <w:p w14:paraId="75E542ED" w14:textId="77777777" w:rsidR="00E24533" w:rsidRPr="005850D3" w:rsidRDefault="00E24533" w:rsidP="00E24533">
      <w:pPr>
        <w:jc w:val="center"/>
        <w:rPr>
          <w:b/>
          <w:bCs/>
          <w:lang w:val="en-GB"/>
        </w:rPr>
      </w:pPr>
    </w:p>
    <w:p w14:paraId="77456E1D" w14:textId="77777777" w:rsidR="00E24533" w:rsidRPr="007F112D" w:rsidRDefault="00E24533" w:rsidP="00E24533">
      <w:pPr>
        <w:jc w:val="center"/>
        <w:rPr>
          <w:b/>
        </w:rPr>
      </w:pPr>
      <w:r w:rsidRPr="007F112D">
        <w:rPr>
          <w:rFonts w:hint="eastAsia"/>
          <w:b/>
        </w:rPr>
        <w:t>Abstract</w:t>
      </w:r>
    </w:p>
    <w:p w14:paraId="3D9E3DA7" w14:textId="3787D725" w:rsidR="00E24533" w:rsidRDefault="00E24533" w:rsidP="00E24533">
      <w:pPr>
        <w:ind w:firstLineChars="200" w:firstLine="480"/>
        <w:jc w:val="both"/>
      </w:pPr>
      <w:r>
        <w:t>T</w:t>
      </w:r>
      <w:r>
        <w:rPr>
          <w:rFonts w:hint="eastAsia"/>
        </w:rPr>
        <w:t xml:space="preserve">o investigate the impact of ownership structure and concentration on bank efficiency for </w:t>
      </w:r>
      <w:r>
        <w:rPr>
          <w:lang w:val="en-AU"/>
        </w:rPr>
        <w:t xml:space="preserve">the </w:t>
      </w:r>
      <w:r>
        <w:rPr>
          <w:rFonts w:hint="eastAsia"/>
        </w:rPr>
        <w:t xml:space="preserve">case of </w:t>
      </w:r>
      <w:r>
        <w:t>Taiwan</w:t>
      </w:r>
      <w:r>
        <w:rPr>
          <w:lang w:val="en-AU"/>
        </w:rPr>
        <w:t xml:space="preserve">, </w:t>
      </w:r>
      <w:r w:rsidR="00D21D1A">
        <w:t>I</w:t>
      </w:r>
      <w:r>
        <w:rPr>
          <w:rFonts w:hint="eastAsia"/>
        </w:rPr>
        <w:t xml:space="preserve"> consider the non-linear relationship between ownership and efficiency, using</w:t>
      </w:r>
      <w:r>
        <w:rPr>
          <w:lang w:val="en-AU"/>
        </w:rPr>
        <w:t xml:space="preserve"> the</w:t>
      </w:r>
      <w:r>
        <w:rPr>
          <w:rFonts w:hint="eastAsia"/>
        </w:rPr>
        <w:t xml:space="preserve"> panel threshold model technique to test whether </w:t>
      </w:r>
      <w:r>
        <w:rPr>
          <w:lang w:val="en-AU"/>
        </w:rPr>
        <w:t xml:space="preserve">a </w:t>
      </w:r>
      <w:r>
        <w:rPr>
          <w:rFonts w:hint="eastAsia"/>
        </w:rPr>
        <w:t>non-linear relationship is significant.</w:t>
      </w:r>
      <w:r w:rsidRPr="0002024C">
        <w:rPr>
          <w:rFonts w:hint="eastAsia"/>
        </w:rPr>
        <w:t xml:space="preserve"> </w:t>
      </w:r>
      <w:r>
        <w:t>E</w:t>
      </w:r>
      <w:r>
        <w:rPr>
          <w:rFonts w:hint="eastAsia"/>
        </w:rPr>
        <w:t xml:space="preserve">mpirical findings indicate </w:t>
      </w:r>
      <w:r>
        <w:rPr>
          <w:lang w:val="en-AU"/>
        </w:rPr>
        <w:t xml:space="preserve">that </w:t>
      </w:r>
      <w:r>
        <w:rPr>
          <w:rFonts w:hint="eastAsia"/>
        </w:rPr>
        <w:t>ownership structure is significantly impact</w:t>
      </w:r>
      <w:r>
        <w:rPr>
          <w:lang w:val="en-AU"/>
        </w:rPr>
        <w:t>ed by</w:t>
      </w:r>
      <w:r>
        <w:rPr>
          <w:rFonts w:hint="eastAsia"/>
        </w:rPr>
        <w:t xml:space="preserve"> bank efficiency</w:t>
      </w:r>
      <w:r>
        <w:rPr>
          <w:lang w:val="en-AU"/>
        </w:rPr>
        <w:t>;</w:t>
      </w:r>
      <w:r>
        <w:rPr>
          <w:rFonts w:hint="eastAsia"/>
        </w:rPr>
        <w:t xml:space="preserve"> the </w:t>
      </w:r>
      <w:r>
        <w:t>results</w:t>
      </w:r>
      <w:r>
        <w:rPr>
          <w:rFonts w:hint="eastAsia"/>
        </w:rPr>
        <w:t xml:space="preserve"> show that managerial ownership</w:t>
      </w:r>
      <w:r w:rsidRPr="003757C4">
        <w:t xml:space="preserve"> </w:t>
      </w:r>
      <w:r>
        <w:t>has a negative relation to efficiency</w:t>
      </w:r>
      <w:r>
        <w:rPr>
          <w:rFonts w:hint="eastAsia"/>
        </w:rPr>
        <w:t xml:space="preserve"> and ownership concentration and state-ownership</w:t>
      </w:r>
      <w:r>
        <w:rPr>
          <w:lang w:val="en-AU"/>
        </w:rPr>
        <w:t xml:space="preserve"> have</w:t>
      </w:r>
      <w:r>
        <w:rPr>
          <w:rFonts w:hint="eastAsia"/>
        </w:rPr>
        <w:t xml:space="preserve"> no relation to bank efficiency. The results show that threshold effect is significant, </w:t>
      </w:r>
      <w:r>
        <w:rPr>
          <w:lang w:val="en-AU"/>
        </w:rPr>
        <w:t>which</w:t>
      </w:r>
      <w:r>
        <w:rPr>
          <w:rFonts w:hint="eastAsia"/>
        </w:rPr>
        <w:t xml:space="preserve"> </w:t>
      </w:r>
      <w:r>
        <w:t>implies</w:t>
      </w:r>
      <w:r>
        <w:rPr>
          <w:rFonts w:hint="eastAsia"/>
        </w:rPr>
        <w:t xml:space="preserve"> a </w:t>
      </w:r>
      <w:r>
        <w:t>significant</w:t>
      </w:r>
      <w:r>
        <w:rPr>
          <w:rFonts w:hint="eastAsia"/>
        </w:rPr>
        <w:t xml:space="preserve"> non-linear relationship between board ownership and efficiency</w:t>
      </w:r>
      <w:r>
        <w:rPr>
          <w:lang w:val="en-AU"/>
        </w:rPr>
        <w:t>.</w:t>
      </w:r>
      <w:r>
        <w:rPr>
          <w:rFonts w:hint="eastAsia"/>
        </w:rPr>
        <w:t xml:space="preserve"> </w:t>
      </w:r>
      <w:r>
        <w:rPr>
          <w:lang w:val="en-AU"/>
        </w:rPr>
        <w:t>T</w:t>
      </w:r>
      <w:r>
        <w:rPr>
          <w:rFonts w:hint="eastAsia"/>
        </w:rPr>
        <w:t>his support</w:t>
      </w:r>
      <w:r>
        <w:rPr>
          <w:lang w:val="en-AU"/>
        </w:rPr>
        <w:t>s</w:t>
      </w:r>
      <w:r>
        <w:rPr>
          <w:rFonts w:hint="eastAsia"/>
        </w:rPr>
        <w:t xml:space="preserve"> the form of non-line</w:t>
      </w:r>
      <w:r>
        <w:rPr>
          <w:lang w:val="en-AU"/>
        </w:rPr>
        <w:t>ar</w:t>
      </w:r>
      <w:r>
        <w:rPr>
          <w:rFonts w:hint="eastAsia"/>
        </w:rPr>
        <w:t xml:space="preserve"> relation as found </w:t>
      </w:r>
      <w:r>
        <w:rPr>
          <w:lang w:val="en-AU"/>
        </w:rPr>
        <w:t>in</w:t>
      </w:r>
      <w:r>
        <w:rPr>
          <w:rFonts w:hint="eastAsia"/>
        </w:rPr>
        <w:t xml:space="preserve"> previous literature.</w:t>
      </w:r>
    </w:p>
    <w:p w14:paraId="7AB017E4" w14:textId="77777777" w:rsidR="00E24533" w:rsidRDefault="00E24533" w:rsidP="00E24533">
      <w:pPr>
        <w:jc w:val="both"/>
      </w:pPr>
    </w:p>
    <w:p w14:paraId="50917911" w14:textId="77777777" w:rsidR="00E24533" w:rsidRDefault="00E24533" w:rsidP="00E24533">
      <w:pPr>
        <w:jc w:val="both"/>
      </w:pPr>
      <w:r w:rsidRPr="00212694">
        <w:rPr>
          <w:rFonts w:hint="eastAsia"/>
          <w:b/>
        </w:rPr>
        <w:t xml:space="preserve">Key </w:t>
      </w:r>
      <w:r w:rsidRPr="00212694">
        <w:rPr>
          <w:b/>
        </w:rPr>
        <w:t>words:</w:t>
      </w:r>
      <w:r w:rsidRPr="00212694">
        <w:rPr>
          <w:rFonts w:hint="eastAsia"/>
          <w:b/>
        </w:rPr>
        <w:t xml:space="preserve"> </w:t>
      </w:r>
      <w:r>
        <w:rPr>
          <w:rFonts w:hint="eastAsia"/>
        </w:rPr>
        <w:t xml:space="preserve">Ownership structure, Concentration, Panel threshold model  </w:t>
      </w:r>
    </w:p>
    <w:p w14:paraId="77DE6919" w14:textId="77777777" w:rsidR="00E24533" w:rsidRDefault="00E24533" w:rsidP="00E24533">
      <w:pPr>
        <w:jc w:val="both"/>
      </w:pPr>
      <w:r>
        <w:rPr>
          <w:rFonts w:hint="eastAsia"/>
        </w:rPr>
        <w:t xml:space="preserve">JEL </w:t>
      </w:r>
      <w:r>
        <w:t>Classification</w:t>
      </w:r>
      <w:r>
        <w:rPr>
          <w:rFonts w:hint="eastAsia"/>
        </w:rPr>
        <w:t xml:space="preserve">: G21, G34 </w:t>
      </w:r>
    </w:p>
    <w:p w14:paraId="2A72E1D0" w14:textId="77777777" w:rsidR="00E24533" w:rsidRDefault="00E24533" w:rsidP="00E24533"/>
    <w:p w14:paraId="144DBA9D" w14:textId="77777777" w:rsidR="00E24533" w:rsidRDefault="00E24533" w:rsidP="00E24533"/>
    <w:p w14:paraId="04FCC88B" w14:textId="77777777" w:rsidR="00E24533" w:rsidRDefault="00E24533" w:rsidP="00E24533"/>
    <w:p w14:paraId="70A6361D" w14:textId="77777777" w:rsidR="00E24533" w:rsidRDefault="00E24533" w:rsidP="00E24533"/>
    <w:p w14:paraId="3376EA86" w14:textId="77777777" w:rsidR="00E24533" w:rsidRDefault="00E24533" w:rsidP="00E24533"/>
    <w:p w14:paraId="740FF769" w14:textId="77777777" w:rsidR="00E24533" w:rsidRDefault="00E24533" w:rsidP="00E24533"/>
    <w:p w14:paraId="23936418" w14:textId="77777777" w:rsidR="00E24533" w:rsidRDefault="00E24533" w:rsidP="00E24533"/>
    <w:p w14:paraId="6873A463" w14:textId="77777777" w:rsidR="00E24533" w:rsidRDefault="00E24533" w:rsidP="00E24533"/>
    <w:p w14:paraId="37766898" w14:textId="77777777" w:rsidR="00E24533" w:rsidRDefault="00E24533" w:rsidP="00E24533"/>
    <w:p w14:paraId="54976802" w14:textId="77777777" w:rsidR="00E24533" w:rsidRDefault="00E24533" w:rsidP="00E24533"/>
    <w:p w14:paraId="4F7DF7EE" w14:textId="77777777" w:rsidR="00E24533" w:rsidRDefault="00E24533" w:rsidP="00E24533"/>
    <w:p w14:paraId="2E9D522F" w14:textId="77777777" w:rsidR="00E24533" w:rsidRDefault="00E24533" w:rsidP="00E24533"/>
    <w:p w14:paraId="64669E0D" w14:textId="77777777" w:rsidR="00E24533" w:rsidRDefault="00E24533" w:rsidP="00E24533"/>
    <w:p w14:paraId="4FCA55C7" w14:textId="77777777" w:rsidR="00E24533" w:rsidRDefault="00E24533" w:rsidP="00E24533"/>
    <w:p w14:paraId="20499334" w14:textId="77777777" w:rsidR="00E24533" w:rsidRPr="000F1198" w:rsidRDefault="00E24533" w:rsidP="00E24533">
      <w:pPr>
        <w:numPr>
          <w:ilvl w:val="0"/>
          <w:numId w:val="1"/>
        </w:numPr>
        <w:jc w:val="both"/>
        <w:rPr>
          <w:b/>
          <w:sz w:val="32"/>
        </w:rPr>
      </w:pPr>
      <w:r w:rsidRPr="000F1198">
        <w:rPr>
          <w:b/>
          <w:sz w:val="32"/>
        </w:rPr>
        <w:lastRenderedPageBreak/>
        <w:t>Introduction</w:t>
      </w:r>
    </w:p>
    <w:p w14:paraId="2BC3C6AC" w14:textId="259F49AF" w:rsidR="00393D2A" w:rsidRDefault="00E24533" w:rsidP="00E24533">
      <w:pPr>
        <w:pStyle w:val="a8"/>
        <w:ind w:firstLineChars="200" w:firstLine="480"/>
        <w:jc w:val="both"/>
        <w:rPr>
          <w:lang w:val="en-GB"/>
        </w:rPr>
      </w:pPr>
      <w:r>
        <w:rPr>
          <w:lang w:val="en-GB"/>
        </w:rPr>
        <w:t>S</w:t>
      </w:r>
      <w:r>
        <w:rPr>
          <w:rFonts w:hint="eastAsia"/>
          <w:lang w:val="en-GB"/>
        </w:rPr>
        <w:t xml:space="preserve">ince the original study of Jensen and Meckling (1976), the relation between ownership structure and firm performance is one of the most </w:t>
      </w:r>
      <w:r>
        <w:rPr>
          <w:lang w:val="en-GB"/>
        </w:rPr>
        <w:t>importance</w:t>
      </w:r>
      <w:r>
        <w:rPr>
          <w:rFonts w:hint="eastAsia"/>
          <w:lang w:val="en-GB"/>
        </w:rPr>
        <w:t xml:space="preserve"> issues in corporate finance. </w:t>
      </w:r>
      <w:r>
        <w:rPr>
          <w:lang w:val="en-GB"/>
        </w:rPr>
        <w:t>T</w:t>
      </w:r>
      <w:r>
        <w:rPr>
          <w:rFonts w:hint="eastAsia"/>
          <w:lang w:val="en-GB"/>
        </w:rPr>
        <w:t xml:space="preserve">he major focus of </w:t>
      </w:r>
      <w:r>
        <w:rPr>
          <w:lang w:val="en-GB"/>
        </w:rPr>
        <w:t>concern</w:t>
      </w:r>
      <w:r>
        <w:rPr>
          <w:rFonts w:hint="eastAsia"/>
          <w:lang w:val="en-GB"/>
        </w:rPr>
        <w:t xml:space="preserve"> has been the potential conflict of </w:t>
      </w:r>
      <w:r>
        <w:rPr>
          <w:lang w:val="en-GB"/>
        </w:rPr>
        <w:t>interest</w:t>
      </w:r>
      <w:r>
        <w:rPr>
          <w:rFonts w:hint="eastAsia"/>
          <w:lang w:val="en-GB"/>
        </w:rPr>
        <w:t xml:space="preserve"> between managers and </w:t>
      </w:r>
      <w:r>
        <w:rPr>
          <w:lang w:val="en-GB"/>
        </w:rPr>
        <w:t>shareholders;</w:t>
      </w:r>
      <w:r>
        <w:rPr>
          <w:rFonts w:hint="eastAsia"/>
          <w:lang w:val="en-GB"/>
        </w:rPr>
        <w:t xml:space="preserve"> traditional agency </w:t>
      </w:r>
      <w:r>
        <w:rPr>
          <w:lang w:val="en-GB"/>
        </w:rPr>
        <w:t>theory</w:t>
      </w:r>
      <w:r>
        <w:rPr>
          <w:rFonts w:hint="eastAsia"/>
          <w:lang w:val="en-GB"/>
        </w:rPr>
        <w:t xml:space="preserve"> </w:t>
      </w:r>
      <w:r>
        <w:rPr>
          <w:lang w:val="en-GB"/>
        </w:rPr>
        <w:t>illustrate</w:t>
      </w:r>
      <w:r>
        <w:rPr>
          <w:rFonts w:hint="eastAsia"/>
          <w:lang w:val="en-GB"/>
        </w:rPr>
        <w:t xml:space="preserve">d </w:t>
      </w:r>
      <w:r>
        <w:rPr>
          <w:lang w:val="en-GB"/>
        </w:rPr>
        <w:t>that managers</w:t>
      </w:r>
      <w:r>
        <w:rPr>
          <w:rFonts w:hint="eastAsia"/>
          <w:lang w:val="en-GB"/>
        </w:rPr>
        <w:t xml:space="preserve"> </w:t>
      </w:r>
      <w:r>
        <w:rPr>
          <w:lang w:val="en-GB"/>
        </w:rPr>
        <w:t>have</w:t>
      </w:r>
      <w:r>
        <w:rPr>
          <w:rFonts w:hint="eastAsia"/>
          <w:lang w:val="en-GB"/>
        </w:rPr>
        <w:t xml:space="preserve"> higher </w:t>
      </w:r>
      <w:r>
        <w:rPr>
          <w:lang w:val="en-GB"/>
        </w:rPr>
        <w:t>incentive</w:t>
      </w:r>
      <w:r>
        <w:rPr>
          <w:rFonts w:hint="eastAsia"/>
          <w:lang w:val="en-GB"/>
        </w:rPr>
        <w:t xml:space="preserve"> to expropriate </w:t>
      </w:r>
      <w:r>
        <w:rPr>
          <w:lang w:val="en-GB"/>
        </w:rPr>
        <w:t>minority</w:t>
      </w:r>
      <w:r>
        <w:rPr>
          <w:rFonts w:hint="eastAsia"/>
          <w:lang w:val="en-GB"/>
        </w:rPr>
        <w:t xml:space="preserve"> shareholder right</w:t>
      </w:r>
      <w:r>
        <w:rPr>
          <w:lang w:val="en-GB"/>
        </w:rPr>
        <w:t>s</w:t>
      </w:r>
      <w:r>
        <w:rPr>
          <w:rFonts w:hint="eastAsia"/>
          <w:lang w:val="en-GB"/>
        </w:rPr>
        <w:t xml:space="preserve"> while managers only held few shares. </w:t>
      </w:r>
      <w:r>
        <w:rPr>
          <w:lang w:val="en-GB"/>
        </w:rPr>
        <w:t>T</w:t>
      </w:r>
      <w:r>
        <w:rPr>
          <w:rFonts w:hint="eastAsia"/>
          <w:lang w:val="en-GB"/>
        </w:rPr>
        <w:t>o limit these agency conflict</w:t>
      </w:r>
      <w:r>
        <w:rPr>
          <w:lang w:val="en-GB"/>
        </w:rPr>
        <w:t>s</w:t>
      </w:r>
      <w:r>
        <w:rPr>
          <w:rFonts w:hint="eastAsia"/>
          <w:lang w:val="en-GB"/>
        </w:rPr>
        <w:t>, various mechanism</w:t>
      </w:r>
      <w:r>
        <w:rPr>
          <w:lang w:val="en-GB"/>
        </w:rPr>
        <w:t>s</w:t>
      </w:r>
      <w:r>
        <w:rPr>
          <w:rFonts w:hint="eastAsia"/>
          <w:lang w:val="en-GB"/>
        </w:rPr>
        <w:t xml:space="preserve"> have been suggested </w:t>
      </w:r>
      <w:r>
        <w:rPr>
          <w:lang w:val="en-GB"/>
        </w:rPr>
        <w:t xml:space="preserve">on </w:t>
      </w:r>
      <w:r>
        <w:rPr>
          <w:rFonts w:hint="eastAsia"/>
          <w:lang w:val="en-GB"/>
        </w:rPr>
        <w:t xml:space="preserve">how to work </w:t>
      </w:r>
      <w:r>
        <w:rPr>
          <w:lang w:val="en-GB"/>
        </w:rPr>
        <w:t>in</w:t>
      </w:r>
      <w:r>
        <w:rPr>
          <w:rFonts w:hint="eastAsia"/>
          <w:lang w:val="en-GB"/>
        </w:rPr>
        <w:t xml:space="preserve"> corporate governance. Most </w:t>
      </w:r>
      <w:r>
        <w:rPr>
          <w:lang w:val="en-GB"/>
        </w:rPr>
        <w:t>studies illustrate</w:t>
      </w:r>
      <w:r>
        <w:rPr>
          <w:rFonts w:hint="eastAsia"/>
          <w:lang w:val="en-GB"/>
        </w:rPr>
        <w:t xml:space="preserve"> various governance issues with </w:t>
      </w:r>
      <w:r>
        <w:rPr>
          <w:lang w:val="en-GB"/>
        </w:rPr>
        <w:t>ownership</w:t>
      </w:r>
      <w:r>
        <w:rPr>
          <w:rFonts w:hint="eastAsia"/>
          <w:lang w:val="en-GB"/>
        </w:rPr>
        <w:t xml:space="preserve"> structure, executive turnover, </w:t>
      </w:r>
      <w:r>
        <w:rPr>
          <w:lang w:val="en-GB"/>
        </w:rPr>
        <w:t>executive</w:t>
      </w:r>
      <w:r>
        <w:rPr>
          <w:rFonts w:hint="eastAsia"/>
          <w:lang w:val="en-GB"/>
        </w:rPr>
        <w:t xml:space="preserve"> compensation, and foreign investment. </w:t>
      </w:r>
      <w:r w:rsidR="00393D2A" w:rsidRPr="000F1198">
        <w:t xml:space="preserve">This study examined the relationship between bank efficiency and </w:t>
      </w:r>
      <w:r w:rsidR="00393D2A">
        <w:rPr>
          <w:rFonts w:hint="eastAsia"/>
        </w:rPr>
        <w:t xml:space="preserve">ownership </w:t>
      </w:r>
      <w:r w:rsidR="00393D2A">
        <w:t>in</w:t>
      </w:r>
      <w:r w:rsidR="00393D2A">
        <w:rPr>
          <w:rFonts w:hint="eastAsia"/>
        </w:rPr>
        <w:t xml:space="preserve"> Taiwan,</w:t>
      </w:r>
      <w:r w:rsidR="00393D2A" w:rsidRPr="000F1198">
        <w:t xml:space="preserve"> </w:t>
      </w:r>
      <w:r w:rsidR="00393D2A">
        <w:rPr>
          <w:rFonts w:hint="eastAsia"/>
        </w:rPr>
        <w:t>as a governance mechanism</w:t>
      </w:r>
      <w:r w:rsidR="00393D2A" w:rsidRPr="000F1198">
        <w:t xml:space="preserve"> examined</w:t>
      </w:r>
      <w:r w:rsidR="00393D2A">
        <w:rPr>
          <w:rFonts w:hint="eastAsia"/>
        </w:rPr>
        <w:t xml:space="preserve"> by </w:t>
      </w:r>
      <w:r w:rsidR="00393D2A" w:rsidRPr="000F1198">
        <w:t xml:space="preserve">ownership structure, </w:t>
      </w:r>
      <w:r w:rsidR="00393D2A">
        <w:t xml:space="preserve">the structure of </w:t>
      </w:r>
      <w:r w:rsidR="00393D2A" w:rsidRPr="000F1198">
        <w:t>institutional investors,</w:t>
      </w:r>
      <w:r w:rsidR="00393D2A">
        <w:rPr>
          <w:rFonts w:hint="eastAsia"/>
        </w:rPr>
        <w:t xml:space="preserve"> ownership concentration,</w:t>
      </w:r>
      <w:r w:rsidR="00393D2A" w:rsidRPr="001E3FFE">
        <w:t xml:space="preserve"> </w:t>
      </w:r>
      <w:r w:rsidR="00393D2A">
        <w:rPr>
          <w:rFonts w:hint="eastAsia"/>
        </w:rPr>
        <w:t xml:space="preserve">and to further explore whether </w:t>
      </w:r>
      <w:r w:rsidR="00393D2A">
        <w:rPr>
          <w:lang w:val="en-AU"/>
        </w:rPr>
        <w:t xml:space="preserve">there </w:t>
      </w:r>
      <w:r w:rsidR="00393D2A">
        <w:rPr>
          <w:rFonts w:hint="eastAsia"/>
        </w:rPr>
        <w:t>exist</w:t>
      </w:r>
      <w:r w:rsidR="00393D2A">
        <w:rPr>
          <w:lang w:val="en-AU"/>
        </w:rPr>
        <w:t>s</w:t>
      </w:r>
      <w:r w:rsidR="00393D2A">
        <w:rPr>
          <w:rFonts w:hint="eastAsia"/>
        </w:rPr>
        <w:t xml:space="preserve"> a non-linear relationship between ownership and efficiency at different ranges of ownership, </w:t>
      </w:r>
      <w:r w:rsidR="00393D2A">
        <w:rPr>
          <w:lang w:val="en-AU"/>
        </w:rPr>
        <w:t xml:space="preserve">in </w:t>
      </w:r>
      <w:r w:rsidR="00393D2A">
        <w:rPr>
          <w:rFonts w:hint="eastAsia"/>
        </w:rPr>
        <w:t>banks sample</w:t>
      </w:r>
      <w:r w:rsidR="00393D2A">
        <w:rPr>
          <w:lang w:val="en-AU"/>
        </w:rPr>
        <w:t>d</w:t>
      </w:r>
      <w:r w:rsidR="00393D2A">
        <w:rPr>
          <w:rFonts w:hint="eastAsia"/>
        </w:rPr>
        <w:t xml:space="preserve"> over the period 1994 to 2010.</w:t>
      </w:r>
    </w:p>
    <w:p w14:paraId="41A0F88C" w14:textId="2867A8CF" w:rsidR="00E24533" w:rsidRDefault="00E24533" w:rsidP="00E24533">
      <w:pPr>
        <w:pStyle w:val="a8"/>
        <w:ind w:firstLineChars="200" w:firstLine="480"/>
        <w:jc w:val="both"/>
        <w:rPr>
          <w:lang w:val="en-GB"/>
        </w:rPr>
      </w:pPr>
      <w:r w:rsidRPr="00F858EC">
        <w:rPr>
          <w:rFonts w:hAnsi="新細明體"/>
          <w:lang w:val="en-GB"/>
        </w:rPr>
        <w:t>Th</w:t>
      </w:r>
      <w:r>
        <w:rPr>
          <w:rFonts w:hAnsi="新細明體" w:hint="eastAsia"/>
          <w:lang w:val="en-GB"/>
        </w:rPr>
        <w:t xml:space="preserve">is study </w:t>
      </w:r>
      <w:r w:rsidRPr="00F858EC">
        <w:rPr>
          <w:rFonts w:hAnsi="新細明體"/>
          <w:lang w:val="en-GB"/>
        </w:rPr>
        <w:t xml:space="preserve">provides an interesting case study of </w:t>
      </w:r>
      <w:r>
        <w:rPr>
          <w:rFonts w:hAnsi="新細明體" w:hint="eastAsia"/>
          <w:lang w:val="en-GB"/>
        </w:rPr>
        <w:t>corporate governance</w:t>
      </w:r>
      <w:r w:rsidRPr="00F858EC">
        <w:rPr>
          <w:rFonts w:hAnsi="新細明體"/>
          <w:lang w:val="en-GB"/>
        </w:rPr>
        <w:t xml:space="preserve"> and efficiency for </w:t>
      </w:r>
      <w:r>
        <w:rPr>
          <w:rFonts w:hAnsi="新細明體" w:hint="eastAsia"/>
          <w:lang w:val="en-GB"/>
        </w:rPr>
        <w:t>three</w:t>
      </w:r>
      <w:r w:rsidRPr="00F858EC">
        <w:rPr>
          <w:rFonts w:hAnsi="新細明體"/>
          <w:lang w:val="en-GB"/>
        </w:rPr>
        <w:t xml:space="preserve"> primary reasons</w:t>
      </w:r>
      <w:r>
        <w:rPr>
          <w:rFonts w:hAnsi="新細明體"/>
          <w:lang w:val="en-GB"/>
        </w:rPr>
        <w:t>.</w:t>
      </w:r>
      <w:r>
        <w:rPr>
          <w:rFonts w:hAnsi="新細明體" w:hint="eastAsia"/>
          <w:lang w:val="en-GB"/>
        </w:rPr>
        <w:t xml:space="preserve"> </w:t>
      </w:r>
      <w:r>
        <w:rPr>
          <w:rFonts w:hAnsi="新細明體"/>
          <w:lang w:val="en-GB"/>
        </w:rPr>
        <w:t>First, most</w:t>
      </w:r>
      <w:r>
        <w:rPr>
          <w:rFonts w:hint="eastAsia"/>
          <w:lang w:val="en-GB"/>
        </w:rPr>
        <w:t xml:space="preserve"> </w:t>
      </w:r>
      <w:r>
        <w:rPr>
          <w:lang w:val="en-GB"/>
        </w:rPr>
        <w:t>studies</w:t>
      </w:r>
      <w:r>
        <w:rPr>
          <w:rFonts w:hint="eastAsia"/>
          <w:lang w:val="en-GB"/>
        </w:rPr>
        <w:t xml:space="preserve"> focus on </w:t>
      </w:r>
      <w:r>
        <w:rPr>
          <w:lang w:val="en-GB"/>
        </w:rPr>
        <w:t xml:space="preserve">how </w:t>
      </w:r>
      <w:r>
        <w:rPr>
          <w:rFonts w:hint="eastAsia"/>
          <w:lang w:val="en-GB"/>
        </w:rPr>
        <w:t>ownership affect</w:t>
      </w:r>
      <w:r>
        <w:rPr>
          <w:lang w:val="en-GB"/>
        </w:rPr>
        <w:t>s</w:t>
      </w:r>
      <w:r>
        <w:rPr>
          <w:rFonts w:hint="eastAsia"/>
          <w:lang w:val="en-GB"/>
        </w:rPr>
        <w:t xml:space="preserve"> </w:t>
      </w:r>
      <w:r>
        <w:rPr>
          <w:lang w:val="en-GB"/>
        </w:rPr>
        <w:t>the</w:t>
      </w:r>
      <w:r>
        <w:rPr>
          <w:rFonts w:hint="eastAsia"/>
          <w:lang w:val="en-GB"/>
        </w:rPr>
        <w:t xml:space="preserve"> banks</w:t>
      </w:r>
      <w:r>
        <w:rPr>
          <w:lang w:val="en-GB"/>
        </w:rPr>
        <w:t>’</w:t>
      </w:r>
      <w:r>
        <w:rPr>
          <w:rFonts w:hint="eastAsia"/>
          <w:lang w:val="en-GB"/>
        </w:rPr>
        <w:t xml:space="preserve"> efficiency, e.g. Demsetz and Lehn, 1985, Ang et al., 2001 with</w:t>
      </w:r>
      <w:r>
        <w:rPr>
          <w:lang w:val="en-GB"/>
        </w:rPr>
        <w:t>in the</w:t>
      </w:r>
      <w:r>
        <w:rPr>
          <w:rFonts w:hint="eastAsia"/>
          <w:lang w:val="en-GB"/>
        </w:rPr>
        <w:t xml:space="preserve"> US, Kapopoulos and Lazaretou</w:t>
      </w:r>
      <w:r>
        <w:rPr>
          <w:lang w:val="en-GB"/>
        </w:rPr>
        <w:t>, 2007</w:t>
      </w:r>
      <w:r>
        <w:rPr>
          <w:rFonts w:hint="eastAsia"/>
          <w:lang w:val="en-GB"/>
        </w:rPr>
        <w:t xml:space="preserve"> with</w:t>
      </w:r>
      <w:r>
        <w:rPr>
          <w:lang w:val="en-GB"/>
        </w:rPr>
        <w:t>in</w:t>
      </w:r>
      <w:r>
        <w:rPr>
          <w:rFonts w:hint="eastAsia"/>
          <w:lang w:val="en-GB"/>
        </w:rPr>
        <w:t xml:space="preserve"> Gree</w:t>
      </w:r>
      <w:r>
        <w:rPr>
          <w:lang w:val="en-GB"/>
        </w:rPr>
        <w:t>ce</w:t>
      </w:r>
      <w:r>
        <w:rPr>
          <w:rFonts w:hint="eastAsia"/>
          <w:lang w:val="en-GB"/>
        </w:rPr>
        <w:t xml:space="preserve">, </w:t>
      </w:r>
      <w:r>
        <w:rPr>
          <w:lang w:val="en-GB"/>
        </w:rPr>
        <w:t xml:space="preserve">and </w:t>
      </w:r>
      <w:r>
        <w:rPr>
          <w:rFonts w:hint="eastAsia"/>
          <w:lang w:val="en-GB"/>
        </w:rPr>
        <w:t>Lemmon and Lins,</w:t>
      </w:r>
      <w:r>
        <w:rPr>
          <w:lang w:val="en-GB"/>
        </w:rPr>
        <w:t xml:space="preserve"> </w:t>
      </w:r>
      <w:r>
        <w:rPr>
          <w:rFonts w:hint="eastAsia"/>
          <w:lang w:val="en-GB"/>
        </w:rPr>
        <w:t>2003, with</w:t>
      </w:r>
      <w:r>
        <w:rPr>
          <w:lang w:val="en-GB"/>
        </w:rPr>
        <w:t>in</w:t>
      </w:r>
      <w:r>
        <w:rPr>
          <w:rFonts w:hint="eastAsia"/>
          <w:lang w:val="en-GB"/>
        </w:rPr>
        <w:t xml:space="preserve"> East Asian countries. They often use the accounting rate </w:t>
      </w:r>
      <w:r>
        <w:rPr>
          <w:lang w:val="en-GB"/>
        </w:rPr>
        <w:t xml:space="preserve">to </w:t>
      </w:r>
      <w:r>
        <w:rPr>
          <w:rFonts w:hint="eastAsia"/>
          <w:lang w:val="en-GB"/>
        </w:rPr>
        <w:t>measure the firm performance, such as return of asset, Tobins</w:t>
      </w:r>
      <w:r>
        <w:rPr>
          <w:lang w:val="en-GB"/>
        </w:rPr>
        <w:t>’ Q</w:t>
      </w:r>
      <w:r>
        <w:rPr>
          <w:rFonts w:hint="eastAsia"/>
          <w:lang w:val="en-GB"/>
        </w:rPr>
        <w:t xml:space="preserve">. </w:t>
      </w:r>
      <w:r>
        <w:rPr>
          <w:lang w:val="en-GB"/>
        </w:rPr>
        <w:t>I</w:t>
      </w:r>
      <w:r>
        <w:rPr>
          <w:rFonts w:hint="eastAsia"/>
          <w:lang w:val="en-GB"/>
        </w:rPr>
        <w:t>n our know</w:t>
      </w:r>
      <w:r>
        <w:rPr>
          <w:lang w:val="en-GB"/>
        </w:rPr>
        <w:t>n</w:t>
      </w:r>
      <w:r>
        <w:rPr>
          <w:rFonts w:hint="eastAsia"/>
          <w:lang w:val="en-GB"/>
        </w:rPr>
        <w:t xml:space="preserve"> few studies </w:t>
      </w:r>
      <w:r>
        <w:rPr>
          <w:lang w:val="en-GB"/>
        </w:rPr>
        <w:t>that</w:t>
      </w:r>
      <w:r>
        <w:rPr>
          <w:rFonts w:hint="eastAsia"/>
          <w:lang w:val="en-GB"/>
        </w:rPr>
        <w:t xml:space="preserve"> explore </w:t>
      </w:r>
      <w:r>
        <w:rPr>
          <w:lang w:val="en-GB"/>
        </w:rPr>
        <w:t>the</w:t>
      </w:r>
      <w:r>
        <w:rPr>
          <w:rFonts w:hint="eastAsia"/>
          <w:lang w:val="en-GB"/>
        </w:rPr>
        <w:t xml:space="preserve"> relationship between ownership and efficiency score, </w:t>
      </w:r>
      <w:r>
        <w:rPr>
          <w:lang w:val="en-GB"/>
        </w:rPr>
        <w:t xml:space="preserve">an </w:t>
      </w:r>
      <w:r>
        <w:rPr>
          <w:rFonts w:hint="eastAsia"/>
          <w:lang w:val="en-GB"/>
        </w:rPr>
        <w:t xml:space="preserve">econometric </w:t>
      </w:r>
      <w:r>
        <w:rPr>
          <w:lang w:val="en-GB"/>
        </w:rPr>
        <w:t>model</w:t>
      </w:r>
      <w:r>
        <w:rPr>
          <w:rFonts w:hint="eastAsia"/>
          <w:lang w:val="en-GB"/>
        </w:rPr>
        <w:t xml:space="preserve"> may provide a</w:t>
      </w:r>
      <w:r>
        <w:rPr>
          <w:lang w:val="en-GB"/>
        </w:rPr>
        <w:t>n</w:t>
      </w:r>
      <w:r>
        <w:rPr>
          <w:rFonts w:hint="eastAsia"/>
          <w:lang w:val="en-GB"/>
        </w:rPr>
        <w:t xml:space="preserve"> </w:t>
      </w:r>
      <w:r>
        <w:rPr>
          <w:lang w:val="en-GB"/>
        </w:rPr>
        <w:t>appropriate</w:t>
      </w:r>
      <w:r>
        <w:rPr>
          <w:rFonts w:hint="eastAsia"/>
          <w:lang w:val="en-GB"/>
        </w:rPr>
        <w:t xml:space="preserve"> indicator to proxy firm performance, thus this study </w:t>
      </w:r>
      <w:r>
        <w:rPr>
          <w:lang w:val="en-GB"/>
        </w:rPr>
        <w:t>attempts</w:t>
      </w:r>
      <w:r>
        <w:rPr>
          <w:rFonts w:hint="eastAsia"/>
          <w:lang w:val="en-GB"/>
        </w:rPr>
        <w:t xml:space="preserve"> to use two approaches to measure efficiency score: data envelopment analysis and </w:t>
      </w:r>
      <w:r w:rsidR="00393D2A">
        <w:rPr>
          <w:lang w:val="en-GB"/>
        </w:rPr>
        <w:t>distribution-free</w:t>
      </w:r>
      <w:r>
        <w:rPr>
          <w:rFonts w:hint="eastAsia"/>
          <w:lang w:val="en-GB"/>
        </w:rPr>
        <w:t xml:space="preserve"> approach.  </w:t>
      </w:r>
    </w:p>
    <w:p w14:paraId="4FDAA4F5" w14:textId="77777777" w:rsidR="00393D2A" w:rsidRDefault="00E24533" w:rsidP="00E24533">
      <w:pPr>
        <w:pStyle w:val="a8"/>
        <w:ind w:firstLineChars="200" w:firstLine="480"/>
        <w:jc w:val="both"/>
      </w:pPr>
      <w:r>
        <w:rPr>
          <w:rFonts w:hint="eastAsia"/>
        </w:rPr>
        <w:t xml:space="preserve">Second, like </w:t>
      </w:r>
      <w:r>
        <w:rPr>
          <w:lang w:val="en-AU"/>
        </w:rPr>
        <w:t>in</w:t>
      </w:r>
      <w:r>
        <w:rPr>
          <w:rFonts w:hint="eastAsia"/>
        </w:rPr>
        <w:t xml:space="preserve"> most developing countries, t</w:t>
      </w:r>
      <w:r w:rsidRPr="000F1198">
        <w:t>he</w:t>
      </w:r>
      <w:r>
        <w:t xml:space="preserve"> board members of the </w:t>
      </w:r>
      <w:r w:rsidRPr="000F1198">
        <w:t xml:space="preserve">bank </w:t>
      </w:r>
      <w:r>
        <w:t>are</w:t>
      </w:r>
      <w:r>
        <w:rPr>
          <w:rFonts w:hint="eastAsia"/>
        </w:rPr>
        <w:t xml:space="preserve"> </w:t>
      </w:r>
      <w:r>
        <w:t>similar</w:t>
      </w:r>
      <w:r>
        <w:rPr>
          <w:rFonts w:hint="eastAsia"/>
        </w:rPr>
        <w:t xml:space="preserve"> </w:t>
      </w:r>
      <w:r>
        <w:t>family</w:t>
      </w:r>
      <w:r>
        <w:rPr>
          <w:rFonts w:hint="eastAsia"/>
        </w:rPr>
        <w:t xml:space="preserve">-controlled in </w:t>
      </w:r>
      <w:smartTag w:uri="urn:schemas-microsoft-com:office:smarttags" w:element="place">
        <w:smartTag w:uri="urn:schemas-microsoft-com:office:smarttags" w:element="country-region">
          <w:r>
            <w:rPr>
              <w:rFonts w:hint="eastAsia"/>
            </w:rPr>
            <w:t>Taiwan</w:t>
          </w:r>
        </w:smartTag>
      </w:smartTag>
      <w:r w:rsidRPr="000F1198">
        <w:t>, and there</w:t>
      </w:r>
      <w:r>
        <w:t xml:space="preserve"> are</w:t>
      </w:r>
      <w:r w:rsidRPr="000F1198">
        <w:t xml:space="preserve"> </w:t>
      </w:r>
      <w:r>
        <w:t xml:space="preserve">no </w:t>
      </w:r>
      <w:r w:rsidRPr="000F1198">
        <w:t xml:space="preserve">outside </w:t>
      </w:r>
      <w:r>
        <w:rPr>
          <w:rFonts w:hint="eastAsia"/>
        </w:rPr>
        <w:t xml:space="preserve">block </w:t>
      </w:r>
      <w:r w:rsidRPr="000F1198">
        <w:t xml:space="preserve">shareholders </w:t>
      </w:r>
      <w:r>
        <w:rPr>
          <w:rFonts w:hint="eastAsia"/>
        </w:rPr>
        <w:t xml:space="preserve">to </w:t>
      </w:r>
      <w:r>
        <w:t>monitor</w:t>
      </w:r>
      <w:r>
        <w:rPr>
          <w:rFonts w:hint="eastAsia"/>
        </w:rPr>
        <w:t xml:space="preserve"> and </w:t>
      </w:r>
      <w:r>
        <w:t>prev</w:t>
      </w:r>
      <w:r>
        <w:rPr>
          <w:rFonts w:hint="eastAsia"/>
        </w:rPr>
        <w:t>e</w:t>
      </w:r>
      <w:r>
        <w:t>nt</w:t>
      </w:r>
      <w:r>
        <w:rPr>
          <w:rFonts w:hint="eastAsia"/>
        </w:rPr>
        <w:t xml:space="preserve"> insider expropriate </w:t>
      </w:r>
      <w:r>
        <w:t>minority</w:t>
      </w:r>
      <w:r>
        <w:rPr>
          <w:rFonts w:hint="eastAsia"/>
        </w:rPr>
        <w:t xml:space="preserve"> shareholders</w:t>
      </w:r>
      <w:r w:rsidRPr="000F1198">
        <w:t xml:space="preserve">. The family board controls the bank and </w:t>
      </w:r>
      <w:r>
        <w:t>m</w:t>
      </w:r>
      <w:r w:rsidRPr="000F1198">
        <w:t>akes decisions</w:t>
      </w:r>
      <w:r>
        <w:t xml:space="preserve"> with regard to</w:t>
      </w:r>
      <w:r w:rsidRPr="000F1198">
        <w:t xml:space="preserve"> corporate operations, </w:t>
      </w:r>
      <w:r>
        <w:rPr>
          <w:rFonts w:hint="eastAsia"/>
        </w:rPr>
        <w:t xml:space="preserve">business </w:t>
      </w:r>
      <w:r w:rsidRPr="000F1198">
        <w:t xml:space="preserve">strategy, and human </w:t>
      </w:r>
      <w:r>
        <w:rPr>
          <w:rFonts w:hint="eastAsia"/>
        </w:rPr>
        <w:t>resource management</w:t>
      </w:r>
      <w:r w:rsidRPr="000F1198">
        <w:t xml:space="preserve">. </w:t>
      </w:r>
      <w:r>
        <w:t>As a result, there is no</w:t>
      </w:r>
      <w:r w:rsidRPr="000F1198">
        <w:t xml:space="preserve"> </w:t>
      </w:r>
      <w:r>
        <w:rPr>
          <w:rFonts w:hint="eastAsia"/>
        </w:rPr>
        <w:t xml:space="preserve">credible </w:t>
      </w:r>
      <w:r w:rsidRPr="000F1198">
        <w:t xml:space="preserve">supervisor, </w:t>
      </w:r>
      <w:r>
        <w:t>who provides</w:t>
      </w:r>
      <w:r w:rsidRPr="000F1198" w:rsidDel="003112CE">
        <w:t xml:space="preserve"> incentive</w:t>
      </w:r>
      <w:r>
        <w:t>s to</w:t>
      </w:r>
      <w:r w:rsidRPr="000F1198">
        <w:t xml:space="preserve"> the board</w:t>
      </w:r>
      <w:r>
        <w:t xml:space="preserve"> members</w:t>
      </w:r>
      <w:r w:rsidRPr="000F1198">
        <w:t xml:space="preserve"> to </w:t>
      </w:r>
      <w:r>
        <w:t>m</w:t>
      </w:r>
      <w:r w:rsidRPr="000F1198">
        <w:t>ake decisions that benefit their own interests and expropriate minority shareholders.</w:t>
      </w:r>
      <w:r>
        <w:rPr>
          <w:rStyle w:val="a3"/>
        </w:rPr>
        <w:footnoteReference w:id="1"/>
      </w:r>
      <w:r>
        <w:rPr>
          <w:rFonts w:hint="eastAsia"/>
        </w:rPr>
        <w:t xml:space="preserve"> </w:t>
      </w:r>
      <w:smartTag w:uri="urn:schemas-microsoft-com:office:smarttags" w:element="place">
        <w:smartTag w:uri="urn:schemas-microsoft-com:office:smarttags" w:element="country-region">
          <w:r>
            <w:t>Taiwan</w:t>
          </w:r>
        </w:smartTag>
      </w:smartTag>
      <w:r>
        <w:rPr>
          <w:rFonts w:hint="eastAsia"/>
        </w:rPr>
        <w:t xml:space="preserve"> is a model for newly emerging countries and a </w:t>
      </w:r>
      <w:r>
        <w:t>valuable</w:t>
      </w:r>
      <w:r>
        <w:rPr>
          <w:rFonts w:hint="eastAsia"/>
        </w:rPr>
        <w:t xml:space="preserve"> case for corporate governance</w:t>
      </w:r>
      <w:r>
        <w:rPr>
          <w:lang w:val="en-AU"/>
        </w:rPr>
        <w:t>;</w:t>
      </w:r>
      <w:r>
        <w:rPr>
          <w:rFonts w:hint="eastAsia"/>
        </w:rPr>
        <w:t xml:space="preserve"> this study will test </w:t>
      </w:r>
      <w:r>
        <w:rPr>
          <w:rFonts w:hint="eastAsia"/>
        </w:rPr>
        <w:lastRenderedPageBreak/>
        <w:t>whether corporate governance is ineffective by estimating the link between ownership structure and efficiency.</w:t>
      </w:r>
      <w:r w:rsidRPr="003E3CF3">
        <w:rPr>
          <w:rFonts w:hint="eastAsia"/>
        </w:rPr>
        <w:t xml:space="preserve"> </w:t>
      </w:r>
    </w:p>
    <w:p w14:paraId="576BF7B6" w14:textId="10A9742D" w:rsidR="00E24533" w:rsidRPr="003E3CF3" w:rsidRDefault="00E24533" w:rsidP="00E24533">
      <w:pPr>
        <w:pStyle w:val="a8"/>
        <w:ind w:firstLineChars="200" w:firstLine="480"/>
        <w:jc w:val="both"/>
      </w:pPr>
      <w:r>
        <w:t>T</w:t>
      </w:r>
      <w:r>
        <w:rPr>
          <w:rFonts w:hint="eastAsia"/>
        </w:rPr>
        <w:t>hirdly,</w:t>
      </w:r>
      <w:r w:rsidRPr="007E0CF2">
        <w:rPr>
          <w:rFonts w:hint="eastAsia"/>
        </w:rPr>
        <w:t xml:space="preserve"> </w:t>
      </w:r>
      <w:r>
        <w:rPr>
          <w:rFonts w:hint="eastAsia"/>
        </w:rPr>
        <w:t xml:space="preserve">in a classics study, Morck et al. (1988) proposed </w:t>
      </w:r>
      <w:r>
        <w:rPr>
          <w:lang w:val="en-AU"/>
        </w:rPr>
        <w:t>that</w:t>
      </w:r>
      <w:r>
        <w:rPr>
          <w:rFonts w:hint="eastAsia"/>
        </w:rPr>
        <w:t xml:space="preserve"> between insider ownership and performance is a non-linear relationship by</w:t>
      </w:r>
      <w:r w:rsidRPr="007E0CF2">
        <w:rPr>
          <w:rFonts w:hint="eastAsia"/>
        </w:rPr>
        <w:t xml:space="preserve"> </w:t>
      </w:r>
      <w:r>
        <w:rPr>
          <w:rFonts w:hint="eastAsia"/>
        </w:rPr>
        <w:t>piecewise linear regression. Most paper</w:t>
      </w:r>
      <w:r>
        <w:rPr>
          <w:lang w:val="en-AU"/>
        </w:rPr>
        <w:t>s</w:t>
      </w:r>
      <w:r>
        <w:rPr>
          <w:rFonts w:hint="eastAsia"/>
        </w:rPr>
        <w:t xml:space="preserve"> follow this topic to further </w:t>
      </w:r>
      <w:r>
        <w:t>illustrate</w:t>
      </w:r>
      <w:r>
        <w:rPr>
          <w:rFonts w:hint="eastAsia"/>
        </w:rPr>
        <w:t xml:space="preserve"> their relationship, such as Chen et al. (1993),</w:t>
      </w:r>
      <w:r>
        <w:rPr>
          <w:lang w:val="en-AU"/>
        </w:rPr>
        <w:t xml:space="preserve"> and</w:t>
      </w:r>
      <w:r>
        <w:rPr>
          <w:rFonts w:hint="eastAsia"/>
        </w:rPr>
        <w:t xml:space="preserve"> </w:t>
      </w:r>
      <w:r>
        <w:t>Kapopoulos</w:t>
      </w:r>
      <w:r>
        <w:rPr>
          <w:rFonts w:hint="eastAsia"/>
        </w:rPr>
        <w:t xml:space="preserve"> and Lazaretou (2007). We </w:t>
      </w:r>
      <w:r>
        <w:t>attempt</w:t>
      </w:r>
      <w:r>
        <w:rPr>
          <w:rFonts w:hint="eastAsia"/>
        </w:rPr>
        <w:t xml:space="preserve"> to </w:t>
      </w:r>
      <w:r>
        <w:t>investigate</w:t>
      </w:r>
      <w:r>
        <w:rPr>
          <w:rFonts w:hint="eastAsia"/>
        </w:rPr>
        <w:t xml:space="preserve"> whether a linear or non-linear relationship between ownership structure and banks</w:t>
      </w:r>
      <w:r>
        <w:rPr>
          <w:lang w:val="en-AU"/>
        </w:rPr>
        <w:t>’</w:t>
      </w:r>
      <w:r>
        <w:rPr>
          <w:rFonts w:hint="eastAsia"/>
        </w:rPr>
        <w:t xml:space="preserve"> efficiency is significant, to </w:t>
      </w:r>
      <w:r>
        <w:t>avoid</w:t>
      </w:r>
      <w:r>
        <w:rPr>
          <w:rFonts w:hint="eastAsia"/>
        </w:rPr>
        <w:t xml:space="preserve"> subjective</w:t>
      </w:r>
      <w:r>
        <w:rPr>
          <w:lang w:val="en-AU"/>
        </w:rPr>
        <w:t>ly</w:t>
      </w:r>
      <w:r>
        <w:rPr>
          <w:rFonts w:hint="eastAsia"/>
        </w:rPr>
        <w:t xml:space="preserve"> setting the boundary of ownership structure</w:t>
      </w:r>
      <w:r>
        <w:rPr>
          <w:lang w:val="en-AU"/>
        </w:rPr>
        <w:t xml:space="preserve"> that</w:t>
      </w:r>
      <w:r>
        <w:rPr>
          <w:rFonts w:hint="eastAsia"/>
        </w:rPr>
        <w:t xml:space="preserve"> may </w:t>
      </w:r>
      <w:r>
        <w:t>lead</w:t>
      </w:r>
      <w:r>
        <w:rPr>
          <w:rFonts w:hint="eastAsia"/>
        </w:rPr>
        <w:t xml:space="preserve"> </w:t>
      </w:r>
      <w:r>
        <w:rPr>
          <w:lang w:val="en-AU"/>
        </w:rPr>
        <w:t>to</w:t>
      </w:r>
      <w:r>
        <w:rPr>
          <w:rFonts w:hint="eastAsia"/>
        </w:rPr>
        <w:t xml:space="preserve"> </w:t>
      </w:r>
      <w:r>
        <w:t>bias;</w:t>
      </w:r>
      <w:r>
        <w:rPr>
          <w:rFonts w:hint="eastAsia"/>
        </w:rPr>
        <w:t xml:space="preserve"> following Hansen (1999), this study provide</w:t>
      </w:r>
      <w:r>
        <w:rPr>
          <w:lang w:val="en-AU"/>
        </w:rPr>
        <w:t>s</w:t>
      </w:r>
      <w:r>
        <w:rPr>
          <w:rFonts w:hint="eastAsia"/>
        </w:rPr>
        <w:t xml:space="preserve"> a new technique to test it so </w:t>
      </w:r>
      <w:r>
        <w:rPr>
          <w:lang w:val="en-AU"/>
        </w:rPr>
        <w:t xml:space="preserve">the </w:t>
      </w:r>
      <w:r>
        <w:rPr>
          <w:rFonts w:hint="eastAsia"/>
        </w:rPr>
        <w:t>panel threshold model is used.</w:t>
      </w:r>
    </w:p>
    <w:p w14:paraId="640AEDB0" w14:textId="540D8474" w:rsidR="00E24533" w:rsidRDefault="00E24533" w:rsidP="00E24533">
      <w:pPr>
        <w:ind w:firstLineChars="200" w:firstLine="480"/>
        <w:jc w:val="both"/>
      </w:pPr>
      <w:r w:rsidRPr="000F1198">
        <w:t>This paper is organized as follows: section</w:t>
      </w:r>
      <w:r>
        <w:t xml:space="preserve"> one</w:t>
      </w:r>
      <w:r w:rsidRPr="000F1198">
        <w:t xml:space="preserve"> </w:t>
      </w:r>
      <w:r>
        <w:t>contains</w:t>
      </w:r>
      <w:r w:rsidRPr="000F1198">
        <w:t xml:space="preserve"> the introduction; section two describes the model specification, </w:t>
      </w:r>
      <w:r>
        <w:rPr>
          <w:rFonts w:hint="eastAsia"/>
        </w:rPr>
        <w:t>d</w:t>
      </w:r>
      <w:r w:rsidRPr="000F1198">
        <w:t>ata</w:t>
      </w:r>
      <w:r>
        <w:rPr>
          <w:rFonts w:hint="eastAsia"/>
        </w:rPr>
        <w:t xml:space="preserve"> source</w:t>
      </w:r>
      <w:r>
        <w:t>,</w:t>
      </w:r>
      <w:r w:rsidRPr="000F1198">
        <w:t xml:space="preserve"> and empirical design</w:t>
      </w:r>
      <w:r>
        <w:t>;</w:t>
      </w:r>
      <w:r w:rsidRPr="000F1198">
        <w:t xml:space="preserve"> and section three presents the empirical results</w:t>
      </w:r>
      <w:r>
        <w:t xml:space="preserve"> and findings pertaining to</w:t>
      </w:r>
      <w:r w:rsidRPr="000F1198">
        <w:t xml:space="preserve"> ownership structures,</w:t>
      </w:r>
      <w:r>
        <w:rPr>
          <w:rFonts w:hint="eastAsia"/>
        </w:rPr>
        <w:t xml:space="preserve"> concentration and testing for non-linear relation</w:t>
      </w:r>
      <w:r w:rsidRPr="000F1198">
        <w:t xml:space="preserve">. </w:t>
      </w:r>
      <w:r>
        <w:t>The paper ends with</w:t>
      </w:r>
      <w:r w:rsidRPr="000F1198">
        <w:t xml:space="preserve"> </w:t>
      </w:r>
      <w:r w:rsidRPr="000F1198" w:rsidDel="007E15DE">
        <w:t>a</w:t>
      </w:r>
      <w:r w:rsidRPr="000F1198">
        <w:t xml:space="preserve"> conclusion</w:t>
      </w:r>
      <w:r>
        <w:t>, which</w:t>
      </w:r>
      <w:r w:rsidRPr="000F1198">
        <w:t xml:space="preserve"> makes some suggestions </w:t>
      </w:r>
      <w:r w:rsidRPr="00733A8B">
        <w:t>for regulatory policy</w:t>
      </w:r>
      <w:r w:rsidRPr="00733A8B" w:rsidDel="007E15DE">
        <w:t xml:space="preserve"> to</w:t>
      </w:r>
      <w:r w:rsidRPr="000F1198">
        <w:t xml:space="preserve"> </w:t>
      </w:r>
      <w:r w:rsidRPr="000F1198">
        <w:rPr>
          <w:color w:val="000000"/>
        </w:rPr>
        <w:t>improve the corporate governance of</w:t>
      </w:r>
      <w:r>
        <w:rPr>
          <w:color w:val="000000"/>
        </w:rPr>
        <w:t xml:space="preserve"> the</w:t>
      </w:r>
      <w:r>
        <w:rPr>
          <w:rFonts w:hint="eastAsia"/>
          <w:color w:val="000000"/>
        </w:rPr>
        <w:t xml:space="preserve"> banking industry</w:t>
      </w:r>
      <w:r w:rsidRPr="000F1198">
        <w:t>.</w:t>
      </w:r>
    </w:p>
    <w:p w14:paraId="124D5A59" w14:textId="77777777" w:rsidR="00E24533" w:rsidRPr="003F1D5D" w:rsidRDefault="00E24533" w:rsidP="00E24533">
      <w:pPr>
        <w:jc w:val="both"/>
      </w:pPr>
    </w:p>
    <w:p w14:paraId="3C8FC0E7" w14:textId="77777777" w:rsidR="00E24533" w:rsidRPr="000F1198" w:rsidRDefault="00E24533" w:rsidP="00E24533">
      <w:pPr>
        <w:jc w:val="both"/>
        <w:rPr>
          <w:b/>
          <w:sz w:val="36"/>
        </w:rPr>
      </w:pPr>
      <w:r w:rsidRPr="000F1198">
        <w:rPr>
          <w:b/>
          <w:sz w:val="32"/>
        </w:rPr>
        <w:t>2. Methodology</w:t>
      </w:r>
    </w:p>
    <w:p w14:paraId="71E83D13" w14:textId="77777777" w:rsidR="00E24533" w:rsidRPr="000F1198" w:rsidRDefault="00E24533" w:rsidP="00E24533">
      <w:pPr>
        <w:jc w:val="both"/>
        <w:rPr>
          <w:b/>
        </w:rPr>
      </w:pPr>
      <w:r w:rsidRPr="00FA4840">
        <w:rPr>
          <w:b/>
        </w:rPr>
        <w:t xml:space="preserve">2.1 </w:t>
      </w:r>
      <w:r>
        <w:rPr>
          <w:rFonts w:hint="eastAsia"/>
          <w:b/>
        </w:rPr>
        <w:t>The frontier models</w:t>
      </w:r>
    </w:p>
    <w:p w14:paraId="757BF5F7" w14:textId="77777777" w:rsidR="00E24533" w:rsidRDefault="00E24533" w:rsidP="00E24533">
      <w:pPr>
        <w:pStyle w:val="a8"/>
        <w:ind w:firstLineChars="200" w:firstLine="480"/>
        <w:jc w:val="both"/>
      </w:pPr>
      <w:r>
        <w:rPr>
          <w:rFonts w:eastAsia="細明體" w:hint="eastAsia"/>
        </w:rPr>
        <w:t>Previous</w:t>
      </w:r>
      <w:r w:rsidRPr="000F1198">
        <w:rPr>
          <w:rFonts w:eastAsia="細明體"/>
        </w:rPr>
        <w:t xml:space="preserve"> studies in banking literature</w:t>
      </w:r>
      <w:r>
        <w:rPr>
          <w:rFonts w:eastAsia="細明體"/>
        </w:rPr>
        <w:t xml:space="preserve"> consider the</w:t>
      </w:r>
      <w:r w:rsidRPr="000F1198">
        <w:rPr>
          <w:rFonts w:eastAsia="細明體"/>
        </w:rPr>
        <w:t xml:space="preserve"> measure</w:t>
      </w:r>
      <w:r>
        <w:rPr>
          <w:rFonts w:eastAsia="細明體"/>
        </w:rPr>
        <w:t>ment of</w:t>
      </w:r>
      <w:r w:rsidRPr="000F1198">
        <w:rPr>
          <w:rFonts w:eastAsia="細明體"/>
        </w:rPr>
        <w:t xml:space="preserve"> bank efficiency</w:t>
      </w:r>
      <w:r>
        <w:rPr>
          <w:rFonts w:eastAsia="細明體"/>
        </w:rPr>
        <w:t xml:space="preserve"> to be</w:t>
      </w:r>
      <w:r w:rsidRPr="000F1198">
        <w:rPr>
          <w:rFonts w:eastAsia="細明體"/>
        </w:rPr>
        <w:t xml:space="preserve"> an important problem</w:t>
      </w:r>
      <w:r>
        <w:rPr>
          <w:rFonts w:eastAsia="細明體"/>
        </w:rPr>
        <w:t>; in an attempt to find a solution to this problem</w:t>
      </w:r>
      <w:r>
        <w:rPr>
          <w:rFonts w:eastAsia="細明體" w:hint="eastAsia"/>
        </w:rPr>
        <w:t>, we used</w:t>
      </w:r>
      <w:r>
        <w:rPr>
          <w:rFonts w:eastAsia="細明體"/>
        </w:rPr>
        <w:t xml:space="preserve"> </w:t>
      </w:r>
      <w:r>
        <w:rPr>
          <w:rFonts w:eastAsia="細明體" w:hint="eastAsia"/>
        </w:rPr>
        <w:t xml:space="preserve">parametric and non-parametric approach to measure bank efficiency. </w:t>
      </w:r>
      <w:r>
        <w:t>T</w:t>
      </w:r>
      <w:r>
        <w:rPr>
          <w:rFonts w:hint="eastAsia"/>
        </w:rPr>
        <w:t xml:space="preserve">he contemporary empirical literature on efficiency of banks employs </w:t>
      </w:r>
      <w:r>
        <w:t>“</w:t>
      </w:r>
      <w:r>
        <w:rPr>
          <w:rFonts w:hint="eastAsia"/>
        </w:rPr>
        <w:t>frontier-</w:t>
      </w:r>
      <w:r>
        <w:t>based</w:t>
      </w:r>
      <w:r>
        <w:rPr>
          <w:rFonts w:hint="eastAsia"/>
        </w:rPr>
        <w:t xml:space="preserve"> approaches</w:t>
      </w:r>
      <w:r>
        <w:t>”</w:t>
      </w:r>
      <w:r>
        <w:rPr>
          <w:rFonts w:hint="eastAsia"/>
        </w:rPr>
        <w:t xml:space="preserve"> to measure the relative </w:t>
      </w:r>
      <w:r>
        <w:t>efficiency</w:t>
      </w:r>
      <w:r>
        <w:rPr>
          <w:rFonts w:hint="eastAsia"/>
        </w:rPr>
        <w:t xml:space="preserve"> of banks, this study employ data envelopment analysis in which the best-practice production frontier for a sample of firms is constructed through a piecewise linear </w:t>
      </w:r>
      <w:r>
        <w:t>combination</w:t>
      </w:r>
      <w:r>
        <w:rPr>
          <w:rFonts w:hint="eastAsia"/>
        </w:rPr>
        <w:t xml:space="preserve"> of actual input output correspondence set that envelopment the input-output correspondence of all firms in the </w:t>
      </w:r>
      <w:r>
        <w:t>sample (</w:t>
      </w:r>
      <w:r>
        <w:rPr>
          <w:rFonts w:hint="eastAsia"/>
        </w:rPr>
        <w:t>Thanassoulis</w:t>
      </w:r>
      <w:r>
        <w:t>, 2001</w:t>
      </w:r>
      <w:r>
        <w:rPr>
          <w:rFonts w:hint="eastAsia"/>
        </w:rPr>
        <w:t xml:space="preserve">). To </w:t>
      </w:r>
      <w:r>
        <w:t>measure</w:t>
      </w:r>
      <w:r>
        <w:rPr>
          <w:rFonts w:hint="eastAsia"/>
        </w:rPr>
        <w:t xml:space="preserve"> the efficiency of banks, </w:t>
      </w:r>
      <w:r>
        <w:t>technical</w:t>
      </w:r>
      <w:r>
        <w:rPr>
          <w:rFonts w:hint="eastAsia"/>
        </w:rPr>
        <w:t xml:space="preserve"> efficiency under constant returns to scale (CRS) is calculated, assuming the input matrix N and an output matrix M, one input x is used to produce one output y. Technical efficiency of the production plan</w:t>
      </w:r>
      <w:r w:rsidRPr="0023732B">
        <w:rPr>
          <w:rFonts w:hint="eastAsia"/>
        </w:rPr>
        <w:t xml:space="preserve"> (</w:t>
      </w:r>
      <w:r w:rsidRPr="0023732B">
        <w:rPr>
          <w:rFonts w:hint="eastAsia"/>
          <w:i/>
        </w:rPr>
        <w:t>y, x</w:t>
      </w:r>
      <w:r w:rsidRPr="0023732B">
        <w:rPr>
          <w:rFonts w:hint="eastAsia"/>
        </w:rPr>
        <w:t>)</w:t>
      </w:r>
      <w:r w:rsidRPr="0023732B">
        <w:rPr>
          <w:rFonts w:hint="eastAsia"/>
          <w:i/>
        </w:rPr>
        <w:t xml:space="preserve"> </w:t>
      </w:r>
      <w:r>
        <w:rPr>
          <w:rFonts w:hint="eastAsia"/>
        </w:rPr>
        <w:t>under the CRS and calculated for production plan (y, x) of production unit i as the solution to the linear programming problem as below</w:t>
      </w:r>
    </w:p>
    <w:p w14:paraId="2F97EC82" w14:textId="77777777" w:rsidR="00E24533" w:rsidRDefault="00E24533" w:rsidP="00E24533">
      <w:pPr>
        <w:pStyle w:val="a8"/>
        <w:ind w:firstLineChars="200" w:firstLine="480"/>
        <w:jc w:val="both"/>
      </w:pPr>
      <w:r w:rsidRPr="00624C64">
        <w:rPr>
          <w:position w:val="-22"/>
        </w:rPr>
        <w:object w:dxaOrig="720" w:dyaOrig="460" w14:anchorId="4FFCA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3.5pt" o:ole="">
            <v:imagedata r:id="rId7" o:title=""/>
          </v:shape>
          <o:OLEObject Type="Embed" ProgID="Equation.DSMT4" ShapeID="_x0000_i1025" DrawAspect="Content" ObjectID="_1703339134" r:id="rId8"/>
        </w:object>
      </w:r>
      <w:r>
        <w:rPr>
          <w:rFonts w:hint="eastAsia"/>
        </w:rPr>
        <w:t xml:space="preserve">   </w:t>
      </w:r>
    </w:p>
    <w:p w14:paraId="725900BA" w14:textId="77777777" w:rsidR="00E24533" w:rsidRDefault="00E24533" w:rsidP="00E24533">
      <w:pPr>
        <w:pStyle w:val="a8"/>
        <w:ind w:firstLineChars="200" w:firstLine="480"/>
        <w:jc w:val="both"/>
      </w:pPr>
      <w:r>
        <w:rPr>
          <w:rFonts w:hint="eastAsia"/>
        </w:rPr>
        <w:lastRenderedPageBreak/>
        <w:t xml:space="preserve">s.t. </w:t>
      </w:r>
      <w:r w:rsidRPr="00624C64">
        <w:rPr>
          <w:position w:val="-28"/>
        </w:rPr>
        <w:object w:dxaOrig="3040" w:dyaOrig="540" w14:anchorId="2BAEA90E">
          <v:shape id="_x0000_i1026" type="#_x0000_t75" style="width:152.5pt;height:27pt" o:ole="">
            <v:imagedata r:id="rId9" o:title=""/>
          </v:shape>
          <o:OLEObject Type="Embed" ProgID="Equation.DSMT4" ShapeID="_x0000_i1026" DrawAspect="Content" ObjectID="_1703339135" r:id="rId10"/>
        </w:object>
      </w:r>
      <w:r>
        <w:rPr>
          <w:rFonts w:hint="eastAsia"/>
        </w:rPr>
        <w:t xml:space="preserve">     </w:t>
      </w:r>
    </w:p>
    <w:p w14:paraId="5B7DE70A" w14:textId="77777777" w:rsidR="00E24533" w:rsidRDefault="00E24533" w:rsidP="00E24533">
      <w:pPr>
        <w:pStyle w:val="a8"/>
        <w:ind w:firstLineChars="200" w:firstLine="480"/>
        <w:jc w:val="both"/>
      </w:pPr>
      <w:r w:rsidRPr="00624C64">
        <w:rPr>
          <w:position w:val="-28"/>
        </w:rPr>
        <w:object w:dxaOrig="4980" w:dyaOrig="540" w14:anchorId="6698409F">
          <v:shape id="_x0000_i1027" type="#_x0000_t75" style="width:249pt;height:27pt" o:ole="">
            <v:imagedata r:id="rId11" o:title=""/>
          </v:shape>
          <o:OLEObject Type="Embed" ProgID="Equation.DSMT4" ShapeID="_x0000_i1027" DrawAspect="Content" ObjectID="_1703339136" r:id="rId12"/>
        </w:object>
      </w:r>
      <w:r>
        <w:rPr>
          <w:rFonts w:hint="eastAsia"/>
        </w:rPr>
        <w:t xml:space="preserve">                     (1)</w:t>
      </w:r>
    </w:p>
    <w:p w14:paraId="08155410" w14:textId="77777777" w:rsidR="00E24533" w:rsidRDefault="00E24533" w:rsidP="00E24533">
      <w:pPr>
        <w:pStyle w:val="a8"/>
        <w:jc w:val="both"/>
      </w:pPr>
      <w:r>
        <w:rPr>
          <w:rFonts w:hint="eastAsia"/>
        </w:rPr>
        <w:t xml:space="preserve">where </w:t>
      </w:r>
      <w:r w:rsidRPr="006F2AE9">
        <w:rPr>
          <w:position w:val="-10"/>
        </w:rPr>
        <w:object w:dxaOrig="200" w:dyaOrig="320" w14:anchorId="79F3F8FD">
          <v:shape id="_x0000_i1028" type="#_x0000_t75" style="width:10pt;height:15.5pt" o:ole="">
            <v:imagedata r:id="rId13" o:title=""/>
          </v:shape>
          <o:OLEObject Type="Embed" ProgID="Equation.DSMT4" ShapeID="_x0000_i1028" DrawAspect="Content" ObjectID="_1703339137" r:id="rId14"/>
        </w:object>
      </w:r>
      <w:r>
        <w:rPr>
          <w:rFonts w:hint="eastAsia"/>
        </w:rPr>
        <w:t xml:space="preserve"> is a scaling vector for the production plans, </w:t>
      </w:r>
      <w:r w:rsidRPr="00D93BD0">
        <w:rPr>
          <w:position w:val="-6"/>
        </w:rPr>
        <w:object w:dxaOrig="220" w:dyaOrig="279" w14:anchorId="1FA3EAF6">
          <v:shape id="_x0000_i1029" type="#_x0000_t75" style="width:11.5pt;height:14.5pt" o:ole="">
            <v:imagedata r:id="rId15" o:title=""/>
          </v:shape>
          <o:OLEObject Type="Embed" ProgID="Equation.DSMT4" ShapeID="_x0000_i1029" DrawAspect="Content" ObjectID="_1703339138" r:id="rId16"/>
        </w:object>
      </w:r>
      <w:r>
        <w:rPr>
          <w:rFonts w:hint="eastAsia"/>
        </w:rPr>
        <w:t xml:space="preserve"> is efficiency scale. </w:t>
      </w:r>
    </w:p>
    <w:p w14:paraId="35468CBB" w14:textId="77777777" w:rsidR="00E24533" w:rsidRDefault="00E24533" w:rsidP="00E24533">
      <w:pPr>
        <w:pStyle w:val="a8"/>
        <w:jc w:val="both"/>
      </w:pPr>
      <w:r>
        <w:t>T</w:t>
      </w:r>
      <w:r>
        <w:rPr>
          <w:rFonts w:hint="eastAsia"/>
        </w:rPr>
        <w:t xml:space="preserve">o estimate cost efficiency, suppose that in addition to the assumption cost efficiency is </w:t>
      </w:r>
      <w:r w:rsidRPr="00A96548">
        <w:rPr>
          <w:position w:val="-6"/>
        </w:rPr>
        <w:object w:dxaOrig="1660" w:dyaOrig="320" w14:anchorId="6E79AC51">
          <v:shape id="_x0000_i1030" type="#_x0000_t75" style="width:83pt;height:15.5pt" o:ole="">
            <v:imagedata r:id="rId17" o:title=""/>
          </v:shape>
          <o:OLEObject Type="Embed" ProgID="Equation.DSMT4" ShapeID="_x0000_i1030" DrawAspect="Content" ObjectID="_1703339139" r:id="rId18"/>
        </w:object>
      </w:r>
      <w:r>
        <w:rPr>
          <w:rFonts w:hint="eastAsia"/>
        </w:rPr>
        <w:t>, where w is input price vector,</w:t>
      </w:r>
      <w:r w:rsidRPr="00A96548">
        <w:t xml:space="preserve"> </w:t>
      </w:r>
      <w:r w:rsidRPr="00790C49">
        <w:rPr>
          <w:position w:val="-10"/>
        </w:rPr>
        <w:object w:dxaOrig="1540" w:dyaOrig="360" w14:anchorId="4CD48E2B">
          <v:shape id="_x0000_i1031" type="#_x0000_t75" style="width:77pt;height:18pt" o:ole="">
            <v:imagedata r:id="rId19" o:title=""/>
          </v:shape>
          <o:OLEObject Type="Embed" ProgID="Equation.DSMT4" ShapeID="_x0000_i1031" DrawAspect="Content" ObjectID="_1703339140" r:id="rId20"/>
        </w:object>
      </w:r>
      <w:r>
        <w:rPr>
          <w:rFonts w:hint="eastAsia"/>
        </w:rPr>
        <w:t xml:space="preserve"> is </w:t>
      </w:r>
      <w:r>
        <w:t>efficient</w:t>
      </w:r>
      <w:r>
        <w:rPr>
          <w:rFonts w:hint="eastAsia"/>
        </w:rPr>
        <w:t xml:space="preserve"> total cost, input vector </w:t>
      </w:r>
      <w:r w:rsidRPr="00A96548">
        <w:rPr>
          <w:position w:val="-6"/>
        </w:rPr>
        <w:object w:dxaOrig="300" w:dyaOrig="320" w14:anchorId="115EF372">
          <v:shape id="_x0000_i1032" type="#_x0000_t75" style="width:15pt;height:15.5pt" o:ole="">
            <v:imagedata r:id="rId21" o:title=""/>
          </v:shape>
          <o:OLEObject Type="Embed" ProgID="Equation.DSMT4" ShapeID="_x0000_i1032" DrawAspect="Content" ObjectID="_1703339141" r:id="rId22"/>
        </w:object>
      </w:r>
      <w:r>
        <w:rPr>
          <w:rFonts w:hint="eastAsia"/>
        </w:rPr>
        <w:t xml:space="preserve">. </w:t>
      </w:r>
      <w:r>
        <w:t>I</w:t>
      </w:r>
      <w:r>
        <w:rPr>
          <w:rFonts w:hint="eastAsia"/>
        </w:rPr>
        <w:t xml:space="preserve">nput prices </w:t>
      </w:r>
      <w:r w:rsidRPr="00824035">
        <w:rPr>
          <w:position w:val="-12"/>
        </w:rPr>
        <w:object w:dxaOrig="760" w:dyaOrig="380" w14:anchorId="02AE1E81">
          <v:shape id="_x0000_i1033" type="#_x0000_t75" style="width:38.5pt;height:19pt" o:ole="">
            <v:imagedata r:id="rId23" o:title=""/>
          </v:shape>
          <o:OLEObject Type="Embed" ProgID="Equation.DSMT4" ShapeID="_x0000_i1033" DrawAspect="Content" ObjectID="_1703339142" r:id="rId24"/>
        </w:object>
      </w:r>
      <w:r>
        <w:rPr>
          <w:rFonts w:hint="eastAsia"/>
        </w:rPr>
        <w:t xml:space="preserve"> are given. </w:t>
      </w:r>
      <w:r>
        <w:t>Thus</w:t>
      </w:r>
      <w:r>
        <w:rPr>
          <w:rFonts w:hint="eastAsia"/>
        </w:rPr>
        <w:t xml:space="preserve"> (1) can be rewrite as  </w:t>
      </w:r>
    </w:p>
    <w:p w14:paraId="6E91AE22" w14:textId="77777777" w:rsidR="00E24533" w:rsidRDefault="00E24533" w:rsidP="00E24533">
      <w:pPr>
        <w:pStyle w:val="a8"/>
        <w:ind w:firstLineChars="200" w:firstLine="480"/>
        <w:jc w:val="both"/>
      </w:pPr>
      <w:r w:rsidRPr="00824035">
        <w:rPr>
          <w:position w:val="-28"/>
        </w:rPr>
        <w:object w:dxaOrig="1260" w:dyaOrig="540" w14:anchorId="6CD4F647">
          <v:shape id="_x0000_i1034" type="#_x0000_t75" style="width:63pt;height:27pt" o:ole="">
            <v:imagedata r:id="rId25" o:title=""/>
          </v:shape>
          <o:OLEObject Type="Embed" ProgID="Equation.DSMT4" ShapeID="_x0000_i1034" DrawAspect="Content" ObjectID="_1703339143" r:id="rId26"/>
        </w:object>
      </w:r>
      <w:r>
        <w:rPr>
          <w:rFonts w:hint="eastAsia"/>
        </w:rPr>
        <w:t xml:space="preserve">   </w:t>
      </w:r>
    </w:p>
    <w:p w14:paraId="65D24423" w14:textId="77777777" w:rsidR="00E24533" w:rsidRDefault="00E24533" w:rsidP="00E24533">
      <w:pPr>
        <w:pStyle w:val="a8"/>
        <w:ind w:firstLineChars="200" w:firstLine="480"/>
        <w:jc w:val="both"/>
      </w:pPr>
      <w:r>
        <w:rPr>
          <w:rFonts w:hint="eastAsia"/>
        </w:rPr>
        <w:t xml:space="preserve">s.t. </w:t>
      </w:r>
      <w:r w:rsidRPr="00624C64">
        <w:rPr>
          <w:position w:val="-28"/>
        </w:rPr>
        <w:object w:dxaOrig="3040" w:dyaOrig="540" w14:anchorId="40F90392">
          <v:shape id="_x0000_i1035" type="#_x0000_t75" style="width:152.5pt;height:27pt" o:ole="">
            <v:imagedata r:id="rId9" o:title=""/>
          </v:shape>
          <o:OLEObject Type="Embed" ProgID="Equation.DSMT4" ShapeID="_x0000_i1035" DrawAspect="Content" ObjectID="_1703339144" r:id="rId27"/>
        </w:object>
      </w:r>
      <w:r>
        <w:rPr>
          <w:rFonts w:hint="eastAsia"/>
        </w:rPr>
        <w:t xml:space="preserve">     </w:t>
      </w:r>
    </w:p>
    <w:p w14:paraId="4E8CE13C" w14:textId="77777777" w:rsidR="00E24533" w:rsidRDefault="00E24533" w:rsidP="00E24533">
      <w:pPr>
        <w:pStyle w:val="a8"/>
        <w:ind w:firstLineChars="200" w:firstLine="480"/>
        <w:jc w:val="both"/>
      </w:pPr>
      <w:r w:rsidRPr="00624C64">
        <w:rPr>
          <w:position w:val="-28"/>
        </w:rPr>
        <w:object w:dxaOrig="4980" w:dyaOrig="540" w14:anchorId="2C0AD9AC">
          <v:shape id="_x0000_i1036" type="#_x0000_t75" style="width:249pt;height:27pt" o:ole="">
            <v:imagedata r:id="rId11" o:title=""/>
          </v:shape>
          <o:OLEObject Type="Embed" ProgID="Equation.DSMT4" ShapeID="_x0000_i1036" DrawAspect="Content" ObjectID="_1703339145" r:id="rId28"/>
        </w:object>
      </w:r>
      <w:r>
        <w:rPr>
          <w:rFonts w:hint="eastAsia"/>
        </w:rPr>
        <w:t xml:space="preserve">                     (2)</w:t>
      </w:r>
    </w:p>
    <w:p w14:paraId="0DA99191" w14:textId="77777777" w:rsidR="00E24533" w:rsidRDefault="00E24533" w:rsidP="00E24533">
      <w:pPr>
        <w:pStyle w:val="a8"/>
        <w:jc w:val="both"/>
      </w:pPr>
      <w:r>
        <w:t>C</w:t>
      </w:r>
      <w:r>
        <w:rPr>
          <w:rFonts w:hint="eastAsia"/>
        </w:rPr>
        <w:t xml:space="preserve">ost efficiency attains a value of less than unity if and only if at least one of its three components attains a value of less than unity. </w:t>
      </w:r>
      <w:r>
        <w:t>C</w:t>
      </w:r>
      <w:r>
        <w:rPr>
          <w:rFonts w:hint="eastAsia"/>
        </w:rPr>
        <w:t>ost efficiency is decomposed as below:</w:t>
      </w:r>
    </w:p>
    <w:p w14:paraId="3D422831" w14:textId="77777777" w:rsidR="00E24533" w:rsidRDefault="00E24533" w:rsidP="00E24533">
      <w:pPr>
        <w:pStyle w:val="a8"/>
        <w:jc w:val="both"/>
      </w:pPr>
      <w:r>
        <w:rPr>
          <w:rFonts w:hint="eastAsia"/>
        </w:rPr>
        <w:t xml:space="preserve">   </w:t>
      </w:r>
      <w:r w:rsidRPr="00B66DEB">
        <w:rPr>
          <w:position w:val="-14"/>
        </w:rPr>
        <w:object w:dxaOrig="4440" w:dyaOrig="400" w14:anchorId="374D68F6">
          <v:shape id="_x0000_i1037" type="#_x0000_t75" style="width:222pt;height:20.5pt" o:ole="">
            <v:imagedata r:id="rId29" o:title=""/>
          </v:shape>
          <o:OLEObject Type="Embed" ProgID="Equation.DSMT4" ShapeID="_x0000_i1037" DrawAspect="Content" ObjectID="_1703339146" r:id="rId30"/>
        </w:object>
      </w:r>
      <w:r>
        <w:rPr>
          <w:rFonts w:hint="eastAsia"/>
        </w:rPr>
        <w:t xml:space="preserve">                          (3)</w:t>
      </w:r>
    </w:p>
    <w:p w14:paraId="2E0CA257" w14:textId="77777777" w:rsidR="00E24533" w:rsidRDefault="00E24533" w:rsidP="00E24533">
      <w:pPr>
        <w:pStyle w:val="a8"/>
        <w:jc w:val="both"/>
      </w:pPr>
      <w:r w:rsidRPr="00214006">
        <w:rPr>
          <w:rFonts w:hint="eastAsia"/>
        </w:rPr>
        <w:t>where</w:t>
      </w:r>
      <w:r w:rsidRPr="00214006">
        <w:rPr>
          <w:position w:val="-14"/>
        </w:rPr>
        <w:object w:dxaOrig="1300" w:dyaOrig="400" w14:anchorId="2FC0782A">
          <v:shape id="_x0000_i1038" type="#_x0000_t75" style="width:65.5pt;height:20.5pt" o:ole="">
            <v:imagedata r:id="rId31" o:title=""/>
          </v:shape>
          <o:OLEObject Type="Embed" ProgID="Equation.DSMT4" ShapeID="_x0000_i1038" DrawAspect="Content" ObjectID="_1703339147" r:id="rId32"/>
        </w:object>
      </w:r>
      <w:r w:rsidRPr="00214006">
        <w:rPr>
          <w:rFonts w:hint="eastAsia"/>
        </w:rPr>
        <w:t>is a</w:t>
      </w:r>
      <w:r w:rsidRPr="00214006">
        <w:rPr>
          <w:lang w:val="en-GB"/>
        </w:rPr>
        <w:t>llocative</w:t>
      </w:r>
      <w:r w:rsidRPr="00214006">
        <w:rPr>
          <w:rFonts w:hint="eastAsia"/>
        </w:rPr>
        <w:t xml:space="preserve"> efficiency, </w:t>
      </w:r>
      <w:r w:rsidRPr="00214006">
        <w:rPr>
          <w:position w:val="-14"/>
        </w:rPr>
        <w:object w:dxaOrig="960" w:dyaOrig="400" w14:anchorId="05CEB216">
          <v:shape id="_x0000_i1039" type="#_x0000_t75" style="width:48pt;height:20.5pt" o:ole="">
            <v:imagedata r:id="rId33" o:title=""/>
          </v:shape>
          <o:OLEObject Type="Embed" ProgID="Equation.DSMT4" ShapeID="_x0000_i1039" DrawAspect="Content" ObjectID="_1703339148" r:id="rId34"/>
        </w:object>
      </w:r>
      <w:r w:rsidRPr="00214006">
        <w:rPr>
          <w:rFonts w:hint="eastAsia"/>
        </w:rPr>
        <w:t xml:space="preserve">is efficiency size of scale </w:t>
      </w:r>
      <w:r w:rsidRPr="00214006">
        <w:rPr>
          <w:position w:val="-14"/>
        </w:rPr>
        <w:object w:dxaOrig="940" w:dyaOrig="400" w14:anchorId="6592ACC3">
          <v:shape id="_x0000_i1040" type="#_x0000_t75" style="width:47pt;height:20.5pt" o:ole="">
            <v:imagedata r:id="rId35" o:title=""/>
          </v:shape>
          <o:OLEObject Type="Embed" ProgID="Equation.DSMT4" ShapeID="_x0000_i1040" DrawAspect="Content" ObjectID="_1703339149" r:id="rId36"/>
        </w:object>
      </w:r>
      <w:r w:rsidRPr="00214006">
        <w:rPr>
          <w:rFonts w:hint="eastAsia"/>
        </w:rPr>
        <w:t>is technical efficiency.</w:t>
      </w:r>
    </w:p>
    <w:p w14:paraId="35BCA279" w14:textId="77777777" w:rsidR="00E24533" w:rsidRDefault="00E24533" w:rsidP="00E24533">
      <w:pPr>
        <w:ind w:firstLineChars="200" w:firstLine="480"/>
        <w:jc w:val="both"/>
      </w:pPr>
      <w:r>
        <w:rPr>
          <w:rFonts w:hint="eastAsia"/>
        </w:rPr>
        <w:t>On the other hand, we also use the parametric approach to measure banks efficiency</w:t>
      </w:r>
      <w:r>
        <w:t xml:space="preserve">, </w:t>
      </w:r>
      <w:r>
        <w:rPr>
          <w:rFonts w:hint="eastAsia"/>
        </w:rPr>
        <w:t>cost x-efficiency measures the extent to whish a bank</w:t>
      </w:r>
      <w:r>
        <w:t>’</w:t>
      </w:r>
      <w:r>
        <w:rPr>
          <w:rFonts w:hint="eastAsia"/>
        </w:rPr>
        <w:t xml:space="preserve">s cost approximate those of the best practice or least cost bank, producing an identical output bundle under the same conditions. </w:t>
      </w:r>
      <w:r>
        <w:t>T</w:t>
      </w:r>
      <w:r>
        <w:rPr>
          <w:rFonts w:hint="eastAsia"/>
        </w:rPr>
        <w:t xml:space="preserve">he measure is derived from a cost function where the dependent variable is each banks total </w:t>
      </w:r>
      <w:r>
        <w:t>cost</w:t>
      </w:r>
      <w:r>
        <w:rPr>
          <w:rFonts w:hint="eastAsia"/>
        </w:rPr>
        <w:t xml:space="preserve">, and the independent variables include the prices of inputs, the quantities of variable outputs and composite error term, a general version of this cost function for a bank may be written </w:t>
      </w:r>
      <w:r>
        <w:t>as</w:t>
      </w:r>
    </w:p>
    <w:p w14:paraId="20B1BEA5" w14:textId="77777777" w:rsidR="00E24533" w:rsidRPr="000F1198" w:rsidRDefault="00E24533" w:rsidP="00E24533">
      <w:pPr>
        <w:ind w:firstLineChars="350" w:firstLine="840"/>
        <w:jc w:val="both"/>
      </w:pPr>
      <w:r>
        <w:rPr>
          <w:rFonts w:hint="eastAsia"/>
        </w:rPr>
        <w:t xml:space="preserve">   </w:t>
      </w:r>
      <w:r w:rsidRPr="0010603F">
        <w:rPr>
          <w:position w:val="-4"/>
        </w:rPr>
        <w:object w:dxaOrig="180" w:dyaOrig="279" w14:anchorId="46FAAC93">
          <v:shape id="_x0000_i1041" type="#_x0000_t75" style="width:9pt;height:14.5pt" o:ole="">
            <v:imagedata r:id="rId37" o:title=""/>
          </v:shape>
          <o:OLEObject Type="Embed" ProgID="Equation.DSMT4" ShapeID="_x0000_i1041" DrawAspect="Content" ObjectID="_1703339150" r:id="rId38"/>
        </w:object>
      </w:r>
      <w:r w:rsidRPr="0010603F">
        <w:rPr>
          <w:position w:val="-10"/>
        </w:rPr>
        <w:object w:dxaOrig="1420" w:dyaOrig="320" w14:anchorId="19BB6749">
          <v:shape id="_x0000_i1042" type="#_x0000_t75" style="width:71.5pt;height:15.5pt" o:ole="">
            <v:imagedata r:id="rId39" o:title=""/>
          </v:shape>
          <o:OLEObject Type="Embed" ProgID="Equation.DSMT4" ShapeID="_x0000_i1042" DrawAspect="Content" ObjectID="_1703339151" r:id="rId40"/>
        </w:object>
      </w:r>
      <w:r>
        <w:rPr>
          <w:rFonts w:hint="eastAsia"/>
        </w:rPr>
        <w:t xml:space="preserve">                                           (4)</w:t>
      </w:r>
    </w:p>
    <w:p w14:paraId="5DEB8CBE" w14:textId="77777777" w:rsidR="00E24533" w:rsidRDefault="00E24533" w:rsidP="00E24533">
      <w:pPr>
        <w:jc w:val="both"/>
      </w:pPr>
      <w:r>
        <w:rPr>
          <w:rFonts w:hint="eastAsia"/>
        </w:rPr>
        <w:t>where C is total costs, w is input prices, y is the output quantities and</w:t>
      </w:r>
      <w:r w:rsidRPr="00447FB8">
        <w:rPr>
          <w:position w:val="-6"/>
        </w:rPr>
        <w:object w:dxaOrig="200" w:dyaOrig="220" w14:anchorId="457613DE">
          <v:shape id="_x0000_i1043" type="#_x0000_t75" style="width:10pt;height:11.5pt" o:ole="">
            <v:imagedata r:id="rId41" o:title=""/>
          </v:shape>
          <o:OLEObject Type="Embed" ProgID="Equation.DSMT4" ShapeID="_x0000_i1043" DrawAspect="Content" ObjectID="_1703339152" r:id="rId42"/>
        </w:object>
      </w:r>
      <w:r>
        <w:rPr>
          <w:rFonts w:hint="eastAsia"/>
        </w:rPr>
        <w:t xml:space="preserve"> is error term.</w:t>
      </w:r>
    </w:p>
    <w:p w14:paraId="308335D5" w14:textId="77777777" w:rsidR="00E24533" w:rsidRDefault="00E24533" w:rsidP="00E24533">
      <w:pPr>
        <w:ind w:firstLineChars="200" w:firstLine="480"/>
        <w:jc w:val="both"/>
        <w:rPr>
          <w:rFonts w:eastAsia="細明體"/>
          <w:lang w:val="en-GB"/>
        </w:rPr>
      </w:pPr>
      <w:r>
        <w:rPr>
          <w:rFonts w:hint="eastAsia"/>
        </w:rPr>
        <w:t>W</w:t>
      </w:r>
      <w:r>
        <w:t>e adopted the translog function to estimate the cost efficiency of a bank, inferred the translog function</w:t>
      </w:r>
      <w:r w:rsidRPr="004F5180">
        <w:t xml:space="preserve"> </w:t>
      </w:r>
      <w:r>
        <w:rPr>
          <w:rFonts w:hint="eastAsia"/>
        </w:rPr>
        <w:t xml:space="preserve">(see </w:t>
      </w:r>
      <w:r>
        <w:t>Christensen et al. 1973)</w:t>
      </w:r>
      <w:r>
        <w:rPr>
          <w:rFonts w:hint="eastAsia"/>
        </w:rPr>
        <w:t>, a</w:t>
      </w:r>
      <w:r>
        <w:t>pplying</w:t>
      </w:r>
      <w:r w:rsidRPr="000F1198">
        <w:t xml:space="preserve"> </w:t>
      </w:r>
      <w:r w:rsidRPr="00FA4840">
        <w:t xml:space="preserve">Shepard’s </w:t>
      </w:r>
      <w:r w:rsidRPr="00FA4840">
        <w:lastRenderedPageBreak/>
        <w:t>Lemma to differential equation (</w:t>
      </w:r>
      <w:r>
        <w:rPr>
          <w:rFonts w:hint="eastAsia"/>
        </w:rPr>
        <w:t>4</w:t>
      </w:r>
      <w:r w:rsidRPr="00FA4840">
        <w:t>), we obtain three factor share equations</w:t>
      </w:r>
      <w:r w:rsidRPr="00FA4840">
        <w:rPr>
          <w:rFonts w:hint="eastAsia"/>
        </w:rPr>
        <w:t xml:space="preserve">, </w:t>
      </w:r>
      <w:r w:rsidRPr="00FA4840">
        <w:t>the sum of which equals one; the error term shows singularity of the variance matrix</w:t>
      </w:r>
      <w:r w:rsidRPr="00FA4840">
        <w:rPr>
          <w:rFonts w:hint="eastAsia"/>
        </w:rPr>
        <w:t>.</w:t>
      </w:r>
      <w:r w:rsidRPr="00FA4840">
        <w:t xml:space="preserve"> </w:t>
      </w:r>
      <w:r w:rsidRPr="00FA4840">
        <w:rPr>
          <w:rFonts w:hint="eastAsia"/>
        </w:rPr>
        <w:t>The cost function in Eq. (</w:t>
      </w:r>
      <w:r>
        <w:rPr>
          <w:rFonts w:hint="eastAsia"/>
        </w:rPr>
        <w:t>4</w:t>
      </w:r>
      <w:r w:rsidRPr="00FA4840">
        <w:rPr>
          <w:rFonts w:hint="eastAsia"/>
        </w:rPr>
        <w:t xml:space="preserve">) and </w:t>
      </w:r>
      <w:r>
        <w:rPr>
          <w:rFonts w:hint="eastAsia"/>
        </w:rPr>
        <w:t xml:space="preserve">any </w:t>
      </w:r>
      <w:r w:rsidRPr="00FA4840">
        <w:rPr>
          <w:rFonts w:hint="eastAsia"/>
        </w:rPr>
        <w:t>two share equations are estimated s</w:t>
      </w:r>
      <w:r w:rsidRPr="00FA4840">
        <w:t xml:space="preserve">imultaneous equations </w:t>
      </w:r>
      <w:r w:rsidRPr="00FA4840">
        <w:rPr>
          <w:rFonts w:hint="eastAsia"/>
        </w:rPr>
        <w:t>by</w:t>
      </w:r>
      <w:r w:rsidRPr="00FA4840">
        <w:t xml:space="preserve"> </w:t>
      </w:r>
      <w:r w:rsidRPr="00FA4840">
        <w:rPr>
          <w:rFonts w:hint="eastAsia"/>
        </w:rPr>
        <w:t>iterative</w:t>
      </w:r>
      <w:r>
        <w:rPr>
          <w:rFonts w:hint="eastAsia"/>
        </w:rPr>
        <w:t xml:space="preserve"> seemingly unrelated regression (ITSUR) after </w:t>
      </w:r>
      <w:r>
        <w:t>deleting</w:t>
      </w:r>
      <w:r w:rsidRPr="000F1198">
        <w:t xml:space="preserve"> </w:t>
      </w:r>
      <w:r>
        <w:rPr>
          <w:rFonts w:hint="eastAsia"/>
        </w:rPr>
        <w:t>the</w:t>
      </w:r>
      <w:r w:rsidRPr="000F1198">
        <w:t xml:space="preserve"> </w:t>
      </w:r>
      <w:r>
        <w:rPr>
          <w:rFonts w:hint="eastAsia"/>
        </w:rPr>
        <w:t xml:space="preserve">fund cost </w:t>
      </w:r>
      <w:r w:rsidRPr="000F1198">
        <w:t>equation.</w:t>
      </w:r>
    </w:p>
    <w:p w14:paraId="34B4F9EE" w14:textId="77777777" w:rsidR="00E24533" w:rsidRDefault="00E24533" w:rsidP="00E24533">
      <w:pPr>
        <w:ind w:firstLineChars="200" w:firstLine="480"/>
        <w:jc w:val="both"/>
        <w:rPr>
          <w:rFonts w:eastAsia="細明體"/>
          <w:lang w:val="en-GB"/>
        </w:rPr>
      </w:pPr>
      <w:r>
        <w:rPr>
          <w:rFonts w:eastAsia="細明體"/>
          <w:lang w:val="en-GB"/>
        </w:rPr>
        <w:t>I</w:t>
      </w:r>
      <w:r>
        <w:rPr>
          <w:rFonts w:eastAsia="細明體" w:hint="eastAsia"/>
          <w:lang w:val="en-GB"/>
        </w:rPr>
        <w:t xml:space="preserve">n general terms, </w:t>
      </w:r>
      <w:r>
        <w:rPr>
          <w:rFonts w:eastAsia="細明體"/>
          <w:lang w:val="en-GB"/>
        </w:rPr>
        <w:t>the</w:t>
      </w:r>
      <w:r>
        <w:rPr>
          <w:rFonts w:eastAsia="細明體" w:hint="eastAsia"/>
          <w:lang w:val="en-GB"/>
        </w:rPr>
        <w:t xml:space="preserve"> standard assumption is </w:t>
      </w:r>
      <w:r>
        <w:rPr>
          <w:rFonts w:eastAsia="細明體"/>
          <w:lang w:val="en-GB"/>
        </w:rPr>
        <w:t>that</w:t>
      </w:r>
      <w:r>
        <w:rPr>
          <w:rFonts w:eastAsia="細明體" w:hint="eastAsia"/>
          <w:lang w:val="en-GB"/>
        </w:rPr>
        <w:t xml:space="preserve"> the x-efficiency and random error terms can be multiplicatively separated from the remainder of the cost function, empirical</w:t>
      </w:r>
      <w:r>
        <w:rPr>
          <w:rFonts w:eastAsia="細明體"/>
          <w:lang w:val="en-GB"/>
        </w:rPr>
        <w:t xml:space="preserve"> </w:t>
      </w:r>
      <w:r>
        <w:rPr>
          <w:rFonts w:eastAsia="細明體" w:hint="eastAsia"/>
          <w:lang w:val="en-GB"/>
        </w:rPr>
        <w:t>function</w:t>
      </w:r>
      <w:r>
        <w:rPr>
          <w:rFonts w:eastAsia="細明體"/>
          <w:lang w:val="en-GB"/>
        </w:rPr>
        <w:t xml:space="preserve"> has been used to disentangle the composite error term </w:t>
      </w:r>
      <w:r>
        <w:rPr>
          <w:rFonts w:eastAsia="細明體" w:hint="eastAsia"/>
          <w:lang w:val="en-GB"/>
        </w:rPr>
        <w:t>by</w:t>
      </w:r>
      <w:r>
        <w:rPr>
          <w:rFonts w:eastAsia="細明體"/>
          <w:lang w:val="en-GB"/>
        </w:rPr>
        <w:t xml:space="preserve"> free distribution assumption</w:t>
      </w:r>
      <w:r>
        <w:rPr>
          <w:rFonts w:eastAsia="細明體" w:hint="eastAsia"/>
          <w:lang w:val="en-GB"/>
        </w:rPr>
        <w:t>,</w:t>
      </w:r>
      <w:r>
        <w:rPr>
          <w:rFonts w:eastAsia="細明體"/>
          <w:lang w:val="en-GB"/>
        </w:rPr>
        <w:t xml:space="preserve"> </w:t>
      </w:r>
      <w:r>
        <w:rPr>
          <w:rFonts w:eastAsia="細明體" w:hint="eastAsia"/>
          <w:lang w:val="en-GB"/>
        </w:rPr>
        <w:t xml:space="preserve">the banks </w:t>
      </w:r>
      <w:r>
        <w:rPr>
          <w:rFonts w:eastAsia="細明體"/>
          <w:lang w:val="en-GB"/>
        </w:rPr>
        <w:t xml:space="preserve">cost equation is specified as: </w:t>
      </w:r>
    </w:p>
    <w:p w14:paraId="1DE4F93A" w14:textId="77777777" w:rsidR="00E24533" w:rsidRDefault="00E24533" w:rsidP="00E24533">
      <w:pPr>
        <w:ind w:firstLineChars="250" w:firstLine="600"/>
        <w:jc w:val="both"/>
        <w:rPr>
          <w:lang w:val="en-GB"/>
        </w:rPr>
      </w:pPr>
      <w:r w:rsidRPr="00A352BC">
        <w:rPr>
          <w:position w:val="-14"/>
          <w:lang w:val="en-GB"/>
        </w:rPr>
        <w:object w:dxaOrig="3200" w:dyaOrig="380" w14:anchorId="5DE4F5E7">
          <v:shape id="_x0000_i1044" type="#_x0000_t75" style="width:182pt;height:21pt" o:ole="">
            <v:imagedata r:id="rId43" o:title=""/>
          </v:shape>
          <o:OLEObject Type="Embed" ProgID="Equation.DSMT4" ShapeID="_x0000_i1044" DrawAspect="Content" ObjectID="_1703339153" r:id="rId44"/>
        </w:object>
      </w:r>
      <w:r>
        <w:rPr>
          <w:lang w:val="en-GB"/>
        </w:rPr>
        <w:t xml:space="preserve">                             </w:t>
      </w:r>
      <w:r>
        <w:rPr>
          <w:rFonts w:hint="eastAsia"/>
          <w:lang w:val="en-GB"/>
        </w:rPr>
        <w:t xml:space="preserve">  </w:t>
      </w:r>
      <w:r>
        <w:rPr>
          <w:lang w:val="en-GB"/>
        </w:rPr>
        <w:t>(</w:t>
      </w:r>
      <w:r>
        <w:rPr>
          <w:rFonts w:hint="eastAsia"/>
          <w:lang w:val="en-GB"/>
        </w:rPr>
        <w:t>5</w:t>
      </w:r>
      <w:r>
        <w:rPr>
          <w:lang w:val="en-GB"/>
        </w:rPr>
        <w:t>)</w:t>
      </w:r>
    </w:p>
    <w:p w14:paraId="7439F0C5" w14:textId="77777777" w:rsidR="00E24533" w:rsidRDefault="00E24533" w:rsidP="00E24533">
      <w:pPr>
        <w:jc w:val="both"/>
        <w:rPr>
          <w:rFonts w:eastAsia="細明體"/>
          <w:lang w:val="en-GB"/>
        </w:rPr>
      </w:pPr>
      <w:r>
        <w:rPr>
          <w:rFonts w:hint="eastAsia"/>
          <w:lang w:val="en-GB"/>
        </w:rPr>
        <w:t>T</w:t>
      </w:r>
      <w:r>
        <w:rPr>
          <w:lang w:val="en-GB"/>
        </w:rPr>
        <w:t xml:space="preserve">he error term is </w:t>
      </w:r>
      <w:r w:rsidRPr="00CF2A74">
        <w:rPr>
          <w:position w:val="-12"/>
          <w:lang w:val="en-GB"/>
        </w:rPr>
        <w:object w:dxaOrig="1040" w:dyaOrig="360" w14:anchorId="33BA78FC">
          <v:shape id="_x0000_i1045" type="#_x0000_t75" style="width:51.5pt;height:18pt" o:ole="">
            <v:imagedata r:id="rId45" o:title=""/>
          </v:shape>
          <o:OLEObject Type="Embed" ProgID="Equation.DSMT4" ShapeID="_x0000_i1045" DrawAspect="Content" ObjectID="_1703339154" r:id="rId46"/>
        </w:object>
      </w:r>
      <w:r>
        <w:rPr>
          <w:lang w:val="en-GB"/>
        </w:rPr>
        <w:t xml:space="preserve"> and decomposes into two parts, which </w:t>
      </w:r>
      <w:r>
        <w:rPr>
          <w:position w:val="-12"/>
          <w:lang w:val="en-GB"/>
        </w:rPr>
        <w:object w:dxaOrig="260" w:dyaOrig="360" w14:anchorId="13C01BC3">
          <v:shape id="_x0000_i1046" type="#_x0000_t75" style="width:13pt;height:18pt" o:ole="">
            <v:imagedata r:id="rId47" o:title=""/>
          </v:shape>
          <o:OLEObject Type="Embed" ProgID="Equation.DSMT4" ShapeID="_x0000_i1046" DrawAspect="Content" ObjectID="_1703339155" r:id="rId48"/>
        </w:object>
      </w:r>
      <w:r>
        <w:rPr>
          <w:lang w:val="en-GB"/>
        </w:rPr>
        <w:t>is the conventional white noise and a mean-zero random error</w:t>
      </w:r>
      <w:r w:rsidRPr="00CF2A74">
        <w:rPr>
          <w:rFonts w:hint="eastAsia"/>
        </w:rPr>
        <w:t xml:space="preserve"> </w:t>
      </w:r>
      <w:r>
        <w:rPr>
          <w:rFonts w:hint="eastAsia"/>
        </w:rPr>
        <w:t>random error incorporating the measurement error or a random shock to bank costs deemed occasional,</w:t>
      </w:r>
      <w:r>
        <w:rPr>
          <w:lang w:val="en-GB"/>
        </w:rPr>
        <w:t xml:space="preserve"> while</w:t>
      </w:r>
      <w:r>
        <w:rPr>
          <w:rFonts w:hint="eastAsia"/>
          <w:lang w:val="en-GB"/>
        </w:rPr>
        <w:t xml:space="preserve"> </w:t>
      </w:r>
      <w:r w:rsidRPr="00CF2A74">
        <w:rPr>
          <w:position w:val="-12"/>
          <w:lang w:val="en-GB"/>
        </w:rPr>
        <w:object w:dxaOrig="279" w:dyaOrig="360" w14:anchorId="4BF5D4DE">
          <v:shape id="_x0000_i1047" type="#_x0000_t75" style="width:14.5pt;height:18pt" o:ole="">
            <v:imagedata r:id="rId49" o:title=""/>
          </v:shape>
          <o:OLEObject Type="Embed" ProgID="Equation.DSMT4" ShapeID="_x0000_i1047" DrawAspect="Content" ObjectID="_1703339156" r:id="rId50"/>
        </w:object>
      </w:r>
      <w:r>
        <w:rPr>
          <w:lang w:val="en-GB"/>
        </w:rPr>
        <w:t>is a multiplicative X-inefficiency factor</w:t>
      </w:r>
      <w:r w:rsidRPr="00CF2A74">
        <w:rPr>
          <w:rFonts w:hint="eastAsia"/>
        </w:rPr>
        <w:t xml:space="preserve"> </w:t>
      </w:r>
      <w:r>
        <w:rPr>
          <w:rFonts w:hint="eastAsia"/>
        </w:rPr>
        <w:t>that may raise costs above the best-practice level</w:t>
      </w:r>
      <w:r>
        <w:rPr>
          <w:lang w:val="en-GB"/>
        </w:rPr>
        <w:t>. X</w:t>
      </w:r>
      <w:r>
        <w:rPr>
          <w:rFonts w:hint="eastAsia"/>
          <w:lang w:val="en-GB"/>
        </w:rPr>
        <w:t>-i</w:t>
      </w:r>
      <w:r>
        <w:rPr>
          <w:rFonts w:eastAsia="細明體"/>
          <w:lang w:val="en-GB"/>
        </w:rPr>
        <w:t xml:space="preserve">nefficiency </w:t>
      </w:r>
      <w:r w:rsidRPr="00CF2A74">
        <w:rPr>
          <w:rFonts w:eastAsia="細明體"/>
          <w:position w:val="-12"/>
          <w:lang w:val="en-GB"/>
        </w:rPr>
        <w:object w:dxaOrig="460" w:dyaOrig="360" w14:anchorId="30F41800">
          <v:shape id="_x0000_i1048" type="#_x0000_t75" style="width:23.5pt;height:18pt" o:ole="">
            <v:imagedata r:id="rId51" o:title=""/>
          </v:shape>
          <o:OLEObject Type="Embed" ProgID="Equation.DSMT4" ShapeID="_x0000_i1048" DrawAspect="Content" ObjectID="_1703339157" r:id="rId52"/>
        </w:object>
      </w:r>
      <w:r>
        <w:rPr>
          <w:rFonts w:eastAsia="細明體"/>
          <w:lang w:val="en-GB"/>
        </w:rPr>
        <w:t xml:space="preserve"> is estimated econometrically</w:t>
      </w:r>
      <w:r>
        <w:rPr>
          <w:rFonts w:eastAsia="細明體" w:hint="eastAsia"/>
          <w:lang w:val="en-GB"/>
        </w:rPr>
        <w:t>, it reflects any failure to minimize the total cost of production</w:t>
      </w:r>
      <w:r>
        <w:rPr>
          <w:rFonts w:eastAsia="細明體"/>
          <w:lang w:val="en-GB"/>
        </w:rPr>
        <w:t xml:space="preserve"> and the residual is calculated as</w:t>
      </w:r>
      <w:r>
        <w:rPr>
          <w:rFonts w:eastAsia="細明體" w:hint="eastAsia"/>
          <w:lang w:val="en-GB"/>
        </w:rPr>
        <w:t xml:space="preserve"> </w:t>
      </w:r>
      <w:r w:rsidRPr="00CF2A74">
        <w:rPr>
          <w:rFonts w:eastAsia="細明體"/>
          <w:position w:val="-12"/>
          <w:lang w:val="en-GB"/>
        </w:rPr>
        <w:object w:dxaOrig="1300" w:dyaOrig="380" w14:anchorId="1F497931">
          <v:shape id="_x0000_i1049" type="#_x0000_t75" style="width:65.5pt;height:19pt" o:ole="">
            <v:imagedata r:id="rId53" o:title=""/>
          </v:shape>
          <o:OLEObject Type="Embed" ProgID="Equation.DSMT4" ShapeID="_x0000_i1049" DrawAspect="Content" ObjectID="_1703339158" r:id="rId54"/>
        </w:object>
      </w:r>
      <w:r>
        <w:rPr>
          <w:rFonts w:eastAsia="細明體"/>
          <w:lang w:val="en-GB"/>
        </w:rPr>
        <w:t xml:space="preserve">. The function </w:t>
      </w:r>
      <w:r w:rsidRPr="00CF2A74">
        <w:rPr>
          <w:rFonts w:eastAsia="細明體"/>
          <w:position w:val="-12"/>
          <w:lang w:val="en-GB"/>
        </w:rPr>
        <w:object w:dxaOrig="460" w:dyaOrig="360" w14:anchorId="60BB0153">
          <v:shape id="_x0000_i1050" type="#_x0000_t75" style="width:23.5pt;height:18pt" o:ole="">
            <v:imagedata r:id="rId55" o:title=""/>
          </v:shape>
          <o:OLEObject Type="Embed" ProgID="Equation.DSMT4" ShapeID="_x0000_i1050" DrawAspect="Content" ObjectID="_1703339159" r:id="rId56"/>
        </w:object>
      </w:r>
      <w:r>
        <w:rPr>
          <w:rFonts w:eastAsia="細明體"/>
          <w:lang w:val="en-GB"/>
        </w:rPr>
        <w:t xml:space="preserve"> is transformed into a normalised X-</w:t>
      </w:r>
      <w:r>
        <w:rPr>
          <w:rFonts w:eastAsia="細明體" w:hint="eastAsia"/>
          <w:lang w:val="en-GB"/>
        </w:rPr>
        <w:t>e</w:t>
      </w:r>
      <w:r>
        <w:rPr>
          <w:rFonts w:eastAsia="細明體"/>
          <w:lang w:val="en-GB"/>
        </w:rPr>
        <w:t>fficiency measure as follows:</w:t>
      </w:r>
    </w:p>
    <w:p w14:paraId="6DD6B970" w14:textId="77777777" w:rsidR="00E24533" w:rsidRDefault="00E24533" w:rsidP="00E24533">
      <w:pPr>
        <w:ind w:firstLineChars="400" w:firstLine="960"/>
        <w:jc w:val="both"/>
        <w:rPr>
          <w:rFonts w:eastAsia="細明體"/>
          <w:lang w:val="en-GB"/>
        </w:rPr>
      </w:pPr>
      <w:r w:rsidRPr="001713E3">
        <w:rPr>
          <w:rFonts w:eastAsia="細明體"/>
          <w:position w:val="-12"/>
          <w:lang w:val="en-GB"/>
        </w:rPr>
        <w:object w:dxaOrig="740" w:dyaOrig="360" w14:anchorId="012EB3A9">
          <v:shape id="_x0000_i1051" type="#_x0000_t75" style="width:36.5pt;height:18pt" o:ole="">
            <v:imagedata r:id="rId57" o:title=""/>
          </v:shape>
          <o:OLEObject Type="Embed" ProgID="Equation.DSMT4" ShapeID="_x0000_i1051" DrawAspect="Content" ObjectID="_1703339160" r:id="rId58"/>
        </w:object>
      </w:r>
      <w:r>
        <w:rPr>
          <w:rFonts w:eastAsia="細明體"/>
          <w:lang w:val="en-GB"/>
        </w:rPr>
        <w:t>=</w:t>
      </w:r>
      <w:r w:rsidRPr="00032974">
        <w:rPr>
          <w:rFonts w:eastAsia="細明體"/>
          <w:position w:val="-12"/>
          <w:lang w:val="en-GB"/>
        </w:rPr>
        <w:object w:dxaOrig="1840" w:dyaOrig="380" w14:anchorId="77AEFA16">
          <v:shape id="_x0000_i1052" type="#_x0000_t75" style="width:92.5pt;height:19pt" o:ole="">
            <v:imagedata r:id="rId59" o:title=""/>
          </v:shape>
          <o:OLEObject Type="Embed" ProgID="Equation.DSMT4" ShapeID="_x0000_i1052" DrawAspect="Content" ObjectID="_1703339161" r:id="rId60"/>
        </w:object>
      </w:r>
      <w:r>
        <w:rPr>
          <w:rFonts w:eastAsia="細明體"/>
          <w:lang w:val="en-GB"/>
        </w:rPr>
        <w:t xml:space="preserve">                                 </w:t>
      </w:r>
      <w:proofErr w:type="gramStart"/>
      <w:r>
        <w:rPr>
          <w:rFonts w:eastAsia="細明體"/>
          <w:lang w:val="en-GB"/>
        </w:rPr>
        <w:t xml:space="preserve">   (</w:t>
      </w:r>
      <w:proofErr w:type="gramEnd"/>
      <w:r>
        <w:rPr>
          <w:rFonts w:eastAsia="細明體" w:hint="eastAsia"/>
          <w:lang w:val="en-GB"/>
        </w:rPr>
        <w:t>6</w:t>
      </w:r>
      <w:r>
        <w:rPr>
          <w:rFonts w:eastAsia="細明體"/>
          <w:lang w:val="en-GB"/>
        </w:rPr>
        <w:t>)</w:t>
      </w:r>
    </w:p>
    <w:p w14:paraId="6194F1E6" w14:textId="77777777" w:rsidR="00E24533" w:rsidRDefault="00E24533" w:rsidP="00E24533">
      <w:pPr>
        <w:jc w:val="both"/>
        <w:rPr>
          <w:rFonts w:eastAsia="細明體"/>
          <w:lang w:val="en-GB"/>
        </w:rPr>
      </w:pPr>
      <w:r>
        <w:rPr>
          <w:rFonts w:eastAsia="細明體"/>
          <w:lang w:val="en-GB"/>
        </w:rPr>
        <w:t xml:space="preserve">where </w:t>
      </w:r>
      <w:r w:rsidRPr="00CF2A74">
        <w:rPr>
          <w:rFonts w:eastAsia="細明體"/>
          <w:position w:val="-12"/>
          <w:lang w:val="en-GB"/>
        </w:rPr>
        <w:object w:dxaOrig="660" w:dyaOrig="380" w14:anchorId="0EBD17D5">
          <v:shape id="_x0000_i1053" type="#_x0000_t75" style="width:33pt;height:19pt" o:ole="">
            <v:imagedata r:id="rId61" o:title=""/>
          </v:shape>
          <o:OLEObject Type="Embed" ProgID="Equation.DSMT4" ShapeID="_x0000_i1053" DrawAspect="Content" ObjectID="_1703339162" r:id="rId62"/>
        </w:object>
      </w:r>
      <w:r>
        <w:rPr>
          <w:rFonts w:eastAsia="細明體"/>
          <w:lang w:val="en-GB"/>
        </w:rPr>
        <w:t xml:space="preserve"> indicates the minimum in all </w:t>
      </w:r>
      <w:r>
        <w:rPr>
          <w:rFonts w:eastAsia="細明體" w:hint="eastAsia"/>
          <w:lang w:val="en-GB"/>
        </w:rPr>
        <w:t>banks</w:t>
      </w:r>
      <w:r>
        <w:rPr>
          <w:rFonts w:eastAsia="細明體"/>
          <w:lang w:val="en-GB"/>
        </w:rPr>
        <w:t xml:space="preserve"> and </w:t>
      </w:r>
      <w:r w:rsidRPr="00032974">
        <w:rPr>
          <w:rFonts w:eastAsia="細明體"/>
          <w:position w:val="-12"/>
          <w:lang w:val="en-GB"/>
        </w:rPr>
        <w:object w:dxaOrig="499" w:dyaOrig="360" w14:anchorId="0747EC5F">
          <v:shape id="_x0000_i1054" type="#_x0000_t75" style="width:25pt;height:18pt" o:ole="">
            <v:imagedata r:id="rId63" o:title=""/>
          </v:shape>
          <o:OLEObject Type="Embed" ProgID="Equation.DSMT4" ShapeID="_x0000_i1054" DrawAspect="Content" ObjectID="_1703339163" r:id="rId64"/>
        </w:object>
      </w:r>
      <w:r>
        <w:rPr>
          <w:rFonts w:eastAsia="細明體"/>
          <w:lang w:val="en-GB"/>
        </w:rPr>
        <w:t xml:space="preserve"> for all </w:t>
      </w:r>
      <w:r>
        <w:rPr>
          <w:rFonts w:eastAsia="細明體" w:hint="eastAsia"/>
          <w:i/>
          <w:lang w:val="en-GB"/>
        </w:rPr>
        <w:t>i</w:t>
      </w:r>
      <w:r>
        <w:rPr>
          <w:rFonts w:eastAsia="細明體"/>
          <w:lang w:val="en-GB"/>
        </w:rPr>
        <w:t xml:space="preserve"> for that </w:t>
      </w:r>
      <w:r>
        <w:rPr>
          <w:rFonts w:eastAsia="細明體"/>
          <w:i/>
          <w:lang w:val="en-GB"/>
        </w:rPr>
        <w:t>t</w:t>
      </w:r>
      <w:r>
        <w:rPr>
          <w:rFonts w:eastAsia="細明體"/>
          <w:lang w:val="en-GB"/>
        </w:rPr>
        <w:t xml:space="preserve">. </w:t>
      </w:r>
      <w:r>
        <w:rPr>
          <w:rFonts w:eastAsia="細明體" w:hint="eastAsia"/>
          <w:lang w:val="en-GB"/>
        </w:rPr>
        <w:t>while i</w:t>
      </w:r>
      <w:r>
        <w:rPr>
          <w:rFonts w:eastAsia="細明體"/>
          <w:lang w:val="en-GB"/>
        </w:rPr>
        <w:t xml:space="preserve">t may be seen that this is an estimate of </w:t>
      </w:r>
      <w:r w:rsidRPr="00CF2A74">
        <w:rPr>
          <w:rFonts w:eastAsia="細明體"/>
          <w:position w:val="-12"/>
          <w:lang w:val="en-GB"/>
        </w:rPr>
        <w:object w:dxaOrig="760" w:dyaOrig="380" w14:anchorId="6D43AF82">
          <v:shape id="_x0000_i1055" type="#_x0000_t75" style="width:38.5pt;height:19pt" o:ole="">
            <v:imagedata r:id="rId65" o:title=""/>
          </v:shape>
          <o:OLEObject Type="Embed" ProgID="Equation.DSMT4" ShapeID="_x0000_i1055" DrawAspect="Content" ObjectID="_1703339164" r:id="rId66"/>
        </w:object>
      </w:r>
      <w:r>
        <w:rPr>
          <w:rFonts w:eastAsia="細明體"/>
          <w:lang w:val="en-GB"/>
        </w:rPr>
        <w:t>. Suppose that the XEFF value equals one; this would indicate that the firm is the most efficient and ranges over (0~1).</w:t>
      </w:r>
      <w:r w:rsidRPr="005D4C5B">
        <w:t xml:space="preserve"> </w:t>
      </w:r>
    </w:p>
    <w:p w14:paraId="2A10FA45" w14:textId="77777777" w:rsidR="00E24533" w:rsidRDefault="00E24533" w:rsidP="00E24533">
      <w:pPr>
        <w:pStyle w:val="a8"/>
        <w:ind w:firstLineChars="200" w:firstLine="480"/>
        <w:jc w:val="both"/>
      </w:pPr>
      <w:r w:rsidRPr="000F1198">
        <w:t>The input-output specification of this paper</w:t>
      </w:r>
      <w:r>
        <w:t xml:space="preserve"> is based on </w:t>
      </w:r>
      <w:r>
        <w:rPr>
          <w:rFonts w:hint="eastAsia"/>
        </w:rPr>
        <w:t xml:space="preserve">intermediation approach </w:t>
      </w:r>
      <w:r w:rsidRPr="000F1198">
        <w:t xml:space="preserve">as </w:t>
      </w:r>
      <w:r>
        <w:rPr>
          <w:rFonts w:hint="eastAsia"/>
        </w:rPr>
        <w:t xml:space="preserve">suggested by Berger (1995), most studies is follow intermediation approach definition of  input-output variables such as </w:t>
      </w:r>
      <w:r w:rsidRPr="000F1198">
        <w:t>Shen (2005</w:t>
      </w:r>
      <w:r>
        <w:rPr>
          <w:rFonts w:hint="eastAsia"/>
        </w:rPr>
        <w:t>), where the salary expense</w:t>
      </w:r>
      <w:r w:rsidRPr="000F1198">
        <w:t>, capital exp</w:t>
      </w:r>
      <w:r>
        <w:t>e</w:t>
      </w:r>
      <w:r w:rsidRPr="000F1198">
        <w:t>nse</w:t>
      </w:r>
      <w:r>
        <w:t>,</w:t>
      </w:r>
      <w:r w:rsidRPr="000F1198">
        <w:t xml:space="preserve"> and </w:t>
      </w:r>
      <w:r>
        <w:rPr>
          <w:rFonts w:hint="eastAsia"/>
        </w:rPr>
        <w:t xml:space="preserve">interest expense </w:t>
      </w:r>
      <w:r w:rsidRPr="000F1198">
        <w:t xml:space="preserve">as the </w:t>
      </w:r>
      <w:r>
        <w:rPr>
          <w:rFonts w:hint="eastAsia"/>
        </w:rPr>
        <w:t>input</w:t>
      </w:r>
      <w:r w:rsidRPr="000F1198">
        <w:t xml:space="preserve"> factors</w:t>
      </w:r>
      <w:r>
        <w:rPr>
          <w:rFonts w:hint="eastAsia"/>
        </w:rPr>
        <w:t xml:space="preserve"> are use to produce earning assets</w:t>
      </w:r>
      <w:r w:rsidRPr="000F1198">
        <w:t>,</w:t>
      </w:r>
      <w:r>
        <w:rPr>
          <w:rFonts w:hint="eastAsia"/>
        </w:rPr>
        <w:t xml:space="preserve"> and salary, capital and interest price. </w:t>
      </w:r>
      <w:r>
        <w:t>The t</w:t>
      </w:r>
      <w:r>
        <w:rPr>
          <w:rFonts w:hint="eastAsia"/>
        </w:rPr>
        <w:t>hree outputs</w:t>
      </w:r>
      <w:r>
        <w:t xml:space="preserve"> are</w:t>
      </w:r>
      <w:r>
        <w:rPr>
          <w:rFonts w:hint="eastAsia"/>
        </w:rPr>
        <w:t xml:space="preserve"> total loans, </w:t>
      </w:r>
      <w:r w:rsidRPr="002C1DDA">
        <w:rPr>
          <w:rFonts w:hint="eastAsia"/>
        </w:rPr>
        <w:t>investment</w:t>
      </w:r>
      <w:r w:rsidRPr="002C1DDA">
        <w:t>,</w:t>
      </w:r>
      <w:r w:rsidRPr="002C1DDA">
        <w:rPr>
          <w:rFonts w:hint="eastAsia"/>
        </w:rPr>
        <w:t xml:space="preserve"> and</w:t>
      </w:r>
      <w:r>
        <w:rPr>
          <w:rFonts w:hint="eastAsia"/>
        </w:rPr>
        <w:t xml:space="preserve"> non-interest revenues. Total loans include short-, medium</w:t>
      </w:r>
      <w:r>
        <w:t>-</w:t>
      </w:r>
      <w:r>
        <w:rPr>
          <w:rFonts w:hint="eastAsia"/>
        </w:rPr>
        <w:t xml:space="preserve"> and long-term loans, overdrafts, </w:t>
      </w:r>
      <w:r>
        <w:t>discounts,</w:t>
      </w:r>
      <w:r>
        <w:rPr>
          <w:rFonts w:hint="eastAsia"/>
        </w:rPr>
        <w:t xml:space="preserve"> and advances on imports.</w:t>
      </w:r>
      <w:r w:rsidRPr="00F5308E">
        <w:rPr>
          <w:lang w:val="en-GB"/>
        </w:rPr>
        <w:t xml:space="preserve"> </w:t>
      </w:r>
      <w:r>
        <w:rPr>
          <w:lang w:val="en-GB"/>
        </w:rPr>
        <w:t xml:space="preserve">The primary data source for this study was the Taiwan Economics Journal (TEJ); the samples included </w:t>
      </w:r>
      <w:r>
        <w:rPr>
          <w:rFonts w:hint="eastAsia"/>
          <w:lang w:val="en-GB"/>
        </w:rPr>
        <w:t>29</w:t>
      </w:r>
      <w:r>
        <w:rPr>
          <w:lang w:val="en-GB"/>
        </w:rPr>
        <w:t xml:space="preserve"> listed </w:t>
      </w:r>
      <w:r>
        <w:rPr>
          <w:rFonts w:hint="eastAsia"/>
          <w:lang w:val="en-GB"/>
        </w:rPr>
        <w:t>banks</w:t>
      </w:r>
      <w:r>
        <w:rPr>
          <w:lang w:val="en-GB"/>
        </w:rPr>
        <w:t xml:space="preserve"> during the period from </w:t>
      </w:r>
      <w:r>
        <w:rPr>
          <w:rFonts w:hint="eastAsia"/>
          <w:lang w:val="en-GB"/>
        </w:rPr>
        <w:t>1994</w:t>
      </w:r>
      <w:r>
        <w:rPr>
          <w:lang w:val="en-GB"/>
        </w:rPr>
        <w:t xml:space="preserve"> to 20</w:t>
      </w:r>
      <w:r>
        <w:rPr>
          <w:rFonts w:hint="eastAsia"/>
          <w:lang w:val="en-GB"/>
        </w:rPr>
        <w:t xml:space="preserve">10, </w:t>
      </w:r>
      <w:r>
        <w:rPr>
          <w:lang w:val="en-GB"/>
        </w:rPr>
        <w:t>total</w:t>
      </w:r>
      <w:r>
        <w:rPr>
          <w:rFonts w:hint="eastAsia"/>
          <w:lang w:val="en-GB"/>
        </w:rPr>
        <w:t xml:space="preserve"> observation </w:t>
      </w:r>
      <w:smartTag w:uri="urn:schemas-microsoft-com:office:smarttags" w:element="chmetcnv">
        <w:smartTagPr>
          <w:attr w:name="UnitName" w:val="in"/>
          <w:attr w:name="SourceValue" w:val="453"/>
          <w:attr w:name="HasSpace" w:val="True"/>
          <w:attr w:name="Negative" w:val="False"/>
          <w:attr w:name="NumberType" w:val="1"/>
          <w:attr w:name="TCSC" w:val="0"/>
        </w:smartTagPr>
        <w:r>
          <w:rPr>
            <w:rFonts w:hint="eastAsia"/>
            <w:lang w:val="en-GB"/>
          </w:rPr>
          <w:t>453 in</w:t>
        </w:r>
      </w:smartTag>
      <w:r>
        <w:rPr>
          <w:rFonts w:hint="eastAsia"/>
          <w:lang w:val="en-GB"/>
        </w:rPr>
        <w:t xml:space="preserve"> full sample, </w:t>
      </w:r>
      <w:r>
        <w:rPr>
          <w:lang w:val="en-GB"/>
        </w:rPr>
        <w:t>and 20</w:t>
      </w:r>
      <w:r>
        <w:rPr>
          <w:rFonts w:hint="eastAsia"/>
          <w:lang w:val="en-GB"/>
        </w:rPr>
        <w:t xml:space="preserve"> banks </w:t>
      </w:r>
      <w:r>
        <w:rPr>
          <w:lang w:val="en-GB"/>
        </w:rPr>
        <w:t>build</w:t>
      </w:r>
      <w:r>
        <w:rPr>
          <w:rFonts w:hint="eastAsia"/>
          <w:lang w:val="en-GB"/>
        </w:rPr>
        <w:t xml:space="preserve"> a panel data sample observation is 340</w:t>
      </w:r>
      <w:r>
        <w:rPr>
          <w:lang w:val="en-GB"/>
        </w:rPr>
        <w:t>. Descriptive statistics of the empirical variables are provided in Table 1.</w:t>
      </w:r>
    </w:p>
    <w:p w14:paraId="685DEA40" w14:textId="77777777" w:rsidR="00E24533" w:rsidRDefault="00E24533" w:rsidP="00E24533">
      <w:pPr>
        <w:pStyle w:val="a8"/>
        <w:ind w:firstLineChars="200" w:firstLine="480"/>
        <w:jc w:val="center"/>
      </w:pPr>
      <w:r w:rsidRPr="000F1198">
        <w:lastRenderedPageBreak/>
        <w:t xml:space="preserve">&lt;Table </w:t>
      </w:r>
      <w:r>
        <w:rPr>
          <w:rFonts w:hint="eastAsia"/>
        </w:rPr>
        <w:t>1</w:t>
      </w:r>
      <w:r w:rsidRPr="000F1198">
        <w:t xml:space="preserve"> is inserted about here&gt;</w:t>
      </w:r>
    </w:p>
    <w:p w14:paraId="75F09A80" w14:textId="77777777" w:rsidR="00E24533" w:rsidRDefault="00E24533" w:rsidP="00E24533">
      <w:pPr>
        <w:pStyle w:val="a8"/>
        <w:ind w:firstLineChars="200" w:firstLine="480"/>
        <w:jc w:val="center"/>
      </w:pPr>
    </w:p>
    <w:p w14:paraId="2A640701" w14:textId="77777777" w:rsidR="00E24533" w:rsidRPr="00032974" w:rsidRDefault="00E24533" w:rsidP="00E24533">
      <w:pPr>
        <w:pStyle w:val="a8"/>
        <w:rPr>
          <w:b/>
        </w:rPr>
      </w:pPr>
      <w:r w:rsidRPr="00032974">
        <w:rPr>
          <w:rFonts w:hint="eastAsia"/>
          <w:b/>
        </w:rPr>
        <w:t xml:space="preserve">2.2 </w:t>
      </w:r>
      <w:r>
        <w:rPr>
          <w:rFonts w:hint="eastAsia"/>
          <w:b/>
        </w:rPr>
        <w:t>Non-linear relationship and P</w:t>
      </w:r>
      <w:r w:rsidRPr="00032974">
        <w:rPr>
          <w:rFonts w:hint="eastAsia"/>
          <w:b/>
        </w:rPr>
        <w:t xml:space="preserve">anel threshold model </w:t>
      </w:r>
    </w:p>
    <w:p w14:paraId="5A6D776C" w14:textId="77777777" w:rsidR="00E24533" w:rsidRPr="00330DBB" w:rsidRDefault="00E24533" w:rsidP="00E24533">
      <w:pPr>
        <w:ind w:firstLineChars="200" w:firstLine="480"/>
        <w:jc w:val="both"/>
        <w:rPr>
          <w:lang w:val="en-AU"/>
        </w:rPr>
      </w:pPr>
      <w:r>
        <w:t>P</w:t>
      </w:r>
      <w:r>
        <w:rPr>
          <w:rFonts w:hint="eastAsia"/>
        </w:rPr>
        <w:t xml:space="preserve">revious studies </w:t>
      </w:r>
      <w:r>
        <w:t>attempt</w:t>
      </w:r>
      <w:r>
        <w:rPr>
          <w:rFonts w:hint="eastAsia"/>
        </w:rPr>
        <w:t xml:space="preserve"> to explore the non-linear relationship between ownership and firm performance</w:t>
      </w:r>
      <w:r>
        <w:rPr>
          <w:lang w:val="en-AU"/>
        </w:rPr>
        <w:t>.</w:t>
      </w:r>
      <w:r>
        <w:rPr>
          <w:rFonts w:hint="eastAsia"/>
        </w:rPr>
        <w:t xml:space="preserve"> </w:t>
      </w:r>
      <w:r>
        <w:rPr>
          <w:lang w:val="en-AU"/>
        </w:rPr>
        <w:t>I</w:t>
      </w:r>
      <w:r>
        <w:rPr>
          <w:rFonts w:hint="eastAsia"/>
        </w:rPr>
        <w:t>n a classics study, Morck et al. (1988) proposed</w:t>
      </w:r>
      <w:r>
        <w:rPr>
          <w:lang w:val="en-AU"/>
        </w:rPr>
        <w:t xml:space="preserve"> that</w:t>
      </w:r>
      <w:r>
        <w:rPr>
          <w:rFonts w:hint="eastAsia"/>
        </w:rPr>
        <w:t xml:space="preserve"> between insider ownership and performance is a non-linear relationship. Most paper</w:t>
      </w:r>
      <w:r>
        <w:rPr>
          <w:lang w:val="en-AU"/>
        </w:rPr>
        <w:t>s</w:t>
      </w:r>
      <w:r>
        <w:rPr>
          <w:rFonts w:hint="eastAsia"/>
        </w:rPr>
        <w:t xml:space="preserve"> follow this topic to further </w:t>
      </w:r>
      <w:r>
        <w:t>illustrate</w:t>
      </w:r>
      <w:r>
        <w:rPr>
          <w:rFonts w:hint="eastAsia"/>
        </w:rPr>
        <w:t xml:space="preserve"> their relationship, such as Chen et al. (1993), </w:t>
      </w:r>
      <w:r>
        <w:rPr>
          <w:lang w:val="en-AU"/>
        </w:rPr>
        <w:t xml:space="preserve">and </w:t>
      </w:r>
      <w:r>
        <w:t>Kapopoulos</w:t>
      </w:r>
      <w:r>
        <w:rPr>
          <w:rFonts w:hint="eastAsia"/>
        </w:rPr>
        <w:t xml:space="preserve"> and Lazaretou (2007). They often use a piecewise linear regression, which divide</w:t>
      </w:r>
      <w:r>
        <w:rPr>
          <w:lang w:val="en-AU"/>
        </w:rPr>
        <w:t>s</w:t>
      </w:r>
      <w:r>
        <w:rPr>
          <w:rFonts w:hint="eastAsia"/>
        </w:rPr>
        <w:t xml:space="preserve"> a different range of ownership and run</w:t>
      </w:r>
      <w:r>
        <w:rPr>
          <w:lang w:val="en-AU"/>
        </w:rPr>
        <w:t>s</w:t>
      </w:r>
      <w:r>
        <w:rPr>
          <w:rFonts w:hint="eastAsia"/>
        </w:rPr>
        <w:t xml:space="preserve"> regression by statistics </w:t>
      </w:r>
      <w:r>
        <w:t>technique</w:t>
      </w:r>
      <w:r>
        <w:rPr>
          <w:rFonts w:hint="eastAsia"/>
        </w:rPr>
        <w:t>, such as Morck et al. (1988)</w:t>
      </w:r>
      <w:r>
        <w:rPr>
          <w:lang w:val="en-AU"/>
        </w:rPr>
        <w:t>,</w:t>
      </w:r>
      <w:r>
        <w:rPr>
          <w:rFonts w:hint="eastAsia"/>
        </w:rPr>
        <w:t xml:space="preserve"> </w:t>
      </w:r>
      <w:r>
        <w:rPr>
          <w:lang w:val="en-AU"/>
        </w:rPr>
        <w:t xml:space="preserve">and </w:t>
      </w:r>
      <w:r>
        <w:rPr>
          <w:rFonts w:hint="eastAsia"/>
        </w:rPr>
        <w:t>find</w:t>
      </w:r>
      <w:r>
        <w:rPr>
          <w:lang w:val="en-AU"/>
        </w:rPr>
        <w:t>s</w:t>
      </w:r>
      <w:r>
        <w:rPr>
          <w:rFonts w:hint="eastAsia"/>
        </w:rPr>
        <w:t xml:space="preserve"> a negative relationship between performance and managerial ownership at low range of ownership (0</w:t>
      </w:r>
      <w:r>
        <w:rPr>
          <w:lang w:val="en-AU"/>
        </w:rPr>
        <w:t>%–</w:t>
      </w:r>
      <w:r>
        <w:rPr>
          <w:rFonts w:hint="eastAsia"/>
        </w:rPr>
        <w:t>5</w:t>
      </w:r>
      <w:r>
        <w:rPr>
          <w:lang w:val="en-AU"/>
        </w:rPr>
        <w:t>%</w:t>
      </w:r>
      <w:r>
        <w:rPr>
          <w:rFonts w:hint="eastAsia"/>
        </w:rPr>
        <w:t>), but a positive relation at the middle range (5</w:t>
      </w:r>
      <w:r>
        <w:rPr>
          <w:lang w:val="en-AU"/>
        </w:rPr>
        <w:t>%–</w:t>
      </w:r>
      <w:r>
        <w:rPr>
          <w:rFonts w:hint="eastAsia"/>
        </w:rPr>
        <w:t>25</w:t>
      </w:r>
      <w:r>
        <w:rPr>
          <w:lang w:val="en-AU"/>
        </w:rPr>
        <w:t>%</w:t>
      </w:r>
      <w:r>
        <w:rPr>
          <w:rFonts w:hint="eastAsia"/>
        </w:rPr>
        <w:t>)</w:t>
      </w:r>
      <w:r>
        <w:rPr>
          <w:lang w:val="en-AU"/>
        </w:rPr>
        <w:t>.</w:t>
      </w:r>
      <w:r>
        <w:rPr>
          <w:rFonts w:hint="eastAsia"/>
        </w:rPr>
        <w:t xml:space="preserve"> To </w:t>
      </w:r>
      <w:r>
        <w:t>avoid</w:t>
      </w:r>
      <w:r>
        <w:rPr>
          <w:rFonts w:hint="eastAsia"/>
        </w:rPr>
        <w:t xml:space="preserve"> </w:t>
      </w:r>
      <w:r>
        <w:rPr>
          <w:lang w:val="en-AU"/>
        </w:rPr>
        <w:t xml:space="preserve">a </w:t>
      </w:r>
      <w:r>
        <w:rPr>
          <w:rFonts w:hint="eastAsia"/>
        </w:rPr>
        <w:t>subjective set</w:t>
      </w:r>
      <w:r>
        <w:rPr>
          <w:lang w:val="en-AU"/>
        </w:rPr>
        <w:t>,</w:t>
      </w:r>
      <w:r>
        <w:rPr>
          <w:rFonts w:hint="eastAsia"/>
        </w:rPr>
        <w:t xml:space="preserve"> a threshold value identical across all observation</w:t>
      </w:r>
      <w:r>
        <w:rPr>
          <w:lang w:val="en-AU"/>
        </w:rPr>
        <w:t>s</w:t>
      </w:r>
      <w:r>
        <w:rPr>
          <w:rFonts w:hint="eastAsia"/>
        </w:rPr>
        <w:t xml:space="preserve"> in</w:t>
      </w:r>
      <w:r>
        <w:rPr>
          <w:lang w:val="en-AU"/>
        </w:rPr>
        <w:t xml:space="preserve"> the</w:t>
      </w:r>
      <w:r>
        <w:rPr>
          <w:rFonts w:hint="eastAsia"/>
        </w:rPr>
        <w:t xml:space="preserve"> study sample may cause </w:t>
      </w:r>
      <w:r>
        <w:rPr>
          <w:lang w:val="en-AU"/>
        </w:rPr>
        <w:t xml:space="preserve">biased </w:t>
      </w:r>
      <w:r>
        <w:rPr>
          <w:rFonts w:hint="eastAsia"/>
        </w:rPr>
        <w:t xml:space="preserve">results. </w:t>
      </w:r>
      <w:r>
        <w:t>T</w:t>
      </w:r>
      <w:r>
        <w:rPr>
          <w:rFonts w:hint="eastAsia"/>
        </w:rPr>
        <w:t xml:space="preserve">his study used a panel threshold method to test whether </w:t>
      </w:r>
      <w:r>
        <w:rPr>
          <w:lang w:val="en-AU"/>
        </w:rPr>
        <w:t xml:space="preserve">a </w:t>
      </w:r>
      <w:r>
        <w:rPr>
          <w:rFonts w:hint="eastAsia"/>
        </w:rPr>
        <w:t>non-linear or linear relationship between ownership and efficiency is significant. Based on these arguments we propose the following hypothesis</w:t>
      </w:r>
      <w:r>
        <w:rPr>
          <w:lang w:val="en-AU"/>
        </w:rPr>
        <w:t>:</w:t>
      </w:r>
    </w:p>
    <w:p w14:paraId="348B3DB5" w14:textId="77777777" w:rsidR="00E24533" w:rsidRDefault="00E24533" w:rsidP="00E24533">
      <w:pPr>
        <w:pStyle w:val="a8"/>
        <w:ind w:firstLineChars="200" w:firstLine="480"/>
        <w:jc w:val="both"/>
      </w:pPr>
      <w:r w:rsidRPr="009C5927">
        <w:rPr>
          <w:i/>
          <w:position w:val="-12"/>
        </w:rPr>
        <w:object w:dxaOrig="320" w:dyaOrig="360" w14:anchorId="58B0F481">
          <v:shape id="_x0000_i1056" type="#_x0000_t75" style="width:15.5pt;height:18pt" o:ole="">
            <v:imagedata r:id="rId67" o:title=""/>
          </v:shape>
          <o:OLEObject Type="Embed" ProgID="Equation.DSMT4" ShapeID="_x0000_i1056" DrawAspect="Content" ObjectID="_1703339165" r:id="rId68"/>
        </w:object>
      </w:r>
      <w:r w:rsidRPr="009C5927">
        <w:rPr>
          <w:rFonts w:hint="eastAsia"/>
          <w:i/>
        </w:rPr>
        <w:t xml:space="preserve">: The relationship between ownership and bank efficiency </w:t>
      </w:r>
      <w:r>
        <w:rPr>
          <w:rFonts w:hint="eastAsia"/>
          <w:i/>
        </w:rPr>
        <w:t>is</w:t>
      </w:r>
      <w:r w:rsidRPr="009C5927">
        <w:rPr>
          <w:rFonts w:hint="eastAsia"/>
          <w:i/>
        </w:rPr>
        <w:t xml:space="preserve"> </w:t>
      </w:r>
      <w:r>
        <w:rPr>
          <w:rFonts w:hint="eastAsia"/>
          <w:i/>
        </w:rPr>
        <w:t>non-linear</w:t>
      </w:r>
      <w:r>
        <w:rPr>
          <w:i/>
          <w:lang w:val="en-AU"/>
        </w:rPr>
        <w:t>.</w:t>
      </w:r>
      <w:r>
        <w:rPr>
          <w:rFonts w:hint="eastAsia"/>
          <w:i/>
        </w:rPr>
        <w:t xml:space="preserve"> </w:t>
      </w:r>
    </w:p>
    <w:p w14:paraId="5CCB0991" w14:textId="77777777" w:rsidR="00E24533" w:rsidRDefault="00E24533" w:rsidP="00E24533">
      <w:pPr>
        <w:pStyle w:val="a8"/>
        <w:ind w:firstLineChars="200" w:firstLine="480"/>
        <w:jc w:val="both"/>
      </w:pPr>
      <w:r>
        <w:t>To briefly</w:t>
      </w:r>
      <w:r>
        <w:rPr>
          <w:rFonts w:hint="eastAsia"/>
        </w:rPr>
        <w:t xml:space="preserve"> describe the panel threshold model, we assume </w:t>
      </w:r>
      <w:r>
        <w:rPr>
          <w:lang w:val="en-AU"/>
        </w:rPr>
        <w:t xml:space="preserve">that the </w:t>
      </w:r>
      <w:r>
        <w:rPr>
          <w:rFonts w:hint="eastAsia"/>
        </w:rPr>
        <w:t>data are from a balance panel</w:t>
      </w:r>
      <w:r w:rsidRPr="00855AD3">
        <w:rPr>
          <w:position w:val="-14"/>
        </w:rPr>
        <w:object w:dxaOrig="2820" w:dyaOrig="400" w14:anchorId="17A0D075">
          <v:shape id="_x0000_i1057" type="#_x0000_t75" style="width:141pt;height:20.5pt" o:ole="">
            <v:imagedata r:id="rId69" o:title=""/>
          </v:shape>
          <o:OLEObject Type="Embed" ProgID="Equation.DSMT4" ShapeID="_x0000_i1057" DrawAspect="Content" ObjectID="_1703339166" r:id="rId70"/>
        </w:object>
      </w:r>
      <w:r>
        <w:rPr>
          <w:rFonts w:hint="eastAsia"/>
        </w:rPr>
        <w:t xml:space="preserve">, where dependent variable </w:t>
      </w:r>
      <w:r w:rsidRPr="00855AD3">
        <w:rPr>
          <w:position w:val="-12"/>
        </w:rPr>
        <w:object w:dxaOrig="300" w:dyaOrig="360" w14:anchorId="0F69D8F2">
          <v:shape id="_x0000_i1058" type="#_x0000_t75" style="width:15pt;height:18pt" o:ole="">
            <v:imagedata r:id="rId71" o:title=""/>
          </v:shape>
          <o:OLEObject Type="Embed" ProgID="Equation.DSMT4" ShapeID="_x0000_i1058" DrawAspect="Content" ObjectID="_1703339167" r:id="rId72"/>
        </w:object>
      </w:r>
      <w:r>
        <w:rPr>
          <w:rFonts w:hint="eastAsia"/>
        </w:rPr>
        <w:t xml:space="preserve">is </w:t>
      </w:r>
      <w:r>
        <w:t>scalar</w:t>
      </w:r>
      <w:r>
        <w:rPr>
          <w:rFonts w:hint="eastAsia"/>
        </w:rPr>
        <w:t xml:space="preserve"> and the </w:t>
      </w:r>
      <w:r>
        <w:t>repressors</w:t>
      </w:r>
      <w:r>
        <w:rPr>
          <w:rFonts w:hint="eastAsia"/>
        </w:rPr>
        <w:t xml:space="preserve"> </w:t>
      </w:r>
      <w:r w:rsidRPr="00855AD3">
        <w:rPr>
          <w:position w:val="-12"/>
        </w:rPr>
        <w:object w:dxaOrig="279" w:dyaOrig="360" w14:anchorId="6AB4777B">
          <v:shape id="_x0000_i1059" type="#_x0000_t75" style="width:14.5pt;height:18pt" o:ole="">
            <v:imagedata r:id="rId73" o:title=""/>
          </v:shape>
          <o:OLEObject Type="Embed" ProgID="Equation.DSMT4" ShapeID="_x0000_i1059" DrawAspect="Content" ObjectID="_1703339168" r:id="rId74"/>
        </w:object>
      </w:r>
      <w:r>
        <w:rPr>
          <w:rFonts w:hint="eastAsia"/>
        </w:rPr>
        <w:t xml:space="preserve">is a k vector, </w:t>
      </w:r>
      <w:r w:rsidRPr="006106CC">
        <w:rPr>
          <w:position w:val="-6"/>
        </w:rPr>
        <w:object w:dxaOrig="139" w:dyaOrig="260" w14:anchorId="28589309">
          <v:shape id="_x0000_i1060" type="#_x0000_t75" style="width:6.5pt;height:13pt" o:ole="">
            <v:imagedata r:id="rId75" o:title=""/>
          </v:shape>
          <o:OLEObject Type="Embed" ProgID="Equation.DSMT4" ShapeID="_x0000_i1060" DrawAspect="Content" ObjectID="_1703339169" r:id="rId76"/>
        </w:object>
      </w:r>
      <w:r>
        <w:rPr>
          <w:rFonts w:hint="eastAsia"/>
        </w:rPr>
        <w:t xml:space="preserve"> indicates the individual and the t indicates time. </w:t>
      </w:r>
      <w:r>
        <w:t>T</w:t>
      </w:r>
      <w:r>
        <w:rPr>
          <w:rFonts w:hint="eastAsia"/>
        </w:rPr>
        <w:t>he threshold function is follow as</w:t>
      </w:r>
    </w:p>
    <w:p w14:paraId="743ADE15" w14:textId="77777777" w:rsidR="00E24533" w:rsidRDefault="00E24533" w:rsidP="00E24533">
      <w:pPr>
        <w:pStyle w:val="a8"/>
      </w:pPr>
      <w:r>
        <w:rPr>
          <w:rFonts w:hint="eastAsia"/>
        </w:rPr>
        <w:t xml:space="preserve">    </w:t>
      </w:r>
      <w:r w:rsidRPr="00855AD3">
        <w:rPr>
          <w:position w:val="-12"/>
        </w:rPr>
        <w:object w:dxaOrig="4200" w:dyaOrig="360" w14:anchorId="690D8294">
          <v:shape id="_x0000_i1061" type="#_x0000_t75" style="width:210pt;height:18pt" o:ole="">
            <v:imagedata r:id="rId77" o:title=""/>
          </v:shape>
          <o:OLEObject Type="Embed" ProgID="Equation.DSMT4" ShapeID="_x0000_i1061" DrawAspect="Content" ObjectID="_1703339170" r:id="rId78"/>
        </w:object>
      </w:r>
      <w:r>
        <w:rPr>
          <w:rFonts w:hint="eastAsia"/>
        </w:rPr>
        <w:t xml:space="preserve">                           (7)</w:t>
      </w:r>
    </w:p>
    <w:p w14:paraId="1166C6BD" w14:textId="77777777" w:rsidR="00E24533" w:rsidRDefault="00E24533" w:rsidP="00E24533">
      <w:pPr>
        <w:pStyle w:val="a8"/>
      </w:pPr>
      <w:r>
        <w:rPr>
          <w:rFonts w:hint="eastAsia"/>
        </w:rPr>
        <w:t xml:space="preserve">where </w:t>
      </w:r>
      <w:r w:rsidRPr="00E23183">
        <w:rPr>
          <w:position w:val="-10"/>
        </w:rPr>
        <w:object w:dxaOrig="420" w:dyaOrig="320" w14:anchorId="46575E74">
          <v:shape id="_x0000_i1062" type="#_x0000_t75" style="width:21pt;height:15.5pt" o:ole="">
            <v:imagedata r:id="rId79" o:title=""/>
          </v:shape>
          <o:OLEObject Type="Embed" ProgID="Equation.DSMT4" ShapeID="_x0000_i1062" DrawAspect="Content" ObjectID="_1703339171" r:id="rId80"/>
        </w:object>
      </w:r>
      <w:r>
        <w:rPr>
          <w:rFonts w:hint="eastAsia"/>
        </w:rPr>
        <w:t xml:space="preserve">is the indicator function, an alternative intuitive way of writing (7) is </w:t>
      </w:r>
    </w:p>
    <w:p w14:paraId="2EE304EC" w14:textId="77777777" w:rsidR="00E24533" w:rsidRDefault="00E24533" w:rsidP="00E24533">
      <w:pPr>
        <w:pStyle w:val="a8"/>
      </w:pPr>
      <w:r>
        <w:rPr>
          <w:rFonts w:hint="eastAsia"/>
        </w:rPr>
        <w:t xml:space="preserve"> </w:t>
      </w:r>
      <w:r w:rsidRPr="00E23183">
        <w:rPr>
          <w:position w:val="-32"/>
        </w:rPr>
        <w:object w:dxaOrig="3080" w:dyaOrig="760" w14:anchorId="20CF5731">
          <v:shape id="_x0000_i1063" type="#_x0000_t75" style="width:153.5pt;height:38.5pt" o:ole="">
            <v:imagedata r:id="rId81" o:title=""/>
          </v:shape>
          <o:OLEObject Type="Embed" ProgID="Equation.DSMT4" ShapeID="_x0000_i1063" DrawAspect="Content" ObjectID="_1703339172" r:id="rId82"/>
        </w:object>
      </w:r>
      <w:r>
        <w:rPr>
          <w:rFonts w:hint="eastAsia"/>
        </w:rPr>
        <w:t xml:space="preserve">                                        (8)</w:t>
      </w:r>
    </w:p>
    <w:p w14:paraId="5640976B" w14:textId="77777777" w:rsidR="00E24533" w:rsidRDefault="00E24533" w:rsidP="00E24533">
      <w:pPr>
        <w:pStyle w:val="a8"/>
        <w:jc w:val="both"/>
      </w:pPr>
      <w:r>
        <w:t>T</w:t>
      </w:r>
      <w:r>
        <w:rPr>
          <w:rFonts w:hint="eastAsia"/>
        </w:rPr>
        <w:t>his model assume</w:t>
      </w:r>
      <w:r>
        <w:rPr>
          <w:lang w:val="en-AU"/>
        </w:rPr>
        <w:t>s</w:t>
      </w:r>
      <w:r>
        <w:rPr>
          <w:rFonts w:hint="eastAsia"/>
        </w:rPr>
        <w:t xml:space="preserve"> the observations are cut into two regimes depending on whether the threshold variable</w:t>
      </w:r>
      <w:r w:rsidRPr="00A00FAA">
        <w:rPr>
          <w:position w:val="-12"/>
        </w:rPr>
        <w:object w:dxaOrig="279" w:dyaOrig="360" w14:anchorId="4D50BE7A">
          <v:shape id="_x0000_i1064" type="#_x0000_t75" style="width:14.5pt;height:18pt" o:ole="">
            <v:imagedata r:id="rId83" o:title=""/>
          </v:shape>
          <o:OLEObject Type="Embed" ProgID="Equation.DSMT4" ShapeID="_x0000_i1064" DrawAspect="Content" ObjectID="_1703339173" r:id="rId84"/>
        </w:object>
      </w:r>
      <w:r>
        <w:rPr>
          <w:rFonts w:hint="eastAsia"/>
        </w:rPr>
        <w:t xml:space="preserve"> is larger or smaller than the </w:t>
      </w:r>
      <w:r>
        <w:t>threshold</w:t>
      </w:r>
      <w:r w:rsidRPr="00E23183">
        <w:rPr>
          <w:position w:val="-10"/>
        </w:rPr>
        <w:object w:dxaOrig="200" w:dyaOrig="260" w14:anchorId="2DA839B2">
          <v:shape id="_x0000_i1065" type="#_x0000_t75" style="width:10pt;height:13pt" o:ole="">
            <v:imagedata r:id="rId85" o:title=""/>
          </v:shape>
          <o:OLEObject Type="Embed" ProgID="Equation.DSMT4" ShapeID="_x0000_i1065" DrawAspect="Content" ObjectID="_1703339174" r:id="rId86"/>
        </w:object>
      </w:r>
      <w:r>
        <w:rPr>
          <w:rFonts w:hint="eastAsia"/>
        </w:rPr>
        <w:t>,</w:t>
      </w:r>
      <w:r>
        <w:t xml:space="preserve"> the</w:t>
      </w:r>
      <w:r>
        <w:rPr>
          <w:rFonts w:hint="eastAsia"/>
        </w:rPr>
        <w:t xml:space="preserve"> regimes are distinguished by differing regression slope</w:t>
      </w:r>
      <w:r w:rsidRPr="00A00FAA">
        <w:rPr>
          <w:position w:val="-12"/>
        </w:rPr>
        <w:object w:dxaOrig="260" w:dyaOrig="360" w14:anchorId="29BA204E">
          <v:shape id="_x0000_i1066" type="#_x0000_t75" style="width:13pt;height:18pt" o:ole="">
            <v:imagedata r:id="rId87" o:title=""/>
          </v:shape>
          <o:OLEObject Type="Embed" ProgID="Equation.DSMT4" ShapeID="_x0000_i1066" DrawAspect="Content" ObjectID="_1703339175" r:id="rId88"/>
        </w:object>
      </w:r>
      <w:r>
        <w:rPr>
          <w:rFonts w:hint="eastAsia"/>
        </w:rPr>
        <w:t>and</w:t>
      </w:r>
      <w:r w:rsidRPr="00A00FAA">
        <w:rPr>
          <w:position w:val="-12"/>
        </w:rPr>
        <w:object w:dxaOrig="300" w:dyaOrig="360" w14:anchorId="6476247A">
          <v:shape id="_x0000_i1067" type="#_x0000_t75" style="width:15pt;height:18pt" o:ole="">
            <v:imagedata r:id="rId89" o:title=""/>
          </v:shape>
          <o:OLEObject Type="Embed" ProgID="Equation.DSMT4" ShapeID="_x0000_i1067" DrawAspect="Content" ObjectID="_1703339176" r:id="rId90"/>
        </w:object>
      </w:r>
      <w:r>
        <w:rPr>
          <w:rFonts w:hint="eastAsia"/>
        </w:rPr>
        <w:t>, and its required that the elements of</w:t>
      </w:r>
      <w:r w:rsidRPr="002B1A81">
        <w:rPr>
          <w:position w:val="-12"/>
        </w:rPr>
        <w:object w:dxaOrig="279" w:dyaOrig="360" w14:anchorId="23625BDA">
          <v:shape id="_x0000_i1068" type="#_x0000_t75" style="width:14.5pt;height:18pt" o:ole="">
            <v:imagedata r:id="rId91" o:title=""/>
          </v:shape>
          <o:OLEObject Type="Embed" ProgID="Equation.DSMT4" ShapeID="_x0000_i1068" DrawAspect="Content" ObjectID="_1703339177" r:id="rId92"/>
        </w:object>
      </w:r>
      <w:r>
        <w:rPr>
          <w:rFonts w:hint="eastAsia"/>
        </w:rPr>
        <w:t xml:space="preserve"> are not time invariant, the analysis is asymptotic with fixed T as </w:t>
      </w:r>
      <w:r w:rsidRPr="002B1A81">
        <w:rPr>
          <w:position w:val="-6"/>
        </w:rPr>
        <w:object w:dxaOrig="700" w:dyaOrig="220" w14:anchorId="0F6A7385">
          <v:shape id="_x0000_i1069" type="#_x0000_t75" style="width:35pt;height:11.5pt" o:ole="">
            <v:imagedata r:id="rId93" o:title=""/>
          </v:shape>
          <o:OLEObject Type="Embed" ProgID="Equation.DSMT4" ShapeID="_x0000_i1069" DrawAspect="Content" ObjectID="_1703339178" r:id="rId94"/>
        </w:object>
      </w:r>
      <w:r>
        <w:rPr>
          <w:rFonts w:hint="eastAsia"/>
        </w:rPr>
        <w:t>.</w:t>
      </w:r>
      <w:r w:rsidRPr="00A00FAA">
        <w:rPr>
          <w:position w:val="-12"/>
        </w:rPr>
        <w:object w:dxaOrig="1160" w:dyaOrig="380" w14:anchorId="01DE6713">
          <v:shape id="_x0000_i1070" type="#_x0000_t75" style="width:58pt;height:19pt" o:ole="">
            <v:imagedata r:id="rId95" o:title=""/>
          </v:shape>
          <o:OLEObject Type="Embed" ProgID="Equation.DSMT4" ShapeID="_x0000_i1070" DrawAspect="Content" ObjectID="_1703339179" r:id="rId96"/>
        </w:object>
      </w:r>
      <w:r>
        <w:rPr>
          <w:rFonts w:hint="eastAsia"/>
        </w:rPr>
        <w:t>.</w:t>
      </w:r>
      <w:r>
        <w:rPr>
          <w:lang w:val="en-AU"/>
        </w:rPr>
        <w:t xml:space="preserve"> </w:t>
      </w:r>
      <w:r>
        <w:rPr>
          <w:rFonts w:hint="eastAsia"/>
        </w:rPr>
        <w:t xml:space="preserve">Hansen (1999) </w:t>
      </w:r>
      <w:r>
        <w:t>illustrates</w:t>
      </w:r>
      <w:r>
        <w:rPr>
          <w:rFonts w:hint="eastAsia"/>
        </w:rPr>
        <w:t xml:space="preserve"> that slope coefficient </w:t>
      </w:r>
      <w:r w:rsidRPr="00A00FAA">
        <w:rPr>
          <w:position w:val="-12"/>
        </w:rPr>
        <w:object w:dxaOrig="279" w:dyaOrig="360" w14:anchorId="4C24E864">
          <v:shape id="_x0000_i1071" type="#_x0000_t75" style="width:14.5pt;height:18pt" o:ole="">
            <v:imagedata r:id="rId97" o:title=""/>
          </v:shape>
          <o:OLEObject Type="Embed" ProgID="Equation.DSMT4" ShapeID="_x0000_i1071" DrawAspect="Content" ObjectID="_1703339180" r:id="rId98"/>
        </w:object>
      </w:r>
      <w:r>
        <w:rPr>
          <w:rFonts w:hint="eastAsia"/>
        </w:rPr>
        <w:t xml:space="preserve">can be estimated by ordinary least squares (OLS) </w:t>
      </w:r>
      <w:r>
        <w:t>while</w:t>
      </w:r>
      <w:r w:rsidRPr="00E23183">
        <w:rPr>
          <w:position w:val="-10"/>
        </w:rPr>
        <w:object w:dxaOrig="200" w:dyaOrig="260" w14:anchorId="3EF42FC7">
          <v:shape id="_x0000_i1072" type="#_x0000_t75" style="width:10pt;height:13pt" o:ole="">
            <v:imagedata r:id="rId85" o:title=""/>
          </v:shape>
          <o:OLEObject Type="Embed" ProgID="Equation.DSMT4" ShapeID="_x0000_i1072" DrawAspect="Content" ObjectID="_1703339181" r:id="rId99"/>
        </w:object>
      </w:r>
      <w:r>
        <w:t xml:space="preserve"> </w:t>
      </w:r>
      <w:r>
        <w:rPr>
          <w:rFonts w:hint="eastAsia"/>
        </w:rPr>
        <w:t xml:space="preserve">is known, that is </w:t>
      </w:r>
    </w:p>
    <w:p w14:paraId="06FDBADE" w14:textId="77777777" w:rsidR="00E24533" w:rsidRDefault="00E24533" w:rsidP="00E24533">
      <w:pPr>
        <w:pStyle w:val="a8"/>
        <w:jc w:val="both"/>
      </w:pPr>
      <w:r w:rsidRPr="00E23183">
        <w:rPr>
          <w:position w:val="-10"/>
        </w:rPr>
        <w:object w:dxaOrig="3519" w:dyaOrig="380" w14:anchorId="38D9C1E8">
          <v:shape id="_x0000_i1073" type="#_x0000_t75" style="width:176.5pt;height:19pt" o:ole="">
            <v:imagedata r:id="rId100" o:title=""/>
          </v:shape>
          <o:OLEObject Type="Embed" ProgID="Equation.DSMT4" ShapeID="_x0000_i1073" DrawAspect="Content" ObjectID="_1703339182" r:id="rId101"/>
        </w:object>
      </w:r>
      <w:r>
        <w:rPr>
          <w:rFonts w:hint="eastAsia"/>
        </w:rPr>
        <w:t xml:space="preserve">                                     (9)</w:t>
      </w:r>
    </w:p>
    <w:p w14:paraId="4EF685B4" w14:textId="77777777" w:rsidR="00E24533" w:rsidRDefault="00E24533" w:rsidP="00E24533">
      <w:pPr>
        <w:pStyle w:val="a8"/>
        <w:jc w:val="both"/>
      </w:pPr>
      <w:r>
        <w:lastRenderedPageBreak/>
        <w:t>W</w:t>
      </w:r>
      <w:r>
        <w:rPr>
          <w:rFonts w:hint="eastAsia"/>
        </w:rPr>
        <w:t xml:space="preserve">e also expand the single </w:t>
      </w:r>
      <w:r>
        <w:t>threshold</w:t>
      </w:r>
      <w:r>
        <w:rPr>
          <w:rFonts w:hint="eastAsia"/>
        </w:rPr>
        <w:t xml:space="preserve"> model that may be have multiple </w:t>
      </w:r>
      <w:r>
        <w:t>thresholds;</w:t>
      </w:r>
      <w:r>
        <w:rPr>
          <w:rFonts w:hint="eastAsia"/>
        </w:rPr>
        <w:t xml:space="preserve"> in th</w:t>
      </w:r>
      <w:r>
        <w:rPr>
          <w:lang w:val="en-AU"/>
        </w:rPr>
        <w:t>e</w:t>
      </w:r>
      <w:r>
        <w:rPr>
          <w:rFonts w:hint="eastAsia"/>
        </w:rPr>
        <w:t xml:space="preserve"> study used</w:t>
      </w:r>
      <w:r>
        <w:rPr>
          <w:lang w:val="en-AU"/>
        </w:rPr>
        <w:t>,</w:t>
      </w:r>
      <w:r>
        <w:rPr>
          <w:rFonts w:hint="eastAsia"/>
        </w:rPr>
        <w:t xml:space="preserve"> </w:t>
      </w:r>
      <w:r>
        <w:t>tripe</w:t>
      </w:r>
      <w:r>
        <w:rPr>
          <w:rFonts w:hint="eastAsia"/>
        </w:rPr>
        <w:t xml:space="preserve"> threshold model takes the form</w:t>
      </w:r>
    </w:p>
    <w:p w14:paraId="627426ED" w14:textId="77777777" w:rsidR="00E24533" w:rsidRDefault="00E24533" w:rsidP="00E24533">
      <w:pPr>
        <w:pStyle w:val="a8"/>
        <w:ind w:left="1080" w:hangingChars="450" w:hanging="1080"/>
        <w:jc w:val="both"/>
      </w:pPr>
      <w:r>
        <w:rPr>
          <w:rFonts w:hint="eastAsia"/>
        </w:rPr>
        <w:t xml:space="preserve">    </w:t>
      </w:r>
      <w:r w:rsidRPr="00855AD3">
        <w:rPr>
          <w:position w:val="-12"/>
        </w:rPr>
        <w:object w:dxaOrig="6420" w:dyaOrig="360" w14:anchorId="14F0A83E">
          <v:shape id="_x0000_i1074" type="#_x0000_t75" style="width:321pt;height:18pt" o:ole="">
            <v:imagedata r:id="rId102" o:title=""/>
          </v:shape>
          <o:OLEObject Type="Embed" ProgID="Equation.DSMT4" ShapeID="_x0000_i1074" DrawAspect="Content" ObjectID="_1703339183" r:id="rId103"/>
        </w:object>
      </w:r>
      <w:r>
        <w:rPr>
          <w:rFonts w:hint="eastAsia"/>
        </w:rPr>
        <w:t xml:space="preserve"> </w:t>
      </w:r>
      <w:r w:rsidRPr="00855AD3">
        <w:rPr>
          <w:position w:val="-12"/>
        </w:rPr>
        <w:object w:dxaOrig="2000" w:dyaOrig="360" w14:anchorId="6F730685">
          <v:shape id="_x0000_i1075" type="#_x0000_t75" style="width:98.5pt;height:18pt" o:ole="">
            <v:imagedata r:id="rId104" o:title=""/>
          </v:shape>
          <o:OLEObject Type="Embed" ProgID="Equation.DSMT4" ShapeID="_x0000_i1075" DrawAspect="Content" ObjectID="_1703339184" r:id="rId105"/>
        </w:object>
      </w:r>
      <w:r>
        <w:rPr>
          <w:rFonts w:hint="eastAsia"/>
        </w:rPr>
        <w:t xml:space="preserve">                                        (10)</w:t>
      </w:r>
    </w:p>
    <w:p w14:paraId="1D063874" w14:textId="77777777" w:rsidR="00E24533" w:rsidRDefault="00E24533" w:rsidP="00E24533">
      <w:pPr>
        <w:pStyle w:val="a8"/>
        <w:jc w:val="both"/>
      </w:pPr>
      <w:r>
        <w:rPr>
          <w:rFonts w:hint="eastAsia"/>
        </w:rPr>
        <w:t xml:space="preserve">where the thresholds are ordered so that </w:t>
      </w:r>
      <w:r w:rsidRPr="00A00FAA">
        <w:rPr>
          <w:position w:val="-12"/>
        </w:rPr>
        <w:object w:dxaOrig="1140" w:dyaOrig="360" w14:anchorId="2ACE1EC5">
          <v:shape id="_x0000_i1076" type="#_x0000_t75" style="width:57pt;height:18pt" o:ole="">
            <v:imagedata r:id="rId106" o:title=""/>
          </v:shape>
          <o:OLEObject Type="Embed" ProgID="Equation.DSMT4" ShapeID="_x0000_i1076" DrawAspect="Content" ObjectID="_1703339185" r:id="rId107"/>
        </w:object>
      </w:r>
      <w:r>
        <w:rPr>
          <w:rFonts w:hint="eastAsia"/>
        </w:rPr>
        <w:t xml:space="preserve">. </w:t>
      </w:r>
      <w:r>
        <w:t>T</w:t>
      </w:r>
      <w:r>
        <w:rPr>
          <w:rFonts w:hint="eastAsia"/>
        </w:rPr>
        <w:t>he equation (10) is leaner in the slope</w:t>
      </w:r>
      <w:r w:rsidRPr="00A00FAA">
        <w:rPr>
          <w:position w:val="-12"/>
        </w:rPr>
        <w:object w:dxaOrig="1100" w:dyaOrig="360" w14:anchorId="407F282F">
          <v:shape id="_x0000_i1077" type="#_x0000_t75" style="width:54.5pt;height:18pt" o:ole="">
            <v:imagedata r:id="rId108" o:title=""/>
          </v:shape>
          <o:OLEObject Type="Embed" ProgID="Equation.DSMT4" ShapeID="_x0000_i1077" DrawAspect="Content" ObjectID="_1703339186" r:id="rId109"/>
        </w:object>
      </w:r>
      <w:r>
        <w:rPr>
          <w:rFonts w:hint="eastAsia"/>
        </w:rPr>
        <w:t xml:space="preserve"> so OLS estimation is </w:t>
      </w:r>
      <w:r>
        <w:t>appropriate</w:t>
      </w:r>
      <w:r>
        <w:rPr>
          <w:rFonts w:hint="eastAsia"/>
        </w:rPr>
        <w:t xml:space="preserve"> while </w:t>
      </w:r>
      <w:r w:rsidRPr="00A00FAA">
        <w:rPr>
          <w:position w:val="-12"/>
        </w:rPr>
        <w:object w:dxaOrig="1020" w:dyaOrig="360" w14:anchorId="69356AE3">
          <v:shape id="_x0000_i1078" type="#_x0000_t75" style="width:51pt;height:18pt" o:ole="">
            <v:imagedata r:id="rId110" o:title=""/>
          </v:shape>
          <o:OLEObject Type="Embed" ProgID="Equation.DSMT4" ShapeID="_x0000_i1078" DrawAspect="Content" ObjectID="_1703339187" r:id="rId111"/>
        </w:object>
      </w:r>
      <w:r>
        <w:rPr>
          <w:rFonts w:hint="eastAsia"/>
        </w:rPr>
        <w:t>is known. An alternative</w:t>
      </w:r>
      <w:r>
        <w:rPr>
          <w:lang w:val="en-AU"/>
        </w:rPr>
        <w:t>,</w:t>
      </w:r>
      <w:r>
        <w:rPr>
          <w:rFonts w:hint="eastAsia"/>
        </w:rPr>
        <w:t xml:space="preserve"> intuitive way of writing (10) is</w:t>
      </w:r>
    </w:p>
    <w:p w14:paraId="12B07244" w14:textId="77777777" w:rsidR="00E24533" w:rsidRDefault="00E24533" w:rsidP="00E24533">
      <w:pPr>
        <w:pStyle w:val="a8"/>
        <w:ind w:left="1080" w:hangingChars="450" w:hanging="1080"/>
        <w:jc w:val="both"/>
      </w:pPr>
      <w:r w:rsidRPr="00043098">
        <w:rPr>
          <w:position w:val="-68"/>
        </w:rPr>
        <w:object w:dxaOrig="3560" w:dyaOrig="1480" w14:anchorId="4152822C">
          <v:shape id="_x0000_i1079" type="#_x0000_t75" style="width:178pt;height:74pt" o:ole="">
            <v:imagedata r:id="rId112" o:title=""/>
          </v:shape>
          <o:OLEObject Type="Embed" ProgID="Equation.DSMT4" ShapeID="_x0000_i1079" DrawAspect="Content" ObjectID="_1703339188" r:id="rId113"/>
        </w:object>
      </w:r>
      <w:r>
        <w:rPr>
          <w:rFonts w:hint="eastAsia"/>
        </w:rPr>
        <w:t xml:space="preserve">                                    (11)</w:t>
      </w:r>
    </w:p>
    <w:p w14:paraId="161C500E" w14:textId="77777777" w:rsidR="00E24533" w:rsidRDefault="00E24533" w:rsidP="00E24533">
      <w:pPr>
        <w:pStyle w:val="a8"/>
        <w:ind w:left="1080" w:hangingChars="450" w:hanging="1080"/>
        <w:jc w:val="both"/>
      </w:pPr>
    </w:p>
    <w:p w14:paraId="5737E926" w14:textId="77777777" w:rsidR="00E24533" w:rsidRPr="000F1198" w:rsidRDefault="00E24533" w:rsidP="00E24533">
      <w:pPr>
        <w:jc w:val="both"/>
        <w:rPr>
          <w:b/>
        </w:rPr>
      </w:pPr>
      <w:r w:rsidRPr="000F1198">
        <w:rPr>
          <w:b/>
        </w:rPr>
        <w:t>2.</w:t>
      </w:r>
      <w:r>
        <w:rPr>
          <w:rFonts w:hint="eastAsia"/>
          <w:b/>
        </w:rPr>
        <w:t>2</w:t>
      </w:r>
      <w:r w:rsidRPr="000F1198">
        <w:rPr>
          <w:b/>
        </w:rPr>
        <w:t xml:space="preserve"> </w:t>
      </w:r>
      <w:r>
        <w:rPr>
          <w:rFonts w:hint="eastAsia"/>
          <w:b/>
        </w:rPr>
        <w:t>Empirical function: O</w:t>
      </w:r>
      <w:r>
        <w:rPr>
          <w:b/>
        </w:rPr>
        <w:t>wnership</w:t>
      </w:r>
      <w:r>
        <w:rPr>
          <w:rFonts w:hint="eastAsia"/>
          <w:b/>
        </w:rPr>
        <w:t xml:space="preserve"> structure and institution investors</w:t>
      </w:r>
    </w:p>
    <w:p w14:paraId="16F83C43" w14:textId="77777777" w:rsidR="00E24533" w:rsidRDefault="00E24533" w:rsidP="00E24533">
      <w:pPr>
        <w:ind w:firstLineChars="200" w:firstLine="480"/>
        <w:jc w:val="both"/>
      </w:pPr>
      <w:r>
        <w:t>A question one might ask about the agency problem might be</w:t>
      </w:r>
      <w:r>
        <w:rPr>
          <w:lang w:val="en-AU"/>
        </w:rPr>
        <w:t xml:space="preserve">: </w:t>
      </w:r>
      <w:r>
        <w:rPr>
          <w:rFonts w:hint="eastAsia"/>
        </w:rPr>
        <w:t xml:space="preserve">how does ownership structure affect </w:t>
      </w:r>
      <w:r>
        <w:rPr>
          <w:lang w:val="en-AU"/>
        </w:rPr>
        <w:t xml:space="preserve">the </w:t>
      </w:r>
      <w:r>
        <w:rPr>
          <w:rFonts w:hint="eastAsia"/>
        </w:rPr>
        <w:t>bank</w:t>
      </w:r>
      <w:r>
        <w:rPr>
          <w:lang w:val="en-AU"/>
        </w:rPr>
        <w:t>’</w:t>
      </w:r>
      <w:r>
        <w:rPr>
          <w:rFonts w:hint="eastAsia"/>
        </w:rPr>
        <w:t xml:space="preserve">s efficiency? The empirical </w:t>
      </w:r>
      <w:r>
        <w:t>literature</w:t>
      </w:r>
      <w:r>
        <w:rPr>
          <w:rFonts w:hint="eastAsia"/>
        </w:rPr>
        <w:t xml:space="preserve"> shows the relationship between ownership and performance is</w:t>
      </w:r>
      <w:r w:rsidRPr="00D42D99">
        <w:rPr>
          <w:rFonts w:hint="eastAsia"/>
        </w:rPr>
        <w:t xml:space="preserve"> </w:t>
      </w:r>
      <w:r>
        <w:rPr>
          <w:rFonts w:hint="eastAsia"/>
        </w:rPr>
        <w:t xml:space="preserve">still </w:t>
      </w:r>
      <w:r>
        <w:t>puzzling</w:t>
      </w:r>
      <w:r>
        <w:rPr>
          <w:rFonts w:hint="eastAsia"/>
        </w:rPr>
        <w:t>, t</w:t>
      </w:r>
      <w:r w:rsidRPr="000F1198">
        <w:t xml:space="preserve">he result of the relationship between ownership structure and firm efficiency </w:t>
      </w:r>
      <w:r>
        <w:rPr>
          <w:rFonts w:hint="eastAsia"/>
        </w:rPr>
        <w:t>is positive,</w:t>
      </w:r>
      <w:r w:rsidRPr="000F1198">
        <w:t xml:space="preserve"> </w:t>
      </w:r>
      <w:r>
        <w:rPr>
          <w:rFonts w:hint="eastAsia"/>
        </w:rPr>
        <w:t xml:space="preserve">such as, </w:t>
      </w:r>
      <w:r w:rsidRPr="00F02F63">
        <w:rPr>
          <w:rFonts w:hint="eastAsia"/>
        </w:rPr>
        <w:t>Lichtenberg and Pushner</w:t>
      </w:r>
      <w:r w:rsidRPr="00F02F63">
        <w:t>, 1994</w:t>
      </w:r>
      <w:r w:rsidRPr="00F02F63">
        <w:rPr>
          <w:rFonts w:hint="eastAsia"/>
        </w:rPr>
        <w:t xml:space="preserve">, Hu and Zhou, 2008. On </w:t>
      </w:r>
      <w:r w:rsidRPr="00F02F63">
        <w:rPr>
          <w:lang w:val="en-AU"/>
        </w:rPr>
        <w:t xml:space="preserve">the </w:t>
      </w:r>
      <w:r w:rsidRPr="00F02F63">
        <w:t>contrary</w:t>
      </w:r>
      <w:r w:rsidRPr="00F02F63">
        <w:rPr>
          <w:rFonts w:hint="eastAsia"/>
        </w:rPr>
        <w:t>, some studies illustrate the negatively relativ</w:t>
      </w:r>
      <w:r w:rsidRPr="00F02F63">
        <w:rPr>
          <w:lang w:val="en-AU"/>
        </w:rPr>
        <w:t>ity</w:t>
      </w:r>
      <w:r w:rsidRPr="00F02F63">
        <w:rPr>
          <w:rFonts w:hint="eastAsia"/>
        </w:rPr>
        <w:t xml:space="preserve"> to </w:t>
      </w:r>
      <w:r w:rsidRPr="00F02F63">
        <w:rPr>
          <w:lang w:val="en-AU"/>
        </w:rPr>
        <w:t xml:space="preserve">the </w:t>
      </w:r>
      <w:r w:rsidRPr="00F02F63">
        <w:rPr>
          <w:rFonts w:hint="eastAsia"/>
        </w:rPr>
        <w:t>firm</w:t>
      </w:r>
      <w:r w:rsidRPr="00F02F63">
        <w:rPr>
          <w:lang w:val="en-AU"/>
        </w:rPr>
        <w:t>’</w:t>
      </w:r>
      <w:r w:rsidRPr="00F02F63">
        <w:rPr>
          <w:rFonts w:hint="eastAsia"/>
        </w:rPr>
        <w:t>s performance, such as Al Farooque, et al., 2007. Even though previous studies indicate</w:t>
      </w:r>
      <w:r w:rsidRPr="00F02F63">
        <w:rPr>
          <w:lang w:val="en-AU"/>
        </w:rPr>
        <w:t>d</w:t>
      </w:r>
      <w:r w:rsidRPr="00F02F63">
        <w:rPr>
          <w:rFonts w:hint="eastAsia"/>
        </w:rPr>
        <w:t xml:space="preserve"> that a meaningful association between ownership and performance</w:t>
      </w:r>
      <w:r w:rsidRPr="00F02F63">
        <w:rPr>
          <w:lang w:val="en-AU"/>
        </w:rPr>
        <w:t xml:space="preserve"> has </w:t>
      </w:r>
      <w:r w:rsidRPr="00F02F63">
        <w:rPr>
          <w:rFonts w:hint="eastAsia"/>
        </w:rPr>
        <w:t xml:space="preserve">not </w:t>
      </w:r>
      <w:r w:rsidRPr="00F02F63">
        <w:rPr>
          <w:lang w:val="en-AU"/>
        </w:rPr>
        <w:t xml:space="preserve">been </w:t>
      </w:r>
      <w:r w:rsidRPr="00F02F63">
        <w:rPr>
          <w:rFonts w:hint="eastAsia"/>
        </w:rPr>
        <w:t xml:space="preserve">identified, Demsetz and </w:t>
      </w:r>
      <w:r w:rsidRPr="00F02F63">
        <w:t>Lehn (</w:t>
      </w:r>
      <w:r w:rsidRPr="00F02F63">
        <w:rPr>
          <w:rFonts w:hint="eastAsia"/>
        </w:rPr>
        <w:t xml:space="preserve">1985), Loderer and </w:t>
      </w:r>
      <w:r w:rsidRPr="00F02F63">
        <w:t>Martin (</w:t>
      </w:r>
      <w:r w:rsidRPr="00F02F63">
        <w:rPr>
          <w:rFonts w:hint="eastAsia"/>
        </w:rPr>
        <w:t xml:space="preserve">1997), </w:t>
      </w:r>
      <w:r w:rsidRPr="00F02F63">
        <w:rPr>
          <w:lang w:val="en-AU"/>
        </w:rPr>
        <w:t xml:space="preserve">and </w:t>
      </w:r>
      <w:r w:rsidRPr="00F02F63">
        <w:rPr>
          <w:rFonts w:hint="eastAsia"/>
        </w:rPr>
        <w:t xml:space="preserve">Demsetz and Villalonga (2001) </w:t>
      </w:r>
      <w:r>
        <w:rPr>
          <w:rFonts w:hint="eastAsia"/>
        </w:rPr>
        <w:t>find that no systematic relation should exist between changes in ownership and</w:t>
      </w:r>
      <w:r>
        <w:rPr>
          <w:lang w:val="en-AU"/>
        </w:rPr>
        <w:t xml:space="preserve"> the</w:t>
      </w:r>
      <w:r>
        <w:rPr>
          <w:rFonts w:hint="eastAsia"/>
        </w:rPr>
        <w:t xml:space="preserve"> firm</w:t>
      </w:r>
      <w:r>
        <w:rPr>
          <w:lang w:val="en-AU"/>
        </w:rPr>
        <w:t>’</w:t>
      </w:r>
      <w:r>
        <w:rPr>
          <w:rFonts w:hint="eastAsia"/>
        </w:rPr>
        <w:t xml:space="preserve">s value. </w:t>
      </w:r>
      <w:r>
        <w:rPr>
          <w:lang w:val="en-AU"/>
        </w:rPr>
        <w:t xml:space="preserve">There has been </w:t>
      </w:r>
      <w:r>
        <w:t>a</w:t>
      </w:r>
      <w:r>
        <w:rPr>
          <w:rFonts w:hint="eastAsia"/>
        </w:rPr>
        <w:t xml:space="preserve"> diverse stream of theoretical and empirical research relation to ownership </w:t>
      </w:r>
      <w:r>
        <w:t>structure</w:t>
      </w:r>
      <w:r>
        <w:rPr>
          <w:rFonts w:hint="eastAsia"/>
        </w:rPr>
        <w:t xml:space="preserve"> on </w:t>
      </w:r>
      <w:r>
        <w:rPr>
          <w:lang w:val="en-AU"/>
        </w:rPr>
        <w:t xml:space="preserve">a </w:t>
      </w:r>
      <w:r>
        <w:rPr>
          <w:rFonts w:hint="eastAsia"/>
        </w:rPr>
        <w:t xml:space="preserve">number of subjects, such as, ownership concentration, managerial ownership, non-linear </w:t>
      </w:r>
      <w:r>
        <w:t>relation</w:t>
      </w:r>
      <w:r>
        <w:rPr>
          <w:rFonts w:hint="eastAsia"/>
        </w:rPr>
        <w:t xml:space="preserve"> between ownership and performance. </w:t>
      </w:r>
      <w:r>
        <w:t>I</w:t>
      </w:r>
      <w:r>
        <w:rPr>
          <w:rFonts w:hint="eastAsia"/>
        </w:rPr>
        <w:t xml:space="preserve">n this paper, we further explore this last subject of analyst activity. </w:t>
      </w:r>
      <w:r>
        <w:t>I</w:t>
      </w:r>
      <w:r>
        <w:rPr>
          <w:rFonts w:hint="eastAsia"/>
        </w:rPr>
        <w:t xml:space="preserve">n general, empirical </w:t>
      </w:r>
      <w:r>
        <w:t>literature</w:t>
      </w:r>
      <w:r>
        <w:rPr>
          <w:rFonts w:hint="eastAsia"/>
        </w:rPr>
        <w:t xml:space="preserve"> usual</w:t>
      </w:r>
      <w:r>
        <w:rPr>
          <w:lang w:val="en-AU"/>
        </w:rPr>
        <w:t>ly</w:t>
      </w:r>
      <w:r>
        <w:rPr>
          <w:rFonts w:hint="eastAsia"/>
        </w:rPr>
        <w:t xml:space="preserve"> adopts the return of asset, return of equity and Tobin</w:t>
      </w:r>
      <w:r>
        <w:t xml:space="preserve">’s </w:t>
      </w:r>
      <w:r>
        <w:rPr>
          <w:rFonts w:hint="eastAsia"/>
        </w:rPr>
        <w:t>Q as proxy to the bank</w:t>
      </w:r>
      <w:r>
        <w:t>’</w:t>
      </w:r>
      <w:r>
        <w:rPr>
          <w:rFonts w:hint="eastAsia"/>
        </w:rPr>
        <w:t xml:space="preserve">s performance. </w:t>
      </w:r>
      <w:r>
        <w:t>I</w:t>
      </w:r>
      <w:r>
        <w:rPr>
          <w:rFonts w:hint="eastAsia"/>
        </w:rPr>
        <w:t xml:space="preserve">s an </w:t>
      </w:r>
      <w:r>
        <w:t>appropriate</w:t>
      </w:r>
      <w:r>
        <w:rPr>
          <w:rFonts w:hint="eastAsia"/>
        </w:rPr>
        <w:t xml:space="preserve"> variable to measure the banks performance by traditional account ration? Bonin et al</w:t>
      </w:r>
      <w:r>
        <w:rPr>
          <w:lang w:val="en-AU"/>
        </w:rPr>
        <w:t>.</w:t>
      </w:r>
      <w:r>
        <w:rPr>
          <w:rFonts w:hint="eastAsia"/>
        </w:rPr>
        <w:t xml:space="preserve"> (2005) </w:t>
      </w:r>
      <w:r>
        <w:t>argue</w:t>
      </w:r>
      <w:r>
        <w:rPr>
          <w:rFonts w:hint="eastAsia"/>
        </w:rPr>
        <w:t xml:space="preserve"> that standard financial </w:t>
      </w:r>
      <w:r>
        <w:t>performance</w:t>
      </w:r>
      <w:r>
        <w:rPr>
          <w:rFonts w:hint="eastAsia"/>
        </w:rPr>
        <w:t xml:space="preserve"> measure</w:t>
      </w:r>
      <w:r>
        <w:rPr>
          <w:lang w:val="en-AU"/>
        </w:rPr>
        <w:t>s</w:t>
      </w:r>
      <w:r>
        <w:rPr>
          <w:rFonts w:hint="eastAsia"/>
        </w:rPr>
        <w:t xml:space="preserve"> are often higher in developing countries and less developed i</w:t>
      </w:r>
      <w:r>
        <w:rPr>
          <w:lang w:val="en-AU"/>
        </w:rPr>
        <w:t>n</w:t>
      </w:r>
      <w:r>
        <w:rPr>
          <w:rFonts w:hint="eastAsia"/>
        </w:rPr>
        <w:t xml:space="preserve"> the regulatory procedures. </w:t>
      </w:r>
      <w:r>
        <w:t>P</w:t>
      </w:r>
      <w:r>
        <w:rPr>
          <w:rFonts w:hint="eastAsia"/>
        </w:rPr>
        <w:t xml:space="preserve">revious </w:t>
      </w:r>
      <w:r>
        <w:t>studies</w:t>
      </w:r>
      <w:r>
        <w:rPr>
          <w:rFonts w:hint="eastAsia"/>
        </w:rPr>
        <w:t xml:space="preserve"> used the econometric model to estimate banks</w:t>
      </w:r>
      <w:r>
        <w:rPr>
          <w:lang w:val="en-AU"/>
        </w:rPr>
        <w:t>’</w:t>
      </w:r>
      <w:r>
        <w:rPr>
          <w:rFonts w:hint="eastAsia"/>
        </w:rPr>
        <w:t xml:space="preserve"> efficiency to substitute for account ratio variables, e.g. Figueira et al., 2009, </w:t>
      </w:r>
      <w:r>
        <w:rPr>
          <w:lang w:val="en-AU"/>
        </w:rPr>
        <w:t xml:space="preserve">and </w:t>
      </w:r>
      <w:r>
        <w:rPr>
          <w:rFonts w:hint="eastAsia"/>
        </w:rPr>
        <w:t xml:space="preserve">Bonin et al., 2005. </w:t>
      </w:r>
      <w:r>
        <w:t>In</w:t>
      </w:r>
      <w:r>
        <w:rPr>
          <w:rFonts w:hint="eastAsia"/>
        </w:rPr>
        <w:t xml:space="preserve"> light of these arguments, this study use</w:t>
      </w:r>
      <w:r>
        <w:rPr>
          <w:lang w:val="en-AU"/>
        </w:rPr>
        <w:t>s</w:t>
      </w:r>
      <w:r>
        <w:rPr>
          <w:rFonts w:hint="eastAsia"/>
        </w:rPr>
        <w:t xml:space="preserve"> DFA and DEA techniques to measure banks</w:t>
      </w:r>
      <w:r>
        <w:rPr>
          <w:lang w:val="en-AU"/>
        </w:rPr>
        <w:t>’</w:t>
      </w:r>
      <w:r>
        <w:rPr>
          <w:rFonts w:hint="eastAsia"/>
        </w:rPr>
        <w:t xml:space="preserve"> efficiency prefer than financial ratio. </w:t>
      </w:r>
    </w:p>
    <w:p w14:paraId="4C2C8791" w14:textId="77777777" w:rsidR="00E24533" w:rsidRDefault="00E24533" w:rsidP="00E24533">
      <w:pPr>
        <w:ind w:firstLineChars="200" w:firstLine="480"/>
        <w:jc w:val="both"/>
        <w:rPr>
          <w:rFonts w:eastAsia="細明體"/>
        </w:rPr>
      </w:pPr>
      <w:r>
        <w:rPr>
          <w:rFonts w:eastAsia="細明體" w:hint="eastAsia"/>
        </w:rPr>
        <w:t>T</w:t>
      </w:r>
      <w:r>
        <w:rPr>
          <w:rFonts w:eastAsia="細明體"/>
        </w:rPr>
        <w:t>his study explore</w:t>
      </w:r>
      <w:r>
        <w:rPr>
          <w:rFonts w:eastAsia="細明體" w:hint="eastAsia"/>
        </w:rPr>
        <w:t xml:space="preserve">s the effect of ownership structure with three </w:t>
      </w:r>
      <w:r>
        <w:rPr>
          <w:rFonts w:eastAsia="細明體"/>
        </w:rPr>
        <w:t>conceptions</w:t>
      </w:r>
      <w:r>
        <w:rPr>
          <w:rFonts w:eastAsia="細明體" w:hint="eastAsia"/>
        </w:rPr>
        <w:t xml:space="preserve"> as </w:t>
      </w:r>
      <w:r>
        <w:rPr>
          <w:rFonts w:eastAsia="細明體" w:hint="eastAsia"/>
        </w:rPr>
        <w:lastRenderedPageBreak/>
        <w:t>follow</w:t>
      </w:r>
      <w:r>
        <w:rPr>
          <w:rFonts w:eastAsia="細明體"/>
          <w:lang w:val="en-AU"/>
        </w:rPr>
        <w:t>s:</w:t>
      </w:r>
      <w:r>
        <w:rPr>
          <w:rFonts w:eastAsia="細明體" w:hint="eastAsia"/>
        </w:rPr>
        <w:t xml:space="preserve"> basic ownership structure</w:t>
      </w:r>
      <w:r>
        <w:rPr>
          <w:rFonts w:eastAsia="細明體"/>
          <w:lang w:val="en-AU"/>
        </w:rPr>
        <w:t>;</w:t>
      </w:r>
      <w:r>
        <w:rPr>
          <w:rFonts w:eastAsia="細明體" w:hint="eastAsia"/>
        </w:rPr>
        <w:t xml:space="preserve"> ownership </w:t>
      </w:r>
      <w:r>
        <w:rPr>
          <w:rFonts w:eastAsia="細明體"/>
        </w:rPr>
        <w:t>concentration</w:t>
      </w:r>
      <w:r>
        <w:rPr>
          <w:rFonts w:eastAsia="細明體"/>
          <w:lang w:val="en-AU"/>
        </w:rPr>
        <w:t>;</w:t>
      </w:r>
      <w:r>
        <w:rPr>
          <w:rFonts w:eastAsia="細明體" w:hint="eastAsia"/>
        </w:rPr>
        <w:t xml:space="preserve"> and non-linear relationship. </w:t>
      </w:r>
      <w:r>
        <w:rPr>
          <w:rFonts w:eastAsia="細明體"/>
        </w:rPr>
        <w:t>F</w:t>
      </w:r>
      <w:r>
        <w:rPr>
          <w:rFonts w:eastAsia="細明體" w:hint="eastAsia"/>
        </w:rPr>
        <w:t>irst, basic banks</w:t>
      </w:r>
      <w:r>
        <w:rPr>
          <w:rFonts w:eastAsia="細明體"/>
          <w:lang w:val="en-AU"/>
        </w:rPr>
        <w:t>’</w:t>
      </w:r>
      <w:r>
        <w:rPr>
          <w:rFonts w:eastAsia="細明體" w:hint="eastAsia"/>
        </w:rPr>
        <w:t xml:space="preserve"> ownership variables including board, managerial, outside block shareholders and institution investors</w:t>
      </w:r>
      <w:r>
        <w:rPr>
          <w:rFonts w:eastAsia="細明體"/>
        </w:rPr>
        <w:t xml:space="preserve">. </w:t>
      </w:r>
      <w:r w:rsidRPr="000F1198">
        <w:t>Institutional investors have identified corporate governance as a key factor affecting their willingness to invest in an emerging market (Gibson, 2003)</w:t>
      </w:r>
      <w:r>
        <w:t>.</w:t>
      </w:r>
      <w:r w:rsidRPr="000F1198">
        <w:t xml:space="preserve"> </w:t>
      </w:r>
      <w:r>
        <w:t xml:space="preserve">We examined the effect of institutional investors </w:t>
      </w:r>
      <w:r>
        <w:rPr>
          <w:rFonts w:hint="eastAsia"/>
        </w:rPr>
        <w:t xml:space="preserve">to </w:t>
      </w:r>
      <w:r>
        <w:t>classi</w:t>
      </w:r>
      <w:r>
        <w:rPr>
          <w:rFonts w:hint="eastAsia"/>
        </w:rPr>
        <w:t xml:space="preserve">fy </w:t>
      </w:r>
      <w:r>
        <w:t xml:space="preserve">institutional investors into </w:t>
      </w:r>
      <w:r w:rsidRPr="000F1198">
        <w:rPr>
          <w:rFonts w:eastAsia="細明體"/>
        </w:rPr>
        <w:t xml:space="preserve">the </w:t>
      </w:r>
      <w:r>
        <w:rPr>
          <w:rFonts w:eastAsia="細明體" w:hint="eastAsia"/>
        </w:rPr>
        <w:t>state-owned shareholder</w:t>
      </w:r>
      <w:r w:rsidRPr="000F1198">
        <w:t>, domestic</w:t>
      </w:r>
      <w:r>
        <w:rPr>
          <w:rFonts w:hint="eastAsia"/>
        </w:rPr>
        <w:t xml:space="preserve"> financial institutions shareholder</w:t>
      </w:r>
      <w:r w:rsidRPr="000F1198">
        <w:t xml:space="preserve">, domestic trust funds, domestic corporations, </w:t>
      </w:r>
      <w:r>
        <w:rPr>
          <w:rFonts w:hint="eastAsia"/>
        </w:rPr>
        <w:t xml:space="preserve">private </w:t>
      </w:r>
      <w:r w:rsidRPr="000F1198">
        <w:t>domestic investors, and foreign investors</w:t>
      </w:r>
      <w:r>
        <w:t>.</w:t>
      </w:r>
      <w:r>
        <w:rPr>
          <w:rFonts w:hint="eastAsia"/>
        </w:rPr>
        <w:t xml:space="preserve"> </w:t>
      </w:r>
      <w:r>
        <w:rPr>
          <w:rFonts w:eastAsia="細明體" w:hint="eastAsia"/>
        </w:rPr>
        <w:t>T</w:t>
      </w:r>
      <w:r>
        <w:rPr>
          <w:rFonts w:eastAsia="細明體"/>
        </w:rPr>
        <w:t>hus, the</w:t>
      </w:r>
      <w:r w:rsidRPr="000F1198">
        <w:rPr>
          <w:rFonts w:eastAsia="細明體"/>
        </w:rPr>
        <w:t xml:space="preserve"> empirical equation</w:t>
      </w:r>
      <w:r>
        <w:rPr>
          <w:rFonts w:eastAsia="細明體" w:hint="eastAsia"/>
        </w:rPr>
        <w:t xml:space="preserve"> combined ownership variables and control variables</w:t>
      </w:r>
      <w:r w:rsidRPr="000F1198">
        <w:rPr>
          <w:rFonts w:eastAsia="細明體"/>
        </w:rPr>
        <w:t xml:space="preserve"> can be written as</w:t>
      </w:r>
      <w:r>
        <w:rPr>
          <w:rFonts w:eastAsia="細明體"/>
        </w:rPr>
        <w:t>:</w:t>
      </w:r>
    </w:p>
    <w:p w14:paraId="6359AC7A" w14:textId="77777777" w:rsidR="00E24533" w:rsidRPr="000F1198" w:rsidRDefault="00E24533" w:rsidP="00E24533">
      <w:pPr>
        <w:ind w:firstLineChars="200" w:firstLine="480"/>
        <w:jc w:val="both"/>
        <w:rPr>
          <w:rFonts w:eastAsia="細明體"/>
        </w:rPr>
      </w:pPr>
    </w:p>
    <w:p w14:paraId="023AA641" w14:textId="77777777" w:rsidR="00E24533" w:rsidRDefault="00E24533" w:rsidP="00E24533">
      <w:pPr>
        <w:jc w:val="both"/>
        <w:rPr>
          <w:rFonts w:eastAsia="細明體"/>
        </w:rPr>
      </w:pPr>
      <w:r w:rsidRPr="00B762F0">
        <w:rPr>
          <w:rFonts w:eastAsia="細明體"/>
          <w:position w:val="-12"/>
        </w:rPr>
        <w:object w:dxaOrig="8559" w:dyaOrig="360" w14:anchorId="1558A78E">
          <v:shape id="_x0000_i1080" type="#_x0000_t75" style="width:428.5pt;height:18pt" o:ole="">
            <v:imagedata r:id="rId114" o:title=""/>
          </v:shape>
          <o:OLEObject Type="Embed" ProgID="Equation.DSMT4" ShapeID="_x0000_i1080" DrawAspect="Content" ObjectID="_1703339189" r:id="rId115"/>
        </w:object>
      </w:r>
      <w:r>
        <w:rPr>
          <w:rFonts w:eastAsia="細明體"/>
        </w:rPr>
        <w:t xml:space="preserve"> </w:t>
      </w:r>
      <w:r>
        <w:rPr>
          <w:rFonts w:eastAsia="細明體" w:hint="eastAsia"/>
        </w:rPr>
        <w:t xml:space="preserve">     </w:t>
      </w:r>
      <w:r w:rsidRPr="00B762F0">
        <w:rPr>
          <w:rFonts w:eastAsia="細明體"/>
          <w:position w:val="-12"/>
        </w:rPr>
        <w:object w:dxaOrig="7420" w:dyaOrig="360" w14:anchorId="0520B6B3">
          <v:shape id="_x0000_i1081" type="#_x0000_t75" style="width:371.5pt;height:18pt" o:ole="">
            <v:imagedata r:id="rId116" o:title=""/>
          </v:shape>
          <o:OLEObject Type="Embed" ProgID="Equation.DSMT4" ShapeID="_x0000_i1081" DrawAspect="Content" ObjectID="_1703339190" r:id="rId117"/>
        </w:object>
      </w:r>
    </w:p>
    <w:p w14:paraId="1F08CE9A" w14:textId="77777777" w:rsidR="00E24533" w:rsidRDefault="00E24533" w:rsidP="00E24533">
      <w:pPr>
        <w:ind w:firstLineChars="300" w:firstLine="720"/>
        <w:jc w:val="both"/>
      </w:pPr>
      <w:r w:rsidRPr="00401D91">
        <w:rPr>
          <w:position w:val="-12"/>
        </w:rPr>
        <w:object w:dxaOrig="5640" w:dyaOrig="360" w14:anchorId="530DA8C6">
          <v:shape id="_x0000_i1082" type="#_x0000_t75" style="width:282pt;height:18pt" o:ole="">
            <v:imagedata r:id="rId118" o:title=""/>
          </v:shape>
          <o:OLEObject Type="Embed" ProgID="Equation.DSMT4" ShapeID="_x0000_i1082" DrawAspect="Content" ObjectID="_1703339191" r:id="rId119"/>
        </w:object>
      </w:r>
      <w:r>
        <w:rPr>
          <w:rFonts w:hint="eastAsia"/>
        </w:rPr>
        <w:t xml:space="preserve">            (12)</w:t>
      </w:r>
    </w:p>
    <w:p w14:paraId="2FEAAC43" w14:textId="77777777" w:rsidR="00E24533" w:rsidRPr="000F1198" w:rsidRDefault="00E24533" w:rsidP="00E24533">
      <w:pPr>
        <w:ind w:firstLineChars="300" w:firstLine="720"/>
        <w:jc w:val="both"/>
        <w:rPr>
          <w:rFonts w:eastAsia="細明體"/>
        </w:rPr>
      </w:pPr>
    </w:p>
    <w:p w14:paraId="58DF474D" w14:textId="77777777" w:rsidR="00E24533" w:rsidRPr="00342E27" w:rsidRDefault="00E24533" w:rsidP="00E24533">
      <w:pPr>
        <w:jc w:val="both"/>
      </w:pPr>
      <w:r w:rsidRPr="000F1198">
        <w:rPr>
          <w:rFonts w:eastAsia="細明體"/>
        </w:rPr>
        <w:t xml:space="preserve">where </w:t>
      </w:r>
      <w:r w:rsidRPr="002C1DDA">
        <w:t xml:space="preserve">BOARD </w:t>
      </w:r>
      <w:r>
        <w:rPr>
          <w:rFonts w:hint="eastAsia"/>
          <w:lang w:val="en-GB"/>
        </w:rPr>
        <w:t>indicates</w:t>
      </w:r>
      <w:r w:rsidRPr="002C1DDA">
        <w:t xml:space="preserve"> </w:t>
      </w:r>
      <w:r>
        <w:t>p</w:t>
      </w:r>
      <w:r w:rsidRPr="002C1DDA">
        <w:t>ercentage</w:t>
      </w:r>
      <w:r w:rsidRPr="000F1198">
        <w:t xml:space="preserve"> of equity owned by board</w:t>
      </w:r>
      <w:r>
        <w:t>;</w:t>
      </w:r>
      <w:r w:rsidRPr="000F1198">
        <w:rPr>
          <w:rStyle w:val="a3"/>
        </w:rPr>
        <w:footnoteReference w:id="2"/>
      </w:r>
      <w:r w:rsidRPr="000F1198">
        <w:t xml:space="preserve"> </w:t>
      </w:r>
      <w:r>
        <w:rPr>
          <w:rFonts w:hint="eastAsia"/>
        </w:rPr>
        <w:t>Top_Ten</w:t>
      </w:r>
      <w:r>
        <w:t xml:space="preserve"> </w:t>
      </w:r>
      <w:r>
        <w:rPr>
          <w:rFonts w:hint="eastAsia"/>
          <w:lang w:val="en-GB"/>
        </w:rPr>
        <w:t>indicates</w:t>
      </w:r>
      <w:r w:rsidRPr="000F1198">
        <w:t xml:space="preserve"> </w:t>
      </w:r>
      <w:r>
        <w:t>p</w:t>
      </w:r>
      <w:r w:rsidRPr="000F1198">
        <w:t xml:space="preserve">ercentage of equity owned by </w:t>
      </w:r>
      <w:r>
        <w:rPr>
          <w:rFonts w:hint="eastAsia"/>
        </w:rPr>
        <w:t>top ten share</w:t>
      </w:r>
      <w:r w:rsidRPr="000F1198">
        <w:t>holder</w:t>
      </w:r>
      <w:r>
        <w:t>s;</w:t>
      </w:r>
      <w:r w:rsidRPr="000F1198">
        <w:t xml:space="preserve"> </w:t>
      </w:r>
      <w:r>
        <w:rPr>
          <w:rFonts w:hint="eastAsia"/>
        </w:rPr>
        <w:t>CEO</w:t>
      </w:r>
      <w:r>
        <w:t xml:space="preserve"> </w:t>
      </w:r>
      <w:r>
        <w:rPr>
          <w:rFonts w:hint="eastAsia"/>
          <w:lang w:val="en-GB"/>
        </w:rPr>
        <w:t>indicates</w:t>
      </w:r>
      <w:r w:rsidRPr="000F1198">
        <w:t xml:space="preserve"> </w:t>
      </w:r>
      <w:r>
        <w:t>p</w:t>
      </w:r>
      <w:r w:rsidRPr="000F1198">
        <w:t xml:space="preserve">ercentage of equity owned by </w:t>
      </w:r>
      <w:r>
        <w:rPr>
          <w:rFonts w:hint="eastAsia"/>
        </w:rPr>
        <w:t>CEO,</w:t>
      </w:r>
      <w:r w:rsidRPr="001D6315">
        <w:t xml:space="preserve"> B</w:t>
      </w:r>
      <w:r>
        <w:rPr>
          <w:rFonts w:hint="eastAsia"/>
        </w:rPr>
        <w:t>_</w:t>
      </w:r>
      <w:r w:rsidRPr="001D6315">
        <w:t xml:space="preserve">SIZE </w:t>
      </w:r>
      <w:r>
        <w:rPr>
          <w:rFonts w:hint="eastAsia"/>
          <w:lang w:val="en-GB"/>
        </w:rPr>
        <w:t>indicates</w:t>
      </w:r>
      <w:r w:rsidRPr="00625998">
        <w:rPr>
          <w:lang w:val="en-GB"/>
        </w:rPr>
        <w:t xml:space="preserve"> </w:t>
      </w:r>
      <w:r w:rsidRPr="00342E27">
        <w:rPr>
          <w:lang w:val="en-GB"/>
        </w:rPr>
        <w:t>natural log</w:t>
      </w:r>
      <w:r w:rsidRPr="001D6315">
        <w:t xml:space="preserve"> </w:t>
      </w:r>
      <w:r>
        <w:rPr>
          <w:rFonts w:hint="eastAsia"/>
        </w:rPr>
        <w:t xml:space="preserve">of </w:t>
      </w:r>
      <w:r>
        <w:t>n</w:t>
      </w:r>
      <w:r w:rsidRPr="001D6315">
        <w:t>umber of directors,</w:t>
      </w:r>
      <w:r w:rsidRPr="00355316">
        <w:rPr>
          <w:lang w:val="en-GB"/>
        </w:rPr>
        <w:t xml:space="preserve"> </w:t>
      </w:r>
      <w:r>
        <w:rPr>
          <w:rFonts w:hint="eastAsia"/>
          <w:lang w:val="en-GB"/>
        </w:rPr>
        <w:t>STATE</w:t>
      </w:r>
      <w:r>
        <w:rPr>
          <w:lang w:val="en-GB"/>
        </w:rPr>
        <w:t xml:space="preserve"> </w:t>
      </w:r>
      <w:r>
        <w:rPr>
          <w:rFonts w:hint="eastAsia"/>
          <w:lang w:val="en-GB"/>
        </w:rPr>
        <w:t>indicates</w:t>
      </w:r>
      <w:r>
        <w:t xml:space="preserve"> p</w:t>
      </w:r>
      <w:r w:rsidRPr="000F1198">
        <w:t>ercentage of equity owned by</w:t>
      </w:r>
      <w:r>
        <w:t xml:space="preserve"> the</w:t>
      </w:r>
      <w:r w:rsidRPr="000F1198">
        <w:t xml:space="preserve"> government</w:t>
      </w:r>
      <w:r>
        <w:t>;</w:t>
      </w:r>
      <w:r w:rsidRPr="000F1198">
        <w:t xml:space="preserve"> </w:t>
      </w:r>
      <w:r>
        <w:rPr>
          <w:rFonts w:hint="eastAsia"/>
        </w:rPr>
        <w:t>BANK</w:t>
      </w:r>
      <w:r>
        <w:t xml:space="preserve"> </w:t>
      </w:r>
      <w:r>
        <w:rPr>
          <w:rFonts w:hint="eastAsia"/>
          <w:lang w:val="en-GB"/>
        </w:rPr>
        <w:t>indicates</w:t>
      </w:r>
      <w:r w:rsidRPr="000F1198">
        <w:t xml:space="preserve"> </w:t>
      </w:r>
      <w:r>
        <w:t>p</w:t>
      </w:r>
      <w:r w:rsidRPr="000F1198">
        <w:t xml:space="preserve">ercentage of equity </w:t>
      </w:r>
      <w:r w:rsidRPr="00FA4840">
        <w:t xml:space="preserve">owned by domestic </w:t>
      </w:r>
      <w:r>
        <w:rPr>
          <w:rFonts w:hint="eastAsia"/>
        </w:rPr>
        <w:t>financial institutions</w:t>
      </w:r>
      <w:r w:rsidRPr="00C03201">
        <w:rPr>
          <w:rFonts w:hint="eastAsia"/>
        </w:rPr>
        <w:t xml:space="preserve"> </w:t>
      </w:r>
      <w:r>
        <w:rPr>
          <w:rFonts w:hint="eastAsia"/>
        </w:rPr>
        <w:t>shareholder</w:t>
      </w:r>
      <w:r w:rsidRPr="000F1198">
        <w:t xml:space="preserve">, </w:t>
      </w:r>
      <w:r>
        <w:rPr>
          <w:rFonts w:hint="eastAsia"/>
        </w:rPr>
        <w:t>TRUST</w:t>
      </w:r>
      <w:r>
        <w:t xml:space="preserve"> </w:t>
      </w:r>
      <w:r>
        <w:rPr>
          <w:rFonts w:hint="eastAsia"/>
          <w:lang w:val="en-GB"/>
        </w:rPr>
        <w:t>indicates</w:t>
      </w:r>
      <w:r w:rsidRPr="000F1198">
        <w:t xml:space="preserve"> </w:t>
      </w:r>
      <w:r>
        <w:t>p</w:t>
      </w:r>
      <w:r w:rsidRPr="000F1198">
        <w:t xml:space="preserve">ercentage of equity owned by </w:t>
      </w:r>
      <w:r>
        <w:t>d</w:t>
      </w:r>
      <w:r w:rsidRPr="000F1198">
        <w:t xml:space="preserve">omestic </w:t>
      </w:r>
      <w:r>
        <w:t>t</w:t>
      </w:r>
      <w:r w:rsidRPr="000F1198">
        <w:t>rust fund</w:t>
      </w:r>
      <w:r>
        <w:t>;</w:t>
      </w:r>
      <w:r w:rsidRPr="000F1198">
        <w:t xml:space="preserve"> </w:t>
      </w:r>
      <w:r>
        <w:rPr>
          <w:rFonts w:hint="eastAsia"/>
        </w:rPr>
        <w:t>CORPOR</w:t>
      </w:r>
      <w:r>
        <w:t xml:space="preserve"> </w:t>
      </w:r>
      <w:r>
        <w:rPr>
          <w:rFonts w:hint="eastAsia"/>
          <w:lang w:val="en-GB"/>
        </w:rPr>
        <w:t>indicates</w:t>
      </w:r>
      <w:r w:rsidRPr="000F1198">
        <w:t xml:space="preserve"> </w:t>
      </w:r>
      <w:r>
        <w:t>p</w:t>
      </w:r>
      <w:r w:rsidRPr="000F1198">
        <w:t>ercentage of equity owned by</w:t>
      </w:r>
      <w:r>
        <w:t xml:space="preserve"> investors of</w:t>
      </w:r>
      <w:r w:rsidRPr="000F1198">
        <w:t xml:space="preserve"> domestic </w:t>
      </w:r>
      <w:r>
        <w:rPr>
          <w:rFonts w:hint="eastAsia"/>
        </w:rPr>
        <w:t>corporations</w:t>
      </w:r>
      <w:r w:rsidRPr="000F1198">
        <w:t xml:space="preserve">, </w:t>
      </w:r>
      <w:r>
        <w:rPr>
          <w:rFonts w:hint="eastAsia"/>
        </w:rPr>
        <w:t>PERSONAL</w:t>
      </w:r>
      <w:r>
        <w:t xml:space="preserve"> </w:t>
      </w:r>
      <w:r>
        <w:rPr>
          <w:rFonts w:hint="eastAsia"/>
          <w:lang w:val="en-GB"/>
        </w:rPr>
        <w:t>indicates</w:t>
      </w:r>
      <w:r w:rsidRPr="000F1198">
        <w:t xml:space="preserve"> </w:t>
      </w:r>
      <w:r>
        <w:t>p</w:t>
      </w:r>
      <w:r w:rsidRPr="000F1198">
        <w:t xml:space="preserve">ercentage of equity owned by </w:t>
      </w:r>
      <w:r>
        <w:rPr>
          <w:rFonts w:hint="eastAsia"/>
        </w:rPr>
        <w:t xml:space="preserve">private </w:t>
      </w:r>
      <w:r w:rsidRPr="00FF59D2">
        <w:t xml:space="preserve">domestic </w:t>
      </w:r>
      <w:r w:rsidRPr="000F1198">
        <w:t>investors</w:t>
      </w:r>
      <w:r>
        <w:t>; and</w:t>
      </w:r>
      <w:r w:rsidRPr="000F1198">
        <w:t xml:space="preserve"> FORE</w:t>
      </w:r>
      <w:r>
        <w:rPr>
          <w:rFonts w:hint="eastAsia"/>
        </w:rPr>
        <w:t>IGN</w:t>
      </w:r>
      <w:r>
        <w:t xml:space="preserve"> </w:t>
      </w:r>
      <w:r>
        <w:rPr>
          <w:rFonts w:hint="eastAsia"/>
          <w:lang w:val="en-GB"/>
        </w:rPr>
        <w:t>indicates</w:t>
      </w:r>
      <w:r w:rsidRPr="000F1198">
        <w:t xml:space="preserve"> </w:t>
      </w:r>
      <w:r>
        <w:t>p</w:t>
      </w:r>
      <w:r w:rsidRPr="000F1198">
        <w:t>ercentage of equity owned by foreign investors</w:t>
      </w:r>
      <w:r>
        <w:rPr>
          <w:rFonts w:hint="eastAsia"/>
        </w:rPr>
        <w:t>,</w:t>
      </w:r>
      <w:r w:rsidRPr="00355316">
        <w:rPr>
          <w:lang w:val="en-GB"/>
        </w:rPr>
        <w:t xml:space="preserve"> </w:t>
      </w:r>
      <w:r w:rsidRPr="00342E27">
        <w:rPr>
          <w:lang w:val="en-GB"/>
        </w:rPr>
        <w:t>E</w:t>
      </w:r>
      <w:r>
        <w:rPr>
          <w:rFonts w:hint="eastAsia"/>
          <w:lang w:val="en-GB"/>
        </w:rPr>
        <w:t>quity</w:t>
      </w:r>
      <w:r>
        <w:rPr>
          <w:lang w:val="en-GB"/>
        </w:rPr>
        <w:t xml:space="preserve"> </w:t>
      </w:r>
      <w:r>
        <w:rPr>
          <w:rFonts w:hint="eastAsia"/>
          <w:lang w:val="en-GB"/>
        </w:rPr>
        <w:t>indicates</w:t>
      </w:r>
      <w:r>
        <w:rPr>
          <w:lang w:val="en-GB"/>
        </w:rPr>
        <w:t xml:space="preserve"> </w:t>
      </w:r>
      <w:r w:rsidRPr="00342E27">
        <w:rPr>
          <w:lang w:val="en-GB"/>
        </w:rPr>
        <w:t xml:space="preserve">total </w:t>
      </w:r>
      <w:r w:rsidRPr="00342E27">
        <w:rPr>
          <w:rFonts w:hint="eastAsia"/>
          <w:lang w:val="en-GB"/>
        </w:rPr>
        <w:t xml:space="preserve">equity </w:t>
      </w:r>
      <w:r w:rsidRPr="00342E27">
        <w:rPr>
          <w:lang w:val="en-GB"/>
        </w:rPr>
        <w:t>divide</w:t>
      </w:r>
      <w:r>
        <w:rPr>
          <w:lang w:val="en-GB"/>
        </w:rPr>
        <w:t>d</w:t>
      </w:r>
      <w:r w:rsidRPr="00342E27">
        <w:rPr>
          <w:lang w:val="en-GB"/>
        </w:rPr>
        <w:t xml:space="preserve"> </w:t>
      </w:r>
      <w:r w:rsidRPr="00342E27">
        <w:rPr>
          <w:rFonts w:hint="eastAsia"/>
          <w:lang w:val="en-GB"/>
        </w:rPr>
        <w:t>by</w:t>
      </w:r>
      <w:r w:rsidRPr="00342E27">
        <w:rPr>
          <w:lang w:val="en-GB"/>
        </w:rPr>
        <w:t xml:space="preserve"> total </w:t>
      </w:r>
      <w:r w:rsidRPr="00342E27">
        <w:rPr>
          <w:rFonts w:hint="eastAsia"/>
          <w:lang w:val="en-GB"/>
        </w:rPr>
        <w:t>asset</w:t>
      </w:r>
      <w:r>
        <w:rPr>
          <w:lang w:val="en-GB"/>
        </w:rPr>
        <w:t>s;</w:t>
      </w:r>
      <w:r w:rsidRPr="00342E27">
        <w:rPr>
          <w:lang w:val="en-GB"/>
        </w:rPr>
        <w:t xml:space="preserve"> SIZE</w:t>
      </w:r>
      <w:r>
        <w:rPr>
          <w:lang w:val="en-GB"/>
        </w:rPr>
        <w:t xml:space="preserve"> </w:t>
      </w:r>
      <w:r>
        <w:rPr>
          <w:rFonts w:hint="eastAsia"/>
          <w:lang w:val="en-GB"/>
        </w:rPr>
        <w:t>indicates</w:t>
      </w:r>
      <w:r>
        <w:rPr>
          <w:lang w:val="en-GB"/>
        </w:rPr>
        <w:t xml:space="preserve"> </w:t>
      </w:r>
      <w:r w:rsidRPr="00342E27">
        <w:rPr>
          <w:lang w:val="en-GB"/>
        </w:rPr>
        <w:t>natural log of total assets</w:t>
      </w:r>
      <w:r>
        <w:rPr>
          <w:lang w:val="en-GB"/>
        </w:rPr>
        <w:t>;</w:t>
      </w:r>
      <w:r w:rsidRPr="00342E27">
        <w:rPr>
          <w:rFonts w:hint="eastAsia"/>
          <w:lang w:val="en-GB"/>
        </w:rPr>
        <w:t xml:space="preserve"> </w:t>
      </w:r>
      <w:r>
        <w:rPr>
          <w:lang w:val="en-GB"/>
        </w:rPr>
        <w:t>and</w:t>
      </w:r>
      <w:r w:rsidRPr="00342E27">
        <w:rPr>
          <w:rFonts w:hint="eastAsia"/>
          <w:lang w:val="en-GB"/>
        </w:rPr>
        <w:t xml:space="preserve"> </w:t>
      </w:r>
      <w:r w:rsidRPr="00342E27">
        <w:rPr>
          <w:lang w:val="en-GB"/>
        </w:rPr>
        <w:t>ROA</w:t>
      </w:r>
      <w:r>
        <w:rPr>
          <w:lang w:val="en-GB"/>
        </w:rPr>
        <w:t xml:space="preserve"> </w:t>
      </w:r>
      <w:r>
        <w:rPr>
          <w:rFonts w:hint="eastAsia"/>
          <w:lang w:val="en-GB"/>
        </w:rPr>
        <w:t>indicates</w:t>
      </w:r>
      <w:r>
        <w:rPr>
          <w:lang w:val="en-GB"/>
        </w:rPr>
        <w:t xml:space="preserve"> r</w:t>
      </w:r>
      <w:r w:rsidRPr="00342E27">
        <w:rPr>
          <w:lang w:val="en-GB"/>
        </w:rPr>
        <w:t xml:space="preserve">eturn of </w:t>
      </w:r>
      <w:r>
        <w:rPr>
          <w:lang w:val="en-GB"/>
        </w:rPr>
        <w:t>a</w:t>
      </w:r>
      <w:r w:rsidRPr="00342E27">
        <w:rPr>
          <w:lang w:val="en-GB"/>
        </w:rPr>
        <w:t>sset</w:t>
      </w:r>
      <w:r>
        <w:rPr>
          <w:rFonts w:hint="eastAsia"/>
          <w:lang w:val="en-GB"/>
        </w:rPr>
        <w:t xml:space="preserve"> ratio</w:t>
      </w:r>
      <w:r w:rsidRPr="00342E27">
        <w:rPr>
          <w:lang w:val="en-GB"/>
        </w:rPr>
        <w:t>.</w:t>
      </w:r>
      <w:r>
        <w:rPr>
          <w:rFonts w:hint="eastAsia"/>
          <w:lang w:val="en-GB"/>
        </w:rPr>
        <w:t xml:space="preserve"> R_Growth indicates banks annual revenue growth ratio,</w:t>
      </w:r>
      <w:r>
        <w:rPr>
          <w:lang w:val="en-GB"/>
        </w:rPr>
        <w:t xml:space="preserve"> and</w:t>
      </w:r>
      <w:r>
        <w:rPr>
          <w:rFonts w:hint="eastAsia"/>
          <w:lang w:val="en-GB"/>
        </w:rPr>
        <w:t xml:space="preserve"> LODE indicates total loan divided by deposit.    </w:t>
      </w:r>
    </w:p>
    <w:p w14:paraId="08BF4153" w14:textId="38A5B8E5" w:rsidR="00E24533" w:rsidRDefault="00E24533" w:rsidP="00E24533">
      <w:pPr>
        <w:ind w:firstLineChars="200" w:firstLine="480"/>
        <w:jc w:val="both"/>
        <w:rPr>
          <w:lang w:val="en-AU"/>
        </w:rPr>
      </w:pPr>
      <w:r>
        <w:t>A</w:t>
      </w:r>
      <w:r>
        <w:rPr>
          <w:rFonts w:hint="eastAsia"/>
        </w:rPr>
        <w:t xml:space="preserve">ccording </w:t>
      </w:r>
      <w:r>
        <w:rPr>
          <w:lang w:val="en-AU"/>
        </w:rPr>
        <w:t xml:space="preserve">to </w:t>
      </w:r>
      <w:r>
        <w:rPr>
          <w:rFonts w:hint="eastAsia"/>
        </w:rPr>
        <w:t xml:space="preserve">the classical literature on agency problem, </w:t>
      </w:r>
      <w:r w:rsidRPr="000F1198">
        <w:t>Jensen and Meckling (1976) claimed</w:t>
      </w:r>
      <w:r>
        <w:t xml:space="preserve"> that</w:t>
      </w:r>
      <w:r w:rsidRPr="000F1198">
        <w:t xml:space="preserve"> a high level of board and managerial ownership would increase the incentive to maximize corporate value</w:t>
      </w:r>
      <w:r>
        <w:rPr>
          <w:rFonts w:hint="eastAsia"/>
        </w:rPr>
        <w:t>. On contrary,</w:t>
      </w:r>
      <w:r w:rsidRPr="000F1198">
        <w:t xml:space="preserve"> Morck et al. (1988) </w:t>
      </w:r>
      <w:r>
        <w:t>illustrate</w:t>
      </w:r>
      <w:r w:rsidRPr="000F1198">
        <w:t xml:space="preserve"> </w:t>
      </w:r>
      <w:r>
        <w:rPr>
          <w:rFonts w:hint="eastAsia"/>
        </w:rPr>
        <w:t xml:space="preserve">that when the ownership of the large owner exceeds a certain threshold, they gain nearly full control over the firms, and they prefer extracting private benefits </w:t>
      </w:r>
      <w:r>
        <w:t>that</w:t>
      </w:r>
      <w:r>
        <w:rPr>
          <w:rFonts w:hint="eastAsia"/>
        </w:rPr>
        <w:t xml:space="preserve"> do not accrue to minority shareholders. As we already noted, it is may increased supervise the manager to maximum all shareholder wealth when the outsider shareholder is not slight. </w:t>
      </w:r>
      <w:r>
        <w:rPr>
          <w:lang w:val="en-AU"/>
        </w:rPr>
        <w:t>How t</w:t>
      </w:r>
      <w:r>
        <w:rPr>
          <w:rFonts w:hint="eastAsia"/>
        </w:rPr>
        <w:t>he board and managerial ownership affect the banks efficiency, these results hasn</w:t>
      </w:r>
      <w:r>
        <w:t>’</w:t>
      </w:r>
      <w:r>
        <w:rPr>
          <w:rFonts w:hint="eastAsia"/>
        </w:rPr>
        <w:t>t a common consensus</w:t>
      </w:r>
      <w:r>
        <w:rPr>
          <w:lang w:val="en-AU"/>
        </w:rPr>
        <w:t>.</w:t>
      </w:r>
      <w:r>
        <w:rPr>
          <w:rFonts w:hint="eastAsia"/>
        </w:rPr>
        <w:t xml:space="preserve"> </w:t>
      </w:r>
      <w:r>
        <w:rPr>
          <w:lang w:val="en-AU"/>
        </w:rPr>
        <w:t>W</w:t>
      </w:r>
      <w:r>
        <w:rPr>
          <w:rFonts w:hint="eastAsia"/>
        </w:rPr>
        <w:t xml:space="preserve">e suggest that the ownership structure </w:t>
      </w:r>
      <w:r>
        <w:rPr>
          <w:lang w:val="en-AU"/>
        </w:rPr>
        <w:t>has, without a doubt,</w:t>
      </w:r>
      <w:r>
        <w:rPr>
          <w:rFonts w:hint="eastAsia"/>
        </w:rPr>
        <w:t xml:space="preserve"> a </w:t>
      </w:r>
      <w:r>
        <w:t>significant</w:t>
      </w:r>
      <w:r>
        <w:rPr>
          <w:rFonts w:hint="eastAsia"/>
        </w:rPr>
        <w:t xml:space="preserve"> </w:t>
      </w:r>
      <w:r>
        <w:t>impact</w:t>
      </w:r>
      <w:r>
        <w:rPr>
          <w:rFonts w:hint="eastAsia"/>
        </w:rPr>
        <w:t xml:space="preserve"> on banks</w:t>
      </w:r>
      <w:r>
        <w:rPr>
          <w:lang w:val="en-AU"/>
        </w:rPr>
        <w:t>’</w:t>
      </w:r>
      <w:r>
        <w:rPr>
          <w:rFonts w:hint="eastAsia"/>
        </w:rPr>
        <w:t xml:space="preserve"> efficiency</w:t>
      </w:r>
      <w:r>
        <w:rPr>
          <w:lang w:val="en-AU"/>
        </w:rPr>
        <w:t>.</w:t>
      </w:r>
      <w:r>
        <w:rPr>
          <w:rFonts w:hint="eastAsia"/>
        </w:rPr>
        <w:t xml:space="preserve"> Based on </w:t>
      </w:r>
      <w:r>
        <w:rPr>
          <w:rFonts w:hint="eastAsia"/>
        </w:rPr>
        <w:lastRenderedPageBreak/>
        <w:t>these arguments we propose the following hypothesis</w:t>
      </w:r>
      <w:r>
        <w:rPr>
          <w:lang w:val="en-AU"/>
        </w:rPr>
        <w:t>:</w:t>
      </w:r>
    </w:p>
    <w:p w14:paraId="48B30427" w14:textId="77777777" w:rsidR="00393D2A" w:rsidRPr="00A2450C" w:rsidRDefault="00393D2A" w:rsidP="00E24533">
      <w:pPr>
        <w:ind w:firstLineChars="200" w:firstLine="480"/>
        <w:jc w:val="both"/>
        <w:rPr>
          <w:lang w:val="en-AU"/>
        </w:rPr>
      </w:pPr>
    </w:p>
    <w:p w14:paraId="2C39B34B" w14:textId="77777777" w:rsidR="00E24533" w:rsidRPr="00A2450C" w:rsidRDefault="00E24533" w:rsidP="00E24533">
      <w:pPr>
        <w:ind w:leftChars="200" w:left="1080" w:hangingChars="250" w:hanging="600"/>
        <w:jc w:val="both"/>
        <w:rPr>
          <w:i/>
          <w:lang w:val="en-AU"/>
        </w:rPr>
      </w:pPr>
      <w:r w:rsidRPr="009C5927">
        <w:rPr>
          <w:i/>
          <w:position w:val="-12"/>
        </w:rPr>
        <w:object w:dxaOrig="340" w:dyaOrig="360" w14:anchorId="4E10932A">
          <v:shape id="_x0000_i1083" type="#_x0000_t75" style="width:17.5pt;height:18pt" o:ole="">
            <v:imagedata r:id="rId120" o:title=""/>
          </v:shape>
          <o:OLEObject Type="Embed" ProgID="Equation.DSMT4" ShapeID="_x0000_i1083" DrawAspect="Content" ObjectID="_1703339192" r:id="rId121"/>
        </w:object>
      </w:r>
      <w:r w:rsidRPr="009C5927">
        <w:rPr>
          <w:rFonts w:hint="eastAsia"/>
          <w:i/>
        </w:rPr>
        <w:t xml:space="preserve">: </w:t>
      </w:r>
      <w:r>
        <w:rPr>
          <w:i/>
          <w:lang w:val="en-AU"/>
        </w:rPr>
        <w:t>Between t</w:t>
      </w:r>
      <w:r w:rsidRPr="009C5927">
        <w:rPr>
          <w:rFonts w:hint="eastAsia"/>
          <w:i/>
        </w:rPr>
        <w:t xml:space="preserve">he ownership structure and bank efficiency </w:t>
      </w:r>
      <w:r>
        <w:rPr>
          <w:rFonts w:hint="eastAsia"/>
          <w:i/>
        </w:rPr>
        <w:t>is</w:t>
      </w:r>
      <w:r w:rsidRPr="009C5927">
        <w:rPr>
          <w:rFonts w:hint="eastAsia"/>
          <w:i/>
        </w:rPr>
        <w:t xml:space="preserve"> a </w:t>
      </w:r>
      <w:r w:rsidRPr="009C5927">
        <w:rPr>
          <w:i/>
        </w:rPr>
        <w:t>cross</w:t>
      </w:r>
      <w:r w:rsidRPr="009C5927">
        <w:rPr>
          <w:rFonts w:hint="eastAsia"/>
          <w:i/>
        </w:rPr>
        <w:t>-relationship</w:t>
      </w:r>
      <w:r>
        <w:rPr>
          <w:i/>
          <w:lang w:val="en-AU"/>
        </w:rPr>
        <w:t>.</w:t>
      </w:r>
    </w:p>
    <w:p w14:paraId="3CA0092E" w14:textId="77777777" w:rsidR="00E24533" w:rsidRPr="006C0000" w:rsidRDefault="00E24533" w:rsidP="00E24533">
      <w:pPr>
        <w:ind w:leftChars="200" w:left="1080" w:hangingChars="250" w:hanging="600"/>
        <w:jc w:val="both"/>
      </w:pPr>
    </w:p>
    <w:p w14:paraId="628D07BF" w14:textId="77777777" w:rsidR="00E24533" w:rsidRDefault="00E24533" w:rsidP="00E24533">
      <w:pPr>
        <w:ind w:firstLineChars="200" w:firstLine="480"/>
        <w:jc w:val="both"/>
      </w:pPr>
      <w:r w:rsidRPr="000F1198">
        <w:rPr>
          <w:rFonts w:eastAsia="細明體"/>
        </w:rPr>
        <w:t>Previous studies on institutional investors have considered</w:t>
      </w:r>
      <w:r>
        <w:rPr>
          <w:rFonts w:eastAsia="細明體"/>
        </w:rPr>
        <w:t xml:space="preserve"> whether</w:t>
      </w:r>
      <w:r w:rsidRPr="000F1198">
        <w:rPr>
          <w:rFonts w:eastAsia="細明體"/>
        </w:rPr>
        <w:t xml:space="preserve"> institutional investors </w:t>
      </w:r>
      <w:r>
        <w:rPr>
          <w:rFonts w:eastAsia="細明體" w:hint="eastAsia"/>
        </w:rPr>
        <w:t>improve</w:t>
      </w:r>
      <w:r w:rsidRPr="000F1198">
        <w:rPr>
          <w:rFonts w:eastAsia="細明體"/>
        </w:rPr>
        <w:t xml:space="preserve"> or </w:t>
      </w:r>
      <w:r>
        <w:rPr>
          <w:rFonts w:eastAsia="細明體" w:hint="eastAsia"/>
        </w:rPr>
        <w:t>not</w:t>
      </w:r>
      <w:r w:rsidRPr="000F1198">
        <w:rPr>
          <w:rFonts w:eastAsia="細明體"/>
        </w:rPr>
        <w:t xml:space="preserve"> on corporate </w:t>
      </w:r>
      <w:r>
        <w:rPr>
          <w:rFonts w:eastAsia="細明體" w:hint="eastAsia"/>
        </w:rPr>
        <w:t>performance</w:t>
      </w:r>
      <w:r w:rsidRPr="000F1198">
        <w:rPr>
          <w:rFonts w:eastAsia="細明體"/>
        </w:rPr>
        <w:t xml:space="preserve"> (e.g.</w:t>
      </w:r>
      <w:r>
        <w:rPr>
          <w:rFonts w:eastAsia="細明體"/>
        </w:rPr>
        <w:t>,</w:t>
      </w:r>
      <w:r w:rsidRPr="000F1198">
        <w:rPr>
          <w:rFonts w:eastAsia="細明體"/>
        </w:rPr>
        <w:t xml:space="preserve"> Pound, 1988, Agrawal and Mandelker, 1990, Duggal and Millar, 1999).</w:t>
      </w:r>
      <w:r>
        <w:rPr>
          <w:rFonts w:eastAsia="細明體" w:hint="eastAsia"/>
        </w:rPr>
        <w:t xml:space="preserve"> </w:t>
      </w:r>
      <w:r w:rsidRPr="000F1198">
        <w:t>Duggal and Millar (1999) found no relationship between institutional investors and firms</w:t>
      </w:r>
      <w:r>
        <w:t>’</w:t>
      </w:r>
      <w:r w:rsidRPr="000F1198">
        <w:t xml:space="preserve"> performance</w:t>
      </w:r>
      <w:r>
        <w:rPr>
          <w:rFonts w:hint="eastAsia"/>
        </w:rPr>
        <w:t>.</w:t>
      </w:r>
      <w:r w:rsidRPr="000F1198">
        <w:t xml:space="preserve"> </w:t>
      </w:r>
      <w:r>
        <w:rPr>
          <w:rFonts w:hint="eastAsia"/>
        </w:rPr>
        <w:t>Bonin et al. (2005) find that foreign ownership have a significantly positive effect on banks</w:t>
      </w:r>
      <w:r>
        <w:rPr>
          <w:lang w:val="en-AU"/>
        </w:rPr>
        <w:t>’</w:t>
      </w:r>
      <w:r>
        <w:rPr>
          <w:rFonts w:hint="eastAsia"/>
        </w:rPr>
        <w:t xml:space="preserve"> efficiency and the positive </w:t>
      </w:r>
      <w:r>
        <w:t>impact</w:t>
      </w:r>
      <w:r>
        <w:rPr>
          <w:rFonts w:hint="eastAsia"/>
        </w:rPr>
        <w:t xml:space="preserve"> of international institution investors. </w:t>
      </w:r>
      <w:r>
        <w:t>T</w:t>
      </w:r>
      <w:r>
        <w:rPr>
          <w:rFonts w:hint="eastAsia"/>
        </w:rPr>
        <w:t xml:space="preserve">he case for believing that private ownership is superior to state ownership in creating managerial incentives to raise </w:t>
      </w:r>
      <w:r>
        <w:t>productive</w:t>
      </w:r>
      <w:r>
        <w:rPr>
          <w:rFonts w:hint="eastAsia"/>
        </w:rPr>
        <w:t xml:space="preserve"> and lower cost of production is </w:t>
      </w:r>
      <w:r>
        <w:t>largely</w:t>
      </w:r>
      <w:r>
        <w:rPr>
          <w:rFonts w:hint="eastAsia"/>
        </w:rPr>
        <w:t xml:space="preserve"> based on principal-agent theory (Beck et al., 2003). </w:t>
      </w:r>
      <w:r>
        <w:t>T</w:t>
      </w:r>
      <w:r>
        <w:rPr>
          <w:rFonts w:hint="eastAsia"/>
        </w:rPr>
        <w:t>his suggests that more state-ownership may reduce bank efficiency. State-owned bank managers</w:t>
      </w:r>
      <w:r>
        <w:rPr>
          <w:lang w:val="en-AU"/>
        </w:rPr>
        <w:t xml:space="preserve"> offer</w:t>
      </w:r>
      <w:r>
        <w:rPr>
          <w:rFonts w:hint="eastAsia"/>
        </w:rPr>
        <w:t xml:space="preserve"> no incentives to </w:t>
      </w:r>
      <w:r>
        <w:t>pursue</w:t>
      </w:r>
      <w:r>
        <w:rPr>
          <w:rFonts w:hint="eastAsia"/>
        </w:rPr>
        <w:t xml:space="preserve"> maximum profit </w:t>
      </w:r>
      <w:r>
        <w:t>strategies</w:t>
      </w:r>
      <w:r>
        <w:rPr>
          <w:rFonts w:hint="eastAsia"/>
        </w:rPr>
        <w:t xml:space="preserve"> due to them not losing their jobs</w:t>
      </w:r>
      <w:r>
        <w:rPr>
          <w:lang w:val="en-AU"/>
        </w:rPr>
        <w:t>;</w:t>
      </w:r>
      <w:r>
        <w:rPr>
          <w:rFonts w:hint="eastAsia"/>
        </w:rPr>
        <w:t xml:space="preserve"> even banks have inefficiency and less profitability. </w:t>
      </w:r>
      <w:r>
        <w:rPr>
          <w:lang w:val="en-AU"/>
        </w:rPr>
        <w:t xml:space="preserve">Whether </w:t>
      </w:r>
      <w:r>
        <w:t>the</w:t>
      </w:r>
      <w:r>
        <w:rPr>
          <w:rFonts w:hint="eastAsia"/>
        </w:rPr>
        <w:t xml:space="preserve"> institution investor is a determinant of bank </w:t>
      </w:r>
      <w:r>
        <w:t>efficiency</w:t>
      </w:r>
      <w:r>
        <w:rPr>
          <w:rFonts w:hint="eastAsia"/>
        </w:rPr>
        <w:t xml:space="preserve"> or not, it is a valuable question to further </w:t>
      </w:r>
      <w:r>
        <w:t>explore</w:t>
      </w:r>
      <w:r>
        <w:rPr>
          <w:rFonts w:hint="eastAsia"/>
        </w:rPr>
        <w:t xml:space="preserve">. </w:t>
      </w:r>
      <w:r>
        <w:t>P</w:t>
      </w:r>
      <w:r>
        <w:rPr>
          <w:rFonts w:hint="eastAsia"/>
        </w:rPr>
        <w:t xml:space="preserve">revious studies </w:t>
      </w:r>
      <w:r w:rsidRPr="000F1198">
        <w:t xml:space="preserve">did not </w:t>
      </w:r>
      <w:r>
        <w:t>classify</w:t>
      </w:r>
      <w:r w:rsidRPr="000F1198">
        <w:t xml:space="preserve"> institutional investor</w:t>
      </w:r>
      <w:r>
        <w:t>s</w:t>
      </w:r>
      <w:r w:rsidRPr="000F1198">
        <w:t xml:space="preserve"> by attribute, </w:t>
      </w:r>
      <w:r>
        <w:t>which may have resulted in</w:t>
      </w:r>
      <w:r w:rsidRPr="000F1198">
        <w:t xml:space="preserve"> some </w:t>
      </w:r>
      <w:r>
        <w:t>substantial</w:t>
      </w:r>
      <w:r w:rsidRPr="000F1198">
        <w:t xml:space="preserve"> factors</w:t>
      </w:r>
      <w:r>
        <w:t xml:space="preserve"> being</w:t>
      </w:r>
      <w:r w:rsidRPr="000F1198">
        <w:t xml:space="preserve"> ignored. </w:t>
      </w:r>
      <w:r>
        <w:t xml:space="preserve">We examined the effect of institutional investors by </w:t>
      </w:r>
      <w:r>
        <w:rPr>
          <w:rFonts w:hint="eastAsia"/>
        </w:rPr>
        <w:t>classify</w:t>
      </w:r>
      <w:r>
        <w:rPr>
          <w:lang w:val="en-AU"/>
        </w:rPr>
        <w:t>ing</w:t>
      </w:r>
      <w:r>
        <w:rPr>
          <w:rFonts w:hint="eastAsia"/>
        </w:rPr>
        <w:t xml:space="preserve"> </w:t>
      </w:r>
      <w:r>
        <w:t xml:space="preserve">institutional investors into </w:t>
      </w:r>
      <w:r w:rsidRPr="000F1198">
        <w:rPr>
          <w:rFonts w:eastAsia="細明體"/>
        </w:rPr>
        <w:t>the</w:t>
      </w:r>
      <w:r w:rsidRPr="00B42F21">
        <w:rPr>
          <w:rFonts w:eastAsia="細明體" w:hint="eastAsia"/>
        </w:rPr>
        <w:t xml:space="preserve"> </w:t>
      </w:r>
      <w:r>
        <w:rPr>
          <w:rFonts w:eastAsia="細明體" w:hint="eastAsia"/>
        </w:rPr>
        <w:t>state-owned shareholder</w:t>
      </w:r>
      <w:r w:rsidRPr="000F1198">
        <w:t>, domestic</w:t>
      </w:r>
      <w:r>
        <w:rPr>
          <w:rFonts w:hint="eastAsia"/>
        </w:rPr>
        <w:t xml:space="preserve"> financial institutions shareholder</w:t>
      </w:r>
      <w:r w:rsidRPr="000F1198">
        <w:t xml:space="preserve">, domestic trust funds, domestic corporations, </w:t>
      </w:r>
      <w:r>
        <w:rPr>
          <w:rFonts w:hint="eastAsia"/>
        </w:rPr>
        <w:t xml:space="preserve">private </w:t>
      </w:r>
      <w:r w:rsidRPr="000F1198">
        <w:t>domestic investors, and foreign investors</w:t>
      </w:r>
      <w:r>
        <w:rPr>
          <w:rFonts w:hint="eastAsia"/>
        </w:rPr>
        <w:t>.</w:t>
      </w:r>
      <w:r w:rsidRPr="000F1198">
        <w:t xml:space="preserve"> </w:t>
      </w:r>
      <w:r>
        <w:t>T</w:t>
      </w:r>
      <w:r>
        <w:rPr>
          <w:rFonts w:hint="eastAsia"/>
        </w:rPr>
        <w:t>his model</w:t>
      </w:r>
      <w:r w:rsidRPr="000F1198">
        <w:t xml:space="preserve"> </w:t>
      </w:r>
      <w:r>
        <w:rPr>
          <w:rFonts w:hint="eastAsia"/>
        </w:rPr>
        <w:t>through</w:t>
      </w:r>
      <w:r w:rsidRPr="000F1198">
        <w:t xml:space="preserve"> </w:t>
      </w:r>
      <w:r>
        <w:rPr>
          <w:rFonts w:hint="eastAsia"/>
        </w:rPr>
        <w:t xml:space="preserve">to </w:t>
      </w:r>
      <w:r w:rsidRPr="000F1198">
        <w:t>further discussion of these variables might</w:t>
      </w:r>
      <w:r>
        <w:t xml:space="preserve"> result in the emergence of</w:t>
      </w:r>
      <w:r w:rsidRPr="000F1198">
        <w:t xml:space="preserve"> a new viewpoint for </w:t>
      </w:r>
      <w:r>
        <w:rPr>
          <w:rFonts w:hint="eastAsia"/>
        </w:rPr>
        <w:t>institution investors</w:t>
      </w:r>
      <w:r w:rsidRPr="000F1198">
        <w:t>.</w:t>
      </w:r>
      <w:r>
        <w:rPr>
          <w:rFonts w:hint="eastAsia"/>
        </w:rPr>
        <w:t xml:space="preserve"> </w:t>
      </w:r>
      <w:r>
        <w:t>I</w:t>
      </w:r>
      <w:r>
        <w:rPr>
          <w:rFonts w:hint="eastAsia"/>
        </w:rPr>
        <w:t xml:space="preserve">n light of </w:t>
      </w:r>
      <w:r>
        <w:t>these arguments</w:t>
      </w:r>
      <w:r>
        <w:rPr>
          <w:rFonts w:hint="eastAsia"/>
        </w:rPr>
        <w:t xml:space="preserve">, we propose the following two </w:t>
      </w:r>
      <w:r>
        <w:t>hypotheses</w:t>
      </w:r>
      <w:r>
        <w:rPr>
          <w:rFonts w:hint="eastAsia"/>
        </w:rPr>
        <w:t>.</w:t>
      </w:r>
    </w:p>
    <w:p w14:paraId="576F02A7" w14:textId="77777777" w:rsidR="00E24533" w:rsidRDefault="00E24533" w:rsidP="00E24533">
      <w:pPr>
        <w:ind w:leftChars="200" w:left="1200" w:hangingChars="300" w:hanging="720"/>
        <w:jc w:val="both"/>
        <w:rPr>
          <w:rFonts w:eastAsia="細明體"/>
        </w:rPr>
      </w:pPr>
      <w:r w:rsidRPr="009C5927">
        <w:rPr>
          <w:i/>
          <w:position w:val="-12"/>
        </w:rPr>
        <w:object w:dxaOrig="340" w:dyaOrig="360" w14:anchorId="6CEA86ED">
          <v:shape id="_x0000_i1084" type="#_x0000_t75" style="width:17.5pt;height:18pt" o:ole="">
            <v:imagedata r:id="rId122" o:title=""/>
          </v:shape>
          <o:OLEObject Type="Embed" ProgID="Equation.DSMT4" ShapeID="_x0000_i1084" DrawAspect="Content" ObjectID="_1703339193" r:id="rId123"/>
        </w:object>
      </w:r>
      <w:r>
        <w:rPr>
          <w:rFonts w:hint="eastAsia"/>
          <w:i/>
        </w:rPr>
        <w:t>:</w:t>
      </w:r>
      <w:r w:rsidRPr="00B42F21">
        <w:rPr>
          <w:rFonts w:hint="eastAsia"/>
          <w:i/>
        </w:rPr>
        <w:t xml:space="preserve"> </w:t>
      </w:r>
      <w:r>
        <w:rPr>
          <w:rFonts w:hint="eastAsia"/>
          <w:i/>
        </w:rPr>
        <w:t>The state-owned shareholder is a negative relation to banks efficiency.</w:t>
      </w:r>
    </w:p>
    <w:p w14:paraId="58C59975" w14:textId="77777777" w:rsidR="00E24533" w:rsidRDefault="00E24533" w:rsidP="00E24533">
      <w:pPr>
        <w:ind w:leftChars="200" w:left="960" w:hangingChars="200" w:hanging="480"/>
        <w:jc w:val="both"/>
        <w:rPr>
          <w:i/>
        </w:rPr>
      </w:pPr>
      <w:r w:rsidRPr="009C5927">
        <w:rPr>
          <w:i/>
          <w:position w:val="-12"/>
        </w:rPr>
        <w:object w:dxaOrig="340" w:dyaOrig="360" w14:anchorId="7C4715AD">
          <v:shape id="_x0000_i1085" type="#_x0000_t75" style="width:17.5pt;height:18pt" o:ole="">
            <v:imagedata r:id="rId124" o:title=""/>
          </v:shape>
          <o:OLEObject Type="Embed" ProgID="Equation.DSMT4" ShapeID="_x0000_i1085" DrawAspect="Content" ObjectID="_1703339194" r:id="rId125"/>
        </w:object>
      </w:r>
      <w:r>
        <w:rPr>
          <w:rFonts w:hint="eastAsia"/>
          <w:i/>
        </w:rPr>
        <w:t>: The foreign investor is a positive relation to banks efficiency.</w:t>
      </w:r>
    </w:p>
    <w:p w14:paraId="2F9D00B6" w14:textId="77777777" w:rsidR="00E24533" w:rsidRDefault="00E24533" w:rsidP="00E24533">
      <w:pPr>
        <w:ind w:firstLineChars="200" w:firstLine="480"/>
        <w:jc w:val="both"/>
      </w:pPr>
    </w:p>
    <w:p w14:paraId="35310C7A" w14:textId="77777777" w:rsidR="00E24533" w:rsidRPr="000F1198" w:rsidRDefault="00E24533" w:rsidP="00E24533">
      <w:pPr>
        <w:jc w:val="both"/>
      </w:pPr>
      <w:r w:rsidRPr="000F1198">
        <w:rPr>
          <w:b/>
        </w:rPr>
        <w:t>2.</w:t>
      </w:r>
      <w:r>
        <w:rPr>
          <w:rFonts w:hint="eastAsia"/>
          <w:b/>
        </w:rPr>
        <w:t>4</w:t>
      </w:r>
      <w:r w:rsidRPr="000F1198">
        <w:rPr>
          <w:b/>
        </w:rPr>
        <w:t xml:space="preserve"> </w:t>
      </w:r>
      <w:r>
        <w:rPr>
          <w:rFonts w:hint="eastAsia"/>
          <w:b/>
        </w:rPr>
        <w:t>Empirical function: O</w:t>
      </w:r>
      <w:r>
        <w:rPr>
          <w:b/>
        </w:rPr>
        <w:t>wnership</w:t>
      </w:r>
      <w:r>
        <w:rPr>
          <w:rFonts w:hint="eastAsia"/>
          <w:b/>
        </w:rPr>
        <w:t xml:space="preserve"> Concentration and Efficiency</w:t>
      </w:r>
    </w:p>
    <w:p w14:paraId="35B86D4D" w14:textId="16B339A4" w:rsidR="00E24533" w:rsidRDefault="00E24533" w:rsidP="00E24533">
      <w:pPr>
        <w:ind w:firstLineChars="200" w:firstLine="480"/>
        <w:jc w:val="both"/>
      </w:pPr>
      <w:r>
        <w:rPr>
          <w:rFonts w:hint="eastAsia"/>
        </w:rPr>
        <w:t xml:space="preserve">It is an </w:t>
      </w:r>
      <w:r>
        <w:t>important</w:t>
      </w:r>
      <w:r>
        <w:rPr>
          <w:rFonts w:hint="eastAsia"/>
        </w:rPr>
        <w:t xml:space="preserve"> </w:t>
      </w:r>
      <w:r w:rsidRPr="000F1198">
        <w:t xml:space="preserve">empirical </w:t>
      </w:r>
      <w:r>
        <w:rPr>
          <w:rFonts w:hint="eastAsia"/>
        </w:rPr>
        <w:t>work</w:t>
      </w:r>
      <w:r w:rsidRPr="000F1198">
        <w:t xml:space="preserve"> </w:t>
      </w:r>
      <w:r>
        <w:t>that intends</w:t>
      </w:r>
      <w:r w:rsidRPr="000F1198">
        <w:t xml:space="preserve"> to study how concentrated ownership affects </w:t>
      </w:r>
      <w:r>
        <w:rPr>
          <w:rFonts w:hint="eastAsia"/>
        </w:rPr>
        <w:t>banks</w:t>
      </w:r>
      <w:r>
        <w:rPr>
          <w:lang w:val="en-AU"/>
        </w:rPr>
        <w:t>’</w:t>
      </w:r>
      <w:r>
        <w:rPr>
          <w:rFonts w:hint="eastAsia"/>
        </w:rPr>
        <w:t xml:space="preserve"> </w:t>
      </w:r>
      <w:r w:rsidRPr="000F1198">
        <w:t>efficiency.</w:t>
      </w:r>
      <w:r>
        <w:rPr>
          <w:rFonts w:hint="eastAsia"/>
        </w:rPr>
        <w:t xml:space="preserve"> As shareholding concentration increase</w:t>
      </w:r>
      <w:r>
        <w:rPr>
          <w:lang w:val="en-AU"/>
        </w:rPr>
        <w:t>s</w:t>
      </w:r>
      <w:r>
        <w:rPr>
          <w:rFonts w:hint="eastAsia"/>
        </w:rPr>
        <w:t>, the main bank has an increased incentive and ability to monitor management of firms (Prowse, 1995)</w:t>
      </w:r>
      <w:r>
        <w:rPr>
          <w:lang w:val="en-AU"/>
        </w:rPr>
        <w:t>.</w:t>
      </w:r>
      <w:r>
        <w:rPr>
          <w:rFonts w:hint="eastAsia"/>
        </w:rPr>
        <w:t xml:space="preserve"> </w:t>
      </w:r>
      <w:r>
        <w:rPr>
          <w:lang w:val="en-AU"/>
        </w:rPr>
        <w:t>T</w:t>
      </w:r>
      <w:r>
        <w:rPr>
          <w:rFonts w:hint="eastAsia"/>
        </w:rPr>
        <w:t xml:space="preserve">his hypothesis </w:t>
      </w:r>
      <w:r>
        <w:rPr>
          <w:lang w:val="en-AU"/>
        </w:rPr>
        <w:t xml:space="preserve">states </w:t>
      </w:r>
      <w:r>
        <w:rPr>
          <w:rFonts w:hint="eastAsia"/>
        </w:rPr>
        <w:t>that ownership concentration is a proxy for</w:t>
      </w:r>
      <w:r>
        <w:rPr>
          <w:lang w:val="en-AU"/>
        </w:rPr>
        <w:t xml:space="preserve"> a</w:t>
      </w:r>
      <w:r>
        <w:rPr>
          <w:rFonts w:hint="eastAsia"/>
        </w:rPr>
        <w:t xml:space="preserve"> level of monitoring, </w:t>
      </w:r>
      <w:r>
        <w:t>and that</w:t>
      </w:r>
      <w:r>
        <w:rPr>
          <w:rFonts w:hint="eastAsia"/>
        </w:rPr>
        <w:t xml:space="preserve"> profit stability should be positive</w:t>
      </w:r>
      <w:r>
        <w:rPr>
          <w:lang w:val="en-AU"/>
        </w:rPr>
        <w:t>ly</w:t>
      </w:r>
      <w:r>
        <w:rPr>
          <w:rFonts w:hint="eastAsia"/>
        </w:rPr>
        <w:t xml:space="preserve"> related to the level of ownership concentration</w:t>
      </w:r>
      <w:r>
        <w:rPr>
          <w:lang w:val="en-AU"/>
        </w:rPr>
        <w:t>.</w:t>
      </w:r>
      <w:r w:rsidRPr="00905FF4">
        <w:rPr>
          <w:rFonts w:hint="eastAsia"/>
        </w:rPr>
        <w:t xml:space="preserve"> </w:t>
      </w:r>
      <w:r>
        <w:rPr>
          <w:rFonts w:hint="eastAsia"/>
        </w:rPr>
        <w:t>Mitton</w:t>
      </w:r>
      <w:r>
        <w:rPr>
          <w:lang w:val="en-AU"/>
        </w:rPr>
        <w:t>,</w:t>
      </w:r>
      <w:r>
        <w:rPr>
          <w:rFonts w:hint="eastAsia"/>
        </w:rPr>
        <w:t xml:space="preserve"> (2002) consistent with this view, explored the </w:t>
      </w:r>
      <w:r>
        <w:t>firm</w:t>
      </w:r>
      <w:r>
        <w:rPr>
          <w:rFonts w:hint="eastAsia"/>
        </w:rPr>
        <w:t xml:space="preserve"> stock performance during the Asia</w:t>
      </w:r>
      <w:r>
        <w:rPr>
          <w:lang w:val="en-AU"/>
        </w:rPr>
        <w:t xml:space="preserve"> </w:t>
      </w:r>
      <w:r>
        <w:rPr>
          <w:rFonts w:hint="eastAsia"/>
        </w:rPr>
        <w:t>financial crisis</w:t>
      </w:r>
      <w:r>
        <w:t xml:space="preserve"> and found that large</w:t>
      </w:r>
      <w:r>
        <w:rPr>
          <w:rFonts w:hint="eastAsia"/>
        </w:rPr>
        <w:t xml:space="preserve"> shareholder</w:t>
      </w:r>
      <w:r>
        <w:rPr>
          <w:lang w:val="en-AU"/>
        </w:rPr>
        <w:t>s</w:t>
      </w:r>
      <w:r>
        <w:rPr>
          <w:rFonts w:hint="eastAsia"/>
        </w:rPr>
        <w:t xml:space="preserve"> can prevent expropriation, </w:t>
      </w:r>
      <w:r>
        <w:t xml:space="preserve">and </w:t>
      </w:r>
      <w:r>
        <w:rPr>
          <w:rFonts w:hint="eastAsia"/>
        </w:rPr>
        <w:t xml:space="preserve">higher ownership concentration is associated with significantly better stock </w:t>
      </w:r>
      <w:r>
        <w:t>performance</w:t>
      </w:r>
      <w:r>
        <w:rPr>
          <w:rFonts w:hint="eastAsia"/>
        </w:rPr>
        <w:t xml:space="preserve"> </w:t>
      </w:r>
      <w:r w:rsidRPr="000F1198">
        <w:t>On the contrary,</w:t>
      </w:r>
      <w:r>
        <w:rPr>
          <w:rFonts w:hint="eastAsia"/>
        </w:rPr>
        <w:t xml:space="preserve"> Demsetz and Lehn (1985) </w:t>
      </w:r>
      <w:r>
        <w:t>argued</w:t>
      </w:r>
      <w:r>
        <w:rPr>
          <w:rFonts w:hint="eastAsia"/>
        </w:rPr>
        <w:t xml:space="preserve"> th</w:t>
      </w:r>
      <w:r>
        <w:rPr>
          <w:lang w:val="en-AU"/>
        </w:rPr>
        <w:t>e</w:t>
      </w:r>
      <w:r>
        <w:rPr>
          <w:rFonts w:hint="eastAsia"/>
        </w:rPr>
        <w:t xml:space="preserve"> Berle-Means thesis; they find no significant relationship between </w:t>
      </w:r>
      <w:r>
        <w:rPr>
          <w:rFonts w:hint="eastAsia"/>
        </w:rPr>
        <w:lastRenderedPageBreak/>
        <w:t xml:space="preserve">ownership concentration and accounting profit rates. </w:t>
      </w:r>
      <w:r>
        <w:t>F</w:t>
      </w:r>
      <w:r>
        <w:rPr>
          <w:rFonts w:hint="eastAsia"/>
        </w:rPr>
        <w:t xml:space="preserve">ollowing previous studies adopts the Herfindahl index measure of ownership concentration (CONC), calculated by summing the squared percentage of shares </w:t>
      </w:r>
      <w:r>
        <w:t>controlled</w:t>
      </w:r>
      <w:r>
        <w:rPr>
          <w:rFonts w:hint="eastAsia"/>
        </w:rPr>
        <w:t xml:space="preserve"> by each shareholder. CR_Ten is </w:t>
      </w:r>
      <w:r>
        <w:t>an</w:t>
      </w:r>
      <w:r>
        <w:rPr>
          <w:rFonts w:hint="eastAsia"/>
        </w:rPr>
        <w:t>o</w:t>
      </w:r>
      <w:r>
        <w:t>ther</w:t>
      </w:r>
      <w:r>
        <w:rPr>
          <w:rFonts w:hint="eastAsia"/>
        </w:rPr>
        <w:t xml:space="preserve"> measure concentration indicator, using the common equity owned by the ten largest shareholders as proxy ownership concentration and follow Demsetz and Lehn (1985) </w:t>
      </w:r>
      <w:r>
        <w:rPr>
          <w:lang w:val="en-AU"/>
        </w:rPr>
        <w:t xml:space="preserve">who </w:t>
      </w:r>
      <w:r>
        <w:rPr>
          <w:rFonts w:hint="eastAsia"/>
        </w:rPr>
        <w:t>apply a logistic transformation to these percentage</w:t>
      </w:r>
      <w:r>
        <w:rPr>
          <w:lang w:val="en-AU"/>
        </w:rPr>
        <w:t>s</w:t>
      </w:r>
      <w:r>
        <w:rPr>
          <w:rFonts w:hint="eastAsia"/>
        </w:rPr>
        <w:t>.</w:t>
      </w:r>
      <w:r>
        <w:rPr>
          <w:rStyle w:val="a3"/>
        </w:rPr>
        <w:footnoteReference w:id="3"/>
      </w:r>
      <w:r>
        <w:rPr>
          <w:rFonts w:hint="eastAsia"/>
        </w:rPr>
        <w:t xml:space="preserve"> </w:t>
      </w:r>
      <w:r>
        <w:t>I</w:t>
      </w:r>
      <w:r>
        <w:rPr>
          <w:rFonts w:hint="eastAsia"/>
        </w:rPr>
        <w:t>n summary, most studies supported less diffused ownership positively affects firm performance</w:t>
      </w:r>
      <w:r>
        <w:rPr>
          <w:lang w:val="en-AU"/>
        </w:rPr>
        <w:t xml:space="preserve">. </w:t>
      </w:r>
      <w:proofErr w:type="gramStart"/>
      <w:r>
        <w:rPr>
          <w:lang w:val="en-AU"/>
        </w:rPr>
        <w:t>I</w:t>
      </w:r>
      <w:r>
        <w:rPr>
          <w:rFonts w:hint="eastAsia"/>
        </w:rPr>
        <w:t>n light of</w:t>
      </w:r>
      <w:proofErr w:type="gramEnd"/>
      <w:r>
        <w:rPr>
          <w:rFonts w:hint="eastAsia"/>
        </w:rPr>
        <w:t xml:space="preserve"> these arguments, we propose the following hypothesis. </w:t>
      </w:r>
    </w:p>
    <w:p w14:paraId="74B70A83" w14:textId="77777777" w:rsidR="00393D2A" w:rsidRDefault="00393D2A" w:rsidP="00E24533">
      <w:pPr>
        <w:ind w:firstLineChars="200" w:firstLine="480"/>
        <w:jc w:val="both"/>
      </w:pPr>
    </w:p>
    <w:p w14:paraId="7F45F9A9" w14:textId="77777777" w:rsidR="00E24533" w:rsidRDefault="00E24533" w:rsidP="00E24533">
      <w:pPr>
        <w:ind w:firstLineChars="200" w:firstLine="480"/>
        <w:jc w:val="both"/>
      </w:pPr>
      <w:r w:rsidRPr="00D35FF4">
        <w:rPr>
          <w:i/>
          <w:position w:val="-12"/>
        </w:rPr>
        <w:object w:dxaOrig="340" w:dyaOrig="360" w14:anchorId="4E17771F">
          <v:shape id="_x0000_i1086" type="#_x0000_t75" style="width:17.5pt;height:18pt" o:ole="">
            <v:imagedata r:id="rId126" o:title=""/>
          </v:shape>
          <o:OLEObject Type="Embed" ProgID="Equation.DSMT4" ShapeID="_x0000_i1086" DrawAspect="Content" ObjectID="_1703339195" r:id="rId127"/>
        </w:object>
      </w:r>
      <w:r w:rsidRPr="00D35FF4">
        <w:rPr>
          <w:rFonts w:hint="eastAsia"/>
          <w:i/>
        </w:rPr>
        <w:t>: The concentration ownership is</w:t>
      </w:r>
      <w:r>
        <w:rPr>
          <w:rFonts w:hint="eastAsia"/>
          <w:i/>
        </w:rPr>
        <w:t xml:space="preserve"> a </w:t>
      </w:r>
      <w:r w:rsidRPr="00D35FF4">
        <w:rPr>
          <w:rFonts w:hint="eastAsia"/>
          <w:i/>
        </w:rPr>
        <w:t>positive relation to banks efficiency.</w:t>
      </w:r>
    </w:p>
    <w:p w14:paraId="3A87CEAB" w14:textId="77777777" w:rsidR="00E24533" w:rsidRDefault="00E24533" w:rsidP="00E24533">
      <w:pPr>
        <w:ind w:firstLineChars="200" w:firstLine="480"/>
        <w:jc w:val="both"/>
        <w:rPr>
          <w:rFonts w:eastAsia="細明體"/>
        </w:rPr>
      </w:pPr>
    </w:p>
    <w:p w14:paraId="07103CC8" w14:textId="77777777" w:rsidR="00E24533" w:rsidRDefault="00E24533" w:rsidP="00E24533">
      <w:pPr>
        <w:ind w:firstLineChars="200" w:firstLine="480"/>
        <w:jc w:val="both"/>
      </w:pPr>
      <w:r>
        <w:rPr>
          <w:rFonts w:eastAsia="細明體" w:hint="eastAsia"/>
        </w:rPr>
        <w:t>T</w:t>
      </w:r>
      <w:r>
        <w:rPr>
          <w:rFonts w:eastAsia="細明體"/>
        </w:rPr>
        <w:t>he</w:t>
      </w:r>
      <w:r w:rsidRPr="000F1198">
        <w:rPr>
          <w:rFonts w:eastAsia="細明體"/>
        </w:rPr>
        <w:t xml:space="preserve"> empirical equation</w:t>
      </w:r>
      <w:r>
        <w:rPr>
          <w:rFonts w:eastAsia="細明體" w:hint="eastAsia"/>
        </w:rPr>
        <w:t xml:space="preserve"> on </w:t>
      </w:r>
      <w:r>
        <w:rPr>
          <w:rFonts w:eastAsia="細明體"/>
        </w:rPr>
        <w:t>concentration</w:t>
      </w:r>
      <w:r>
        <w:rPr>
          <w:rFonts w:eastAsia="細明體" w:hint="eastAsia"/>
        </w:rPr>
        <w:t xml:space="preserve"> ownership and ownership variables</w:t>
      </w:r>
      <w:r w:rsidRPr="000F1198">
        <w:rPr>
          <w:rFonts w:eastAsia="細明體"/>
        </w:rPr>
        <w:t xml:space="preserve"> can be written as</w:t>
      </w:r>
      <w:r>
        <w:rPr>
          <w:rFonts w:eastAsia="細明體"/>
        </w:rPr>
        <w:t>:</w:t>
      </w:r>
    </w:p>
    <w:p w14:paraId="14F88326" w14:textId="77777777" w:rsidR="00E24533" w:rsidRDefault="00E24533" w:rsidP="00E24533">
      <w:pPr>
        <w:ind w:firstLineChars="200" w:firstLine="480"/>
        <w:jc w:val="both"/>
      </w:pPr>
      <w:r w:rsidRPr="000F1198">
        <w:t xml:space="preserve"> </w:t>
      </w:r>
      <w:r w:rsidRPr="006971FB">
        <w:rPr>
          <w:rFonts w:eastAsia="細明體"/>
          <w:position w:val="-28"/>
        </w:rPr>
        <w:object w:dxaOrig="6200" w:dyaOrig="680" w14:anchorId="7541C20A">
          <v:shape id="_x0000_i1087" type="#_x0000_t75" style="width:303pt;height:33pt" o:ole="">
            <v:imagedata r:id="rId128" o:title=""/>
          </v:shape>
          <o:OLEObject Type="Embed" ProgID="Equation.DSMT4" ShapeID="_x0000_i1087" DrawAspect="Content" ObjectID="_1703339196" r:id="rId129"/>
        </w:object>
      </w:r>
      <w:r>
        <w:rPr>
          <w:rFonts w:eastAsia="細明體"/>
        </w:rPr>
        <w:t xml:space="preserve"> </w:t>
      </w:r>
      <w:r>
        <w:rPr>
          <w:rFonts w:eastAsia="細明體" w:hint="eastAsia"/>
        </w:rPr>
        <w:t xml:space="preserve">   </w:t>
      </w:r>
      <w:r>
        <w:rPr>
          <w:rFonts w:hint="eastAsia"/>
        </w:rPr>
        <w:t xml:space="preserve">     (13)</w:t>
      </w:r>
    </w:p>
    <w:p w14:paraId="1CCC0F04" w14:textId="77777777" w:rsidR="00E24533" w:rsidRDefault="00E24533" w:rsidP="00E24533">
      <w:pPr>
        <w:ind w:firstLineChars="200" w:firstLine="480"/>
        <w:jc w:val="both"/>
      </w:pPr>
      <w:r w:rsidRPr="0006474B">
        <w:t xml:space="preserve">The </w:t>
      </w:r>
      <w:r>
        <w:t xml:space="preserve">main </w:t>
      </w:r>
      <w:r w:rsidRPr="0006474B">
        <w:t xml:space="preserve">primary data source for this study was the Taiwan Economics Journal (TEJ). </w:t>
      </w:r>
      <w:r w:rsidRPr="0006474B">
        <w:rPr>
          <w:rFonts w:hint="eastAsia"/>
        </w:rPr>
        <w:t>T</w:t>
      </w:r>
      <w:r w:rsidRPr="0006474B">
        <w:t xml:space="preserve">he sample </w:t>
      </w:r>
      <w:r>
        <w:rPr>
          <w:rFonts w:hint="eastAsia"/>
        </w:rPr>
        <w:t xml:space="preserve">collected a panel data </w:t>
      </w:r>
      <w:r w:rsidRPr="0006474B">
        <w:t xml:space="preserve">20 banks </w:t>
      </w:r>
      <w:r w:rsidRPr="0006474B">
        <w:rPr>
          <w:rFonts w:hint="eastAsia"/>
        </w:rPr>
        <w:t>over</w:t>
      </w:r>
      <w:r w:rsidRPr="0006474B">
        <w:t xml:space="preserve"> the period 199</w:t>
      </w:r>
      <w:r>
        <w:rPr>
          <w:rFonts w:hint="eastAsia"/>
        </w:rPr>
        <w:t>4</w:t>
      </w:r>
      <w:r w:rsidRPr="0006474B">
        <w:t xml:space="preserve"> to 20</w:t>
      </w:r>
      <w:r>
        <w:rPr>
          <w:rFonts w:hint="eastAsia"/>
        </w:rPr>
        <w:t>10,</w:t>
      </w:r>
      <w:r>
        <w:rPr>
          <w:lang w:val="en-AU"/>
        </w:rPr>
        <w:t xml:space="preserve"> the</w:t>
      </w:r>
      <w:r>
        <w:rPr>
          <w:rFonts w:hint="eastAsia"/>
        </w:rPr>
        <w:t xml:space="preserve"> total observation is 340, and subsample is unbalance</w:t>
      </w:r>
      <w:r>
        <w:rPr>
          <w:lang w:val="en-AU"/>
        </w:rPr>
        <w:t>d</w:t>
      </w:r>
      <w:r>
        <w:rPr>
          <w:rFonts w:hint="eastAsia"/>
        </w:rPr>
        <w:t xml:space="preserve"> data 29 banks over the period 1994</w:t>
      </w:r>
      <w:r>
        <w:rPr>
          <w:lang w:val="en-AU"/>
        </w:rPr>
        <w:t>–</w:t>
      </w:r>
      <w:r>
        <w:rPr>
          <w:rFonts w:hint="eastAsia"/>
        </w:rPr>
        <w:t>2010, total observation is 453</w:t>
      </w:r>
      <w:r w:rsidRPr="0006474B">
        <w:t>; we excluded partial bank data that were unavailable, or for which there had been financial distress. In some cases, we were able to make up for the partial lack of data by referring to</w:t>
      </w:r>
      <w:r w:rsidRPr="0006474B">
        <w:rPr>
          <w:rFonts w:hint="eastAsia"/>
        </w:rPr>
        <w:t xml:space="preserve"> the</w:t>
      </w:r>
      <w:r w:rsidRPr="0006474B">
        <w:t xml:space="preserve"> Annual Report of Bank Business Statistics published by the Central Bank Republic of China and the annual reports of individual banks in order to conduct empirical examinations.</w:t>
      </w:r>
      <w:r w:rsidRPr="00BD403B">
        <w:rPr>
          <w:rFonts w:hint="eastAsia"/>
        </w:rPr>
        <w:t xml:space="preserve"> </w:t>
      </w:r>
      <w:r>
        <w:rPr>
          <w:rFonts w:hint="eastAsia"/>
        </w:rPr>
        <w:t>Table 2 presents descriptive statistics for ownership structure</w:t>
      </w:r>
      <w:r>
        <w:t>, institution</w:t>
      </w:r>
      <w:r w:rsidRPr="000F1198">
        <w:rPr>
          <w:rFonts w:eastAsia="細明體"/>
        </w:rPr>
        <w:t xml:space="preserve"> investor structures</w:t>
      </w:r>
      <w:r>
        <w:rPr>
          <w:rFonts w:eastAsia="細明體" w:hint="eastAsia"/>
        </w:rPr>
        <w:t>, and other control variables.</w:t>
      </w:r>
    </w:p>
    <w:p w14:paraId="5B68C77F" w14:textId="77777777" w:rsidR="00E24533" w:rsidRDefault="00E24533" w:rsidP="00E24533">
      <w:pPr>
        <w:jc w:val="center"/>
      </w:pPr>
      <w:r w:rsidRPr="000F1198">
        <w:t xml:space="preserve">&lt;Table </w:t>
      </w:r>
      <w:r>
        <w:rPr>
          <w:rFonts w:hint="eastAsia"/>
        </w:rPr>
        <w:t>2</w:t>
      </w:r>
      <w:r w:rsidRPr="000F1198">
        <w:t xml:space="preserve"> is inserted about here&gt;</w:t>
      </w:r>
    </w:p>
    <w:p w14:paraId="5DBA3212" w14:textId="77777777" w:rsidR="00E24533" w:rsidRDefault="00E24533" w:rsidP="00E24533">
      <w:pPr>
        <w:jc w:val="center"/>
        <w:rPr>
          <w:b/>
        </w:rPr>
      </w:pPr>
    </w:p>
    <w:p w14:paraId="4B1FBBB3" w14:textId="77777777" w:rsidR="00E24533" w:rsidRPr="000F1198" w:rsidRDefault="00E24533" w:rsidP="00E24533">
      <w:pPr>
        <w:jc w:val="both"/>
        <w:rPr>
          <w:b/>
          <w:sz w:val="32"/>
        </w:rPr>
      </w:pPr>
      <w:r w:rsidRPr="000F1198">
        <w:rPr>
          <w:b/>
          <w:sz w:val="32"/>
        </w:rPr>
        <w:t>3. Empirical Results</w:t>
      </w:r>
    </w:p>
    <w:p w14:paraId="1B708FBB" w14:textId="77777777" w:rsidR="00E24533" w:rsidRPr="00270AC6" w:rsidRDefault="00E24533" w:rsidP="00E24533">
      <w:pPr>
        <w:rPr>
          <w:b/>
          <w:lang w:val="en-GB"/>
        </w:rPr>
      </w:pPr>
      <w:r w:rsidRPr="00270AC6">
        <w:rPr>
          <w:b/>
          <w:lang w:val="en-GB"/>
        </w:rPr>
        <w:t xml:space="preserve">3.1 Results of estimate bank efficiency </w:t>
      </w:r>
    </w:p>
    <w:p w14:paraId="4846BA45" w14:textId="77777777" w:rsidR="00E24533" w:rsidRDefault="00E24533" w:rsidP="00E24533">
      <w:pPr>
        <w:spacing w:line="240" w:lineRule="atLeast"/>
        <w:ind w:firstLine="480"/>
        <w:jc w:val="both"/>
        <w:rPr>
          <w:lang w:val="en-GB"/>
        </w:rPr>
      </w:pPr>
      <w:r w:rsidRPr="00AB3D8E">
        <w:rPr>
          <w:lang w:val="en-GB"/>
        </w:rPr>
        <w:t xml:space="preserve">This </w:t>
      </w:r>
      <w:r>
        <w:rPr>
          <w:rFonts w:hint="eastAsia"/>
          <w:lang w:val="en-GB"/>
        </w:rPr>
        <w:t>sub</w:t>
      </w:r>
      <w:r w:rsidRPr="00AB3D8E">
        <w:rPr>
          <w:lang w:val="en-GB"/>
        </w:rPr>
        <w:t xml:space="preserve">section </w:t>
      </w:r>
      <w:r>
        <w:rPr>
          <w:rFonts w:hint="eastAsia"/>
          <w:lang w:val="en-GB"/>
        </w:rPr>
        <w:t>illustrates</w:t>
      </w:r>
      <w:r w:rsidRPr="00AB3D8E">
        <w:rPr>
          <w:lang w:val="en-GB"/>
        </w:rPr>
        <w:t xml:space="preserve"> the results of bank</w:t>
      </w:r>
      <w:r>
        <w:rPr>
          <w:rFonts w:hint="eastAsia"/>
          <w:lang w:val="en-GB"/>
        </w:rPr>
        <w:t>s</w:t>
      </w:r>
      <w:r w:rsidRPr="00AB3D8E">
        <w:rPr>
          <w:lang w:val="en-GB"/>
        </w:rPr>
        <w:t xml:space="preserve"> efficiency analysis </w:t>
      </w:r>
      <w:r>
        <w:rPr>
          <w:lang w:val="en-GB"/>
        </w:rPr>
        <w:t>using</w:t>
      </w:r>
      <w:r w:rsidRPr="00AB3D8E">
        <w:rPr>
          <w:lang w:val="en-GB"/>
        </w:rPr>
        <w:t xml:space="preserve"> </w:t>
      </w:r>
      <w:r>
        <w:rPr>
          <w:rFonts w:hint="eastAsia"/>
          <w:lang w:val="en-GB"/>
        </w:rPr>
        <w:t xml:space="preserve">DFA and </w:t>
      </w:r>
      <w:r w:rsidRPr="00AB3D8E">
        <w:rPr>
          <w:lang w:val="en-GB"/>
        </w:rPr>
        <w:t>DEA. The efficiency index include</w:t>
      </w:r>
      <w:r>
        <w:rPr>
          <w:lang w:val="en-GB"/>
        </w:rPr>
        <w:t>s</w:t>
      </w:r>
      <w:r w:rsidRPr="00AB3D8E">
        <w:rPr>
          <w:lang w:val="en-GB"/>
        </w:rPr>
        <w:t xml:space="preserve"> </w:t>
      </w:r>
      <w:r>
        <w:rPr>
          <w:rFonts w:hint="eastAsia"/>
          <w:lang w:val="en-GB"/>
        </w:rPr>
        <w:t xml:space="preserve">X-efficiency (XEFF) </w:t>
      </w:r>
      <w:r w:rsidRPr="00AB3D8E">
        <w:rPr>
          <w:lang w:val="en-GB"/>
        </w:rPr>
        <w:t xml:space="preserve">overall technical efficiency (TE), allocative efficiency (AE), and cost efficiency (CE). </w:t>
      </w:r>
      <w:r>
        <w:rPr>
          <w:rFonts w:hint="eastAsia"/>
          <w:lang w:val="en-GB"/>
        </w:rPr>
        <w:t xml:space="preserve">DEA technique </w:t>
      </w:r>
      <w:r>
        <w:rPr>
          <w:lang w:val="en-GB"/>
        </w:rPr>
        <w:t>reflects</w:t>
      </w:r>
      <w:r>
        <w:rPr>
          <w:rFonts w:hint="eastAsia"/>
          <w:lang w:val="en-GB"/>
        </w:rPr>
        <w:t xml:space="preserve"> what level of </w:t>
      </w:r>
      <w:r w:rsidRPr="00270AC6">
        <w:rPr>
          <w:lang w:val="en-GB"/>
        </w:rPr>
        <w:t xml:space="preserve">utilisation of input or the </w:t>
      </w:r>
      <w:r>
        <w:rPr>
          <w:rFonts w:hint="eastAsia"/>
          <w:lang w:val="en-GB"/>
        </w:rPr>
        <w:t xml:space="preserve">impact on </w:t>
      </w:r>
      <w:r w:rsidRPr="00270AC6">
        <w:rPr>
          <w:lang w:val="en-GB"/>
        </w:rPr>
        <w:t>selection of input combinations.</w:t>
      </w:r>
      <w:r>
        <w:rPr>
          <w:rFonts w:hint="eastAsia"/>
          <w:lang w:val="en-GB"/>
        </w:rPr>
        <w:t xml:space="preserve"> XEFF is </w:t>
      </w:r>
      <w:r>
        <w:rPr>
          <w:lang w:val="en-GB"/>
        </w:rPr>
        <w:t>reflecting</w:t>
      </w:r>
      <w:r>
        <w:rPr>
          <w:rFonts w:hint="eastAsia"/>
          <w:lang w:val="en-GB"/>
        </w:rPr>
        <w:t xml:space="preserve"> th</w:t>
      </w:r>
      <w:r>
        <w:rPr>
          <w:lang w:val="en-GB"/>
        </w:rPr>
        <w:t>e</w:t>
      </w:r>
      <w:r>
        <w:rPr>
          <w:rFonts w:hint="eastAsia"/>
          <w:lang w:val="en-GB"/>
        </w:rPr>
        <w:t xml:space="preserve"> management </w:t>
      </w:r>
      <w:r>
        <w:rPr>
          <w:lang w:val="en-GB"/>
        </w:rPr>
        <w:t>efficiency</w:t>
      </w:r>
      <w:r>
        <w:rPr>
          <w:rFonts w:hint="eastAsia"/>
          <w:lang w:val="en-GB"/>
        </w:rPr>
        <w:t xml:space="preserve"> measured by DFA technique. </w:t>
      </w:r>
      <w:r w:rsidRPr="00AB3D8E">
        <w:rPr>
          <w:lang w:val="en-GB"/>
        </w:rPr>
        <w:t xml:space="preserve">As can </w:t>
      </w:r>
      <w:r>
        <w:rPr>
          <w:lang w:val="en-GB"/>
        </w:rPr>
        <w:t>be</w:t>
      </w:r>
      <w:r w:rsidRPr="00AB3D8E">
        <w:rPr>
          <w:lang w:val="en-GB"/>
        </w:rPr>
        <w:t xml:space="preserve"> </w:t>
      </w:r>
      <w:r w:rsidRPr="00AB3D8E">
        <w:rPr>
          <w:lang w:val="en-GB"/>
        </w:rPr>
        <w:lastRenderedPageBreak/>
        <w:t xml:space="preserve">seen in Table </w:t>
      </w:r>
      <w:r>
        <w:rPr>
          <w:rFonts w:hint="eastAsia"/>
          <w:lang w:val="en-GB"/>
        </w:rPr>
        <w:t>3</w:t>
      </w:r>
      <w:r w:rsidRPr="00AB3D8E">
        <w:rPr>
          <w:lang w:val="en-GB"/>
        </w:rPr>
        <w:t xml:space="preserve">, </w:t>
      </w:r>
      <w:r>
        <w:rPr>
          <w:rFonts w:hint="eastAsia"/>
          <w:lang w:val="en-GB"/>
        </w:rPr>
        <w:t xml:space="preserve">the mean X-efficiency score is </w:t>
      </w:r>
      <w:r>
        <w:rPr>
          <w:lang w:val="en-GB"/>
        </w:rPr>
        <w:t>0.3864</w:t>
      </w:r>
      <w:r>
        <w:rPr>
          <w:rFonts w:hint="eastAsia"/>
          <w:lang w:val="en-GB"/>
        </w:rPr>
        <w:t xml:space="preserve"> and a decreasing tendency over </w:t>
      </w:r>
      <w:r>
        <w:rPr>
          <w:lang w:val="en-GB"/>
        </w:rPr>
        <w:t xml:space="preserve">the </w:t>
      </w:r>
      <w:r>
        <w:rPr>
          <w:rFonts w:hint="eastAsia"/>
          <w:lang w:val="en-GB"/>
        </w:rPr>
        <w:t xml:space="preserve">period 1994 to 2010. </w:t>
      </w:r>
      <w:r>
        <w:rPr>
          <w:lang w:val="en-GB"/>
        </w:rPr>
        <w:t>In t</w:t>
      </w:r>
      <w:r>
        <w:rPr>
          <w:rFonts w:hint="eastAsia"/>
          <w:lang w:val="en-GB"/>
        </w:rPr>
        <w:t>his finding X-efficiency is lower than Shen (2005), a larger fall trend of X-efficiency,</w:t>
      </w:r>
      <w:r>
        <w:rPr>
          <w:lang w:val="en-GB"/>
        </w:rPr>
        <w:t xml:space="preserve"> and</w:t>
      </w:r>
      <w:r>
        <w:rPr>
          <w:rFonts w:hint="eastAsia"/>
          <w:lang w:val="en-GB"/>
        </w:rPr>
        <w:t xml:space="preserve"> this study shows that </w:t>
      </w:r>
      <w:r w:rsidRPr="00AB3D8E">
        <w:rPr>
          <w:lang w:val="en-GB"/>
        </w:rPr>
        <w:t xml:space="preserve">cost efficiency </w:t>
      </w:r>
      <w:r>
        <w:rPr>
          <w:rFonts w:hint="eastAsia"/>
          <w:lang w:val="en-GB"/>
        </w:rPr>
        <w:t>de</w:t>
      </w:r>
      <w:r w:rsidRPr="00AB3D8E">
        <w:rPr>
          <w:lang w:val="en-GB"/>
        </w:rPr>
        <w:t>creased from 200</w:t>
      </w:r>
      <w:r>
        <w:rPr>
          <w:rFonts w:hint="eastAsia"/>
          <w:lang w:val="en-GB"/>
        </w:rPr>
        <w:t>2</w:t>
      </w:r>
      <w:r w:rsidRPr="00AB3D8E">
        <w:rPr>
          <w:lang w:val="en-GB"/>
        </w:rPr>
        <w:t xml:space="preserve"> to 200</w:t>
      </w:r>
      <w:r>
        <w:rPr>
          <w:rFonts w:hint="eastAsia"/>
          <w:lang w:val="en-GB"/>
        </w:rPr>
        <w:t>5</w:t>
      </w:r>
      <w:r>
        <w:rPr>
          <w:lang w:val="en-GB"/>
        </w:rPr>
        <w:t>, reaching</w:t>
      </w:r>
      <w:r w:rsidRPr="00AB3D8E">
        <w:rPr>
          <w:lang w:val="en-GB"/>
        </w:rPr>
        <w:t xml:space="preserve"> </w:t>
      </w:r>
      <w:r>
        <w:rPr>
          <w:rFonts w:hint="eastAsia"/>
          <w:lang w:val="en-GB"/>
        </w:rPr>
        <w:t>0.3591</w:t>
      </w:r>
      <w:r w:rsidRPr="00AB3D8E">
        <w:rPr>
          <w:lang w:val="en-GB"/>
        </w:rPr>
        <w:t>,</w:t>
      </w:r>
      <w:r>
        <w:rPr>
          <w:rFonts w:hint="eastAsia"/>
          <w:lang w:val="en-GB"/>
        </w:rPr>
        <w:t xml:space="preserve"> 0.334, 0.162</w:t>
      </w:r>
      <w:r w:rsidRPr="00AB3D8E">
        <w:rPr>
          <w:lang w:val="en-GB"/>
        </w:rPr>
        <w:t xml:space="preserve"> </w:t>
      </w:r>
      <w:r>
        <w:rPr>
          <w:lang w:val="en-GB"/>
        </w:rPr>
        <w:t xml:space="preserve">and </w:t>
      </w:r>
      <w:r>
        <w:rPr>
          <w:rFonts w:hint="eastAsia"/>
          <w:lang w:val="en-GB"/>
        </w:rPr>
        <w:t>0.2983</w:t>
      </w:r>
      <w:r w:rsidRPr="00AB3D8E">
        <w:rPr>
          <w:lang w:val="en-GB"/>
        </w:rPr>
        <w:t xml:space="preserve">, respectively. </w:t>
      </w:r>
    </w:p>
    <w:p w14:paraId="5C64D1E4" w14:textId="77777777" w:rsidR="00E24533" w:rsidRDefault="00E24533" w:rsidP="00E24533">
      <w:pPr>
        <w:spacing w:line="240" w:lineRule="atLeast"/>
        <w:ind w:firstLine="480"/>
        <w:jc w:val="both"/>
        <w:rPr>
          <w:lang w:val="en-GB"/>
        </w:rPr>
      </w:pPr>
      <w:r w:rsidRPr="00AB3D8E">
        <w:rPr>
          <w:lang w:val="en-GB"/>
        </w:rPr>
        <w:t xml:space="preserve">The mean </w:t>
      </w:r>
      <w:r>
        <w:rPr>
          <w:rFonts w:hint="eastAsia"/>
          <w:lang w:val="en-GB"/>
        </w:rPr>
        <w:t xml:space="preserve">technical efficiency, allocative efficiency and </w:t>
      </w:r>
      <w:r w:rsidRPr="00AB3D8E">
        <w:rPr>
          <w:lang w:val="en-GB"/>
        </w:rPr>
        <w:t xml:space="preserve">cost efficiency score is </w:t>
      </w:r>
      <w:r>
        <w:rPr>
          <w:rFonts w:hint="eastAsia"/>
          <w:lang w:val="en-GB"/>
        </w:rPr>
        <w:t>0.7852</w:t>
      </w:r>
      <w:r w:rsidRPr="00AB3D8E">
        <w:rPr>
          <w:lang w:val="en-GB"/>
        </w:rPr>
        <w:t>,</w:t>
      </w:r>
      <w:r>
        <w:rPr>
          <w:rFonts w:hint="eastAsia"/>
          <w:lang w:val="en-GB"/>
        </w:rPr>
        <w:t xml:space="preserve"> 0.7095 and 0.575, </w:t>
      </w:r>
      <w:r>
        <w:rPr>
          <w:lang w:val="en-GB"/>
        </w:rPr>
        <w:t>respectively</w:t>
      </w:r>
      <w:r>
        <w:rPr>
          <w:rFonts w:hint="eastAsia"/>
          <w:lang w:val="en-GB"/>
        </w:rPr>
        <w:t xml:space="preserve">. </w:t>
      </w:r>
      <w:r w:rsidRPr="00AB3D8E">
        <w:rPr>
          <w:lang w:val="en-GB"/>
        </w:rPr>
        <w:t>Th</w:t>
      </w:r>
      <w:r>
        <w:rPr>
          <w:lang w:val="en-GB"/>
        </w:rPr>
        <w:t>e</w:t>
      </w:r>
      <w:r w:rsidRPr="00AB3D8E">
        <w:rPr>
          <w:lang w:val="en-GB"/>
        </w:rPr>
        <w:t xml:space="preserve"> finding that the mean technological efficiency is </w:t>
      </w:r>
      <w:r>
        <w:rPr>
          <w:lang w:val="en-GB"/>
        </w:rPr>
        <w:t>slightly</w:t>
      </w:r>
      <w:r w:rsidRPr="00AB3D8E">
        <w:rPr>
          <w:lang w:val="en-GB"/>
        </w:rPr>
        <w:t xml:space="preserve"> higher than </w:t>
      </w:r>
      <w:r>
        <w:rPr>
          <w:lang w:val="en-GB"/>
        </w:rPr>
        <w:t xml:space="preserve">the </w:t>
      </w:r>
      <w:r w:rsidRPr="00AB3D8E">
        <w:rPr>
          <w:lang w:val="en-GB"/>
        </w:rPr>
        <w:t>allocative efficiency implies that allocative inefficiency is a major source of cost inefficiency. Thus, give</w:t>
      </w:r>
      <w:r>
        <w:rPr>
          <w:lang w:val="en-GB"/>
        </w:rPr>
        <w:t>n an</w:t>
      </w:r>
      <w:r w:rsidRPr="00AB3D8E">
        <w:rPr>
          <w:lang w:val="en-GB"/>
        </w:rPr>
        <w:t xml:space="preserve"> input price, the effects on cost inefficiency could be attributed to the incorrect choice of the initial input combinations. </w:t>
      </w:r>
      <w:r>
        <w:rPr>
          <w:rFonts w:hint="eastAsia"/>
          <w:lang w:val="en-GB"/>
        </w:rPr>
        <w:t xml:space="preserve">The result shows efficiency score by DEA technique is larger than efficiency score by DFA technique, </w:t>
      </w:r>
      <w:r>
        <w:rPr>
          <w:lang w:val="en-GB"/>
        </w:rPr>
        <w:t>which</w:t>
      </w:r>
      <w:r>
        <w:rPr>
          <w:rFonts w:hint="eastAsia"/>
          <w:lang w:val="en-GB"/>
        </w:rPr>
        <w:t xml:space="preserve"> </w:t>
      </w:r>
      <w:r>
        <w:rPr>
          <w:lang w:val="en-GB"/>
        </w:rPr>
        <w:t>implies</w:t>
      </w:r>
      <w:r>
        <w:rPr>
          <w:rFonts w:hint="eastAsia"/>
          <w:lang w:val="en-GB"/>
        </w:rPr>
        <w:t xml:space="preserve"> that the </w:t>
      </w:r>
      <w:r>
        <w:rPr>
          <w:lang w:val="en-GB"/>
        </w:rPr>
        <w:t>wh</w:t>
      </w:r>
      <w:r>
        <w:rPr>
          <w:rFonts w:hint="eastAsia"/>
          <w:lang w:val="en-GB"/>
        </w:rPr>
        <w:t>ite noise may reduce</w:t>
      </w:r>
      <w:r w:rsidRPr="00396766">
        <w:rPr>
          <w:rFonts w:hint="eastAsia"/>
          <w:lang w:val="en-GB"/>
        </w:rPr>
        <w:t xml:space="preserve"> </w:t>
      </w:r>
      <w:r>
        <w:rPr>
          <w:rFonts w:hint="eastAsia"/>
          <w:lang w:val="en-GB"/>
        </w:rPr>
        <w:t xml:space="preserve">efficiency score by </w:t>
      </w:r>
      <w:r>
        <w:rPr>
          <w:lang w:val="en-GB"/>
        </w:rPr>
        <w:t>DFA</w:t>
      </w:r>
      <w:r>
        <w:rPr>
          <w:rFonts w:hint="eastAsia"/>
          <w:lang w:val="en-GB"/>
        </w:rPr>
        <w:t xml:space="preserve">. Many uncertainly shock from </w:t>
      </w:r>
      <w:r>
        <w:rPr>
          <w:lang w:val="en-GB"/>
        </w:rPr>
        <w:t>macroeconomics</w:t>
      </w:r>
      <w:r>
        <w:rPr>
          <w:rFonts w:hint="eastAsia"/>
          <w:lang w:val="en-GB"/>
        </w:rPr>
        <w:t xml:space="preserve">, financial environment and industrial organization in study period. </w:t>
      </w:r>
      <w:r>
        <w:rPr>
          <w:lang w:val="en-GB"/>
        </w:rPr>
        <w:t>T</w:t>
      </w:r>
      <w:r>
        <w:rPr>
          <w:rFonts w:hint="eastAsia"/>
          <w:lang w:val="en-GB"/>
        </w:rPr>
        <w:t>his find</w:t>
      </w:r>
      <w:r>
        <w:rPr>
          <w:lang w:val="en-GB"/>
        </w:rPr>
        <w:t>s</w:t>
      </w:r>
      <w:r>
        <w:rPr>
          <w:rFonts w:hint="eastAsia"/>
          <w:lang w:val="en-GB"/>
        </w:rPr>
        <w:t xml:space="preserve"> the efficiency score change show</w:t>
      </w:r>
      <w:r>
        <w:rPr>
          <w:lang w:val="en-GB"/>
        </w:rPr>
        <w:t>ing</w:t>
      </w:r>
      <w:r>
        <w:rPr>
          <w:rFonts w:hint="eastAsia"/>
          <w:lang w:val="en-GB"/>
        </w:rPr>
        <w:t xml:space="preserve"> a U </w:t>
      </w:r>
      <w:r>
        <w:rPr>
          <w:lang w:val="en-GB"/>
        </w:rPr>
        <w:t>pattern</w:t>
      </w:r>
      <w:r>
        <w:rPr>
          <w:rFonts w:hint="eastAsia"/>
          <w:lang w:val="en-GB"/>
        </w:rPr>
        <w:t>, for instance,</w:t>
      </w:r>
      <w:r>
        <w:rPr>
          <w:lang w:val="en-GB"/>
        </w:rPr>
        <w:t xml:space="preserve"> and</w:t>
      </w:r>
      <w:r>
        <w:rPr>
          <w:rFonts w:hint="eastAsia"/>
          <w:lang w:val="en-GB"/>
        </w:rPr>
        <w:t xml:space="preserve"> the cost efficiency is decreasing over 1994</w:t>
      </w:r>
      <w:r>
        <w:rPr>
          <w:lang w:val="en-GB"/>
        </w:rPr>
        <w:t>–</w:t>
      </w:r>
      <w:r>
        <w:rPr>
          <w:rFonts w:hint="eastAsia"/>
          <w:lang w:val="en-GB"/>
        </w:rPr>
        <w:t>2001 and turn</w:t>
      </w:r>
      <w:r>
        <w:rPr>
          <w:lang w:val="en-GB"/>
        </w:rPr>
        <w:t>s</w:t>
      </w:r>
      <w:r>
        <w:rPr>
          <w:rFonts w:hint="eastAsia"/>
          <w:lang w:val="en-GB"/>
        </w:rPr>
        <w:t xml:space="preserve"> upward in 2002 to 2010. </w:t>
      </w:r>
    </w:p>
    <w:p w14:paraId="22D4F617" w14:textId="77777777" w:rsidR="00E24533" w:rsidRPr="001156B2" w:rsidRDefault="00E24533" w:rsidP="00E24533">
      <w:pPr>
        <w:jc w:val="both"/>
        <w:rPr>
          <w:lang w:val="en-GB"/>
        </w:rPr>
      </w:pPr>
    </w:p>
    <w:p w14:paraId="5EF19729" w14:textId="77777777" w:rsidR="00E24533" w:rsidRDefault="00E24533" w:rsidP="00E24533">
      <w:pPr>
        <w:jc w:val="both"/>
        <w:rPr>
          <w:b/>
        </w:rPr>
      </w:pPr>
      <w:r w:rsidRPr="000F1198">
        <w:rPr>
          <w:b/>
        </w:rPr>
        <w:t>3.</w:t>
      </w:r>
      <w:r>
        <w:rPr>
          <w:rFonts w:hint="eastAsia"/>
          <w:b/>
        </w:rPr>
        <w:t>2</w:t>
      </w:r>
      <w:r w:rsidRPr="000F1198">
        <w:rPr>
          <w:b/>
        </w:rPr>
        <w:t xml:space="preserve"> </w:t>
      </w:r>
      <w:r>
        <w:rPr>
          <w:rFonts w:hint="eastAsia"/>
          <w:b/>
        </w:rPr>
        <w:t xml:space="preserve">Empirical </w:t>
      </w:r>
      <w:r>
        <w:rPr>
          <w:b/>
        </w:rPr>
        <w:t>results: Ownership</w:t>
      </w:r>
      <w:r w:rsidRPr="000F1198">
        <w:rPr>
          <w:b/>
        </w:rPr>
        <w:t xml:space="preserve"> structure </w:t>
      </w:r>
      <w:r>
        <w:rPr>
          <w:rFonts w:hint="eastAsia"/>
          <w:b/>
        </w:rPr>
        <w:t>and</w:t>
      </w:r>
      <w:r w:rsidRPr="000F1198">
        <w:rPr>
          <w:b/>
        </w:rPr>
        <w:t xml:space="preserve"> </w:t>
      </w:r>
      <w:r>
        <w:rPr>
          <w:rFonts w:hint="eastAsia"/>
          <w:b/>
        </w:rPr>
        <w:t>I</w:t>
      </w:r>
      <w:r w:rsidRPr="000F1198">
        <w:rPr>
          <w:b/>
        </w:rPr>
        <w:t>nstitutional investor</w:t>
      </w:r>
      <w:r>
        <w:rPr>
          <w:rFonts w:hint="eastAsia"/>
          <w:b/>
        </w:rPr>
        <w:t>s</w:t>
      </w:r>
      <w:r w:rsidRPr="000F1198">
        <w:rPr>
          <w:b/>
        </w:rPr>
        <w:t xml:space="preserve"> </w:t>
      </w:r>
    </w:p>
    <w:p w14:paraId="7540F2AF" w14:textId="77777777" w:rsidR="00E24533" w:rsidRPr="000F1198" w:rsidRDefault="00E24533" w:rsidP="00E24533">
      <w:pPr>
        <w:jc w:val="both"/>
        <w:rPr>
          <w:b/>
        </w:rPr>
      </w:pPr>
      <w:smartTag w:uri="urn:schemas-microsoft-com:office:smarttags" w:element="chsdate">
        <w:smartTagPr>
          <w:attr w:name="Year" w:val="1899"/>
          <w:attr w:name="Month" w:val="12"/>
          <w:attr w:name="Day" w:val="30"/>
          <w:attr w:name="IsLunarDate" w:val="False"/>
          <w:attr w:name="IsROCDate" w:val="False"/>
        </w:smartTagPr>
        <w:r>
          <w:rPr>
            <w:rFonts w:hint="eastAsia"/>
            <w:b/>
          </w:rPr>
          <w:t>3.2.1</w:t>
        </w:r>
      </w:smartTag>
      <w:r>
        <w:rPr>
          <w:rFonts w:hint="eastAsia"/>
          <w:b/>
        </w:rPr>
        <w:t xml:space="preserve"> Empirical results of panel data </w:t>
      </w:r>
    </w:p>
    <w:p w14:paraId="57AB07E7" w14:textId="697DFD65" w:rsidR="00E24533" w:rsidRPr="00E16B9C" w:rsidRDefault="00E24533" w:rsidP="00E24533">
      <w:pPr>
        <w:ind w:firstLineChars="200" w:firstLine="480"/>
        <w:jc w:val="both"/>
      </w:pPr>
      <w:r w:rsidRPr="000F1198">
        <w:t xml:space="preserve">This section explains how </w:t>
      </w:r>
      <w:r>
        <w:rPr>
          <w:rFonts w:hint="eastAsia"/>
        </w:rPr>
        <w:t xml:space="preserve">dose </w:t>
      </w:r>
      <w:r w:rsidRPr="000F1198">
        <w:t xml:space="preserve">ownership structure </w:t>
      </w:r>
      <w:r>
        <w:rPr>
          <w:rFonts w:hint="eastAsia"/>
        </w:rPr>
        <w:t xml:space="preserve">and institution </w:t>
      </w:r>
      <w:r>
        <w:t xml:space="preserve">investors </w:t>
      </w:r>
      <w:r w:rsidRPr="000F1198">
        <w:t>affect bank efficiency</w:t>
      </w:r>
      <w:r>
        <w:rPr>
          <w:rFonts w:hint="eastAsia"/>
        </w:rPr>
        <w:t xml:space="preserve">, using the X-efficiency, technical efficiency, </w:t>
      </w:r>
      <w:r>
        <w:t>allocative</w:t>
      </w:r>
      <w:r>
        <w:rPr>
          <w:rFonts w:hint="eastAsia"/>
        </w:rPr>
        <w:t xml:space="preserve"> efficiency and cost efficiency as proxy efficiency score in Eq (7), t</w:t>
      </w:r>
      <w:r w:rsidRPr="000F1198">
        <w:t xml:space="preserve">he main regression results are shown in </w:t>
      </w:r>
      <w:r w:rsidRPr="00FA4840">
        <w:t>Table 1</w:t>
      </w:r>
      <w:r>
        <w:rPr>
          <w:rFonts w:hint="eastAsia"/>
        </w:rPr>
        <w:t>.</w:t>
      </w:r>
      <w:r>
        <w:rPr>
          <w:rStyle w:val="a3"/>
        </w:rPr>
        <w:footnoteReference w:id="4"/>
      </w:r>
      <w:r w:rsidRPr="00FA4840">
        <w:t xml:space="preserve"> </w:t>
      </w:r>
      <w:r>
        <w:rPr>
          <w:rFonts w:hint="eastAsia"/>
        </w:rPr>
        <w:t>This study adopt</w:t>
      </w:r>
      <w:r>
        <w:rPr>
          <w:lang w:val="en-AU"/>
        </w:rPr>
        <w:t>s</w:t>
      </w:r>
      <w:r>
        <w:rPr>
          <w:rFonts w:hint="eastAsia"/>
        </w:rPr>
        <w:t xml:space="preserve"> fixed effect model and random effect model to estimate Eq (7), and t</w:t>
      </w:r>
      <w:r w:rsidRPr="000F1198">
        <w:rPr>
          <w:lang w:val="en-GB"/>
        </w:rPr>
        <w:t xml:space="preserve">he Hausman test indicated that the </w:t>
      </w:r>
      <w:r>
        <w:rPr>
          <w:rFonts w:hint="eastAsia"/>
          <w:lang w:val="en-GB"/>
        </w:rPr>
        <w:t>random</w:t>
      </w:r>
      <w:r w:rsidRPr="000F1198">
        <w:rPr>
          <w:lang w:val="en-GB"/>
        </w:rPr>
        <w:t xml:space="preserve"> effect model is more appropriate </w:t>
      </w:r>
      <w:r>
        <w:rPr>
          <w:lang w:val="en-GB"/>
        </w:rPr>
        <w:t>for</w:t>
      </w:r>
      <w:r w:rsidRPr="000F1198">
        <w:rPr>
          <w:lang w:val="en-GB"/>
        </w:rPr>
        <w:t xml:space="preserve"> </w:t>
      </w:r>
      <w:r>
        <w:rPr>
          <w:rFonts w:hint="eastAsia"/>
          <w:lang w:val="en-GB"/>
        </w:rPr>
        <w:t>empirical regression</w:t>
      </w:r>
      <w:r w:rsidRPr="000F1198">
        <w:rPr>
          <w:lang w:val="en-GB"/>
        </w:rPr>
        <w:t>.</w:t>
      </w:r>
      <w:r>
        <w:rPr>
          <w:rFonts w:hint="eastAsia"/>
          <w:lang w:val="en-GB"/>
        </w:rPr>
        <w:t xml:space="preserve"> </w:t>
      </w:r>
      <w:r>
        <w:t>As can be seen in</w:t>
      </w:r>
      <w:r w:rsidRPr="000F1198">
        <w:t xml:space="preserve"> Table </w:t>
      </w:r>
      <w:r>
        <w:rPr>
          <w:rFonts w:hint="eastAsia"/>
        </w:rPr>
        <w:t>4</w:t>
      </w:r>
      <w:r w:rsidRPr="000F1198">
        <w:t>,</w:t>
      </w:r>
      <w:r>
        <w:rPr>
          <w:rFonts w:hint="eastAsia"/>
        </w:rPr>
        <w:t xml:space="preserve"> this finding XEFF and TE regression have partial </w:t>
      </w:r>
      <w:r>
        <w:t>conflict</w:t>
      </w:r>
      <w:r>
        <w:rPr>
          <w:rFonts w:hint="eastAsia"/>
        </w:rPr>
        <w:t xml:space="preserve"> results.</w:t>
      </w:r>
      <w:r w:rsidRPr="00577E08">
        <w:rPr>
          <w:rFonts w:hint="eastAsia"/>
          <w:iCs/>
        </w:rPr>
        <w:t xml:space="preserve"> </w:t>
      </w:r>
      <w:r>
        <w:rPr>
          <w:rFonts w:hint="eastAsia"/>
          <w:iCs/>
        </w:rPr>
        <w:t xml:space="preserve">Previous study </w:t>
      </w:r>
      <w:r>
        <w:rPr>
          <w:iCs/>
        </w:rPr>
        <w:t>literature</w:t>
      </w:r>
      <w:r>
        <w:rPr>
          <w:rFonts w:hint="eastAsia"/>
          <w:iCs/>
        </w:rPr>
        <w:t xml:space="preserve"> show that effect of ownership is mixed even </w:t>
      </w:r>
      <w:r>
        <w:rPr>
          <w:iCs/>
        </w:rPr>
        <w:t>though</w:t>
      </w:r>
      <w:r>
        <w:rPr>
          <w:rFonts w:hint="eastAsia"/>
          <w:iCs/>
        </w:rPr>
        <w:t xml:space="preserve"> used identical </w:t>
      </w:r>
      <w:r>
        <w:rPr>
          <w:iCs/>
        </w:rPr>
        <w:t>independent</w:t>
      </w:r>
      <w:r>
        <w:rPr>
          <w:rFonts w:hint="eastAsia"/>
          <w:iCs/>
        </w:rPr>
        <w:t xml:space="preserve"> variable in various study period and </w:t>
      </w:r>
      <w:r>
        <w:rPr>
          <w:iCs/>
        </w:rPr>
        <w:t>countries</w:t>
      </w:r>
      <w:r>
        <w:rPr>
          <w:rFonts w:hint="eastAsia"/>
          <w:iCs/>
        </w:rPr>
        <w:t xml:space="preserve"> subsample.</w:t>
      </w:r>
      <w:r w:rsidRPr="00AD3840">
        <w:rPr>
          <w:lang w:val="en-GB"/>
        </w:rPr>
        <w:t xml:space="preserve"> </w:t>
      </w:r>
      <w:r>
        <w:rPr>
          <w:lang w:val="en-GB"/>
        </w:rPr>
        <w:t>O</w:t>
      </w:r>
      <w:r>
        <w:rPr>
          <w:rFonts w:hint="eastAsia"/>
          <w:lang w:val="en-GB"/>
        </w:rPr>
        <w:t xml:space="preserve">n the other hand, XEFF is measured by parametric </w:t>
      </w:r>
      <w:r>
        <w:rPr>
          <w:lang w:val="en-GB"/>
        </w:rPr>
        <w:t>approach;</w:t>
      </w:r>
      <w:r>
        <w:rPr>
          <w:rFonts w:hint="eastAsia"/>
          <w:lang w:val="en-GB"/>
        </w:rPr>
        <w:t xml:space="preserve"> it is consider</w:t>
      </w:r>
      <w:r>
        <w:rPr>
          <w:lang w:val="en-GB"/>
        </w:rPr>
        <w:t>ed</w:t>
      </w:r>
      <w:r>
        <w:rPr>
          <w:rFonts w:hint="eastAsia"/>
          <w:lang w:val="en-GB"/>
        </w:rPr>
        <w:t xml:space="preserve"> the </w:t>
      </w:r>
      <w:r>
        <w:rPr>
          <w:lang w:val="en-GB"/>
        </w:rPr>
        <w:t>white noise</w:t>
      </w:r>
      <w:r>
        <w:rPr>
          <w:rFonts w:hint="eastAsia"/>
          <w:lang w:val="en-GB"/>
        </w:rPr>
        <w:t xml:space="preserve"> term</w:t>
      </w:r>
      <w:r>
        <w:rPr>
          <w:lang w:val="en-GB"/>
        </w:rPr>
        <w:t xml:space="preserve"> and exogenous effect in a single frontier</w:t>
      </w:r>
      <w:r>
        <w:rPr>
          <w:rFonts w:hint="eastAsia"/>
          <w:lang w:val="en-GB"/>
        </w:rPr>
        <w:t>, the parametric approach is</w:t>
      </w:r>
      <w:r>
        <w:rPr>
          <w:lang w:val="en-GB"/>
        </w:rPr>
        <w:t xml:space="preserve"> more</w:t>
      </w:r>
      <w:r>
        <w:rPr>
          <w:rFonts w:hint="eastAsia"/>
          <w:lang w:val="en-GB"/>
        </w:rPr>
        <w:t xml:space="preserve"> preferred than </w:t>
      </w:r>
      <w:r>
        <w:rPr>
          <w:lang w:val="en-GB"/>
        </w:rPr>
        <w:t xml:space="preserve">the </w:t>
      </w:r>
      <w:r>
        <w:rPr>
          <w:rFonts w:hint="eastAsia"/>
          <w:lang w:val="en-GB"/>
        </w:rPr>
        <w:t>non-parametric approach</w:t>
      </w:r>
      <w:r>
        <w:rPr>
          <w:lang w:val="en-GB"/>
        </w:rPr>
        <w:t xml:space="preserve"> </w:t>
      </w:r>
      <w:r>
        <w:rPr>
          <w:rFonts w:hint="eastAsia"/>
          <w:lang w:val="en-GB"/>
        </w:rPr>
        <w:t>in</w:t>
      </w:r>
      <w:r>
        <w:rPr>
          <w:lang w:val="en-GB"/>
        </w:rPr>
        <w:t xml:space="preserve"> the</w:t>
      </w:r>
      <w:r>
        <w:rPr>
          <w:rFonts w:hint="eastAsia"/>
          <w:lang w:val="en-GB"/>
        </w:rPr>
        <w:t xml:space="preserve"> study period 1994 to 2010.</w:t>
      </w:r>
      <w:r>
        <w:rPr>
          <w:rStyle w:val="a3"/>
          <w:lang w:val="en-GB"/>
        </w:rPr>
        <w:footnoteReference w:id="5"/>
      </w:r>
      <w:r>
        <w:rPr>
          <w:rFonts w:hint="eastAsia"/>
          <w:lang w:val="en-GB"/>
        </w:rPr>
        <w:t xml:space="preserve"> The XEFF regression model</w:t>
      </w:r>
      <w:r w:rsidRPr="00E16B9C">
        <w:rPr>
          <w:iCs/>
          <w:position w:val="-4"/>
        </w:rPr>
        <w:object w:dxaOrig="320" w:dyaOrig="300" w14:anchorId="76BDFB68">
          <v:shape id="_x0000_i1088" type="#_x0000_t75" style="width:17pt;height:16pt" o:ole="">
            <v:imagedata r:id="rId130" o:title=""/>
          </v:shape>
          <o:OLEObject Type="Embed" ProgID="Equation.DSMT4" ShapeID="_x0000_i1088" DrawAspect="Content" ObjectID="_1703339197" r:id="rId131"/>
        </w:object>
      </w:r>
      <w:r w:rsidRPr="00E16B9C">
        <w:rPr>
          <w:rFonts w:hint="eastAsia"/>
          <w:iCs/>
        </w:rPr>
        <w:t xml:space="preserve">of </w:t>
      </w:r>
      <w:r w:rsidR="00D21D1A" w:rsidRPr="00E16B9C">
        <w:rPr>
          <w:iCs/>
        </w:rPr>
        <w:t>0.5384</w:t>
      </w:r>
      <w:r w:rsidR="00D21D1A">
        <w:rPr>
          <w:iCs/>
        </w:rPr>
        <w:t xml:space="preserve"> and</w:t>
      </w:r>
      <w:r w:rsidRPr="00E16B9C">
        <w:rPr>
          <w:rFonts w:hint="eastAsia"/>
          <w:iCs/>
        </w:rPr>
        <w:t xml:space="preserve"> is stronger than for the TE result</w:t>
      </w:r>
      <w:r>
        <w:rPr>
          <w:rFonts w:hint="eastAsia"/>
          <w:iCs/>
        </w:rPr>
        <w:t>.</w:t>
      </w:r>
      <w:r w:rsidRPr="00715C76">
        <w:rPr>
          <w:rFonts w:hint="eastAsia"/>
          <w:iCs/>
        </w:rPr>
        <w:t xml:space="preserve"> </w:t>
      </w:r>
      <w:r>
        <w:rPr>
          <w:iCs/>
        </w:rPr>
        <w:t>Some</w:t>
      </w:r>
      <w:r>
        <w:rPr>
          <w:rFonts w:hint="eastAsia"/>
          <w:iCs/>
        </w:rPr>
        <w:t xml:space="preserve"> sign have the same results, but our explore content mainly rely </w:t>
      </w:r>
      <w:r>
        <w:rPr>
          <w:iCs/>
          <w:lang w:val="en-AU"/>
        </w:rPr>
        <w:t xml:space="preserve">on </w:t>
      </w:r>
      <w:r>
        <w:rPr>
          <w:rFonts w:hint="eastAsia"/>
          <w:iCs/>
        </w:rPr>
        <w:t xml:space="preserve">the XEFF regression and we also attempt to </w:t>
      </w:r>
      <w:r>
        <w:rPr>
          <w:iCs/>
        </w:rPr>
        <w:t>illustrate</w:t>
      </w:r>
      <w:r>
        <w:rPr>
          <w:rFonts w:hint="eastAsia"/>
          <w:iCs/>
        </w:rPr>
        <w:t xml:space="preserve"> a conflict sign from TE regression </w:t>
      </w:r>
      <w:r>
        <w:rPr>
          <w:iCs/>
          <w:lang w:val="en-AU"/>
        </w:rPr>
        <w:t xml:space="preserve">as to </w:t>
      </w:r>
      <w:r>
        <w:rPr>
          <w:rFonts w:hint="eastAsia"/>
          <w:iCs/>
        </w:rPr>
        <w:t xml:space="preserve">why their relationship is mixed. </w:t>
      </w:r>
      <w:r>
        <w:rPr>
          <w:iCs/>
        </w:rPr>
        <w:t>U</w:t>
      </w:r>
      <w:r>
        <w:rPr>
          <w:rFonts w:hint="eastAsia"/>
          <w:iCs/>
        </w:rPr>
        <w:t xml:space="preserve">sing the Variance Inflation Factor (VIF) to test whether </w:t>
      </w:r>
      <w:r>
        <w:rPr>
          <w:iCs/>
        </w:rPr>
        <w:t>co</w:t>
      </w:r>
      <w:r>
        <w:rPr>
          <w:rFonts w:hint="eastAsia"/>
          <w:iCs/>
        </w:rPr>
        <w:t>l</w:t>
      </w:r>
      <w:r>
        <w:rPr>
          <w:iCs/>
        </w:rPr>
        <w:t>linearity</w:t>
      </w:r>
      <w:r>
        <w:rPr>
          <w:rFonts w:hint="eastAsia"/>
          <w:iCs/>
        </w:rPr>
        <w:t xml:space="preserve"> problem </w:t>
      </w:r>
      <w:r>
        <w:rPr>
          <w:rFonts w:hint="eastAsia"/>
          <w:iCs/>
        </w:rPr>
        <w:lastRenderedPageBreak/>
        <w:t xml:space="preserve">is </w:t>
      </w:r>
      <w:r>
        <w:rPr>
          <w:iCs/>
        </w:rPr>
        <w:t>significant</w:t>
      </w:r>
      <w:r>
        <w:rPr>
          <w:rFonts w:hint="eastAsia"/>
          <w:iCs/>
        </w:rPr>
        <w:t>, as can be see</w:t>
      </w:r>
      <w:r>
        <w:rPr>
          <w:iCs/>
          <w:lang w:val="en-AU"/>
        </w:rPr>
        <w:t>n in</w:t>
      </w:r>
      <w:r>
        <w:rPr>
          <w:rFonts w:hint="eastAsia"/>
          <w:iCs/>
        </w:rPr>
        <w:t xml:space="preserve"> Table 4, the </w:t>
      </w:r>
      <w:r>
        <w:rPr>
          <w:iCs/>
        </w:rPr>
        <w:t>column</w:t>
      </w:r>
      <w:r>
        <w:rPr>
          <w:rFonts w:hint="eastAsia"/>
          <w:iCs/>
        </w:rPr>
        <w:t xml:space="preserve"> 5 shows all variables of VIF less than 10, </w:t>
      </w:r>
      <w:r>
        <w:rPr>
          <w:iCs/>
          <w:lang w:val="en-AU"/>
        </w:rPr>
        <w:t>which</w:t>
      </w:r>
      <w:r>
        <w:rPr>
          <w:rFonts w:hint="eastAsia"/>
          <w:iCs/>
        </w:rPr>
        <w:t xml:space="preserve"> </w:t>
      </w:r>
      <w:r>
        <w:rPr>
          <w:iCs/>
        </w:rPr>
        <w:t>implies</w:t>
      </w:r>
      <w:r>
        <w:rPr>
          <w:rFonts w:hint="eastAsia"/>
          <w:iCs/>
        </w:rPr>
        <w:t xml:space="preserve"> there are no collinearity problems in the regression analysis.   </w:t>
      </w:r>
    </w:p>
    <w:p w14:paraId="575B0B26" w14:textId="77777777" w:rsidR="00E24533" w:rsidRPr="00991943" w:rsidRDefault="00E24533" w:rsidP="00E24533">
      <w:pPr>
        <w:ind w:firstLineChars="200" w:firstLine="480"/>
        <w:jc w:val="both"/>
      </w:pPr>
      <w:r w:rsidRPr="000F1198">
        <w:t xml:space="preserve">The coefficient of BOARD </w:t>
      </w:r>
      <w:r>
        <w:rPr>
          <w:rFonts w:hint="eastAsia"/>
        </w:rPr>
        <w:t xml:space="preserve">is positive but it is insignificant, indicating </w:t>
      </w:r>
      <w:r>
        <w:t>that there is</w:t>
      </w:r>
      <w:r w:rsidRPr="000F1198">
        <w:t xml:space="preserve"> </w:t>
      </w:r>
      <w:r>
        <w:rPr>
          <w:rFonts w:hint="eastAsia"/>
        </w:rPr>
        <w:t xml:space="preserve">no </w:t>
      </w:r>
      <w:r w:rsidRPr="00FA4840">
        <w:t>relationship between</w:t>
      </w:r>
      <w:r w:rsidRPr="000F1198">
        <w:t xml:space="preserve"> board </w:t>
      </w:r>
      <w:r>
        <w:rPr>
          <w:rFonts w:hint="eastAsia"/>
        </w:rPr>
        <w:t xml:space="preserve">ownership </w:t>
      </w:r>
      <w:r w:rsidRPr="000F1198">
        <w:t xml:space="preserve">and </w:t>
      </w:r>
      <w:r>
        <w:rPr>
          <w:rFonts w:hint="eastAsia"/>
        </w:rPr>
        <w:t xml:space="preserve">banks </w:t>
      </w:r>
      <w:r w:rsidRPr="000F1198">
        <w:t>efficiency</w:t>
      </w:r>
      <w:r>
        <w:rPr>
          <w:rFonts w:hint="eastAsia"/>
        </w:rPr>
        <w:t xml:space="preserve"> within XEFF and TE regression.</w:t>
      </w:r>
      <w:r w:rsidRPr="000F1198">
        <w:t xml:space="preserve"> </w:t>
      </w:r>
      <w:r>
        <w:rPr>
          <w:rFonts w:hint="eastAsia"/>
        </w:rPr>
        <w:t xml:space="preserve">This result shows </w:t>
      </w:r>
      <w:r>
        <w:t>beyond doubt</w:t>
      </w:r>
      <w:r w:rsidRPr="000F1198">
        <w:t xml:space="preserve"> that </w:t>
      </w:r>
      <w:r>
        <w:rPr>
          <w:rFonts w:hint="eastAsia"/>
        </w:rPr>
        <w:t>larger</w:t>
      </w:r>
      <w:r w:rsidRPr="000F1198">
        <w:t xml:space="preserve"> ownership by the board </w:t>
      </w:r>
      <w:r>
        <w:t>does</w:t>
      </w:r>
      <w:r w:rsidRPr="000F1198">
        <w:t xml:space="preserve"> not </w:t>
      </w:r>
      <w:r>
        <w:rPr>
          <w:rFonts w:hint="eastAsia"/>
        </w:rPr>
        <w:t>improve</w:t>
      </w:r>
      <w:r w:rsidRPr="000F1198">
        <w:t xml:space="preserve"> bank efficiency. </w:t>
      </w:r>
      <w:r>
        <w:rPr>
          <w:rFonts w:hint="eastAsia"/>
        </w:rPr>
        <w:t xml:space="preserve">Our result is inconsistent with Jensen and Meckling (1976) and Fama and Jensen (1983), </w:t>
      </w:r>
      <w:r>
        <w:rPr>
          <w:lang w:val="en-AU"/>
        </w:rPr>
        <w:t>who</w:t>
      </w:r>
      <w:r>
        <w:rPr>
          <w:rFonts w:hint="eastAsia"/>
        </w:rPr>
        <w:t xml:space="preserve"> found that ownership </w:t>
      </w:r>
      <w:r>
        <w:rPr>
          <w:lang w:val="en-AU"/>
        </w:rPr>
        <w:t>does</w:t>
      </w:r>
      <w:r>
        <w:rPr>
          <w:rFonts w:hint="eastAsia"/>
        </w:rPr>
        <w:t xml:space="preserve"> have a significant impact on performance.</w:t>
      </w:r>
      <w:r>
        <w:rPr>
          <w:rStyle w:val="a3"/>
        </w:rPr>
        <w:footnoteReference w:id="6"/>
      </w:r>
      <w:r>
        <w:rPr>
          <w:rFonts w:hint="eastAsia"/>
        </w:rPr>
        <w:t xml:space="preserve"> </w:t>
      </w:r>
      <w:r>
        <w:t>B</w:t>
      </w:r>
      <w:r>
        <w:rPr>
          <w:rFonts w:hint="eastAsia"/>
        </w:rPr>
        <w:t xml:space="preserve">ut this result is consistent with Himmelberg et al. (1999). McConnell and Servaes (1990) provide evidence of reverse U-shaped relationship between ownership and </w:t>
      </w:r>
      <w:r>
        <w:t>performance</w:t>
      </w:r>
      <w:r>
        <w:rPr>
          <w:rFonts w:hint="eastAsia"/>
        </w:rPr>
        <w:t xml:space="preserve"> at different ranges of ownership with an inflection point between 40 percent and 50 </w:t>
      </w:r>
      <w:r>
        <w:t>percent</w:t>
      </w:r>
      <w:r>
        <w:rPr>
          <w:rFonts w:hint="eastAsia"/>
        </w:rPr>
        <w:t xml:space="preserve">. It may have a non-linear relationship between ownership and </w:t>
      </w:r>
      <w:r>
        <w:t>performance;</w:t>
      </w:r>
      <w:r>
        <w:rPr>
          <w:rFonts w:hint="eastAsia"/>
        </w:rPr>
        <w:t xml:space="preserve"> thus, we used the panel threshold model to estimate regression with different level of board ownership in</w:t>
      </w:r>
      <w:r>
        <w:rPr>
          <w:lang w:val="en-AU"/>
        </w:rPr>
        <w:t xml:space="preserve"> the</w:t>
      </w:r>
      <w:r>
        <w:rPr>
          <w:rFonts w:hint="eastAsia"/>
        </w:rPr>
        <w:t xml:space="preserve"> next section. </w:t>
      </w:r>
      <w:r w:rsidRPr="00991943">
        <w:t xml:space="preserve">The coefficient of </w:t>
      </w:r>
      <w:r w:rsidRPr="00991943">
        <w:rPr>
          <w:rFonts w:hint="eastAsia"/>
        </w:rPr>
        <w:t>Top_Ten</w:t>
      </w:r>
      <w:r w:rsidRPr="00991943">
        <w:t xml:space="preserve"> is </w:t>
      </w:r>
      <w:r w:rsidRPr="00991943">
        <w:rPr>
          <w:rFonts w:hint="eastAsia"/>
        </w:rPr>
        <w:t>negative with XEFF regression</w:t>
      </w:r>
      <w:r w:rsidRPr="00991943">
        <w:t xml:space="preserve">, implying that </w:t>
      </w:r>
      <w:r w:rsidRPr="00991943">
        <w:rPr>
          <w:rFonts w:hint="eastAsia"/>
        </w:rPr>
        <w:t xml:space="preserve">outsider major </w:t>
      </w:r>
      <w:r w:rsidRPr="00991943">
        <w:t>shareholder ratios have destr</w:t>
      </w:r>
      <w:r w:rsidRPr="00991943">
        <w:rPr>
          <w:rFonts w:hint="eastAsia"/>
        </w:rPr>
        <w:t xml:space="preserve">uction </w:t>
      </w:r>
      <w:r w:rsidRPr="00991943">
        <w:t>effect on bank</w:t>
      </w:r>
      <w:r w:rsidRPr="00991943">
        <w:rPr>
          <w:rFonts w:hint="eastAsia"/>
        </w:rPr>
        <w:t>s</w:t>
      </w:r>
      <w:r w:rsidRPr="00991943">
        <w:t xml:space="preserve"> efficiency</w:t>
      </w:r>
      <w:r w:rsidRPr="00991943">
        <w:rPr>
          <w:rFonts w:hint="eastAsia"/>
        </w:rPr>
        <w:t>, but the coefficient is insignificant</w:t>
      </w:r>
      <w:r w:rsidRPr="00991943">
        <w:t xml:space="preserve">. These results are </w:t>
      </w:r>
      <w:r w:rsidRPr="00991943">
        <w:rPr>
          <w:rFonts w:hint="eastAsia"/>
        </w:rPr>
        <w:t>in</w:t>
      </w:r>
      <w:r w:rsidRPr="00991943">
        <w:t>consistent with Lemmon and Lins (2003), whose results showed that firm values are higher when the cash flow rights held by block shareholders are higher</w:t>
      </w:r>
      <w:r w:rsidRPr="00991943">
        <w:rPr>
          <w:rFonts w:hint="eastAsia"/>
        </w:rPr>
        <w:t>.</w:t>
      </w:r>
      <w:r w:rsidRPr="00991943">
        <w:t xml:space="preserve"> </w:t>
      </w:r>
      <w:r w:rsidRPr="00991943">
        <w:rPr>
          <w:rFonts w:hint="eastAsia"/>
        </w:rPr>
        <w:t>Kapopoulos and Lazaratou (2007) showed that outside invest shareholdings affect firms</w:t>
      </w:r>
      <w:r>
        <w:rPr>
          <w:lang w:val="en-AU"/>
        </w:rPr>
        <w:t>’</w:t>
      </w:r>
      <w:r w:rsidRPr="00991943">
        <w:rPr>
          <w:rFonts w:hint="eastAsia"/>
        </w:rPr>
        <w:t xml:space="preserve"> performance positively. </w:t>
      </w:r>
      <w:r w:rsidRPr="00991943">
        <w:t>O</w:t>
      </w:r>
      <w:r w:rsidRPr="00991943">
        <w:rPr>
          <w:rFonts w:hint="eastAsia"/>
        </w:rPr>
        <w:t xml:space="preserve">n the </w:t>
      </w:r>
      <w:r w:rsidRPr="00991943">
        <w:t>contrary</w:t>
      </w:r>
      <w:r w:rsidRPr="00991943">
        <w:rPr>
          <w:rFonts w:hint="eastAsia"/>
        </w:rPr>
        <w:t xml:space="preserve">, Demsetz and </w:t>
      </w:r>
      <w:r w:rsidRPr="00991943">
        <w:t>Villalonga (</w:t>
      </w:r>
      <w:r w:rsidRPr="00991943">
        <w:rPr>
          <w:rFonts w:hint="eastAsia"/>
        </w:rPr>
        <w:t xml:space="preserve">2001) showed no relationship between performance and managerial and Top 5 shareholder ownership. </w:t>
      </w:r>
      <w:r w:rsidRPr="00991943">
        <w:t>Jensen</w:t>
      </w:r>
      <w:r w:rsidRPr="00991943">
        <w:rPr>
          <w:rFonts w:hint="eastAsia"/>
        </w:rPr>
        <w:t xml:space="preserve"> and Meckling (1976) argued that a </w:t>
      </w:r>
      <w:r w:rsidRPr="00991943">
        <w:t>fraction</w:t>
      </w:r>
      <w:r w:rsidRPr="00991943">
        <w:rPr>
          <w:rFonts w:hint="eastAsia"/>
        </w:rPr>
        <w:t xml:space="preserve"> of larger insider shareholder ownership </w:t>
      </w:r>
      <w:r>
        <w:rPr>
          <w:rFonts w:hint="eastAsia"/>
        </w:rPr>
        <w:t>may</w:t>
      </w:r>
      <w:r w:rsidRPr="00991943">
        <w:rPr>
          <w:rFonts w:hint="eastAsia"/>
        </w:rPr>
        <w:t xml:space="preserve"> reduce agency problem, insider shareholding ratio is lower while the outsider shareholder is </w:t>
      </w:r>
      <w:r>
        <w:rPr>
          <w:lang w:val="en-AU"/>
        </w:rPr>
        <w:t xml:space="preserve">at a </w:t>
      </w:r>
      <w:r w:rsidRPr="00991943">
        <w:t>relatively</w:t>
      </w:r>
      <w:r w:rsidRPr="00991943">
        <w:rPr>
          <w:rFonts w:hint="eastAsia"/>
        </w:rPr>
        <w:t xml:space="preserve"> higher level, </w:t>
      </w:r>
      <w:r w:rsidRPr="00991943">
        <w:t>and this</w:t>
      </w:r>
      <w:r w:rsidRPr="00991943">
        <w:rPr>
          <w:rFonts w:hint="eastAsia"/>
        </w:rPr>
        <w:t xml:space="preserve"> condition may give insider shareholder</w:t>
      </w:r>
      <w:r>
        <w:rPr>
          <w:lang w:val="en-AU"/>
        </w:rPr>
        <w:t>s</w:t>
      </w:r>
      <w:r w:rsidRPr="00991943">
        <w:rPr>
          <w:rFonts w:hint="eastAsia"/>
        </w:rPr>
        <w:t xml:space="preserve"> an incentive to act in a way that benefits their own interest and to expropriate outsider or minority shareholders. </w:t>
      </w:r>
    </w:p>
    <w:p w14:paraId="5AC78FAA" w14:textId="77777777" w:rsidR="00E24533" w:rsidRPr="00991943" w:rsidRDefault="00E24533" w:rsidP="00E24533">
      <w:pPr>
        <w:ind w:firstLineChars="200" w:firstLine="480"/>
        <w:jc w:val="both"/>
      </w:pPr>
      <w:r w:rsidRPr="00991943">
        <w:t xml:space="preserve">The coefficient of </w:t>
      </w:r>
      <w:r w:rsidRPr="00991943">
        <w:rPr>
          <w:rFonts w:hint="eastAsia"/>
        </w:rPr>
        <w:t>CEO</w:t>
      </w:r>
      <w:r w:rsidRPr="00991943">
        <w:t xml:space="preserve"> is </w:t>
      </w:r>
      <w:r w:rsidRPr="00991943">
        <w:rPr>
          <w:rFonts w:hint="eastAsia"/>
        </w:rPr>
        <w:t xml:space="preserve">negative </w:t>
      </w:r>
      <w:r w:rsidRPr="00991943">
        <w:t>and significant, implying that bank efficiency</w:t>
      </w:r>
      <w:r w:rsidRPr="00991943">
        <w:rPr>
          <w:rFonts w:hint="eastAsia"/>
        </w:rPr>
        <w:t xml:space="preserve"> negative relation to </w:t>
      </w:r>
      <w:r w:rsidRPr="00991943">
        <w:t>managerial shareholder.</w:t>
      </w:r>
      <w:r>
        <w:rPr>
          <w:rFonts w:hint="eastAsia"/>
        </w:rPr>
        <w:t xml:space="preserve"> </w:t>
      </w:r>
      <w:r w:rsidRPr="00991943">
        <w:t>T</w:t>
      </w:r>
      <w:r w:rsidRPr="00991943">
        <w:rPr>
          <w:rFonts w:hint="eastAsia"/>
        </w:rPr>
        <w:t>raditional c</w:t>
      </w:r>
      <w:r w:rsidRPr="00991943">
        <w:t>orporate</w:t>
      </w:r>
      <w:r w:rsidRPr="00991943">
        <w:rPr>
          <w:rFonts w:hint="eastAsia"/>
        </w:rPr>
        <w:t xml:space="preserve"> governance </w:t>
      </w:r>
      <w:r w:rsidRPr="00991943">
        <w:t>mechanism</w:t>
      </w:r>
      <w:r w:rsidRPr="00991943">
        <w:rPr>
          <w:rFonts w:hint="eastAsia"/>
        </w:rPr>
        <w:t xml:space="preserve"> in emerging market</w:t>
      </w:r>
      <w:r>
        <w:rPr>
          <w:lang w:val="en-AU"/>
        </w:rPr>
        <w:t>s</w:t>
      </w:r>
      <w:r w:rsidRPr="00991943">
        <w:rPr>
          <w:rFonts w:hint="eastAsia"/>
        </w:rPr>
        <w:t xml:space="preserve"> seem</w:t>
      </w:r>
      <w:r>
        <w:rPr>
          <w:lang w:val="en-AU"/>
        </w:rPr>
        <w:t xml:space="preserve"> to</w:t>
      </w:r>
      <w:r w:rsidRPr="00991943">
        <w:rPr>
          <w:rFonts w:hint="eastAsia"/>
        </w:rPr>
        <w:t xml:space="preserve"> fail to explain </w:t>
      </w:r>
      <w:r>
        <w:rPr>
          <w:lang w:val="en-AU"/>
        </w:rPr>
        <w:t>the</w:t>
      </w:r>
      <w:r w:rsidRPr="00991943">
        <w:rPr>
          <w:rFonts w:hint="eastAsia"/>
        </w:rPr>
        <w:t xml:space="preserve"> relationship between performance and ownership structure, CEO characteristic, </w:t>
      </w:r>
      <w:r>
        <w:rPr>
          <w:lang w:val="en-AU"/>
        </w:rPr>
        <w:t xml:space="preserve">and </w:t>
      </w:r>
      <w:r w:rsidRPr="00991943">
        <w:rPr>
          <w:rFonts w:hint="eastAsia"/>
        </w:rPr>
        <w:t xml:space="preserve">risk-taking. </w:t>
      </w:r>
      <w:r w:rsidRPr="00991943">
        <w:t>F</w:t>
      </w:r>
      <w:r w:rsidRPr="00991943">
        <w:rPr>
          <w:rFonts w:hint="eastAsia"/>
        </w:rPr>
        <w:t xml:space="preserve">or instance, at emerging market firms with a large domestic shareholder, CEOs of poorly performing firms are not more likely to lose their jobs (Gibson, 2003). Most banks control rights owned by </w:t>
      </w:r>
      <w:r w:rsidRPr="00991943">
        <w:t>family</w:t>
      </w:r>
      <w:r w:rsidRPr="00991943">
        <w:rPr>
          <w:rFonts w:hint="eastAsia"/>
        </w:rPr>
        <w:t xml:space="preserve"> board in </w:t>
      </w:r>
      <w:smartTag w:uri="urn:schemas-microsoft-com:office:smarttags" w:element="place">
        <w:smartTag w:uri="urn:schemas-microsoft-com:office:smarttags" w:element="country-region">
          <w:r w:rsidRPr="00991943">
            <w:rPr>
              <w:rFonts w:hint="eastAsia"/>
            </w:rPr>
            <w:t>T</w:t>
          </w:r>
          <w:r w:rsidRPr="00991943">
            <w:t>aiwan</w:t>
          </w:r>
        </w:smartTag>
      </w:smartTag>
      <w:r w:rsidRPr="00991943">
        <w:rPr>
          <w:rFonts w:hint="eastAsia"/>
        </w:rPr>
        <w:t xml:space="preserve">, so top </w:t>
      </w:r>
      <w:r w:rsidRPr="00991943">
        <w:t>executive</w:t>
      </w:r>
      <w:r w:rsidRPr="00991943">
        <w:rPr>
          <w:rFonts w:hint="eastAsia"/>
        </w:rPr>
        <w:t xml:space="preserve"> turnover </w:t>
      </w:r>
      <w:r>
        <w:rPr>
          <w:lang w:val="en-AU"/>
        </w:rPr>
        <w:t xml:space="preserve">is </w:t>
      </w:r>
      <w:r w:rsidRPr="00991943">
        <w:rPr>
          <w:rFonts w:hint="eastAsia"/>
        </w:rPr>
        <w:t>not major</w:t>
      </w:r>
      <w:r>
        <w:rPr>
          <w:lang w:val="en-AU"/>
        </w:rPr>
        <w:t>ly</w:t>
      </w:r>
      <w:r w:rsidRPr="00991943">
        <w:rPr>
          <w:rFonts w:hint="eastAsia"/>
        </w:rPr>
        <w:t xml:space="preserve"> decided by their performance or profitability</w:t>
      </w:r>
      <w:r>
        <w:rPr>
          <w:lang w:val="en-AU"/>
        </w:rPr>
        <w:t>;</w:t>
      </w:r>
      <w:r w:rsidRPr="00991943">
        <w:rPr>
          <w:rFonts w:hint="eastAsia"/>
        </w:rPr>
        <w:t xml:space="preserve"> the family board follow their personal druthers or politics factor to decision-making. </w:t>
      </w:r>
      <w:r>
        <w:t>O</w:t>
      </w:r>
      <w:r>
        <w:rPr>
          <w:rFonts w:hint="eastAsia"/>
        </w:rPr>
        <w:t>n the other hand, Ang et al. (2001) find agency cost increase</w:t>
      </w:r>
      <w:r>
        <w:rPr>
          <w:lang w:val="en-AU"/>
        </w:rPr>
        <w:t>s</w:t>
      </w:r>
      <w:r>
        <w:rPr>
          <w:rFonts w:hint="eastAsia"/>
        </w:rPr>
        <w:t xml:space="preserve"> with a reduction in managerial ownership, so it </w:t>
      </w:r>
      <w:r>
        <w:rPr>
          <w:lang w:val="en-AU"/>
        </w:rPr>
        <w:t xml:space="preserve">is </w:t>
      </w:r>
      <w:r>
        <w:rPr>
          <w:rFonts w:hint="eastAsia"/>
        </w:rPr>
        <w:lastRenderedPageBreak/>
        <w:t>possible</w:t>
      </w:r>
      <w:r>
        <w:rPr>
          <w:lang w:val="en-AU"/>
        </w:rPr>
        <w:t xml:space="preserve"> that</w:t>
      </w:r>
      <w:r>
        <w:rPr>
          <w:rFonts w:hint="eastAsia"/>
        </w:rPr>
        <w:t xml:space="preserve"> large </w:t>
      </w:r>
      <w:r>
        <w:t>managerial</w:t>
      </w:r>
      <w:r>
        <w:rPr>
          <w:rFonts w:hint="eastAsia"/>
        </w:rPr>
        <w:t xml:space="preserve"> ownership </w:t>
      </w:r>
      <w:r>
        <w:rPr>
          <w:lang w:val="en-AU"/>
        </w:rPr>
        <w:t>has a</w:t>
      </w:r>
      <w:r>
        <w:rPr>
          <w:rFonts w:hint="eastAsia"/>
        </w:rPr>
        <w:t xml:space="preserve"> negative relation to bank efficiency. </w:t>
      </w:r>
      <w:r w:rsidRPr="00991943">
        <w:t>The coefficient of B</w:t>
      </w:r>
      <w:r w:rsidRPr="00991943">
        <w:rPr>
          <w:rFonts w:hint="eastAsia"/>
        </w:rPr>
        <w:t>_</w:t>
      </w:r>
      <w:r w:rsidRPr="00991943">
        <w:t>SIZE is significant</w:t>
      </w:r>
      <w:r w:rsidRPr="00991943">
        <w:rPr>
          <w:rFonts w:hint="eastAsia"/>
        </w:rPr>
        <w:t xml:space="preserve">ly </w:t>
      </w:r>
      <w:r w:rsidRPr="00991943">
        <w:t>positive</w:t>
      </w:r>
      <w:r w:rsidRPr="00991943">
        <w:rPr>
          <w:rFonts w:hint="eastAsia"/>
        </w:rPr>
        <w:t xml:space="preserve"> with XEFF and TE regression,</w:t>
      </w:r>
      <w:r w:rsidRPr="00991943">
        <w:t xml:space="preserve"> implying that </w:t>
      </w:r>
      <w:r w:rsidRPr="00991943">
        <w:rPr>
          <w:rFonts w:hint="eastAsia"/>
        </w:rPr>
        <w:t xml:space="preserve">a larger </w:t>
      </w:r>
      <w:r w:rsidRPr="00991943">
        <w:t xml:space="preserve">size of the board may improve </w:t>
      </w:r>
      <w:r w:rsidRPr="00991943">
        <w:rPr>
          <w:rFonts w:hint="eastAsia"/>
        </w:rPr>
        <w:t>banks</w:t>
      </w:r>
      <w:r>
        <w:rPr>
          <w:lang w:val="en-AU"/>
        </w:rPr>
        <w:t>’</w:t>
      </w:r>
      <w:r w:rsidRPr="00991943">
        <w:rPr>
          <w:rFonts w:hint="eastAsia"/>
        </w:rPr>
        <w:t xml:space="preserve"> </w:t>
      </w:r>
      <w:r w:rsidRPr="00991943">
        <w:t>efficiency.</w:t>
      </w:r>
      <w:r w:rsidRPr="00991943">
        <w:rPr>
          <w:rFonts w:hint="eastAsia"/>
        </w:rPr>
        <w:t xml:space="preserve"> T</w:t>
      </w:r>
      <w:r w:rsidRPr="00991943">
        <w:t xml:space="preserve">his result is </w:t>
      </w:r>
      <w:r w:rsidRPr="00991943">
        <w:rPr>
          <w:rFonts w:hint="eastAsia"/>
        </w:rPr>
        <w:t>in</w:t>
      </w:r>
      <w:r w:rsidRPr="00991943">
        <w:t xml:space="preserve">consistent with Jensen (1993) </w:t>
      </w:r>
      <w:r w:rsidRPr="00991943">
        <w:rPr>
          <w:rFonts w:hint="eastAsia"/>
        </w:rPr>
        <w:t xml:space="preserve">and Eisenberg et </w:t>
      </w:r>
      <w:r>
        <w:rPr>
          <w:rFonts w:hint="eastAsia"/>
        </w:rPr>
        <w:t>al.</w:t>
      </w:r>
      <w:r w:rsidRPr="00991943">
        <w:rPr>
          <w:rFonts w:hint="eastAsia"/>
        </w:rPr>
        <w:t xml:space="preserve"> (1998). Andres and Vallelado (2008) point out that </w:t>
      </w:r>
      <w:r w:rsidRPr="00991943">
        <w:t>the</w:t>
      </w:r>
      <w:r w:rsidRPr="00991943">
        <w:rPr>
          <w:rFonts w:hint="eastAsia"/>
        </w:rPr>
        <w:t xml:space="preserve"> effect of board size on bank value is a trade-off between advantage (monitoring and </w:t>
      </w:r>
      <w:r w:rsidRPr="00991943">
        <w:t>advising</w:t>
      </w:r>
      <w:r w:rsidRPr="00991943">
        <w:rPr>
          <w:rFonts w:hint="eastAsia"/>
        </w:rPr>
        <w:t xml:space="preserve">) and disadvantages (coordination, </w:t>
      </w:r>
      <w:r w:rsidRPr="00991943">
        <w:t>control</w:t>
      </w:r>
      <w:r w:rsidRPr="00991943">
        <w:rPr>
          <w:rFonts w:hint="eastAsia"/>
        </w:rPr>
        <w:t xml:space="preserve"> and decision-making problems), while board of directors to be larger</w:t>
      </w:r>
      <w:r>
        <w:rPr>
          <w:lang w:val="en-AU"/>
        </w:rPr>
        <w:t>;</w:t>
      </w:r>
      <w:r w:rsidRPr="00991943">
        <w:rPr>
          <w:rFonts w:hint="eastAsia"/>
        </w:rPr>
        <w:t xml:space="preserve"> a larger board facilitates manager supervision and bring</w:t>
      </w:r>
      <w:r>
        <w:rPr>
          <w:lang w:val="en-AU"/>
        </w:rPr>
        <w:t>s</w:t>
      </w:r>
      <w:r w:rsidRPr="00991943">
        <w:rPr>
          <w:rFonts w:hint="eastAsia"/>
        </w:rPr>
        <w:t xml:space="preserve"> more human capital to advise manager</w:t>
      </w:r>
      <w:r>
        <w:rPr>
          <w:lang w:val="en-AU"/>
        </w:rPr>
        <w:t>s</w:t>
      </w:r>
      <w:r w:rsidRPr="00991943">
        <w:rPr>
          <w:rFonts w:hint="eastAsia"/>
        </w:rPr>
        <w:t xml:space="preserve">. </w:t>
      </w:r>
      <w:r>
        <w:t>I</w:t>
      </w:r>
      <w:r>
        <w:rPr>
          <w:rFonts w:hint="eastAsia"/>
        </w:rPr>
        <w:t>n sum, th</w:t>
      </w:r>
      <w:r>
        <w:rPr>
          <w:lang w:val="en-AU"/>
        </w:rPr>
        <w:t>is</w:t>
      </w:r>
      <w:r>
        <w:rPr>
          <w:rFonts w:hint="eastAsia"/>
        </w:rPr>
        <w:t xml:space="preserve"> result</w:t>
      </w:r>
      <w:r>
        <w:rPr>
          <w:lang w:val="en-AU"/>
        </w:rPr>
        <w:t>s in</w:t>
      </w:r>
      <w:r>
        <w:rPr>
          <w:rFonts w:hint="eastAsia"/>
        </w:rPr>
        <w:t xml:space="preserve"> no </w:t>
      </w:r>
      <w:r>
        <w:t>reject</w:t>
      </w:r>
      <w:r w:rsidRPr="00BB43B0">
        <w:rPr>
          <w:position w:val="-12"/>
        </w:rPr>
        <w:object w:dxaOrig="340" w:dyaOrig="360" w14:anchorId="7162B5B2">
          <v:shape id="_x0000_i1089" type="#_x0000_t75" style="width:17.5pt;height:18pt" o:ole="">
            <v:imagedata r:id="rId132" o:title=""/>
          </v:shape>
          <o:OLEObject Type="Embed" ProgID="Equation.DSMT4" ShapeID="_x0000_i1089" DrawAspect="Content" ObjectID="_1703339198" r:id="rId133"/>
        </w:object>
      </w:r>
      <w:r>
        <w:rPr>
          <w:lang w:val="en-AU"/>
        </w:rPr>
        <w:t>;</w:t>
      </w:r>
      <w:r>
        <w:rPr>
          <w:rFonts w:hint="eastAsia"/>
        </w:rPr>
        <w:t xml:space="preserve"> a cross-relationship between ownership and banks efficiency is </w:t>
      </w:r>
      <w:r>
        <w:t>significant</w:t>
      </w:r>
      <w:r>
        <w:rPr>
          <w:rFonts w:hint="eastAsia"/>
        </w:rPr>
        <w:t>.</w:t>
      </w:r>
    </w:p>
    <w:p w14:paraId="34DF44F3" w14:textId="77777777" w:rsidR="00E24533" w:rsidRDefault="00E24533" w:rsidP="00E24533">
      <w:pPr>
        <w:pStyle w:val="aa"/>
        <w:ind w:firstLineChars="200" w:firstLine="480"/>
        <w:jc w:val="both"/>
        <w:rPr>
          <w:lang w:val="en-GB"/>
        </w:rPr>
      </w:pPr>
      <w:r>
        <w:rPr>
          <w:rFonts w:hint="eastAsia"/>
          <w:lang w:val="en-GB"/>
        </w:rPr>
        <w:t>T</w:t>
      </w:r>
      <w:r w:rsidRPr="000F1198">
        <w:rPr>
          <w:lang w:val="en-GB"/>
        </w:rPr>
        <w:t xml:space="preserve">he coefficient of </w:t>
      </w:r>
      <w:r>
        <w:rPr>
          <w:rFonts w:hint="eastAsia"/>
          <w:lang w:val="en-GB"/>
        </w:rPr>
        <w:t>STATE</w:t>
      </w:r>
      <w:r w:rsidRPr="000F1198">
        <w:rPr>
          <w:lang w:val="en-GB"/>
        </w:rPr>
        <w:t xml:space="preserve"> is </w:t>
      </w:r>
      <w:r>
        <w:rPr>
          <w:rFonts w:hint="eastAsia"/>
          <w:lang w:val="en-GB"/>
        </w:rPr>
        <w:t>in</w:t>
      </w:r>
      <w:r>
        <w:rPr>
          <w:lang w:val="en-GB"/>
        </w:rPr>
        <w:t>significant</w:t>
      </w:r>
      <w:r>
        <w:rPr>
          <w:rFonts w:hint="eastAsia"/>
          <w:lang w:val="en-GB"/>
        </w:rPr>
        <w:t xml:space="preserve"> with XEFF and </w:t>
      </w:r>
      <w:r>
        <w:rPr>
          <w:lang w:val="en-GB"/>
        </w:rPr>
        <w:t>TE</w:t>
      </w:r>
      <w:r>
        <w:rPr>
          <w:rFonts w:hint="eastAsia"/>
          <w:lang w:val="en-GB"/>
        </w:rPr>
        <w:t>.</w:t>
      </w:r>
      <w:r>
        <w:rPr>
          <w:lang w:val="en-GB"/>
        </w:rPr>
        <w:t xml:space="preserve"> </w:t>
      </w:r>
      <w:r>
        <w:rPr>
          <w:rFonts w:hint="eastAsia"/>
          <w:lang w:val="en-GB"/>
        </w:rPr>
        <w:t xml:space="preserve">We expect state ownership </w:t>
      </w:r>
      <w:r>
        <w:rPr>
          <w:lang w:val="en-GB"/>
        </w:rPr>
        <w:t xml:space="preserve">to </w:t>
      </w:r>
      <w:r>
        <w:rPr>
          <w:rFonts w:hint="eastAsia"/>
          <w:lang w:val="en-GB"/>
        </w:rPr>
        <w:t>have negative impact on bank efficiency, but the results show that between state ownership and banks efficiency is ir</w:t>
      </w:r>
      <w:r>
        <w:rPr>
          <w:lang w:val="en-GB"/>
        </w:rPr>
        <w:t>r</w:t>
      </w:r>
      <w:r>
        <w:rPr>
          <w:rFonts w:hint="eastAsia"/>
          <w:lang w:val="en-GB"/>
        </w:rPr>
        <w:t>elevant, so this result show</w:t>
      </w:r>
      <w:r>
        <w:rPr>
          <w:lang w:val="en-GB"/>
        </w:rPr>
        <w:t>s</w:t>
      </w:r>
      <w:r>
        <w:rPr>
          <w:rFonts w:hint="eastAsia"/>
          <w:lang w:val="en-GB"/>
        </w:rPr>
        <w:t xml:space="preserve"> </w:t>
      </w:r>
      <w:r w:rsidRPr="00BB43B0">
        <w:rPr>
          <w:position w:val="-12"/>
        </w:rPr>
        <w:object w:dxaOrig="340" w:dyaOrig="360" w14:anchorId="72E163AC">
          <v:shape id="_x0000_i1090" type="#_x0000_t75" style="width:17.5pt;height:18pt" o:ole="">
            <v:imagedata r:id="rId134" o:title=""/>
          </v:shape>
          <o:OLEObject Type="Embed" ProgID="Equation.DSMT4" ShapeID="_x0000_i1090" DrawAspect="Content" ObjectID="_1703339199" r:id="rId135"/>
        </w:object>
      </w:r>
      <w:r>
        <w:rPr>
          <w:rFonts w:hint="eastAsia"/>
        </w:rPr>
        <w:t xml:space="preserve"> is not supported. </w:t>
      </w:r>
      <w:r>
        <w:rPr>
          <w:rFonts w:hint="eastAsia"/>
          <w:lang w:val="en-GB"/>
        </w:rPr>
        <w:t>The wave of privatization to improve efficiency and increase degree of competition star</w:t>
      </w:r>
      <w:r>
        <w:rPr>
          <w:lang w:val="en-GB"/>
        </w:rPr>
        <w:t>ted</w:t>
      </w:r>
      <w:r>
        <w:rPr>
          <w:rFonts w:hint="eastAsia"/>
          <w:lang w:val="en-GB"/>
        </w:rPr>
        <w:t xml:space="preserve"> in</w:t>
      </w:r>
      <w:r>
        <w:rPr>
          <w:lang w:val="en-GB"/>
        </w:rPr>
        <w:t xml:space="preserve"> the</w:t>
      </w:r>
      <w:r>
        <w:rPr>
          <w:rFonts w:hint="eastAsia"/>
          <w:lang w:val="en-GB"/>
        </w:rPr>
        <w:t xml:space="preserve"> 1990s, decreasing the ownership percentage by state-owned to avoid the politics intervention and protecting. </w:t>
      </w:r>
      <w:r>
        <w:rPr>
          <w:lang w:val="en-GB"/>
        </w:rPr>
        <w:t>T</w:t>
      </w:r>
      <w:r>
        <w:rPr>
          <w:rFonts w:hint="eastAsia"/>
          <w:lang w:val="en-GB"/>
        </w:rPr>
        <w:t xml:space="preserve">he </w:t>
      </w:r>
      <w:r>
        <w:rPr>
          <w:lang w:val="en-GB"/>
        </w:rPr>
        <w:t>privatized</w:t>
      </w:r>
      <w:r>
        <w:rPr>
          <w:rFonts w:hint="eastAsia"/>
          <w:lang w:val="en-GB"/>
        </w:rPr>
        <w:t xml:space="preserve"> </w:t>
      </w:r>
      <w:r>
        <w:rPr>
          <w:lang w:val="en-GB"/>
        </w:rPr>
        <w:t>policy ha</w:t>
      </w:r>
      <w:r>
        <w:rPr>
          <w:rFonts w:hint="eastAsia"/>
          <w:lang w:val="en-GB"/>
        </w:rPr>
        <w:t xml:space="preserve">d a partial effect to increase the competitive condition </w:t>
      </w:r>
      <w:r>
        <w:rPr>
          <w:lang w:val="en-GB"/>
        </w:rPr>
        <w:t>toward</w:t>
      </w:r>
      <w:r>
        <w:rPr>
          <w:rFonts w:hint="eastAsia"/>
          <w:lang w:val="en-GB"/>
        </w:rPr>
        <w:t xml:space="preserve"> t</w:t>
      </w:r>
      <w:r>
        <w:rPr>
          <w:lang w:val="en-GB"/>
        </w:rPr>
        <w:t>he</w:t>
      </w:r>
      <w:r>
        <w:rPr>
          <w:rFonts w:hint="eastAsia"/>
          <w:lang w:val="en-GB"/>
        </w:rPr>
        <w:t xml:space="preserve"> perfect market. The coefficient of BANK and PERSONAL is insignificant, indicating that financial institution investors and personal investors (individuals) </w:t>
      </w:r>
      <w:r>
        <w:rPr>
          <w:lang w:val="en-GB"/>
        </w:rPr>
        <w:t xml:space="preserve">have </w:t>
      </w:r>
      <w:r>
        <w:rPr>
          <w:rFonts w:hint="eastAsia"/>
          <w:lang w:val="en-GB"/>
        </w:rPr>
        <w:t xml:space="preserve">no impact on banks </w:t>
      </w:r>
      <w:r>
        <w:rPr>
          <w:lang w:val="en-GB"/>
        </w:rPr>
        <w:t>efficiency.</w:t>
      </w:r>
      <w:r w:rsidRPr="000F1198">
        <w:t xml:space="preserve"> The coefficient of </w:t>
      </w:r>
      <w:r>
        <w:rPr>
          <w:rFonts w:hint="eastAsia"/>
        </w:rPr>
        <w:t>PENSONAL</w:t>
      </w:r>
      <w:r w:rsidRPr="000F1198">
        <w:t xml:space="preserve"> is insignificant, implying that</w:t>
      </w:r>
      <w:r>
        <w:t xml:space="preserve"> individual</w:t>
      </w:r>
      <w:r w:rsidRPr="000F1198">
        <w:t xml:space="preserve"> domestic investors do not effectively monitor managers, and</w:t>
      </w:r>
      <w:r>
        <w:t xml:space="preserve"> they</w:t>
      </w:r>
      <w:r w:rsidRPr="000F1198">
        <w:t xml:space="preserve"> do not have enough power to do so.</w:t>
      </w:r>
    </w:p>
    <w:p w14:paraId="7464F019" w14:textId="77777777" w:rsidR="00E24533" w:rsidRPr="000F1198" w:rsidRDefault="00E24533" w:rsidP="00E24533">
      <w:pPr>
        <w:ind w:firstLineChars="200" w:firstLine="480"/>
        <w:jc w:val="both"/>
      </w:pPr>
      <w:r w:rsidRPr="000F1198">
        <w:t xml:space="preserve">The coefficient of </w:t>
      </w:r>
      <w:r>
        <w:rPr>
          <w:rFonts w:hint="eastAsia"/>
        </w:rPr>
        <w:t>CORPOR</w:t>
      </w:r>
      <w:r w:rsidRPr="000F1198">
        <w:t xml:space="preserve"> is significant</w:t>
      </w:r>
      <w:r>
        <w:t>ly</w:t>
      </w:r>
      <w:r w:rsidRPr="000F1198">
        <w:t xml:space="preserve"> </w:t>
      </w:r>
      <w:r>
        <w:t>negative</w:t>
      </w:r>
      <w:r>
        <w:rPr>
          <w:rFonts w:hint="eastAsia"/>
        </w:rPr>
        <w:t xml:space="preserve"> with TE regression</w:t>
      </w:r>
      <w:r w:rsidRPr="000F1198">
        <w:t xml:space="preserve">, </w:t>
      </w:r>
      <w:r>
        <w:rPr>
          <w:rFonts w:hint="eastAsia"/>
        </w:rPr>
        <w:t xml:space="preserve">but the sign is insignificant with XEFF regression. </w:t>
      </w:r>
      <w:r>
        <w:t>I</w:t>
      </w:r>
      <w:r>
        <w:rPr>
          <w:rFonts w:hint="eastAsia"/>
        </w:rPr>
        <w:t xml:space="preserve">n general, most board of directors adopt the </w:t>
      </w:r>
      <w:r>
        <w:t>legal</w:t>
      </w:r>
      <w:r>
        <w:rPr>
          <w:rFonts w:hint="eastAsia"/>
        </w:rPr>
        <w:t xml:space="preserve"> person </w:t>
      </w:r>
      <w:r>
        <w:rPr>
          <w:lang w:val="en-AU"/>
        </w:rPr>
        <w:t>from</w:t>
      </w:r>
      <w:r>
        <w:rPr>
          <w:rFonts w:hint="eastAsia"/>
        </w:rPr>
        <w:t xml:space="preserve"> holding their share in </w:t>
      </w:r>
      <w:smartTag w:uri="urn:schemas-microsoft-com:office:smarttags" w:element="place">
        <w:smartTag w:uri="urn:schemas-microsoft-com:office:smarttags" w:element="country-region">
          <w:r>
            <w:t>Taiwan</w:t>
          </w:r>
        </w:smartTag>
      </w:smartTag>
      <w:r>
        <w:rPr>
          <w:rFonts w:hint="eastAsia"/>
        </w:rPr>
        <w:t xml:space="preserve">. </w:t>
      </w:r>
      <w:r>
        <w:t xml:space="preserve">This </w:t>
      </w:r>
      <w:r w:rsidRPr="000F1198">
        <w:t>implies</w:t>
      </w:r>
      <w:r>
        <w:t xml:space="preserve"> that</w:t>
      </w:r>
      <w:r w:rsidRPr="000F1198">
        <w:t xml:space="preserve"> domestic corporations </w:t>
      </w:r>
      <w:r>
        <w:t xml:space="preserve">do </w:t>
      </w:r>
      <w:r>
        <w:rPr>
          <w:rFonts w:hint="eastAsia"/>
        </w:rPr>
        <w:t xml:space="preserve">not </w:t>
      </w:r>
      <w:r w:rsidRPr="000F1198">
        <w:t xml:space="preserve">effectively monitor </w:t>
      </w:r>
      <w:r>
        <w:rPr>
          <w:rFonts w:hint="eastAsia"/>
        </w:rPr>
        <w:t>CEO</w:t>
      </w:r>
      <w:r>
        <w:rPr>
          <w:lang w:val="en-AU"/>
        </w:rPr>
        <w:t>s</w:t>
      </w:r>
      <w:r>
        <w:rPr>
          <w:rFonts w:hint="eastAsia"/>
        </w:rPr>
        <w:t xml:space="preserve"> due</w:t>
      </w:r>
      <w:r>
        <w:rPr>
          <w:lang w:val="en-AU"/>
        </w:rPr>
        <w:t xml:space="preserve"> to</w:t>
      </w:r>
      <w:r>
        <w:rPr>
          <w:rFonts w:hint="eastAsia"/>
        </w:rPr>
        <w:t xml:space="preserve"> the board of directors and domestic corporate form is </w:t>
      </w:r>
      <w:r>
        <w:t>duality</w:t>
      </w:r>
      <w:r>
        <w:rPr>
          <w:rFonts w:hint="eastAsia"/>
        </w:rPr>
        <w:t xml:space="preserve">. </w:t>
      </w:r>
      <w:r w:rsidRPr="000F1198">
        <w:t xml:space="preserve">The coefficient of </w:t>
      </w:r>
      <w:r>
        <w:rPr>
          <w:rFonts w:hint="eastAsia"/>
        </w:rPr>
        <w:t>TRUST</w:t>
      </w:r>
      <w:r w:rsidRPr="000F1198">
        <w:t xml:space="preserve"> is negative and significant</w:t>
      </w:r>
      <w:r>
        <w:rPr>
          <w:rFonts w:hint="eastAsia"/>
        </w:rPr>
        <w:t xml:space="preserve"> with TE regression</w:t>
      </w:r>
      <w:r w:rsidRPr="000F1198">
        <w:t>, implying that domestic trust fund</w:t>
      </w:r>
      <w:r>
        <w:rPr>
          <w:rFonts w:hint="eastAsia"/>
        </w:rPr>
        <w:t xml:space="preserve"> managers</w:t>
      </w:r>
      <w:r w:rsidRPr="000F1198">
        <w:t xml:space="preserve"> are incapable of monitoring managers due to the myopic goals and conflict of interests. </w:t>
      </w:r>
      <w:r>
        <w:t>F</w:t>
      </w:r>
      <w:r w:rsidRPr="000F1198">
        <w:t xml:space="preserve">und managers </w:t>
      </w:r>
      <w:r>
        <w:t>approach their investments with a myopic view</w:t>
      </w:r>
      <w:r w:rsidRPr="00FA4840">
        <w:t>,</w:t>
      </w:r>
      <w:r>
        <w:rPr>
          <w:rFonts w:hint="eastAsia"/>
        </w:rPr>
        <w:t xml:space="preserve"> </w:t>
      </w:r>
      <w:r w:rsidRPr="00FA4840">
        <w:t xml:space="preserve">guided solely by the short-term goal of out-performing earnings benchmarks in a particular quarter. Duggal and Millar (1999) </w:t>
      </w:r>
      <w:r>
        <w:rPr>
          <w:rFonts w:hint="eastAsia"/>
        </w:rPr>
        <w:t xml:space="preserve">illustrated </w:t>
      </w:r>
      <w:r w:rsidRPr="00FA4840">
        <w:t>that this short-term perspective leads to overreactions to information and excessive trading,</w:t>
      </w:r>
      <w:r w:rsidRPr="000F1198">
        <w:t xml:space="preserve"> and renders these investors </w:t>
      </w:r>
      <w:r>
        <w:t xml:space="preserve">to </w:t>
      </w:r>
      <w:r>
        <w:rPr>
          <w:rFonts w:hint="eastAsia"/>
        </w:rPr>
        <w:t xml:space="preserve">not strive to </w:t>
      </w:r>
      <w:r w:rsidRPr="000F1198">
        <w:t xml:space="preserve">monitor </w:t>
      </w:r>
      <w:r>
        <w:rPr>
          <w:rFonts w:hint="eastAsia"/>
        </w:rPr>
        <w:t>CEO</w:t>
      </w:r>
      <w:r>
        <w:rPr>
          <w:lang w:val="en-AU"/>
        </w:rPr>
        <w:t>s</w:t>
      </w:r>
      <w:r w:rsidRPr="000F1198">
        <w:t>.</w:t>
      </w:r>
      <w:r>
        <w:rPr>
          <w:rFonts w:hint="eastAsia"/>
        </w:rPr>
        <w:t xml:space="preserve"> </w:t>
      </w:r>
      <w:r w:rsidRPr="000F1198">
        <w:t xml:space="preserve">The </w:t>
      </w:r>
      <w:r>
        <w:rPr>
          <w:rFonts w:hint="eastAsia"/>
        </w:rPr>
        <w:t>results</w:t>
      </w:r>
      <w:r w:rsidRPr="000F1198">
        <w:t xml:space="preserve"> of FORE</w:t>
      </w:r>
      <w:r>
        <w:rPr>
          <w:rFonts w:hint="eastAsia"/>
        </w:rPr>
        <w:t>IGN</w:t>
      </w:r>
      <w:r w:rsidRPr="000F1198">
        <w:t xml:space="preserve"> is</w:t>
      </w:r>
      <w:r>
        <w:rPr>
          <w:rFonts w:hint="eastAsia"/>
        </w:rPr>
        <w:t xml:space="preserve"> a </w:t>
      </w:r>
      <w:r>
        <w:t>conflict</w:t>
      </w:r>
      <w:r>
        <w:rPr>
          <w:rFonts w:hint="eastAsia"/>
        </w:rPr>
        <w:t xml:space="preserve"> result, the coefficient is</w:t>
      </w:r>
      <w:r w:rsidRPr="000F1198">
        <w:t xml:space="preserve"> positive and significant</w:t>
      </w:r>
      <w:r>
        <w:rPr>
          <w:rFonts w:hint="eastAsia"/>
        </w:rPr>
        <w:t xml:space="preserve"> with XEFF regression</w:t>
      </w:r>
      <w:r w:rsidRPr="000F1198">
        <w:t>,</w:t>
      </w:r>
      <w:r>
        <w:rPr>
          <w:rFonts w:hint="eastAsia"/>
        </w:rPr>
        <w:t xml:space="preserve"> but a contrary result with TE regression.</w:t>
      </w:r>
      <w:r w:rsidRPr="005A38FB">
        <w:rPr>
          <w:rFonts w:hint="eastAsia"/>
          <w:lang w:val="en-GB"/>
        </w:rPr>
        <w:t xml:space="preserve"> </w:t>
      </w:r>
      <w:proofErr w:type="gramStart"/>
      <w:r>
        <w:rPr>
          <w:lang w:val="en-GB"/>
        </w:rPr>
        <w:t>So</w:t>
      </w:r>
      <w:proofErr w:type="gramEnd"/>
      <w:r>
        <w:rPr>
          <w:rFonts w:hint="eastAsia"/>
          <w:lang w:val="en-GB"/>
        </w:rPr>
        <w:t xml:space="preserve"> this result is not support</w:t>
      </w:r>
      <w:r>
        <w:rPr>
          <w:lang w:val="en-GB"/>
        </w:rPr>
        <w:t>ed by</w:t>
      </w:r>
      <w:r w:rsidRPr="00BB43B0">
        <w:rPr>
          <w:position w:val="-12"/>
        </w:rPr>
        <w:object w:dxaOrig="340" w:dyaOrig="360" w14:anchorId="4BB9C0FC">
          <v:shape id="_x0000_i1091" type="#_x0000_t75" style="width:17.5pt;height:18pt" o:ole="">
            <v:imagedata r:id="rId136" o:title=""/>
          </v:shape>
          <o:OLEObject Type="Embed" ProgID="Equation.DSMT4" ShapeID="_x0000_i1091" DrawAspect="Content" ObjectID="_1703339200" r:id="rId137"/>
        </w:object>
      </w:r>
      <w:r>
        <w:rPr>
          <w:rFonts w:hint="eastAsia"/>
        </w:rPr>
        <w:t xml:space="preserve">. Previous </w:t>
      </w:r>
      <w:r>
        <w:t>studies do not have certain</w:t>
      </w:r>
      <w:r>
        <w:rPr>
          <w:rFonts w:hint="eastAsia"/>
        </w:rPr>
        <w:t xml:space="preserve"> results, </w:t>
      </w:r>
      <w:r>
        <w:rPr>
          <w:lang w:val="en-AU"/>
        </w:rPr>
        <w:t xml:space="preserve">e.g., </w:t>
      </w:r>
      <w:r>
        <w:rPr>
          <w:rFonts w:hint="eastAsia"/>
        </w:rPr>
        <w:t xml:space="preserve">Bonin et al. (2005) find </w:t>
      </w:r>
      <w:r>
        <w:t>that the</w:t>
      </w:r>
      <w:r>
        <w:rPr>
          <w:rFonts w:hint="eastAsia"/>
        </w:rPr>
        <w:t xml:space="preserve"> </w:t>
      </w:r>
      <w:r>
        <w:t>impact of foreign ownership has</w:t>
      </w:r>
      <w:r>
        <w:rPr>
          <w:rFonts w:hint="eastAsia"/>
        </w:rPr>
        <w:t xml:space="preserve"> a </w:t>
      </w:r>
      <w:r>
        <w:t>significant</w:t>
      </w:r>
      <w:r>
        <w:rPr>
          <w:rFonts w:hint="eastAsia"/>
        </w:rPr>
        <w:t xml:space="preserve"> positive effect on efficiency, </w:t>
      </w:r>
      <w:r>
        <w:rPr>
          <w:lang w:val="en-AU"/>
        </w:rPr>
        <w:t xml:space="preserve">and </w:t>
      </w:r>
      <w:r>
        <w:rPr>
          <w:rFonts w:hint="eastAsia"/>
        </w:rPr>
        <w:t xml:space="preserve">some studies show that foreign ownership is negative and </w:t>
      </w:r>
      <w:r>
        <w:rPr>
          <w:rFonts w:hint="eastAsia"/>
        </w:rPr>
        <w:lastRenderedPageBreak/>
        <w:t>significant on efficiency, such as Compbell and Keys (2002).</w:t>
      </w:r>
      <w:r w:rsidRPr="000F1198">
        <w:t xml:space="preserve"> </w:t>
      </w:r>
      <w:r>
        <w:t>T</w:t>
      </w:r>
      <w:r>
        <w:rPr>
          <w:rFonts w:hint="eastAsia"/>
        </w:rPr>
        <w:t xml:space="preserve">he </w:t>
      </w:r>
      <w:r>
        <w:t>foreign ownership</w:t>
      </w:r>
      <w:r>
        <w:rPr>
          <w:rFonts w:hint="eastAsia"/>
        </w:rPr>
        <w:t xml:space="preserve"> may contribute to the stability and </w:t>
      </w:r>
      <w:r>
        <w:t>monitor</w:t>
      </w:r>
      <w:r>
        <w:rPr>
          <w:rFonts w:hint="eastAsia"/>
        </w:rPr>
        <w:t xml:space="preserve"> board and managerial in emerging </w:t>
      </w:r>
      <w:r>
        <w:t>countries</w:t>
      </w:r>
      <w:r>
        <w:rPr>
          <w:rFonts w:hint="eastAsia"/>
        </w:rPr>
        <w:t xml:space="preserve">. The foreign investors have a negative effect from </w:t>
      </w:r>
      <w:r>
        <w:t>liability</w:t>
      </w:r>
      <w:r>
        <w:rPr>
          <w:rFonts w:hint="eastAsia"/>
        </w:rPr>
        <w:t xml:space="preserve"> of </w:t>
      </w:r>
      <w:r>
        <w:t>foreignness;</w:t>
      </w:r>
      <w:r>
        <w:rPr>
          <w:rFonts w:hint="eastAsia"/>
        </w:rPr>
        <w:t xml:space="preserve"> they uncertainly </w:t>
      </w:r>
      <w:r>
        <w:t>having</w:t>
      </w:r>
      <w:r>
        <w:rPr>
          <w:rFonts w:hint="eastAsia"/>
        </w:rPr>
        <w:t xml:space="preserve"> better decision-making to invest bank ownership in</w:t>
      </w:r>
      <w:r>
        <w:rPr>
          <w:lang w:val="en-AU"/>
        </w:rPr>
        <w:t xml:space="preserve"> a</w:t>
      </w:r>
      <w:r>
        <w:rPr>
          <w:rFonts w:hint="eastAsia"/>
        </w:rPr>
        <w:t xml:space="preserve"> host country. Figueira et al. (2009) point out that foreign investors hold minority shareholdings</w:t>
      </w:r>
      <w:r>
        <w:rPr>
          <w:lang w:val="en-AU"/>
        </w:rPr>
        <w:t xml:space="preserve"> and</w:t>
      </w:r>
      <w:r>
        <w:rPr>
          <w:rFonts w:hint="eastAsia"/>
        </w:rPr>
        <w:t xml:space="preserve"> domestic shareholder</w:t>
      </w:r>
      <w:r>
        <w:rPr>
          <w:lang w:val="en-AU"/>
        </w:rPr>
        <w:t xml:space="preserve">s </w:t>
      </w:r>
      <w:r>
        <w:rPr>
          <w:rFonts w:hint="eastAsia"/>
        </w:rPr>
        <w:t>could overrule</w:t>
      </w:r>
      <w:r>
        <w:rPr>
          <w:lang w:val="en-AU"/>
        </w:rPr>
        <w:t xml:space="preserve"> </w:t>
      </w:r>
      <w:r>
        <w:rPr>
          <w:rFonts w:hint="eastAsia"/>
        </w:rPr>
        <w:t>their views.</w:t>
      </w:r>
    </w:p>
    <w:p w14:paraId="5F5BD668" w14:textId="77777777" w:rsidR="00E24533" w:rsidRDefault="00E24533" w:rsidP="00E24533">
      <w:pPr>
        <w:ind w:firstLineChars="200" w:firstLine="480"/>
        <w:jc w:val="both"/>
      </w:pPr>
      <w:r>
        <w:rPr>
          <w:rFonts w:hint="eastAsia"/>
        </w:rPr>
        <w:t>T</w:t>
      </w:r>
      <w:r w:rsidRPr="000F1198">
        <w:t xml:space="preserve">he coefficient of </w:t>
      </w:r>
      <w:r>
        <w:rPr>
          <w:rFonts w:hint="eastAsia"/>
        </w:rPr>
        <w:t>A_</w:t>
      </w:r>
      <w:r w:rsidRPr="000F1198">
        <w:t>SIZE is significant</w:t>
      </w:r>
      <w:r>
        <w:rPr>
          <w:rFonts w:hint="eastAsia"/>
        </w:rPr>
        <w:t>ly</w:t>
      </w:r>
      <w:r w:rsidRPr="000F1198">
        <w:t xml:space="preserve"> </w:t>
      </w:r>
      <w:r>
        <w:rPr>
          <w:rFonts w:hint="eastAsia"/>
        </w:rPr>
        <w:t xml:space="preserve">negative, indicating that </w:t>
      </w:r>
      <w:r w:rsidRPr="00FA4840">
        <w:t>increasing</w:t>
      </w:r>
      <w:r w:rsidRPr="00FA4840">
        <w:rPr>
          <w:rFonts w:hint="eastAsia"/>
        </w:rPr>
        <w:t xml:space="preserve"> asset size can</w:t>
      </w:r>
      <w:r>
        <w:rPr>
          <w:rFonts w:hint="eastAsia"/>
        </w:rPr>
        <w:t>not</w:t>
      </w:r>
      <w:r w:rsidRPr="00FA4840">
        <w:t xml:space="preserve"> </w:t>
      </w:r>
      <w:r>
        <w:rPr>
          <w:rFonts w:hint="eastAsia"/>
        </w:rPr>
        <w:t>improve</w:t>
      </w:r>
      <w:r w:rsidRPr="00FA4840">
        <w:rPr>
          <w:rFonts w:hint="eastAsia"/>
        </w:rPr>
        <w:t xml:space="preserve"> efficiency</w:t>
      </w:r>
      <w:r>
        <w:rPr>
          <w:lang w:val="en-AU"/>
        </w:rPr>
        <w:t>;</w:t>
      </w:r>
      <w:r>
        <w:rPr>
          <w:rFonts w:hint="eastAsia"/>
        </w:rPr>
        <w:t xml:space="preserve"> this result support</w:t>
      </w:r>
      <w:r>
        <w:rPr>
          <w:lang w:val="en-AU"/>
        </w:rPr>
        <w:t>s</w:t>
      </w:r>
      <w:r>
        <w:rPr>
          <w:rFonts w:hint="eastAsia"/>
        </w:rPr>
        <w:t xml:space="preserve"> </w:t>
      </w:r>
      <w:r>
        <w:t>“</w:t>
      </w:r>
      <w:r>
        <w:rPr>
          <w:rFonts w:hint="eastAsia"/>
        </w:rPr>
        <w:t>too big to fail</w:t>
      </w:r>
      <w:r>
        <w:t>”</w:t>
      </w:r>
      <w:r w:rsidRPr="00FA4840">
        <w:rPr>
          <w:rFonts w:hint="eastAsia"/>
        </w:rPr>
        <w:t>.</w:t>
      </w:r>
      <w:r w:rsidRPr="00FA4840">
        <w:t xml:space="preserve"> </w:t>
      </w:r>
      <w:r w:rsidRPr="00FA4840">
        <w:rPr>
          <w:rFonts w:hint="eastAsia"/>
        </w:rPr>
        <w:t>P</w:t>
      </w:r>
      <w:r w:rsidRPr="00FA4840">
        <w:t>revious studies on the effect of asset size o</w:t>
      </w:r>
      <w:r w:rsidRPr="000F1198">
        <w:t>n bank efficiency</w:t>
      </w:r>
      <w:r>
        <w:t xml:space="preserve"> have given</w:t>
      </w:r>
      <w:r w:rsidRPr="000F1198">
        <w:t xml:space="preserve"> mixed</w:t>
      </w:r>
      <w:r>
        <w:t xml:space="preserve"> results</w:t>
      </w:r>
      <w:r>
        <w:rPr>
          <w:rFonts w:hint="eastAsia"/>
        </w:rPr>
        <w:t>.</w:t>
      </w:r>
      <w:r w:rsidRPr="000F1198">
        <w:t xml:space="preserve"> </w:t>
      </w:r>
      <w:r>
        <w:t>Shen (</w:t>
      </w:r>
      <w:r>
        <w:rPr>
          <w:rFonts w:hint="eastAsia"/>
        </w:rPr>
        <w:t>2005) found</w:t>
      </w:r>
      <w:r>
        <w:t xml:space="preserve"> that</w:t>
      </w:r>
      <w:r>
        <w:rPr>
          <w:rFonts w:hint="eastAsia"/>
        </w:rPr>
        <w:t xml:space="preserve"> the optimal fixed asset size is around NT$10 billion in </w:t>
      </w:r>
      <w:smartTag w:uri="urn:schemas-microsoft-com:office:smarttags" w:element="place">
        <w:smartTag w:uri="urn:schemas-microsoft-com:office:smarttags" w:element="country-region">
          <w:r>
            <w:rPr>
              <w:rFonts w:hint="eastAsia"/>
            </w:rPr>
            <w:t>Taiwan</w:t>
          </w:r>
        </w:smartTag>
      </w:smartTag>
      <w:r>
        <w:rPr>
          <w:rFonts w:hint="eastAsia"/>
        </w:rPr>
        <w:t xml:space="preserve"> banks</w:t>
      </w:r>
      <w:r w:rsidRPr="000F1198">
        <w:t>. The coefficient of E</w:t>
      </w:r>
      <w:r>
        <w:rPr>
          <w:rFonts w:hint="eastAsia"/>
        </w:rPr>
        <w:t>QUIT</w:t>
      </w:r>
      <w:r w:rsidRPr="000F1198">
        <w:t xml:space="preserve"> </w:t>
      </w:r>
      <w:r>
        <w:rPr>
          <w:rFonts w:hint="eastAsia"/>
        </w:rPr>
        <w:t>and R_Growth is in</w:t>
      </w:r>
      <w:r>
        <w:t>significant</w:t>
      </w:r>
      <w:r>
        <w:rPr>
          <w:rFonts w:hint="eastAsia"/>
        </w:rPr>
        <w:t xml:space="preserve"> and the coefficient of LODE is significantly positive. </w:t>
      </w:r>
      <w:r>
        <w:t>T</w:t>
      </w:r>
      <w:r>
        <w:rPr>
          <w:rFonts w:hint="eastAsia"/>
        </w:rPr>
        <w:t xml:space="preserve">he EQUIT as proxy risk indicator </w:t>
      </w:r>
      <w:r>
        <w:rPr>
          <w:lang w:val="en-AU"/>
        </w:rPr>
        <w:t xml:space="preserve">has </w:t>
      </w:r>
      <w:r>
        <w:rPr>
          <w:rFonts w:hint="eastAsia"/>
        </w:rPr>
        <w:t>no impact on banks</w:t>
      </w:r>
      <w:r>
        <w:rPr>
          <w:lang w:val="en-AU"/>
        </w:rPr>
        <w:t>’</w:t>
      </w:r>
      <w:r>
        <w:rPr>
          <w:rFonts w:hint="eastAsia"/>
        </w:rPr>
        <w:t xml:space="preserve"> efficiency. </w:t>
      </w:r>
      <w:r w:rsidRPr="000F1198">
        <w:t xml:space="preserve">The coefficient of ROA is </w:t>
      </w:r>
      <w:r>
        <w:rPr>
          <w:rFonts w:hint="eastAsia"/>
        </w:rPr>
        <w:t>positive</w:t>
      </w:r>
      <w:r w:rsidRPr="000F1198">
        <w:t xml:space="preserve"> and significant</w:t>
      </w:r>
      <w:r>
        <w:t>;</w:t>
      </w:r>
      <w:r w:rsidRPr="000F1198">
        <w:t xml:space="preserve"> </w:t>
      </w:r>
      <w:r>
        <w:rPr>
          <w:rFonts w:hint="eastAsia"/>
        </w:rPr>
        <w:t>this result</w:t>
      </w:r>
      <w:r>
        <w:t xml:space="preserve"> </w:t>
      </w:r>
      <w:r>
        <w:rPr>
          <w:rFonts w:hint="eastAsia"/>
        </w:rPr>
        <w:t xml:space="preserve">is consistent with our </w:t>
      </w:r>
      <w:r>
        <w:t>expectations</w:t>
      </w:r>
      <w:r>
        <w:rPr>
          <w:rFonts w:hint="eastAsia"/>
        </w:rPr>
        <w:t xml:space="preserve">. </w:t>
      </w:r>
      <w:r>
        <w:t>T</w:t>
      </w:r>
      <w:r>
        <w:rPr>
          <w:rFonts w:hint="eastAsia"/>
        </w:rPr>
        <w:t xml:space="preserve">his implies that more efficiency </w:t>
      </w:r>
      <w:r>
        <w:rPr>
          <w:lang w:val="en-AU"/>
        </w:rPr>
        <w:t>creates</w:t>
      </w:r>
      <w:r>
        <w:rPr>
          <w:rFonts w:hint="eastAsia"/>
        </w:rPr>
        <w:t xml:space="preserve"> more banks</w:t>
      </w:r>
      <w:r>
        <w:rPr>
          <w:lang w:val="en-AU"/>
        </w:rPr>
        <w:t>’</w:t>
      </w:r>
      <w:r>
        <w:rPr>
          <w:rFonts w:hint="eastAsia"/>
        </w:rPr>
        <w:t xml:space="preserve"> profitability. </w:t>
      </w:r>
    </w:p>
    <w:p w14:paraId="613D4033" w14:textId="77777777" w:rsidR="00E24533" w:rsidRPr="000F1198" w:rsidRDefault="00E24533" w:rsidP="00E24533">
      <w:pPr>
        <w:jc w:val="center"/>
      </w:pPr>
    </w:p>
    <w:p w14:paraId="05D4DE5D" w14:textId="77777777" w:rsidR="00E24533" w:rsidRDefault="00E24533" w:rsidP="00E24533">
      <w:smartTag w:uri="urn:schemas-microsoft-com:office:smarttags" w:element="chsdate">
        <w:smartTagPr>
          <w:attr w:name="Year" w:val="1899"/>
          <w:attr w:name="Month" w:val="12"/>
          <w:attr w:name="Day" w:val="30"/>
          <w:attr w:name="IsLunarDate" w:val="False"/>
          <w:attr w:name="IsROCDate" w:val="False"/>
        </w:smartTagPr>
        <w:r w:rsidRPr="00786ED5">
          <w:rPr>
            <w:rFonts w:hint="eastAsia"/>
            <w:b/>
          </w:rPr>
          <w:t>3.</w:t>
        </w:r>
        <w:r>
          <w:rPr>
            <w:rFonts w:hint="eastAsia"/>
            <w:b/>
          </w:rPr>
          <w:t>2.2</w:t>
        </w:r>
      </w:smartTag>
      <w:r w:rsidRPr="00786ED5">
        <w:rPr>
          <w:rFonts w:hint="eastAsia"/>
          <w:b/>
        </w:rPr>
        <w:t xml:space="preserve"> Efficiency and ownership concentration</w:t>
      </w:r>
    </w:p>
    <w:p w14:paraId="52635699" w14:textId="77777777" w:rsidR="00E24533" w:rsidRPr="00662A77" w:rsidRDefault="00E24533" w:rsidP="00E24533">
      <w:pPr>
        <w:ind w:firstLineChars="200" w:firstLine="480"/>
        <w:jc w:val="both"/>
      </w:pPr>
      <w:r>
        <w:t>I</w:t>
      </w:r>
      <w:r>
        <w:rPr>
          <w:rFonts w:hint="eastAsia"/>
        </w:rPr>
        <w:t>n t</w:t>
      </w:r>
      <w:r w:rsidRPr="00537B75">
        <w:rPr>
          <w:rFonts w:hint="eastAsia"/>
        </w:rPr>
        <w:t xml:space="preserve">his </w:t>
      </w:r>
      <w:r>
        <w:rPr>
          <w:rFonts w:hint="eastAsia"/>
        </w:rPr>
        <w:t xml:space="preserve">subsection, how </w:t>
      </w:r>
      <w:r>
        <w:rPr>
          <w:lang w:val="en-AU"/>
        </w:rPr>
        <w:t>does</w:t>
      </w:r>
      <w:r>
        <w:rPr>
          <w:rFonts w:hint="eastAsia"/>
        </w:rPr>
        <w:t xml:space="preserve"> the ownership concentration affect banks</w:t>
      </w:r>
      <w:r>
        <w:rPr>
          <w:lang w:val="en-AU"/>
        </w:rPr>
        <w:t>’</w:t>
      </w:r>
      <w:r>
        <w:rPr>
          <w:rFonts w:hint="eastAsia"/>
        </w:rPr>
        <w:t xml:space="preserve"> efficiency? The results of regression of ownership concentration measured by random effect and fixed effect mode can be see</w:t>
      </w:r>
      <w:r>
        <w:rPr>
          <w:lang w:val="en-AU"/>
        </w:rPr>
        <w:t>n in</w:t>
      </w:r>
      <w:r>
        <w:rPr>
          <w:rFonts w:hint="eastAsia"/>
        </w:rPr>
        <w:t xml:space="preserve"> Table 5. The sign of CONC and CR_Ten is </w:t>
      </w:r>
      <w:r>
        <w:t>negative;</w:t>
      </w:r>
      <w:r>
        <w:rPr>
          <w:rFonts w:hint="eastAsia"/>
        </w:rPr>
        <w:t xml:space="preserve"> indicating the even though higher degree of ownership concentration cannot benefit firm efficiency, these coefficients are </w:t>
      </w:r>
      <w:r>
        <w:t>insignificant</w:t>
      </w:r>
      <w:r>
        <w:rPr>
          <w:rFonts w:hint="eastAsia"/>
        </w:rPr>
        <w:t xml:space="preserve">. </w:t>
      </w:r>
      <w:r>
        <w:t>T</w:t>
      </w:r>
      <w:r>
        <w:rPr>
          <w:rFonts w:hint="eastAsia"/>
        </w:rPr>
        <w:t xml:space="preserve">his result is inconsistent with our hypothesis and previous studies. Shleifer and Vishny (1997) </w:t>
      </w:r>
      <w:r>
        <w:t>illustrate</w:t>
      </w:r>
      <w:r>
        <w:rPr>
          <w:rFonts w:hint="eastAsia"/>
        </w:rPr>
        <w:t xml:space="preserve"> th</w:t>
      </w:r>
      <w:r>
        <w:rPr>
          <w:lang w:val="en-AU"/>
        </w:rPr>
        <w:t>at</w:t>
      </w:r>
      <w:r>
        <w:rPr>
          <w:rFonts w:hint="eastAsia"/>
        </w:rPr>
        <w:t xml:space="preserve"> large shareholder</w:t>
      </w:r>
      <w:r>
        <w:rPr>
          <w:lang w:val="en-AU"/>
        </w:rPr>
        <w:t>s</w:t>
      </w:r>
      <w:r>
        <w:rPr>
          <w:rFonts w:hint="eastAsia"/>
        </w:rPr>
        <w:t xml:space="preserve"> can benefit minority shareholder</w:t>
      </w:r>
      <w:r>
        <w:rPr>
          <w:lang w:val="en-AU"/>
        </w:rPr>
        <w:t>s</w:t>
      </w:r>
      <w:r>
        <w:rPr>
          <w:rFonts w:hint="eastAsia"/>
        </w:rPr>
        <w:t xml:space="preserve"> because they have the power and incentive to prevent expropriation. </w:t>
      </w:r>
      <w:r>
        <w:t>B</w:t>
      </w:r>
      <w:r>
        <w:rPr>
          <w:rFonts w:hint="eastAsia"/>
        </w:rPr>
        <w:t>ut Demsetz</w:t>
      </w:r>
      <w:r>
        <w:rPr>
          <w:lang w:val="en-AU"/>
        </w:rPr>
        <w:t xml:space="preserve"> </w:t>
      </w:r>
      <w:r>
        <w:rPr>
          <w:rFonts w:hint="eastAsia"/>
        </w:rPr>
        <w:t xml:space="preserve">(1983) and Demsetz and </w:t>
      </w:r>
      <w:r>
        <w:t>Lehn (</w:t>
      </w:r>
      <w:r>
        <w:rPr>
          <w:rFonts w:hint="eastAsia"/>
        </w:rPr>
        <w:t>1985)</w:t>
      </w:r>
      <w:r>
        <w:rPr>
          <w:lang w:val="en-AU"/>
        </w:rPr>
        <w:t xml:space="preserve"> </w:t>
      </w:r>
      <w:r>
        <w:rPr>
          <w:rFonts w:hint="eastAsia"/>
        </w:rPr>
        <w:t xml:space="preserve">find that the ownership concentration and firm profit rate should be unrelated. </w:t>
      </w:r>
      <w:r>
        <w:t>O</w:t>
      </w:r>
      <w:r>
        <w:rPr>
          <w:rFonts w:hint="eastAsia"/>
        </w:rPr>
        <w:t>ne possible reason to explore this result</w:t>
      </w:r>
      <w:r>
        <w:rPr>
          <w:lang w:val="en-AU"/>
        </w:rPr>
        <w:t xml:space="preserve"> is that a</w:t>
      </w:r>
      <w:r>
        <w:rPr>
          <w:rFonts w:hint="eastAsia"/>
        </w:rPr>
        <w:t xml:space="preserve"> high concentration ownership structure implies that </w:t>
      </w:r>
      <w:r>
        <w:rPr>
          <w:lang w:val="en-AU"/>
        </w:rPr>
        <w:t xml:space="preserve">the </w:t>
      </w:r>
      <w:r>
        <w:rPr>
          <w:rFonts w:hint="eastAsia"/>
        </w:rPr>
        <w:t>board of directors and managerial position</w:t>
      </w:r>
      <w:r>
        <w:rPr>
          <w:lang w:val="en-AU"/>
        </w:rPr>
        <w:t>s are</w:t>
      </w:r>
      <w:r>
        <w:rPr>
          <w:rFonts w:hint="eastAsia"/>
        </w:rPr>
        <w:t xml:space="preserve"> stable or entrenched</w:t>
      </w:r>
      <w:r>
        <w:rPr>
          <w:lang w:val="en-AU"/>
        </w:rPr>
        <w:t>;</w:t>
      </w:r>
      <w:r>
        <w:rPr>
          <w:rFonts w:hint="eastAsia"/>
        </w:rPr>
        <w:t xml:space="preserve"> even banks</w:t>
      </w:r>
      <w:r>
        <w:rPr>
          <w:lang w:val="en-AU"/>
        </w:rPr>
        <w:t>’</w:t>
      </w:r>
      <w:r>
        <w:rPr>
          <w:rFonts w:hint="eastAsia"/>
        </w:rPr>
        <w:t xml:space="preserve"> efficiency or profitability is worse</w:t>
      </w:r>
      <w:r>
        <w:rPr>
          <w:lang w:val="en-AU"/>
        </w:rPr>
        <w:t xml:space="preserve"> and</w:t>
      </w:r>
      <w:r>
        <w:rPr>
          <w:rFonts w:hint="eastAsia"/>
        </w:rPr>
        <w:t xml:space="preserve"> they would not less</w:t>
      </w:r>
      <w:r>
        <w:rPr>
          <w:lang w:val="en-AU"/>
        </w:rPr>
        <w:t>en</w:t>
      </w:r>
      <w:r>
        <w:rPr>
          <w:rFonts w:hint="eastAsia"/>
        </w:rPr>
        <w:t xml:space="preserve"> their position due to the</w:t>
      </w:r>
      <w:r>
        <w:rPr>
          <w:lang w:val="en-AU"/>
        </w:rPr>
        <w:t>ir</w:t>
      </w:r>
      <w:r>
        <w:rPr>
          <w:rFonts w:hint="eastAsia"/>
        </w:rPr>
        <w:t xml:space="preserve"> widely held company share. </w:t>
      </w:r>
      <w:r>
        <w:t>Jensen and Ruback (1983)</w:t>
      </w:r>
      <w:r>
        <w:rPr>
          <w:rFonts w:hint="eastAsia"/>
        </w:rPr>
        <w:t xml:space="preserve"> point out that </w:t>
      </w:r>
      <w:r>
        <w:t>high concentration of board or managerial ownership means</w:t>
      </w:r>
      <w:r w:rsidRPr="00A65108">
        <w:t xml:space="preserve"> </w:t>
      </w:r>
      <w:r>
        <w:t>less</w:t>
      </w:r>
      <w:r w:rsidRPr="00A65108">
        <w:t xml:space="preserve"> </w:t>
      </w:r>
      <w:r>
        <w:t>incentive</w:t>
      </w:r>
      <w:r>
        <w:rPr>
          <w:rFonts w:hint="eastAsia"/>
        </w:rPr>
        <w:t xml:space="preserve"> of promot</w:t>
      </w:r>
      <w:r>
        <w:rPr>
          <w:lang w:val="en-AU"/>
        </w:rPr>
        <w:t>ing</w:t>
      </w:r>
      <w:r>
        <w:rPr>
          <w:rFonts w:hint="eastAsia"/>
        </w:rPr>
        <w:t xml:space="preserve"> </w:t>
      </w:r>
      <w:r>
        <w:t>board or managerial owners to maximize value for them</w:t>
      </w:r>
      <w:r>
        <w:rPr>
          <w:rFonts w:hint="eastAsia"/>
        </w:rPr>
        <w:t xml:space="preserve">. </w:t>
      </w:r>
      <w:r>
        <w:rPr>
          <w:lang w:val="en-AU"/>
        </w:rPr>
        <w:t>The s</w:t>
      </w:r>
      <w:r>
        <w:rPr>
          <w:rFonts w:hint="eastAsia"/>
        </w:rPr>
        <w:t xml:space="preserve">econd possible </w:t>
      </w:r>
      <w:r>
        <w:t xml:space="preserve">reason to explore </w:t>
      </w:r>
      <w:r>
        <w:rPr>
          <w:rFonts w:hint="eastAsia"/>
        </w:rPr>
        <w:t>i</w:t>
      </w:r>
      <w:r>
        <w:t>s family-controlled firms play</w:t>
      </w:r>
      <w:r>
        <w:rPr>
          <w:rFonts w:hint="eastAsia"/>
        </w:rPr>
        <w:t xml:space="preserve"> a particularly important role in Asian countries.</w:t>
      </w:r>
      <w:r>
        <w:rPr>
          <w:rStyle w:val="a3"/>
        </w:rPr>
        <w:footnoteReference w:id="7"/>
      </w:r>
      <w:r>
        <w:rPr>
          <w:rFonts w:hint="eastAsia"/>
        </w:rPr>
        <w:t xml:space="preserve"> </w:t>
      </w:r>
      <w:r>
        <w:t>I</w:t>
      </w:r>
      <w:r>
        <w:rPr>
          <w:rFonts w:hint="eastAsia"/>
        </w:rPr>
        <w:t xml:space="preserve">n practice, </w:t>
      </w:r>
      <w:r>
        <w:rPr>
          <w:lang w:val="en-AU"/>
        </w:rPr>
        <w:t xml:space="preserve">the </w:t>
      </w:r>
      <w:r>
        <w:rPr>
          <w:rFonts w:hint="eastAsia"/>
        </w:rPr>
        <w:t xml:space="preserve">high concentration ownership firm trend is </w:t>
      </w:r>
      <w:r>
        <w:rPr>
          <w:lang w:val="en-AU"/>
        </w:rPr>
        <w:t xml:space="preserve">to be </w:t>
      </w:r>
      <w:r>
        <w:rPr>
          <w:rFonts w:hint="eastAsia"/>
        </w:rPr>
        <w:t xml:space="preserve">controlled by </w:t>
      </w:r>
      <w:r>
        <w:rPr>
          <w:lang w:val="en-AU"/>
        </w:rPr>
        <w:t xml:space="preserve">the </w:t>
      </w:r>
      <w:r>
        <w:rPr>
          <w:rFonts w:hint="eastAsia"/>
        </w:rPr>
        <w:t>board of</w:t>
      </w:r>
      <w:r>
        <w:rPr>
          <w:lang w:val="en-AU"/>
        </w:rPr>
        <w:t xml:space="preserve"> a </w:t>
      </w:r>
      <w:r>
        <w:rPr>
          <w:rFonts w:hint="eastAsia"/>
        </w:rPr>
        <w:t>single family</w:t>
      </w:r>
      <w:r>
        <w:rPr>
          <w:lang w:val="en-AU"/>
        </w:rPr>
        <w:t>;</w:t>
      </w:r>
      <w:r>
        <w:rPr>
          <w:rFonts w:hint="eastAsia"/>
        </w:rPr>
        <w:t xml:space="preserve"> they</w:t>
      </w:r>
      <w:r>
        <w:rPr>
          <w:lang w:val="en-AU"/>
        </w:rPr>
        <w:t xml:space="preserve"> have</w:t>
      </w:r>
      <w:r>
        <w:rPr>
          <w:rFonts w:hint="eastAsia"/>
        </w:rPr>
        <w:t xml:space="preserve"> less incentive to maximize firm value or shareholder wealth. </w:t>
      </w:r>
      <w:r>
        <w:t>T</w:t>
      </w:r>
      <w:r>
        <w:rPr>
          <w:rFonts w:hint="eastAsia"/>
        </w:rPr>
        <w:t xml:space="preserve">hus, the between ownership concentration and bank </w:t>
      </w:r>
      <w:r>
        <w:rPr>
          <w:rFonts w:hint="eastAsia"/>
        </w:rPr>
        <w:lastRenderedPageBreak/>
        <w:t xml:space="preserve">efficiency is </w:t>
      </w:r>
      <w:r>
        <w:rPr>
          <w:lang w:val="en-AU"/>
        </w:rPr>
        <w:t xml:space="preserve">an </w:t>
      </w:r>
      <w:r>
        <w:rPr>
          <w:rFonts w:hint="eastAsia"/>
        </w:rPr>
        <w:t>insignificant</w:t>
      </w:r>
      <w:r w:rsidRPr="001529B1">
        <w:rPr>
          <w:rFonts w:hint="eastAsia"/>
        </w:rPr>
        <w:t xml:space="preserve"> </w:t>
      </w:r>
      <w:r>
        <w:t>relation</w:t>
      </w:r>
      <w:r>
        <w:rPr>
          <w:rFonts w:hint="eastAsia"/>
        </w:rPr>
        <w:t>, and higher degree of family-controlled ownership increase</w:t>
      </w:r>
      <w:r>
        <w:rPr>
          <w:lang w:val="en-AU"/>
        </w:rPr>
        <w:t>s</w:t>
      </w:r>
      <w:r>
        <w:rPr>
          <w:rFonts w:hint="eastAsia"/>
        </w:rPr>
        <w:t xml:space="preserve"> the potential for expropriation of minority shareholders</w:t>
      </w:r>
      <w:r>
        <w:rPr>
          <w:lang w:val="en-AU"/>
        </w:rPr>
        <w:t>’</w:t>
      </w:r>
      <w:r>
        <w:rPr>
          <w:rFonts w:hint="eastAsia"/>
        </w:rPr>
        <w:t xml:space="preserve"> right.  </w:t>
      </w:r>
    </w:p>
    <w:p w14:paraId="47FE09FE" w14:textId="77777777" w:rsidR="00E24533" w:rsidRPr="00786ED5" w:rsidRDefault="00E24533" w:rsidP="00E24533">
      <w:pPr>
        <w:jc w:val="center"/>
        <w:rPr>
          <w:b/>
        </w:rPr>
      </w:pPr>
    </w:p>
    <w:p w14:paraId="77D22A04" w14:textId="77777777" w:rsidR="00E24533" w:rsidRDefault="00E24533" w:rsidP="00E24533">
      <w:pPr>
        <w:pStyle w:val="aa"/>
        <w:jc w:val="both"/>
        <w:rPr>
          <w:b/>
        </w:rPr>
      </w:pPr>
      <w:r w:rsidRPr="000F1198">
        <w:rPr>
          <w:b/>
        </w:rPr>
        <w:t>3.</w:t>
      </w:r>
      <w:r>
        <w:rPr>
          <w:rFonts w:hint="eastAsia"/>
          <w:b/>
        </w:rPr>
        <w:t xml:space="preserve">3 Non-linear relationship between ownership and efficiency </w:t>
      </w:r>
    </w:p>
    <w:p w14:paraId="54A2C600" w14:textId="77777777" w:rsidR="00E24533" w:rsidRDefault="00E24533" w:rsidP="00E24533">
      <w:pPr>
        <w:pStyle w:val="aa"/>
        <w:jc w:val="both"/>
        <w:rPr>
          <w:b/>
        </w:rPr>
      </w:pPr>
      <w:smartTag w:uri="urn:schemas-microsoft-com:office:smarttags" w:element="chsdate">
        <w:smartTagPr>
          <w:attr w:name="Year" w:val="1899"/>
          <w:attr w:name="Month" w:val="12"/>
          <w:attr w:name="Day" w:val="30"/>
          <w:attr w:name="IsLunarDate" w:val="False"/>
          <w:attr w:name="IsROCDate" w:val="False"/>
        </w:smartTagPr>
        <w:r>
          <w:rPr>
            <w:rFonts w:hint="eastAsia"/>
            <w:b/>
          </w:rPr>
          <w:t>3.3.1</w:t>
        </w:r>
      </w:smartTag>
      <w:r>
        <w:rPr>
          <w:rFonts w:hint="eastAsia"/>
          <w:b/>
        </w:rPr>
        <w:t xml:space="preserve"> Results of cubic regression on board ownership</w:t>
      </w:r>
    </w:p>
    <w:p w14:paraId="0392D33B" w14:textId="77777777" w:rsidR="00E24533" w:rsidRPr="003E3CF3" w:rsidRDefault="00E24533" w:rsidP="00E24533">
      <w:pPr>
        <w:pStyle w:val="aa"/>
        <w:ind w:firstLineChars="200" w:firstLine="480"/>
        <w:jc w:val="both"/>
      </w:pPr>
      <w:r w:rsidRPr="003E3CF3">
        <w:rPr>
          <w:rFonts w:hint="eastAsia"/>
        </w:rPr>
        <w:t>In this subsection</w:t>
      </w:r>
      <w:r>
        <w:rPr>
          <w:rFonts w:hint="eastAsia"/>
        </w:rPr>
        <w:t xml:space="preserve">, we </w:t>
      </w:r>
      <w:r>
        <w:t>attempt</w:t>
      </w:r>
      <w:r>
        <w:rPr>
          <w:rFonts w:hint="eastAsia"/>
        </w:rPr>
        <w:t xml:space="preserve"> to </w:t>
      </w:r>
      <w:r>
        <w:t>investigate</w:t>
      </w:r>
      <w:r>
        <w:rPr>
          <w:rFonts w:hint="eastAsia"/>
        </w:rPr>
        <w:t xml:space="preserve"> whether a linear or non-linear relationship</w:t>
      </w:r>
      <w:r>
        <w:rPr>
          <w:lang w:val="en-AU"/>
        </w:rPr>
        <w:t xml:space="preserve"> exists</w:t>
      </w:r>
      <w:r>
        <w:rPr>
          <w:rFonts w:hint="eastAsia"/>
        </w:rPr>
        <w:t xml:space="preserve"> between ownership structure and banks efficiency, using two approaches to explore their relationship. </w:t>
      </w:r>
      <w:r>
        <w:t>F</w:t>
      </w:r>
      <w:r>
        <w:rPr>
          <w:rFonts w:hint="eastAsia"/>
        </w:rPr>
        <w:t xml:space="preserve">irst, following Al Farooque et al. (2007), the cubic form OLS regression model is adopted; </w:t>
      </w:r>
      <w:r>
        <w:rPr>
          <w:lang w:val="en-AU"/>
        </w:rPr>
        <w:t xml:space="preserve">it </w:t>
      </w:r>
      <w:r>
        <w:rPr>
          <w:rFonts w:hint="eastAsia"/>
        </w:rPr>
        <w:t xml:space="preserve">only considers the board ownership variable influencing on efficiency in cubic regression. </w:t>
      </w:r>
      <w:r>
        <w:t>S</w:t>
      </w:r>
      <w:r>
        <w:rPr>
          <w:rFonts w:hint="eastAsia"/>
        </w:rPr>
        <w:t xml:space="preserve">econd, to </w:t>
      </w:r>
      <w:r>
        <w:t>avoid</w:t>
      </w:r>
      <w:r>
        <w:rPr>
          <w:rFonts w:hint="eastAsia"/>
        </w:rPr>
        <w:t xml:space="preserve"> subjective</w:t>
      </w:r>
      <w:r>
        <w:rPr>
          <w:lang w:val="en-AU"/>
        </w:rPr>
        <w:t>ly</w:t>
      </w:r>
      <w:r>
        <w:rPr>
          <w:rFonts w:hint="eastAsia"/>
        </w:rPr>
        <w:t xml:space="preserve"> setting the boundary of ownership structure may </w:t>
      </w:r>
      <w:r>
        <w:t>lead</w:t>
      </w:r>
      <w:r>
        <w:rPr>
          <w:rFonts w:hint="eastAsia"/>
        </w:rPr>
        <w:t xml:space="preserve"> a </w:t>
      </w:r>
      <w:r>
        <w:t>biased;</w:t>
      </w:r>
      <w:r>
        <w:rPr>
          <w:rFonts w:hint="eastAsia"/>
        </w:rPr>
        <w:t xml:space="preserve"> </w:t>
      </w:r>
      <w:r>
        <w:t>exclude</w:t>
      </w:r>
      <w:r>
        <w:rPr>
          <w:rFonts w:hint="eastAsia"/>
        </w:rPr>
        <w:t xml:space="preserve"> the OLS piecewise regression, panel threshold model technique is used.</w:t>
      </w:r>
    </w:p>
    <w:p w14:paraId="32BE411F" w14:textId="77777777" w:rsidR="00E24533" w:rsidRPr="00813CAA" w:rsidRDefault="00E24533" w:rsidP="00E24533">
      <w:pPr>
        <w:pStyle w:val="aa"/>
        <w:ind w:firstLineChars="200" w:firstLine="480"/>
        <w:jc w:val="both"/>
      </w:pPr>
      <w:r w:rsidRPr="00813CAA">
        <w:rPr>
          <w:rFonts w:hint="eastAsia"/>
        </w:rPr>
        <w:t>As can be see Table 6</w:t>
      </w:r>
      <w:r>
        <w:rPr>
          <w:rFonts w:hint="eastAsia"/>
        </w:rPr>
        <w:t xml:space="preserve">, The Table 6 reported the cubic regression results with XEFF and TE, like former section the AE and CE results not listed. </w:t>
      </w:r>
      <w:r>
        <w:t>T</w:t>
      </w:r>
      <w:r>
        <w:rPr>
          <w:rFonts w:hint="eastAsia"/>
        </w:rPr>
        <w:t xml:space="preserve">he results show a non-linear relationship between the board </w:t>
      </w:r>
      <w:r>
        <w:t>ownership</w:t>
      </w:r>
      <w:r>
        <w:rPr>
          <w:rFonts w:hint="eastAsia"/>
        </w:rPr>
        <w:t xml:space="preserve"> and efficiency, the sign initially is initially decrease, then increase and again decrease as board shareholding is increases. </w:t>
      </w:r>
      <w:r>
        <w:t>T</w:t>
      </w:r>
      <w:r>
        <w:rPr>
          <w:rFonts w:hint="eastAsia"/>
        </w:rPr>
        <w:t xml:space="preserve">his </w:t>
      </w:r>
      <w:r>
        <w:t>result</w:t>
      </w:r>
      <w:r>
        <w:rPr>
          <w:rFonts w:hint="eastAsia"/>
        </w:rPr>
        <w:t xml:space="preserve"> is consistent with Hubbard and Palia (1995),</w:t>
      </w:r>
      <w:r>
        <w:rPr>
          <w:lang w:val="en-AU"/>
        </w:rPr>
        <w:t xml:space="preserve"> </w:t>
      </w:r>
      <w:r>
        <w:rPr>
          <w:rFonts w:hint="eastAsia"/>
        </w:rPr>
        <w:t xml:space="preserve">Hu and </w:t>
      </w:r>
      <w:r>
        <w:t>Izumida (</w:t>
      </w:r>
      <w:r>
        <w:rPr>
          <w:rFonts w:hint="eastAsia"/>
        </w:rPr>
        <w:t xml:space="preserve">2007) and Al Farooque et al. (2007). </w:t>
      </w:r>
      <w:r>
        <w:t>T</w:t>
      </w:r>
      <w:r>
        <w:rPr>
          <w:rFonts w:hint="eastAsia"/>
        </w:rPr>
        <w:t xml:space="preserve">he coefficient of BOARD is negative and insignificant the same </w:t>
      </w:r>
      <w:r>
        <w:rPr>
          <w:lang w:val="en-AU"/>
        </w:rPr>
        <w:t xml:space="preserve">as the </w:t>
      </w:r>
      <w:r>
        <w:rPr>
          <w:rFonts w:hint="eastAsia"/>
        </w:rPr>
        <w:t>former results</w:t>
      </w:r>
      <w:r>
        <w:rPr>
          <w:lang w:val="en-AU"/>
        </w:rPr>
        <w:t>.</w:t>
      </w:r>
      <w:r>
        <w:rPr>
          <w:rFonts w:hint="eastAsia"/>
        </w:rPr>
        <w:t xml:space="preserve"> </w:t>
      </w:r>
      <w:r>
        <w:rPr>
          <w:lang w:val="en-AU"/>
        </w:rPr>
        <w:t>T</w:t>
      </w:r>
      <w:r>
        <w:rPr>
          <w:rFonts w:hint="eastAsia"/>
        </w:rPr>
        <w:t xml:space="preserve">he square term is positive and </w:t>
      </w:r>
      <w:r>
        <w:t>insignificant</w:t>
      </w:r>
      <w:r>
        <w:rPr>
          <w:rFonts w:hint="eastAsia"/>
        </w:rPr>
        <w:t>, and cubic term is negative and significant, implying that board ownership increase</w:t>
      </w:r>
      <w:r>
        <w:rPr>
          <w:lang w:val="en-AU"/>
        </w:rPr>
        <w:t>s</w:t>
      </w:r>
      <w:r>
        <w:rPr>
          <w:rFonts w:hint="eastAsia"/>
        </w:rPr>
        <w:t xml:space="preserve"> further the boundary turning become negative relation to efficiency. </w:t>
      </w:r>
      <w:r>
        <w:t>This</w:t>
      </w:r>
      <w:r>
        <w:rPr>
          <w:rFonts w:hint="eastAsia"/>
        </w:rPr>
        <w:t xml:space="preserve"> result supported our </w:t>
      </w:r>
      <w:r>
        <w:t>hypothesis;</w:t>
      </w:r>
      <w:r>
        <w:rPr>
          <w:rFonts w:hint="eastAsia"/>
        </w:rPr>
        <w:t xml:space="preserve"> the non-linear relationship between board ownership and efficiency supports the conclusions of Morck et al. </w:t>
      </w:r>
      <w:r>
        <w:rPr>
          <w:lang w:val="en-AU"/>
        </w:rPr>
        <w:t>(</w:t>
      </w:r>
      <w:r>
        <w:rPr>
          <w:rFonts w:hint="eastAsia"/>
        </w:rPr>
        <w:t>1988</w:t>
      </w:r>
      <w:r>
        <w:rPr>
          <w:lang w:val="en-AU"/>
        </w:rPr>
        <w:t>)</w:t>
      </w:r>
      <w:r>
        <w:rPr>
          <w:rFonts w:hint="eastAsia"/>
        </w:rPr>
        <w:t>. This finding</w:t>
      </w:r>
      <w:r>
        <w:rPr>
          <w:lang w:val="en-AU"/>
        </w:rPr>
        <w:t xml:space="preserve"> is</w:t>
      </w:r>
      <w:r>
        <w:rPr>
          <w:rFonts w:hint="eastAsia"/>
        </w:rPr>
        <w:t xml:space="preserve"> that </w:t>
      </w:r>
      <w:r>
        <w:rPr>
          <w:lang w:val="en-AU"/>
        </w:rPr>
        <w:t xml:space="preserve">in </w:t>
      </w:r>
      <w:r>
        <w:rPr>
          <w:rFonts w:hint="eastAsia"/>
        </w:rPr>
        <w:t>a</w:t>
      </w:r>
      <w:r>
        <w:rPr>
          <w:lang w:val="en-AU"/>
        </w:rPr>
        <w:t>n</w:t>
      </w:r>
      <w:r>
        <w:rPr>
          <w:rFonts w:hint="eastAsia"/>
        </w:rPr>
        <w:t xml:space="preserve"> approximate lateral S-shaped relation of ownership to efficiency, i</w:t>
      </w:r>
      <w:r>
        <w:t>ts</w:t>
      </w:r>
      <w:r>
        <w:rPr>
          <w:rFonts w:hint="eastAsia"/>
        </w:rPr>
        <w:t xml:space="preserve"> relationship seem</w:t>
      </w:r>
      <w:r>
        <w:rPr>
          <w:lang w:val="en-AU"/>
        </w:rPr>
        <w:t>s</w:t>
      </w:r>
      <w:r>
        <w:rPr>
          <w:rFonts w:hint="eastAsia"/>
        </w:rPr>
        <w:t xml:space="preserve"> not a simple linear one, this finding suggest</w:t>
      </w:r>
      <w:r>
        <w:rPr>
          <w:lang w:val="en-AU"/>
        </w:rPr>
        <w:t>s.</w:t>
      </w:r>
      <w:r>
        <w:rPr>
          <w:rFonts w:hint="eastAsia"/>
        </w:rPr>
        <w:t xml:space="preserve"> </w:t>
      </w:r>
    </w:p>
    <w:p w14:paraId="47D50F10" w14:textId="77777777" w:rsidR="00E24533" w:rsidRDefault="00E24533" w:rsidP="00E24533">
      <w:pPr>
        <w:pStyle w:val="a8"/>
        <w:jc w:val="center"/>
      </w:pPr>
    </w:p>
    <w:p w14:paraId="53AFB99E" w14:textId="77777777" w:rsidR="00E24533" w:rsidRDefault="00E24533" w:rsidP="00E24533">
      <w:pPr>
        <w:pStyle w:val="a8"/>
        <w:rPr>
          <w:b/>
        </w:rPr>
      </w:pPr>
      <w:smartTag w:uri="urn:schemas-microsoft-com:office:smarttags" w:element="chsdate">
        <w:smartTagPr>
          <w:attr w:name="Year" w:val="1899"/>
          <w:attr w:name="Month" w:val="12"/>
          <w:attr w:name="Day" w:val="30"/>
          <w:attr w:name="IsLunarDate" w:val="False"/>
          <w:attr w:name="IsROCDate" w:val="False"/>
        </w:smartTagPr>
        <w:r w:rsidRPr="00C85715">
          <w:rPr>
            <w:b/>
          </w:rPr>
          <w:t>3.</w:t>
        </w:r>
        <w:r>
          <w:rPr>
            <w:rFonts w:hint="eastAsia"/>
            <w:b/>
          </w:rPr>
          <w:t>3</w:t>
        </w:r>
        <w:r w:rsidRPr="00C85715">
          <w:rPr>
            <w:b/>
          </w:rPr>
          <w:t>.2</w:t>
        </w:r>
      </w:smartTag>
      <w:r>
        <w:rPr>
          <w:b/>
        </w:rPr>
        <w:t xml:space="preserve"> Results</w:t>
      </w:r>
      <w:r>
        <w:rPr>
          <w:rFonts w:hint="eastAsia"/>
          <w:b/>
        </w:rPr>
        <w:t xml:space="preserve"> of panel threshold model</w:t>
      </w:r>
    </w:p>
    <w:p w14:paraId="1770D651" w14:textId="77777777" w:rsidR="00E24533" w:rsidRPr="00932CAE" w:rsidRDefault="00E24533" w:rsidP="00E24533">
      <w:pPr>
        <w:pStyle w:val="a8"/>
        <w:ind w:firstLineChars="200" w:firstLine="480"/>
        <w:jc w:val="both"/>
      </w:pPr>
      <w:r>
        <w:t>I</w:t>
      </w:r>
      <w:r>
        <w:rPr>
          <w:rFonts w:hint="eastAsia"/>
        </w:rPr>
        <w:t>n this subsection, the panel threshold model technique measured the different range of ownership structure</w:t>
      </w:r>
      <w:r>
        <w:rPr>
          <w:lang w:val="en-AU"/>
        </w:rPr>
        <w:t>’s</w:t>
      </w:r>
      <w:r>
        <w:rPr>
          <w:rFonts w:hint="eastAsia"/>
        </w:rPr>
        <w:t xml:space="preserve"> impact on efficiency. Following Hansen (1999), we use the F test for testing whether the threshold effect is significant or not. Table 7 presents the results of F test, the p-value less 10% show</w:t>
      </w:r>
      <w:r>
        <w:rPr>
          <w:lang w:val="en-AU"/>
        </w:rPr>
        <w:t>s</w:t>
      </w:r>
      <w:r>
        <w:rPr>
          <w:rFonts w:hint="eastAsia"/>
        </w:rPr>
        <w:t xml:space="preserve"> the threshold effect is significant, </w:t>
      </w:r>
      <w:r>
        <w:rPr>
          <w:lang w:val="en-AU"/>
        </w:rPr>
        <w:t xml:space="preserve">and in </w:t>
      </w:r>
      <w:r>
        <w:rPr>
          <w:rFonts w:hint="eastAsia"/>
        </w:rPr>
        <w:t xml:space="preserve">the null hypothesis that no threshold effect can be rejected with BOARD in XEFF regression, and BOARD, Top_Ten and PERSONAL in TE regression. </w:t>
      </w:r>
      <w:r>
        <w:t>F</w:t>
      </w:r>
      <w:r>
        <w:rPr>
          <w:rFonts w:hint="eastAsia"/>
        </w:rPr>
        <w:t xml:space="preserve">or instance, the BOARD is a three threshold </w:t>
      </w:r>
      <w:r>
        <w:t>model;</w:t>
      </w:r>
      <w:r>
        <w:rPr>
          <w:rFonts w:hint="eastAsia"/>
        </w:rPr>
        <w:t xml:space="preserve"> the threshold value is 0.1081</w:t>
      </w:r>
      <w:r>
        <w:t>, 0.2083</w:t>
      </w:r>
      <w:r>
        <w:rPr>
          <w:rFonts w:hint="eastAsia"/>
        </w:rPr>
        <w:t xml:space="preserve"> and 0.4046, respectively. </w:t>
      </w:r>
      <w:r>
        <w:t>T</w:t>
      </w:r>
      <w:r>
        <w:rPr>
          <w:rFonts w:hint="eastAsia"/>
        </w:rPr>
        <w:t>o divide four different range</w:t>
      </w:r>
      <w:r>
        <w:rPr>
          <w:lang w:val="en-AU"/>
        </w:rPr>
        <w:t>s</w:t>
      </w:r>
      <w:r>
        <w:rPr>
          <w:rFonts w:hint="eastAsia"/>
        </w:rPr>
        <w:t xml:space="preserve"> of board ownership subsample to measure the regression of </w:t>
      </w:r>
      <w:r>
        <w:t>parameter</w:t>
      </w:r>
      <w:r>
        <w:rPr>
          <w:rFonts w:hint="eastAsia"/>
        </w:rPr>
        <w:t xml:space="preserve">s by OLS, </w:t>
      </w:r>
      <w:r>
        <w:rPr>
          <w:lang w:val="en-AU"/>
        </w:rPr>
        <w:t xml:space="preserve">the </w:t>
      </w:r>
      <w:r>
        <w:rPr>
          <w:rFonts w:hint="eastAsia"/>
        </w:rPr>
        <w:t>four</w:t>
      </w:r>
      <w:r>
        <w:rPr>
          <w:lang w:val="en-AU"/>
        </w:rPr>
        <w:br/>
      </w:r>
      <w:r>
        <w:rPr>
          <w:rFonts w:hint="eastAsia"/>
        </w:rPr>
        <w:t>subsamples</w:t>
      </w:r>
      <w:r>
        <w:rPr>
          <w:lang w:val="en-AU"/>
        </w:rPr>
        <w:t xml:space="preserve"> are:</w:t>
      </w:r>
      <w:r w:rsidRPr="00775862">
        <w:rPr>
          <w:position w:val="-14"/>
        </w:rPr>
        <w:object w:dxaOrig="7160" w:dyaOrig="400" w14:anchorId="302D54FF">
          <v:shape id="_x0000_i1092" type="#_x0000_t75" style="width:357.5pt;height:20.5pt" o:ole="">
            <v:imagedata r:id="rId138" o:title=""/>
          </v:shape>
          <o:OLEObject Type="Embed" ProgID="Equation.DSMT4" ShapeID="_x0000_i1092" DrawAspect="Content" ObjectID="_1703339201" r:id="rId139"/>
        </w:object>
      </w:r>
      <w:r>
        <w:rPr>
          <w:rFonts w:hint="eastAsia"/>
        </w:rPr>
        <w:t>.</w:t>
      </w:r>
    </w:p>
    <w:p w14:paraId="5EDA94D3" w14:textId="77777777" w:rsidR="00E24533" w:rsidRPr="00932CAE" w:rsidRDefault="00E24533" w:rsidP="00E24533">
      <w:pPr>
        <w:pStyle w:val="a8"/>
        <w:ind w:firstLineChars="200" w:firstLine="480"/>
        <w:jc w:val="both"/>
      </w:pPr>
      <w:r>
        <w:t>I</w:t>
      </w:r>
      <w:r>
        <w:rPr>
          <w:rFonts w:hint="eastAsia"/>
        </w:rPr>
        <w:t xml:space="preserve">n XEFF Regression, the three </w:t>
      </w:r>
      <w:r>
        <w:t>threshold</w:t>
      </w:r>
      <w:r>
        <w:rPr>
          <w:rFonts w:hint="eastAsia"/>
        </w:rPr>
        <w:t xml:space="preserve"> effect is significant with board ownership,</w:t>
      </w:r>
      <w:r>
        <w:rPr>
          <w:lang w:val="en-AU"/>
        </w:rPr>
        <w:t xml:space="preserve"> while</w:t>
      </w:r>
      <w:r>
        <w:rPr>
          <w:rFonts w:hint="eastAsia"/>
        </w:rPr>
        <w:t xml:space="preserve"> other ownership variables </w:t>
      </w:r>
      <w:r>
        <w:rPr>
          <w:lang w:val="en-AU"/>
        </w:rPr>
        <w:t>are</w:t>
      </w:r>
      <w:r>
        <w:rPr>
          <w:rFonts w:hint="eastAsia"/>
        </w:rPr>
        <w:t xml:space="preserve"> not insignificant. </w:t>
      </w:r>
      <w:r>
        <w:t>T</w:t>
      </w:r>
      <w:r>
        <w:rPr>
          <w:rFonts w:hint="eastAsia"/>
        </w:rPr>
        <w:t xml:space="preserve">he coefficient of BOARD is negative and </w:t>
      </w:r>
      <w:r>
        <w:t>significant</w:t>
      </w:r>
      <w:r>
        <w:rPr>
          <w:rFonts w:hint="eastAsia"/>
        </w:rPr>
        <w:t xml:space="preserve"> in all </w:t>
      </w:r>
      <w:r>
        <w:t>subsample</w:t>
      </w:r>
      <w:r>
        <w:rPr>
          <w:rFonts w:hint="eastAsia"/>
        </w:rPr>
        <w:t>s</w:t>
      </w:r>
      <w:r>
        <w:rPr>
          <w:lang w:val="en-AU"/>
        </w:rPr>
        <w:t>;</w:t>
      </w:r>
      <w:r>
        <w:rPr>
          <w:rFonts w:hint="eastAsia"/>
        </w:rPr>
        <w:t xml:space="preserve"> these results </w:t>
      </w:r>
      <w:r>
        <w:rPr>
          <w:lang w:val="en-AU"/>
        </w:rPr>
        <w:t>are</w:t>
      </w:r>
      <w:r>
        <w:rPr>
          <w:rFonts w:hint="eastAsia"/>
        </w:rPr>
        <w:t xml:space="preserve"> consistent with former results. It is obvious that a fall tendency of negative effect, while board ownership increase</w:t>
      </w:r>
      <w:r>
        <w:rPr>
          <w:lang w:val="en-AU"/>
        </w:rPr>
        <w:t>s</w:t>
      </w:r>
      <w:r>
        <w:rPr>
          <w:rFonts w:hint="eastAsia"/>
        </w:rPr>
        <w:t xml:space="preserve"> further threshold boundary, </w:t>
      </w:r>
      <w:r>
        <w:rPr>
          <w:lang w:val="en-AU"/>
        </w:rPr>
        <w:t xml:space="preserve">leads to </w:t>
      </w:r>
      <w:r>
        <w:rPr>
          <w:rFonts w:hint="eastAsia"/>
        </w:rPr>
        <w:t>the negative shock to efficiency narrow</w:t>
      </w:r>
      <w:r>
        <w:rPr>
          <w:lang w:val="en-AU"/>
        </w:rPr>
        <w:t>ing</w:t>
      </w:r>
      <w:r>
        <w:rPr>
          <w:rFonts w:hint="eastAsia"/>
        </w:rPr>
        <w:t xml:space="preserve"> gradually. </w:t>
      </w:r>
      <w:r>
        <w:t>I</w:t>
      </w:r>
      <w:r>
        <w:rPr>
          <w:rFonts w:hint="eastAsia"/>
        </w:rPr>
        <w:t>n the first regime, where the board ownership is less than 10.81% the estimate of coefficient is -4.3, which indicate</w:t>
      </w:r>
      <w:r>
        <w:rPr>
          <w:lang w:val="en-AU"/>
        </w:rPr>
        <w:t>s</w:t>
      </w:r>
      <w:r>
        <w:rPr>
          <w:rFonts w:hint="eastAsia"/>
        </w:rPr>
        <w:t xml:space="preserve"> that a 1</w:t>
      </w:r>
      <w:r>
        <w:rPr>
          <w:lang w:val="en-AU"/>
        </w:rPr>
        <w:t>%</w:t>
      </w:r>
      <w:r>
        <w:rPr>
          <w:rFonts w:hint="eastAsia"/>
        </w:rPr>
        <w:t xml:space="preserve"> increase in board ownership decrease</w:t>
      </w:r>
      <w:r>
        <w:rPr>
          <w:lang w:val="en-AU"/>
        </w:rPr>
        <w:t>s</w:t>
      </w:r>
      <w:r>
        <w:rPr>
          <w:rFonts w:hint="eastAsia"/>
        </w:rPr>
        <w:t xml:space="preserve"> bank efficiency by 430</w:t>
      </w:r>
      <w:r>
        <w:rPr>
          <w:lang w:val="en-AU"/>
        </w:rPr>
        <w:t>%</w:t>
      </w:r>
      <w:r>
        <w:rPr>
          <w:rFonts w:hint="eastAsia"/>
        </w:rPr>
        <w:t>, in the fourth regime, where the board ownership is larger than 40.46%, the estimate of coefficient is -0.37, which indicate</w:t>
      </w:r>
      <w:r>
        <w:rPr>
          <w:lang w:val="en-AU"/>
        </w:rPr>
        <w:t>s</w:t>
      </w:r>
      <w:r>
        <w:rPr>
          <w:rFonts w:hint="eastAsia"/>
        </w:rPr>
        <w:t xml:space="preserve"> that a 1</w:t>
      </w:r>
      <w:r>
        <w:rPr>
          <w:lang w:val="en-AU"/>
        </w:rPr>
        <w:t xml:space="preserve">% </w:t>
      </w:r>
      <w:r>
        <w:rPr>
          <w:rFonts w:hint="eastAsia"/>
        </w:rPr>
        <w:t>increase in board ownership decrease</w:t>
      </w:r>
      <w:r>
        <w:rPr>
          <w:lang w:val="en-AU"/>
        </w:rPr>
        <w:t>s</w:t>
      </w:r>
      <w:r>
        <w:rPr>
          <w:rFonts w:hint="eastAsia"/>
        </w:rPr>
        <w:t xml:space="preserve"> bank efficiency by 0.37</w:t>
      </w:r>
      <w:r>
        <w:rPr>
          <w:lang w:val="en-AU"/>
        </w:rPr>
        <w:t>%</w:t>
      </w:r>
      <w:r>
        <w:rPr>
          <w:rFonts w:hint="eastAsia"/>
        </w:rPr>
        <w:t xml:space="preserve">. </w:t>
      </w:r>
      <w:r>
        <w:t>I</w:t>
      </w:r>
      <w:r>
        <w:rPr>
          <w:rFonts w:hint="eastAsia"/>
        </w:rPr>
        <w:t xml:space="preserve">t implies bank efficiency with higher board ownership more than bank efficiency with lower board ownership. </w:t>
      </w:r>
    </w:p>
    <w:p w14:paraId="028C53B9" w14:textId="77777777" w:rsidR="00E24533" w:rsidRDefault="00E24533" w:rsidP="00E24533">
      <w:pPr>
        <w:pStyle w:val="a8"/>
        <w:ind w:firstLineChars="200" w:firstLine="480"/>
        <w:jc w:val="both"/>
      </w:pPr>
      <w:r>
        <w:t>T</w:t>
      </w:r>
      <w:r>
        <w:rPr>
          <w:rFonts w:hint="eastAsia"/>
        </w:rPr>
        <w:t xml:space="preserve">his finds </w:t>
      </w:r>
      <w:r>
        <w:t>a similar result</w:t>
      </w:r>
      <w:r>
        <w:rPr>
          <w:rFonts w:hint="eastAsia"/>
        </w:rPr>
        <w:t xml:space="preserve"> in TE regression with BOARD.</w:t>
      </w:r>
      <w:r>
        <w:rPr>
          <w:rStyle w:val="a3"/>
        </w:rPr>
        <w:footnoteReference w:id="8"/>
      </w:r>
      <w:r>
        <w:rPr>
          <w:rFonts w:hint="eastAsia"/>
        </w:rPr>
        <w:t xml:space="preserve"> </w:t>
      </w:r>
      <w:r>
        <w:t>T</w:t>
      </w:r>
      <w:r>
        <w:rPr>
          <w:rFonts w:hint="eastAsia"/>
        </w:rPr>
        <w:t xml:space="preserve">his finding </w:t>
      </w:r>
      <w:r>
        <w:t>again</w:t>
      </w:r>
      <w:r>
        <w:rPr>
          <w:rFonts w:hint="eastAsia"/>
        </w:rPr>
        <w:t xml:space="preserve"> support</w:t>
      </w:r>
      <w:r>
        <w:rPr>
          <w:lang w:val="en-AU"/>
        </w:rPr>
        <w:t>s</w:t>
      </w:r>
      <w:r>
        <w:rPr>
          <w:rFonts w:hint="eastAsia"/>
        </w:rPr>
        <w:t xml:space="preserve"> </w:t>
      </w:r>
      <w:r>
        <w:rPr>
          <w:lang w:val="en-AU"/>
        </w:rPr>
        <w:t xml:space="preserve">that </w:t>
      </w:r>
      <w:r>
        <w:rPr>
          <w:rFonts w:hint="eastAsia"/>
        </w:rPr>
        <w:t xml:space="preserve">the higher board ownership is more efficient. </w:t>
      </w:r>
      <w:r>
        <w:t>T</w:t>
      </w:r>
      <w:r>
        <w:rPr>
          <w:rFonts w:hint="eastAsia"/>
        </w:rPr>
        <w:t xml:space="preserve">he coefficient of top ten </w:t>
      </w:r>
      <w:r>
        <w:t>shareholders</w:t>
      </w:r>
      <w:r>
        <w:rPr>
          <w:rFonts w:hint="eastAsia"/>
        </w:rPr>
        <w:t xml:space="preserve"> is positive and significant,</w:t>
      </w:r>
      <w:r>
        <w:t xml:space="preserve"> </w:t>
      </w:r>
      <w:r>
        <w:rPr>
          <w:lang w:val="en-AU"/>
        </w:rPr>
        <w:t>which</w:t>
      </w:r>
      <w:r>
        <w:rPr>
          <w:rFonts w:hint="eastAsia"/>
        </w:rPr>
        <w:t xml:space="preserve"> results </w:t>
      </w:r>
      <w:r>
        <w:t>i</w:t>
      </w:r>
      <w:r>
        <w:rPr>
          <w:rFonts w:hint="eastAsia"/>
        </w:rPr>
        <w:t>n the first regime, where the board ownership is less than 1.19%</w:t>
      </w:r>
      <w:r>
        <w:rPr>
          <w:lang w:val="en-AU"/>
        </w:rPr>
        <w:t>,</w:t>
      </w:r>
      <w:r>
        <w:rPr>
          <w:rFonts w:hint="eastAsia"/>
        </w:rPr>
        <w:t xml:space="preserve"> the estimate of coefficient is 35.5602, </w:t>
      </w:r>
      <w:r>
        <w:rPr>
          <w:lang w:val="en-AU"/>
        </w:rPr>
        <w:t xml:space="preserve">and </w:t>
      </w:r>
      <w:r>
        <w:rPr>
          <w:rFonts w:hint="eastAsia"/>
        </w:rPr>
        <w:t>in the second regime where the board ownership is larger than 1.19%,</w:t>
      </w:r>
      <w:r>
        <w:rPr>
          <w:lang w:val="en-AU"/>
        </w:rPr>
        <w:t xml:space="preserve"> and</w:t>
      </w:r>
      <w:r>
        <w:rPr>
          <w:rFonts w:hint="eastAsia"/>
        </w:rPr>
        <w:t xml:space="preserve"> the estimate of </w:t>
      </w:r>
      <w:r>
        <w:rPr>
          <w:lang w:val="en-AU"/>
        </w:rPr>
        <w:t xml:space="preserve">the </w:t>
      </w:r>
      <w:r>
        <w:rPr>
          <w:rFonts w:hint="eastAsia"/>
        </w:rPr>
        <w:t>coefficient is 0.0311, which indicate</w:t>
      </w:r>
      <w:r>
        <w:rPr>
          <w:lang w:val="en-AU"/>
        </w:rPr>
        <w:t>s</w:t>
      </w:r>
      <w:r>
        <w:rPr>
          <w:rFonts w:hint="eastAsia"/>
        </w:rPr>
        <w:t xml:space="preserve"> that a 1</w:t>
      </w:r>
      <w:r>
        <w:rPr>
          <w:lang w:val="en-AU"/>
        </w:rPr>
        <w:t>%</w:t>
      </w:r>
      <w:r>
        <w:rPr>
          <w:rFonts w:hint="eastAsia"/>
        </w:rPr>
        <w:t xml:space="preserve"> increase in board ownership decrease</w:t>
      </w:r>
      <w:r>
        <w:rPr>
          <w:lang w:val="en-AU"/>
        </w:rPr>
        <w:t>s</w:t>
      </w:r>
      <w:r>
        <w:rPr>
          <w:rFonts w:hint="eastAsia"/>
        </w:rPr>
        <w:t xml:space="preserve"> bank efficiency by 355.602 and 3.11</w:t>
      </w:r>
      <w:r>
        <w:rPr>
          <w:lang w:val="en-AU"/>
        </w:rPr>
        <w:t>%</w:t>
      </w:r>
      <w:r>
        <w:rPr>
          <w:rFonts w:hint="eastAsia"/>
        </w:rPr>
        <w:t>,</w:t>
      </w:r>
      <w:r w:rsidRPr="00462A68">
        <w:t xml:space="preserve"> </w:t>
      </w:r>
      <w:r>
        <w:t>respectively</w:t>
      </w:r>
      <w:r>
        <w:rPr>
          <w:rFonts w:hint="eastAsia"/>
        </w:rPr>
        <w:t xml:space="preserve">. </w:t>
      </w:r>
      <w:r>
        <w:t>T</w:t>
      </w:r>
      <w:r>
        <w:rPr>
          <w:rFonts w:hint="eastAsia"/>
        </w:rPr>
        <w:t>h</w:t>
      </w:r>
      <w:r>
        <w:rPr>
          <w:lang w:val="en-AU"/>
        </w:rPr>
        <w:t>ese</w:t>
      </w:r>
      <w:r>
        <w:rPr>
          <w:rFonts w:hint="eastAsia"/>
        </w:rPr>
        <w:t xml:space="preserve"> results show efficiency with lower block shareholder ownership more than efficiency with large block shareholder. </w:t>
      </w:r>
      <w:r>
        <w:t>S</w:t>
      </w:r>
      <w:r>
        <w:rPr>
          <w:rFonts w:hint="eastAsia"/>
        </w:rPr>
        <w:t xml:space="preserve">ome studies use a measure of outside block shareholders as proxy for the degree of monitoring activity such as Singh and Davidson, 2002. A large negotiation cost with outside block shareholder for banks to interference professional managerial </w:t>
      </w:r>
      <w:proofErr w:type="gramStart"/>
      <w:r>
        <w:rPr>
          <w:rFonts w:hint="eastAsia"/>
        </w:rPr>
        <w:t>decision-making, and</w:t>
      </w:r>
      <w:proofErr w:type="gramEnd"/>
      <w:r>
        <w:rPr>
          <w:rFonts w:hint="eastAsia"/>
        </w:rPr>
        <w:t xml:space="preserve"> led managers not maximum banks</w:t>
      </w:r>
      <w:r>
        <w:t>’</w:t>
      </w:r>
      <w:r>
        <w:rPr>
          <w:rFonts w:hint="eastAsia"/>
        </w:rPr>
        <w:t xml:space="preserve"> resource </w:t>
      </w:r>
      <w:r>
        <w:t>utilized</w:t>
      </w:r>
      <w:r>
        <w:rPr>
          <w:rFonts w:hint="eastAsia"/>
        </w:rPr>
        <w:t xml:space="preserve">. The board or outside block shareholders usual to maxima </w:t>
      </w:r>
      <w:r>
        <w:t>themselves</w:t>
      </w:r>
      <w:r>
        <w:rPr>
          <w:rFonts w:hint="eastAsia"/>
        </w:rPr>
        <w:t xml:space="preserve"> </w:t>
      </w:r>
      <w:r>
        <w:t>benefited</w:t>
      </w:r>
      <w:r>
        <w:rPr>
          <w:rFonts w:hint="eastAsia"/>
        </w:rPr>
        <w:t xml:space="preserve"> for banks in </w:t>
      </w:r>
      <w:smartTag w:uri="urn:schemas-microsoft-com:office:smarttags" w:element="place">
        <w:smartTag w:uri="urn:schemas-microsoft-com:office:smarttags" w:element="country-region">
          <w:r>
            <w:rPr>
              <w:rFonts w:hint="eastAsia"/>
            </w:rPr>
            <w:t>Taiwan</w:t>
          </w:r>
        </w:smartTag>
      </w:smartTag>
      <w:r>
        <w:rPr>
          <w:rFonts w:hint="eastAsia"/>
        </w:rPr>
        <w:t xml:space="preserve">. </w:t>
      </w:r>
      <w:r>
        <w:t>T</w:t>
      </w:r>
      <w:r>
        <w:rPr>
          <w:rFonts w:hint="eastAsia"/>
        </w:rPr>
        <w:t xml:space="preserve">he private domestic investor ownership </w:t>
      </w:r>
      <w:r>
        <w:t>variable has</w:t>
      </w:r>
      <w:r>
        <w:rPr>
          <w:rFonts w:hint="eastAsia"/>
        </w:rPr>
        <w:t xml:space="preserve"> two </w:t>
      </w:r>
      <w:r>
        <w:t>thresholds</w:t>
      </w:r>
      <w:r>
        <w:rPr>
          <w:rFonts w:hint="eastAsia"/>
        </w:rPr>
        <w:t xml:space="preserve"> in the regression relationship by F test. </w:t>
      </w:r>
      <w:r>
        <w:t>T</w:t>
      </w:r>
      <w:r>
        <w:rPr>
          <w:rFonts w:hint="eastAsia"/>
        </w:rPr>
        <w:t>he two threshold values are 0.3879 and 0.6268, so three regimes of coefficient are -1.1498,</w:t>
      </w:r>
      <w:r>
        <w:rPr>
          <w:lang w:val="en-AU"/>
        </w:rPr>
        <w:t xml:space="preserve"> </w:t>
      </w:r>
      <w:r>
        <w:rPr>
          <w:rFonts w:hint="eastAsia"/>
        </w:rPr>
        <w:t xml:space="preserve">-0.6889 and </w:t>
      </w:r>
      <w:smartTag w:uri="urn:schemas-microsoft-com:office:smarttags" w:element="chmetcnv">
        <w:smartTagPr>
          <w:attr w:name="UnitName" w:val="in"/>
          <w:attr w:name="SourceValue" w:val="0.279"/>
          <w:attr w:name="HasSpace" w:val="True"/>
          <w:attr w:name="Negative" w:val="True"/>
          <w:attr w:name="NumberType" w:val="1"/>
          <w:attr w:name="TCSC" w:val="0"/>
        </w:smartTagPr>
        <w:r>
          <w:rPr>
            <w:rFonts w:hint="eastAsia"/>
          </w:rPr>
          <w:t>-0.279 in</w:t>
        </w:r>
      </w:smartTag>
      <w:r>
        <w:rPr>
          <w:rFonts w:hint="eastAsia"/>
        </w:rPr>
        <w:t xml:space="preserve"> sequence, </w:t>
      </w:r>
      <w:r>
        <w:t>respectively</w:t>
      </w:r>
      <w:r>
        <w:rPr>
          <w:rFonts w:hint="eastAsia"/>
        </w:rPr>
        <w:t>. The result shows</w:t>
      </w:r>
      <w:r>
        <w:rPr>
          <w:lang w:val="en-AU"/>
        </w:rPr>
        <w:t xml:space="preserve"> </w:t>
      </w:r>
      <w:r>
        <w:rPr>
          <w:rFonts w:hint="eastAsia"/>
        </w:rPr>
        <w:t xml:space="preserve">bank efficiency </w:t>
      </w:r>
      <w:r>
        <w:t>significantly</w:t>
      </w:r>
      <w:r>
        <w:rPr>
          <w:rFonts w:hint="eastAsia"/>
        </w:rPr>
        <w:t xml:space="preserve"> negative relation to </w:t>
      </w:r>
      <w:r>
        <w:rPr>
          <w:lang w:val="en-AU"/>
        </w:rPr>
        <w:t xml:space="preserve">a </w:t>
      </w:r>
      <w:r>
        <w:rPr>
          <w:rFonts w:hint="eastAsia"/>
        </w:rPr>
        <w:t xml:space="preserve">large percent of minority shareholders. </w:t>
      </w:r>
      <w:r>
        <w:t>T</w:t>
      </w:r>
      <w:r>
        <w:rPr>
          <w:rFonts w:hint="eastAsia"/>
        </w:rPr>
        <w:t xml:space="preserve">his is an obvious variation between </w:t>
      </w:r>
      <w:smartTag w:uri="urn:schemas-microsoft-com:office:smarttags" w:element="country-region">
        <w:r>
          <w:rPr>
            <w:rFonts w:hint="eastAsia"/>
          </w:rPr>
          <w:t>Taiwan</w:t>
        </w:r>
      </w:smartTag>
      <w:r>
        <w:rPr>
          <w:lang w:val="en-AU"/>
        </w:rPr>
        <w:t>’s</w:t>
      </w:r>
      <w:r>
        <w:rPr>
          <w:rFonts w:hint="eastAsia"/>
        </w:rPr>
        <w:t xml:space="preserve"> equity market and other developed </w:t>
      </w:r>
      <w:r>
        <w:t>countries;</w:t>
      </w:r>
      <w:r>
        <w:rPr>
          <w:rFonts w:hint="eastAsia"/>
        </w:rPr>
        <w:t xml:space="preserve"> the private domestic shareholder </w:t>
      </w:r>
      <w:r>
        <w:rPr>
          <w:lang w:val="en-AU"/>
        </w:rPr>
        <w:t>are</w:t>
      </w:r>
      <w:r>
        <w:rPr>
          <w:rFonts w:hint="eastAsia"/>
        </w:rPr>
        <w:t xml:space="preserve"> major investors for </w:t>
      </w:r>
      <w:r>
        <w:rPr>
          <w:lang w:val="en-AU"/>
        </w:rPr>
        <w:t xml:space="preserve">the </w:t>
      </w:r>
      <w:r>
        <w:rPr>
          <w:rFonts w:hint="eastAsia"/>
        </w:rPr>
        <w:t xml:space="preserve">equity market in </w:t>
      </w:r>
      <w:smartTag w:uri="urn:schemas-microsoft-com:office:smarttags" w:element="place">
        <w:smartTag w:uri="urn:schemas-microsoft-com:office:smarttags" w:element="country-region">
          <w:r>
            <w:t>Taiwan</w:t>
          </w:r>
        </w:smartTag>
      </w:smartTag>
      <w:r>
        <w:rPr>
          <w:rFonts w:hint="eastAsia"/>
        </w:rPr>
        <w:t xml:space="preserve">, and they are </w:t>
      </w:r>
      <w:r>
        <w:t>minority</w:t>
      </w:r>
      <w:r>
        <w:rPr>
          <w:rFonts w:hint="eastAsia"/>
        </w:rPr>
        <w:t xml:space="preserve"> shareholders </w:t>
      </w:r>
      <w:r>
        <w:rPr>
          <w:rFonts w:hint="eastAsia"/>
        </w:rPr>
        <w:lastRenderedPageBreak/>
        <w:t>compare</w:t>
      </w:r>
      <w:r>
        <w:rPr>
          <w:lang w:val="en-AU"/>
        </w:rPr>
        <w:t>d</w:t>
      </w:r>
      <w:r>
        <w:rPr>
          <w:rFonts w:hint="eastAsia"/>
        </w:rPr>
        <w:t xml:space="preserve"> with other </w:t>
      </w:r>
      <w:r>
        <w:t>companies’</w:t>
      </w:r>
      <w:r>
        <w:rPr>
          <w:rFonts w:hint="eastAsia"/>
        </w:rPr>
        <w:t xml:space="preserve"> shareholder. </w:t>
      </w:r>
      <w:r>
        <w:t>O</w:t>
      </w:r>
      <w:r>
        <w:rPr>
          <w:rFonts w:hint="eastAsia"/>
        </w:rPr>
        <w:t xml:space="preserve">n the other hand, </w:t>
      </w:r>
      <w:r>
        <w:t>a more dispersed ownership structure bank has</w:t>
      </w:r>
      <w:r>
        <w:rPr>
          <w:rFonts w:hint="eastAsia"/>
        </w:rPr>
        <w:t xml:space="preserve"> a high efficiency from observe regression coefficient is a raise</w:t>
      </w:r>
      <w:r>
        <w:rPr>
          <w:lang w:val="en-AU"/>
        </w:rPr>
        <w:t>d</w:t>
      </w:r>
      <w:r>
        <w:rPr>
          <w:rFonts w:hint="eastAsia"/>
        </w:rPr>
        <w:t xml:space="preserve"> </w:t>
      </w:r>
      <w:r>
        <w:t>tendency</w:t>
      </w:r>
      <w:r>
        <w:rPr>
          <w:rFonts w:hint="eastAsia"/>
        </w:rPr>
        <w:t>.</w:t>
      </w:r>
      <w:r>
        <w:rPr>
          <w:rStyle w:val="a3"/>
        </w:rPr>
        <w:footnoteReference w:id="9"/>
      </w:r>
      <w:r>
        <w:rPr>
          <w:rFonts w:hint="eastAsia"/>
        </w:rPr>
        <w:t xml:space="preserve"> </w:t>
      </w:r>
    </w:p>
    <w:p w14:paraId="5C74975A" w14:textId="77777777" w:rsidR="00E24533" w:rsidRDefault="00E24533" w:rsidP="00E24533">
      <w:pPr>
        <w:pStyle w:val="a8"/>
        <w:ind w:firstLineChars="200" w:firstLine="480"/>
        <w:jc w:val="both"/>
      </w:pPr>
      <w:r>
        <w:t>I</w:t>
      </w:r>
      <w:r>
        <w:rPr>
          <w:rFonts w:hint="eastAsia"/>
        </w:rPr>
        <w:t xml:space="preserve">n </w:t>
      </w:r>
      <w:r>
        <w:t>summary</w:t>
      </w:r>
      <w:r>
        <w:rPr>
          <w:rFonts w:hint="eastAsia"/>
        </w:rPr>
        <w:t>, the F test shows threshold effect is significant</w:t>
      </w:r>
      <w:r>
        <w:rPr>
          <w:lang w:val="en-AU"/>
        </w:rPr>
        <w:t>;</w:t>
      </w:r>
      <w:r>
        <w:rPr>
          <w:rFonts w:hint="eastAsia"/>
        </w:rPr>
        <w:t xml:space="preserve"> this </w:t>
      </w:r>
      <w:r>
        <w:t>implies</w:t>
      </w:r>
      <w:r>
        <w:rPr>
          <w:rFonts w:hint="eastAsia"/>
        </w:rPr>
        <w:t xml:space="preserve"> that a </w:t>
      </w:r>
      <w:r>
        <w:t>significant</w:t>
      </w:r>
      <w:r>
        <w:rPr>
          <w:rFonts w:hint="eastAsia"/>
        </w:rPr>
        <w:t xml:space="preserve"> non-linear relationship between board ownership and efficiency with XEFF and TE regression. Thus, we support the form of non-line relation as found by Morck et al. (1988) again. </w:t>
      </w:r>
      <w:r>
        <w:t>T</w:t>
      </w:r>
      <w:r>
        <w:rPr>
          <w:rFonts w:hint="eastAsia"/>
        </w:rPr>
        <w:t xml:space="preserve">he coefficient is various where several range of board </w:t>
      </w:r>
      <w:r>
        <w:t>ownership,</w:t>
      </w:r>
      <w:r>
        <w:rPr>
          <w:rFonts w:hint="eastAsia"/>
        </w:rPr>
        <w:t xml:space="preserve"> which </w:t>
      </w:r>
      <w:r>
        <w:t>indicates</w:t>
      </w:r>
      <w:r>
        <w:rPr>
          <w:rFonts w:hint="eastAsia"/>
        </w:rPr>
        <w:t xml:space="preserve"> that bank efficiency with higher board ownership </w:t>
      </w:r>
      <w:r>
        <w:rPr>
          <w:lang w:val="en-AU"/>
        </w:rPr>
        <w:t xml:space="preserve">is </w:t>
      </w:r>
      <w:r>
        <w:rPr>
          <w:rFonts w:hint="eastAsia"/>
        </w:rPr>
        <w:t>more than bank efficiency with lower board ownership.</w:t>
      </w:r>
    </w:p>
    <w:p w14:paraId="7FDF4BE8" w14:textId="77777777" w:rsidR="00E24533" w:rsidRDefault="00E24533" w:rsidP="00E24533">
      <w:pPr>
        <w:pStyle w:val="a8"/>
        <w:jc w:val="center"/>
      </w:pPr>
    </w:p>
    <w:p w14:paraId="34700FEC" w14:textId="77777777" w:rsidR="00E24533" w:rsidRDefault="00E24533" w:rsidP="00E24533">
      <w:pPr>
        <w:rPr>
          <w:b/>
        </w:rPr>
      </w:pPr>
      <w:r w:rsidRPr="00520C0C">
        <w:rPr>
          <w:rFonts w:hint="eastAsia"/>
          <w:b/>
        </w:rPr>
        <w:t>3.</w:t>
      </w:r>
      <w:r>
        <w:rPr>
          <w:rFonts w:hint="eastAsia"/>
          <w:b/>
        </w:rPr>
        <w:t xml:space="preserve">4 Robustness checks on </w:t>
      </w:r>
      <w:r>
        <w:rPr>
          <w:b/>
        </w:rPr>
        <w:t>various</w:t>
      </w:r>
      <w:r>
        <w:rPr>
          <w:rFonts w:hint="eastAsia"/>
          <w:b/>
        </w:rPr>
        <w:t xml:space="preserve"> </w:t>
      </w:r>
      <w:r>
        <w:rPr>
          <w:b/>
        </w:rPr>
        <w:t>subsamples</w:t>
      </w:r>
    </w:p>
    <w:p w14:paraId="4A1FA853" w14:textId="77777777" w:rsidR="00E24533" w:rsidRDefault="00E24533" w:rsidP="00E24533">
      <w:pPr>
        <w:ind w:firstLineChars="200" w:firstLine="480"/>
        <w:jc w:val="both"/>
      </w:pPr>
      <w:r>
        <w:t>I</w:t>
      </w:r>
      <w:r>
        <w:rPr>
          <w:rFonts w:hint="eastAsia"/>
        </w:rPr>
        <w:t xml:space="preserve">n this subsection, we check the robustness of our result by several </w:t>
      </w:r>
      <w:r>
        <w:t>sensitivity</w:t>
      </w:r>
      <w:r>
        <w:rPr>
          <w:rFonts w:hint="eastAsia"/>
        </w:rPr>
        <w:t xml:space="preserve"> analyses. We have two ways</w:t>
      </w:r>
      <w:r>
        <w:rPr>
          <w:lang w:val="en-AU"/>
        </w:rPr>
        <w:t xml:space="preserve"> to</w:t>
      </w:r>
      <w:r>
        <w:rPr>
          <w:rFonts w:hint="eastAsia"/>
        </w:rPr>
        <w:t xml:space="preserve"> treat </w:t>
      </w:r>
      <w:r>
        <w:rPr>
          <w:lang w:val="en-AU"/>
        </w:rPr>
        <w:t>the</w:t>
      </w:r>
      <w:r>
        <w:rPr>
          <w:rFonts w:hint="eastAsia"/>
        </w:rPr>
        <w:t xml:space="preserve"> various </w:t>
      </w:r>
      <w:r>
        <w:t>subsamples</w:t>
      </w:r>
      <w:r>
        <w:rPr>
          <w:lang w:val="en-AU"/>
        </w:rPr>
        <w:t>.</w:t>
      </w:r>
      <w:r>
        <w:rPr>
          <w:rFonts w:hint="eastAsia"/>
        </w:rPr>
        <w:t xml:space="preserve"> </w:t>
      </w:r>
      <w:r>
        <w:rPr>
          <w:lang w:val="en-AU"/>
        </w:rPr>
        <w:t>F</w:t>
      </w:r>
      <w:r>
        <w:rPr>
          <w:rFonts w:hint="eastAsia"/>
        </w:rPr>
        <w:t xml:space="preserve">irst, are our results </w:t>
      </w:r>
      <w:r>
        <w:t>robust</w:t>
      </w:r>
      <w:r>
        <w:rPr>
          <w:rFonts w:hint="eastAsia"/>
        </w:rPr>
        <w:t xml:space="preserve"> to the in</w:t>
      </w:r>
      <w:r>
        <w:t>clusion</w:t>
      </w:r>
      <w:r>
        <w:rPr>
          <w:rFonts w:hint="eastAsia"/>
        </w:rPr>
        <w:t xml:space="preserve"> of unbalance</w:t>
      </w:r>
      <w:r>
        <w:rPr>
          <w:lang w:val="en-AU"/>
        </w:rPr>
        <w:t>d</w:t>
      </w:r>
      <w:r>
        <w:rPr>
          <w:rFonts w:hint="eastAsia"/>
        </w:rPr>
        <w:t xml:space="preserve"> data firms? </w:t>
      </w:r>
      <w:r>
        <w:t>O</w:t>
      </w:r>
      <w:r>
        <w:rPr>
          <w:rFonts w:hint="eastAsia"/>
        </w:rPr>
        <w:t xml:space="preserve">ur </w:t>
      </w:r>
      <w:r>
        <w:t>initial</w:t>
      </w:r>
      <w:r>
        <w:rPr>
          <w:rFonts w:hint="eastAsia"/>
        </w:rPr>
        <w:t xml:space="preserve"> sample used a panel data cover</w:t>
      </w:r>
      <w:r>
        <w:rPr>
          <w:lang w:val="en-AU"/>
        </w:rPr>
        <w:t>ing</w:t>
      </w:r>
      <w:r>
        <w:rPr>
          <w:rFonts w:hint="eastAsia"/>
        </w:rPr>
        <w:t xml:space="preserve"> 20 banks</w:t>
      </w:r>
      <w:r>
        <w:rPr>
          <w:lang w:val="en-AU"/>
        </w:rPr>
        <w:t xml:space="preserve"> during the</w:t>
      </w:r>
      <w:r>
        <w:rPr>
          <w:rFonts w:hint="eastAsia"/>
        </w:rPr>
        <w:t xml:space="preserve"> period</w:t>
      </w:r>
      <w:r>
        <w:rPr>
          <w:lang w:val="en-AU"/>
        </w:rPr>
        <w:t xml:space="preserve"> of</w:t>
      </w:r>
      <w:r>
        <w:rPr>
          <w:rFonts w:hint="eastAsia"/>
        </w:rPr>
        <w:t xml:space="preserve"> 1994</w:t>
      </w:r>
      <w:r>
        <w:rPr>
          <w:lang w:val="en-AU"/>
        </w:rPr>
        <w:t>–</w:t>
      </w:r>
      <w:r>
        <w:rPr>
          <w:rFonts w:hint="eastAsia"/>
        </w:rPr>
        <w:t>2010</w:t>
      </w:r>
      <w:r>
        <w:rPr>
          <w:lang w:val="en-AU"/>
        </w:rPr>
        <w:t>. W</w:t>
      </w:r>
      <w:r>
        <w:rPr>
          <w:rFonts w:hint="eastAsia"/>
        </w:rPr>
        <w:t xml:space="preserve">e remove some banks sample due to these data </w:t>
      </w:r>
      <w:r>
        <w:rPr>
          <w:lang w:val="en-AU"/>
        </w:rPr>
        <w:t xml:space="preserve">having </w:t>
      </w:r>
      <w:r>
        <w:rPr>
          <w:rFonts w:hint="eastAsia"/>
        </w:rPr>
        <w:t xml:space="preserve">no balance. </w:t>
      </w:r>
      <w:r>
        <w:t>M</w:t>
      </w:r>
      <w:r>
        <w:rPr>
          <w:rFonts w:hint="eastAsia"/>
        </w:rPr>
        <w:t xml:space="preserve">ajor state-owned banks </w:t>
      </w:r>
      <w:r>
        <w:rPr>
          <w:lang w:val="en-AU"/>
        </w:rPr>
        <w:t>are</w:t>
      </w:r>
      <w:r>
        <w:rPr>
          <w:rFonts w:hint="eastAsia"/>
        </w:rPr>
        <w:t xml:space="preserve"> </w:t>
      </w:r>
      <w:r>
        <w:t>exclude</w:t>
      </w:r>
      <w:r>
        <w:rPr>
          <w:rFonts w:hint="eastAsia"/>
        </w:rPr>
        <w:t>d in panel sample</w:t>
      </w:r>
      <w:r>
        <w:rPr>
          <w:lang w:val="en-AU"/>
        </w:rPr>
        <w:t>s</w:t>
      </w:r>
      <w:r>
        <w:rPr>
          <w:rFonts w:hint="eastAsia"/>
        </w:rPr>
        <w:t xml:space="preserve"> and then may make the results </w:t>
      </w:r>
      <w:r>
        <w:t>biased</w:t>
      </w:r>
      <w:r>
        <w:rPr>
          <w:rFonts w:hint="eastAsia"/>
        </w:rPr>
        <w:t xml:space="preserve">. We re-estimate regression after </w:t>
      </w:r>
      <w:r>
        <w:t>inclusion</w:t>
      </w:r>
      <w:r>
        <w:rPr>
          <w:rFonts w:hint="eastAsia"/>
        </w:rPr>
        <w:t xml:space="preserve"> </w:t>
      </w:r>
      <w:r>
        <w:rPr>
          <w:lang w:val="en-AU"/>
        </w:rPr>
        <w:t xml:space="preserve">of </w:t>
      </w:r>
      <w:r>
        <w:rPr>
          <w:rFonts w:hint="eastAsia"/>
        </w:rPr>
        <w:t xml:space="preserve">our </w:t>
      </w:r>
      <w:r>
        <w:t>obtain</w:t>
      </w:r>
      <w:r>
        <w:rPr>
          <w:rFonts w:hint="eastAsia"/>
        </w:rPr>
        <w:t>ed bank samples in equation (12), we used 29 banks from 1994 to 2010</w:t>
      </w:r>
      <w:r>
        <w:rPr>
          <w:lang w:val="en-AU"/>
        </w:rPr>
        <w:t>.</w:t>
      </w:r>
      <w:r>
        <w:t xml:space="preserve"> The total</w:t>
      </w:r>
      <w:r>
        <w:rPr>
          <w:rFonts w:hint="eastAsia"/>
        </w:rPr>
        <w:t xml:space="preserve"> </w:t>
      </w:r>
      <w:r>
        <w:t>observation</w:t>
      </w:r>
      <w:r>
        <w:rPr>
          <w:rFonts w:hint="eastAsia"/>
        </w:rPr>
        <w:t xml:space="preserve"> </w:t>
      </w:r>
      <w:r>
        <w:rPr>
          <w:lang w:val="en-AU"/>
        </w:rPr>
        <w:t>was</w:t>
      </w:r>
      <w:r>
        <w:rPr>
          <w:rFonts w:hint="eastAsia"/>
        </w:rPr>
        <w:t xml:space="preserve"> 453. As can be see</w:t>
      </w:r>
      <w:r>
        <w:rPr>
          <w:lang w:val="en-AU"/>
        </w:rPr>
        <w:t>n in</w:t>
      </w:r>
      <w:r>
        <w:rPr>
          <w:rFonts w:hint="eastAsia"/>
        </w:rPr>
        <w:t xml:space="preserve"> Table 5, </w:t>
      </w:r>
      <w:r>
        <w:t>these</w:t>
      </w:r>
      <w:r>
        <w:rPr>
          <w:rFonts w:hint="eastAsia"/>
        </w:rPr>
        <w:t xml:space="preserve"> signs obtained</w:t>
      </w:r>
      <w:r>
        <w:rPr>
          <w:lang w:val="en-AU"/>
        </w:rPr>
        <w:t xml:space="preserve"> were</w:t>
      </w:r>
      <w:r>
        <w:rPr>
          <w:rFonts w:hint="eastAsia"/>
        </w:rPr>
        <w:t xml:space="preserve"> qualitatively</w:t>
      </w:r>
      <w:r>
        <w:t xml:space="preserve"> similar</w:t>
      </w:r>
      <w:r>
        <w:rPr>
          <w:rFonts w:hint="eastAsia"/>
        </w:rPr>
        <w:t xml:space="preserve">, the coefficient of STATE is still positive and significant, </w:t>
      </w:r>
      <w:r>
        <w:t xml:space="preserve">and </w:t>
      </w:r>
      <w:r>
        <w:rPr>
          <w:rFonts w:hint="eastAsia"/>
        </w:rPr>
        <w:t xml:space="preserve">former results show that the state ownership </w:t>
      </w:r>
      <w:r>
        <w:rPr>
          <w:lang w:val="en-AU"/>
        </w:rPr>
        <w:t>has a</w:t>
      </w:r>
      <w:r>
        <w:rPr>
          <w:rFonts w:hint="eastAsia"/>
        </w:rPr>
        <w:t xml:space="preserve"> positive impact on efficiency, but it is insignificant. Previous studies </w:t>
      </w:r>
      <w:r>
        <w:t>illustrated</w:t>
      </w:r>
      <w:r>
        <w:rPr>
          <w:rFonts w:hint="eastAsia"/>
        </w:rPr>
        <w:t xml:space="preserve"> that state-owned banks remain </w:t>
      </w:r>
      <w:r>
        <w:rPr>
          <w:lang w:val="en-AU"/>
        </w:rPr>
        <w:t xml:space="preserve">and </w:t>
      </w:r>
      <w:r>
        <w:rPr>
          <w:rFonts w:hint="eastAsia"/>
        </w:rPr>
        <w:t xml:space="preserve">enjoy government policy advantage </w:t>
      </w:r>
      <w:r>
        <w:rPr>
          <w:lang w:val="en-AU"/>
        </w:rPr>
        <w:t>be</w:t>
      </w:r>
      <w:r>
        <w:t>cause</w:t>
      </w:r>
      <w:r>
        <w:rPr>
          <w:rFonts w:hint="eastAsia"/>
        </w:rPr>
        <w:t xml:space="preserve"> </w:t>
      </w:r>
      <w:r>
        <w:rPr>
          <w:lang w:val="en-AU"/>
        </w:rPr>
        <w:t xml:space="preserve">of </w:t>
      </w:r>
      <w:r>
        <w:rPr>
          <w:rFonts w:hint="eastAsia"/>
        </w:rPr>
        <w:t xml:space="preserve">their efficiency and profitability </w:t>
      </w:r>
      <w:r>
        <w:rPr>
          <w:lang w:val="en-AU"/>
        </w:rPr>
        <w:t>compared to</w:t>
      </w:r>
      <w:r>
        <w:rPr>
          <w:rFonts w:hint="eastAsia"/>
        </w:rPr>
        <w:t xml:space="preserve"> private banks in developing countries, such as Bonin et al.</w:t>
      </w:r>
      <w:r>
        <w:rPr>
          <w:lang w:val="en-AU"/>
        </w:rPr>
        <w:t xml:space="preserve"> (</w:t>
      </w:r>
      <w:r>
        <w:rPr>
          <w:rFonts w:hint="eastAsia"/>
        </w:rPr>
        <w:t>2005</w:t>
      </w:r>
      <w:r>
        <w:rPr>
          <w:lang w:val="en-AU"/>
        </w:rPr>
        <w:t>)</w:t>
      </w:r>
      <w:r>
        <w:rPr>
          <w:rFonts w:hint="eastAsia"/>
        </w:rPr>
        <w:t xml:space="preserve">, </w:t>
      </w:r>
      <w:r>
        <w:rPr>
          <w:lang w:val="en-AU"/>
        </w:rPr>
        <w:t xml:space="preserve">and </w:t>
      </w:r>
      <w:r>
        <w:rPr>
          <w:rFonts w:hint="eastAsia"/>
        </w:rPr>
        <w:t>Li et al</w:t>
      </w:r>
      <w:r>
        <w:rPr>
          <w:lang w:val="en-AU"/>
        </w:rPr>
        <w:t>.</w:t>
      </w:r>
      <w:r>
        <w:rPr>
          <w:rFonts w:hint="eastAsia"/>
        </w:rPr>
        <w:t xml:space="preserve"> (2004). </w:t>
      </w:r>
    </w:p>
    <w:p w14:paraId="3B895EF4" w14:textId="77777777" w:rsidR="00E24533" w:rsidRDefault="00E24533" w:rsidP="00E24533">
      <w:pPr>
        <w:ind w:firstLineChars="200" w:firstLine="480"/>
        <w:jc w:val="both"/>
      </w:pPr>
      <w:r>
        <w:t>S</w:t>
      </w:r>
      <w:r>
        <w:rPr>
          <w:rFonts w:hint="eastAsia"/>
        </w:rPr>
        <w:t xml:space="preserve">econd, </w:t>
      </w:r>
      <w:r>
        <w:t>are second financial reforms</w:t>
      </w:r>
      <w:r>
        <w:rPr>
          <w:rFonts w:hint="eastAsia"/>
        </w:rPr>
        <w:t xml:space="preserve"> no</w:t>
      </w:r>
      <w:r>
        <w:rPr>
          <w:lang w:val="en-AU"/>
        </w:rPr>
        <w:t>t</w:t>
      </w:r>
      <w:r>
        <w:rPr>
          <w:rFonts w:hint="eastAsia"/>
        </w:rPr>
        <w:t xml:space="preserve"> impacting our result? Since 2001, </w:t>
      </w:r>
      <w:r>
        <w:rPr>
          <w:lang w:val="en-AU"/>
        </w:rPr>
        <w:t>the g</w:t>
      </w:r>
      <w:r>
        <w:rPr>
          <w:rFonts w:hint="eastAsia"/>
        </w:rPr>
        <w:t>overnment carr</w:t>
      </w:r>
      <w:r>
        <w:rPr>
          <w:lang w:val="en-AU"/>
        </w:rPr>
        <w:t>ied</w:t>
      </w:r>
      <w:r>
        <w:rPr>
          <w:rFonts w:hint="eastAsia"/>
        </w:rPr>
        <w:t xml:space="preserve"> </w:t>
      </w:r>
      <w:r>
        <w:t>out a series of financial reform</w:t>
      </w:r>
      <w:r>
        <w:rPr>
          <w:rFonts w:hint="eastAsia"/>
        </w:rPr>
        <w:t xml:space="preserve"> polices to improve banks asset quality and reduce bank non-performance loans. </w:t>
      </w:r>
      <w:r>
        <w:rPr>
          <w:lang w:val="en-AU"/>
        </w:rPr>
        <w:t>The b</w:t>
      </w:r>
      <w:r>
        <w:rPr>
          <w:rFonts w:hint="eastAsia"/>
        </w:rPr>
        <w:t>ank business model ha</w:t>
      </w:r>
      <w:r>
        <w:rPr>
          <w:lang w:val="en-AU"/>
        </w:rPr>
        <w:t>d</w:t>
      </w:r>
      <w:r>
        <w:rPr>
          <w:rFonts w:hint="eastAsia"/>
        </w:rPr>
        <w:t xml:space="preserve"> a radical change after financial reform, for instance,</w:t>
      </w:r>
      <w:r>
        <w:rPr>
          <w:lang w:val="en-AU"/>
        </w:rPr>
        <w:t xml:space="preserve"> in the</w:t>
      </w:r>
      <w:r>
        <w:rPr>
          <w:rFonts w:hint="eastAsia"/>
        </w:rPr>
        <w:t xml:space="preserve"> F</w:t>
      </w:r>
      <w:r>
        <w:t>inancial</w:t>
      </w:r>
      <w:r>
        <w:rPr>
          <w:rFonts w:hint="eastAsia"/>
        </w:rPr>
        <w:t xml:space="preserve"> Holding Companies (FHC) </w:t>
      </w:r>
      <w:r>
        <w:rPr>
          <w:lang w:val="en-AU"/>
        </w:rPr>
        <w:t>A</w:t>
      </w:r>
      <w:r>
        <w:rPr>
          <w:rFonts w:hint="eastAsia"/>
        </w:rPr>
        <w:t xml:space="preserve">ct, there can be FHC </w:t>
      </w:r>
      <w:r>
        <w:t>subsidiary</w:t>
      </w:r>
      <w:r>
        <w:rPr>
          <w:rFonts w:hint="eastAsia"/>
        </w:rPr>
        <w:t xml:space="preserve"> and </w:t>
      </w:r>
      <w:r>
        <w:t>independent</w:t>
      </w:r>
      <w:r>
        <w:rPr>
          <w:rFonts w:hint="eastAsia"/>
        </w:rPr>
        <w:t xml:space="preserve"> banks. Thus, we re-estimate regression (12) that the full sample can be </w:t>
      </w:r>
      <w:r>
        <w:t>divided</w:t>
      </w:r>
      <w:r>
        <w:rPr>
          <w:rFonts w:hint="eastAsia"/>
        </w:rPr>
        <w:t xml:space="preserve"> into pre- and post- 2001</w:t>
      </w:r>
      <w:r>
        <w:rPr>
          <w:lang w:val="en-AU"/>
        </w:rPr>
        <w:t xml:space="preserve"> </w:t>
      </w:r>
      <w:r>
        <w:rPr>
          <w:rFonts w:hint="eastAsia"/>
        </w:rPr>
        <w:t>(finance reform), only to list post-2001</w:t>
      </w:r>
      <w:r>
        <w:rPr>
          <w:lang w:val="en-AU"/>
        </w:rPr>
        <w:t>, as the</w:t>
      </w:r>
      <w:r>
        <w:rPr>
          <w:rFonts w:hint="eastAsia"/>
        </w:rPr>
        <w:t xml:space="preserve"> result</w:t>
      </w:r>
      <w:r>
        <w:rPr>
          <w:lang w:val="en-AU"/>
        </w:rPr>
        <w:t>s show</w:t>
      </w:r>
      <w:r>
        <w:rPr>
          <w:rFonts w:hint="eastAsia"/>
        </w:rPr>
        <w:t xml:space="preserve"> in Table 5. </w:t>
      </w:r>
      <w:r>
        <w:t>A</w:t>
      </w:r>
      <w:r>
        <w:rPr>
          <w:rFonts w:hint="eastAsia"/>
        </w:rPr>
        <w:t>s can be see</w:t>
      </w:r>
      <w:r>
        <w:rPr>
          <w:lang w:val="en-AU"/>
        </w:rPr>
        <w:t>n</w:t>
      </w:r>
      <w:r>
        <w:rPr>
          <w:rFonts w:hint="eastAsia"/>
        </w:rPr>
        <w:t xml:space="preserve"> </w:t>
      </w:r>
      <w:r>
        <w:rPr>
          <w:lang w:val="en-AU"/>
        </w:rPr>
        <w:t xml:space="preserve">in </w:t>
      </w:r>
      <w:r>
        <w:rPr>
          <w:rFonts w:hint="eastAsia"/>
        </w:rPr>
        <w:t>Table 5, the results still remain qualitatively the same</w:t>
      </w:r>
      <w:r>
        <w:rPr>
          <w:lang w:val="en-AU"/>
        </w:rPr>
        <w:t xml:space="preserve"> with</w:t>
      </w:r>
      <w:r>
        <w:rPr>
          <w:rFonts w:hint="eastAsia"/>
        </w:rPr>
        <w:t xml:space="preserve"> the financial reforms </w:t>
      </w:r>
      <w:r>
        <w:t>no</w:t>
      </w:r>
      <w:r>
        <w:rPr>
          <w:lang w:val="en-AU"/>
        </w:rPr>
        <w:t xml:space="preserve">t </w:t>
      </w:r>
      <w:r>
        <w:t>influencing</w:t>
      </w:r>
      <w:r>
        <w:rPr>
          <w:rFonts w:hint="eastAsia"/>
        </w:rPr>
        <w:t xml:space="preserve"> it.</w:t>
      </w:r>
    </w:p>
    <w:p w14:paraId="200C9893" w14:textId="77777777" w:rsidR="00E24533" w:rsidRDefault="00E24533" w:rsidP="00E24533">
      <w:pPr>
        <w:ind w:firstLineChars="100" w:firstLine="240"/>
        <w:jc w:val="both"/>
      </w:pPr>
      <w:r>
        <w:t>T</w:t>
      </w:r>
      <w:r>
        <w:rPr>
          <w:rFonts w:hint="eastAsia"/>
        </w:rPr>
        <w:t xml:space="preserve">hirdly, previous studies often employ accounting variables to measure firm </w:t>
      </w:r>
      <w:r>
        <w:lastRenderedPageBreak/>
        <w:t>performance;</w:t>
      </w:r>
      <w:r>
        <w:rPr>
          <w:rFonts w:hint="eastAsia"/>
        </w:rPr>
        <w:t xml:space="preserve"> these variables include return of equity, return of asset and Tobin</w:t>
      </w:r>
      <w:r>
        <w:t>’</w:t>
      </w:r>
      <w:r>
        <w:rPr>
          <w:rFonts w:hint="eastAsia"/>
        </w:rPr>
        <w:t>s Q. To further investigate the various dependent variables in our empirical equation whether to change our main results, we re-estimate regression and use the dependent variable</w:t>
      </w:r>
      <w:r>
        <w:rPr>
          <w:lang w:val="en-AU"/>
        </w:rPr>
        <w:t>,</w:t>
      </w:r>
      <w:r>
        <w:rPr>
          <w:rFonts w:hint="eastAsia"/>
        </w:rPr>
        <w:t xml:space="preserve"> return of asset. </w:t>
      </w:r>
      <w:r>
        <w:t>A</w:t>
      </w:r>
      <w:r>
        <w:rPr>
          <w:rFonts w:hint="eastAsia"/>
        </w:rPr>
        <w:t>s can be see</w:t>
      </w:r>
      <w:r>
        <w:rPr>
          <w:lang w:val="en-AU"/>
        </w:rPr>
        <w:t>n in</w:t>
      </w:r>
      <w:r>
        <w:rPr>
          <w:rFonts w:hint="eastAsia"/>
        </w:rPr>
        <w:t xml:space="preserve"> Table 10, </w:t>
      </w:r>
      <w:r>
        <w:t>this study of former results shows</w:t>
      </w:r>
      <w:r>
        <w:rPr>
          <w:rFonts w:hint="eastAsia"/>
        </w:rPr>
        <w:t xml:space="preserve"> that bank efficiency </w:t>
      </w:r>
      <w:r>
        <w:t>relation</w:t>
      </w:r>
      <w:r>
        <w:rPr>
          <w:rFonts w:hint="eastAsia"/>
        </w:rPr>
        <w:t xml:space="preserve"> to foreign investors is ambiguous. The coefficient of FOREIGN is negative and significant; this </w:t>
      </w:r>
      <w:r>
        <w:t>implies</w:t>
      </w:r>
      <w:r>
        <w:rPr>
          <w:rFonts w:hint="eastAsia"/>
        </w:rPr>
        <w:t xml:space="preserve"> large foreign investor</w:t>
      </w:r>
      <w:r>
        <w:rPr>
          <w:lang w:val="en-AU"/>
        </w:rPr>
        <w:t>s</w:t>
      </w:r>
      <w:r>
        <w:rPr>
          <w:rFonts w:hint="eastAsia"/>
        </w:rPr>
        <w:t xml:space="preserve"> ha</w:t>
      </w:r>
      <w:r>
        <w:rPr>
          <w:lang w:val="en-AU"/>
        </w:rPr>
        <w:t>d</w:t>
      </w:r>
      <w:r>
        <w:rPr>
          <w:rFonts w:hint="eastAsia"/>
        </w:rPr>
        <w:t xml:space="preserve"> a negative association with profitability. </w:t>
      </w:r>
      <w:r>
        <w:t>T</w:t>
      </w:r>
      <w:r>
        <w:rPr>
          <w:rFonts w:hint="eastAsia"/>
        </w:rPr>
        <w:t xml:space="preserve">his result is inconsistent with </w:t>
      </w:r>
      <w:r>
        <w:t>efficiency</w:t>
      </w:r>
      <w:r>
        <w:rPr>
          <w:rFonts w:hint="eastAsia"/>
        </w:rPr>
        <w:t xml:space="preserve"> regression. One </w:t>
      </w:r>
      <w:r>
        <w:rPr>
          <w:lang w:val="en-AU"/>
        </w:rPr>
        <w:t>possibility is</w:t>
      </w:r>
      <w:r>
        <w:rPr>
          <w:rFonts w:hint="eastAsia"/>
        </w:rPr>
        <w:t xml:space="preserve"> that the foreign investors have a negative effect from </w:t>
      </w:r>
      <w:r>
        <w:t>liability</w:t>
      </w:r>
      <w:r>
        <w:rPr>
          <w:rFonts w:hint="eastAsia"/>
        </w:rPr>
        <w:t xml:space="preserve"> of </w:t>
      </w:r>
      <w:r>
        <w:t>foreignness</w:t>
      </w:r>
      <w:r>
        <w:rPr>
          <w:rFonts w:hint="eastAsia"/>
        </w:rPr>
        <w:t xml:space="preserve">, </w:t>
      </w:r>
      <w:r>
        <w:rPr>
          <w:lang w:val="en-AU"/>
        </w:rPr>
        <w:t xml:space="preserve">and the </w:t>
      </w:r>
      <w:r>
        <w:rPr>
          <w:rFonts w:hint="eastAsia"/>
        </w:rPr>
        <w:t xml:space="preserve">second </w:t>
      </w:r>
      <w:r>
        <w:rPr>
          <w:lang w:val="en-AU"/>
        </w:rPr>
        <w:t>possibility is</w:t>
      </w:r>
      <w:r>
        <w:rPr>
          <w:rFonts w:hint="eastAsia"/>
        </w:rPr>
        <w:t xml:space="preserve"> that the efficiency and performance is reduced by intangible </w:t>
      </w:r>
      <w:r>
        <w:t>intervenes</w:t>
      </w:r>
      <w:r>
        <w:rPr>
          <w:rFonts w:hint="eastAsia"/>
        </w:rPr>
        <w:t xml:space="preserve"> from politics in emerging </w:t>
      </w:r>
      <w:r>
        <w:t>countries</w:t>
      </w:r>
      <w:r>
        <w:rPr>
          <w:rFonts w:hint="eastAsia"/>
        </w:rPr>
        <w:t xml:space="preserve">, such as </w:t>
      </w:r>
      <w:smartTag w:uri="urn:schemas-microsoft-com:office:smarttags" w:element="place">
        <w:smartTag w:uri="urn:schemas-microsoft-com:office:smarttags" w:element="country-region">
          <w:r>
            <w:rPr>
              <w:rFonts w:hint="eastAsia"/>
            </w:rPr>
            <w:t>Taiwan</w:t>
          </w:r>
        </w:smartTag>
      </w:smartTag>
      <w:r>
        <w:rPr>
          <w:rFonts w:hint="eastAsia"/>
        </w:rPr>
        <w:t xml:space="preserve">. Thirdly, foreign bank through acquired domestic banks to expand their market share in </w:t>
      </w:r>
      <w:r>
        <w:t>recent</w:t>
      </w:r>
      <w:r>
        <w:rPr>
          <w:rFonts w:hint="eastAsia"/>
        </w:rPr>
        <w:t xml:space="preserve"> years, the acquired banks almost with poor performance and bad asset quality, foreign banks would improve banks efficiency by their know-how, but cannot increase bank profit in </w:t>
      </w:r>
      <w:r>
        <w:rPr>
          <w:lang w:val="en-AU"/>
        </w:rPr>
        <w:t xml:space="preserve">the </w:t>
      </w:r>
      <w:r>
        <w:rPr>
          <w:rFonts w:hint="eastAsia"/>
        </w:rPr>
        <w:t xml:space="preserve">short-term. The </w:t>
      </w:r>
      <w:r>
        <w:t xml:space="preserve">results still remain qualitatively similar </w:t>
      </w:r>
      <w:r>
        <w:rPr>
          <w:lang w:val="en-AU"/>
        </w:rPr>
        <w:t xml:space="preserve">and </w:t>
      </w:r>
      <w:r>
        <w:t>imply</w:t>
      </w:r>
      <w:r>
        <w:rPr>
          <w:rFonts w:hint="eastAsia"/>
        </w:rPr>
        <w:t xml:space="preserve"> that efficiency and performance regression is the same. </w:t>
      </w:r>
      <w:r w:rsidRPr="000F1198">
        <w:t xml:space="preserve">&lt;Table </w:t>
      </w:r>
      <w:r>
        <w:rPr>
          <w:rFonts w:hint="eastAsia"/>
        </w:rPr>
        <w:t>9</w:t>
      </w:r>
      <w:r w:rsidRPr="000F1198">
        <w:t xml:space="preserve"> is inserted about here&gt;</w:t>
      </w:r>
    </w:p>
    <w:p w14:paraId="1E460264" w14:textId="77777777" w:rsidR="00E24533" w:rsidRDefault="00E24533" w:rsidP="00E24533">
      <w:pPr>
        <w:pStyle w:val="a8"/>
        <w:jc w:val="center"/>
      </w:pPr>
      <w:r w:rsidRPr="000F1198">
        <w:t xml:space="preserve">&lt;Table </w:t>
      </w:r>
      <w:r>
        <w:rPr>
          <w:rFonts w:hint="eastAsia"/>
        </w:rPr>
        <w:t>10</w:t>
      </w:r>
      <w:r w:rsidRPr="000F1198">
        <w:t xml:space="preserve"> is inserted about here&gt;</w:t>
      </w:r>
    </w:p>
    <w:p w14:paraId="7ED678A3" w14:textId="77777777" w:rsidR="00E24533" w:rsidRPr="00396827" w:rsidRDefault="00E24533" w:rsidP="00E24533">
      <w:pPr>
        <w:pStyle w:val="a8"/>
      </w:pPr>
    </w:p>
    <w:p w14:paraId="04DEFBE8" w14:textId="77777777" w:rsidR="00E24533" w:rsidRPr="000F1198" w:rsidRDefault="00E24533" w:rsidP="00E24533">
      <w:pPr>
        <w:jc w:val="both"/>
        <w:rPr>
          <w:b/>
          <w:sz w:val="32"/>
        </w:rPr>
      </w:pPr>
      <w:r w:rsidRPr="000F1198">
        <w:rPr>
          <w:b/>
          <w:sz w:val="32"/>
        </w:rPr>
        <w:t>4. Conclusion</w:t>
      </w:r>
      <w:r>
        <w:rPr>
          <w:rFonts w:hint="eastAsia"/>
          <w:b/>
          <w:sz w:val="32"/>
        </w:rPr>
        <w:t>s</w:t>
      </w:r>
    </w:p>
    <w:p w14:paraId="79729BF7" w14:textId="77777777" w:rsidR="00E24533" w:rsidRDefault="00E24533" w:rsidP="00E24533">
      <w:pPr>
        <w:ind w:firstLineChars="200" w:firstLine="480"/>
        <w:jc w:val="both"/>
      </w:pPr>
      <w:r>
        <w:t>O</w:t>
      </w:r>
      <w:r>
        <w:rPr>
          <w:rFonts w:hint="eastAsia"/>
        </w:rPr>
        <w:t xml:space="preserve">wnership structure is a key element of corporate governance, but </w:t>
      </w:r>
      <w:r>
        <w:t>literatures provide</w:t>
      </w:r>
      <w:r>
        <w:rPr>
          <w:rFonts w:hint="eastAsia"/>
        </w:rPr>
        <w:t xml:space="preserve"> </w:t>
      </w:r>
      <w:r>
        <w:t>these relationships are</w:t>
      </w:r>
      <w:r>
        <w:rPr>
          <w:rFonts w:hint="eastAsia"/>
        </w:rPr>
        <w:t xml:space="preserve"> still a puzzle, and empirical case of developed countries may</w:t>
      </w:r>
      <w:r>
        <w:rPr>
          <w:lang w:val="en-AU"/>
        </w:rPr>
        <w:t xml:space="preserve"> be</w:t>
      </w:r>
      <w:r>
        <w:rPr>
          <w:rFonts w:hint="eastAsia"/>
        </w:rPr>
        <w:t xml:space="preserve"> inappropriate for emerging countries</w:t>
      </w:r>
      <w:r>
        <w:rPr>
          <w:lang w:val="en-AU"/>
        </w:rPr>
        <w:t>’</w:t>
      </w:r>
      <w:r>
        <w:rPr>
          <w:rFonts w:hint="eastAsia"/>
        </w:rPr>
        <w:t xml:space="preserve"> application. </w:t>
      </w:r>
      <w:r>
        <w:t>T</w:t>
      </w:r>
      <w:r>
        <w:rPr>
          <w:rFonts w:hint="eastAsia"/>
        </w:rPr>
        <w:t xml:space="preserve">o investigate the impact of ownership structure and concentration on bank efficiency for case of </w:t>
      </w:r>
      <w:smartTag w:uri="urn:schemas-microsoft-com:office:smarttags" w:element="place">
        <w:smartTag w:uri="urn:schemas-microsoft-com:office:smarttags" w:element="country-region">
          <w:r>
            <w:t>Taiwan</w:t>
          </w:r>
        </w:smartTag>
      </w:smartTag>
      <w:r>
        <w:rPr>
          <w:lang w:val="en-AU"/>
        </w:rPr>
        <w:t>,</w:t>
      </w:r>
      <w:r>
        <w:rPr>
          <w:rFonts w:hint="eastAsia"/>
        </w:rPr>
        <w:t xml:space="preserve"> </w:t>
      </w:r>
      <w:r>
        <w:t>w</w:t>
      </w:r>
      <w:r>
        <w:rPr>
          <w:rFonts w:hint="eastAsia"/>
        </w:rPr>
        <w:t xml:space="preserve">e consider the non-linear relationship between ownership and efficiency, using panel threshold model technique to test whether non-linear relationship is significant. </w:t>
      </w:r>
      <w:r>
        <w:t>T</w:t>
      </w:r>
      <w:r>
        <w:rPr>
          <w:rFonts w:hint="eastAsia"/>
        </w:rPr>
        <w:t xml:space="preserve">his study attempts to </w:t>
      </w:r>
      <w:r>
        <w:t>build</w:t>
      </w:r>
      <w:r>
        <w:rPr>
          <w:rFonts w:hint="eastAsia"/>
        </w:rPr>
        <w:t xml:space="preserve"> five </w:t>
      </w:r>
      <w:r>
        <w:t>hypotheses</w:t>
      </w:r>
      <w:r>
        <w:rPr>
          <w:rFonts w:hint="eastAsia"/>
        </w:rPr>
        <w:t xml:space="preserve"> for testing whether cross-relationship between ownership structure and efficiency is observed.      </w:t>
      </w:r>
    </w:p>
    <w:p w14:paraId="3CD644C6" w14:textId="77777777" w:rsidR="00E24533" w:rsidRPr="00E73592" w:rsidRDefault="00E24533" w:rsidP="00E24533">
      <w:pPr>
        <w:ind w:firstLineChars="200" w:firstLine="480"/>
        <w:jc w:val="both"/>
      </w:pPr>
      <w:r>
        <w:t>T</w:t>
      </w:r>
      <w:r>
        <w:rPr>
          <w:rFonts w:hint="eastAsia"/>
        </w:rPr>
        <w:t>he result shows</w:t>
      </w:r>
      <w:r>
        <w:t xml:space="preserve"> </w:t>
      </w:r>
      <w:r>
        <w:rPr>
          <w:rFonts w:hint="eastAsia"/>
        </w:rPr>
        <w:t xml:space="preserve">that </w:t>
      </w:r>
      <w:r>
        <w:t>insignificant</w:t>
      </w:r>
      <w:r>
        <w:rPr>
          <w:rFonts w:hint="eastAsia"/>
        </w:rPr>
        <w:t xml:space="preserve"> </w:t>
      </w:r>
      <w:r w:rsidRPr="00FA4840">
        <w:t>relationship between</w:t>
      </w:r>
      <w:r w:rsidRPr="000F1198">
        <w:t xml:space="preserve"> board </w:t>
      </w:r>
      <w:r>
        <w:rPr>
          <w:rFonts w:hint="eastAsia"/>
        </w:rPr>
        <w:t xml:space="preserve">ownership </w:t>
      </w:r>
      <w:r w:rsidRPr="000F1198">
        <w:t xml:space="preserve">and </w:t>
      </w:r>
      <w:r>
        <w:rPr>
          <w:rFonts w:hint="eastAsia"/>
        </w:rPr>
        <w:t xml:space="preserve">banks </w:t>
      </w:r>
      <w:r w:rsidRPr="000F1198">
        <w:t>efficiency</w:t>
      </w:r>
      <w:r>
        <w:rPr>
          <w:rFonts w:hint="eastAsia"/>
        </w:rPr>
        <w:t>,</w:t>
      </w:r>
      <w:r w:rsidRPr="000F1198">
        <w:t xml:space="preserve"> </w:t>
      </w:r>
      <w:r>
        <w:rPr>
          <w:rFonts w:hint="eastAsia"/>
        </w:rPr>
        <w:t xml:space="preserve">and shows </w:t>
      </w:r>
      <w:r>
        <w:t>beyond doubt</w:t>
      </w:r>
      <w:r w:rsidRPr="000F1198">
        <w:t xml:space="preserve"> that </w:t>
      </w:r>
      <w:r>
        <w:rPr>
          <w:rFonts w:hint="eastAsia"/>
        </w:rPr>
        <w:t>larger</w:t>
      </w:r>
      <w:r w:rsidRPr="000F1198">
        <w:t xml:space="preserve"> ownership by the board </w:t>
      </w:r>
      <w:r>
        <w:rPr>
          <w:rFonts w:hint="eastAsia"/>
        </w:rPr>
        <w:t>may</w:t>
      </w:r>
      <w:r w:rsidRPr="000F1198">
        <w:t xml:space="preserve"> not </w:t>
      </w:r>
      <w:r>
        <w:rPr>
          <w:rFonts w:hint="eastAsia"/>
        </w:rPr>
        <w:t>improve</w:t>
      </w:r>
      <w:r w:rsidRPr="000F1198">
        <w:t xml:space="preserve"> bank efficiency. </w:t>
      </w:r>
      <w:r>
        <w:rPr>
          <w:rFonts w:hint="eastAsia"/>
        </w:rPr>
        <w:t>The board ownership of threshold effect is significant,</w:t>
      </w:r>
      <w:r>
        <w:rPr>
          <w:lang w:val="en-AU"/>
        </w:rPr>
        <w:t xml:space="preserve"> and</w:t>
      </w:r>
      <w:r>
        <w:rPr>
          <w:rFonts w:hint="eastAsia"/>
        </w:rPr>
        <w:t xml:space="preserve"> it is obvious that a fall tendency of negative effect, while board ownership increase</w:t>
      </w:r>
      <w:r>
        <w:rPr>
          <w:lang w:val="en-AU"/>
        </w:rPr>
        <w:t>s</w:t>
      </w:r>
      <w:r>
        <w:rPr>
          <w:rFonts w:hint="eastAsia"/>
        </w:rPr>
        <w:t xml:space="preserve"> further threshold boundary, the negative shock to efficiency is narrow</w:t>
      </w:r>
      <w:r>
        <w:rPr>
          <w:lang w:val="en-AU"/>
        </w:rPr>
        <w:t>ed</w:t>
      </w:r>
      <w:r>
        <w:rPr>
          <w:rFonts w:hint="eastAsia"/>
        </w:rPr>
        <w:t xml:space="preserve"> gradually. This implies that bank efficiency with higher board ownership more than bank efficiency with lower board ownership. </w:t>
      </w:r>
      <w:r w:rsidRPr="00991943">
        <w:t xml:space="preserve">The </w:t>
      </w:r>
      <w:r>
        <w:rPr>
          <w:rFonts w:hint="eastAsia"/>
        </w:rPr>
        <w:t xml:space="preserve">relationship between managerial and efficiency </w:t>
      </w:r>
      <w:r w:rsidRPr="00991943">
        <w:t xml:space="preserve">is </w:t>
      </w:r>
      <w:r w:rsidRPr="00991943">
        <w:rPr>
          <w:rFonts w:hint="eastAsia"/>
        </w:rPr>
        <w:t xml:space="preserve">negative </w:t>
      </w:r>
      <w:r w:rsidRPr="00991943">
        <w:t>and significant, implying bank efficiency</w:t>
      </w:r>
      <w:r>
        <w:t>’s</w:t>
      </w:r>
      <w:r w:rsidRPr="00991943">
        <w:rPr>
          <w:rFonts w:hint="eastAsia"/>
        </w:rPr>
        <w:t xml:space="preserve"> negative relation to </w:t>
      </w:r>
      <w:r w:rsidRPr="00991943">
        <w:t>managerial shareholder.</w:t>
      </w:r>
      <w:r w:rsidRPr="00991943">
        <w:rPr>
          <w:rFonts w:hint="eastAsia"/>
        </w:rPr>
        <w:t xml:space="preserve"> </w:t>
      </w:r>
    </w:p>
    <w:p w14:paraId="03192518" w14:textId="77777777" w:rsidR="00E24533" w:rsidRDefault="00E24533" w:rsidP="00E24533">
      <w:pPr>
        <w:ind w:firstLineChars="200" w:firstLine="480"/>
        <w:jc w:val="both"/>
      </w:pPr>
      <w:r>
        <w:rPr>
          <w:rFonts w:hint="eastAsia"/>
          <w:lang w:val="en-GB"/>
        </w:rPr>
        <w:t>The results show that between state ownership and banks efficiency</w:t>
      </w:r>
      <w:r>
        <w:rPr>
          <w:lang w:val="en-GB"/>
        </w:rPr>
        <w:t xml:space="preserve"> there</w:t>
      </w:r>
      <w:r>
        <w:rPr>
          <w:rFonts w:hint="eastAsia"/>
          <w:lang w:val="en-GB"/>
        </w:rPr>
        <w:t xml:space="preserve"> is no </w:t>
      </w:r>
      <w:r>
        <w:rPr>
          <w:rFonts w:hint="eastAsia"/>
          <w:lang w:val="en-GB"/>
        </w:rPr>
        <w:lastRenderedPageBreak/>
        <w:t xml:space="preserve">relationship. The wave of privatization is to improve efficiency and increase </w:t>
      </w:r>
      <w:r>
        <w:rPr>
          <w:lang w:val="en-GB"/>
        </w:rPr>
        <w:t xml:space="preserve">the </w:t>
      </w:r>
      <w:r>
        <w:rPr>
          <w:rFonts w:hint="eastAsia"/>
          <w:lang w:val="en-GB"/>
        </w:rPr>
        <w:t xml:space="preserve">degree of competition </w:t>
      </w:r>
      <w:r>
        <w:rPr>
          <w:lang w:val="en-GB"/>
        </w:rPr>
        <w:t xml:space="preserve">that </w:t>
      </w:r>
      <w:r>
        <w:rPr>
          <w:rFonts w:hint="eastAsia"/>
          <w:lang w:val="en-GB"/>
        </w:rPr>
        <w:t>star</w:t>
      </w:r>
      <w:r>
        <w:rPr>
          <w:lang w:val="en-GB"/>
        </w:rPr>
        <w:t>ted</w:t>
      </w:r>
      <w:r>
        <w:rPr>
          <w:rFonts w:hint="eastAsia"/>
          <w:lang w:val="en-GB"/>
        </w:rPr>
        <w:t xml:space="preserve"> in</w:t>
      </w:r>
      <w:r>
        <w:rPr>
          <w:lang w:val="en-GB"/>
        </w:rPr>
        <w:t xml:space="preserve"> the</w:t>
      </w:r>
      <w:r>
        <w:rPr>
          <w:rFonts w:hint="eastAsia"/>
          <w:lang w:val="en-GB"/>
        </w:rPr>
        <w:t xml:space="preserve"> 1990s, decreasing the ownership percentage by state-owned to avoid the politics intervention and protecting. </w:t>
      </w:r>
      <w:r>
        <w:rPr>
          <w:lang w:val="en-GB"/>
        </w:rPr>
        <w:t>T</w:t>
      </w:r>
      <w:r>
        <w:rPr>
          <w:rFonts w:hint="eastAsia"/>
          <w:lang w:val="en-GB"/>
        </w:rPr>
        <w:t xml:space="preserve">he </w:t>
      </w:r>
      <w:r>
        <w:rPr>
          <w:lang w:val="en-GB"/>
        </w:rPr>
        <w:t>privatized</w:t>
      </w:r>
      <w:r>
        <w:rPr>
          <w:rFonts w:hint="eastAsia"/>
          <w:lang w:val="en-GB"/>
        </w:rPr>
        <w:t xml:space="preserve"> </w:t>
      </w:r>
      <w:r>
        <w:rPr>
          <w:lang w:val="en-GB"/>
        </w:rPr>
        <w:t>policy ha</w:t>
      </w:r>
      <w:r>
        <w:rPr>
          <w:rFonts w:hint="eastAsia"/>
          <w:lang w:val="en-GB"/>
        </w:rPr>
        <w:t xml:space="preserve">d a partial effect to increase the competitive condition </w:t>
      </w:r>
      <w:r>
        <w:rPr>
          <w:lang w:val="en-GB"/>
        </w:rPr>
        <w:t>toward</w:t>
      </w:r>
      <w:r>
        <w:rPr>
          <w:rFonts w:hint="eastAsia"/>
          <w:lang w:val="en-GB"/>
        </w:rPr>
        <w:t xml:space="preserve"> </w:t>
      </w:r>
      <w:r>
        <w:rPr>
          <w:lang w:val="en-GB"/>
        </w:rPr>
        <w:t>the</w:t>
      </w:r>
      <w:r>
        <w:rPr>
          <w:rFonts w:hint="eastAsia"/>
          <w:lang w:val="en-GB"/>
        </w:rPr>
        <w:t xml:space="preserve"> perfect market.</w:t>
      </w:r>
      <w:r w:rsidRPr="004A3B11">
        <w:rPr>
          <w:rFonts w:hint="eastAsia"/>
        </w:rPr>
        <w:t xml:space="preserve"> </w:t>
      </w:r>
      <w:r>
        <w:rPr>
          <w:rFonts w:hint="eastAsia"/>
        </w:rPr>
        <w:t xml:space="preserve">The relationship between foreign investors and efficiency is significantly </w:t>
      </w:r>
      <w:r>
        <w:t>negative;</w:t>
      </w:r>
      <w:r>
        <w:rPr>
          <w:rFonts w:hint="eastAsia"/>
        </w:rPr>
        <w:t xml:space="preserve"> one possible</w:t>
      </w:r>
      <w:r>
        <w:rPr>
          <w:lang w:val="en-AU"/>
        </w:rPr>
        <w:t xml:space="preserve"> explanation is</w:t>
      </w:r>
      <w:r>
        <w:rPr>
          <w:rFonts w:hint="eastAsia"/>
        </w:rPr>
        <w:t xml:space="preserve"> that the foreign investors have a negative effect from </w:t>
      </w:r>
      <w:r>
        <w:t>liability</w:t>
      </w:r>
      <w:r>
        <w:rPr>
          <w:rFonts w:hint="eastAsia"/>
        </w:rPr>
        <w:t xml:space="preserve"> of </w:t>
      </w:r>
      <w:r>
        <w:t>foreignness;</w:t>
      </w:r>
      <w:r>
        <w:rPr>
          <w:rFonts w:hint="eastAsia"/>
        </w:rPr>
        <w:t xml:space="preserve"> </w:t>
      </w:r>
      <w:r>
        <w:rPr>
          <w:lang w:val="en-AU"/>
        </w:rPr>
        <w:t xml:space="preserve">the </w:t>
      </w:r>
      <w:r>
        <w:rPr>
          <w:rFonts w:hint="eastAsia"/>
        </w:rPr>
        <w:t>second possible</w:t>
      </w:r>
      <w:r>
        <w:rPr>
          <w:lang w:val="en-AU"/>
        </w:rPr>
        <w:t xml:space="preserve"> explanation is</w:t>
      </w:r>
      <w:r>
        <w:rPr>
          <w:rFonts w:hint="eastAsia"/>
        </w:rPr>
        <w:t xml:space="preserve"> that the efficiency and performance is reduced by intangible </w:t>
      </w:r>
      <w:r>
        <w:t>intervenes</w:t>
      </w:r>
      <w:r>
        <w:rPr>
          <w:rFonts w:hint="eastAsia"/>
        </w:rPr>
        <w:t xml:space="preserve"> from politics in emerging </w:t>
      </w:r>
      <w:r>
        <w:t>countries</w:t>
      </w:r>
      <w:r>
        <w:rPr>
          <w:rFonts w:hint="eastAsia"/>
        </w:rPr>
        <w:t xml:space="preserve">, such as </w:t>
      </w:r>
      <w:smartTag w:uri="urn:schemas-microsoft-com:office:smarttags" w:element="place">
        <w:smartTag w:uri="urn:schemas-microsoft-com:office:smarttags" w:element="country-region">
          <w:r>
            <w:rPr>
              <w:rFonts w:hint="eastAsia"/>
            </w:rPr>
            <w:t>Taiwan</w:t>
          </w:r>
        </w:smartTag>
      </w:smartTag>
      <w:r>
        <w:rPr>
          <w:rFonts w:hint="eastAsia"/>
        </w:rPr>
        <w:t xml:space="preserve">. </w:t>
      </w:r>
    </w:p>
    <w:p w14:paraId="76B0AFEE" w14:textId="77777777" w:rsidR="00E24533" w:rsidRDefault="00E24533" w:rsidP="00E24533">
      <w:pPr>
        <w:ind w:firstLineChars="200" w:firstLine="480"/>
        <w:jc w:val="both"/>
      </w:pPr>
      <w:r>
        <w:t>E</w:t>
      </w:r>
      <w:r>
        <w:rPr>
          <w:rFonts w:hint="eastAsia"/>
        </w:rPr>
        <w:t>mpirical findings indicate that ownership concentration</w:t>
      </w:r>
      <w:r>
        <w:rPr>
          <w:lang w:val="en-AU"/>
        </w:rPr>
        <w:t xml:space="preserve"> has</w:t>
      </w:r>
      <w:r>
        <w:rPr>
          <w:rFonts w:hint="eastAsia"/>
        </w:rPr>
        <w:t xml:space="preserve"> no relation to bank efficiency. </w:t>
      </w:r>
      <w:r>
        <w:t>O</w:t>
      </w:r>
      <w:r>
        <w:rPr>
          <w:rFonts w:hint="eastAsia"/>
        </w:rPr>
        <w:t>ne possible reason to explore this result</w:t>
      </w:r>
      <w:r>
        <w:rPr>
          <w:lang w:val="en-AU"/>
        </w:rPr>
        <w:t xml:space="preserve"> is a</w:t>
      </w:r>
      <w:r>
        <w:rPr>
          <w:rFonts w:hint="eastAsia"/>
        </w:rPr>
        <w:t xml:space="preserve"> high concentration ownership structure implies that </w:t>
      </w:r>
      <w:r>
        <w:rPr>
          <w:lang w:val="en-AU"/>
        </w:rPr>
        <w:t xml:space="preserve">the </w:t>
      </w:r>
      <w:r>
        <w:rPr>
          <w:rFonts w:hint="eastAsia"/>
        </w:rPr>
        <w:t xml:space="preserve">board of directors and managerial position is stabled or entrenched, </w:t>
      </w:r>
      <w:r>
        <w:rPr>
          <w:lang w:val="en-AU"/>
        </w:rPr>
        <w:t xml:space="preserve">and that </w:t>
      </w:r>
      <w:r>
        <w:rPr>
          <w:rFonts w:hint="eastAsia"/>
        </w:rPr>
        <w:t>even banks</w:t>
      </w:r>
      <w:r>
        <w:rPr>
          <w:lang w:val="en-AU"/>
        </w:rPr>
        <w:t>’</w:t>
      </w:r>
      <w:r>
        <w:rPr>
          <w:rFonts w:hint="eastAsia"/>
        </w:rPr>
        <w:t xml:space="preserve"> efficiency or profitability is worse</w:t>
      </w:r>
      <w:r>
        <w:rPr>
          <w:lang w:val="en-AU"/>
        </w:rPr>
        <w:t xml:space="preserve"> because</w:t>
      </w:r>
      <w:r>
        <w:rPr>
          <w:rFonts w:hint="eastAsia"/>
        </w:rPr>
        <w:t xml:space="preserve"> they would not less</w:t>
      </w:r>
      <w:r>
        <w:rPr>
          <w:lang w:val="en-AU"/>
        </w:rPr>
        <w:t>en</w:t>
      </w:r>
      <w:r>
        <w:rPr>
          <w:rFonts w:hint="eastAsia"/>
        </w:rPr>
        <w:t xml:space="preserve"> their position due to the</w:t>
      </w:r>
      <w:r>
        <w:rPr>
          <w:lang w:val="en-AU"/>
        </w:rPr>
        <w:t>ir</w:t>
      </w:r>
      <w:r>
        <w:rPr>
          <w:rFonts w:hint="eastAsia"/>
        </w:rPr>
        <w:t xml:space="preserve"> widely held company share. </w:t>
      </w:r>
      <w:r>
        <w:rPr>
          <w:lang w:val="en-AU"/>
        </w:rPr>
        <w:t>The s</w:t>
      </w:r>
      <w:r>
        <w:rPr>
          <w:rFonts w:hint="eastAsia"/>
        </w:rPr>
        <w:t>econd possib</w:t>
      </w:r>
      <w:r>
        <w:rPr>
          <w:lang w:val="en-AU"/>
        </w:rPr>
        <w:t>ility is</w:t>
      </w:r>
      <w:r>
        <w:rPr>
          <w:rFonts w:hint="eastAsia"/>
        </w:rPr>
        <w:t xml:space="preserve"> that,</w:t>
      </w:r>
      <w:r>
        <w:t xml:space="preserve"> in</w:t>
      </w:r>
      <w:r>
        <w:rPr>
          <w:rFonts w:hint="eastAsia"/>
        </w:rPr>
        <w:t xml:space="preserve"> practice, </w:t>
      </w:r>
      <w:r>
        <w:rPr>
          <w:lang w:val="en-AU"/>
        </w:rPr>
        <w:t xml:space="preserve">the </w:t>
      </w:r>
      <w:r>
        <w:rPr>
          <w:rFonts w:hint="eastAsia"/>
        </w:rPr>
        <w:t xml:space="preserve">high concentration ownership firm trend is controlled by </w:t>
      </w:r>
      <w:r>
        <w:rPr>
          <w:lang w:val="en-AU"/>
        </w:rPr>
        <w:t>the</w:t>
      </w:r>
      <w:r>
        <w:rPr>
          <w:rFonts w:hint="eastAsia"/>
        </w:rPr>
        <w:t xml:space="preserve"> board of </w:t>
      </w:r>
      <w:r>
        <w:rPr>
          <w:lang w:val="en-AU"/>
        </w:rPr>
        <w:t xml:space="preserve">a single </w:t>
      </w:r>
      <w:r>
        <w:rPr>
          <w:rFonts w:hint="eastAsia"/>
        </w:rPr>
        <w:t>family</w:t>
      </w:r>
      <w:r>
        <w:rPr>
          <w:lang w:val="en-AU"/>
        </w:rPr>
        <w:t>;</w:t>
      </w:r>
      <w:r>
        <w:rPr>
          <w:rFonts w:hint="eastAsia"/>
        </w:rPr>
        <w:t xml:space="preserve"> they </w:t>
      </w:r>
      <w:r>
        <w:rPr>
          <w:lang w:val="en-AU"/>
        </w:rPr>
        <w:t xml:space="preserve">have </w:t>
      </w:r>
      <w:r>
        <w:rPr>
          <w:rFonts w:hint="eastAsia"/>
        </w:rPr>
        <w:t xml:space="preserve">less incentive to maximize firm value or shareholder wealth. </w:t>
      </w:r>
      <w:r>
        <w:t>T</w:t>
      </w:r>
      <w:r>
        <w:rPr>
          <w:rFonts w:hint="eastAsia"/>
        </w:rPr>
        <w:t xml:space="preserve">hus, the between ownership concentration and bank efficiency </w:t>
      </w:r>
      <w:r>
        <w:rPr>
          <w:lang w:val="en-AU"/>
        </w:rPr>
        <w:t>has an</w:t>
      </w:r>
      <w:r>
        <w:rPr>
          <w:rFonts w:hint="eastAsia"/>
        </w:rPr>
        <w:t xml:space="preserve"> insignificant</w:t>
      </w:r>
      <w:r w:rsidRPr="001529B1">
        <w:rPr>
          <w:rFonts w:hint="eastAsia"/>
        </w:rPr>
        <w:t xml:space="preserve"> </w:t>
      </w:r>
      <w:r>
        <w:t>relation</w:t>
      </w:r>
      <w:r>
        <w:rPr>
          <w:rFonts w:hint="eastAsia"/>
        </w:rPr>
        <w:t>, and higher degree of family-controlled ownership increase the potential for expropriation of minority shareholders right.</w:t>
      </w:r>
    </w:p>
    <w:p w14:paraId="735A2FBA" w14:textId="77777777" w:rsidR="00E24533" w:rsidRDefault="00E24533" w:rsidP="00E24533">
      <w:pPr>
        <w:ind w:firstLineChars="200" w:firstLine="480"/>
        <w:jc w:val="both"/>
      </w:pPr>
      <w:r>
        <w:rPr>
          <w:rFonts w:hint="eastAsia"/>
        </w:rPr>
        <w:t xml:space="preserve">The results show that threshold effect is significant, </w:t>
      </w:r>
      <w:r>
        <w:rPr>
          <w:lang w:val="en-AU"/>
        </w:rPr>
        <w:t>which</w:t>
      </w:r>
      <w:r>
        <w:rPr>
          <w:rFonts w:hint="eastAsia"/>
        </w:rPr>
        <w:t xml:space="preserve"> </w:t>
      </w:r>
      <w:r>
        <w:t>implies</w:t>
      </w:r>
      <w:r>
        <w:rPr>
          <w:rFonts w:hint="eastAsia"/>
        </w:rPr>
        <w:t xml:space="preserve"> that a </w:t>
      </w:r>
      <w:r>
        <w:t>significant</w:t>
      </w:r>
      <w:r>
        <w:rPr>
          <w:rFonts w:hint="eastAsia"/>
        </w:rPr>
        <w:t xml:space="preserve"> non-linear relationship between board ownership and efficiency</w:t>
      </w:r>
      <w:r>
        <w:rPr>
          <w:lang w:val="en-AU"/>
        </w:rPr>
        <w:t xml:space="preserve"> </w:t>
      </w:r>
      <w:r>
        <w:rPr>
          <w:rFonts w:hint="eastAsia"/>
        </w:rPr>
        <w:t>support</w:t>
      </w:r>
      <w:r>
        <w:rPr>
          <w:lang w:val="en-AU"/>
        </w:rPr>
        <w:t>s</w:t>
      </w:r>
      <w:r>
        <w:rPr>
          <w:rFonts w:hint="eastAsia"/>
        </w:rPr>
        <w:t xml:space="preserve"> the form of non-line relation as found by previous literatures. </w:t>
      </w:r>
      <w:r>
        <w:t>T</w:t>
      </w:r>
      <w:r>
        <w:rPr>
          <w:rFonts w:hint="eastAsia"/>
        </w:rPr>
        <w:t xml:space="preserve">hrough a various degree of ownership their relation to efficiency is changeful, the insignificant relationship board ownership and efficiency on linear function estimated, but the non-linear regression estimated show the board ownership </w:t>
      </w:r>
      <w:r>
        <w:rPr>
          <w:lang w:val="en-AU"/>
        </w:rPr>
        <w:t>has a</w:t>
      </w:r>
      <w:r>
        <w:rPr>
          <w:rFonts w:hint="eastAsia"/>
        </w:rPr>
        <w:t xml:space="preserve"> negative relation to efficiency, and it is obvious that a fall tendency of negative effect, while board ownership increase</w:t>
      </w:r>
      <w:r>
        <w:rPr>
          <w:lang w:val="en-AU"/>
        </w:rPr>
        <w:t>s</w:t>
      </w:r>
      <w:r>
        <w:rPr>
          <w:rFonts w:hint="eastAsia"/>
        </w:rPr>
        <w:t xml:space="preserve"> further threshold boundary, the negative shock to efficiency is narrow</w:t>
      </w:r>
      <w:r>
        <w:rPr>
          <w:lang w:val="en-AU"/>
        </w:rPr>
        <w:t>ed</w:t>
      </w:r>
      <w:r>
        <w:rPr>
          <w:rFonts w:hint="eastAsia"/>
        </w:rPr>
        <w:t xml:space="preserve"> gradually.</w:t>
      </w:r>
    </w:p>
    <w:p w14:paraId="65E5E37C" w14:textId="77777777" w:rsidR="00E24533" w:rsidRDefault="00E24533" w:rsidP="00E24533">
      <w:pPr>
        <w:ind w:firstLineChars="150" w:firstLine="360"/>
        <w:jc w:val="both"/>
      </w:pPr>
      <w:r>
        <w:t>T</w:t>
      </w:r>
      <w:r>
        <w:rPr>
          <w:rFonts w:hint="eastAsia"/>
        </w:rPr>
        <w:t xml:space="preserve">his study also offers some practical </w:t>
      </w:r>
      <w:r>
        <w:t>guidance</w:t>
      </w:r>
      <w:r>
        <w:rPr>
          <w:rFonts w:hint="eastAsia"/>
        </w:rPr>
        <w:t xml:space="preserve"> for corporate governance in banks of </w:t>
      </w:r>
      <w:smartTag w:uri="urn:schemas-microsoft-com:office:smarttags" w:element="country-region">
        <w:smartTag w:uri="urn:schemas-microsoft-com:office:smarttags" w:element="place">
          <w:r>
            <w:rPr>
              <w:rFonts w:hint="eastAsia"/>
            </w:rPr>
            <w:t>Taiwan</w:t>
          </w:r>
        </w:smartTag>
      </w:smartTag>
      <w:r>
        <w:rPr>
          <w:rFonts w:hint="eastAsia"/>
        </w:rPr>
        <w:t>. First, t</w:t>
      </w:r>
      <w:r w:rsidRPr="00991943">
        <w:rPr>
          <w:rFonts w:hint="eastAsia"/>
        </w:rPr>
        <w:t>raditional c</w:t>
      </w:r>
      <w:r w:rsidRPr="00991943">
        <w:t>orporate</w:t>
      </w:r>
      <w:r w:rsidRPr="00991943">
        <w:rPr>
          <w:rFonts w:hint="eastAsia"/>
        </w:rPr>
        <w:t xml:space="preserve"> governance </w:t>
      </w:r>
      <w:r w:rsidRPr="00991943">
        <w:t>mechanism</w:t>
      </w:r>
      <w:r>
        <w:t>s</w:t>
      </w:r>
      <w:r w:rsidRPr="00991943">
        <w:rPr>
          <w:rFonts w:hint="eastAsia"/>
        </w:rPr>
        <w:t xml:space="preserve"> in emerging market</w:t>
      </w:r>
      <w:r>
        <w:rPr>
          <w:lang w:val="en-AU"/>
        </w:rPr>
        <w:t>s</w:t>
      </w:r>
      <w:r w:rsidRPr="00991943">
        <w:rPr>
          <w:rFonts w:hint="eastAsia"/>
        </w:rPr>
        <w:t xml:space="preserve"> seem</w:t>
      </w:r>
      <w:r>
        <w:rPr>
          <w:lang w:val="en-AU"/>
        </w:rPr>
        <w:t xml:space="preserve"> to</w:t>
      </w:r>
      <w:r w:rsidRPr="00991943">
        <w:rPr>
          <w:rFonts w:hint="eastAsia"/>
        </w:rPr>
        <w:t xml:space="preserve"> fail to explain</w:t>
      </w:r>
      <w:r>
        <w:rPr>
          <w:lang w:val="en-AU"/>
        </w:rPr>
        <w:t xml:space="preserve"> the </w:t>
      </w:r>
      <w:r w:rsidRPr="00991943">
        <w:rPr>
          <w:rFonts w:hint="eastAsia"/>
        </w:rPr>
        <w:t xml:space="preserve">relationship between performance and ownership structure, </w:t>
      </w:r>
      <w:r>
        <w:rPr>
          <w:rFonts w:hint="eastAsia"/>
        </w:rPr>
        <w:t>managerial</w:t>
      </w:r>
      <w:r w:rsidRPr="00991943">
        <w:rPr>
          <w:rFonts w:hint="eastAsia"/>
        </w:rPr>
        <w:t xml:space="preserve"> characteristic, </w:t>
      </w:r>
      <w:r>
        <w:rPr>
          <w:lang w:val="en-AU"/>
        </w:rPr>
        <w:t xml:space="preserve">and </w:t>
      </w:r>
      <w:r w:rsidRPr="00991943">
        <w:rPr>
          <w:rFonts w:hint="eastAsia"/>
        </w:rPr>
        <w:t xml:space="preserve">risk-taking. Most banks control rights owned by </w:t>
      </w:r>
      <w:r w:rsidRPr="00991943">
        <w:t>family</w:t>
      </w:r>
      <w:r w:rsidRPr="00991943">
        <w:rPr>
          <w:rFonts w:hint="eastAsia"/>
        </w:rPr>
        <w:t xml:space="preserve"> board in </w:t>
      </w:r>
      <w:smartTag w:uri="urn:schemas-microsoft-com:office:smarttags" w:element="place">
        <w:smartTag w:uri="urn:schemas-microsoft-com:office:smarttags" w:element="country-region">
          <w:r w:rsidRPr="00991943">
            <w:rPr>
              <w:rFonts w:hint="eastAsia"/>
            </w:rPr>
            <w:t>T</w:t>
          </w:r>
          <w:r w:rsidRPr="00991943">
            <w:t>aiwan</w:t>
          </w:r>
        </w:smartTag>
      </w:smartTag>
      <w:r w:rsidRPr="00991943">
        <w:rPr>
          <w:rFonts w:hint="eastAsia"/>
        </w:rPr>
        <w:t xml:space="preserve">, </w:t>
      </w:r>
      <w:r>
        <w:rPr>
          <w:rFonts w:hint="eastAsia"/>
        </w:rPr>
        <w:t>managerial</w:t>
      </w:r>
      <w:r w:rsidRPr="00991943">
        <w:rPr>
          <w:rFonts w:hint="eastAsia"/>
        </w:rPr>
        <w:t xml:space="preserve"> turnover</w:t>
      </w:r>
      <w:r>
        <w:rPr>
          <w:lang w:val="en-AU"/>
        </w:rPr>
        <w:t xml:space="preserve"> does</w:t>
      </w:r>
      <w:r w:rsidRPr="00991943">
        <w:rPr>
          <w:rFonts w:hint="eastAsia"/>
        </w:rPr>
        <w:t xml:space="preserve"> no</w:t>
      </w:r>
      <w:r>
        <w:rPr>
          <w:lang w:val="en-AU"/>
        </w:rPr>
        <w:t>t</w:t>
      </w:r>
      <w:r w:rsidRPr="00991943">
        <w:rPr>
          <w:rFonts w:hint="eastAsia"/>
        </w:rPr>
        <w:t xml:space="preserve"> </w:t>
      </w:r>
      <w:r>
        <w:rPr>
          <w:rFonts w:hint="eastAsia"/>
        </w:rPr>
        <w:t>rely on</w:t>
      </w:r>
      <w:r w:rsidRPr="00991943">
        <w:rPr>
          <w:rFonts w:hint="eastAsia"/>
        </w:rPr>
        <w:t xml:space="preserve"> their performance or profitability, </w:t>
      </w:r>
      <w:r>
        <w:rPr>
          <w:lang w:val="en-AU"/>
        </w:rPr>
        <w:t xml:space="preserve">and </w:t>
      </w:r>
      <w:r w:rsidRPr="00991943">
        <w:rPr>
          <w:rFonts w:hint="eastAsia"/>
        </w:rPr>
        <w:t xml:space="preserve">the family </w:t>
      </w:r>
      <w:r w:rsidRPr="00991943">
        <w:t>board follows</w:t>
      </w:r>
      <w:r w:rsidRPr="00991943">
        <w:rPr>
          <w:rFonts w:hint="eastAsia"/>
        </w:rPr>
        <w:t xml:space="preserve"> their personal druthers or politics factor to decision-making.</w:t>
      </w:r>
      <w:r>
        <w:rPr>
          <w:rFonts w:hint="eastAsia"/>
        </w:rPr>
        <w:t xml:space="preserve"> Second, the foreign investors</w:t>
      </w:r>
      <w:r>
        <w:rPr>
          <w:lang w:val="en-AU"/>
        </w:rPr>
        <w:t xml:space="preserve"> has a</w:t>
      </w:r>
      <w:r>
        <w:rPr>
          <w:rFonts w:hint="eastAsia"/>
        </w:rPr>
        <w:t xml:space="preserve"> slightly positive affect on banks</w:t>
      </w:r>
      <w:r>
        <w:rPr>
          <w:lang w:val="en-AU"/>
        </w:rPr>
        <w:t>’</w:t>
      </w:r>
      <w:r>
        <w:rPr>
          <w:rFonts w:hint="eastAsia"/>
        </w:rPr>
        <w:t xml:space="preserve"> efficiency, they may provide a better experience building managerial </w:t>
      </w:r>
      <w:r>
        <w:t>monitory</w:t>
      </w:r>
      <w:r>
        <w:rPr>
          <w:rFonts w:hint="eastAsia"/>
        </w:rPr>
        <w:t xml:space="preserve"> </w:t>
      </w:r>
      <w:r>
        <w:t>mechanism</w:t>
      </w:r>
      <w:r>
        <w:rPr>
          <w:rFonts w:hint="eastAsia"/>
        </w:rPr>
        <w:t xml:space="preserve"> and dealing </w:t>
      </w:r>
      <w:r>
        <w:rPr>
          <w:lang w:val="en-AU"/>
        </w:rPr>
        <w:t xml:space="preserve">with </w:t>
      </w:r>
      <w:r>
        <w:rPr>
          <w:rFonts w:hint="eastAsia"/>
        </w:rPr>
        <w:t>agency cost through contact with various national and cultural</w:t>
      </w:r>
      <w:r>
        <w:rPr>
          <w:lang w:val="en-AU"/>
        </w:rPr>
        <w:t xml:space="preserve"> factors</w:t>
      </w:r>
      <w:r>
        <w:rPr>
          <w:rFonts w:hint="eastAsia"/>
        </w:rPr>
        <w:t xml:space="preserve">. </w:t>
      </w:r>
      <w:r>
        <w:t>T</w:t>
      </w:r>
      <w:r>
        <w:rPr>
          <w:rFonts w:hint="eastAsia"/>
        </w:rPr>
        <w:t xml:space="preserve">hirdly, poor managerial efficiency for banks due to lack of external </w:t>
      </w:r>
      <w:r>
        <w:rPr>
          <w:rFonts w:hint="eastAsia"/>
        </w:rPr>
        <w:lastRenderedPageBreak/>
        <w:t xml:space="preserve">corporate governance </w:t>
      </w:r>
      <w:r>
        <w:t>mechanism</w:t>
      </w:r>
      <w:r>
        <w:rPr>
          <w:rFonts w:hint="eastAsia"/>
        </w:rPr>
        <w:t xml:space="preserve"> and bank must follow the policy-oriented business by the government. The government must </w:t>
      </w:r>
      <w:r>
        <w:t>establish</w:t>
      </w:r>
      <w:r>
        <w:rPr>
          <w:rFonts w:hint="eastAsia"/>
        </w:rPr>
        <w:t xml:space="preserve"> a market-oriented external corporate governance </w:t>
      </w:r>
      <w:r>
        <w:t>mechanism</w:t>
      </w:r>
      <w:r>
        <w:rPr>
          <w:rFonts w:hint="eastAsia"/>
        </w:rPr>
        <w:t>.</w:t>
      </w:r>
    </w:p>
    <w:p w14:paraId="3F55020F" w14:textId="77777777" w:rsidR="00E24533" w:rsidRDefault="00E24533" w:rsidP="00E24533">
      <w:pPr>
        <w:jc w:val="both"/>
      </w:pPr>
    </w:p>
    <w:p w14:paraId="3B3CD683" w14:textId="77777777" w:rsidR="00E24533" w:rsidRDefault="00E24533" w:rsidP="00E24533">
      <w:pPr>
        <w:jc w:val="both"/>
      </w:pPr>
    </w:p>
    <w:p w14:paraId="27FE29FF" w14:textId="77777777" w:rsidR="00E24533" w:rsidRDefault="00E24533" w:rsidP="00E24533">
      <w:pPr>
        <w:jc w:val="both"/>
      </w:pPr>
    </w:p>
    <w:p w14:paraId="1143C0FB" w14:textId="77777777" w:rsidR="00E24533" w:rsidRPr="000F1198" w:rsidRDefault="00E24533" w:rsidP="00E24533">
      <w:pPr>
        <w:jc w:val="both"/>
        <w:rPr>
          <w:b/>
          <w:sz w:val="32"/>
          <w:szCs w:val="32"/>
        </w:rPr>
      </w:pPr>
      <w:r w:rsidRPr="000F1198">
        <w:rPr>
          <w:b/>
          <w:sz w:val="32"/>
          <w:szCs w:val="32"/>
        </w:rPr>
        <w:t>Reference</w:t>
      </w:r>
      <w:r>
        <w:rPr>
          <w:rFonts w:hint="eastAsia"/>
          <w:b/>
          <w:sz w:val="32"/>
          <w:szCs w:val="32"/>
        </w:rPr>
        <w:t>s</w:t>
      </w:r>
    </w:p>
    <w:p w14:paraId="6F4F257D" w14:textId="77777777" w:rsidR="00E24533" w:rsidRDefault="00E24533" w:rsidP="00E24533">
      <w:pPr>
        <w:numPr>
          <w:ilvl w:val="0"/>
          <w:numId w:val="2"/>
        </w:numPr>
        <w:jc w:val="both"/>
      </w:pPr>
      <w:r w:rsidRPr="00426385">
        <w:t xml:space="preserve">Agrawal A. and G.N. </w:t>
      </w:r>
      <w:proofErr w:type="gramStart"/>
      <w:r w:rsidRPr="00426385">
        <w:t>Mandelker,</w:t>
      </w:r>
      <w:r w:rsidR="00175C97">
        <w:rPr>
          <w:rFonts w:hint="eastAsia"/>
        </w:rPr>
        <w:t>(</w:t>
      </w:r>
      <w:proofErr w:type="gramEnd"/>
      <w:r w:rsidRPr="00426385">
        <w:t>1990</w:t>
      </w:r>
      <w:r w:rsidR="00175C97">
        <w:rPr>
          <w:rFonts w:hint="eastAsia"/>
        </w:rPr>
        <w:t>)</w:t>
      </w:r>
      <w:r>
        <w:t>,</w:t>
      </w:r>
      <w:r>
        <w:rPr>
          <w:rFonts w:hint="eastAsia"/>
        </w:rPr>
        <w:t xml:space="preserve"> </w:t>
      </w:r>
      <w:r w:rsidRPr="00426385">
        <w:t>Large shareholders and the monitoring of managers: The ca</w:t>
      </w:r>
      <w:r>
        <w:t>se of antitakerover amendments,</w:t>
      </w:r>
      <w:r w:rsidRPr="00426385">
        <w:t xml:space="preserve"> </w:t>
      </w:r>
      <w:r w:rsidRPr="00690250">
        <w:rPr>
          <w:i/>
        </w:rPr>
        <w:t>Journal of Financial and Quantitative Analysis</w:t>
      </w:r>
      <w:r>
        <w:t>,</w:t>
      </w:r>
      <w:r>
        <w:rPr>
          <w:rFonts w:hint="eastAsia"/>
        </w:rPr>
        <w:t xml:space="preserve"> </w:t>
      </w:r>
      <w:r>
        <w:t>25</w:t>
      </w:r>
      <w:r>
        <w:rPr>
          <w:rFonts w:hint="eastAsia"/>
        </w:rPr>
        <w:t>(2):</w:t>
      </w:r>
      <w:r w:rsidRPr="00426385">
        <w:t>143-161.</w:t>
      </w:r>
    </w:p>
    <w:p w14:paraId="4A5E111D" w14:textId="77777777" w:rsidR="00E24533" w:rsidRDefault="00E24533" w:rsidP="00E24533">
      <w:pPr>
        <w:numPr>
          <w:ilvl w:val="0"/>
          <w:numId w:val="2"/>
        </w:numPr>
        <w:jc w:val="both"/>
      </w:pPr>
      <w:r w:rsidRPr="00426385">
        <w:rPr>
          <w:rFonts w:hint="eastAsia"/>
        </w:rPr>
        <w:t>Al Farooque, O., T. Van Ziji</w:t>
      </w:r>
      <w:r>
        <w:rPr>
          <w:rFonts w:hint="eastAsia"/>
        </w:rPr>
        <w:t xml:space="preserve">, K. Dunstan, and A. W. Karim, </w:t>
      </w:r>
      <w:r w:rsidR="00175C97">
        <w:rPr>
          <w:rFonts w:hint="eastAsia"/>
        </w:rPr>
        <w:t>(</w:t>
      </w:r>
      <w:r w:rsidRPr="00426385">
        <w:rPr>
          <w:rFonts w:hint="eastAsia"/>
        </w:rPr>
        <w:t>2007</w:t>
      </w:r>
      <w:r w:rsidR="00175C97">
        <w:rPr>
          <w:rFonts w:hint="eastAsia"/>
        </w:rPr>
        <w:t>)</w:t>
      </w:r>
      <w:r w:rsidRPr="00426385">
        <w:rPr>
          <w:rFonts w:hint="eastAsia"/>
        </w:rPr>
        <w:t>, Corporate governance in Bangladesh: Link between ownership and Financial performance,</w:t>
      </w:r>
      <w:r>
        <w:rPr>
          <w:rFonts w:hint="eastAsia"/>
        </w:rPr>
        <w:t xml:space="preserve"> </w:t>
      </w:r>
      <w:r w:rsidRPr="00690250">
        <w:rPr>
          <w:rFonts w:hint="eastAsia"/>
          <w:i/>
        </w:rPr>
        <w:t>Corporate Governance: An International Review</w:t>
      </w:r>
      <w:r>
        <w:rPr>
          <w:rFonts w:hint="eastAsia"/>
        </w:rPr>
        <w:t>, 15(6):</w:t>
      </w:r>
      <w:r w:rsidRPr="00426385">
        <w:rPr>
          <w:rFonts w:hint="eastAsia"/>
        </w:rPr>
        <w:t>1453-1468.</w:t>
      </w:r>
    </w:p>
    <w:p w14:paraId="15C3642C" w14:textId="77777777" w:rsidR="00E24533" w:rsidRDefault="00E24533" w:rsidP="00E24533">
      <w:pPr>
        <w:numPr>
          <w:ilvl w:val="0"/>
          <w:numId w:val="2"/>
        </w:numPr>
        <w:jc w:val="both"/>
      </w:pPr>
      <w:r w:rsidRPr="00426385">
        <w:rPr>
          <w:rFonts w:hint="eastAsia"/>
        </w:rPr>
        <w:t xml:space="preserve">Al Farooque, O., T. Van Ziji, K. Dunstan, and A. W. Karim, </w:t>
      </w:r>
      <w:r w:rsidR="00175C97">
        <w:rPr>
          <w:rFonts w:hint="eastAsia"/>
        </w:rPr>
        <w:t>(</w:t>
      </w:r>
      <w:r w:rsidRPr="00426385">
        <w:rPr>
          <w:rFonts w:hint="eastAsia"/>
        </w:rPr>
        <w:t>2007</w:t>
      </w:r>
      <w:r w:rsidR="00175C97">
        <w:rPr>
          <w:rFonts w:hint="eastAsia"/>
        </w:rPr>
        <w:t>)</w:t>
      </w:r>
      <w:r w:rsidRPr="00426385">
        <w:rPr>
          <w:rFonts w:hint="eastAsia"/>
        </w:rPr>
        <w:t xml:space="preserve">, Ownership structure and </w:t>
      </w:r>
      <w:proofErr w:type="gramStart"/>
      <w:r w:rsidRPr="00426385">
        <w:rPr>
          <w:rFonts w:hint="eastAsia"/>
        </w:rPr>
        <w:t>Corporate</w:t>
      </w:r>
      <w:proofErr w:type="gramEnd"/>
      <w:r w:rsidRPr="00426385">
        <w:rPr>
          <w:rFonts w:hint="eastAsia"/>
        </w:rPr>
        <w:t xml:space="preserve"> performance: Evidence from Bangladesh, </w:t>
      </w:r>
      <w:r w:rsidRPr="00690250">
        <w:rPr>
          <w:rFonts w:hint="eastAsia"/>
          <w:i/>
        </w:rPr>
        <w:t>Asia-Pacific Journal of Accounting and Economics</w:t>
      </w:r>
      <w:r>
        <w:rPr>
          <w:rFonts w:hint="eastAsia"/>
        </w:rPr>
        <w:t>, 14(2):</w:t>
      </w:r>
      <w:r w:rsidRPr="00426385">
        <w:rPr>
          <w:rFonts w:hint="eastAsia"/>
        </w:rPr>
        <w:t>127-150.</w:t>
      </w:r>
    </w:p>
    <w:p w14:paraId="03E6AF46" w14:textId="77777777" w:rsidR="00E24533" w:rsidRDefault="00E24533" w:rsidP="00E24533">
      <w:pPr>
        <w:numPr>
          <w:ilvl w:val="0"/>
          <w:numId w:val="2"/>
        </w:numPr>
        <w:jc w:val="both"/>
      </w:pPr>
      <w:r w:rsidRPr="00426385">
        <w:t xml:space="preserve">Anderson C.W. and T.L. Campbell </w:t>
      </w:r>
      <w:r w:rsidR="002C432D">
        <w:fldChar w:fldCharType="begin"/>
      </w:r>
      <w:r w:rsidR="002C432D">
        <w:instrText xml:space="preserve"> = 2 \* ROMAN </w:instrText>
      </w:r>
      <w:r w:rsidR="002C432D">
        <w:fldChar w:fldCharType="separate"/>
      </w:r>
      <w:r w:rsidRPr="00426385">
        <w:rPr>
          <w:noProof/>
        </w:rPr>
        <w:t>II</w:t>
      </w:r>
      <w:r w:rsidR="002C432D">
        <w:rPr>
          <w:noProof/>
        </w:rPr>
        <w:fldChar w:fldCharType="end"/>
      </w:r>
      <w:r>
        <w:rPr>
          <w:rFonts w:hint="eastAsia"/>
        </w:rPr>
        <w:t xml:space="preserve">, </w:t>
      </w:r>
      <w:r w:rsidR="00175C97">
        <w:rPr>
          <w:rFonts w:hint="eastAsia"/>
        </w:rPr>
        <w:t>(</w:t>
      </w:r>
      <w:r w:rsidRPr="00426385">
        <w:t>2004</w:t>
      </w:r>
      <w:r w:rsidR="00175C97">
        <w:rPr>
          <w:rFonts w:hint="eastAsia"/>
        </w:rPr>
        <w:t>)</w:t>
      </w:r>
      <w:r w:rsidRPr="00426385">
        <w:t>, Corporate governance of Japanese banks,</w:t>
      </w:r>
      <w:r>
        <w:rPr>
          <w:rFonts w:hint="eastAsia"/>
          <w:lang w:val="en-GB"/>
        </w:rPr>
        <w:t xml:space="preserve"> </w:t>
      </w:r>
      <w:r w:rsidRPr="00690250">
        <w:rPr>
          <w:i/>
          <w:iCs/>
        </w:rPr>
        <w:t>Journal of Corporate Finance</w:t>
      </w:r>
      <w:r>
        <w:t>, 10</w:t>
      </w:r>
      <w:r>
        <w:rPr>
          <w:rFonts w:hint="eastAsia"/>
        </w:rPr>
        <w:t>(3):</w:t>
      </w:r>
      <w:r w:rsidRPr="00426385">
        <w:t xml:space="preserve"> 327-354.</w:t>
      </w:r>
    </w:p>
    <w:p w14:paraId="43DEC840" w14:textId="77777777" w:rsidR="00E24533" w:rsidRDefault="00E24533" w:rsidP="00E24533">
      <w:pPr>
        <w:numPr>
          <w:ilvl w:val="0"/>
          <w:numId w:val="2"/>
        </w:numPr>
        <w:jc w:val="both"/>
      </w:pPr>
      <w:r w:rsidRPr="00426385">
        <w:rPr>
          <w:rFonts w:hint="eastAsia"/>
        </w:rPr>
        <w:t xml:space="preserve">Ang, J.S., R.A. Cole and J.W Lin, </w:t>
      </w:r>
      <w:r w:rsidR="00175C97">
        <w:rPr>
          <w:rFonts w:hint="eastAsia"/>
        </w:rPr>
        <w:t>(</w:t>
      </w:r>
      <w:r w:rsidRPr="00426385">
        <w:rPr>
          <w:rFonts w:hint="eastAsia"/>
        </w:rPr>
        <w:t>2000</w:t>
      </w:r>
      <w:r w:rsidR="00175C97">
        <w:rPr>
          <w:rFonts w:hint="eastAsia"/>
        </w:rPr>
        <w:t>)</w:t>
      </w:r>
      <w:r w:rsidRPr="00426385">
        <w:rPr>
          <w:rFonts w:hint="eastAsia"/>
        </w:rPr>
        <w:t xml:space="preserve">, Agency costs and ownership structure, </w:t>
      </w:r>
      <w:r w:rsidRPr="00690250">
        <w:rPr>
          <w:rFonts w:hint="eastAsia"/>
          <w:i/>
        </w:rPr>
        <w:t>Journal of Finance</w:t>
      </w:r>
      <w:r>
        <w:rPr>
          <w:rFonts w:hint="eastAsia"/>
        </w:rPr>
        <w:t>, 55(1):</w:t>
      </w:r>
      <w:r w:rsidRPr="00426385">
        <w:rPr>
          <w:rFonts w:hint="eastAsia"/>
        </w:rPr>
        <w:t>81-106.</w:t>
      </w:r>
    </w:p>
    <w:p w14:paraId="54B52574" w14:textId="77777777" w:rsidR="00E24533" w:rsidRDefault="00E24533" w:rsidP="00E24533">
      <w:pPr>
        <w:numPr>
          <w:ilvl w:val="0"/>
          <w:numId w:val="2"/>
        </w:numPr>
        <w:jc w:val="both"/>
      </w:pPr>
      <w:r w:rsidRPr="00426385">
        <w:rPr>
          <w:rFonts w:hint="eastAsia"/>
        </w:rPr>
        <w:t xml:space="preserve">Beck, T., Crivelli, T.M. and Summerhill, W. </w:t>
      </w:r>
      <w:r w:rsidR="00175C97">
        <w:rPr>
          <w:rFonts w:hint="eastAsia"/>
        </w:rPr>
        <w:t>(</w:t>
      </w:r>
      <w:r w:rsidRPr="00426385">
        <w:rPr>
          <w:rFonts w:hint="eastAsia"/>
        </w:rPr>
        <w:t>2003</w:t>
      </w:r>
      <w:r w:rsidR="00175C97">
        <w:rPr>
          <w:rFonts w:hint="eastAsia"/>
        </w:rPr>
        <w:t>)</w:t>
      </w:r>
      <w:r w:rsidRPr="00426385">
        <w:rPr>
          <w:rFonts w:hint="eastAsia"/>
        </w:rPr>
        <w:t xml:space="preserve">, State bank transformation in Brazil </w:t>
      </w:r>
      <w:r w:rsidRPr="00426385">
        <w:t>–</w:t>
      </w:r>
      <w:r w:rsidRPr="00426385">
        <w:rPr>
          <w:rFonts w:hint="eastAsia"/>
        </w:rPr>
        <w:t xml:space="preserve"> choices and consequences, World Bank Policy Research, Working paper No.3619.</w:t>
      </w:r>
    </w:p>
    <w:p w14:paraId="446AA3B0" w14:textId="77777777" w:rsidR="00E24533" w:rsidRDefault="00E24533" w:rsidP="00E24533">
      <w:pPr>
        <w:numPr>
          <w:ilvl w:val="0"/>
          <w:numId w:val="2"/>
        </w:numPr>
        <w:jc w:val="both"/>
      </w:pPr>
      <w:r w:rsidRPr="00426385">
        <w:t xml:space="preserve">Berger, A. N., </w:t>
      </w:r>
      <w:r w:rsidR="00175C97">
        <w:rPr>
          <w:rFonts w:hint="eastAsia"/>
        </w:rPr>
        <w:t>(</w:t>
      </w:r>
      <w:r w:rsidRPr="00426385">
        <w:t>1995</w:t>
      </w:r>
      <w:r w:rsidR="00175C97">
        <w:rPr>
          <w:rFonts w:hint="eastAsia"/>
        </w:rPr>
        <w:t>)</w:t>
      </w:r>
      <w:r w:rsidRPr="00426385">
        <w:t>,</w:t>
      </w:r>
      <w:r>
        <w:rPr>
          <w:rFonts w:hint="eastAsia"/>
          <w:lang w:val="en-GB"/>
        </w:rPr>
        <w:t xml:space="preserve"> </w:t>
      </w:r>
      <w:r w:rsidRPr="00426385">
        <w:t xml:space="preserve">The </w:t>
      </w:r>
      <w:r w:rsidRPr="00426385">
        <w:rPr>
          <w:rFonts w:hint="eastAsia"/>
        </w:rPr>
        <w:t>p</w:t>
      </w:r>
      <w:r w:rsidRPr="00426385">
        <w:t>rofit-</w:t>
      </w:r>
      <w:r w:rsidRPr="00426385">
        <w:rPr>
          <w:rFonts w:hint="eastAsia"/>
        </w:rPr>
        <w:t>s</w:t>
      </w:r>
      <w:r w:rsidRPr="00426385">
        <w:t xml:space="preserve">tructure </w:t>
      </w:r>
      <w:r w:rsidRPr="00426385">
        <w:rPr>
          <w:rFonts w:hint="eastAsia"/>
        </w:rPr>
        <w:t>r</w:t>
      </w:r>
      <w:r w:rsidRPr="00426385">
        <w:t xml:space="preserve">elationship in </w:t>
      </w:r>
      <w:r w:rsidRPr="00426385">
        <w:rPr>
          <w:rFonts w:hint="eastAsia"/>
        </w:rPr>
        <w:t>b</w:t>
      </w:r>
      <w:r w:rsidRPr="00426385">
        <w:t>anking-</w:t>
      </w:r>
      <w:r w:rsidRPr="00426385">
        <w:rPr>
          <w:rFonts w:hint="eastAsia"/>
        </w:rPr>
        <w:t>t</w:t>
      </w:r>
      <w:r w:rsidRPr="00426385">
        <w:t xml:space="preserve">ests of </w:t>
      </w:r>
      <w:r w:rsidRPr="00426385">
        <w:rPr>
          <w:rFonts w:hint="eastAsia"/>
        </w:rPr>
        <w:t>m</w:t>
      </w:r>
      <w:r w:rsidRPr="00426385">
        <w:t>arket-</w:t>
      </w:r>
      <w:r w:rsidRPr="00426385">
        <w:rPr>
          <w:rFonts w:hint="eastAsia"/>
        </w:rPr>
        <w:t>p</w:t>
      </w:r>
      <w:r w:rsidRPr="00426385">
        <w:t xml:space="preserve">ower and </w:t>
      </w:r>
      <w:r w:rsidRPr="00426385">
        <w:rPr>
          <w:rFonts w:hint="eastAsia"/>
        </w:rPr>
        <w:t>e</w:t>
      </w:r>
      <w:r w:rsidRPr="00426385">
        <w:t>fficient-</w:t>
      </w:r>
      <w:r w:rsidRPr="00426385">
        <w:rPr>
          <w:rFonts w:hint="eastAsia"/>
        </w:rPr>
        <w:t>s</w:t>
      </w:r>
      <w:r w:rsidRPr="00426385">
        <w:t xml:space="preserve">tructure </w:t>
      </w:r>
      <w:r w:rsidRPr="00426385">
        <w:rPr>
          <w:rFonts w:hint="eastAsia"/>
        </w:rPr>
        <w:t>h</w:t>
      </w:r>
      <w:r w:rsidRPr="00426385">
        <w:t>ypothesis,</w:t>
      </w:r>
      <w:r>
        <w:rPr>
          <w:rFonts w:hint="eastAsia"/>
          <w:lang w:val="en-GB"/>
        </w:rPr>
        <w:t xml:space="preserve"> </w:t>
      </w:r>
      <w:r w:rsidRPr="00690250">
        <w:rPr>
          <w:i/>
        </w:rPr>
        <w:t>Journal of Money, Credit and Banking</w:t>
      </w:r>
      <w:r>
        <w:t>, 27</w:t>
      </w:r>
      <w:r>
        <w:rPr>
          <w:rFonts w:hint="eastAsia"/>
        </w:rPr>
        <w:t>(2):</w:t>
      </w:r>
      <w:r w:rsidRPr="00426385">
        <w:t>404-431.</w:t>
      </w:r>
    </w:p>
    <w:p w14:paraId="4A167AE4" w14:textId="77777777" w:rsidR="00E24533" w:rsidRDefault="00E24533" w:rsidP="00E24533">
      <w:pPr>
        <w:numPr>
          <w:ilvl w:val="0"/>
          <w:numId w:val="2"/>
        </w:numPr>
        <w:jc w:val="both"/>
      </w:pPr>
      <w:r w:rsidRPr="00426385">
        <w:rPr>
          <w:rFonts w:hint="eastAsia"/>
        </w:rPr>
        <w:t>Bonin, J. P., I. Hasan, and P. Wachtel,</w:t>
      </w:r>
      <w:r>
        <w:rPr>
          <w:rFonts w:hint="eastAsia"/>
        </w:rPr>
        <w:t xml:space="preserve"> </w:t>
      </w:r>
      <w:r w:rsidR="00175C97">
        <w:rPr>
          <w:rFonts w:hint="eastAsia"/>
        </w:rPr>
        <w:t>(</w:t>
      </w:r>
      <w:r w:rsidRPr="00426385">
        <w:rPr>
          <w:rFonts w:hint="eastAsia"/>
        </w:rPr>
        <w:t>2005</w:t>
      </w:r>
      <w:r w:rsidR="00175C97">
        <w:rPr>
          <w:rFonts w:hint="eastAsia"/>
        </w:rPr>
        <w:t>)</w:t>
      </w:r>
      <w:r w:rsidRPr="00426385">
        <w:rPr>
          <w:rFonts w:hint="eastAsia"/>
        </w:rPr>
        <w:t xml:space="preserve">, Bank performance, efficiency and ownership in transition countries, </w:t>
      </w:r>
      <w:r w:rsidRPr="00690250">
        <w:rPr>
          <w:rFonts w:hint="eastAsia"/>
          <w:i/>
        </w:rPr>
        <w:t>Journal of Banking and Finance</w:t>
      </w:r>
      <w:r>
        <w:rPr>
          <w:rFonts w:hint="eastAsia"/>
        </w:rPr>
        <w:t>, 29(1):</w:t>
      </w:r>
      <w:r w:rsidRPr="00426385">
        <w:rPr>
          <w:rFonts w:hint="eastAsia"/>
        </w:rPr>
        <w:t>31-53.</w:t>
      </w:r>
    </w:p>
    <w:p w14:paraId="5B756281" w14:textId="77777777" w:rsidR="00E24533" w:rsidRDefault="00E24533" w:rsidP="00E24533">
      <w:pPr>
        <w:numPr>
          <w:ilvl w:val="0"/>
          <w:numId w:val="2"/>
        </w:numPr>
        <w:jc w:val="both"/>
      </w:pPr>
      <w:r w:rsidRPr="00426385">
        <w:t>Berger, A.N. and L.J. Mester</w:t>
      </w:r>
      <w:r w:rsidRPr="00426385">
        <w:rPr>
          <w:rFonts w:hint="eastAsia"/>
        </w:rPr>
        <w:t xml:space="preserve">, </w:t>
      </w:r>
      <w:r w:rsidR="00175C97">
        <w:rPr>
          <w:rFonts w:hint="eastAsia"/>
        </w:rPr>
        <w:t>(</w:t>
      </w:r>
      <w:r w:rsidRPr="00426385">
        <w:t>1997</w:t>
      </w:r>
      <w:r w:rsidR="00175C97">
        <w:rPr>
          <w:rFonts w:hint="eastAsia"/>
        </w:rPr>
        <w:t>)</w:t>
      </w:r>
      <w:r>
        <w:t xml:space="preserve">, </w:t>
      </w:r>
      <w:r w:rsidRPr="00426385">
        <w:t xml:space="preserve">Inside the </w:t>
      </w:r>
      <w:r w:rsidRPr="00426385">
        <w:rPr>
          <w:rFonts w:hint="eastAsia"/>
        </w:rPr>
        <w:t>b</w:t>
      </w:r>
      <w:r w:rsidRPr="00426385">
        <w:t xml:space="preserve">lack </w:t>
      </w:r>
      <w:r w:rsidRPr="00426385">
        <w:rPr>
          <w:rFonts w:hint="eastAsia"/>
        </w:rPr>
        <w:t>b</w:t>
      </w:r>
      <w:r w:rsidRPr="00426385">
        <w:t xml:space="preserve">ox: </w:t>
      </w:r>
      <w:r w:rsidRPr="00426385">
        <w:rPr>
          <w:rFonts w:hint="eastAsia"/>
        </w:rPr>
        <w:t>w</w:t>
      </w:r>
      <w:r w:rsidRPr="00426385">
        <w:t xml:space="preserve">hat </w:t>
      </w:r>
      <w:r w:rsidRPr="00426385">
        <w:rPr>
          <w:rFonts w:hint="eastAsia"/>
        </w:rPr>
        <w:t>e</w:t>
      </w:r>
      <w:r w:rsidRPr="00426385">
        <w:t xml:space="preserve">xplains </w:t>
      </w:r>
      <w:r w:rsidRPr="00426385">
        <w:rPr>
          <w:rFonts w:hint="eastAsia"/>
        </w:rPr>
        <w:t>d</w:t>
      </w:r>
      <w:r w:rsidRPr="00426385">
        <w:t xml:space="preserve">ifferences in the </w:t>
      </w:r>
      <w:r w:rsidRPr="00426385">
        <w:rPr>
          <w:rFonts w:hint="eastAsia"/>
        </w:rPr>
        <w:t>e</w:t>
      </w:r>
      <w:r w:rsidRPr="00426385">
        <w:t xml:space="preserve">fficiencies of </w:t>
      </w:r>
      <w:r w:rsidRPr="00426385">
        <w:rPr>
          <w:rFonts w:hint="eastAsia"/>
        </w:rPr>
        <w:t>f</w:t>
      </w:r>
      <w:r w:rsidRPr="00426385">
        <w:t xml:space="preserve">inancial </w:t>
      </w:r>
      <w:r w:rsidRPr="00426385">
        <w:rPr>
          <w:rFonts w:hint="eastAsia"/>
        </w:rPr>
        <w:t>i</w:t>
      </w:r>
      <w:r>
        <w:t>nstitutions,</w:t>
      </w:r>
      <w:r w:rsidRPr="00426385">
        <w:rPr>
          <w:rFonts w:hint="eastAsia"/>
        </w:rPr>
        <w:t xml:space="preserve"> </w:t>
      </w:r>
      <w:r w:rsidRPr="00690250">
        <w:rPr>
          <w:i/>
        </w:rPr>
        <w:t>Journal of Banking and Finance</w:t>
      </w:r>
      <w:r>
        <w:t>, 21</w:t>
      </w:r>
      <w:r>
        <w:rPr>
          <w:rFonts w:hint="eastAsia"/>
        </w:rPr>
        <w:t>(7):</w:t>
      </w:r>
      <w:r w:rsidRPr="00426385">
        <w:t>895-947.</w:t>
      </w:r>
    </w:p>
    <w:p w14:paraId="4150DB5C" w14:textId="77777777" w:rsidR="00E24533" w:rsidRDefault="00E24533" w:rsidP="00E24533">
      <w:pPr>
        <w:numPr>
          <w:ilvl w:val="0"/>
          <w:numId w:val="2"/>
        </w:numPr>
        <w:jc w:val="both"/>
      </w:pPr>
      <w:r w:rsidRPr="00426385">
        <w:rPr>
          <w:rFonts w:hint="eastAsia"/>
        </w:rPr>
        <w:t xml:space="preserve">Chen, K., J.L. Hexter, and M.Y. </w:t>
      </w:r>
      <w:proofErr w:type="gramStart"/>
      <w:r w:rsidRPr="00426385">
        <w:rPr>
          <w:rFonts w:hint="eastAsia"/>
        </w:rPr>
        <w:t>Hu,</w:t>
      </w:r>
      <w:r w:rsidR="00175C97">
        <w:rPr>
          <w:rFonts w:hint="eastAsia"/>
        </w:rPr>
        <w:t>(</w:t>
      </w:r>
      <w:proofErr w:type="gramEnd"/>
      <w:r w:rsidRPr="00426385">
        <w:rPr>
          <w:rFonts w:hint="eastAsia"/>
        </w:rPr>
        <w:t>1993</w:t>
      </w:r>
      <w:r w:rsidR="00175C97">
        <w:rPr>
          <w:rFonts w:hint="eastAsia"/>
        </w:rPr>
        <w:t>)</w:t>
      </w:r>
      <w:r w:rsidRPr="00426385">
        <w:rPr>
          <w:rFonts w:hint="eastAsia"/>
        </w:rPr>
        <w:t xml:space="preserve">, Managerial ownership and corporate value, </w:t>
      </w:r>
      <w:r w:rsidRPr="00690250">
        <w:rPr>
          <w:rFonts w:hint="eastAsia"/>
          <w:i/>
        </w:rPr>
        <w:t>Managerial</w:t>
      </w:r>
      <w:r>
        <w:rPr>
          <w:rFonts w:hint="eastAsia"/>
          <w:i/>
        </w:rPr>
        <w:t xml:space="preserve"> and</w:t>
      </w:r>
      <w:r w:rsidRPr="00690250">
        <w:rPr>
          <w:rFonts w:hint="eastAsia"/>
          <w:i/>
        </w:rPr>
        <w:t xml:space="preserve"> Decision Economics</w:t>
      </w:r>
      <w:r>
        <w:rPr>
          <w:rFonts w:hint="eastAsia"/>
        </w:rPr>
        <w:t>, 14(4):</w:t>
      </w:r>
      <w:r w:rsidRPr="00426385">
        <w:rPr>
          <w:rFonts w:hint="eastAsia"/>
        </w:rPr>
        <w:t>335-346.</w:t>
      </w:r>
    </w:p>
    <w:p w14:paraId="55FC32DC" w14:textId="77777777" w:rsidR="00E24533" w:rsidRPr="00690250" w:rsidRDefault="00E24533" w:rsidP="00E24533">
      <w:pPr>
        <w:numPr>
          <w:ilvl w:val="0"/>
          <w:numId w:val="2"/>
        </w:numPr>
        <w:jc w:val="both"/>
      </w:pPr>
      <w:r w:rsidRPr="00426385">
        <w:t>Christensen, L.R., D.W. Jorgensen and L.J. Lau</w:t>
      </w:r>
      <w:r w:rsidRPr="00426385">
        <w:rPr>
          <w:rFonts w:hint="eastAsia"/>
        </w:rPr>
        <w:t xml:space="preserve">, </w:t>
      </w:r>
      <w:r w:rsidR="00175C97">
        <w:rPr>
          <w:rFonts w:hint="eastAsia"/>
        </w:rPr>
        <w:t>(</w:t>
      </w:r>
      <w:r w:rsidRPr="00426385">
        <w:t>1973</w:t>
      </w:r>
      <w:r w:rsidR="00175C97">
        <w:rPr>
          <w:rFonts w:hint="eastAsia"/>
        </w:rPr>
        <w:t>)</w:t>
      </w:r>
      <w:r w:rsidRPr="00426385">
        <w:t>,</w:t>
      </w:r>
      <w:r>
        <w:rPr>
          <w:lang w:val="en-GB"/>
        </w:rPr>
        <w:t xml:space="preserve"> </w:t>
      </w:r>
      <w:r w:rsidRPr="00426385">
        <w:t>Transcendental Logarithmic Production Frontiers,</w:t>
      </w:r>
      <w:r>
        <w:rPr>
          <w:rFonts w:hint="eastAsia"/>
          <w:lang w:val="en-GB"/>
        </w:rPr>
        <w:t xml:space="preserve"> </w:t>
      </w:r>
      <w:r w:rsidRPr="00CF5945">
        <w:rPr>
          <w:bCs/>
          <w:i/>
          <w:iCs/>
          <w:lang w:val="en-GB"/>
        </w:rPr>
        <w:t>Review of Economics and Statistics</w:t>
      </w:r>
      <w:r w:rsidRPr="00426385">
        <w:rPr>
          <w:bCs/>
          <w:lang w:val="en-GB"/>
        </w:rPr>
        <w:t>,</w:t>
      </w:r>
      <w:r w:rsidRPr="00426385">
        <w:rPr>
          <w:rFonts w:hint="eastAsia"/>
          <w:bCs/>
          <w:lang w:val="en-GB"/>
        </w:rPr>
        <w:t xml:space="preserve"> 55</w:t>
      </w:r>
      <w:r>
        <w:rPr>
          <w:rFonts w:hint="eastAsia"/>
          <w:bCs/>
          <w:lang w:val="en-GB"/>
        </w:rPr>
        <w:t>(1)</w:t>
      </w:r>
      <w:r>
        <w:rPr>
          <w:rFonts w:hint="eastAsia"/>
          <w:lang w:val="en-GB"/>
        </w:rPr>
        <w:t>:</w:t>
      </w:r>
      <w:r w:rsidRPr="00426385">
        <w:rPr>
          <w:lang w:val="en-GB"/>
        </w:rPr>
        <w:t>28-45.</w:t>
      </w:r>
    </w:p>
    <w:p w14:paraId="473804FA" w14:textId="77777777" w:rsidR="00E24533" w:rsidRPr="00426385" w:rsidRDefault="00E24533" w:rsidP="00E24533">
      <w:pPr>
        <w:numPr>
          <w:ilvl w:val="0"/>
          <w:numId w:val="2"/>
        </w:numPr>
        <w:jc w:val="both"/>
        <w:rPr>
          <w:lang w:val="en-GB"/>
        </w:rPr>
      </w:pPr>
      <w:r w:rsidRPr="00426385">
        <w:rPr>
          <w:rFonts w:hint="eastAsia"/>
          <w:lang w:val="en-GB"/>
        </w:rPr>
        <w:t xml:space="preserve">Campbell, T.L. and Keys, P., </w:t>
      </w:r>
      <w:r w:rsidR="00175C97">
        <w:rPr>
          <w:rFonts w:hint="eastAsia"/>
          <w:lang w:val="en-GB"/>
        </w:rPr>
        <w:t>(</w:t>
      </w:r>
      <w:r w:rsidRPr="00426385">
        <w:rPr>
          <w:rFonts w:hint="eastAsia"/>
          <w:lang w:val="en-GB"/>
        </w:rPr>
        <w:t>2002</w:t>
      </w:r>
      <w:r w:rsidR="00175C97">
        <w:rPr>
          <w:rFonts w:hint="eastAsia"/>
          <w:lang w:val="en-GB"/>
        </w:rPr>
        <w:t>)</w:t>
      </w:r>
      <w:r w:rsidRPr="00426385">
        <w:rPr>
          <w:rFonts w:hint="eastAsia"/>
          <w:lang w:val="en-GB"/>
        </w:rPr>
        <w:t xml:space="preserve">, Corporate governance in South Korea: the </w:t>
      </w:r>
      <w:r w:rsidRPr="00426385">
        <w:rPr>
          <w:rFonts w:hint="eastAsia"/>
          <w:lang w:val="en-GB"/>
        </w:rPr>
        <w:lastRenderedPageBreak/>
        <w:t xml:space="preserve">chaebol experience, </w:t>
      </w:r>
      <w:r w:rsidRPr="00CF5945">
        <w:rPr>
          <w:rFonts w:hint="eastAsia"/>
          <w:i/>
          <w:lang w:val="en-GB"/>
        </w:rPr>
        <w:t>Journal of corporate Finance</w:t>
      </w:r>
      <w:r>
        <w:rPr>
          <w:rFonts w:hint="eastAsia"/>
          <w:lang w:val="en-GB"/>
        </w:rPr>
        <w:t>, 8(4):</w:t>
      </w:r>
      <w:r w:rsidRPr="00426385">
        <w:rPr>
          <w:rFonts w:hint="eastAsia"/>
          <w:lang w:val="en-GB"/>
        </w:rPr>
        <w:t xml:space="preserve"> 373-391. </w:t>
      </w:r>
    </w:p>
    <w:p w14:paraId="4B23C99B" w14:textId="77777777" w:rsidR="00E24533" w:rsidRPr="00426385" w:rsidRDefault="00E24533" w:rsidP="00E24533">
      <w:pPr>
        <w:numPr>
          <w:ilvl w:val="0"/>
          <w:numId w:val="2"/>
        </w:numPr>
        <w:jc w:val="both"/>
        <w:rPr>
          <w:lang w:val="en-GB"/>
        </w:rPr>
      </w:pPr>
      <w:r w:rsidRPr="00426385">
        <w:rPr>
          <w:rFonts w:hint="eastAsia"/>
          <w:lang w:val="en-GB"/>
        </w:rPr>
        <w:t xml:space="preserve">De </w:t>
      </w:r>
      <w:r w:rsidRPr="00426385">
        <w:rPr>
          <w:lang w:val="en-GB"/>
        </w:rPr>
        <w:t>Andres</w:t>
      </w:r>
      <w:r w:rsidRPr="00426385">
        <w:rPr>
          <w:rFonts w:hint="eastAsia"/>
          <w:lang w:val="en-GB"/>
        </w:rPr>
        <w:t xml:space="preserve">, P. and E. Vallelado, </w:t>
      </w:r>
      <w:r w:rsidR="00175C97">
        <w:rPr>
          <w:rFonts w:hint="eastAsia"/>
          <w:lang w:val="en-GB"/>
        </w:rPr>
        <w:t>(</w:t>
      </w:r>
      <w:r w:rsidRPr="00426385">
        <w:rPr>
          <w:rFonts w:hint="eastAsia"/>
          <w:lang w:val="en-GB"/>
        </w:rPr>
        <w:t>2008</w:t>
      </w:r>
      <w:r w:rsidR="00175C97">
        <w:rPr>
          <w:rFonts w:hint="eastAsia"/>
          <w:lang w:val="en-GB"/>
        </w:rPr>
        <w:t>)</w:t>
      </w:r>
      <w:r w:rsidRPr="00426385">
        <w:rPr>
          <w:rFonts w:hint="eastAsia"/>
          <w:lang w:val="en-GB"/>
        </w:rPr>
        <w:t xml:space="preserve">, </w:t>
      </w:r>
      <w:r w:rsidRPr="00426385">
        <w:rPr>
          <w:rFonts w:hint="eastAsia"/>
        </w:rPr>
        <w:t>Corporate governance in banking: the role of the board of directors, Journal of Banking and Finance, 32</w:t>
      </w:r>
      <w:r>
        <w:rPr>
          <w:rFonts w:hint="eastAsia"/>
        </w:rPr>
        <w:t>(12):</w:t>
      </w:r>
      <w:r w:rsidRPr="00426385">
        <w:t xml:space="preserve"> 2570</w:t>
      </w:r>
      <w:r w:rsidRPr="00426385">
        <w:rPr>
          <w:rFonts w:hint="eastAsia"/>
        </w:rPr>
        <w:t>-2580.</w:t>
      </w:r>
    </w:p>
    <w:p w14:paraId="36FA1088" w14:textId="77777777" w:rsidR="00E24533" w:rsidRPr="00426385" w:rsidRDefault="00E24533" w:rsidP="00E24533">
      <w:pPr>
        <w:numPr>
          <w:ilvl w:val="0"/>
          <w:numId w:val="2"/>
        </w:numPr>
        <w:jc w:val="both"/>
        <w:rPr>
          <w:lang w:val="en-GB"/>
        </w:rPr>
      </w:pPr>
      <w:r w:rsidRPr="00426385">
        <w:rPr>
          <w:lang w:val="en-GB"/>
        </w:rPr>
        <w:t>Demsetz</w:t>
      </w:r>
      <w:r w:rsidRPr="00426385">
        <w:rPr>
          <w:rFonts w:hint="eastAsia"/>
          <w:lang w:val="en-GB"/>
        </w:rPr>
        <w:t>,</w:t>
      </w:r>
      <w:r w:rsidRPr="00426385">
        <w:rPr>
          <w:lang w:val="en-GB"/>
        </w:rPr>
        <w:t xml:space="preserve"> </w:t>
      </w:r>
      <w:proofErr w:type="gramStart"/>
      <w:r w:rsidRPr="00426385">
        <w:rPr>
          <w:rFonts w:hint="eastAsia"/>
          <w:lang w:val="en-GB"/>
        </w:rPr>
        <w:t>H.,</w:t>
      </w:r>
      <w:r w:rsidR="00175C97">
        <w:rPr>
          <w:rFonts w:hint="eastAsia"/>
          <w:lang w:val="en-GB"/>
        </w:rPr>
        <w:t>(</w:t>
      </w:r>
      <w:proofErr w:type="gramEnd"/>
      <w:r w:rsidRPr="00426385">
        <w:rPr>
          <w:rFonts w:hint="eastAsia"/>
          <w:lang w:val="en-GB"/>
        </w:rPr>
        <w:t>1983</w:t>
      </w:r>
      <w:r w:rsidR="00175C97">
        <w:rPr>
          <w:rFonts w:hint="eastAsia"/>
          <w:lang w:val="en-GB"/>
        </w:rPr>
        <w:t>)</w:t>
      </w:r>
      <w:r w:rsidRPr="00426385">
        <w:rPr>
          <w:rFonts w:hint="eastAsia"/>
          <w:lang w:val="en-GB"/>
        </w:rPr>
        <w:t xml:space="preserve">, </w:t>
      </w:r>
      <w:r w:rsidRPr="00426385">
        <w:rPr>
          <w:rFonts w:hint="eastAsia"/>
        </w:rPr>
        <w:t xml:space="preserve">The structure of ownership and theory of firm, </w:t>
      </w:r>
      <w:r w:rsidRPr="00CF5945">
        <w:rPr>
          <w:rFonts w:hint="eastAsia"/>
          <w:i/>
        </w:rPr>
        <w:t>Journal of Law and Economics</w:t>
      </w:r>
      <w:r>
        <w:rPr>
          <w:rFonts w:hint="eastAsia"/>
        </w:rPr>
        <w:t>, 26(2):</w:t>
      </w:r>
      <w:r w:rsidRPr="00426385">
        <w:rPr>
          <w:rFonts w:hint="eastAsia"/>
        </w:rPr>
        <w:t>375-390.</w:t>
      </w:r>
    </w:p>
    <w:p w14:paraId="3259075A" w14:textId="77777777" w:rsidR="00E24533" w:rsidRPr="00426385" w:rsidRDefault="00E24533" w:rsidP="00E24533">
      <w:pPr>
        <w:numPr>
          <w:ilvl w:val="0"/>
          <w:numId w:val="2"/>
        </w:numPr>
        <w:jc w:val="both"/>
        <w:rPr>
          <w:lang w:val="en-GB"/>
        </w:rPr>
      </w:pPr>
      <w:r w:rsidRPr="00426385">
        <w:rPr>
          <w:lang w:val="en-GB"/>
        </w:rPr>
        <w:t>Demsetz</w:t>
      </w:r>
      <w:r w:rsidRPr="00426385">
        <w:rPr>
          <w:rFonts w:hint="eastAsia"/>
          <w:lang w:val="en-GB"/>
        </w:rPr>
        <w:t>,</w:t>
      </w:r>
      <w:r w:rsidRPr="00426385">
        <w:rPr>
          <w:lang w:val="en-GB"/>
        </w:rPr>
        <w:t xml:space="preserve"> </w:t>
      </w:r>
      <w:r w:rsidRPr="00426385">
        <w:rPr>
          <w:rFonts w:hint="eastAsia"/>
          <w:lang w:val="en-GB"/>
        </w:rPr>
        <w:t xml:space="preserve">H. </w:t>
      </w:r>
      <w:r w:rsidRPr="00426385">
        <w:rPr>
          <w:lang w:val="en-GB"/>
        </w:rPr>
        <w:t>and Lehn,</w:t>
      </w:r>
      <w:r w:rsidRPr="00426385">
        <w:rPr>
          <w:rFonts w:hint="eastAsia"/>
          <w:lang w:val="en-GB"/>
        </w:rPr>
        <w:t xml:space="preserve"> </w:t>
      </w:r>
      <w:proofErr w:type="gramStart"/>
      <w:r w:rsidRPr="00426385">
        <w:rPr>
          <w:rFonts w:hint="eastAsia"/>
          <w:lang w:val="en-GB"/>
        </w:rPr>
        <w:t>K.</w:t>
      </w:r>
      <w:r w:rsidR="00175C97">
        <w:rPr>
          <w:rFonts w:hint="eastAsia"/>
          <w:lang w:val="en-GB"/>
        </w:rPr>
        <w:t>(</w:t>
      </w:r>
      <w:proofErr w:type="gramEnd"/>
      <w:r w:rsidRPr="00426385">
        <w:rPr>
          <w:lang w:val="en-GB"/>
        </w:rPr>
        <w:t>1985</w:t>
      </w:r>
      <w:r w:rsidR="00175C97">
        <w:rPr>
          <w:rFonts w:hint="eastAsia"/>
          <w:lang w:val="en-GB"/>
        </w:rPr>
        <w:t>)</w:t>
      </w:r>
      <w:r>
        <w:rPr>
          <w:lang w:val="en-GB"/>
        </w:rPr>
        <w:t>,</w:t>
      </w:r>
      <w:r>
        <w:rPr>
          <w:rFonts w:hint="eastAsia"/>
          <w:lang w:val="en-GB"/>
        </w:rPr>
        <w:t xml:space="preserve"> </w:t>
      </w:r>
      <w:r w:rsidRPr="00426385">
        <w:rPr>
          <w:lang w:val="en-GB"/>
        </w:rPr>
        <w:t>The structure of corporate owne</w:t>
      </w:r>
      <w:r>
        <w:rPr>
          <w:lang w:val="en-GB"/>
        </w:rPr>
        <w:t>rship: causes and consequences,</w:t>
      </w:r>
      <w:r>
        <w:rPr>
          <w:rFonts w:hint="eastAsia"/>
          <w:lang w:val="en-GB"/>
        </w:rPr>
        <w:t xml:space="preserve"> </w:t>
      </w:r>
      <w:r w:rsidRPr="00CF5945">
        <w:rPr>
          <w:i/>
          <w:lang w:val="en-GB"/>
        </w:rPr>
        <w:t>Journal of Political Economy</w:t>
      </w:r>
      <w:r>
        <w:rPr>
          <w:lang w:val="en-GB"/>
        </w:rPr>
        <w:t>, 93</w:t>
      </w:r>
      <w:r>
        <w:rPr>
          <w:rFonts w:hint="eastAsia"/>
          <w:lang w:val="en-GB"/>
        </w:rPr>
        <w:t>(6):</w:t>
      </w:r>
      <w:r w:rsidRPr="00426385">
        <w:rPr>
          <w:lang w:val="en-GB"/>
        </w:rPr>
        <w:t xml:space="preserve">1155-1177. </w:t>
      </w:r>
    </w:p>
    <w:p w14:paraId="1C7BC849" w14:textId="77777777" w:rsidR="00E24533" w:rsidRPr="00426385" w:rsidRDefault="00E24533" w:rsidP="00E24533">
      <w:pPr>
        <w:numPr>
          <w:ilvl w:val="0"/>
          <w:numId w:val="2"/>
        </w:numPr>
        <w:jc w:val="both"/>
        <w:rPr>
          <w:lang w:val="en-GB"/>
        </w:rPr>
      </w:pPr>
      <w:r w:rsidRPr="00426385">
        <w:rPr>
          <w:lang w:val="en-GB"/>
        </w:rPr>
        <w:t>Demsetz</w:t>
      </w:r>
      <w:r w:rsidRPr="00426385">
        <w:rPr>
          <w:rFonts w:hint="eastAsia"/>
          <w:lang w:val="en-GB"/>
        </w:rPr>
        <w:t>,</w:t>
      </w:r>
      <w:r w:rsidRPr="00426385">
        <w:rPr>
          <w:lang w:val="en-GB"/>
        </w:rPr>
        <w:t xml:space="preserve"> </w:t>
      </w:r>
      <w:r w:rsidRPr="00426385">
        <w:rPr>
          <w:rFonts w:hint="eastAsia"/>
          <w:lang w:val="en-GB"/>
        </w:rPr>
        <w:t xml:space="preserve">H. </w:t>
      </w:r>
      <w:r w:rsidRPr="00426385">
        <w:rPr>
          <w:lang w:val="en-GB"/>
        </w:rPr>
        <w:t>and</w:t>
      </w:r>
      <w:r w:rsidRPr="00426385">
        <w:t xml:space="preserve"> </w:t>
      </w:r>
      <w:r w:rsidRPr="00426385">
        <w:rPr>
          <w:rFonts w:hint="eastAsia"/>
        </w:rPr>
        <w:t>B. Villalonga,</w:t>
      </w:r>
      <w:r>
        <w:rPr>
          <w:rFonts w:hint="eastAsia"/>
        </w:rPr>
        <w:t xml:space="preserve"> </w:t>
      </w:r>
      <w:r w:rsidR="00175C97">
        <w:rPr>
          <w:rFonts w:hint="eastAsia"/>
        </w:rPr>
        <w:t>(</w:t>
      </w:r>
      <w:r w:rsidRPr="00426385">
        <w:rPr>
          <w:rFonts w:hint="eastAsia"/>
        </w:rPr>
        <w:t>2001</w:t>
      </w:r>
      <w:r w:rsidR="00175C97">
        <w:rPr>
          <w:rFonts w:hint="eastAsia"/>
        </w:rPr>
        <w:t>)</w:t>
      </w:r>
      <w:r w:rsidRPr="00426385">
        <w:rPr>
          <w:rFonts w:hint="eastAsia"/>
        </w:rPr>
        <w:t xml:space="preserve">, Ownership structure and corporate performance, </w:t>
      </w:r>
      <w:r w:rsidRPr="00CF5945">
        <w:rPr>
          <w:rFonts w:hint="eastAsia"/>
          <w:i/>
        </w:rPr>
        <w:t>Journal of Corporate Finance,</w:t>
      </w:r>
      <w:r>
        <w:rPr>
          <w:rFonts w:hint="eastAsia"/>
        </w:rPr>
        <w:t xml:space="preserve"> 7(3):</w:t>
      </w:r>
      <w:r w:rsidRPr="00426385">
        <w:rPr>
          <w:rFonts w:hint="eastAsia"/>
        </w:rPr>
        <w:t xml:space="preserve">209-233. </w:t>
      </w:r>
    </w:p>
    <w:p w14:paraId="53BF6206" w14:textId="77777777" w:rsidR="00E24533" w:rsidRPr="00426385" w:rsidRDefault="00E24533" w:rsidP="00E24533">
      <w:pPr>
        <w:numPr>
          <w:ilvl w:val="0"/>
          <w:numId w:val="2"/>
        </w:numPr>
        <w:jc w:val="both"/>
        <w:rPr>
          <w:lang w:val="en-GB"/>
        </w:rPr>
      </w:pPr>
      <w:r w:rsidRPr="00426385">
        <w:rPr>
          <w:lang w:val="en-GB"/>
        </w:rPr>
        <w:t xml:space="preserve">Duggal R. and J. A. Millar, </w:t>
      </w:r>
      <w:r w:rsidR="00175C97">
        <w:rPr>
          <w:rFonts w:hint="eastAsia"/>
          <w:lang w:val="en-GB"/>
        </w:rPr>
        <w:t>(</w:t>
      </w:r>
      <w:r w:rsidRPr="00426385">
        <w:rPr>
          <w:lang w:val="en-GB"/>
        </w:rPr>
        <w:t>1999</w:t>
      </w:r>
      <w:r w:rsidR="00175C97">
        <w:rPr>
          <w:rFonts w:hint="eastAsia"/>
          <w:lang w:val="en-GB"/>
        </w:rPr>
        <w:t>)</w:t>
      </w:r>
      <w:r>
        <w:rPr>
          <w:lang w:val="en-GB"/>
        </w:rPr>
        <w:t xml:space="preserve">, </w:t>
      </w:r>
      <w:r w:rsidRPr="00426385">
        <w:rPr>
          <w:lang w:val="en-GB"/>
        </w:rPr>
        <w:t>Institutional ownership and firm performan</w:t>
      </w:r>
      <w:r>
        <w:rPr>
          <w:lang w:val="en-GB"/>
        </w:rPr>
        <w:t>ce: The case of bidder returns,</w:t>
      </w:r>
      <w:r w:rsidRPr="00426385">
        <w:rPr>
          <w:rFonts w:hint="eastAsia"/>
          <w:lang w:val="en-GB"/>
        </w:rPr>
        <w:t xml:space="preserve"> </w:t>
      </w:r>
      <w:r w:rsidRPr="00CF5945">
        <w:rPr>
          <w:i/>
          <w:lang w:val="en-GB"/>
        </w:rPr>
        <w:t>Journal of Corporate Finance</w:t>
      </w:r>
      <w:r>
        <w:rPr>
          <w:lang w:val="en-GB"/>
        </w:rPr>
        <w:t>, 5</w:t>
      </w:r>
      <w:r>
        <w:rPr>
          <w:rFonts w:hint="eastAsia"/>
          <w:lang w:val="en-GB"/>
        </w:rPr>
        <w:t>(2):</w:t>
      </w:r>
      <w:r w:rsidRPr="00426385">
        <w:rPr>
          <w:lang w:val="en-GB"/>
        </w:rPr>
        <w:t>103-117.</w:t>
      </w:r>
    </w:p>
    <w:p w14:paraId="70206149" w14:textId="77777777" w:rsidR="00E24533" w:rsidRPr="00690250" w:rsidRDefault="00E24533" w:rsidP="00E24533">
      <w:pPr>
        <w:numPr>
          <w:ilvl w:val="0"/>
          <w:numId w:val="2"/>
        </w:numPr>
        <w:jc w:val="both"/>
      </w:pPr>
      <w:r w:rsidRPr="00426385">
        <w:rPr>
          <w:rFonts w:hint="eastAsia"/>
          <w:lang w:val="en-GB"/>
        </w:rPr>
        <w:t>Eisenberg, T., Sundgren, S. and Wells M.T.,</w:t>
      </w:r>
      <w:r w:rsidR="00175C97">
        <w:rPr>
          <w:rFonts w:hint="eastAsia"/>
          <w:lang w:val="en-GB"/>
        </w:rPr>
        <w:t>(</w:t>
      </w:r>
      <w:r w:rsidRPr="00426385">
        <w:rPr>
          <w:rFonts w:hint="eastAsia"/>
          <w:lang w:val="en-GB"/>
        </w:rPr>
        <w:t>1998</w:t>
      </w:r>
      <w:r w:rsidR="00175C97">
        <w:rPr>
          <w:rFonts w:hint="eastAsia"/>
          <w:lang w:val="en-GB"/>
        </w:rPr>
        <w:t>)</w:t>
      </w:r>
      <w:r w:rsidRPr="00426385">
        <w:rPr>
          <w:rFonts w:hint="eastAsia"/>
          <w:lang w:val="en-GB"/>
        </w:rPr>
        <w:t xml:space="preserve">, Larger board size and decreasing firm value in small firms, </w:t>
      </w:r>
      <w:r w:rsidRPr="00CF5945">
        <w:rPr>
          <w:rFonts w:hint="eastAsia"/>
          <w:i/>
          <w:lang w:val="en-GB"/>
        </w:rPr>
        <w:t>Journal of Financial Economics</w:t>
      </w:r>
      <w:r>
        <w:rPr>
          <w:rFonts w:hint="eastAsia"/>
          <w:lang w:val="en-GB"/>
        </w:rPr>
        <w:t>, 48(1):</w:t>
      </w:r>
      <w:r w:rsidRPr="00426385">
        <w:rPr>
          <w:rFonts w:hint="eastAsia"/>
          <w:lang w:val="en-GB"/>
        </w:rPr>
        <w:t xml:space="preserve">35-54.   </w:t>
      </w:r>
    </w:p>
    <w:p w14:paraId="254116F2" w14:textId="77777777" w:rsidR="00E24533" w:rsidRPr="00426385" w:rsidRDefault="00E24533" w:rsidP="00E24533">
      <w:pPr>
        <w:numPr>
          <w:ilvl w:val="0"/>
          <w:numId w:val="2"/>
        </w:numPr>
        <w:jc w:val="both"/>
        <w:rPr>
          <w:lang w:val="en-GB"/>
        </w:rPr>
      </w:pPr>
      <w:r>
        <w:rPr>
          <w:rFonts w:hint="eastAsia"/>
          <w:lang w:val="en-GB"/>
        </w:rPr>
        <w:t xml:space="preserve">Fama, E.F. and M. Jensen, </w:t>
      </w:r>
      <w:r w:rsidR="00175C97">
        <w:rPr>
          <w:rFonts w:hint="eastAsia"/>
          <w:lang w:val="en-GB"/>
        </w:rPr>
        <w:t>(</w:t>
      </w:r>
      <w:r w:rsidRPr="00426385">
        <w:rPr>
          <w:rFonts w:hint="eastAsia"/>
          <w:lang w:val="en-GB"/>
        </w:rPr>
        <w:t>1983</w:t>
      </w:r>
      <w:r w:rsidR="00175C97">
        <w:rPr>
          <w:rFonts w:hint="eastAsia"/>
          <w:lang w:val="en-GB"/>
        </w:rPr>
        <w:t>)</w:t>
      </w:r>
      <w:r w:rsidRPr="00426385">
        <w:rPr>
          <w:rFonts w:hint="eastAsia"/>
          <w:lang w:val="en-GB"/>
        </w:rPr>
        <w:t>,</w:t>
      </w:r>
      <w:r>
        <w:t xml:space="preserve"> </w:t>
      </w:r>
      <w:r w:rsidRPr="00426385">
        <w:rPr>
          <w:rFonts w:hint="eastAsia"/>
        </w:rPr>
        <w:t xml:space="preserve">Separation of ownership and control, </w:t>
      </w:r>
      <w:r w:rsidRPr="00CF5945">
        <w:rPr>
          <w:rFonts w:hint="eastAsia"/>
          <w:i/>
        </w:rPr>
        <w:t>Journal of Law and Economics</w:t>
      </w:r>
      <w:r>
        <w:rPr>
          <w:rFonts w:hint="eastAsia"/>
        </w:rPr>
        <w:t xml:space="preserve">, 26(2): </w:t>
      </w:r>
      <w:r w:rsidRPr="00426385">
        <w:rPr>
          <w:rFonts w:hint="eastAsia"/>
        </w:rPr>
        <w:t>301-325.</w:t>
      </w:r>
      <w:r w:rsidRPr="00426385">
        <w:rPr>
          <w:rFonts w:hint="eastAsia"/>
          <w:lang w:val="en-GB"/>
        </w:rPr>
        <w:t xml:space="preserve">   </w:t>
      </w:r>
    </w:p>
    <w:p w14:paraId="4D1A0B45" w14:textId="77777777" w:rsidR="00E24533" w:rsidRPr="00426385" w:rsidRDefault="00E24533" w:rsidP="00E24533">
      <w:pPr>
        <w:numPr>
          <w:ilvl w:val="0"/>
          <w:numId w:val="2"/>
        </w:numPr>
        <w:jc w:val="both"/>
      </w:pPr>
      <w:r w:rsidRPr="00426385">
        <w:rPr>
          <w:rFonts w:hint="eastAsia"/>
          <w:lang w:val="en-GB"/>
        </w:rPr>
        <w:t>Figueir</w:t>
      </w:r>
      <w:r>
        <w:rPr>
          <w:rFonts w:hint="eastAsia"/>
          <w:lang w:val="en-GB"/>
        </w:rPr>
        <w:t xml:space="preserve">a, C., J. Nellis and D. Parker, </w:t>
      </w:r>
      <w:r w:rsidR="00175C97">
        <w:rPr>
          <w:rFonts w:hint="eastAsia"/>
          <w:lang w:val="en-GB"/>
        </w:rPr>
        <w:t>(</w:t>
      </w:r>
      <w:r w:rsidRPr="00426385">
        <w:rPr>
          <w:rFonts w:hint="eastAsia"/>
          <w:lang w:val="en-GB"/>
        </w:rPr>
        <w:t>2009</w:t>
      </w:r>
      <w:r w:rsidR="00175C97">
        <w:rPr>
          <w:rFonts w:hint="eastAsia"/>
          <w:lang w:val="en-GB"/>
        </w:rPr>
        <w:t>)</w:t>
      </w:r>
      <w:r w:rsidRPr="00426385">
        <w:rPr>
          <w:rFonts w:hint="eastAsia"/>
          <w:lang w:val="en-GB"/>
        </w:rPr>
        <w:t xml:space="preserve">, </w:t>
      </w:r>
      <w:r w:rsidRPr="00426385">
        <w:rPr>
          <w:rFonts w:hint="eastAsia"/>
        </w:rPr>
        <w:t>The effects of ownership on bank efficiency in Latin America.</w:t>
      </w:r>
      <w:r>
        <w:rPr>
          <w:rFonts w:hint="eastAsia"/>
        </w:rPr>
        <w:t xml:space="preserve"> </w:t>
      </w:r>
      <w:r w:rsidRPr="00CF5945">
        <w:rPr>
          <w:rFonts w:hint="eastAsia"/>
          <w:i/>
        </w:rPr>
        <w:t>Applied Economics</w:t>
      </w:r>
      <w:r>
        <w:rPr>
          <w:rFonts w:hint="eastAsia"/>
        </w:rPr>
        <w:t xml:space="preserve">, 41(18): </w:t>
      </w:r>
      <w:r w:rsidRPr="00426385">
        <w:rPr>
          <w:rFonts w:hint="eastAsia"/>
        </w:rPr>
        <w:t xml:space="preserve">2353-2368. </w:t>
      </w:r>
    </w:p>
    <w:p w14:paraId="7B2F293C" w14:textId="77777777" w:rsidR="00E24533" w:rsidRPr="00426385" w:rsidRDefault="00E24533" w:rsidP="00E24533">
      <w:pPr>
        <w:numPr>
          <w:ilvl w:val="0"/>
          <w:numId w:val="2"/>
        </w:numPr>
        <w:jc w:val="both"/>
      </w:pPr>
      <w:r w:rsidRPr="00426385">
        <w:t xml:space="preserve">Gibson, M.S., </w:t>
      </w:r>
      <w:r w:rsidR="00175C97">
        <w:rPr>
          <w:rFonts w:hint="eastAsia"/>
        </w:rPr>
        <w:t>(</w:t>
      </w:r>
      <w:r w:rsidRPr="00426385">
        <w:t>2003</w:t>
      </w:r>
      <w:r w:rsidR="00175C97">
        <w:rPr>
          <w:rFonts w:hint="eastAsia"/>
        </w:rPr>
        <w:t>)</w:t>
      </w:r>
      <w:r>
        <w:t xml:space="preserve">, </w:t>
      </w:r>
      <w:r w:rsidRPr="00426385">
        <w:t>Is corporate governance i</w:t>
      </w:r>
      <w:r>
        <w:t>neffective in emerging markets?</w:t>
      </w:r>
      <w:r w:rsidRPr="00426385">
        <w:rPr>
          <w:rFonts w:hint="eastAsia"/>
        </w:rPr>
        <w:t xml:space="preserve"> </w:t>
      </w:r>
      <w:r w:rsidRPr="00CF5945">
        <w:rPr>
          <w:i/>
        </w:rPr>
        <w:t>Journal of Financial and Quantitative Analysis</w:t>
      </w:r>
      <w:r>
        <w:t>, 38</w:t>
      </w:r>
      <w:r>
        <w:rPr>
          <w:rFonts w:hint="eastAsia"/>
        </w:rPr>
        <w:t>(1):</w:t>
      </w:r>
      <w:r w:rsidRPr="00426385">
        <w:t xml:space="preserve"> 231-250.</w:t>
      </w:r>
    </w:p>
    <w:p w14:paraId="5B4DD476" w14:textId="77777777" w:rsidR="00E24533" w:rsidRPr="00426385" w:rsidRDefault="00E24533" w:rsidP="00E24533">
      <w:pPr>
        <w:numPr>
          <w:ilvl w:val="0"/>
          <w:numId w:val="2"/>
        </w:numPr>
        <w:jc w:val="both"/>
      </w:pPr>
      <w:r>
        <w:rPr>
          <w:rFonts w:hint="eastAsia"/>
        </w:rPr>
        <w:t xml:space="preserve">Hu, Y. and S. Izumida, </w:t>
      </w:r>
      <w:r w:rsidR="00175C97">
        <w:rPr>
          <w:rFonts w:hint="eastAsia"/>
        </w:rPr>
        <w:t>(</w:t>
      </w:r>
      <w:r w:rsidRPr="00426385">
        <w:rPr>
          <w:rFonts w:hint="eastAsia"/>
        </w:rPr>
        <w:t>2008</w:t>
      </w:r>
      <w:r w:rsidR="00175C97">
        <w:rPr>
          <w:rFonts w:hint="eastAsia"/>
        </w:rPr>
        <w:t>)</w:t>
      </w:r>
      <w:r w:rsidRPr="00426385">
        <w:rPr>
          <w:rFonts w:hint="eastAsia"/>
        </w:rPr>
        <w:t xml:space="preserve">, Ownership concentration and corporate performance: A causal analysis with Janpanese Panel data, </w:t>
      </w:r>
      <w:r w:rsidRPr="00CF5945">
        <w:rPr>
          <w:rFonts w:hint="eastAsia"/>
          <w:i/>
        </w:rPr>
        <w:t>Corporate Governance: An International Review</w:t>
      </w:r>
      <w:r>
        <w:rPr>
          <w:rFonts w:hint="eastAsia"/>
        </w:rPr>
        <w:t>, 16(4):</w:t>
      </w:r>
      <w:r w:rsidRPr="00426385">
        <w:rPr>
          <w:rFonts w:hint="eastAsia"/>
        </w:rPr>
        <w:t xml:space="preserve"> 342-58.   </w:t>
      </w:r>
    </w:p>
    <w:p w14:paraId="53DCA1D6" w14:textId="77777777" w:rsidR="00E24533" w:rsidRPr="00426385" w:rsidRDefault="00E24533" w:rsidP="00E24533">
      <w:pPr>
        <w:numPr>
          <w:ilvl w:val="0"/>
          <w:numId w:val="2"/>
        </w:numPr>
        <w:jc w:val="both"/>
        <w:rPr>
          <w:lang w:val="en-GB"/>
        </w:rPr>
      </w:pPr>
      <w:r w:rsidRPr="00426385">
        <w:rPr>
          <w:lang w:val="en-GB"/>
        </w:rPr>
        <w:t xml:space="preserve">Hubbard R.G. and D. Palia, </w:t>
      </w:r>
      <w:r w:rsidR="00175C97">
        <w:rPr>
          <w:rFonts w:hint="eastAsia"/>
          <w:lang w:val="en-GB"/>
        </w:rPr>
        <w:t>(</w:t>
      </w:r>
      <w:r w:rsidRPr="00426385">
        <w:rPr>
          <w:lang w:val="en-GB"/>
        </w:rPr>
        <w:t>1995</w:t>
      </w:r>
      <w:r w:rsidR="00175C97">
        <w:rPr>
          <w:rFonts w:hint="eastAsia"/>
          <w:lang w:val="en-GB"/>
        </w:rPr>
        <w:t>)</w:t>
      </w:r>
      <w:r>
        <w:rPr>
          <w:lang w:val="en-GB"/>
        </w:rPr>
        <w:t>,</w:t>
      </w:r>
      <w:r w:rsidRPr="00426385">
        <w:rPr>
          <w:rFonts w:hint="eastAsia"/>
          <w:lang w:val="en-GB"/>
        </w:rPr>
        <w:t xml:space="preserve"> </w:t>
      </w:r>
      <w:r w:rsidRPr="00426385">
        <w:rPr>
          <w:lang w:val="en-GB"/>
        </w:rPr>
        <w:t xml:space="preserve">Executive pay and performance evidence </w:t>
      </w:r>
      <w:r>
        <w:rPr>
          <w:lang w:val="en-GB"/>
        </w:rPr>
        <w:t>from the U.S. banking industry,</w:t>
      </w:r>
      <w:r w:rsidRPr="00426385">
        <w:rPr>
          <w:rFonts w:hint="eastAsia"/>
          <w:lang w:val="en-GB"/>
        </w:rPr>
        <w:t xml:space="preserve"> </w:t>
      </w:r>
      <w:r w:rsidRPr="00CF5945">
        <w:rPr>
          <w:i/>
          <w:lang w:val="en-GB"/>
        </w:rPr>
        <w:t>Journal of Financial Economics</w:t>
      </w:r>
      <w:r>
        <w:rPr>
          <w:lang w:val="en-GB"/>
        </w:rPr>
        <w:t>,</w:t>
      </w:r>
      <w:r>
        <w:rPr>
          <w:rFonts w:hint="eastAsia"/>
          <w:lang w:val="en-GB"/>
        </w:rPr>
        <w:t xml:space="preserve"> </w:t>
      </w:r>
      <w:r>
        <w:rPr>
          <w:lang w:val="en-GB"/>
        </w:rPr>
        <w:t>39</w:t>
      </w:r>
      <w:r>
        <w:rPr>
          <w:rFonts w:hint="eastAsia"/>
          <w:lang w:val="en-GB"/>
        </w:rPr>
        <w:t>(1):</w:t>
      </w:r>
      <w:r w:rsidRPr="00426385">
        <w:rPr>
          <w:lang w:val="en-GB"/>
        </w:rPr>
        <w:t xml:space="preserve">105-130. </w:t>
      </w:r>
    </w:p>
    <w:p w14:paraId="523968F4" w14:textId="77777777" w:rsidR="00E24533" w:rsidRPr="00426385" w:rsidRDefault="00E24533" w:rsidP="00E24533">
      <w:pPr>
        <w:numPr>
          <w:ilvl w:val="0"/>
          <w:numId w:val="2"/>
        </w:numPr>
        <w:jc w:val="both"/>
        <w:rPr>
          <w:lang w:val="en-GB"/>
        </w:rPr>
      </w:pPr>
      <w:r w:rsidRPr="00426385">
        <w:rPr>
          <w:rFonts w:hint="eastAsia"/>
        </w:rPr>
        <w:t>Himmelberg, C., G., Hu</w:t>
      </w:r>
      <w:r>
        <w:rPr>
          <w:rFonts w:hint="eastAsia"/>
        </w:rPr>
        <w:t xml:space="preserve">bbard and D., Palia. </w:t>
      </w:r>
      <w:r w:rsidR="00175C97">
        <w:rPr>
          <w:rFonts w:hint="eastAsia"/>
        </w:rPr>
        <w:t>(</w:t>
      </w:r>
      <w:r w:rsidRPr="00426385">
        <w:rPr>
          <w:rFonts w:hint="eastAsia"/>
        </w:rPr>
        <w:t>1999</w:t>
      </w:r>
      <w:r w:rsidR="00175C97">
        <w:rPr>
          <w:rFonts w:hint="eastAsia"/>
        </w:rPr>
        <w:t>)</w:t>
      </w:r>
      <w:r w:rsidRPr="00426385">
        <w:rPr>
          <w:rFonts w:hint="eastAsia"/>
        </w:rPr>
        <w:t xml:space="preserve">, Understanding the determinants of managerial ownership and the link between ownership and performance, </w:t>
      </w:r>
      <w:r w:rsidRPr="00CF5945">
        <w:rPr>
          <w:rFonts w:hint="eastAsia"/>
          <w:i/>
        </w:rPr>
        <w:t>Journal of Financial Economics</w:t>
      </w:r>
      <w:r>
        <w:rPr>
          <w:rFonts w:hint="eastAsia"/>
        </w:rPr>
        <w:t>, 53(3):</w:t>
      </w:r>
      <w:r w:rsidRPr="00426385">
        <w:rPr>
          <w:rFonts w:hint="eastAsia"/>
        </w:rPr>
        <w:t xml:space="preserve">353-384.  </w:t>
      </w:r>
    </w:p>
    <w:p w14:paraId="7F7C4D27" w14:textId="77777777" w:rsidR="00E24533" w:rsidRPr="00426385" w:rsidRDefault="00E24533" w:rsidP="00E24533">
      <w:pPr>
        <w:numPr>
          <w:ilvl w:val="0"/>
          <w:numId w:val="2"/>
        </w:numPr>
        <w:jc w:val="both"/>
        <w:rPr>
          <w:lang w:val="en-GB"/>
        </w:rPr>
      </w:pPr>
      <w:r w:rsidRPr="00426385">
        <w:rPr>
          <w:lang w:val="en-GB"/>
        </w:rPr>
        <w:t>Iannotta, G., G. Nocera and A. Sironi,</w:t>
      </w:r>
      <w:r w:rsidR="00175C97">
        <w:rPr>
          <w:rFonts w:hint="eastAsia"/>
          <w:lang w:val="en-GB"/>
        </w:rPr>
        <w:t>(</w:t>
      </w:r>
      <w:r w:rsidRPr="00426385">
        <w:rPr>
          <w:lang w:val="en-GB"/>
        </w:rPr>
        <w:t>2007</w:t>
      </w:r>
      <w:r w:rsidR="00175C97">
        <w:rPr>
          <w:rFonts w:hint="eastAsia"/>
          <w:lang w:val="en-GB"/>
        </w:rPr>
        <w:t>)</w:t>
      </w:r>
      <w:r>
        <w:rPr>
          <w:lang w:val="en-GB"/>
        </w:rPr>
        <w:t xml:space="preserve">, </w:t>
      </w:r>
      <w:r w:rsidRPr="00426385">
        <w:rPr>
          <w:lang w:val="en-GB"/>
        </w:rPr>
        <w:t xml:space="preserve">Ownership </w:t>
      </w:r>
      <w:r w:rsidRPr="00426385">
        <w:rPr>
          <w:rFonts w:hint="eastAsia"/>
          <w:lang w:val="en-GB"/>
        </w:rPr>
        <w:t>s</w:t>
      </w:r>
      <w:r w:rsidRPr="00426385">
        <w:rPr>
          <w:lang w:val="en-GB"/>
        </w:rPr>
        <w:t xml:space="preserve">tructure, </w:t>
      </w:r>
      <w:r w:rsidRPr="00426385">
        <w:rPr>
          <w:rFonts w:hint="eastAsia"/>
          <w:lang w:val="en-GB"/>
        </w:rPr>
        <w:t>r</w:t>
      </w:r>
      <w:r w:rsidRPr="00426385">
        <w:rPr>
          <w:lang w:val="en-GB"/>
        </w:rPr>
        <w:t xml:space="preserve">isk and </w:t>
      </w:r>
      <w:r w:rsidRPr="00426385">
        <w:rPr>
          <w:rFonts w:hint="eastAsia"/>
          <w:lang w:val="en-GB"/>
        </w:rPr>
        <w:t>p</w:t>
      </w:r>
      <w:r w:rsidRPr="00426385">
        <w:rPr>
          <w:lang w:val="en-GB"/>
        </w:rPr>
        <w:t xml:space="preserve">erformance in the European </w:t>
      </w:r>
      <w:r w:rsidRPr="00426385">
        <w:rPr>
          <w:rFonts w:hint="eastAsia"/>
          <w:lang w:val="en-GB"/>
        </w:rPr>
        <w:t>b</w:t>
      </w:r>
      <w:r w:rsidRPr="00426385">
        <w:rPr>
          <w:lang w:val="en-GB"/>
        </w:rPr>
        <w:t xml:space="preserve">anking </w:t>
      </w:r>
      <w:r w:rsidRPr="00426385">
        <w:rPr>
          <w:rFonts w:hint="eastAsia"/>
          <w:lang w:val="en-GB"/>
        </w:rPr>
        <w:t>i</w:t>
      </w:r>
      <w:r w:rsidRPr="00426385">
        <w:rPr>
          <w:lang w:val="en-GB"/>
        </w:rPr>
        <w:t>ndustry,</w:t>
      </w:r>
      <w:r w:rsidRPr="00426385">
        <w:t xml:space="preserve"> </w:t>
      </w:r>
      <w:r w:rsidRPr="00CF5945">
        <w:rPr>
          <w:i/>
        </w:rPr>
        <w:t>Journal of Banking and Finance</w:t>
      </w:r>
      <w:r>
        <w:t>, 31</w:t>
      </w:r>
      <w:r>
        <w:rPr>
          <w:rFonts w:hint="eastAsia"/>
        </w:rPr>
        <w:t>(7)</w:t>
      </w:r>
      <w:r w:rsidRPr="00426385">
        <w:t xml:space="preserve"> </w:t>
      </w:r>
      <w:r>
        <w:rPr>
          <w:rFonts w:hint="eastAsia"/>
        </w:rPr>
        <w:t>:</w:t>
      </w:r>
      <w:r w:rsidRPr="00426385">
        <w:t>2127-2149</w:t>
      </w:r>
      <w:r w:rsidRPr="00426385">
        <w:rPr>
          <w:rFonts w:hint="eastAsia"/>
        </w:rPr>
        <w:t>.</w:t>
      </w:r>
    </w:p>
    <w:p w14:paraId="5EA8BC50" w14:textId="77777777" w:rsidR="00E24533" w:rsidRPr="00426385" w:rsidRDefault="00E24533" w:rsidP="00E24533">
      <w:pPr>
        <w:numPr>
          <w:ilvl w:val="0"/>
          <w:numId w:val="2"/>
        </w:numPr>
        <w:jc w:val="both"/>
      </w:pPr>
      <w:r w:rsidRPr="00426385">
        <w:t xml:space="preserve">Jensen, M. C. and W. </w:t>
      </w:r>
      <w:proofErr w:type="gramStart"/>
      <w:r w:rsidRPr="00426385">
        <w:t>Meck</w:t>
      </w:r>
      <w:r w:rsidRPr="00426385">
        <w:rPr>
          <w:rFonts w:hint="eastAsia"/>
        </w:rPr>
        <w:t>l</w:t>
      </w:r>
      <w:r w:rsidRPr="00426385">
        <w:t>ing,</w:t>
      </w:r>
      <w:r w:rsidR="00175C97">
        <w:rPr>
          <w:rFonts w:hint="eastAsia"/>
        </w:rPr>
        <w:t>(</w:t>
      </w:r>
      <w:proofErr w:type="gramEnd"/>
      <w:r w:rsidRPr="00426385">
        <w:t>1976</w:t>
      </w:r>
      <w:r w:rsidR="00175C97">
        <w:rPr>
          <w:rFonts w:hint="eastAsia"/>
        </w:rPr>
        <w:t>)</w:t>
      </w:r>
      <w:r w:rsidRPr="00426385">
        <w:t>, Theory of the firm, managerial behavior, agency costs and ownership structure,</w:t>
      </w:r>
      <w:r>
        <w:rPr>
          <w:rFonts w:hint="eastAsia"/>
          <w:lang w:val="en-GB"/>
        </w:rPr>
        <w:t xml:space="preserve"> </w:t>
      </w:r>
      <w:r w:rsidRPr="00CF5945">
        <w:rPr>
          <w:i/>
        </w:rPr>
        <w:t>Journal of Financial Economics</w:t>
      </w:r>
      <w:r>
        <w:t>, 3</w:t>
      </w:r>
      <w:r>
        <w:rPr>
          <w:rFonts w:hint="eastAsia"/>
        </w:rPr>
        <w:t>(4):</w:t>
      </w:r>
      <w:r w:rsidRPr="00426385">
        <w:t xml:space="preserve">305-360.  </w:t>
      </w:r>
    </w:p>
    <w:p w14:paraId="0A4D3FAD" w14:textId="77777777" w:rsidR="00E24533" w:rsidRPr="00426385" w:rsidRDefault="00E24533" w:rsidP="00E24533">
      <w:pPr>
        <w:numPr>
          <w:ilvl w:val="0"/>
          <w:numId w:val="2"/>
        </w:numPr>
        <w:jc w:val="both"/>
      </w:pPr>
      <w:r w:rsidRPr="00426385">
        <w:t xml:space="preserve">Jensen, M. C. and R.S. Ruback, </w:t>
      </w:r>
      <w:r w:rsidR="00175C97">
        <w:rPr>
          <w:rFonts w:hint="eastAsia"/>
        </w:rPr>
        <w:t>(</w:t>
      </w:r>
      <w:r w:rsidRPr="00426385">
        <w:t>1983</w:t>
      </w:r>
      <w:r w:rsidR="00175C97">
        <w:rPr>
          <w:rFonts w:hint="eastAsia"/>
        </w:rPr>
        <w:t>)</w:t>
      </w:r>
      <w:r w:rsidRPr="00426385">
        <w:t>, The market for corporate control: the scientific evidence,</w:t>
      </w:r>
      <w:r>
        <w:rPr>
          <w:rFonts w:hint="eastAsia"/>
          <w:lang w:val="en-GB"/>
        </w:rPr>
        <w:t xml:space="preserve"> </w:t>
      </w:r>
      <w:r w:rsidRPr="00CF5945">
        <w:rPr>
          <w:i/>
        </w:rPr>
        <w:t>Journal of Financial Economics</w:t>
      </w:r>
      <w:r>
        <w:t>, 11</w:t>
      </w:r>
      <w:r>
        <w:rPr>
          <w:rFonts w:hint="eastAsia"/>
        </w:rPr>
        <w:t>(1-4):</w:t>
      </w:r>
      <w:r w:rsidRPr="00426385">
        <w:t xml:space="preserve">5-50. </w:t>
      </w:r>
    </w:p>
    <w:p w14:paraId="509097EE" w14:textId="77777777" w:rsidR="00E24533" w:rsidRPr="00426385" w:rsidRDefault="00E24533" w:rsidP="00E24533">
      <w:pPr>
        <w:numPr>
          <w:ilvl w:val="0"/>
          <w:numId w:val="2"/>
        </w:numPr>
        <w:jc w:val="both"/>
      </w:pPr>
      <w:r w:rsidRPr="00426385">
        <w:t xml:space="preserve">Jensen, </w:t>
      </w:r>
      <w:proofErr w:type="gramStart"/>
      <w:r w:rsidRPr="00426385">
        <w:t>M.C.,</w:t>
      </w:r>
      <w:r w:rsidR="00175C97">
        <w:rPr>
          <w:rFonts w:hint="eastAsia"/>
        </w:rPr>
        <w:t>(</w:t>
      </w:r>
      <w:proofErr w:type="gramEnd"/>
      <w:r w:rsidRPr="00426385">
        <w:t>1993</w:t>
      </w:r>
      <w:r w:rsidR="00175C97">
        <w:rPr>
          <w:rFonts w:hint="eastAsia"/>
        </w:rPr>
        <w:t>)</w:t>
      </w:r>
      <w:r>
        <w:t>,</w:t>
      </w:r>
      <w:r>
        <w:rPr>
          <w:rFonts w:hint="eastAsia"/>
        </w:rPr>
        <w:t xml:space="preserve"> </w:t>
      </w:r>
      <w:r w:rsidRPr="00426385">
        <w:t>The modern industrial revolution, exit, and the failu</w:t>
      </w:r>
      <w:r>
        <w:t>re of internal control systems,</w:t>
      </w:r>
      <w:r w:rsidRPr="00426385">
        <w:rPr>
          <w:rFonts w:hint="eastAsia"/>
        </w:rPr>
        <w:t xml:space="preserve"> </w:t>
      </w:r>
      <w:r w:rsidRPr="00426385">
        <w:t>Journal of Finance,48</w:t>
      </w:r>
      <w:r>
        <w:rPr>
          <w:rFonts w:hint="eastAsia"/>
        </w:rPr>
        <w:t>(3)</w:t>
      </w:r>
      <w:r w:rsidRPr="00426385">
        <w:t>,831-880.</w:t>
      </w:r>
    </w:p>
    <w:p w14:paraId="56215542" w14:textId="77777777" w:rsidR="00E24533" w:rsidRPr="00426385" w:rsidRDefault="00E24533" w:rsidP="00E24533">
      <w:pPr>
        <w:numPr>
          <w:ilvl w:val="0"/>
          <w:numId w:val="2"/>
        </w:numPr>
        <w:jc w:val="both"/>
      </w:pPr>
      <w:r w:rsidRPr="00426385">
        <w:lastRenderedPageBreak/>
        <w:t>Kapopoulos</w:t>
      </w:r>
      <w:r>
        <w:rPr>
          <w:rFonts w:hint="eastAsia"/>
        </w:rPr>
        <w:t xml:space="preserve">, P. and Lazaretou, S., </w:t>
      </w:r>
      <w:r w:rsidR="00175C97">
        <w:rPr>
          <w:rFonts w:hint="eastAsia"/>
        </w:rPr>
        <w:t>(</w:t>
      </w:r>
      <w:r w:rsidRPr="00426385">
        <w:rPr>
          <w:rFonts w:hint="eastAsia"/>
        </w:rPr>
        <w:t>2007</w:t>
      </w:r>
      <w:r w:rsidR="00175C97">
        <w:rPr>
          <w:rFonts w:hint="eastAsia"/>
        </w:rPr>
        <w:t>)</w:t>
      </w:r>
      <w:r w:rsidRPr="00426385">
        <w:rPr>
          <w:rFonts w:hint="eastAsia"/>
        </w:rPr>
        <w:t>, Corporate ownership structure and firm performance: evidence from Greek firms</w:t>
      </w:r>
      <w:r>
        <w:t>,</w:t>
      </w:r>
      <w:r w:rsidRPr="00426385">
        <w:rPr>
          <w:rFonts w:hint="eastAsia"/>
        </w:rPr>
        <w:t xml:space="preserve"> </w:t>
      </w:r>
      <w:r w:rsidRPr="00CF5945">
        <w:rPr>
          <w:rFonts w:hint="eastAsia"/>
          <w:i/>
        </w:rPr>
        <w:t>Corporate Governance: An International Review</w:t>
      </w:r>
      <w:r>
        <w:rPr>
          <w:rFonts w:hint="eastAsia"/>
        </w:rPr>
        <w:t>, 15(2):</w:t>
      </w:r>
      <w:r w:rsidRPr="00426385">
        <w:rPr>
          <w:rFonts w:hint="eastAsia"/>
        </w:rPr>
        <w:t>144-158.</w:t>
      </w:r>
    </w:p>
    <w:p w14:paraId="57D0AFF9" w14:textId="77777777" w:rsidR="00E24533" w:rsidRPr="00426385" w:rsidRDefault="00E24533" w:rsidP="00E24533">
      <w:pPr>
        <w:numPr>
          <w:ilvl w:val="0"/>
          <w:numId w:val="2"/>
        </w:numPr>
        <w:jc w:val="both"/>
      </w:pPr>
      <w:r w:rsidRPr="00426385">
        <w:rPr>
          <w:rFonts w:eastAsia="細明體"/>
        </w:rPr>
        <w:t xml:space="preserve">Lemmon M.L. and K. Lins, </w:t>
      </w:r>
      <w:r w:rsidR="00175C97">
        <w:rPr>
          <w:rFonts w:eastAsia="細明體" w:hint="eastAsia"/>
        </w:rPr>
        <w:t>(</w:t>
      </w:r>
      <w:r w:rsidRPr="00426385">
        <w:rPr>
          <w:rFonts w:eastAsia="細明體"/>
        </w:rPr>
        <w:t>2003</w:t>
      </w:r>
      <w:r w:rsidR="00175C97">
        <w:rPr>
          <w:rFonts w:eastAsia="細明體" w:hint="eastAsia"/>
        </w:rPr>
        <w:t>)</w:t>
      </w:r>
      <w:r>
        <w:rPr>
          <w:rFonts w:eastAsia="細明體"/>
        </w:rPr>
        <w:t xml:space="preserve">, </w:t>
      </w:r>
      <w:r w:rsidRPr="00426385">
        <w:rPr>
          <w:rFonts w:eastAsia="細明體"/>
        </w:rPr>
        <w:t>Ownership structure, corporate governance, and firm value: evidence from the east Asian financial crisis,</w:t>
      </w:r>
      <w:r w:rsidRPr="00426385">
        <w:rPr>
          <w:rFonts w:eastAsia="細明體" w:hint="eastAsia"/>
        </w:rPr>
        <w:t xml:space="preserve"> </w:t>
      </w:r>
      <w:r w:rsidRPr="00CF5945">
        <w:rPr>
          <w:rFonts w:eastAsia="細明體"/>
          <w:i/>
        </w:rPr>
        <w:t>Journal of Finance</w:t>
      </w:r>
      <w:r>
        <w:rPr>
          <w:rFonts w:eastAsia="細明體"/>
        </w:rPr>
        <w:t>, 58</w:t>
      </w:r>
      <w:r>
        <w:rPr>
          <w:rFonts w:eastAsia="細明體" w:hint="eastAsia"/>
        </w:rPr>
        <w:t>(</w:t>
      </w:r>
      <w:r>
        <w:rPr>
          <w:rFonts w:eastAsia="細明體"/>
        </w:rPr>
        <w:t>4</w:t>
      </w:r>
      <w:r>
        <w:rPr>
          <w:rFonts w:eastAsia="細明體" w:hint="eastAsia"/>
        </w:rPr>
        <w:t>):</w:t>
      </w:r>
      <w:r w:rsidRPr="00426385">
        <w:rPr>
          <w:rFonts w:eastAsia="細明體" w:hint="eastAsia"/>
        </w:rPr>
        <w:t xml:space="preserve"> </w:t>
      </w:r>
      <w:r w:rsidRPr="00426385">
        <w:rPr>
          <w:rFonts w:eastAsia="細明體"/>
        </w:rPr>
        <w:t>1445-1468.</w:t>
      </w:r>
    </w:p>
    <w:p w14:paraId="7BFBCBFB" w14:textId="77777777" w:rsidR="00E24533" w:rsidRPr="00426385" w:rsidRDefault="00E24533" w:rsidP="00E24533">
      <w:pPr>
        <w:numPr>
          <w:ilvl w:val="0"/>
          <w:numId w:val="2"/>
        </w:numPr>
        <w:jc w:val="both"/>
      </w:pPr>
      <w:r w:rsidRPr="00426385">
        <w:t>Li Y.</w:t>
      </w:r>
      <w:r w:rsidRPr="00426385">
        <w:rPr>
          <w:rFonts w:hint="eastAsia"/>
        </w:rPr>
        <w:t>,</w:t>
      </w:r>
      <w:r w:rsidRPr="00426385">
        <w:t xml:space="preserve"> J.L. Hu and Y.H. Chiu, </w:t>
      </w:r>
      <w:r w:rsidR="00175C97">
        <w:rPr>
          <w:rFonts w:hint="eastAsia"/>
        </w:rPr>
        <w:t>(</w:t>
      </w:r>
      <w:r w:rsidRPr="00426385">
        <w:t>2004</w:t>
      </w:r>
      <w:r w:rsidR="00175C97">
        <w:rPr>
          <w:rFonts w:hint="eastAsia"/>
        </w:rPr>
        <w:t>)</w:t>
      </w:r>
      <w:r>
        <w:t>,</w:t>
      </w:r>
      <w:r>
        <w:rPr>
          <w:rFonts w:hint="eastAsia"/>
        </w:rPr>
        <w:t xml:space="preserve"> </w:t>
      </w:r>
      <w:r w:rsidRPr="00426385">
        <w:t xml:space="preserve">Ownership and </w:t>
      </w:r>
      <w:r w:rsidRPr="00426385">
        <w:rPr>
          <w:rFonts w:hint="eastAsia"/>
        </w:rPr>
        <w:t>p</w:t>
      </w:r>
      <w:r w:rsidRPr="00426385">
        <w:t xml:space="preserve">roduction </w:t>
      </w:r>
      <w:r w:rsidRPr="00426385">
        <w:rPr>
          <w:rFonts w:hint="eastAsia"/>
        </w:rPr>
        <w:t>e</w:t>
      </w:r>
      <w:r w:rsidRPr="00426385">
        <w:t xml:space="preserve">fficiency: </w:t>
      </w:r>
      <w:r w:rsidRPr="00426385">
        <w:rPr>
          <w:rFonts w:hint="eastAsia"/>
        </w:rPr>
        <w:t>e</w:t>
      </w:r>
      <w:r w:rsidRPr="00426385">
        <w:t xml:space="preserve">vidence from Taiwanese </w:t>
      </w:r>
      <w:r w:rsidRPr="00426385">
        <w:rPr>
          <w:rFonts w:hint="eastAsia"/>
        </w:rPr>
        <w:t>b</w:t>
      </w:r>
      <w:r>
        <w:t>anks,</w:t>
      </w:r>
      <w:r w:rsidRPr="00426385">
        <w:t xml:space="preserve"> </w:t>
      </w:r>
      <w:r w:rsidRPr="00CF5945">
        <w:rPr>
          <w:i/>
        </w:rPr>
        <w:t>The Service Industries Journal</w:t>
      </w:r>
      <w:r w:rsidRPr="00426385">
        <w:t>, 24</w:t>
      </w:r>
      <w:r>
        <w:rPr>
          <w:rFonts w:hint="eastAsia"/>
        </w:rPr>
        <w:t>(4):</w:t>
      </w:r>
      <w:r w:rsidRPr="00426385">
        <w:t>129-148.</w:t>
      </w:r>
    </w:p>
    <w:p w14:paraId="05CD44F0" w14:textId="77777777" w:rsidR="00E24533" w:rsidRPr="00426385" w:rsidRDefault="00E24533" w:rsidP="00E24533">
      <w:pPr>
        <w:numPr>
          <w:ilvl w:val="0"/>
          <w:numId w:val="2"/>
        </w:numPr>
        <w:jc w:val="both"/>
        <w:rPr>
          <w:rFonts w:eastAsia="細明體"/>
        </w:rPr>
      </w:pPr>
      <w:r>
        <w:rPr>
          <w:rFonts w:eastAsia="細明體" w:hint="eastAsia"/>
        </w:rPr>
        <w:t xml:space="preserve">Loderer, C. and K. Martin, </w:t>
      </w:r>
      <w:r w:rsidR="00175C97">
        <w:rPr>
          <w:rFonts w:eastAsia="細明體" w:hint="eastAsia"/>
        </w:rPr>
        <w:t>(</w:t>
      </w:r>
      <w:r w:rsidRPr="00426385">
        <w:rPr>
          <w:rFonts w:eastAsia="細明體" w:hint="eastAsia"/>
        </w:rPr>
        <w:t>1997</w:t>
      </w:r>
      <w:r w:rsidR="00175C97">
        <w:rPr>
          <w:rFonts w:eastAsia="細明體" w:hint="eastAsia"/>
        </w:rPr>
        <w:t>)</w:t>
      </w:r>
      <w:r w:rsidRPr="00426385">
        <w:rPr>
          <w:rFonts w:eastAsia="細明體" w:hint="eastAsia"/>
        </w:rPr>
        <w:t xml:space="preserve">, </w:t>
      </w:r>
      <w:r w:rsidRPr="00426385">
        <w:rPr>
          <w:rFonts w:hint="eastAsia"/>
        </w:rPr>
        <w:t>Executive stock ownership and p</w:t>
      </w:r>
      <w:r w:rsidRPr="00426385">
        <w:t>erformance</w:t>
      </w:r>
      <w:r w:rsidRPr="00426385">
        <w:rPr>
          <w:rFonts w:hint="eastAsia"/>
        </w:rPr>
        <w:t xml:space="preserve">: Tracking Faint Traces, </w:t>
      </w:r>
      <w:r w:rsidRPr="00CF5945">
        <w:rPr>
          <w:rFonts w:hint="eastAsia"/>
          <w:i/>
        </w:rPr>
        <w:t>Journal of Financial Economics</w:t>
      </w:r>
      <w:r>
        <w:rPr>
          <w:rFonts w:hint="eastAsia"/>
        </w:rPr>
        <w:t>, 45(2):</w:t>
      </w:r>
      <w:r w:rsidRPr="00426385">
        <w:rPr>
          <w:rFonts w:hint="eastAsia"/>
        </w:rPr>
        <w:t>223-255.</w:t>
      </w:r>
    </w:p>
    <w:p w14:paraId="2EDA5C44" w14:textId="77777777" w:rsidR="00E24533" w:rsidRPr="00426385" w:rsidRDefault="00E24533" w:rsidP="00E24533">
      <w:pPr>
        <w:numPr>
          <w:ilvl w:val="0"/>
          <w:numId w:val="2"/>
        </w:numPr>
        <w:jc w:val="both"/>
        <w:rPr>
          <w:rFonts w:eastAsia="細明體"/>
        </w:rPr>
      </w:pPr>
      <w:r>
        <w:rPr>
          <w:rFonts w:eastAsia="細明體" w:hint="eastAsia"/>
        </w:rPr>
        <w:t xml:space="preserve">McConnell, J.J. and H. </w:t>
      </w:r>
      <w:proofErr w:type="gramStart"/>
      <w:r>
        <w:rPr>
          <w:rFonts w:eastAsia="細明體" w:hint="eastAsia"/>
        </w:rPr>
        <w:t>Servaes,</w:t>
      </w:r>
      <w:r w:rsidR="00175C97">
        <w:rPr>
          <w:rFonts w:eastAsia="細明體" w:hint="eastAsia"/>
        </w:rPr>
        <w:t>(</w:t>
      </w:r>
      <w:proofErr w:type="gramEnd"/>
      <w:r w:rsidRPr="00426385">
        <w:rPr>
          <w:rFonts w:eastAsia="細明體" w:hint="eastAsia"/>
        </w:rPr>
        <w:t>1990</w:t>
      </w:r>
      <w:r w:rsidR="00175C97">
        <w:rPr>
          <w:rFonts w:eastAsia="細明體" w:hint="eastAsia"/>
        </w:rPr>
        <w:t>)</w:t>
      </w:r>
      <w:r w:rsidRPr="00426385">
        <w:rPr>
          <w:rFonts w:eastAsia="細明體" w:hint="eastAsia"/>
        </w:rPr>
        <w:t xml:space="preserve">, </w:t>
      </w:r>
      <w:r w:rsidRPr="00426385">
        <w:rPr>
          <w:rFonts w:hint="eastAsia"/>
        </w:rPr>
        <w:t xml:space="preserve">Additional evidence on equity ownership and corporate value, </w:t>
      </w:r>
      <w:r w:rsidRPr="00CF5945">
        <w:rPr>
          <w:rFonts w:hint="eastAsia"/>
          <w:i/>
        </w:rPr>
        <w:t>Journal of Financial Economic</w:t>
      </w:r>
      <w:r>
        <w:rPr>
          <w:rFonts w:hint="eastAsia"/>
        </w:rPr>
        <w:t>s, 27(2):</w:t>
      </w:r>
      <w:r w:rsidRPr="00426385">
        <w:rPr>
          <w:rFonts w:hint="eastAsia"/>
        </w:rPr>
        <w:t>595-612.</w:t>
      </w:r>
    </w:p>
    <w:p w14:paraId="0A127592" w14:textId="77777777" w:rsidR="00E24533" w:rsidRPr="00426385" w:rsidRDefault="00E24533" w:rsidP="00E24533">
      <w:pPr>
        <w:numPr>
          <w:ilvl w:val="0"/>
          <w:numId w:val="2"/>
        </w:numPr>
        <w:jc w:val="both"/>
      </w:pPr>
      <w:r w:rsidRPr="00426385">
        <w:t xml:space="preserve">Morck R., A. Shleifer and R. W. Vishny, </w:t>
      </w:r>
      <w:r w:rsidR="00175C97">
        <w:rPr>
          <w:rFonts w:hint="eastAsia"/>
        </w:rPr>
        <w:t>(</w:t>
      </w:r>
      <w:r w:rsidRPr="00426385">
        <w:t>1988</w:t>
      </w:r>
      <w:r w:rsidR="00175C97">
        <w:rPr>
          <w:rFonts w:hint="eastAsia"/>
        </w:rPr>
        <w:t>)</w:t>
      </w:r>
      <w:r>
        <w:t xml:space="preserve">, </w:t>
      </w:r>
      <w:r w:rsidRPr="00426385">
        <w:t>Management ownership and market va</w:t>
      </w:r>
      <w:r>
        <w:t xml:space="preserve">luation: an empirical analysis, </w:t>
      </w:r>
      <w:r w:rsidRPr="00CF5945">
        <w:rPr>
          <w:i/>
        </w:rPr>
        <w:t>Journal of Financial Economics</w:t>
      </w:r>
      <w:r>
        <w:t>, 20</w:t>
      </w:r>
      <w:r>
        <w:rPr>
          <w:rFonts w:hint="eastAsia"/>
        </w:rPr>
        <w:t>(3):</w:t>
      </w:r>
      <w:r w:rsidRPr="00426385">
        <w:t>293-315.</w:t>
      </w:r>
    </w:p>
    <w:p w14:paraId="013525DA" w14:textId="77777777" w:rsidR="00E24533" w:rsidRPr="00426385" w:rsidRDefault="00E24533" w:rsidP="00E24533">
      <w:pPr>
        <w:numPr>
          <w:ilvl w:val="0"/>
          <w:numId w:val="2"/>
        </w:numPr>
        <w:jc w:val="both"/>
      </w:pPr>
      <w:r w:rsidRPr="00426385">
        <w:rPr>
          <w:rFonts w:hint="eastAsia"/>
        </w:rPr>
        <w:t xml:space="preserve">Prowse, S., </w:t>
      </w:r>
      <w:r w:rsidR="00175C97">
        <w:rPr>
          <w:rFonts w:hint="eastAsia"/>
        </w:rPr>
        <w:t>(</w:t>
      </w:r>
      <w:r w:rsidRPr="00426385">
        <w:rPr>
          <w:rFonts w:hint="eastAsia"/>
        </w:rPr>
        <w:t>1995</w:t>
      </w:r>
      <w:r w:rsidR="00175C97">
        <w:rPr>
          <w:rFonts w:hint="eastAsia"/>
        </w:rPr>
        <w:t>)</w:t>
      </w:r>
      <w:r w:rsidRPr="00426385">
        <w:rPr>
          <w:rFonts w:hint="eastAsia"/>
        </w:rPr>
        <w:t>, Corporate governance in an international perspective: a survey of corporate control mechanisms among large firms in the U.S, U.K, Japan and Germany,</w:t>
      </w:r>
      <w:r>
        <w:t xml:space="preserve"> </w:t>
      </w:r>
      <w:r w:rsidRPr="00426385">
        <w:rPr>
          <w:rFonts w:hint="eastAsia"/>
        </w:rPr>
        <w:t xml:space="preserve"> </w:t>
      </w:r>
      <w:r w:rsidRPr="00CF5945">
        <w:rPr>
          <w:rFonts w:hint="eastAsia"/>
          <w:i/>
        </w:rPr>
        <w:t>Financial Markets, Institutions and Instruments</w:t>
      </w:r>
      <w:r w:rsidRPr="00426385">
        <w:rPr>
          <w:rFonts w:hint="eastAsia"/>
        </w:rPr>
        <w:t>, 4</w:t>
      </w:r>
      <w:r>
        <w:rPr>
          <w:rFonts w:hint="eastAsia"/>
        </w:rPr>
        <w:t>:</w:t>
      </w:r>
      <w:r w:rsidRPr="00426385">
        <w:t>1</w:t>
      </w:r>
      <w:r w:rsidRPr="00426385">
        <w:rPr>
          <w:rFonts w:hint="eastAsia"/>
        </w:rPr>
        <w:t xml:space="preserve">-63.  </w:t>
      </w:r>
    </w:p>
    <w:p w14:paraId="6EF9DE6E" w14:textId="77777777" w:rsidR="00E24533" w:rsidRPr="00426385" w:rsidRDefault="00E24533" w:rsidP="00E24533">
      <w:pPr>
        <w:numPr>
          <w:ilvl w:val="0"/>
          <w:numId w:val="2"/>
        </w:numPr>
        <w:jc w:val="both"/>
      </w:pPr>
      <w:r w:rsidRPr="00426385">
        <w:t xml:space="preserve">Pound, </w:t>
      </w:r>
      <w:proofErr w:type="gramStart"/>
      <w:r w:rsidRPr="00426385">
        <w:t>J.</w:t>
      </w:r>
      <w:r w:rsidR="00175C97">
        <w:rPr>
          <w:rFonts w:hint="eastAsia"/>
        </w:rPr>
        <w:t>(</w:t>
      </w:r>
      <w:proofErr w:type="gramEnd"/>
      <w:r w:rsidRPr="00426385">
        <w:t>1988</w:t>
      </w:r>
      <w:r w:rsidR="00175C97">
        <w:rPr>
          <w:rFonts w:hint="eastAsia"/>
        </w:rPr>
        <w:t>)</w:t>
      </w:r>
      <w:r w:rsidRPr="00426385">
        <w:t>,Proxy contests and the efficiency of shareholder oversight,</w:t>
      </w:r>
      <w:r>
        <w:rPr>
          <w:rFonts w:hint="eastAsia"/>
          <w:lang w:val="en-GB"/>
        </w:rPr>
        <w:t xml:space="preserve"> </w:t>
      </w:r>
      <w:r w:rsidRPr="00CF5945">
        <w:rPr>
          <w:i/>
        </w:rPr>
        <w:t>Journal of Financial Economics</w:t>
      </w:r>
      <w:r>
        <w:t>,</w:t>
      </w:r>
      <w:r>
        <w:rPr>
          <w:rFonts w:hint="eastAsia"/>
        </w:rPr>
        <w:t xml:space="preserve"> </w:t>
      </w:r>
      <w:r>
        <w:t>2</w:t>
      </w:r>
      <w:r>
        <w:rPr>
          <w:rFonts w:hint="eastAsia"/>
        </w:rPr>
        <w:t>0:</w:t>
      </w:r>
      <w:r w:rsidRPr="00426385">
        <w:t xml:space="preserve">241-285. </w:t>
      </w:r>
    </w:p>
    <w:p w14:paraId="02D711AF" w14:textId="77777777" w:rsidR="00E24533" w:rsidRPr="00426385" w:rsidRDefault="00E24533" w:rsidP="00E24533">
      <w:pPr>
        <w:numPr>
          <w:ilvl w:val="0"/>
          <w:numId w:val="2"/>
        </w:numPr>
        <w:jc w:val="both"/>
      </w:pPr>
      <w:r w:rsidRPr="00426385">
        <w:t xml:space="preserve">Shen </w:t>
      </w:r>
      <w:proofErr w:type="gramStart"/>
      <w:r w:rsidRPr="00426385">
        <w:t>C.H.</w:t>
      </w:r>
      <w:r w:rsidR="00175C97">
        <w:rPr>
          <w:rFonts w:hint="eastAsia"/>
        </w:rPr>
        <w:t>(</w:t>
      </w:r>
      <w:proofErr w:type="gramEnd"/>
      <w:r w:rsidRPr="00426385">
        <w:t>2005</w:t>
      </w:r>
      <w:r w:rsidR="00175C97">
        <w:rPr>
          <w:rFonts w:hint="eastAsia"/>
        </w:rPr>
        <w:t>)</w:t>
      </w:r>
      <w:r w:rsidRPr="00426385">
        <w:t xml:space="preserve">, Cost </w:t>
      </w:r>
      <w:r w:rsidRPr="00426385">
        <w:rPr>
          <w:rFonts w:hint="eastAsia"/>
        </w:rPr>
        <w:t>e</w:t>
      </w:r>
      <w:r w:rsidRPr="00426385">
        <w:t xml:space="preserve">fficiency and </w:t>
      </w:r>
      <w:r w:rsidRPr="00426385">
        <w:rPr>
          <w:rFonts w:hint="eastAsia"/>
        </w:rPr>
        <w:t>b</w:t>
      </w:r>
      <w:r w:rsidRPr="00426385">
        <w:t xml:space="preserve">anking </w:t>
      </w:r>
      <w:r w:rsidRPr="00426385">
        <w:rPr>
          <w:rFonts w:hint="eastAsia"/>
        </w:rPr>
        <w:t>p</w:t>
      </w:r>
      <w:r w:rsidRPr="00426385">
        <w:t xml:space="preserve">erformance in a </w:t>
      </w:r>
      <w:r w:rsidRPr="00426385">
        <w:rPr>
          <w:rFonts w:hint="eastAsia"/>
        </w:rPr>
        <w:t>p</w:t>
      </w:r>
      <w:r w:rsidRPr="00426385">
        <w:t xml:space="preserve">artial </w:t>
      </w:r>
      <w:r w:rsidRPr="00426385">
        <w:rPr>
          <w:rFonts w:hint="eastAsia"/>
        </w:rPr>
        <w:t>u</w:t>
      </w:r>
      <w:r w:rsidRPr="00426385">
        <w:t xml:space="preserve">niversal </w:t>
      </w:r>
      <w:r w:rsidRPr="00426385">
        <w:rPr>
          <w:rFonts w:hint="eastAsia"/>
        </w:rPr>
        <w:t>b</w:t>
      </w:r>
      <w:r w:rsidRPr="00426385">
        <w:t xml:space="preserve">anking </w:t>
      </w:r>
      <w:r w:rsidRPr="00426385">
        <w:rPr>
          <w:rFonts w:hint="eastAsia"/>
        </w:rPr>
        <w:t>s</w:t>
      </w:r>
      <w:r w:rsidRPr="00426385">
        <w:t xml:space="preserve">ystem: An </w:t>
      </w:r>
      <w:r w:rsidRPr="00426385">
        <w:rPr>
          <w:rFonts w:hint="eastAsia"/>
        </w:rPr>
        <w:t>a</w:t>
      </w:r>
      <w:r w:rsidRPr="00426385">
        <w:t xml:space="preserve">pplication of the </w:t>
      </w:r>
      <w:r w:rsidRPr="00426385">
        <w:rPr>
          <w:rFonts w:hint="eastAsia"/>
        </w:rPr>
        <w:t>p</w:t>
      </w:r>
      <w:r w:rsidRPr="00426385">
        <w:t xml:space="preserve">anel </w:t>
      </w:r>
      <w:r w:rsidRPr="00426385">
        <w:rPr>
          <w:rFonts w:hint="eastAsia"/>
        </w:rPr>
        <w:t>s</w:t>
      </w:r>
      <w:r w:rsidRPr="00426385">
        <w:t xml:space="preserve">mooth </w:t>
      </w:r>
      <w:r w:rsidRPr="00426385">
        <w:rPr>
          <w:rFonts w:hint="eastAsia"/>
        </w:rPr>
        <w:t>t</w:t>
      </w:r>
      <w:r w:rsidRPr="00426385">
        <w:t xml:space="preserve">hreshold </w:t>
      </w:r>
      <w:r w:rsidRPr="00426385">
        <w:rPr>
          <w:rFonts w:hint="eastAsia"/>
        </w:rPr>
        <w:t>m</w:t>
      </w:r>
      <w:r w:rsidRPr="00426385">
        <w:t xml:space="preserve">odel, </w:t>
      </w:r>
      <w:r w:rsidRPr="00CF5945">
        <w:rPr>
          <w:i/>
        </w:rPr>
        <w:t>Applied Economics</w:t>
      </w:r>
      <w:r w:rsidRPr="00426385">
        <w:t>, 37</w:t>
      </w:r>
      <w:r>
        <w:rPr>
          <w:rFonts w:hint="eastAsia"/>
        </w:rPr>
        <w:t>(9)</w:t>
      </w:r>
      <w:r w:rsidRPr="00426385">
        <w:t>, 993-1009.</w:t>
      </w:r>
    </w:p>
    <w:p w14:paraId="0FCE1F00" w14:textId="77777777" w:rsidR="00E24533" w:rsidRPr="00426385" w:rsidRDefault="00E24533" w:rsidP="00E24533">
      <w:pPr>
        <w:numPr>
          <w:ilvl w:val="0"/>
          <w:numId w:val="2"/>
        </w:numPr>
        <w:jc w:val="both"/>
      </w:pPr>
      <w:r>
        <w:rPr>
          <w:rFonts w:hint="eastAsia"/>
        </w:rPr>
        <w:t xml:space="preserve">Shleifer, A. and R.W. </w:t>
      </w:r>
      <w:proofErr w:type="gramStart"/>
      <w:r>
        <w:rPr>
          <w:rFonts w:hint="eastAsia"/>
        </w:rPr>
        <w:t>Vishny,</w:t>
      </w:r>
      <w:r w:rsidR="00175C97">
        <w:rPr>
          <w:rFonts w:hint="eastAsia"/>
        </w:rPr>
        <w:t>(</w:t>
      </w:r>
      <w:proofErr w:type="gramEnd"/>
      <w:r w:rsidRPr="00426385">
        <w:rPr>
          <w:rFonts w:hint="eastAsia"/>
        </w:rPr>
        <w:t>1997</w:t>
      </w:r>
      <w:r w:rsidR="00175C97">
        <w:rPr>
          <w:rFonts w:hint="eastAsia"/>
        </w:rPr>
        <w:t>)</w:t>
      </w:r>
      <w:r w:rsidRPr="00426385">
        <w:rPr>
          <w:rFonts w:hint="eastAsia"/>
        </w:rPr>
        <w:t xml:space="preserve">, A survey of corporate governance, </w:t>
      </w:r>
      <w:r w:rsidRPr="00CF5945">
        <w:rPr>
          <w:rFonts w:hint="eastAsia"/>
          <w:i/>
        </w:rPr>
        <w:t>Journal of Finance</w:t>
      </w:r>
      <w:r w:rsidRPr="00426385">
        <w:rPr>
          <w:rFonts w:hint="eastAsia"/>
        </w:rPr>
        <w:t>,52</w:t>
      </w:r>
      <w:r>
        <w:rPr>
          <w:rFonts w:hint="eastAsia"/>
        </w:rPr>
        <w:t>(2)</w:t>
      </w:r>
      <w:r w:rsidRPr="00426385">
        <w:rPr>
          <w:rFonts w:hint="eastAsia"/>
        </w:rPr>
        <w:t>,</w:t>
      </w:r>
      <w:r>
        <w:rPr>
          <w:rFonts w:hint="eastAsia"/>
        </w:rPr>
        <w:t>:</w:t>
      </w:r>
      <w:r w:rsidRPr="00426385">
        <w:rPr>
          <w:rFonts w:hint="eastAsia"/>
        </w:rPr>
        <w:t>737-783.</w:t>
      </w:r>
    </w:p>
    <w:p w14:paraId="7187EDDC" w14:textId="77777777" w:rsidR="00E24533" w:rsidRPr="00426385" w:rsidRDefault="00E24533" w:rsidP="00E24533">
      <w:pPr>
        <w:numPr>
          <w:ilvl w:val="0"/>
          <w:numId w:val="2"/>
        </w:numPr>
        <w:jc w:val="both"/>
      </w:pPr>
      <w:r>
        <w:rPr>
          <w:rFonts w:hint="eastAsia"/>
        </w:rPr>
        <w:t xml:space="preserve">Thanassoulis, E., </w:t>
      </w:r>
      <w:r w:rsidR="00175C97">
        <w:rPr>
          <w:rFonts w:hint="eastAsia"/>
        </w:rPr>
        <w:t>(</w:t>
      </w:r>
      <w:r w:rsidRPr="00426385">
        <w:rPr>
          <w:rFonts w:hint="eastAsia"/>
        </w:rPr>
        <w:t>2001</w:t>
      </w:r>
      <w:r w:rsidR="00175C97">
        <w:rPr>
          <w:rFonts w:hint="eastAsia"/>
        </w:rPr>
        <w:t>)</w:t>
      </w:r>
      <w:r w:rsidRPr="00426385">
        <w:rPr>
          <w:rFonts w:hint="eastAsia"/>
        </w:rPr>
        <w:t>, Introduction to the theory and application of Data envelopment analysis: a foundation text with integrated software, Kluwer academic publishers, Boston, Hardbound.</w:t>
      </w:r>
    </w:p>
    <w:p w14:paraId="06BCFDDF" w14:textId="77777777" w:rsidR="00E24533" w:rsidRDefault="00E24533" w:rsidP="00E24533"/>
    <w:p w14:paraId="1B640BB0" w14:textId="77777777" w:rsidR="00E24533" w:rsidRDefault="00E24533" w:rsidP="00E24533"/>
    <w:p w14:paraId="682110D6" w14:textId="77777777" w:rsidR="00E24533" w:rsidRDefault="00E24533" w:rsidP="00E24533"/>
    <w:p w14:paraId="578FE0E5" w14:textId="77777777" w:rsidR="00E24533" w:rsidRDefault="00E24533" w:rsidP="00E24533"/>
    <w:p w14:paraId="45B39465" w14:textId="77777777" w:rsidR="00E24533" w:rsidRPr="004A2AC7" w:rsidRDefault="00E24533" w:rsidP="00E24533"/>
    <w:p w14:paraId="1550D36A" w14:textId="77777777" w:rsidR="00E24533" w:rsidRDefault="00E24533" w:rsidP="00E24533"/>
    <w:p w14:paraId="58CB527D" w14:textId="77777777" w:rsidR="00E24533" w:rsidRDefault="00E24533" w:rsidP="00E24533"/>
    <w:p w14:paraId="0B285C1B" w14:textId="77777777" w:rsidR="00E24533" w:rsidRDefault="00E24533" w:rsidP="00E24533"/>
    <w:p w14:paraId="2662315B" w14:textId="77777777" w:rsidR="00E24533" w:rsidRDefault="00E24533" w:rsidP="00E24533"/>
    <w:p w14:paraId="200C36B8" w14:textId="77777777" w:rsidR="00E24533" w:rsidRDefault="00E24533" w:rsidP="00E24533"/>
    <w:p w14:paraId="0F9BEF56" w14:textId="77777777" w:rsidR="00E24533" w:rsidRDefault="00E24533" w:rsidP="00E24533"/>
    <w:p w14:paraId="6C397C73" w14:textId="77777777" w:rsidR="00E24533" w:rsidRDefault="00E24533" w:rsidP="00E24533"/>
    <w:p w14:paraId="7468292E" w14:textId="77777777" w:rsidR="00E24533" w:rsidRDefault="00E24533" w:rsidP="00E24533"/>
    <w:p w14:paraId="5B00CF02" w14:textId="77777777" w:rsidR="00E24533" w:rsidRDefault="00E24533" w:rsidP="00E24533"/>
    <w:p w14:paraId="49125EF6" w14:textId="77777777" w:rsidR="00E24533" w:rsidRDefault="00E24533" w:rsidP="00E24533"/>
    <w:p w14:paraId="60D1D809" w14:textId="77777777" w:rsidR="00E24533" w:rsidRDefault="00E24533" w:rsidP="00E24533"/>
    <w:p w14:paraId="6D59B4D9" w14:textId="77777777" w:rsidR="00E24533" w:rsidRDefault="00E24533" w:rsidP="00E24533">
      <w:pPr>
        <w:jc w:val="center"/>
      </w:pPr>
      <w:r w:rsidRPr="006F646F">
        <w:rPr>
          <w:rFonts w:hint="eastAsia"/>
          <w:b/>
        </w:rPr>
        <w:t xml:space="preserve">Table 1 Descriptive statistics of Cost Function   </w:t>
      </w:r>
      <w:r>
        <w:rPr>
          <w:rFonts w:hint="eastAsia"/>
        </w:rPr>
        <w:t xml:space="preserve">   (</w:t>
      </w:r>
      <w:r>
        <w:rPr>
          <w:rFonts w:hint="eastAsia"/>
          <w:b/>
          <w:bCs/>
        </w:rPr>
        <w:t>Unit: million)</w:t>
      </w:r>
    </w:p>
    <w:tbl>
      <w:tblPr>
        <w:tblW w:w="8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620"/>
        <w:gridCol w:w="1620"/>
        <w:gridCol w:w="1620"/>
        <w:gridCol w:w="1620"/>
      </w:tblGrid>
      <w:tr w:rsidR="00E24533" w14:paraId="6AB1120F" w14:textId="77777777" w:rsidTr="00A95CA8">
        <w:trPr>
          <w:trHeight w:val="360"/>
        </w:trPr>
        <w:tc>
          <w:tcPr>
            <w:tcW w:w="1980" w:type="dxa"/>
            <w:tcBorders>
              <w:top w:val="single" w:sz="12" w:space="0" w:color="auto"/>
              <w:left w:val="nil"/>
              <w:right w:val="nil"/>
            </w:tcBorders>
          </w:tcPr>
          <w:p w14:paraId="257BD209" w14:textId="77777777" w:rsidR="00E24533" w:rsidRDefault="00E24533" w:rsidP="00A95CA8"/>
        </w:tc>
        <w:tc>
          <w:tcPr>
            <w:tcW w:w="1620" w:type="dxa"/>
            <w:tcBorders>
              <w:top w:val="single" w:sz="12" w:space="0" w:color="auto"/>
              <w:left w:val="nil"/>
              <w:right w:val="nil"/>
            </w:tcBorders>
          </w:tcPr>
          <w:p w14:paraId="1A3557A6" w14:textId="77777777" w:rsidR="00E24533" w:rsidRDefault="00E24533" w:rsidP="00A95CA8">
            <w:pPr>
              <w:jc w:val="center"/>
              <w:rPr>
                <w:b/>
              </w:rPr>
            </w:pPr>
            <w:r>
              <w:rPr>
                <w:rFonts w:hint="eastAsia"/>
                <w:b/>
              </w:rPr>
              <w:t>Mean</w:t>
            </w:r>
          </w:p>
        </w:tc>
        <w:tc>
          <w:tcPr>
            <w:tcW w:w="1620" w:type="dxa"/>
            <w:tcBorders>
              <w:top w:val="single" w:sz="12" w:space="0" w:color="auto"/>
              <w:left w:val="nil"/>
              <w:right w:val="nil"/>
            </w:tcBorders>
          </w:tcPr>
          <w:p w14:paraId="0B702D83" w14:textId="77777777" w:rsidR="00E24533" w:rsidRDefault="00E24533" w:rsidP="00A95CA8">
            <w:pPr>
              <w:jc w:val="center"/>
              <w:rPr>
                <w:b/>
              </w:rPr>
            </w:pPr>
            <w:r>
              <w:rPr>
                <w:b/>
              </w:rPr>
              <w:t>S</w:t>
            </w:r>
            <w:r>
              <w:rPr>
                <w:rFonts w:hint="eastAsia"/>
                <w:b/>
              </w:rPr>
              <w:t>td.</w:t>
            </w:r>
          </w:p>
        </w:tc>
        <w:tc>
          <w:tcPr>
            <w:tcW w:w="1620" w:type="dxa"/>
            <w:tcBorders>
              <w:top w:val="single" w:sz="12" w:space="0" w:color="auto"/>
              <w:left w:val="nil"/>
              <w:right w:val="nil"/>
            </w:tcBorders>
          </w:tcPr>
          <w:p w14:paraId="698EA286" w14:textId="77777777" w:rsidR="00E24533" w:rsidRDefault="00E24533" w:rsidP="00A95CA8">
            <w:pPr>
              <w:jc w:val="center"/>
              <w:rPr>
                <w:b/>
              </w:rPr>
            </w:pPr>
            <w:r>
              <w:rPr>
                <w:rFonts w:hint="eastAsia"/>
                <w:b/>
              </w:rPr>
              <w:t>Max.</w:t>
            </w:r>
          </w:p>
        </w:tc>
        <w:tc>
          <w:tcPr>
            <w:tcW w:w="1620" w:type="dxa"/>
            <w:tcBorders>
              <w:top w:val="single" w:sz="12" w:space="0" w:color="auto"/>
              <w:left w:val="nil"/>
              <w:right w:val="nil"/>
            </w:tcBorders>
          </w:tcPr>
          <w:p w14:paraId="1FFDE7C4" w14:textId="77777777" w:rsidR="00E24533" w:rsidRDefault="00E24533" w:rsidP="00A95CA8">
            <w:pPr>
              <w:jc w:val="center"/>
              <w:rPr>
                <w:b/>
              </w:rPr>
            </w:pPr>
            <w:r>
              <w:rPr>
                <w:rFonts w:hint="eastAsia"/>
                <w:b/>
              </w:rPr>
              <w:t>Min.</w:t>
            </w:r>
          </w:p>
        </w:tc>
      </w:tr>
      <w:tr w:rsidR="00E24533" w14:paraId="1EAE3820" w14:textId="77777777" w:rsidTr="00A95CA8">
        <w:trPr>
          <w:trHeight w:val="360"/>
        </w:trPr>
        <w:tc>
          <w:tcPr>
            <w:tcW w:w="1980" w:type="dxa"/>
            <w:tcBorders>
              <w:left w:val="nil"/>
              <w:bottom w:val="nil"/>
              <w:right w:val="nil"/>
            </w:tcBorders>
          </w:tcPr>
          <w:p w14:paraId="260EAAB5" w14:textId="77777777" w:rsidR="00E24533" w:rsidRPr="00D17365" w:rsidRDefault="00E24533" w:rsidP="00A95CA8">
            <w:r w:rsidRPr="00D17365">
              <w:rPr>
                <w:rFonts w:hint="eastAsia"/>
                <w:bCs/>
                <w:i/>
                <w:iCs/>
              </w:rPr>
              <w:t>Total cost</w:t>
            </w:r>
          </w:p>
        </w:tc>
        <w:tc>
          <w:tcPr>
            <w:tcW w:w="1620" w:type="dxa"/>
            <w:tcBorders>
              <w:left w:val="nil"/>
              <w:bottom w:val="nil"/>
              <w:right w:val="nil"/>
            </w:tcBorders>
          </w:tcPr>
          <w:p w14:paraId="1BB7B2C1" w14:textId="77777777" w:rsidR="00E24533" w:rsidRPr="00D17365" w:rsidRDefault="00E24533" w:rsidP="00A95CA8">
            <w:pPr>
              <w:jc w:val="center"/>
            </w:pPr>
            <w:r w:rsidRPr="00D17365">
              <w:rPr>
                <w:rFonts w:hint="eastAsia"/>
              </w:rPr>
              <w:t>20</w:t>
            </w:r>
            <w:r>
              <w:rPr>
                <w:rFonts w:hint="eastAsia"/>
              </w:rPr>
              <w:t>,</w:t>
            </w:r>
            <w:r w:rsidRPr="00D17365">
              <w:rPr>
                <w:rFonts w:hint="eastAsia"/>
              </w:rPr>
              <w:t>862.3</w:t>
            </w:r>
          </w:p>
        </w:tc>
        <w:tc>
          <w:tcPr>
            <w:tcW w:w="1620" w:type="dxa"/>
            <w:tcBorders>
              <w:left w:val="nil"/>
              <w:bottom w:val="nil"/>
              <w:right w:val="nil"/>
            </w:tcBorders>
          </w:tcPr>
          <w:p w14:paraId="71515726" w14:textId="77777777" w:rsidR="00E24533" w:rsidRPr="00D17365" w:rsidRDefault="00E24533" w:rsidP="00A95CA8">
            <w:pPr>
              <w:jc w:val="center"/>
            </w:pPr>
            <w:r>
              <w:rPr>
                <w:rFonts w:hint="eastAsia"/>
              </w:rPr>
              <w:t>2.324.3</w:t>
            </w:r>
          </w:p>
        </w:tc>
        <w:tc>
          <w:tcPr>
            <w:tcW w:w="1620" w:type="dxa"/>
            <w:tcBorders>
              <w:left w:val="nil"/>
              <w:bottom w:val="nil"/>
              <w:right w:val="nil"/>
            </w:tcBorders>
          </w:tcPr>
          <w:p w14:paraId="5889401E" w14:textId="77777777" w:rsidR="00E24533" w:rsidRPr="00D17365" w:rsidRDefault="00E24533" w:rsidP="00A95CA8">
            <w:pPr>
              <w:jc w:val="center"/>
            </w:pPr>
            <w:r w:rsidRPr="00D17365">
              <w:rPr>
                <w:rFonts w:hint="eastAsia"/>
              </w:rPr>
              <w:t>1.114E-5</w:t>
            </w:r>
          </w:p>
        </w:tc>
        <w:tc>
          <w:tcPr>
            <w:tcW w:w="1620" w:type="dxa"/>
            <w:tcBorders>
              <w:left w:val="nil"/>
              <w:bottom w:val="nil"/>
              <w:right w:val="nil"/>
            </w:tcBorders>
          </w:tcPr>
          <w:p w14:paraId="246DADB8" w14:textId="77777777" w:rsidR="00E24533" w:rsidRPr="00D17365" w:rsidRDefault="00E24533" w:rsidP="00A95CA8">
            <w:pPr>
              <w:jc w:val="center"/>
            </w:pPr>
            <w:r w:rsidRPr="00D17365">
              <w:rPr>
                <w:rFonts w:hint="eastAsia"/>
              </w:rPr>
              <w:t>581</w:t>
            </w:r>
          </w:p>
        </w:tc>
      </w:tr>
      <w:tr w:rsidR="00E24533" w14:paraId="65B52A60" w14:textId="77777777" w:rsidTr="00A95CA8">
        <w:trPr>
          <w:trHeight w:val="345"/>
        </w:trPr>
        <w:tc>
          <w:tcPr>
            <w:tcW w:w="1980" w:type="dxa"/>
            <w:tcBorders>
              <w:top w:val="nil"/>
              <w:left w:val="nil"/>
              <w:bottom w:val="nil"/>
              <w:right w:val="nil"/>
            </w:tcBorders>
          </w:tcPr>
          <w:p w14:paraId="1CABD3A8" w14:textId="77777777" w:rsidR="00E24533" w:rsidRPr="004A2AC7" w:rsidRDefault="00E24533" w:rsidP="00A95CA8">
            <w:pPr>
              <w:rPr>
                <w:i/>
              </w:rPr>
            </w:pPr>
            <w:r w:rsidRPr="004A2AC7">
              <w:rPr>
                <w:rFonts w:hint="eastAsia"/>
                <w:i/>
              </w:rPr>
              <w:t xml:space="preserve">Output </w:t>
            </w:r>
          </w:p>
        </w:tc>
        <w:tc>
          <w:tcPr>
            <w:tcW w:w="1620" w:type="dxa"/>
            <w:tcBorders>
              <w:top w:val="nil"/>
              <w:left w:val="nil"/>
              <w:bottom w:val="nil"/>
              <w:right w:val="nil"/>
            </w:tcBorders>
          </w:tcPr>
          <w:p w14:paraId="06E39812" w14:textId="77777777" w:rsidR="00E24533" w:rsidRDefault="00E24533" w:rsidP="00A95CA8">
            <w:pPr>
              <w:jc w:val="center"/>
            </w:pPr>
          </w:p>
        </w:tc>
        <w:tc>
          <w:tcPr>
            <w:tcW w:w="1620" w:type="dxa"/>
            <w:tcBorders>
              <w:top w:val="nil"/>
              <w:left w:val="nil"/>
              <w:bottom w:val="nil"/>
              <w:right w:val="nil"/>
            </w:tcBorders>
          </w:tcPr>
          <w:p w14:paraId="644D9B51" w14:textId="77777777" w:rsidR="00E24533" w:rsidRDefault="00E24533" w:rsidP="00A95CA8">
            <w:pPr>
              <w:jc w:val="center"/>
            </w:pPr>
          </w:p>
        </w:tc>
        <w:tc>
          <w:tcPr>
            <w:tcW w:w="1620" w:type="dxa"/>
            <w:tcBorders>
              <w:top w:val="nil"/>
              <w:left w:val="nil"/>
              <w:bottom w:val="nil"/>
              <w:right w:val="nil"/>
            </w:tcBorders>
          </w:tcPr>
          <w:p w14:paraId="104C55C9" w14:textId="77777777" w:rsidR="00E24533" w:rsidRDefault="00E24533" w:rsidP="00A95CA8">
            <w:pPr>
              <w:jc w:val="center"/>
            </w:pPr>
          </w:p>
        </w:tc>
        <w:tc>
          <w:tcPr>
            <w:tcW w:w="1620" w:type="dxa"/>
            <w:tcBorders>
              <w:top w:val="nil"/>
              <w:left w:val="nil"/>
              <w:bottom w:val="nil"/>
              <w:right w:val="nil"/>
            </w:tcBorders>
          </w:tcPr>
          <w:p w14:paraId="5B83ADF3" w14:textId="77777777" w:rsidR="00E24533" w:rsidRDefault="00E24533" w:rsidP="00A95CA8">
            <w:pPr>
              <w:jc w:val="center"/>
            </w:pPr>
          </w:p>
        </w:tc>
      </w:tr>
      <w:tr w:rsidR="00E24533" w14:paraId="58F93150" w14:textId="77777777" w:rsidTr="00A95CA8">
        <w:trPr>
          <w:trHeight w:val="330"/>
        </w:trPr>
        <w:tc>
          <w:tcPr>
            <w:tcW w:w="1980" w:type="dxa"/>
            <w:tcBorders>
              <w:top w:val="nil"/>
              <w:left w:val="nil"/>
              <w:bottom w:val="nil"/>
              <w:right w:val="nil"/>
            </w:tcBorders>
          </w:tcPr>
          <w:p w14:paraId="7227A2AD" w14:textId="77777777" w:rsidR="00E24533" w:rsidRDefault="00E24533" w:rsidP="00A95CA8">
            <w:r>
              <w:rPr>
                <w:rFonts w:hint="eastAsia"/>
              </w:rPr>
              <w:t>Investment</w:t>
            </w:r>
          </w:p>
        </w:tc>
        <w:tc>
          <w:tcPr>
            <w:tcW w:w="1620" w:type="dxa"/>
            <w:tcBorders>
              <w:top w:val="nil"/>
              <w:left w:val="nil"/>
              <w:bottom w:val="nil"/>
              <w:right w:val="nil"/>
            </w:tcBorders>
          </w:tcPr>
          <w:p w14:paraId="7598C613" w14:textId="77777777" w:rsidR="00E24533" w:rsidRDefault="00E24533" w:rsidP="00A95CA8">
            <w:pPr>
              <w:jc w:val="center"/>
            </w:pPr>
            <w:r>
              <w:rPr>
                <w:rFonts w:hint="eastAsia"/>
              </w:rPr>
              <w:t>94,079.14</w:t>
            </w:r>
          </w:p>
        </w:tc>
        <w:tc>
          <w:tcPr>
            <w:tcW w:w="1620" w:type="dxa"/>
            <w:tcBorders>
              <w:top w:val="nil"/>
              <w:left w:val="nil"/>
              <w:bottom w:val="nil"/>
              <w:right w:val="nil"/>
            </w:tcBorders>
          </w:tcPr>
          <w:p w14:paraId="00F3B13B" w14:textId="77777777" w:rsidR="00E24533" w:rsidRDefault="00E24533" w:rsidP="00A95CA8">
            <w:pPr>
              <w:jc w:val="center"/>
            </w:pPr>
            <w:r>
              <w:rPr>
                <w:rFonts w:hint="eastAsia"/>
              </w:rPr>
              <w:t>1.308</w:t>
            </w:r>
          </w:p>
        </w:tc>
        <w:tc>
          <w:tcPr>
            <w:tcW w:w="1620" w:type="dxa"/>
            <w:tcBorders>
              <w:top w:val="nil"/>
              <w:left w:val="nil"/>
              <w:bottom w:val="nil"/>
              <w:right w:val="nil"/>
            </w:tcBorders>
          </w:tcPr>
          <w:p w14:paraId="1FE2CE52" w14:textId="77777777" w:rsidR="00E24533" w:rsidRDefault="00E24533" w:rsidP="00A95CA8">
            <w:pPr>
              <w:jc w:val="center"/>
            </w:pPr>
            <w:r>
              <w:rPr>
                <w:rFonts w:hint="eastAsia"/>
              </w:rPr>
              <w:t>1.092E-6</w:t>
            </w:r>
          </w:p>
        </w:tc>
        <w:tc>
          <w:tcPr>
            <w:tcW w:w="1620" w:type="dxa"/>
            <w:tcBorders>
              <w:top w:val="nil"/>
              <w:left w:val="nil"/>
              <w:bottom w:val="nil"/>
              <w:right w:val="nil"/>
            </w:tcBorders>
          </w:tcPr>
          <w:p w14:paraId="5B11E7DF" w14:textId="77777777" w:rsidR="00E24533" w:rsidRDefault="00E24533" w:rsidP="00A95CA8">
            <w:pPr>
              <w:jc w:val="center"/>
            </w:pPr>
            <w:r>
              <w:rPr>
                <w:rFonts w:hint="eastAsia"/>
              </w:rPr>
              <w:t>711</w:t>
            </w:r>
          </w:p>
        </w:tc>
      </w:tr>
      <w:tr w:rsidR="00E24533" w14:paraId="6EDFE933" w14:textId="77777777" w:rsidTr="00A95CA8">
        <w:trPr>
          <w:trHeight w:val="330"/>
        </w:trPr>
        <w:tc>
          <w:tcPr>
            <w:tcW w:w="1980" w:type="dxa"/>
            <w:tcBorders>
              <w:top w:val="nil"/>
              <w:left w:val="nil"/>
              <w:bottom w:val="nil"/>
              <w:right w:val="nil"/>
            </w:tcBorders>
          </w:tcPr>
          <w:p w14:paraId="6AE59D61" w14:textId="77777777" w:rsidR="00E24533" w:rsidRDefault="00E24533" w:rsidP="00A95CA8">
            <w:r>
              <w:rPr>
                <w:rFonts w:hint="eastAsia"/>
              </w:rPr>
              <w:t>Loans</w:t>
            </w:r>
          </w:p>
        </w:tc>
        <w:tc>
          <w:tcPr>
            <w:tcW w:w="1620" w:type="dxa"/>
            <w:tcBorders>
              <w:top w:val="nil"/>
              <w:left w:val="nil"/>
              <w:bottom w:val="nil"/>
              <w:right w:val="nil"/>
            </w:tcBorders>
          </w:tcPr>
          <w:p w14:paraId="05D391D8" w14:textId="77777777" w:rsidR="00E24533" w:rsidRDefault="00E24533" w:rsidP="00A95CA8">
            <w:pPr>
              <w:jc w:val="center"/>
            </w:pPr>
            <w:r>
              <w:rPr>
                <w:rFonts w:hint="eastAsia"/>
              </w:rPr>
              <w:t>4.06E-5</w:t>
            </w:r>
          </w:p>
        </w:tc>
        <w:tc>
          <w:tcPr>
            <w:tcW w:w="1620" w:type="dxa"/>
            <w:tcBorders>
              <w:top w:val="nil"/>
              <w:left w:val="nil"/>
              <w:bottom w:val="nil"/>
              <w:right w:val="nil"/>
            </w:tcBorders>
          </w:tcPr>
          <w:p w14:paraId="208ECBD6" w14:textId="77777777" w:rsidR="00E24533" w:rsidRDefault="00E24533" w:rsidP="00A95CA8">
            <w:pPr>
              <w:jc w:val="center"/>
            </w:pPr>
            <w:r>
              <w:rPr>
                <w:rFonts w:hint="eastAsia"/>
              </w:rPr>
              <w:t>4.217</w:t>
            </w:r>
          </w:p>
        </w:tc>
        <w:tc>
          <w:tcPr>
            <w:tcW w:w="1620" w:type="dxa"/>
            <w:tcBorders>
              <w:top w:val="nil"/>
              <w:left w:val="nil"/>
              <w:bottom w:val="nil"/>
              <w:right w:val="nil"/>
            </w:tcBorders>
          </w:tcPr>
          <w:p w14:paraId="212E8558" w14:textId="77777777" w:rsidR="00E24533" w:rsidRDefault="00E24533" w:rsidP="00A95CA8">
            <w:pPr>
              <w:jc w:val="center"/>
            </w:pPr>
            <w:r>
              <w:rPr>
                <w:rFonts w:hint="eastAsia"/>
              </w:rPr>
              <w:t>2.08E-6</w:t>
            </w:r>
          </w:p>
        </w:tc>
        <w:tc>
          <w:tcPr>
            <w:tcW w:w="1620" w:type="dxa"/>
            <w:tcBorders>
              <w:top w:val="nil"/>
              <w:left w:val="nil"/>
              <w:bottom w:val="nil"/>
              <w:right w:val="nil"/>
            </w:tcBorders>
          </w:tcPr>
          <w:p w14:paraId="10BE4814" w14:textId="77777777" w:rsidR="00E24533" w:rsidRDefault="00E24533" w:rsidP="00A95CA8">
            <w:pPr>
              <w:jc w:val="center"/>
            </w:pPr>
            <w:r>
              <w:rPr>
                <w:rFonts w:hint="eastAsia"/>
              </w:rPr>
              <w:t>23,393</w:t>
            </w:r>
          </w:p>
        </w:tc>
      </w:tr>
      <w:tr w:rsidR="00E24533" w14:paraId="3F6579FB" w14:textId="77777777" w:rsidTr="00A95CA8">
        <w:trPr>
          <w:trHeight w:val="315"/>
        </w:trPr>
        <w:tc>
          <w:tcPr>
            <w:tcW w:w="1980" w:type="dxa"/>
            <w:tcBorders>
              <w:top w:val="nil"/>
              <w:left w:val="nil"/>
              <w:bottom w:val="nil"/>
              <w:right w:val="nil"/>
            </w:tcBorders>
          </w:tcPr>
          <w:p w14:paraId="1F0243BD" w14:textId="77777777" w:rsidR="00E24533" w:rsidRDefault="00E24533" w:rsidP="00A95CA8">
            <w:r>
              <w:t>N</w:t>
            </w:r>
            <w:r>
              <w:rPr>
                <w:rFonts w:hint="eastAsia"/>
              </w:rPr>
              <w:t>on interest revenues</w:t>
            </w:r>
          </w:p>
        </w:tc>
        <w:tc>
          <w:tcPr>
            <w:tcW w:w="1620" w:type="dxa"/>
            <w:tcBorders>
              <w:top w:val="nil"/>
              <w:left w:val="nil"/>
              <w:bottom w:val="nil"/>
              <w:right w:val="nil"/>
            </w:tcBorders>
          </w:tcPr>
          <w:p w14:paraId="34ED6707" w14:textId="77777777" w:rsidR="00E24533" w:rsidRDefault="00E24533" w:rsidP="00A95CA8">
            <w:pPr>
              <w:jc w:val="center"/>
            </w:pPr>
            <w:r>
              <w:rPr>
                <w:rFonts w:hint="eastAsia"/>
              </w:rPr>
              <w:t>5,679.6</w:t>
            </w:r>
          </w:p>
        </w:tc>
        <w:tc>
          <w:tcPr>
            <w:tcW w:w="1620" w:type="dxa"/>
            <w:tcBorders>
              <w:top w:val="nil"/>
              <w:left w:val="nil"/>
              <w:bottom w:val="nil"/>
              <w:right w:val="nil"/>
            </w:tcBorders>
          </w:tcPr>
          <w:p w14:paraId="12964852" w14:textId="77777777" w:rsidR="00E24533" w:rsidRDefault="00E24533" w:rsidP="00A95CA8">
            <w:pPr>
              <w:jc w:val="center"/>
            </w:pPr>
            <w:r>
              <w:rPr>
                <w:rFonts w:hint="eastAsia"/>
              </w:rPr>
              <w:t>6,921</w:t>
            </w:r>
          </w:p>
        </w:tc>
        <w:tc>
          <w:tcPr>
            <w:tcW w:w="1620" w:type="dxa"/>
            <w:tcBorders>
              <w:top w:val="nil"/>
              <w:left w:val="nil"/>
              <w:bottom w:val="nil"/>
              <w:right w:val="nil"/>
            </w:tcBorders>
          </w:tcPr>
          <w:p w14:paraId="2A611DEC" w14:textId="77777777" w:rsidR="00E24533" w:rsidRDefault="00E24533" w:rsidP="00A95CA8">
            <w:pPr>
              <w:jc w:val="center"/>
            </w:pPr>
            <w:r>
              <w:rPr>
                <w:rFonts w:hint="eastAsia"/>
              </w:rPr>
              <w:t>5,679</w:t>
            </w:r>
          </w:p>
        </w:tc>
        <w:tc>
          <w:tcPr>
            <w:tcW w:w="1620" w:type="dxa"/>
            <w:tcBorders>
              <w:top w:val="nil"/>
              <w:left w:val="nil"/>
              <w:bottom w:val="nil"/>
              <w:right w:val="nil"/>
            </w:tcBorders>
          </w:tcPr>
          <w:p w14:paraId="6AC5C00C" w14:textId="77777777" w:rsidR="00E24533" w:rsidRDefault="00E24533" w:rsidP="00A95CA8">
            <w:pPr>
              <w:jc w:val="center"/>
            </w:pPr>
            <w:r>
              <w:rPr>
                <w:rFonts w:hint="eastAsia"/>
              </w:rPr>
              <w:t>608</w:t>
            </w:r>
          </w:p>
        </w:tc>
      </w:tr>
      <w:tr w:rsidR="00E24533" w14:paraId="205548CD" w14:textId="77777777" w:rsidTr="00A95CA8">
        <w:trPr>
          <w:trHeight w:val="300"/>
        </w:trPr>
        <w:tc>
          <w:tcPr>
            <w:tcW w:w="1980" w:type="dxa"/>
            <w:tcBorders>
              <w:top w:val="nil"/>
              <w:left w:val="nil"/>
              <w:bottom w:val="nil"/>
              <w:right w:val="nil"/>
            </w:tcBorders>
          </w:tcPr>
          <w:p w14:paraId="33056222" w14:textId="77777777" w:rsidR="00E24533" w:rsidRPr="004A2AC7" w:rsidRDefault="00E24533" w:rsidP="00A95CA8">
            <w:pPr>
              <w:rPr>
                <w:i/>
              </w:rPr>
            </w:pPr>
            <w:r w:rsidRPr="004A2AC7">
              <w:rPr>
                <w:rFonts w:hint="eastAsia"/>
                <w:i/>
              </w:rPr>
              <w:t>Input price</w:t>
            </w:r>
          </w:p>
        </w:tc>
        <w:tc>
          <w:tcPr>
            <w:tcW w:w="1620" w:type="dxa"/>
            <w:tcBorders>
              <w:top w:val="nil"/>
              <w:left w:val="nil"/>
              <w:bottom w:val="nil"/>
              <w:right w:val="nil"/>
            </w:tcBorders>
          </w:tcPr>
          <w:p w14:paraId="709284EB" w14:textId="77777777" w:rsidR="00E24533" w:rsidRDefault="00E24533" w:rsidP="00A95CA8">
            <w:pPr>
              <w:jc w:val="center"/>
            </w:pPr>
          </w:p>
        </w:tc>
        <w:tc>
          <w:tcPr>
            <w:tcW w:w="1620" w:type="dxa"/>
            <w:tcBorders>
              <w:top w:val="nil"/>
              <w:left w:val="nil"/>
              <w:bottom w:val="nil"/>
              <w:right w:val="nil"/>
            </w:tcBorders>
          </w:tcPr>
          <w:p w14:paraId="40023204" w14:textId="77777777" w:rsidR="00E24533" w:rsidRDefault="00E24533" w:rsidP="00A95CA8">
            <w:pPr>
              <w:jc w:val="center"/>
            </w:pPr>
          </w:p>
        </w:tc>
        <w:tc>
          <w:tcPr>
            <w:tcW w:w="1620" w:type="dxa"/>
            <w:tcBorders>
              <w:top w:val="nil"/>
              <w:left w:val="nil"/>
              <w:bottom w:val="nil"/>
              <w:right w:val="nil"/>
            </w:tcBorders>
          </w:tcPr>
          <w:p w14:paraId="2F45AD07" w14:textId="77777777" w:rsidR="00E24533" w:rsidRDefault="00E24533" w:rsidP="00A95CA8">
            <w:pPr>
              <w:jc w:val="center"/>
            </w:pPr>
          </w:p>
        </w:tc>
        <w:tc>
          <w:tcPr>
            <w:tcW w:w="1620" w:type="dxa"/>
            <w:tcBorders>
              <w:top w:val="nil"/>
              <w:left w:val="nil"/>
              <w:bottom w:val="nil"/>
              <w:right w:val="nil"/>
            </w:tcBorders>
          </w:tcPr>
          <w:p w14:paraId="1F0BBCC3" w14:textId="77777777" w:rsidR="00E24533" w:rsidRDefault="00E24533" w:rsidP="00A95CA8">
            <w:pPr>
              <w:jc w:val="center"/>
            </w:pPr>
          </w:p>
        </w:tc>
      </w:tr>
      <w:tr w:rsidR="00E24533" w14:paraId="5BA501D0" w14:textId="77777777" w:rsidTr="00A95CA8">
        <w:trPr>
          <w:trHeight w:val="300"/>
        </w:trPr>
        <w:tc>
          <w:tcPr>
            <w:tcW w:w="1980" w:type="dxa"/>
            <w:tcBorders>
              <w:top w:val="nil"/>
              <w:left w:val="nil"/>
              <w:bottom w:val="nil"/>
              <w:right w:val="nil"/>
            </w:tcBorders>
          </w:tcPr>
          <w:p w14:paraId="02D6B0A6" w14:textId="77777777" w:rsidR="00E24533" w:rsidRDefault="00E24533" w:rsidP="00A95CA8">
            <w:r>
              <w:rPr>
                <w:rFonts w:hint="eastAsia"/>
              </w:rPr>
              <w:t>Labor price</w:t>
            </w:r>
          </w:p>
        </w:tc>
        <w:tc>
          <w:tcPr>
            <w:tcW w:w="1620" w:type="dxa"/>
            <w:tcBorders>
              <w:top w:val="nil"/>
              <w:left w:val="nil"/>
              <w:bottom w:val="nil"/>
              <w:right w:val="nil"/>
            </w:tcBorders>
          </w:tcPr>
          <w:p w14:paraId="0143916C" w14:textId="77777777" w:rsidR="00E24533" w:rsidRDefault="00E24533" w:rsidP="00A95CA8">
            <w:pPr>
              <w:jc w:val="center"/>
            </w:pPr>
            <w:r>
              <w:rPr>
                <w:rFonts w:hint="eastAsia"/>
              </w:rPr>
              <w:t>917.52</w:t>
            </w:r>
          </w:p>
        </w:tc>
        <w:tc>
          <w:tcPr>
            <w:tcW w:w="1620" w:type="dxa"/>
            <w:tcBorders>
              <w:top w:val="nil"/>
              <w:left w:val="nil"/>
              <w:bottom w:val="nil"/>
              <w:right w:val="nil"/>
            </w:tcBorders>
          </w:tcPr>
          <w:p w14:paraId="182E89CC" w14:textId="77777777" w:rsidR="00E24533" w:rsidRDefault="00E24533" w:rsidP="00A95CA8">
            <w:pPr>
              <w:jc w:val="center"/>
            </w:pPr>
            <w:r>
              <w:rPr>
                <w:rFonts w:hint="eastAsia"/>
              </w:rPr>
              <w:t>342.2</w:t>
            </w:r>
          </w:p>
        </w:tc>
        <w:tc>
          <w:tcPr>
            <w:tcW w:w="1620" w:type="dxa"/>
            <w:tcBorders>
              <w:top w:val="nil"/>
              <w:left w:val="nil"/>
              <w:bottom w:val="nil"/>
              <w:right w:val="nil"/>
            </w:tcBorders>
          </w:tcPr>
          <w:p w14:paraId="4C690C01" w14:textId="77777777" w:rsidR="00E24533" w:rsidRDefault="00E24533" w:rsidP="00A95CA8">
            <w:pPr>
              <w:jc w:val="center"/>
            </w:pPr>
            <w:r>
              <w:rPr>
                <w:rFonts w:hint="eastAsia"/>
              </w:rPr>
              <w:t>4760.43</w:t>
            </w:r>
          </w:p>
        </w:tc>
        <w:tc>
          <w:tcPr>
            <w:tcW w:w="1620" w:type="dxa"/>
            <w:tcBorders>
              <w:top w:val="nil"/>
              <w:left w:val="nil"/>
              <w:bottom w:val="nil"/>
              <w:right w:val="nil"/>
            </w:tcBorders>
          </w:tcPr>
          <w:p w14:paraId="74FE5237" w14:textId="77777777" w:rsidR="00E24533" w:rsidRDefault="00E24533" w:rsidP="00A95CA8">
            <w:pPr>
              <w:jc w:val="center"/>
            </w:pPr>
            <w:r>
              <w:rPr>
                <w:rFonts w:hint="eastAsia"/>
              </w:rPr>
              <w:t>149.01</w:t>
            </w:r>
          </w:p>
        </w:tc>
      </w:tr>
      <w:tr w:rsidR="00E24533" w14:paraId="1CEABD86" w14:textId="77777777" w:rsidTr="00A95CA8">
        <w:trPr>
          <w:trHeight w:val="285"/>
        </w:trPr>
        <w:tc>
          <w:tcPr>
            <w:tcW w:w="1980" w:type="dxa"/>
            <w:tcBorders>
              <w:top w:val="nil"/>
              <w:left w:val="nil"/>
              <w:bottom w:val="nil"/>
              <w:right w:val="nil"/>
            </w:tcBorders>
          </w:tcPr>
          <w:p w14:paraId="64436FE3" w14:textId="77777777" w:rsidR="00E24533" w:rsidRDefault="00E24533" w:rsidP="00A95CA8">
            <w:r>
              <w:rPr>
                <w:rFonts w:hint="eastAsia"/>
              </w:rPr>
              <w:t xml:space="preserve">Fund price </w:t>
            </w:r>
          </w:p>
        </w:tc>
        <w:tc>
          <w:tcPr>
            <w:tcW w:w="1620" w:type="dxa"/>
            <w:tcBorders>
              <w:top w:val="nil"/>
              <w:left w:val="nil"/>
              <w:bottom w:val="nil"/>
              <w:right w:val="nil"/>
            </w:tcBorders>
          </w:tcPr>
          <w:p w14:paraId="0A2843D1" w14:textId="77777777" w:rsidR="00E24533" w:rsidRDefault="00E24533" w:rsidP="00A95CA8">
            <w:pPr>
              <w:jc w:val="center"/>
            </w:pPr>
            <w:r>
              <w:rPr>
                <w:rFonts w:hint="eastAsia"/>
              </w:rPr>
              <w:t>0.4272</w:t>
            </w:r>
          </w:p>
        </w:tc>
        <w:tc>
          <w:tcPr>
            <w:tcW w:w="1620" w:type="dxa"/>
            <w:tcBorders>
              <w:top w:val="nil"/>
              <w:left w:val="nil"/>
              <w:bottom w:val="nil"/>
              <w:right w:val="nil"/>
            </w:tcBorders>
          </w:tcPr>
          <w:p w14:paraId="45BE4F10" w14:textId="77777777" w:rsidR="00E24533" w:rsidRDefault="00E24533" w:rsidP="00A95CA8">
            <w:pPr>
              <w:jc w:val="center"/>
            </w:pPr>
            <w:r>
              <w:rPr>
                <w:rFonts w:hint="eastAsia"/>
              </w:rPr>
              <w:t>0.3087</w:t>
            </w:r>
          </w:p>
        </w:tc>
        <w:tc>
          <w:tcPr>
            <w:tcW w:w="1620" w:type="dxa"/>
            <w:tcBorders>
              <w:top w:val="nil"/>
              <w:left w:val="nil"/>
              <w:bottom w:val="nil"/>
              <w:right w:val="nil"/>
            </w:tcBorders>
          </w:tcPr>
          <w:p w14:paraId="30EC041C" w14:textId="77777777" w:rsidR="00E24533" w:rsidRDefault="00E24533" w:rsidP="00A95CA8">
            <w:pPr>
              <w:jc w:val="center"/>
            </w:pPr>
            <w:r>
              <w:rPr>
                <w:rFonts w:hint="eastAsia"/>
              </w:rPr>
              <w:t>4.1083</w:t>
            </w:r>
          </w:p>
        </w:tc>
        <w:tc>
          <w:tcPr>
            <w:tcW w:w="1620" w:type="dxa"/>
            <w:tcBorders>
              <w:top w:val="nil"/>
              <w:left w:val="nil"/>
              <w:bottom w:val="nil"/>
              <w:right w:val="nil"/>
            </w:tcBorders>
          </w:tcPr>
          <w:p w14:paraId="69668434" w14:textId="77777777" w:rsidR="00E24533" w:rsidRDefault="00E24533" w:rsidP="00A95CA8">
            <w:pPr>
              <w:jc w:val="center"/>
            </w:pPr>
            <w:r>
              <w:rPr>
                <w:rFonts w:hint="eastAsia"/>
              </w:rPr>
              <w:t>0.006</w:t>
            </w:r>
          </w:p>
        </w:tc>
      </w:tr>
      <w:tr w:rsidR="00E24533" w14:paraId="08C76E59" w14:textId="77777777" w:rsidTr="00A95CA8">
        <w:trPr>
          <w:trHeight w:val="251"/>
        </w:trPr>
        <w:tc>
          <w:tcPr>
            <w:tcW w:w="1980" w:type="dxa"/>
            <w:tcBorders>
              <w:top w:val="nil"/>
              <w:left w:val="nil"/>
              <w:bottom w:val="single" w:sz="12" w:space="0" w:color="auto"/>
              <w:right w:val="nil"/>
            </w:tcBorders>
          </w:tcPr>
          <w:p w14:paraId="7475701B" w14:textId="77777777" w:rsidR="00E24533" w:rsidRPr="004A2AC7" w:rsidRDefault="00E24533" w:rsidP="00A95CA8">
            <w:pPr>
              <w:rPr>
                <w:bCs/>
              </w:rPr>
            </w:pPr>
            <w:r w:rsidRPr="004A2AC7">
              <w:rPr>
                <w:rFonts w:hint="eastAsia"/>
                <w:bCs/>
              </w:rPr>
              <w:t xml:space="preserve">Capital price </w:t>
            </w:r>
          </w:p>
        </w:tc>
        <w:tc>
          <w:tcPr>
            <w:tcW w:w="1620" w:type="dxa"/>
            <w:tcBorders>
              <w:top w:val="nil"/>
              <w:left w:val="nil"/>
              <w:bottom w:val="single" w:sz="12" w:space="0" w:color="auto"/>
              <w:right w:val="nil"/>
            </w:tcBorders>
          </w:tcPr>
          <w:p w14:paraId="585A9F03" w14:textId="77777777" w:rsidR="00E24533" w:rsidRDefault="00E24533" w:rsidP="00A95CA8">
            <w:pPr>
              <w:jc w:val="center"/>
            </w:pPr>
            <w:r>
              <w:rPr>
                <w:rFonts w:hint="eastAsia"/>
              </w:rPr>
              <w:t>0.0332</w:t>
            </w:r>
          </w:p>
        </w:tc>
        <w:tc>
          <w:tcPr>
            <w:tcW w:w="1620" w:type="dxa"/>
            <w:tcBorders>
              <w:top w:val="nil"/>
              <w:left w:val="nil"/>
              <w:bottom w:val="single" w:sz="12" w:space="0" w:color="auto"/>
              <w:right w:val="nil"/>
            </w:tcBorders>
          </w:tcPr>
          <w:p w14:paraId="279322D0" w14:textId="77777777" w:rsidR="00E24533" w:rsidRDefault="00E24533" w:rsidP="00A95CA8">
            <w:pPr>
              <w:jc w:val="center"/>
            </w:pPr>
            <w:r>
              <w:rPr>
                <w:rFonts w:hint="eastAsia"/>
              </w:rPr>
              <w:t>0.0198</w:t>
            </w:r>
          </w:p>
        </w:tc>
        <w:tc>
          <w:tcPr>
            <w:tcW w:w="1620" w:type="dxa"/>
            <w:tcBorders>
              <w:top w:val="nil"/>
              <w:left w:val="nil"/>
              <w:bottom w:val="single" w:sz="12" w:space="0" w:color="auto"/>
              <w:right w:val="nil"/>
            </w:tcBorders>
          </w:tcPr>
          <w:p w14:paraId="52AB4E8B" w14:textId="77777777" w:rsidR="00E24533" w:rsidRDefault="00E24533" w:rsidP="00A95CA8">
            <w:pPr>
              <w:jc w:val="center"/>
            </w:pPr>
            <w:r>
              <w:rPr>
                <w:rFonts w:hint="eastAsia"/>
              </w:rPr>
              <w:t>0.076</w:t>
            </w:r>
          </w:p>
        </w:tc>
        <w:tc>
          <w:tcPr>
            <w:tcW w:w="1620" w:type="dxa"/>
            <w:tcBorders>
              <w:top w:val="nil"/>
              <w:left w:val="nil"/>
              <w:bottom w:val="single" w:sz="12" w:space="0" w:color="auto"/>
              <w:right w:val="nil"/>
            </w:tcBorders>
          </w:tcPr>
          <w:p w14:paraId="10F10131" w14:textId="77777777" w:rsidR="00E24533" w:rsidRDefault="00E24533" w:rsidP="00A95CA8">
            <w:pPr>
              <w:jc w:val="center"/>
            </w:pPr>
            <w:r>
              <w:rPr>
                <w:rFonts w:hint="eastAsia"/>
              </w:rPr>
              <w:t>0.0046</w:t>
            </w:r>
          </w:p>
        </w:tc>
      </w:tr>
    </w:tbl>
    <w:p w14:paraId="65E112FD" w14:textId="77777777" w:rsidR="00E24533" w:rsidRDefault="00E24533" w:rsidP="00E24533">
      <w:r>
        <w:rPr>
          <w:rFonts w:hint="eastAsia"/>
          <w:sz w:val="20"/>
        </w:rPr>
        <w:t xml:space="preserve">Note: The labor price unit measure by thousand, fund and Capital price measure by </w:t>
      </w:r>
      <w:r>
        <w:rPr>
          <w:sz w:val="20"/>
        </w:rPr>
        <w:t>percent</w:t>
      </w:r>
      <w:r>
        <w:rPr>
          <w:rFonts w:hint="eastAsia"/>
          <w:sz w:val="20"/>
        </w:rPr>
        <w:t>。</w:t>
      </w:r>
    </w:p>
    <w:p w14:paraId="06A258C4" w14:textId="77777777" w:rsidR="00E24533" w:rsidRDefault="00E24533" w:rsidP="00E24533"/>
    <w:p w14:paraId="1D341D6A" w14:textId="77777777" w:rsidR="00E24533" w:rsidRDefault="00E24533" w:rsidP="00E24533"/>
    <w:p w14:paraId="7359268C" w14:textId="77777777" w:rsidR="00E24533" w:rsidRDefault="00E24533" w:rsidP="00E24533"/>
    <w:p w14:paraId="3E28CE28" w14:textId="77777777" w:rsidR="00E24533" w:rsidRDefault="00E24533" w:rsidP="00E24533"/>
    <w:p w14:paraId="3E79B3C4" w14:textId="77777777" w:rsidR="00E24533" w:rsidRDefault="00E24533" w:rsidP="00E24533"/>
    <w:p w14:paraId="5DF23ADF" w14:textId="77777777" w:rsidR="00E24533" w:rsidRDefault="00E24533" w:rsidP="00E24533"/>
    <w:p w14:paraId="30C96098" w14:textId="77777777" w:rsidR="00E24533" w:rsidRDefault="00E24533" w:rsidP="00E24533"/>
    <w:p w14:paraId="388B6A0E" w14:textId="77777777" w:rsidR="00E24533" w:rsidRDefault="00E24533" w:rsidP="00E24533"/>
    <w:p w14:paraId="577075D3" w14:textId="77777777" w:rsidR="00E24533" w:rsidRDefault="00E24533" w:rsidP="00E24533"/>
    <w:p w14:paraId="1064F839" w14:textId="77777777" w:rsidR="00E24533" w:rsidRDefault="00E24533" w:rsidP="00E24533"/>
    <w:p w14:paraId="0C934AA6" w14:textId="77777777" w:rsidR="00E24533" w:rsidRDefault="00E24533" w:rsidP="00E24533"/>
    <w:p w14:paraId="09A36EAA" w14:textId="77777777" w:rsidR="00E24533" w:rsidRDefault="00E24533" w:rsidP="00E24533"/>
    <w:p w14:paraId="5DD9379D" w14:textId="77777777" w:rsidR="00E24533" w:rsidRDefault="00E24533" w:rsidP="00E24533"/>
    <w:p w14:paraId="7137634A" w14:textId="77777777" w:rsidR="00E24533" w:rsidRDefault="00E24533" w:rsidP="00E24533"/>
    <w:p w14:paraId="74E9053E" w14:textId="77777777" w:rsidR="00E24533" w:rsidRDefault="00E24533" w:rsidP="00E24533"/>
    <w:p w14:paraId="2A7B0300" w14:textId="77777777" w:rsidR="00E24533" w:rsidRDefault="00E24533" w:rsidP="00E24533"/>
    <w:p w14:paraId="4C2EEAFF" w14:textId="77777777" w:rsidR="00E24533" w:rsidRDefault="00E24533" w:rsidP="00E24533"/>
    <w:p w14:paraId="3EFA03DD" w14:textId="77777777" w:rsidR="00E24533" w:rsidRDefault="00E24533" w:rsidP="00E24533"/>
    <w:p w14:paraId="18731D37" w14:textId="77777777" w:rsidR="00E24533" w:rsidRDefault="00E24533" w:rsidP="00E24533"/>
    <w:p w14:paraId="133477FD" w14:textId="77777777" w:rsidR="00E24533" w:rsidRDefault="00E24533" w:rsidP="00E24533"/>
    <w:p w14:paraId="5EEBD071" w14:textId="77777777" w:rsidR="00E24533" w:rsidRDefault="00E24533" w:rsidP="00E24533"/>
    <w:p w14:paraId="17A86D59" w14:textId="77777777" w:rsidR="00E24533" w:rsidRDefault="00E24533" w:rsidP="00E24533"/>
    <w:p w14:paraId="3377B132" w14:textId="77777777" w:rsidR="00E24533" w:rsidRPr="004A2AC7" w:rsidRDefault="00E24533" w:rsidP="00E24533"/>
    <w:p w14:paraId="11D5980B" w14:textId="77777777" w:rsidR="00E24533" w:rsidRPr="004A2AC7" w:rsidRDefault="00E24533" w:rsidP="00E24533"/>
    <w:p w14:paraId="4A369F68" w14:textId="77777777" w:rsidR="00E24533" w:rsidRDefault="00E24533" w:rsidP="00E24533"/>
    <w:p w14:paraId="2C8E4893" w14:textId="77777777" w:rsidR="00E24533" w:rsidRPr="006E62E4" w:rsidRDefault="00E24533" w:rsidP="00E24533">
      <w:pPr>
        <w:jc w:val="center"/>
        <w:rPr>
          <w:b/>
        </w:rPr>
      </w:pPr>
      <w:r w:rsidRPr="006E62E4">
        <w:rPr>
          <w:rFonts w:hint="eastAsia"/>
          <w:b/>
        </w:rPr>
        <w:t xml:space="preserve">Table </w:t>
      </w:r>
      <w:r>
        <w:rPr>
          <w:rFonts w:hint="eastAsia"/>
          <w:b/>
        </w:rPr>
        <w:t>2</w:t>
      </w:r>
      <w:r w:rsidRPr="006E62E4">
        <w:rPr>
          <w:rFonts w:hint="eastAsia"/>
          <w:b/>
        </w:rPr>
        <w:t xml:space="preserve"> </w:t>
      </w:r>
      <w:r>
        <w:rPr>
          <w:rFonts w:hint="eastAsia"/>
          <w:b/>
        </w:rPr>
        <w:t>Descriptive</w:t>
      </w:r>
      <w:r w:rsidRPr="006E62E4">
        <w:rPr>
          <w:rFonts w:hint="eastAsia"/>
          <w:b/>
        </w:rPr>
        <w:t xml:space="preserve"> statistics</w:t>
      </w:r>
      <w:r>
        <w:rPr>
          <w:rFonts w:hint="eastAsia"/>
          <w:b/>
        </w:rPr>
        <w:t xml:space="preserve"> of regression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1672"/>
        <w:gridCol w:w="1672"/>
        <w:gridCol w:w="1673"/>
        <w:gridCol w:w="1673"/>
      </w:tblGrid>
      <w:tr w:rsidR="00E24533" w14:paraId="6E321707" w14:textId="77777777" w:rsidTr="00A95CA8">
        <w:tc>
          <w:tcPr>
            <w:tcW w:w="1672" w:type="dxa"/>
            <w:tcBorders>
              <w:top w:val="single" w:sz="12" w:space="0" w:color="auto"/>
              <w:left w:val="nil"/>
              <w:right w:val="nil"/>
            </w:tcBorders>
          </w:tcPr>
          <w:p w14:paraId="6983098A" w14:textId="77777777" w:rsidR="00E24533" w:rsidRDefault="00E24533" w:rsidP="00A95CA8"/>
        </w:tc>
        <w:tc>
          <w:tcPr>
            <w:tcW w:w="1672" w:type="dxa"/>
            <w:tcBorders>
              <w:top w:val="single" w:sz="12" w:space="0" w:color="auto"/>
              <w:left w:val="nil"/>
              <w:right w:val="nil"/>
            </w:tcBorders>
          </w:tcPr>
          <w:p w14:paraId="6311E0AD" w14:textId="77777777" w:rsidR="00E24533" w:rsidRPr="006E62E4" w:rsidRDefault="00E24533" w:rsidP="00A95CA8">
            <w:pPr>
              <w:jc w:val="center"/>
              <w:rPr>
                <w:b/>
              </w:rPr>
            </w:pPr>
            <w:r w:rsidRPr="006E62E4">
              <w:rPr>
                <w:rFonts w:hint="eastAsia"/>
                <w:b/>
              </w:rPr>
              <w:t>Mean</w:t>
            </w:r>
          </w:p>
        </w:tc>
        <w:tc>
          <w:tcPr>
            <w:tcW w:w="1672" w:type="dxa"/>
            <w:tcBorders>
              <w:top w:val="single" w:sz="12" w:space="0" w:color="auto"/>
              <w:left w:val="nil"/>
              <w:right w:val="nil"/>
            </w:tcBorders>
          </w:tcPr>
          <w:p w14:paraId="3FE53C1E" w14:textId="77777777" w:rsidR="00E24533" w:rsidRPr="006E62E4" w:rsidRDefault="00E24533" w:rsidP="00A95CA8">
            <w:pPr>
              <w:jc w:val="center"/>
              <w:rPr>
                <w:b/>
              </w:rPr>
            </w:pPr>
            <w:r w:rsidRPr="006E62E4">
              <w:rPr>
                <w:b/>
              </w:rPr>
              <w:t>S</w:t>
            </w:r>
            <w:r w:rsidRPr="006E62E4">
              <w:rPr>
                <w:rFonts w:hint="eastAsia"/>
                <w:b/>
              </w:rPr>
              <w:t>td.</w:t>
            </w:r>
          </w:p>
        </w:tc>
        <w:tc>
          <w:tcPr>
            <w:tcW w:w="1673" w:type="dxa"/>
            <w:tcBorders>
              <w:top w:val="single" w:sz="12" w:space="0" w:color="auto"/>
              <w:left w:val="nil"/>
              <w:right w:val="nil"/>
            </w:tcBorders>
          </w:tcPr>
          <w:p w14:paraId="58401A9F" w14:textId="77777777" w:rsidR="00E24533" w:rsidRPr="006E62E4" w:rsidRDefault="00E24533" w:rsidP="00A95CA8">
            <w:pPr>
              <w:jc w:val="center"/>
              <w:rPr>
                <w:b/>
              </w:rPr>
            </w:pPr>
            <w:r w:rsidRPr="006E62E4">
              <w:rPr>
                <w:rFonts w:hint="eastAsia"/>
                <w:b/>
              </w:rPr>
              <w:t>Max.</w:t>
            </w:r>
          </w:p>
        </w:tc>
        <w:tc>
          <w:tcPr>
            <w:tcW w:w="1673" w:type="dxa"/>
            <w:tcBorders>
              <w:top w:val="single" w:sz="12" w:space="0" w:color="auto"/>
              <w:left w:val="nil"/>
              <w:right w:val="nil"/>
            </w:tcBorders>
          </w:tcPr>
          <w:p w14:paraId="2E4A29CB" w14:textId="77777777" w:rsidR="00E24533" w:rsidRPr="006E62E4" w:rsidRDefault="00E24533" w:rsidP="00A95CA8">
            <w:pPr>
              <w:jc w:val="center"/>
              <w:rPr>
                <w:b/>
              </w:rPr>
            </w:pPr>
            <w:r w:rsidRPr="006E62E4">
              <w:rPr>
                <w:rFonts w:hint="eastAsia"/>
                <w:b/>
              </w:rPr>
              <w:t>Min.</w:t>
            </w:r>
          </w:p>
        </w:tc>
      </w:tr>
      <w:tr w:rsidR="00E24533" w14:paraId="63BCDFD2" w14:textId="77777777" w:rsidTr="00A95CA8">
        <w:tc>
          <w:tcPr>
            <w:tcW w:w="1672" w:type="dxa"/>
            <w:tcBorders>
              <w:left w:val="nil"/>
              <w:bottom w:val="nil"/>
              <w:right w:val="nil"/>
            </w:tcBorders>
          </w:tcPr>
          <w:p w14:paraId="12AA4FEC" w14:textId="77777777" w:rsidR="00E24533" w:rsidRPr="00F448F5" w:rsidRDefault="00E24533" w:rsidP="00A95CA8">
            <w:pPr>
              <w:spacing w:line="0" w:lineRule="atLeast"/>
              <w:jc w:val="center"/>
              <w:rPr>
                <w:i/>
              </w:rPr>
            </w:pPr>
            <w:r w:rsidRPr="00F448F5">
              <w:rPr>
                <w:rFonts w:hint="eastAsia"/>
                <w:i/>
              </w:rPr>
              <w:t>BOARD</w:t>
            </w:r>
          </w:p>
        </w:tc>
        <w:tc>
          <w:tcPr>
            <w:tcW w:w="1672" w:type="dxa"/>
            <w:tcBorders>
              <w:left w:val="nil"/>
              <w:bottom w:val="nil"/>
              <w:right w:val="nil"/>
            </w:tcBorders>
          </w:tcPr>
          <w:p w14:paraId="2AC8C543" w14:textId="77777777" w:rsidR="00E24533" w:rsidRDefault="00E24533" w:rsidP="00A95CA8">
            <w:pPr>
              <w:jc w:val="center"/>
            </w:pPr>
            <w:r>
              <w:rPr>
                <w:rFonts w:hint="eastAsia"/>
              </w:rPr>
              <w:t>0.221</w:t>
            </w:r>
          </w:p>
        </w:tc>
        <w:tc>
          <w:tcPr>
            <w:tcW w:w="1672" w:type="dxa"/>
            <w:tcBorders>
              <w:left w:val="nil"/>
              <w:bottom w:val="nil"/>
              <w:right w:val="nil"/>
            </w:tcBorders>
          </w:tcPr>
          <w:p w14:paraId="73445B7A" w14:textId="77777777" w:rsidR="00E24533" w:rsidRDefault="00E24533" w:rsidP="00A95CA8">
            <w:pPr>
              <w:jc w:val="center"/>
            </w:pPr>
            <w:r>
              <w:rPr>
                <w:rFonts w:hint="eastAsia"/>
              </w:rPr>
              <w:t>0.191</w:t>
            </w:r>
          </w:p>
        </w:tc>
        <w:tc>
          <w:tcPr>
            <w:tcW w:w="1673" w:type="dxa"/>
            <w:tcBorders>
              <w:left w:val="nil"/>
              <w:bottom w:val="nil"/>
              <w:right w:val="nil"/>
            </w:tcBorders>
          </w:tcPr>
          <w:p w14:paraId="207643BE" w14:textId="77777777" w:rsidR="00E24533" w:rsidRDefault="00E24533" w:rsidP="00A95CA8">
            <w:pPr>
              <w:jc w:val="center"/>
            </w:pPr>
            <w:r>
              <w:rPr>
                <w:rFonts w:hint="eastAsia"/>
              </w:rPr>
              <w:t>1</w:t>
            </w:r>
          </w:p>
        </w:tc>
        <w:tc>
          <w:tcPr>
            <w:tcW w:w="1673" w:type="dxa"/>
            <w:tcBorders>
              <w:left w:val="nil"/>
              <w:bottom w:val="nil"/>
              <w:right w:val="nil"/>
            </w:tcBorders>
          </w:tcPr>
          <w:p w14:paraId="7411A391" w14:textId="77777777" w:rsidR="00E24533" w:rsidRDefault="00E24533" w:rsidP="00A95CA8">
            <w:pPr>
              <w:jc w:val="center"/>
            </w:pPr>
            <w:r>
              <w:rPr>
                <w:rFonts w:hint="eastAsia"/>
              </w:rPr>
              <w:t>0</w:t>
            </w:r>
          </w:p>
        </w:tc>
      </w:tr>
      <w:tr w:rsidR="00E24533" w14:paraId="15F617CF" w14:textId="77777777" w:rsidTr="00A95CA8">
        <w:tc>
          <w:tcPr>
            <w:tcW w:w="1672" w:type="dxa"/>
            <w:tcBorders>
              <w:top w:val="nil"/>
              <w:left w:val="nil"/>
              <w:bottom w:val="nil"/>
              <w:right w:val="nil"/>
            </w:tcBorders>
          </w:tcPr>
          <w:p w14:paraId="5FE355BA" w14:textId="77777777" w:rsidR="00E24533" w:rsidRPr="00F448F5" w:rsidRDefault="00E24533" w:rsidP="00A95CA8">
            <w:pPr>
              <w:spacing w:line="0" w:lineRule="atLeast"/>
              <w:jc w:val="center"/>
              <w:rPr>
                <w:i/>
              </w:rPr>
            </w:pPr>
            <w:r w:rsidRPr="00F448F5">
              <w:rPr>
                <w:i/>
              </w:rPr>
              <w:t>Top</w:t>
            </w:r>
            <w:r w:rsidRPr="00F448F5">
              <w:rPr>
                <w:rFonts w:hint="eastAsia"/>
                <w:i/>
              </w:rPr>
              <w:t>_T</w:t>
            </w:r>
            <w:r w:rsidRPr="00F448F5">
              <w:rPr>
                <w:i/>
              </w:rPr>
              <w:t>en</w:t>
            </w:r>
          </w:p>
        </w:tc>
        <w:tc>
          <w:tcPr>
            <w:tcW w:w="1672" w:type="dxa"/>
            <w:tcBorders>
              <w:top w:val="nil"/>
              <w:left w:val="nil"/>
              <w:bottom w:val="nil"/>
              <w:right w:val="nil"/>
            </w:tcBorders>
          </w:tcPr>
          <w:p w14:paraId="2F5CA3A0" w14:textId="77777777" w:rsidR="00E24533" w:rsidRDefault="00E24533" w:rsidP="00A95CA8">
            <w:pPr>
              <w:jc w:val="center"/>
            </w:pPr>
            <w:r>
              <w:rPr>
                <w:rFonts w:hint="eastAsia"/>
              </w:rPr>
              <w:t>0.1256</w:t>
            </w:r>
          </w:p>
        </w:tc>
        <w:tc>
          <w:tcPr>
            <w:tcW w:w="1672" w:type="dxa"/>
            <w:tcBorders>
              <w:top w:val="nil"/>
              <w:left w:val="nil"/>
              <w:bottom w:val="nil"/>
              <w:right w:val="nil"/>
            </w:tcBorders>
          </w:tcPr>
          <w:p w14:paraId="0FFE0FEA" w14:textId="77777777" w:rsidR="00E24533" w:rsidRDefault="00E24533" w:rsidP="00A95CA8">
            <w:pPr>
              <w:jc w:val="center"/>
            </w:pPr>
            <w:r>
              <w:rPr>
                <w:rFonts w:hint="eastAsia"/>
              </w:rPr>
              <w:t>0.1348</w:t>
            </w:r>
          </w:p>
        </w:tc>
        <w:tc>
          <w:tcPr>
            <w:tcW w:w="1673" w:type="dxa"/>
            <w:tcBorders>
              <w:top w:val="nil"/>
              <w:left w:val="nil"/>
              <w:bottom w:val="nil"/>
              <w:right w:val="nil"/>
            </w:tcBorders>
          </w:tcPr>
          <w:p w14:paraId="20B52EDE" w14:textId="77777777" w:rsidR="00E24533" w:rsidRDefault="00E24533" w:rsidP="00A95CA8">
            <w:pPr>
              <w:jc w:val="center"/>
            </w:pPr>
            <w:r>
              <w:rPr>
                <w:rFonts w:hint="eastAsia"/>
              </w:rPr>
              <w:t>0.86</w:t>
            </w:r>
          </w:p>
        </w:tc>
        <w:tc>
          <w:tcPr>
            <w:tcW w:w="1673" w:type="dxa"/>
            <w:tcBorders>
              <w:top w:val="nil"/>
              <w:left w:val="nil"/>
              <w:bottom w:val="nil"/>
              <w:right w:val="nil"/>
            </w:tcBorders>
          </w:tcPr>
          <w:p w14:paraId="61D3D097" w14:textId="77777777" w:rsidR="00E24533" w:rsidRDefault="00E24533" w:rsidP="00A95CA8">
            <w:pPr>
              <w:jc w:val="center"/>
            </w:pPr>
            <w:r>
              <w:rPr>
                <w:rFonts w:hint="eastAsia"/>
              </w:rPr>
              <w:t>0</w:t>
            </w:r>
          </w:p>
        </w:tc>
      </w:tr>
      <w:tr w:rsidR="00E24533" w14:paraId="43340EBC" w14:textId="77777777" w:rsidTr="00A95CA8">
        <w:tc>
          <w:tcPr>
            <w:tcW w:w="1672" w:type="dxa"/>
            <w:tcBorders>
              <w:top w:val="nil"/>
              <w:left w:val="nil"/>
              <w:bottom w:val="nil"/>
              <w:right w:val="nil"/>
            </w:tcBorders>
          </w:tcPr>
          <w:p w14:paraId="1CFC29B5" w14:textId="77777777" w:rsidR="00E24533" w:rsidRPr="00F448F5" w:rsidRDefault="00E24533" w:rsidP="00A95CA8">
            <w:pPr>
              <w:spacing w:line="0" w:lineRule="atLeast"/>
              <w:jc w:val="center"/>
              <w:rPr>
                <w:i/>
              </w:rPr>
            </w:pPr>
            <w:r w:rsidRPr="00F448F5">
              <w:rPr>
                <w:rFonts w:hint="eastAsia"/>
                <w:i/>
              </w:rPr>
              <w:t>CEO</w:t>
            </w:r>
          </w:p>
        </w:tc>
        <w:tc>
          <w:tcPr>
            <w:tcW w:w="1672" w:type="dxa"/>
            <w:tcBorders>
              <w:top w:val="nil"/>
              <w:left w:val="nil"/>
              <w:bottom w:val="nil"/>
              <w:right w:val="nil"/>
            </w:tcBorders>
          </w:tcPr>
          <w:p w14:paraId="10D8BF80" w14:textId="77777777" w:rsidR="00E24533" w:rsidRDefault="00E24533" w:rsidP="00A95CA8">
            <w:pPr>
              <w:jc w:val="center"/>
            </w:pPr>
            <w:r>
              <w:rPr>
                <w:rFonts w:hint="eastAsia"/>
              </w:rPr>
              <w:t>0.0023</w:t>
            </w:r>
          </w:p>
        </w:tc>
        <w:tc>
          <w:tcPr>
            <w:tcW w:w="1672" w:type="dxa"/>
            <w:tcBorders>
              <w:top w:val="nil"/>
              <w:left w:val="nil"/>
              <w:bottom w:val="nil"/>
              <w:right w:val="nil"/>
            </w:tcBorders>
          </w:tcPr>
          <w:p w14:paraId="6637548F" w14:textId="77777777" w:rsidR="00E24533" w:rsidRDefault="00E24533" w:rsidP="00A95CA8">
            <w:pPr>
              <w:jc w:val="center"/>
            </w:pPr>
            <w:r>
              <w:rPr>
                <w:rFonts w:hint="eastAsia"/>
              </w:rPr>
              <w:t>0.0379</w:t>
            </w:r>
          </w:p>
        </w:tc>
        <w:tc>
          <w:tcPr>
            <w:tcW w:w="1673" w:type="dxa"/>
            <w:tcBorders>
              <w:top w:val="nil"/>
              <w:left w:val="nil"/>
              <w:bottom w:val="nil"/>
              <w:right w:val="nil"/>
            </w:tcBorders>
          </w:tcPr>
          <w:p w14:paraId="73B3E197" w14:textId="77777777" w:rsidR="00E24533" w:rsidRDefault="00E24533" w:rsidP="00A95CA8">
            <w:pPr>
              <w:jc w:val="center"/>
            </w:pPr>
            <w:r>
              <w:rPr>
                <w:rFonts w:hint="eastAsia"/>
              </w:rPr>
              <w:t>0.03</w:t>
            </w:r>
          </w:p>
        </w:tc>
        <w:tc>
          <w:tcPr>
            <w:tcW w:w="1673" w:type="dxa"/>
            <w:tcBorders>
              <w:top w:val="nil"/>
              <w:left w:val="nil"/>
              <w:bottom w:val="nil"/>
              <w:right w:val="nil"/>
            </w:tcBorders>
          </w:tcPr>
          <w:p w14:paraId="56E2506B" w14:textId="77777777" w:rsidR="00E24533" w:rsidRDefault="00E24533" w:rsidP="00A95CA8">
            <w:pPr>
              <w:jc w:val="center"/>
            </w:pPr>
            <w:r>
              <w:rPr>
                <w:rFonts w:hint="eastAsia"/>
              </w:rPr>
              <w:t>0</w:t>
            </w:r>
          </w:p>
        </w:tc>
      </w:tr>
      <w:tr w:rsidR="00E24533" w14:paraId="61F855C9" w14:textId="77777777" w:rsidTr="00A95CA8">
        <w:tc>
          <w:tcPr>
            <w:tcW w:w="1672" w:type="dxa"/>
            <w:tcBorders>
              <w:top w:val="nil"/>
              <w:left w:val="nil"/>
              <w:bottom w:val="nil"/>
              <w:right w:val="nil"/>
            </w:tcBorders>
          </w:tcPr>
          <w:p w14:paraId="3F26116C" w14:textId="77777777" w:rsidR="00E24533" w:rsidRPr="00F448F5" w:rsidRDefault="00E24533" w:rsidP="00A95CA8">
            <w:pPr>
              <w:spacing w:line="0" w:lineRule="atLeast"/>
              <w:jc w:val="center"/>
              <w:rPr>
                <w:i/>
              </w:rPr>
            </w:pPr>
            <w:r w:rsidRPr="00F448F5">
              <w:rPr>
                <w:rFonts w:hint="eastAsia"/>
                <w:i/>
              </w:rPr>
              <w:t>B_SIZE</w:t>
            </w:r>
          </w:p>
        </w:tc>
        <w:tc>
          <w:tcPr>
            <w:tcW w:w="1672" w:type="dxa"/>
            <w:tcBorders>
              <w:top w:val="nil"/>
              <w:left w:val="nil"/>
              <w:bottom w:val="nil"/>
              <w:right w:val="nil"/>
            </w:tcBorders>
          </w:tcPr>
          <w:p w14:paraId="32772EE2" w14:textId="77777777" w:rsidR="00E24533" w:rsidRDefault="00E24533" w:rsidP="00A95CA8">
            <w:pPr>
              <w:jc w:val="center"/>
            </w:pPr>
            <w:r>
              <w:rPr>
                <w:rFonts w:hint="eastAsia"/>
              </w:rPr>
              <w:t>2.5348</w:t>
            </w:r>
          </w:p>
        </w:tc>
        <w:tc>
          <w:tcPr>
            <w:tcW w:w="1672" w:type="dxa"/>
            <w:tcBorders>
              <w:top w:val="nil"/>
              <w:left w:val="nil"/>
              <w:bottom w:val="nil"/>
              <w:right w:val="nil"/>
            </w:tcBorders>
          </w:tcPr>
          <w:p w14:paraId="214E54FE" w14:textId="77777777" w:rsidR="00E24533" w:rsidRDefault="00E24533" w:rsidP="00A95CA8">
            <w:pPr>
              <w:jc w:val="center"/>
            </w:pPr>
            <w:r>
              <w:rPr>
                <w:rFonts w:hint="eastAsia"/>
              </w:rPr>
              <w:t>0.3607</w:t>
            </w:r>
          </w:p>
        </w:tc>
        <w:tc>
          <w:tcPr>
            <w:tcW w:w="1673" w:type="dxa"/>
            <w:tcBorders>
              <w:top w:val="nil"/>
              <w:left w:val="nil"/>
              <w:bottom w:val="nil"/>
              <w:right w:val="nil"/>
            </w:tcBorders>
          </w:tcPr>
          <w:p w14:paraId="551F534A" w14:textId="77777777" w:rsidR="00E24533" w:rsidRDefault="00E24533" w:rsidP="00A95CA8">
            <w:pPr>
              <w:jc w:val="center"/>
            </w:pPr>
            <w:r>
              <w:rPr>
                <w:rFonts w:hint="eastAsia"/>
              </w:rPr>
              <w:t>3.43</w:t>
            </w:r>
          </w:p>
        </w:tc>
        <w:tc>
          <w:tcPr>
            <w:tcW w:w="1673" w:type="dxa"/>
            <w:tcBorders>
              <w:top w:val="nil"/>
              <w:left w:val="nil"/>
              <w:bottom w:val="nil"/>
              <w:right w:val="nil"/>
            </w:tcBorders>
          </w:tcPr>
          <w:p w14:paraId="2DCB0E82" w14:textId="77777777" w:rsidR="00E24533" w:rsidRDefault="00E24533" w:rsidP="00A95CA8">
            <w:pPr>
              <w:jc w:val="center"/>
            </w:pPr>
            <w:r>
              <w:rPr>
                <w:rFonts w:hint="eastAsia"/>
              </w:rPr>
              <w:t>1.79</w:t>
            </w:r>
          </w:p>
        </w:tc>
      </w:tr>
      <w:tr w:rsidR="00E24533" w14:paraId="34E3210A" w14:textId="77777777" w:rsidTr="00A95CA8">
        <w:tc>
          <w:tcPr>
            <w:tcW w:w="1672" w:type="dxa"/>
            <w:tcBorders>
              <w:top w:val="nil"/>
              <w:left w:val="nil"/>
              <w:bottom w:val="nil"/>
              <w:right w:val="nil"/>
            </w:tcBorders>
          </w:tcPr>
          <w:p w14:paraId="0EFFE194" w14:textId="77777777" w:rsidR="00E24533" w:rsidRPr="00F448F5" w:rsidRDefault="00E24533" w:rsidP="00A95CA8">
            <w:pPr>
              <w:spacing w:line="0" w:lineRule="atLeast"/>
              <w:jc w:val="center"/>
              <w:rPr>
                <w:i/>
              </w:rPr>
            </w:pPr>
            <w:r>
              <w:rPr>
                <w:rFonts w:hint="eastAsia"/>
                <w:i/>
              </w:rPr>
              <w:t>STATE</w:t>
            </w:r>
          </w:p>
        </w:tc>
        <w:tc>
          <w:tcPr>
            <w:tcW w:w="1672" w:type="dxa"/>
            <w:tcBorders>
              <w:top w:val="nil"/>
              <w:left w:val="nil"/>
              <w:bottom w:val="nil"/>
              <w:right w:val="nil"/>
            </w:tcBorders>
          </w:tcPr>
          <w:p w14:paraId="097DB147" w14:textId="77777777" w:rsidR="00E24533" w:rsidRDefault="00E24533" w:rsidP="00A95CA8">
            <w:pPr>
              <w:jc w:val="center"/>
            </w:pPr>
            <w:r>
              <w:rPr>
                <w:rFonts w:hint="eastAsia"/>
              </w:rPr>
              <w:t>0.0689</w:t>
            </w:r>
          </w:p>
        </w:tc>
        <w:tc>
          <w:tcPr>
            <w:tcW w:w="1672" w:type="dxa"/>
            <w:tcBorders>
              <w:top w:val="nil"/>
              <w:left w:val="nil"/>
              <w:bottom w:val="nil"/>
              <w:right w:val="nil"/>
            </w:tcBorders>
          </w:tcPr>
          <w:p w14:paraId="3606A159" w14:textId="77777777" w:rsidR="00E24533" w:rsidRDefault="00E24533" w:rsidP="00A95CA8">
            <w:pPr>
              <w:jc w:val="center"/>
            </w:pPr>
            <w:r>
              <w:rPr>
                <w:rFonts w:hint="eastAsia"/>
              </w:rPr>
              <w:t>0.1534</w:t>
            </w:r>
          </w:p>
        </w:tc>
        <w:tc>
          <w:tcPr>
            <w:tcW w:w="1673" w:type="dxa"/>
            <w:tcBorders>
              <w:top w:val="nil"/>
              <w:left w:val="nil"/>
              <w:bottom w:val="nil"/>
              <w:right w:val="nil"/>
            </w:tcBorders>
          </w:tcPr>
          <w:p w14:paraId="3768A1C8" w14:textId="77777777" w:rsidR="00E24533" w:rsidRDefault="00E24533" w:rsidP="00A95CA8">
            <w:pPr>
              <w:jc w:val="center"/>
            </w:pPr>
            <w:r>
              <w:rPr>
                <w:rFonts w:hint="eastAsia"/>
              </w:rPr>
              <w:t>1</w:t>
            </w:r>
          </w:p>
        </w:tc>
        <w:tc>
          <w:tcPr>
            <w:tcW w:w="1673" w:type="dxa"/>
            <w:tcBorders>
              <w:top w:val="nil"/>
              <w:left w:val="nil"/>
              <w:bottom w:val="nil"/>
              <w:right w:val="nil"/>
            </w:tcBorders>
          </w:tcPr>
          <w:p w14:paraId="44135650" w14:textId="77777777" w:rsidR="00E24533" w:rsidRDefault="00E24533" w:rsidP="00A95CA8">
            <w:pPr>
              <w:jc w:val="center"/>
            </w:pPr>
            <w:r>
              <w:rPr>
                <w:rFonts w:hint="eastAsia"/>
              </w:rPr>
              <w:t>0</w:t>
            </w:r>
          </w:p>
        </w:tc>
      </w:tr>
      <w:tr w:rsidR="00E24533" w14:paraId="2A233BB3" w14:textId="77777777" w:rsidTr="00A95CA8">
        <w:tc>
          <w:tcPr>
            <w:tcW w:w="1672" w:type="dxa"/>
            <w:tcBorders>
              <w:top w:val="nil"/>
              <w:left w:val="nil"/>
              <w:bottom w:val="nil"/>
              <w:right w:val="nil"/>
            </w:tcBorders>
          </w:tcPr>
          <w:p w14:paraId="08775EA5" w14:textId="77777777" w:rsidR="00E24533" w:rsidRPr="00F448F5" w:rsidRDefault="00E24533" w:rsidP="00A95CA8">
            <w:pPr>
              <w:spacing w:line="0" w:lineRule="atLeast"/>
              <w:jc w:val="center"/>
              <w:rPr>
                <w:i/>
              </w:rPr>
            </w:pPr>
            <w:r>
              <w:rPr>
                <w:rFonts w:hint="eastAsia"/>
                <w:i/>
              </w:rPr>
              <w:t>BANK</w:t>
            </w:r>
          </w:p>
        </w:tc>
        <w:tc>
          <w:tcPr>
            <w:tcW w:w="1672" w:type="dxa"/>
            <w:tcBorders>
              <w:top w:val="nil"/>
              <w:left w:val="nil"/>
              <w:bottom w:val="nil"/>
              <w:right w:val="nil"/>
            </w:tcBorders>
          </w:tcPr>
          <w:p w14:paraId="66768388" w14:textId="77777777" w:rsidR="00E24533" w:rsidRDefault="00E24533" w:rsidP="00A95CA8">
            <w:pPr>
              <w:jc w:val="center"/>
            </w:pPr>
            <w:r>
              <w:rPr>
                <w:rFonts w:hint="eastAsia"/>
              </w:rPr>
              <w:t>0.072</w:t>
            </w:r>
          </w:p>
        </w:tc>
        <w:tc>
          <w:tcPr>
            <w:tcW w:w="1672" w:type="dxa"/>
            <w:tcBorders>
              <w:top w:val="nil"/>
              <w:left w:val="nil"/>
              <w:bottom w:val="nil"/>
              <w:right w:val="nil"/>
            </w:tcBorders>
          </w:tcPr>
          <w:p w14:paraId="6BA0DCF5" w14:textId="77777777" w:rsidR="00E24533" w:rsidRDefault="00E24533" w:rsidP="00A95CA8">
            <w:pPr>
              <w:jc w:val="center"/>
            </w:pPr>
            <w:r>
              <w:rPr>
                <w:rFonts w:hint="eastAsia"/>
              </w:rPr>
              <w:t>0.1186</w:t>
            </w:r>
          </w:p>
        </w:tc>
        <w:tc>
          <w:tcPr>
            <w:tcW w:w="1673" w:type="dxa"/>
            <w:tcBorders>
              <w:top w:val="nil"/>
              <w:left w:val="nil"/>
              <w:bottom w:val="nil"/>
              <w:right w:val="nil"/>
            </w:tcBorders>
          </w:tcPr>
          <w:p w14:paraId="15499A11" w14:textId="77777777" w:rsidR="00E24533" w:rsidRDefault="00E24533" w:rsidP="00A95CA8">
            <w:pPr>
              <w:jc w:val="center"/>
            </w:pPr>
            <w:r>
              <w:rPr>
                <w:rFonts w:hint="eastAsia"/>
              </w:rPr>
              <w:t>0.59</w:t>
            </w:r>
          </w:p>
        </w:tc>
        <w:tc>
          <w:tcPr>
            <w:tcW w:w="1673" w:type="dxa"/>
            <w:tcBorders>
              <w:top w:val="nil"/>
              <w:left w:val="nil"/>
              <w:bottom w:val="nil"/>
              <w:right w:val="nil"/>
            </w:tcBorders>
          </w:tcPr>
          <w:p w14:paraId="43A849C7" w14:textId="77777777" w:rsidR="00E24533" w:rsidRDefault="00E24533" w:rsidP="00A95CA8">
            <w:pPr>
              <w:jc w:val="center"/>
            </w:pPr>
            <w:r>
              <w:rPr>
                <w:rFonts w:hint="eastAsia"/>
              </w:rPr>
              <w:t>0</w:t>
            </w:r>
          </w:p>
        </w:tc>
      </w:tr>
      <w:tr w:rsidR="00E24533" w14:paraId="388CB43C" w14:textId="77777777" w:rsidTr="00A95CA8">
        <w:tc>
          <w:tcPr>
            <w:tcW w:w="1672" w:type="dxa"/>
            <w:tcBorders>
              <w:top w:val="nil"/>
              <w:left w:val="nil"/>
              <w:bottom w:val="nil"/>
              <w:right w:val="nil"/>
            </w:tcBorders>
          </w:tcPr>
          <w:p w14:paraId="24B604CA" w14:textId="77777777" w:rsidR="00E24533" w:rsidRPr="00F448F5" w:rsidRDefault="00E24533" w:rsidP="00A95CA8">
            <w:pPr>
              <w:spacing w:line="0" w:lineRule="atLeast"/>
              <w:jc w:val="center"/>
              <w:rPr>
                <w:i/>
              </w:rPr>
            </w:pPr>
            <w:r>
              <w:rPr>
                <w:rFonts w:hint="eastAsia"/>
                <w:i/>
              </w:rPr>
              <w:t>FOREIGN</w:t>
            </w:r>
          </w:p>
        </w:tc>
        <w:tc>
          <w:tcPr>
            <w:tcW w:w="1672" w:type="dxa"/>
            <w:tcBorders>
              <w:top w:val="nil"/>
              <w:left w:val="nil"/>
              <w:bottom w:val="nil"/>
              <w:right w:val="nil"/>
            </w:tcBorders>
          </w:tcPr>
          <w:p w14:paraId="75E28D26" w14:textId="77777777" w:rsidR="00E24533" w:rsidRDefault="00E24533" w:rsidP="00A95CA8">
            <w:pPr>
              <w:jc w:val="center"/>
            </w:pPr>
            <w:r>
              <w:rPr>
                <w:rFonts w:hint="eastAsia"/>
              </w:rPr>
              <w:t>0.1319</w:t>
            </w:r>
          </w:p>
        </w:tc>
        <w:tc>
          <w:tcPr>
            <w:tcW w:w="1672" w:type="dxa"/>
            <w:tcBorders>
              <w:top w:val="nil"/>
              <w:left w:val="nil"/>
              <w:bottom w:val="nil"/>
              <w:right w:val="nil"/>
            </w:tcBorders>
          </w:tcPr>
          <w:p w14:paraId="0F4DEDDC" w14:textId="77777777" w:rsidR="00E24533" w:rsidRDefault="00E24533" w:rsidP="00A95CA8">
            <w:pPr>
              <w:jc w:val="center"/>
            </w:pPr>
            <w:r>
              <w:rPr>
                <w:rFonts w:hint="eastAsia"/>
              </w:rPr>
              <w:t>0.1936</w:t>
            </w:r>
          </w:p>
        </w:tc>
        <w:tc>
          <w:tcPr>
            <w:tcW w:w="1673" w:type="dxa"/>
            <w:tcBorders>
              <w:top w:val="nil"/>
              <w:left w:val="nil"/>
              <w:bottom w:val="nil"/>
              <w:right w:val="nil"/>
            </w:tcBorders>
          </w:tcPr>
          <w:p w14:paraId="3BAAB88F" w14:textId="77777777" w:rsidR="00E24533" w:rsidRDefault="00E24533" w:rsidP="00A95CA8">
            <w:pPr>
              <w:jc w:val="center"/>
            </w:pPr>
            <w:r>
              <w:rPr>
                <w:rFonts w:hint="eastAsia"/>
              </w:rPr>
              <w:t>1</w:t>
            </w:r>
          </w:p>
        </w:tc>
        <w:tc>
          <w:tcPr>
            <w:tcW w:w="1673" w:type="dxa"/>
            <w:tcBorders>
              <w:top w:val="nil"/>
              <w:left w:val="nil"/>
              <w:bottom w:val="nil"/>
              <w:right w:val="nil"/>
            </w:tcBorders>
          </w:tcPr>
          <w:p w14:paraId="1F77232A" w14:textId="77777777" w:rsidR="00E24533" w:rsidRDefault="00E24533" w:rsidP="00A95CA8">
            <w:pPr>
              <w:jc w:val="center"/>
            </w:pPr>
            <w:r>
              <w:rPr>
                <w:rFonts w:hint="eastAsia"/>
              </w:rPr>
              <w:t>0</w:t>
            </w:r>
          </w:p>
        </w:tc>
      </w:tr>
      <w:tr w:rsidR="00E24533" w14:paraId="22468485" w14:textId="77777777" w:rsidTr="00A95CA8">
        <w:trPr>
          <w:trHeight w:val="363"/>
        </w:trPr>
        <w:tc>
          <w:tcPr>
            <w:tcW w:w="1672" w:type="dxa"/>
            <w:tcBorders>
              <w:top w:val="nil"/>
              <w:left w:val="nil"/>
              <w:bottom w:val="nil"/>
              <w:right w:val="nil"/>
            </w:tcBorders>
          </w:tcPr>
          <w:p w14:paraId="08EB418F" w14:textId="77777777" w:rsidR="00E24533" w:rsidRPr="00F448F5" w:rsidRDefault="00E24533" w:rsidP="00A95CA8">
            <w:pPr>
              <w:spacing w:line="0" w:lineRule="atLeast"/>
              <w:jc w:val="center"/>
              <w:rPr>
                <w:i/>
              </w:rPr>
            </w:pPr>
            <w:r>
              <w:rPr>
                <w:rFonts w:hint="eastAsia"/>
                <w:i/>
              </w:rPr>
              <w:t>TRUST</w:t>
            </w:r>
          </w:p>
        </w:tc>
        <w:tc>
          <w:tcPr>
            <w:tcW w:w="1672" w:type="dxa"/>
            <w:tcBorders>
              <w:top w:val="nil"/>
              <w:left w:val="nil"/>
              <w:bottom w:val="nil"/>
              <w:right w:val="nil"/>
            </w:tcBorders>
          </w:tcPr>
          <w:p w14:paraId="443EC3AC" w14:textId="77777777" w:rsidR="00E24533" w:rsidRDefault="00E24533" w:rsidP="00A95CA8">
            <w:pPr>
              <w:jc w:val="center"/>
            </w:pPr>
            <w:r>
              <w:rPr>
                <w:rFonts w:hint="eastAsia"/>
              </w:rPr>
              <w:t>0.0053</w:t>
            </w:r>
          </w:p>
        </w:tc>
        <w:tc>
          <w:tcPr>
            <w:tcW w:w="1672" w:type="dxa"/>
            <w:tcBorders>
              <w:top w:val="nil"/>
              <w:left w:val="nil"/>
              <w:bottom w:val="nil"/>
              <w:right w:val="nil"/>
            </w:tcBorders>
          </w:tcPr>
          <w:p w14:paraId="36E56438" w14:textId="77777777" w:rsidR="00E24533" w:rsidRDefault="00E24533" w:rsidP="00A95CA8">
            <w:pPr>
              <w:jc w:val="center"/>
            </w:pPr>
            <w:r>
              <w:rPr>
                <w:rFonts w:hint="eastAsia"/>
              </w:rPr>
              <w:t>0.0796</w:t>
            </w:r>
          </w:p>
        </w:tc>
        <w:tc>
          <w:tcPr>
            <w:tcW w:w="1673" w:type="dxa"/>
            <w:tcBorders>
              <w:top w:val="nil"/>
              <w:left w:val="nil"/>
              <w:bottom w:val="nil"/>
              <w:right w:val="nil"/>
            </w:tcBorders>
          </w:tcPr>
          <w:p w14:paraId="19427DCE" w14:textId="77777777" w:rsidR="00E24533" w:rsidRDefault="00E24533" w:rsidP="00A95CA8">
            <w:pPr>
              <w:jc w:val="center"/>
            </w:pPr>
            <w:r>
              <w:rPr>
                <w:rFonts w:hint="eastAsia"/>
              </w:rPr>
              <w:t>0.04</w:t>
            </w:r>
          </w:p>
        </w:tc>
        <w:tc>
          <w:tcPr>
            <w:tcW w:w="1673" w:type="dxa"/>
            <w:tcBorders>
              <w:top w:val="nil"/>
              <w:left w:val="nil"/>
              <w:bottom w:val="nil"/>
              <w:right w:val="nil"/>
            </w:tcBorders>
          </w:tcPr>
          <w:p w14:paraId="26E109ED" w14:textId="77777777" w:rsidR="00E24533" w:rsidRDefault="00E24533" w:rsidP="00A95CA8">
            <w:pPr>
              <w:jc w:val="center"/>
            </w:pPr>
            <w:r>
              <w:rPr>
                <w:rFonts w:hint="eastAsia"/>
              </w:rPr>
              <w:t>0</w:t>
            </w:r>
          </w:p>
        </w:tc>
      </w:tr>
      <w:tr w:rsidR="00E24533" w14:paraId="1CE33E71" w14:textId="77777777" w:rsidTr="00A95CA8">
        <w:tc>
          <w:tcPr>
            <w:tcW w:w="1672" w:type="dxa"/>
            <w:tcBorders>
              <w:top w:val="nil"/>
              <w:left w:val="nil"/>
              <w:bottom w:val="nil"/>
              <w:right w:val="nil"/>
            </w:tcBorders>
          </w:tcPr>
          <w:p w14:paraId="0656975F" w14:textId="77777777" w:rsidR="00E24533" w:rsidRPr="00F448F5" w:rsidRDefault="00E24533" w:rsidP="00A95CA8">
            <w:pPr>
              <w:spacing w:line="0" w:lineRule="atLeast"/>
              <w:jc w:val="center"/>
              <w:rPr>
                <w:i/>
              </w:rPr>
            </w:pPr>
            <w:r>
              <w:rPr>
                <w:rFonts w:hint="eastAsia"/>
                <w:i/>
              </w:rPr>
              <w:t>CORPOR</w:t>
            </w:r>
          </w:p>
        </w:tc>
        <w:tc>
          <w:tcPr>
            <w:tcW w:w="1672" w:type="dxa"/>
            <w:tcBorders>
              <w:top w:val="nil"/>
              <w:left w:val="nil"/>
              <w:bottom w:val="nil"/>
              <w:right w:val="nil"/>
            </w:tcBorders>
          </w:tcPr>
          <w:p w14:paraId="42F9BBB4" w14:textId="77777777" w:rsidR="00E24533" w:rsidRDefault="00E24533" w:rsidP="00A95CA8">
            <w:pPr>
              <w:jc w:val="center"/>
            </w:pPr>
            <w:r>
              <w:rPr>
                <w:rFonts w:hint="eastAsia"/>
              </w:rPr>
              <w:t>0.192</w:t>
            </w:r>
          </w:p>
        </w:tc>
        <w:tc>
          <w:tcPr>
            <w:tcW w:w="1672" w:type="dxa"/>
            <w:tcBorders>
              <w:top w:val="nil"/>
              <w:left w:val="nil"/>
              <w:bottom w:val="nil"/>
              <w:right w:val="nil"/>
            </w:tcBorders>
          </w:tcPr>
          <w:p w14:paraId="01A2B7F8" w14:textId="77777777" w:rsidR="00E24533" w:rsidRDefault="00E24533" w:rsidP="00A95CA8">
            <w:pPr>
              <w:jc w:val="center"/>
            </w:pPr>
            <w:r>
              <w:rPr>
                <w:rFonts w:hint="eastAsia"/>
              </w:rPr>
              <w:t>0.1917</w:t>
            </w:r>
          </w:p>
        </w:tc>
        <w:tc>
          <w:tcPr>
            <w:tcW w:w="1673" w:type="dxa"/>
            <w:tcBorders>
              <w:top w:val="nil"/>
              <w:left w:val="nil"/>
              <w:bottom w:val="nil"/>
              <w:right w:val="nil"/>
            </w:tcBorders>
          </w:tcPr>
          <w:p w14:paraId="5A7854D2" w14:textId="77777777" w:rsidR="00E24533" w:rsidRDefault="00E24533" w:rsidP="00A95CA8">
            <w:pPr>
              <w:jc w:val="center"/>
            </w:pPr>
            <w:r>
              <w:rPr>
                <w:rFonts w:hint="eastAsia"/>
              </w:rPr>
              <w:t>0.77</w:t>
            </w:r>
          </w:p>
        </w:tc>
        <w:tc>
          <w:tcPr>
            <w:tcW w:w="1673" w:type="dxa"/>
            <w:tcBorders>
              <w:top w:val="nil"/>
              <w:left w:val="nil"/>
              <w:bottom w:val="nil"/>
              <w:right w:val="nil"/>
            </w:tcBorders>
          </w:tcPr>
          <w:p w14:paraId="555AF12D" w14:textId="77777777" w:rsidR="00E24533" w:rsidRDefault="00E24533" w:rsidP="00A95CA8">
            <w:pPr>
              <w:jc w:val="center"/>
            </w:pPr>
            <w:r>
              <w:rPr>
                <w:rFonts w:hint="eastAsia"/>
              </w:rPr>
              <w:t>0</w:t>
            </w:r>
          </w:p>
        </w:tc>
      </w:tr>
      <w:tr w:rsidR="00E24533" w14:paraId="24799DFD" w14:textId="77777777" w:rsidTr="00A95CA8">
        <w:tc>
          <w:tcPr>
            <w:tcW w:w="1672" w:type="dxa"/>
            <w:tcBorders>
              <w:top w:val="nil"/>
              <w:left w:val="nil"/>
              <w:bottom w:val="nil"/>
              <w:right w:val="nil"/>
            </w:tcBorders>
          </w:tcPr>
          <w:p w14:paraId="54DF2887" w14:textId="77777777" w:rsidR="00E24533" w:rsidRPr="00F448F5" w:rsidRDefault="00E24533" w:rsidP="00A95CA8">
            <w:pPr>
              <w:spacing w:line="0" w:lineRule="atLeast"/>
              <w:jc w:val="center"/>
              <w:rPr>
                <w:i/>
              </w:rPr>
            </w:pPr>
            <w:r>
              <w:rPr>
                <w:rFonts w:hint="eastAsia"/>
                <w:i/>
              </w:rPr>
              <w:t>PERSONAL</w:t>
            </w:r>
            <w:r w:rsidRPr="00F448F5">
              <w:rPr>
                <w:rFonts w:hint="eastAsia"/>
                <w:i/>
              </w:rPr>
              <w:t xml:space="preserve"> </w:t>
            </w:r>
          </w:p>
        </w:tc>
        <w:tc>
          <w:tcPr>
            <w:tcW w:w="1672" w:type="dxa"/>
            <w:tcBorders>
              <w:top w:val="nil"/>
              <w:left w:val="nil"/>
              <w:bottom w:val="nil"/>
              <w:right w:val="nil"/>
            </w:tcBorders>
          </w:tcPr>
          <w:p w14:paraId="102294B8" w14:textId="77777777" w:rsidR="00E24533" w:rsidRDefault="00E24533" w:rsidP="00A95CA8">
            <w:pPr>
              <w:jc w:val="center"/>
            </w:pPr>
            <w:r>
              <w:rPr>
                <w:rFonts w:hint="eastAsia"/>
              </w:rPr>
              <w:t>0.4412</w:t>
            </w:r>
          </w:p>
        </w:tc>
        <w:tc>
          <w:tcPr>
            <w:tcW w:w="1672" w:type="dxa"/>
            <w:tcBorders>
              <w:top w:val="nil"/>
              <w:left w:val="nil"/>
              <w:bottom w:val="nil"/>
              <w:right w:val="nil"/>
            </w:tcBorders>
          </w:tcPr>
          <w:p w14:paraId="19B009DF" w14:textId="77777777" w:rsidR="00E24533" w:rsidRDefault="00E24533" w:rsidP="00A95CA8">
            <w:pPr>
              <w:jc w:val="center"/>
            </w:pPr>
            <w:r>
              <w:rPr>
                <w:rFonts w:hint="eastAsia"/>
              </w:rPr>
              <w:t>0.2285</w:t>
            </w:r>
          </w:p>
        </w:tc>
        <w:tc>
          <w:tcPr>
            <w:tcW w:w="1673" w:type="dxa"/>
            <w:tcBorders>
              <w:top w:val="nil"/>
              <w:left w:val="nil"/>
              <w:bottom w:val="nil"/>
              <w:right w:val="nil"/>
            </w:tcBorders>
          </w:tcPr>
          <w:p w14:paraId="11777E3D" w14:textId="77777777" w:rsidR="00E24533" w:rsidRDefault="00E24533" w:rsidP="00A95CA8">
            <w:pPr>
              <w:jc w:val="center"/>
            </w:pPr>
            <w:r>
              <w:rPr>
                <w:rFonts w:hint="eastAsia"/>
              </w:rPr>
              <w:t>0.94</w:t>
            </w:r>
          </w:p>
        </w:tc>
        <w:tc>
          <w:tcPr>
            <w:tcW w:w="1673" w:type="dxa"/>
            <w:tcBorders>
              <w:top w:val="nil"/>
              <w:left w:val="nil"/>
              <w:bottom w:val="nil"/>
              <w:right w:val="nil"/>
            </w:tcBorders>
          </w:tcPr>
          <w:p w14:paraId="3032B5EA" w14:textId="77777777" w:rsidR="00E24533" w:rsidRDefault="00E24533" w:rsidP="00A95CA8">
            <w:pPr>
              <w:jc w:val="center"/>
            </w:pPr>
            <w:r>
              <w:rPr>
                <w:rFonts w:hint="eastAsia"/>
              </w:rPr>
              <w:t>0</w:t>
            </w:r>
          </w:p>
        </w:tc>
      </w:tr>
      <w:tr w:rsidR="00E24533" w14:paraId="591343DC" w14:textId="77777777" w:rsidTr="00A95CA8">
        <w:tc>
          <w:tcPr>
            <w:tcW w:w="1672" w:type="dxa"/>
            <w:tcBorders>
              <w:top w:val="nil"/>
              <w:left w:val="nil"/>
              <w:bottom w:val="nil"/>
              <w:right w:val="nil"/>
            </w:tcBorders>
          </w:tcPr>
          <w:p w14:paraId="68AEAD6D" w14:textId="77777777" w:rsidR="00E24533" w:rsidRPr="00F448F5" w:rsidRDefault="00E24533" w:rsidP="00A95CA8">
            <w:pPr>
              <w:spacing w:line="0" w:lineRule="atLeast"/>
              <w:jc w:val="center"/>
              <w:rPr>
                <w:i/>
              </w:rPr>
            </w:pPr>
            <w:r w:rsidRPr="00F448F5">
              <w:rPr>
                <w:rFonts w:hint="eastAsia"/>
                <w:i/>
              </w:rPr>
              <w:t>A_SIZE</w:t>
            </w:r>
          </w:p>
        </w:tc>
        <w:tc>
          <w:tcPr>
            <w:tcW w:w="1672" w:type="dxa"/>
            <w:tcBorders>
              <w:top w:val="nil"/>
              <w:left w:val="nil"/>
              <w:bottom w:val="nil"/>
              <w:right w:val="nil"/>
            </w:tcBorders>
          </w:tcPr>
          <w:p w14:paraId="1040297C" w14:textId="77777777" w:rsidR="00E24533" w:rsidRDefault="00E24533" w:rsidP="00A95CA8">
            <w:pPr>
              <w:jc w:val="center"/>
            </w:pPr>
            <w:r>
              <w:rPr>
                <w:rFonts w:hint="eastAsia"/>
              </w:rPr>
              <w:t>17.7729</w:t>
            </w:r>
          </w:p>
        </w:tc>
        <w:tc>
          <w:tcPr>
            <w:tcW w:w="1672" w:type="dxa"/>
            <w:tcBorders>
              <w:top w:val="nil"/>
              <w:left w:val="nil"/>
              <w:bottom w:val="nil"/>
              <w:right w:val="nil"/>
            </w:tcBorders>
          </w:tcPr>
          <w:p w14:paraId="08842955" w14:textId="77777777" w:rsidR="00E24533" w:rsidRDefault="00E24533" w:rsidP="00A95CA8">
            <w:pPr>
              <w:jc w:val="center"/>
            </w:pPr>
            <w:r>
              <w:rPr>
                <w:rFonts w:hint="eastAsia"/>
              </w:rPr>
              <w:t>0.9096</w:t>
            </w:r>
          </w:p>
        </w:tc>
        <w:tc>
          <w:tcPr>
            <w:tcW w:w="1673" w:type="dxa"/>
            <w:tcBorders>
              <w:top w:val="nil"/>
              <w:left w:val="nil"/>
              <w:bottom w:val="nil"/>
              <w:right w:val="nil"/>
            </w:tcBorders>
          </w:tcPr>
          <w:p w14:paraId="51324698" w14:textId="77777777" w:rsidR="00E24533" w:rsidRDefault="00E24533" w:rsidP="00A95CA8">
            <w:pPr>
              <w:jc w:val="center"/>
            </w:pPr>
            <w:r>
              <w:rPr>
                <w:rFonts w:hint="eastAsia"/>
              </w:rPr>
              <w:t>21.52</w:t>
            </w:r>
          </w:p>
        </w:tc>
        <w:tc>
          <w:tcPr>
            <w:tcW w:w="1673" w:type="dxa"/>
            <w:tcBorders>
              <w:top w:val="nil"/>
              <w:left w:val="nil"/>
              <w:bottom w:val="nil"/>
              <w:right w:val="nil"/>
            </w:tcBorders>
          </w:tcPr>
          <w:p w14:paraId="10CB0F36" w14:textId="77777777" w:rsidR="00E24533" w:rsidRDefault="00E24533" w:rsidP="00A95CA8">
            <w:pPr>
              <w:jc w:val="center"/>
            </w:pPr>
            <w:r>
              <w:rPr>
                <w:rFonts w:hint="eastAsia"/>
              </w:rPr>
              <w:t>17.74</w:t>
            </w:r>
          </w:p>
        </w:tc>
      </w:tr>
      <w:tr w:rsidR="00E24533" w14:paraId="5723CE5F" w14:textId="77777777" w:rsidTr="00A95CA8">
        <w:tc>
          <w:tcPr>
            <w:tcW w:w="1672" w:type="dxa"/>
            <w:tcBorders>
              <w:top w:val="nil"/>
              <w:left w:val="nil"/>
              <w:bottom w:val="nil"/>
              <w:right w:val="nil"/>
            </w:tcBorders>
          </w:tcPr>
          <w:p w14:paraId="531F466F" w14:textId="77777777" w:rsidR="00E24533" w:rsidRPr="00F448F5" w:rsidRDefault="00E24533" w:rsidP="00A95CA8">
            <w:pPr>
              <w:spacing w:line="0" w:lineRule="atLeast"/>
              <w:jc w:val="center"/>
              <w:rPr>
                <w:i/>
              </w:rPr>
            </w:pPr>
            <w:r w:rsidRPr="00F448F5">
              <w:rPr>
                <w:i/>
              </w:rPr>
              <w:t>Equity</w:t>
            </w:r>
          </w:p>
        </w:tc>
        <w:tc>
          <w:tcPr>
            <w:tcW w:w="1672" w:type="dxa"/>
            <w:tcBorders>
              <w:top w:val="nil"/>
              <w:left w:val="nil"/>
              <w:bottom w:val="nil"/>
              <w:right w:val="nil"/>
            </w:tcBorders>
          </w:tcPr>
          <w:p w14:paraId="71DDDF4C" w14:textId="77777777" w:rsidR="00E24533" w:rsidRDefault="00E24533" w:rsidP="00A95CA8">
            <w:pPr>
              <w:jc w:val="center"/>
            </w:pPr>
            <w:r>
              <w:rPr>
                <w:rFonts w:hint="eastAsia"/>
              </w:rPr>
              <w:t>0.0724</w:t>
            </w:r>
          </w:p>
        </w:tc>
        <w:tc>
          <w:tcPr>
            <w:tcW w:w="1672" w:type="dxa"/>
            <w:tcBorders>
              <w:top w:val="nil"/>
              <w:left w:val="nil"/>
              <w:bottom w:val="nil"/>
              <w:right w:val="nil"/>
            </w:tcBorders>
          </w:tcPr>
          <w:p w14:paraId="67CC51AE" w14:textId="77777777" w:rsidR="00E24533" w:rsidRDefault="00E24533" w:rsidP="00A95CA8">
            <w:pPr>
              <w:jc w:val="center"/>
            </w:pPr>
            <w:r>
              <w:rPr>
                <w:rFonts w:hint="eastAsia"/>
              </w:rPr>
              <w:t>0.026</w:t>
            </w:r>
          </w:p>
        </w:tc>
        <w:tc>
          <w:tcPr>
            <w:tcW w:w="1673" w:type="dxa"/>
            <w:tcBorders>
              <w:top w:val="nil"/>
              <w:left w:val="nil"/>
              <w:bottom w:val="nil"/>
              <w:right w:val="nil"/>
            </w:tcBorders>
          </w:tcPr>
          <w:p w14:paraId="24666FC8" w14:textId="77777777" w:rsidR="00E24533" w:rsidRDefault="00E24533" w:rsidP="00A95CA8">
            <w:pPr>
              <w:jc w:val="center"/>
            </w:pPr>
            <w:r>
              <w:rPr>
                <w:rFonts w:hint="eastAsia"/>
              </w:rPr>
              <w:t>0.21</w:t>
            </w:r>
          </w:p>
        </w:tc>
        <w:tc>
          <w:tcPr>
            <w:tcW w:w="1673" w:type="dxa"/>
            <w:tcBorders>
              <w:top w:val="nil"/>
              <w:left w:val="nil"/>
              <w:bottom w:val="nil"/>
              <w:right w:val="nil"/>
            </w:tcBorders>
          </w:tcPr>
          <w:p w14:paraId="08DB10E5" w14:textId="77777777" w:rsidR="00E24533" w:rsidRDefault="00E24533" w:rsidP="00A95CA8">
            <w:pPr>
              <w:jc w:val="center"/>
            </w:pPr>
            <w:r>
              <w:rPr>
                <w:rFonts w:hint="eastAsia"/>
              </w:rPr>
              <w:t>0.03</w:t>
            </w:r>
          </w:p>
        </w:tc>
      </w:tr>
      <w:tr w:rsidR="00E24533" w14:paraId="2925B01F" w14:textId="77777777" w:rsidTr="00A95CA8">
        <w:tc>
          <w:tcPr>
            <w:tcW w:w="1672" w:type="dxa"/>
            <w:tcBorders>
              <w:top w:val="nil"/>
              <w:left w:val="nil"/>
              <w:bottom w:val="nil"/>
              <w:right w:val="nil"/>
            </w:tcBorders>
          </w:tcPr>
          <w:p w14:paraId="13B100A9" w14:textId="77777777" w:rsidR="00E24533" w:rsidRPr="00F448F5" w:rsidRDefault="00E24533" w:rsidP="00A95CA8">
            <w:pPr>
              <w:spacing w:line="0" w:lineRule="atLeast"/>
              <w:jc w:val="center"/>
              <w:rPr>
                <w:i/>
              </w:rPr>
            </w:pPr>
            <w:r w:rsidRPr="00F448F5">
              <w:rPr>
                <w:rFonts w:hint="eastAsia"/>
                <w:i/>
              </w:rPr>
              <w:t>ROA</w:t>
            </w:r>
          </w:p>
        </w:tc>
        <w:tc>
          <w:tcPr>
            <w:tcW w:w="1672" w:type="dxa"/>
            <w:tcBorders>
              <w:top w:val="nil"/>
              <w:left w:val="nil"/>
              <w:bottom w:val="nil"/>
              <w:right w:val="nil"/>
            </w:tcBorders>
          </w:tcPr>
          <w:p w14:paraId="08730753" w14:textId="77777777" w:rsidR="00E24533" w:rsidRDefault="00E24533" w:rsidP="00A95CA8">
            <w:pPr>
              <w:jc w:val="center"/>
            </w:pPr>
            <w:r>
              <w:rPr>
                <w:rFonts w:hint="eastAsia"/>
              </w:rPr>
              <w:t>0.0312</w:t>
            </w:r>
          </w:p>
        </w:tc>
        <w:tc>
          <w:tcPr>
            <w:tcW w:w="1672" w:type="dxa"/>
            <w:tcBorders>
              <w:top w:val="nil"/>
              <w:left w:val="nil"/>
              <w:bottom w:val="nil"/>
              <w:right w:val="nil"/>
            </w:tcBorders>
          </w:tcPr>
          <w:p w14:paraId="3FECA9E8" w14:textId="77777777" w:rsidR="00E24533" w:rsidRDefault="00E24533" w:rsidP="00A95CA8">
            <w:pPr>
              <w:jc w:val="center"/>
            </w:pPr>
            <w:r>
              <w:rPr>
                <w:rFonts w:hint="eastAsia"/>
              </w:rPr>
              <w:t>0.0227</w:t>
            </w:r>
          </w:p>
        </w:tc>
        <w:tc>
          <w:tcPr>
            <w:tcW w:w="1673" w:type="dxa"/>
            <w:tcBorders>
              <w:top w:val="nil"/>
              <w:left w:val="nil"/>
              <w:bottom w:val="nil"/>
              <w:right w:val="nil"/>
            </w:tcBorders>
          </w:tcPr>
          <w:p w14:paraId="753F104E" w14:textId="77777777" w:rsidR="00E24533" w:rsidRDefault="00E24533" w:rsidP="00A95CA8">
            <w:pPr>
              <w:jc w:val="center"/>
            </w:pPr>
            <w:r>
              <w:rPr>
                <w:rFonts w:hint="eastAsia"/>
              </w:rPr>
              <w:t>0.07</w:t>
            </w:r>
          </w:p>
        </w:tc>
        <w:tc>
          <w:tcPr>
            <w:tcW w:w="1673" w:type="dxa"/>
            <w:tcBorders>
              <w:top w:val="nil"/>
              <w:left w:val="nil"/>
              <w:bottom w:val="nil"/>
              <w:right w:val="nil"/>
            </w:tcBorders>
          </w:tcPr>
          <w:p w14:paraId="0F61772D" w14:textId="77777777" w:rsidR="00E24533" w:rsidRDefault="00E24533" w:rsidP="00A95CA8">
            <w:pPr>
              <w:jc w:val="center"/>
            </w:pPr>
            <w:r>
              <w:rPr>
                <w:rFonts w:hint="eastAsia"/>
              </w:rPr>
              <w:t>-0.06</w:t>
            </w:r>
          </w:p>
        </w:tc>
      </w:tr>
      <w:tr w:rsidR="00E24533" w14:paraId="621F3F84" w14:textId="77777777" w:rsidTr="00A95CA8">
        <w:tc>
          <w:tcPr>
            <w:tcW w:w="1672" w:type="dxa"/>
            <w:tcBorders>
              <w:top w:val="nil"/>
              <w:left w:val="nil"/>
              <w:bottom w:val="nil"/>
              <w:right w:val="nil"/>
            </w:tcBorders>
          </w:tcPr>
          <w:p w14:paraId="25E266A3" w14:textId="77777777" w:rsidR="00E24533" w:rsidRPr="00F448F5" w:rsidRDefault="00E24533" w:rsidP="00A95CA8">
            <w:pPr>
              <w:spacing w:line="0" w:lineRule="atLeast"/>
              <w:jc w:val="center"/>
              <w:rPr>
                <w:i/>
              </w:rPr>
            </w:pPr>
            <w:r w:rsidRPr="00F448F5">
              <w:rPr>
                <w:rFonts w:hint="eastAsia"/>
                <w:i/>
              </w:rPr>
              <w:t>R_Growth</w:t>
            </w:r>
          </w:p>
        </w:tc>
        <w:tc>
          <w:tcPr>
            <w:tcW w:w="1672" w:type="dxa"/>
            <w:tcBorders>
              <w:top w:val="nil"/>
              <w:left w:val="nil"/>
              <w:bottom w:val="nil"/>
              <w:right w:val="nil"/>
            </w:tcBorders>
          </w:tcPr>
          <w:p w14:paraId="798838BA" w14:textId="77777777" w:rsidR="00E24533" w:rsidRDefault="00E24533" w:rsidP="00A95CA8">
            <w:pPr>
              <w:jc w:val="center"/>
            </w:pPr>
            <w:r>
              <w:rPr>
                <w:rFonts w:hint="eastAsia"/>
              </w:rPr>
              <w:t>0.0663</w:t>
            </w:r>
          </w:p>
        </w:tc>
        <w:tc>
          <w:tcPr>
            <w:tcW w:w="1672" w:type="dxa"/>
            <w:tcBorders>
              <w:top w:val="nil"/>
              <w:left w:val="nil"/>
              <w:bottom w:val="nil"/>
              <w:right w:val="nil"/>
            </w:tcBorders>
          </w:tcPr>
          <w:p w14:paraId="79F53CA4" w14:textId="77777777" w:rsidR="00E24533" w:rsidRDefault="00E24533" w:rsidP="00A95CA8">
            <w:pPr>
              <w:jc w:val="center"/>
            </w:pPr>
            <w:r>
              <w:rPr>
                <w:rFonts w:hint="eastAsia"/>
              </w:rPr>
              <w:t>0.2232</w:t>
            </w:r>
          </w:p>
        </w:tc>
        <w:tc>
          <w:tcPr>
            <w:tcW w:w="1673" w:type="dxa"/>
            <w:tcBorders>
              <w:top w:val="nil"/>
              <w:left w:val="nil"/>
              <w:bottom w:val="nil"/>
              <w:right w:val="nil"/>
            </w:tcBorders>
          </w:tcPr>
          <w:p w14:paraId="50245032" w14:textId="77777777" w:rsidR="00E24533" w:rsidRDefault="00E24533" w:rsidP="00A95CA8">
            <w:pPr>
              <w:jc w:val="center"/>
            </w:pPr>
            <w:r>
              <w:rPr>
                <w:rFonts w:hint="eastAsia"/>
              </w:rPr>
              <w:t>1.49</w:t>
            </w:r>
          </w:p>
        </w:tc>
        <w:tc>
          <w:tcPr>
            <w:tcW w:w="1673" w:type="dxa"/>
            <w:tcBorders>
              <w:top w:val="nil"/>
              <w:left w:val="nil"/>
              <w:bottom w:val="nil"/>
              <w:right w:val="nil"/>
            </w:tcBorders>
          </w:tcPr>
          <w:p w14:paraId="1C25684E" w14:textId="77777777" w:rsidR="00E24533" w:rsidRDefault="00E24533" w:rsidP="00A95CA8">
            <w:pPr>
              <w:jc w:val="center"/>
            </w:pPr>
            <w:r>
              <w:rPr>
                <w:rFonts w:hint="eastAsia"/>
              </w:rPr>
              <w:t>-0.54</w:t>
            </w:r>
          </w:p>
        </w:tc>
      </w:tr>
      <w:tr w:rsidR="00E24533" w14:paraId="781F2238" w14:textId="77777777" w:rsidTr="00A95CA8">
        <w:trPr>
          <w:trHeight w:val="295"/>
        </w:trPr>
        <w:tc>
          <w:tcPr>
            <w:tcW w:w="1672" w:type="dxa"/>
            <w:tcBorders>
              <w:top w:val="nil"/>
              <w:left w:val="nil"/>
              <w:bottom w:val="single" w:sz="12" w:space="0" w:color="auto"/>
              <w:right w:val="nil"/>
            </w:tcBorders>
          </w:tcPr>
          <w:p w14:paraId="63D49A38" w14:textId="77777777" w:rsidR="00E24533" w:rsidRPr="00F448F5" w:rsidRDefault="00E24533" w:rsidP="00A95CA8">
            <w:pPr>
              <w:spacing w:line="0" w:lineRule="atLeast"/>
              <w:jc w:val="center"/>
              <w:rPr>
                <w:i/>
              </w:rPr>
            </w:pPr>
            <w:r w:rsidRPr="00F448F5">
              <w:rPr>
                <w:rFonts w:hint="eastAsia"/>
                <w:i/>
              </w:rPr>
              <w:t>L</w:t>
            </w:r>
            <w:r>
              <w:rPr>
                <w:rFonts w:hint="eastAsia"/>
                <w:i/>
              </w:rPr>
              <w:t>ODE</w:t>
            </w:r>
          </w:p>
        </w:tc>
        <w:tc>
          <w:tcPr>
            <w:tcW w:w="1672" w:type="dxa"/>
            <w:tcBorders>
              <w:top w:val="nil"/>
              <w:left w:val="nil"/>
              <w:bottom w:val="single" w:sz="12" w:space="0" w:color="auto"/>
              <w:right w:val="nil"/>
            </w:tcBorders>
          </w:tcPr>
          <w:p w14:paraId="6E2D4C6E" w14:textId="77777777" w:rsidR="00E24533" w:rsidRDefault="00E24533" w:rsidP="00A95CA8">
            <w:pPr>
              <w:jc w:val="center"/>
            </w:pPr>
            <w:r>
              <w:rPr>
                <w:rFonts w:hint="eastAsia"/>
              </w:rPr>
              <w:t>0.8166</w:t>
            </w:r>
          </w:p>
        </w:tc>
        <w:tc>
          <w:tcPr>
            <w:tcW w:w="1672" w:type="dxa"/>
            <w:tcBorders>
              <w:top w:val="nil"/>
              <w:left w:val="nil"/>
              <w:bottom w:val="single" w:sz="12" w:space="0" w:color="auto"/>
              <w:right w:val="nil"/>
            </w:tcBorders>
          </w:tcPr>
          <w:p w14:paraId="5AD9FBFD" w14:textId="77777777" w:rsidR="00E24533" w:rsidRDefault="00E24533" w:rsidP="00A95CA8">
            <w:pPr>
              <w:jc w:val="center"/>
            </w:pPr>
            <w:r>
              <w:rPr>
                <w:rFonts w:hint="eastAsia"/>
              </w:rPr>
              <w:t>0.0849</w:t>
            </w:r>
          </w:p>
        </w:tc>
        <w:tc>
          <w:tcPr>
            <w:tcW w:w="1673" w:type="dxa"/>
            <w:tcBorders>
              <w:top w:val="nil"/>
              <w:left w:val="nil"/>
              <w:bottom w:val="single" w:sz="12" w:space="0" w:color="auto"/>
              <w:right w:val="nil"/>
            </w:tcBorders>
          </w:tcPr>
          <w:p w14:paraId="77A505A1" w14:textId="77777777" w:rsidR="00E24533" w:rsidRDefault="00E24533" w:rsidP="00A95CA8">
            <w:pPr>
              <w:jc w:val="center"/>
            </w:pPr>
            <w:r>
              <w:rPr>
                <w:rFonts w:hint="eastAsia"/>
              </w:rPr>
              <w:t>1.11</w:t>
            </w:r>
          </w:p>
        </w:tc>
        <w:tc>
          <w:tcPr>
            <w:tcW w:w="1673" w:type="dxa"/>
            <w:tcBorders>
              <w:top w:val="nil"/>
              <w:left w:val="nil"/>
              <w:bottom w:val="single" w:sz="12" w:space="0" w:color="auto"/>
              <w:right w:val="nil"/>
            </w:tcBorders>
          </w:tcPr>
          <w:p w14:paraId="10D5E0D6" w14:textId="77777777" w:rsidR="00E24533" w:rsidRDefault="00E24533" w:rsidP="00A95CA8">
            <w:pPr>
              <w:jc w:val="center"/>
            </w:pPr>
            <w:r>
              <w:rPr>
                <w:rFonts w:hint="eastAsia"/>
              </w:rPr>
              <w:t>0.57</w:t>
            </w:r>
          </w:p>
        </w:tc>
      </w:tr>
    </w:tbl>
    <w:p w14:paraId="5D70AC30" w14:textId="77777777" w:rsidR="00E24533" w:rsidRDefault="00E24533" w:rsidP="00E24533">
      <w:r w:rsidRPr="006E62E4">
        <w:rPr>
          <w:rFonts w:hint="eastAsia"/>
          <w:sz w:val="20"/>
          <w:szCs w:val="20"/>
        </w:rPr>
        <w:t xml:space="preserve">Note: These variables </w:t>
      </w:r>
      <w:r w:rsidRPr="006E62E4">
        <w:rPr>
          <w:sz w:val="20"/>
          <w:szCs w:val="20"/>
        </w:rPr>
        <w:t>definition</w:t>
      </w:r>
      <w:r w:rsidRPr="006E62E4">
        <w:rPr>
          <w:rFonts w:hint="eastAsia"/>
          <w:sz w:val="20"/>
          <w:szCs w:val="20"/>
        </w:rPr>
        <w:t xml:space="preserve"> </w:t>
      </w:r>
      <w:r>
        <w:rPr>
          <w:rFonts w:hint="eastAsia"/>
          <w:sz w:val="20"/>
          <w:szCs w:val="20"/>
        </w:rPr>
        <w:t xml:space="preserve">see </w:t>
      </w:r>
      <w:r w:rsidRPr="006E62E4">
        <w:rPr>
          <w:rFonts w:hint="eastAsia"/>
          <w:sz w:val="20"/>
          <w:szCs w:val="20"/>
        </w:rPr>
        <w:t xml:space="preserve">in </w:t>
      </w:r>
      <w:r>
        <w:rPr>
          <w:rFonts w:hint="eastAsia"/>
          <w:sz w:val="20"/>
          <w:szCs w:val="20"/>
        </w:rPr>
        <w:t xml:space="preserve">section </w:t>
      </w:r>
      <w:r w:rsidRPr="006E62E4">
        <w:rPr>
          <w:rFonts w:hint="eastAsia"/>
          <w:sz w:val="20"/>
          <w:szCs w:val="20"/>
        </w:rPr>
        <w:t>2</w:t>
      </w:r>
      <w:r w:rsidRPr="006E62E4">
        <w:rPr>
          <w:sz w:val="20"/>
          <w:szCs w:val="20"/>
        </w:rPr>
        <w:t xml:space="preserve">.2 Definition of </w:t>
      </w:r>
      <w:r w:rsidRPr="006E62E4">
        <w:rPr>
          <w:rFonts w:hint="eastAsia"/>
          <w:sz w:val="20"/>
          <w:szCs w:val="20"/>
        </w:rPr>
        <w:t>regression analysis</w:t>
      </w:r>
      <w:r>
        <w:rPr>
          <w:rFonts w:hint="eastAsia"/>
          <w:sz w:val="20"/>
          <w:szCs w:val="20"/>
        </w:rPr>
        <w:t>.</w:t>
      </w:r>
    </w:p>
    <w:p w14:paraId="468A925E" w14:textId="77777777" w:rsidR="00E24533" w:rsidRDefault="00E24533" w:rsidP="00E24533"/>
    <w:p w14:paraId="4D1DED53" w14:textId="77777777" w:rsidR="00E24533" w:rsidRDefault="00E24533" w:rsidP="00E24533"/>
    <w:p w14:paraId="10266671" w14:textId="77777777" w:rsidR="00E24533" w:rsidRDefault="00E24533" w:rsidP="00E24533"/>
    <w:p w14:paraId="2C34B5FF" w14:textId="77777777" w:rsidR="00E24533" w:rsidRDefault="00E24533" w:rsidP="00E24533"/>
    <w:p w14:paraId="7D36D345" w14:textId="77777777" w:rsidR="00E24533" w:rsidRDefault="00E24533" w:rsidP="00E24533"/>
    <w:p w14:paraId="3B5403E4" w14:textId="77777777" w:rsidR="00E24533" w:rsidRDefault="00E24533" w:rsidP="00E24533"/>
    <w:p w14:paraId="21260531" w14:textId="77777777" w:rsidR="00E24533" w:rsidRDefault="00E24533" w:rsidP="00E24533"/>
    <w:p w14:paraId="4AA1E797" w14:textId="77777777" w:rsidR="00E24533" w:rsidRDefault="00E24533" w:rsidP="00E24533"/>
    <w:p w14:paraId="403E6DF0" w14:textId="77777777" w:rsidR="00E24533" w:rsidRDefault="00E24533" w:rsidP="00E24533"/>
    <w:p w14:paraId="360C611C" w14:textId="77777777" w:rsidR="00E24533" w:rsidRDefault="00E24533" w:rsidP="00E24533"/>
    <w:p w14:paraId="13F64F9C" w14:textId="77777777" w:rsidR="00E24533" w:rsidRPr="004A2AC7" w:rsidRDefault="00E24533" w:rsidP="00E24533"/>
    <w:p w14:paraId="6B58BE61" w14:textId="77777777" w:rsidR="00E24533" w:rsidRDefault="00E24533" w:rsidP="00E24533"/>
    <w:p w14:paraId="468C7D9C" w14:textId="77777777" w:rsidR="00E24533" w:rsidRDefault="00E24533" w:rsidP="00E24533"/>
    <w:p w14:paraId="16BB9294" w14:textId="77777777" w:rsidR="00E24533" w:rsidRDefault="00E24533" w:rsidP="00E24533"/>
    <w:p w14:paraId="34F3077E" w14:textId="77777777" w:rsidR="00E24533" w:rsidRDefault="00E24533" w:rsidP="00E24533"/>
    <w:p w14:paraId="6A732A70" w14:textId="77777777" w:rsidR="00E24533" w:rsidRDefault="00E24533" w:rsidP="00E24533"/>
    <w:p w14:paraId="5F2FF755" w14:textId="77777777" w:rsidR="00E24533" w:rsidRDefault="00E24533" w:rsidP="00E24533"/>
    <w:p w14:paraId="4E306041" w14:textId="77777777" w:rsidR="00E24533" w:rsidRDefault="00E24533" w:rsidP="00E24533"/>
    <w:p w14:paraId="30E9786D" w14:textId="77777777" w:rsidR="00E24533" w:rsidRDefault="00E24533" w:rsidP="00E24533"/>
    <w:p w14:paraId="07BDCD23" w14:textId="77777777" w:rsidR="00E24533" w:rsidRDefault="00E24533" w:rsidP="00E24533">
      <w:pPr>
        <w:jc w:val="center"/>
        <w:rPr>
          <w:b/>
        </w:rPr>
      </w:pPr>
    </w:p>
    <w:p w14:paraId="17735B89" w14:textId="77777777" w:rsidR="00E24533" w:rsidRDefault="00E24533" w:rsidP="00E24533">
      <w:pPr>
        <w:jc w:val="center"/>
        <w:rPr>
          <w:b/>
        </w:rPr>
      </w:pPr>
      <w:r>
        <w:rPr>
          <w:rFonts w:hint="eastAsia"/>
          <w:b/>
        </w:rPr>
        <w:t xml:space="preserve">Table 3 Results of Banks efficiency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1800"/>
        <w:gridCol w:w="1620"/>
        <w:gridCol w:w="1620"/>
        <w:gridCol w:w="1440"/>
      </w:tblGrid>
      <w:tr w:rsidR="00E24533" w14:paraId="7DBA2F7D" w14:textId="77777777" w:rsidTr="00A95CA8">
        <w:trPr>
          <w:trHeight w:val="535"/>
        </w:trPr>
        <w:tc>
          <w:tcPr>
            <w:tcW w:w="1800" w:type="dxa"/>
            <w:tcBorders>
              <w:top w:val="single" w:sz="12" w:space="0" w:color="auto"/>
              <w:left w:val="nil"/>
              <w:right w:val="nil"/>
            </w:tcBorders>
          </w:tcPr>
          <w:p w14:paraId="3F8B4381" w14:textId="77777777" w:rsidR="00E24533" w:rsidRPr="00B312D2" w:rsidRDefault="00E24533" w:rsidP="00A95CA8">
            <w:pPr>
              <w:jc w:val="center"/>
              <w:rPr>
                <w:b/>
              </w:rPr>
            </w:pPr>
          </w:p>
        </w:tc>
        <w:tc>
          <w:tcPr>
            <w:tcW w:w="1800" w:type="dxa"/>
            <w:tcBorders>
              <w:top w:val="single" w:sz="12" w:space="0" w:color="auto"/>
              <w:left w:val="nil"/>
              <w:right w:val="nil"/>
            </w:tcBorders>
          </w:tcPr>
          <w:p w14:paraId="5CA97032" w14:textId="77777777" w:rsidR="00E24533" w:rsidRPr="00B312D2" w:rsidRDefault="00E24533" w:rsidP="00A95CA8">
            <w:pPr>
              <w:jc w:val="center"/>
              <w:rPr>
                <w:b/>
              </w:rPr>
            </w:pPr>
            <w:r w:rsidRPr="00B312D2">
              <w:rPr>
                <w:rFonts w:hint="eastAsia"/>
                <w:b/>
              </w:rPr>
              <w:t>XEFF</w:t>
            </w:r>
          </w:p>
        </w:tc>
        <w:tc>
          <w:tcPr>
            <w:tcW w:w="1620" w:type="dxa"/>
            <w:tcBorders>
              <w:top w:val="single" w:sz="12" w:space="0" w:color="auto"/>
              <w:left w:val="nil"/>
              <w:right w:val="nil"/>
            </w:tcBorders>
          </w:tcPr>
          <w:p w14:paraId="6B42212D" w14:textId="77777777" w:rsidR="00E24533" w:rsidRPr="00B312D2" w:rsidRDefault="00E24533" w:rsidP="00A95CA8">
            <w:pPr>
              <w:jc w:val="center"/>
              <w:rPr>
                <w:b/>
              </w:rPr>
            </w:pPr>
            <w:r w:rsidRPr="00B312D2">
              <w:rPr>
                <w:rFonts w:hint="eastAsia"/>
                <w:b/>
              </w:rPr>
              <w:t>TE</w:t>
            </w:r>
          </w:p>
        </w:tc>
        <w:tc>
          <w:tcPr>
            <w:tcW w:w="1620" w:type="dxa"/>
            <w:tcBorders>
              <w:top w:val="single" w:sz="12" w:space="0" w:color="auto"/>
              <w:left w:val="nil"/>
              <w:right w:val="nil"/>
            </w:tcBorders>
          </w:tcPr>
          <w:p w14:paraId="62FFB494" w14:textId="77777777" w:rsidR="00E24533" w:rsidRPr="00B312D2" w:rsidRDefault="00E24533" w:rsidP="00A95CA8">
            <w:pPr>
              <w:jc w:val="center"/>
              <w:rPr>
                <w:b/>
              </w:rPr>
            </w:pPr>
            <w:r w:rsidRPr="00B312D2">
              <w:rPr>
                <w:rFonts w:hint="eastAsia"/>
                <w:b/>
              </w:rPr>
              <w:t>AE</w:t>
            </w:r>
          </w:p>
        </w:tc>
        <w:tc>
          <w:tcPr>
            <w:tcW w:w="1440" w:type="dxa"/>
            <w:tcBorders>
              <w:top w:val="single" w:sz="12" w:space="0" w:color="auto"/>
              <w:left w:val="nil"/>
              <w:right w:val="nil"/>
            </w:tcBorders>
          </w:tcPr>
          <w:p w14:paraId="06BF8E13" w14:textId="77777777" w:rsidR="00E24533" w:rsidRPr="00B312D2" w:rsidRDefault="00E24533" w:rsidP="00A95CA8">
            <w:pPr>
              <w:jc w:val="center"/>
              <w:rPr>
                <w:b/>
              </w:rPr>
            </w:pPr>
            <w:r w:rsidRPr="00B312D2">
              <w:rPr>
                <w:rFonts w:hint="eastAsia"/>
                <w:b/>
              </w:rPr>
              <w:t>CE</w:t>
            </w:r>
          </w:p>
        </w:tc>
      </w:tr>
      <w:tr w:rsidR="00E24533" w14:paraId="0124661F" w14:textId="77777777" w:rsidTr="00A95CA8">
        <w:trPr>
          <w:trHeight w:val="322"/>
        </w:trPr>
        <w:tc>
          <w:tcPr>
            <w:tcW w:w="1800" w:type="dxa"/>
            <w:tcBorders>
              <w:left w:val="nil"/>
              <w:bottom w:val="nil"/>
              <w:right w:val="nil"/>
            </w:tcBorders>
          </w:tcPr>
          <w:p w14:paraId="6ABCBE47" w14:textId="77777777" w:rsidR="00E24533" w:rsidRPr="0056703D" w:rsidRDefault="00E24533" w:rsidP="00A95CA8">
            <w:pPr>
              <w:jc w:val="center"/>
            </w:pPr>
            <w:r w:rsidRPr="0056703D">
              <w:rPr>
                <w:rFonts w:hint="eastAsia"/>
              </w:rPr>
              <w:t>1994</w:t>
            </w:r>
          </w:p>
        </w:tc>
        <w:tc>
          <w:tcPr>
            <w:tcW w:w="1800" w:type="dxa"/>
            <w:tcBorders>
              <w:left w:val="nil"/>
              <w:bottom w:val="nil"/>
              <w:right w:val="nil"/>
            </w:tcBorders>
          </w:tcPr>
          <w:p w14:paraId="65DC8AF9" w14:textId="77777777" w:rsidR="00E24533" w:rsidRPr="0056703D" w:rsidRDefault="00E24533" w:rsidP="00A95CA8">
            <w:pPr>
              <w:jc w:val="center"/>
            </w:pPr>
            <w:r w:rsidRPr="0056703D">
              <w:rPr>
                <w:rFonts w:hint="eastAsia"/>
              </w:rPr>
              <w:t>0.6568</w:t>
            </w:r>
          </w:p>
        </w:tc>
        <w:tc>
          <w:tcPr>
            <w:tcW w:w="1620" w:type="dxa"/>
            <w:tcBorders>
              <w:left w:val="nil"/>
              <w:bottom w:val="nil"/>
              <w:right w:val="nil"/>
            </w:tcBorders>
          </w:tcPr>
          <w:p w14:paraId="58CC62D9" w14:textId="77777777" w:rsidR="00E24533" w:rsidRPr="0056703D" w:rsidRDefault="00E24533" w:rsidP="00A95CA8">
            <w:pPr>
              <w:jc w:val="center"/>
            </w:pPr>
            <w:r>
              <w:rPr>
                <w:rFonts w:hint="eastAsia"/>
              </w:rPr>
              <w:t>0.971</w:t>
            </w:r>
          </w:p>
        </w:tc>
        <w:tc>
          <w:tcPr>
            <w:tcW w:w="1620" w:type="dxa"/>
            <w:tcBorders>
              <w:left w:val="nil"/>
              <w:bottom w:val="nil"/>
              <w:right w:val="nil"/>
            </w:tcBorders>
          </w:tcPr>
          <w:p w14:paraId="33F90A5B" w14:textId="77777777" w:rsidR="00E24533" w:rsidRPr="0056703D" w:rsidRDefault="00E24533" w:rsidP="00A95CA8">
            <w:pPr>
              <w:jc w:val="center"/>
            </w:pPr>
            <w:r>
              <w:rPr>
                <w:rFonts w:hint="eastAsia"/>
              </w:rPr>
              <w:t>0.643</w:t>
            </w:r>
          </w:p>
        </w:tc>
        <w:tc>
          <w:tcPr>
            <w:tcW w:w="1440" w:type="dxa"/>
            <w:tcBorders>
              <w:left w:val="nil"/>
              <w:bottom w:val="nil"/>
              <w:right w:val="nil"/>
            </w:tcBorders>
          </w:tcPr>
          <w:p w14:paraId="740F11A2" w14:textId="77777777" w:rsidR="00E24533" w:rsidRPr="0056703D" w:rsidRDefault="00E24533" w:rsidP="00A95CA8">
            <w:pPr>
              <w:jc w:val="center"/>
            </w:pPr>
            <w:r>
              <w:rPr>
                <w:rFonts w:hint="eastAsia"/>
              </w:rPr>
              <w:t>0.626</w:t>
            </w:r>
          </w:p>
        </w:tc>
      </w:tr>
      <w:tr w:rsidR="00E24533" w14:paraId="312EA304" w14:textId="77777777" w:rsidTr="00A95CA8">
        <w:trPr>
          <w:trHeight w:val="327"/>
        </w:trPr>
        <w:tc>
          <w:tcPr>
            <w:tcW w:w="1800" w:type="dxa"/>
            <w:tcBorders>
              <w:top w:val="nil"/>
              <w:left w:val="nil"/>
              <w:bottom w:val="nil"/>
              <w:right w:val="nil"/>
            </w:tcBorders>
          </w:tcPr>
          <w:p w14:paraId="6C6E66E3" w14:textId="77777777" w:rsidR="00E24533" w:rsidRPr="0056703D" w:rsidRDefault="00E24533" w:rsidP="00A95CA8">
            <w:pPr>
              <w:jc w:val="center"/>
            </w:pPr>
            <w:r w:rsidRPr="0056703D">
              <w:rPr>
                <w:rFonts w:hint="eastAsia"/>
              </w:rPr>
              <w:t>1995</w:t>
            </w:r>
          </w:p>
        </w:tc>
        <w:tc>
          <w:tcPr>
            <w:tcW w:w="1800" w:type="dxa"/>
            <w:tcBorders>
              <w:top w:val="nil"/>
              <w:left w:val="nil"/>
              <w:bottom w:val="nil"/>
              <w:right w:val="nil"/>
            </w:tcBorders>
          </w:tcPr>
          <w:p w14:paraId="626DF213" w14:textId="77777777" w:rsidR="00E24533" w:rsidRPr="0056703D" w:rsidRDefault="00E24533" w:rsidP="00A95CA8">
            <w:pPr>
              <w:jc w:val="center"/>
            </w:pPr>
            <w:r w:rsidRPr="0056703D">
              <w:rPr>
                <w:rFonts w:hint="eastAsia"/>
              </w:rPr>
              <w:t>0.4876</w:t>
            </w:r>
          </w:p>
        </w:tc>
        <w:tc>
          <w:tcPr>
            <w:tcW w:w="1620" w:type="dxa"/>
            <w:tcBorders>
              <w:top w:val="nil"/>
              <w:left w:val="nil"/>
              <w:bottom w:val="nil"/>
              <w:right w:val="nil"/>
            </w:tcBorders>
          </w:tcPr>
          <w:p w14:paraId="2EEC9F97" w14:textId="77777777" w:rsidR="00E24533" w:rsidRPr="0056703D" w:rsidRDefault="00E24533" w:rsidP="00A95CA8">
            <w:pPr>
              <w:jc w:val="center"/>
            </w:pPr>
            <w:r>
              <w:rPr>
                <w:rFonts w:hint="eastAsia"/>
              </w:rPr>
              <w:t>0.647</w:t>
            </w:r>
          </w:p>
        </w:tc>
        <w:tc>
          <w:tcPr>
            <w:tcW w:w="1620" w:type="dxa"/>
            <w:tcBorders>
              <w:top w:val="nil"/>
              <w:left w:val="nil"/>
              <w:bottom w:val="nil"/>
              <w:right w:val="nil"/>
            </w:tcBorders>
          </w:tcPr>
          <w:p w14:paraId="46B331C8" w14:textId="77777777" w:rsidR="00E24533" w:rsidRPr="0056703D" w:rsidRDefault="00E24533" w:rsidP="00A95CA8">
            <w:pPr>
              <w:jc w:val="center"/>
            </w:pPr>
            <w:r>
              <w:rPr>
                <w:rFonts w:hint="eastAsia"/>
              </w:rPr>
              <w:t>0.713</w:t>
            </w:r>
          </w:p>
        </w:tc>
        <w:tc>
          <w:tcPr>
            <w:tcW w:w="1440" w:type="dxa"/>
            <w:tcBorders>
              <w:top w:val="nil"/>
              <w:left w:val="nil"/>
              <w:bottom w:val="nil"/>
              <w:right w:val="nil"/>
            </w:tcBorders>
          </w:tcPr>
          <w:p w14:paraId="63899BE6" w14:textId="77777777" w:rsidR="00E24533" w:rsidRPr="0056703D" w:rsidRDefault="00E24533" w:rsidP="00A95CA8">
            <w:pPr>
              <w:jc w:val="center"/>
            </w:pPr>
            <w:r>
              <w:rPr>
                <w:rFonts w:hint="eastAsia"/>
              </w:rPr>
              <w:t>0.49</w:t>
            </w:r>
          </w:p>
        </w:tc>
      </w:tr>
      <w:tr w:rsidR="00E24533" w14:paraId="00020785" w14:textId="77777777" w:rsidTr="00A95CA8">
        <w:trPr>
          <w:trHeight w:val="323"/>
        </w:trPr>
        <w:tc>
          <w:tcPr>
            <w:tcW w:w="1800" w:type="dxa"/>
            <w:tcBorders>
              <w:top w:val="nil"/>
              <w:left w:val="nil"/>
              <w:bottom w:val="nil"/>
              <w:right w:val="nil"/>
            </w:tcBorders>
          </w:tcPr>
          <w:p w14:paraId="6530AFD6" w14:textId="77777777" w:rsidR="00E24533" w:rsidRPr="0056703D" w:rsidRDefault="00E24533" w:rsidP="00A95CA8">
            <w:pPr>
              <w:jc w:val="center"/>
            </w:pPr>
            <w:r w:rsidRPr="0056703D">
              <w:rPr>
                <w:rFonts w:hint="eastAsia"/>
              </w:rPr>
              <w:t>1996</w:t>
            </w:r>
          </w:p>
        </w:tc>
        <w:tc>
          <w:tcPr>
            <w:tcW w:w="1800" w:type="dxa"/>
            <w:tcBorders>
              <w:top w:val="nil"/>
              <w:left w:val="nil"/>
              <w:bottom w:val="nil"/>
              <w:right w:val="nil"/>
            </w:tcBorders>
          </w:tcPr>
          <w:p w14:paraId="17D6875A" w14:textId="77777777" w:rsidR="00E24533" w:rsidRPr="0056703D" w:rsidRDefault="00E24533" w:rsidP="00A95CA8">
            <w:pPr>
              <w:jc w:val="center"/>
            </w:pPr>
            <w:r w:rsidRPr="0056703D">
              <w:rPr>
                <w:rFonts w:hint="eastAsia"/>
              </w:rPr>
              <w:t>0.7331</w:t>
            </w:r>
          </w:p>
        </w:tc>
        <w:tc>
          <w:tcPr>
            <w:tcW w:w="1620" w:type="dxa"/>
            <w:tcBorders>
              <w:top w:val="nil"/>
              <w:left w:val="nil"/>
              <w:bottom w:val="nil"/>
              <w:right w:val="nil"/>
            </w:tcBorders>
          </w:tcPr>
          <w:p w14:paraId="1C133CAC" w14:textId="77777777" w:rsidR="00E24533" w:rsidRPr="0056703D" w:rsidRDefault="00E24533" w:rsidP="00A95CA8">
            <w:pPr>
              <w:jc w:val="center"/>
            </w:pPr>
            <w:r>
              <w:rPr>
                <w:rFonts w:hint="eastAsia"/>
              </w:rPr>
              <w:t>0.898</w:t>
            </w:r>
          </w:p>
        </w:tc>
        <w:tc>
          <w:tcPr>
            <w:tcW w:w="1620" w:type="dxa"/>
            <w:tcBorders>
              <w:top w:val="nil"/>
              <w:left w:val="nil"/>
              <w:bottom w:val="nil"/>
              <w:right w:val="nil"/>
            </w:tcBorders>
          </w:tcPr>
          <w:p w14:paraId="290B5612" w14:textId="77777777" w:rsidR="00E24533" w:rsidRPr="0056703D" w:rsidRDefault="00E24533" w:rsidP="00A95CA8">
            <w:pPr>
              <w:jc w:val="center"/>
            </w:pPr>
            <w:r>
              <w:rPr>
                <w:rFonts w:hint="eastAsia"/>
              </w:rPr>
              <w:t>0.816</w:t>
            </w:r>
          </w:p>
        </w:tc>
        <w:tc>
          <w:tcPr>
            <w:tcW w:w="1440" w:type="dxa"/>
            <w:tcBorders>
              <w:top w:val="nil"/>
              <w:left w:val="nil"/>
              <w:bottom w:val="nil"/>
              <w:right w:val="nil"/>
            </w:tcBorders>
          </w:tcPr>
          <w:p w14:paraId="32F1C43C" w14:textId="77777777" w:rsidR="00E24533" w:rsidRPr="0056703D" w:rsidRDefault="00E24533" w:rsidP="00A95CA8">
            <w:pPr>
              <w:jc w:val="center"/>
            </w:pPr>
            <w:r>
              <w:rPr>
                <w:rFonts w:hint="eastAsia"/>
              </w:rPr>
              <w:t>0.749</w:t>
            </w:r>
          </w:p>
        </w:tc>
      </w:tr>
      <w:tr w:rsidR="00E24533" w14:paraId="35DD280D" w14:textId="77777777" w:rsidTr="00A95CA8">
        <w:trPr>
          <w:trHeight w:val="319"/>
        </w:trPr>
        <w:tc>
          <w:tcPr>
            <w:tcW w:w="1800" w:type="dxa"/>
            <w:tcBorders>
              <w:top w:val="nil"/>
              <w:left w:val="nil"/>
              <w:bottom w:val="nil"/>
              <w:right w:val="nil"/>
            </w:tcBorders>
          </w:tcPr>
          <w:p w14:paraId="68E724FF" w14:textId="77777777" w:rsidR="00E24533" w:rsidRPr="0056703D" w:rsidRDefault="00E24533" w:rsidP="00A95CA8">
            <w:pPr>
              <w:jc w:val="center"/>
            </w:pPr>
            <w:r w:rsidRPr="0056703D">
              <w:rPr>
                <w:rFonts w:hint="eastAsia"/>
              </w:rPr>
              <w:t>1997</w:t>
            </w:r>
          </w:p>
        </w:tc>
        <w:tc>
          <w:tcPr>
            <w:tcW w:w="1800" w:type="dxa"/>
            <w:tcBorders>
              <w:top w:val="nil"/>
              <w:left w:val="nil"/>
              <w:bottom w:val="nil"/>
              <w:right w:val="nil"/>
            </w:tcBorders>
          </w:tcPr>
          <w:p w14:paraId="068346E0" w14:textId="77777777" w:rsidR="00E24533" w:rsidRPr="0056703D" w:rsidRDefault="00E24533" w:rsidP="00A95CA8">
            <w:pPr>
              <w:jc w:val="center"/>
            </w:pPr>
            <w:r w:rsidRPr="0056703D">
              <w:rPr>
                <w:rFonts w:hint="eastAsia"/>
              </w:rPr>
              <w:t>0.2426</w:t>
            </w:r>
          </w:p>
        </w:tc>
        <w:tc>
          <w:tcPr>
            <w:tcW w:w="1620" w:type="dxa"/>
            <w:tcBorders>
              <w:top w:val="nil"/>
              <w:left w:val="nil"/>
              <w:bottom w:val="nil"/>
              <w:right w:val="nil"/>
            </w:tcBorders>
          </w:tcPr>
          <w:p w14:paraId="7542A07E" w14:textId="77777777" w:rsidR="00E24533" w:rsidRPr="0056703D" w:rsidRDefault="00E24533" w:rsidP="00A95CA8">
            <w:pPr>
              <w:jc w:val="center"/>
            </w:pPr>
            <w:r>
              <w:rPr>
                <w:rFonts w:hint="eastAsia"/>
              </w:rPr>
              <w:t>0.889</w:t>
            </w:r>
          </w:p>
        </w:tc>
        <w:tc>
          <w:tcPr>
            <w:tcW w:w="1620" w:type="dxa"/>
            <w:tcBorders>
              <w:top w:val="nil"/>
              <w:left w:val="nil"/>
              <w:bottom w:val="nil"/>
              <w:right w:val="nil"/>
            </w:tcBorders>
          </w:tcPr>
          <w:p w14:paraId="1813E68E" w14:textId="77777777" w:rsidR="00E24533" w:rsidRPr="0056703D" w:rsidRDefault="00E24533" w:rsidP="00A95CA8">
            <w:pPr>
              <w:jc w:val="center"/>
            </w:pPr>
            <w:r>
              <w:rPr>
                <w:rFonts w:hint="eastAsia"/>
              </w:rPr>
              <w:t>0.783</w:t>
            </w:r>
          </w:p>
        </w:tc>
        <w:tc>
          <w:tcPr>
            <w:tcW w:w="1440" w:type="dxa"/>
            <w:tcBorders>
              <w:top w:val="nil"/>
              <w:left w:val="nil"/>
              <w:bottom w:val="nil"/>
              <w:right w:val="nil"/>
            </w:tcBorders>
          </w:tcPr>
          <w:p w14:paraId="4E8094E6" w14:textId="77777777" w:rsidR="00E24533" w:rsidRPr="0056703D" w:rsidRDefault="00E24533" w:rsidP="00A95CA8">
            <w:pPr>
              <w:jc w:val="center"/>
            </w:pPr>
            <w:r>
              <w:rPr>
                <w:rFonts w:hint="eastAsia"/>
              </w:rPr>
              <w:t>0.716</w:t>
            </w:r>
          </w:p>
        </w:tc>
      </w:tr>
      <w:tr w:rsidR="00E24533" w14:paraId="077B0F4A" w14:textId="77777777" w:rsidTr="00A95CA8">
        <w:trPr>
          <w:trHeight w:val="329"/>
        </w:trPr>
        <w:tc>
          <w:tcPr>
            <w:tcW w:w="1800" w:type="dxa"/>
            <w:tcBorders>
              <w:top w:val="nil"/>
              <w:left w:val="nil"/>
              <w:bottom w:val="nil"/>
              <w:right w:val="nil"/>
            </w:tcBorders>
          </w:tcPr>
          <w:p w14:paraId="0056552A" w14:textId="77777777" w:rsidR="00E24533" w:rsidRPr="0056703D" w:rsidRDefault="00E24533" w:rsidP="00A95CA8">
            <w:pPr>
              <w:jc w:val="center"/>
            </w:pPr>
            <w:r w:rsidRPr="0056703D">
              <w:rPr>
                <w:rFonts w:hint="eastAsia"/>
              </w:rPr>
              <w:t>1998</w:t>
            </w:r>
          </w:p>
        </w:tc>
        <w:tc>
          <w:tcPr>
            <w:tcW w:w="1800" w:type="dxa"/>
            <w:tcBorders>
              <w:top w:val="nil"/>
              <w:left w:val="nil"/>
              <w:bottom w:val="nil"/>
              <w:right w:val="nil"/>
            </w:tcBorders>
          </w:tcPr>
          <w:p w14:paraId="0B0DE8F4" w14:textId="77777777" w:rsidR="00E24533" w:rsidRPr="0056703D" w:rsidRDefault="00E24533" w:rsidP="00A95CA8">
            <w:pPr>
              <w:jc w:val="center"/>
            </w:pPr>
            <w:r w:rsidRPr="0056703D">
              <w:rPr>
                <w:rFonts w:hint="eastAsia"/>
              </w:rPr>
              <w:t>0.5407</w:t>
            </w:r>
          </w:p>
        </w:tc>
        <w:tc>
          <w:tcPr>
            <w:tcW w:w="1620" w:type="dxa"/>
            <w:tcBorders>
              <w:top w:val="nil"/>
              <w:left w:val="nil"/>
              <w:bottom w:val="nil"/>
              <w:right w:val="nil"/>
            </w:tcBorders>
          </w:tcPr>
          <w:p w14:paraId="2FAE9110" w14:textId="77777777" w:rsidR="00E24533" w:rsidRPr="0056703D" w:rsidRDefault="00E24533" w:rsidP="00A95CA8">
            <w:pPr>
              <w:jc w:val="center"/>
            </w:pPr>
            <w:r>
              <w:rPr>
                <w:rFonts w:hint="eastAsia"/>
              </w:rPr>
              <w:t>0.794</w:t>
            </w:r>
          </w:p>
        </w:tc>
        <w:tc>
          <w:tcPr>
            <w:tcW w:w="1620" w:type="dxa"/>
            <w:tcBorders>
              <w:top w:val="nil"/>
              <w:left w:val="nil"/>
              <w:bottom w:val="nil"/>
              <w:right w:val="nil"/>
            </w:tcBorders>
          </w:tcPr>
          <w:p w14:paraId="56FFF269" w14:textId="77777777" w:rsidR="00E24533" w:rsidRPr="0056703D" w:rsidRDefault="00E24533" w:rsidP="00A95CA8">
            <w:pPr>
              <w:jc w:val="center"/>
            </w:pPr>
            <w:r>
              <w:rPr>
                <w:rFonts w:hint="eastAsia"/>
              </w:rPr>
              <w:t>0.637</w:t>
            </w:r>
          </w:p>
        </w:tc>
        <w:tc>
          <w:tcPr>
            <w:tcW w:w="1440" w:type="dxa"/>
            <w:tcBorders>
              <w:top w:val="nil"/>
              <w:left w:val="nil"/>
              <w:bottom w:val="nil"/>
              <w:right w:val="nil"/>
            </w:tcBorders>
          </w:tcPr>
          <w:p w14:paraId="34038E69" w14:textId="77777777" w:rsidR="00E24533" w:rsidRPr="0056703D" w:rsidRDefault="00E24533" w:rsidP="00A95CA8">
            <w:pPr>
              <w:jc w:val="center"/>
            </w:pPr>
            <w:r>
              <w:rPr>
                <w:rFonts w:hint="eastAsia"/>
              </w:rPr>
              <w:t>0.519</w:t>
            </w:r>
          </w:p>
        </w:tc>
      </w:tr>
      <w:tr w:rsidR="00E24533" w14:paraId="007798C7" w14:textId="77777777" w:rsidTr="00A95CA8">
        <w:trPr>
          <w:trHeight w:val="325"/>
        </w:trPr>
        <w:tc>
          <w:tcPr>
            <w:tcW w:w="1800" w:type="dxa"/>
            <w:tcBorders>
              <w:top w:val="nil"/>
              <w:left w:val="nil"/>
              <w:bottom w:val="nil"/>
              <w:right w:val="nil"/>
            </w:tcBorders>
          </w:tcPr>
          <w:p w14:paraId="170645C1" w14:textId="77777777" w:rsidR="00E24533" w:rsidRPr="0056703D" w:rsidRDefault="00E24533" w:rsidP="00A95CA8">
            <w:pPr>
              <w:jc w:val="center"/>
            </w:pPr>
            <w:r w:rsidRPr="0056703D">
              <w:rPr>
                <w:rFonts w:hint="eastAsia"/>
              </w:rPr>
              <w:t>1999</w:t>
            </w:r>
          </w:p>
        </w:tc>
        <w:tc>
          <w:tcPr>
            <w:tcW w:w="1800" w:type="dxa"/>
            <w:tcBorders>
              <w:top w:val="nil"/>
              <w:left w:val="nil"/>
              <w:bottom w:val="nil"/>
              <w:right w:val="nil"/>
            </w:tcBorders>
          </w:tcPr>
          <w:p w14:paraId="66AEB59B" w14:textId="77777777" w:rsidR="00E24533" w:rsidRPr="0056703D" w:rsidRDefault="00E24533" w:rsidP="00A95CA8">
            <w:pPr>
              <w:jc w:val="center"/>
            </w:pPr>
            <w:r w:rsidRPr="0056703D">
              <w:rPr>
                <w:rFonts w:hint="eastAsia"/>
              </w:rPr>
              <w:t>0.528</w:t>
            </w:r>
          </w:p>
        </w:tc>
        <w:tc>
          <w:tcPr>
            <w:tcW w:w="1620" w:type="dxa"/>
            <w:tcBorders>
              <w:top w:val="nil"/>
              <w:left w:val="nil"/>
              <w:bottom w:val="nil"/>
              <w:right w:val="nil"/>
            </w:tcBorders>
          </w:tcPr>
          <w:p w14:paraId="5779F9DD" w14:textId="77777777" w:rsidR="00E24533" w:rsidRPr="0056703D" w:rsidRDefault="00E24533" w:rsidP="00A95CA8">
            <w:pPr>
              <w:jc w:val="center"/>
            </w:pPr>
            <w:r>
              <w:rPr>
                <w:rFonts w:hint="eastAsia"/>
              </w:rPr>
              <w:t>0.814</w:t>
            </w:r>
          </w:p>
        </w:tc>
        <w:tc>
          <w:tcPr>
            <w:tcW w:w="1620" w:type="dxa"/>
            <w:tcBorders>
              <w:top w:val="nil"/>
              <w:left w:val="nil"/>
              <w:bottom w:val="nil"/>
              <w:right w:val="nil"/>
            </w:tcBorders>
          </w:tcPr>
          <w:p w14:paraId="7D73651A" w14:textId="77777777" w:rsidR="00E24533" w:rsidRPr="0056703D" w:rsidRDefault="00E24533" w:rsidP="00A95CA8">
            <w:pPr>
              <w:jc w:val="center"/>
            </w:pPr>
            <w:r>
              <w:rPr>
                <w:rFonts w:hint="eastAsia"/>
              </w:rPr>
              <w:t>0.742</w:t>
            </w:r>
          </w:p>
        </w:tc>
        <w:tc>
          <w:tcPr>
            <w:tcW w:w="1440" w:type="dxa"/>
            <w:tcBorders>
              <w:top w:val="nil"/>
              <w:left w:val="nil"/>
              <w:bottom w:val="nil"/>
              <w:right w:val="nil"/>
            </w:tcBorders>
          </w:tcPr>
          <w:p w14:paraId="4EFAA422" w14:textId="77777777" w:rsidR="00E24533" w:rsidRPr="0056703D" w:rsidRDefault="00E24533" w:rsidP="00A95CA8">
            <w:pPr>
              <w:jc w:val="center"/>
            </w:pPr>
            <w:r>
              <w:rPr>
                <w:rFonts w:hint="eastAsia"/>
              </w:rPr>
              <w:t>0.63</w:t>
            </w:r>
          </w:p>
        </w:tc>
      </w:tr>
      <w:tr w:rsidR="00E24533" w14:paraId="5734FB97" w14:textId="77777777" w:rsidTr="00A95CA8">
        <w:trPr>
          <w:trHeight w:val="321"/>
        </w:trPr>
        <w:tc>
          <w:tcPr>
            <w:tcW w:w="1800" w:type="dxa"/>
            <w:tcBorders>
              <w:top w:val="nil"/>
              <w:left w:val="nil"/>
              <w:bottom w:val="nil"/>
              <w:right w:val="nil"/>
            </w:tcBorders>
          </w:tcPr>
          <w:p w14:paraId="072CB767" w14:textId="77777777" w:rsidR="00E24533" w:rsidRPr="0056703D" w:rsidRDefault="00E24533" w:rsidP="00A95CA8">
            <w:pPr>
              <w:jc w:val="center"/>
            </w:pPr>
            <w:r w:rsidRPr="0056703D">
              <w:rPr>
                <w:rFonts w:hint="eastAsia"/>
              </w:rPr>
              <w:t>2000</w:t>
            </w:r>
          </w:p>
        </w:tc>
        <w:tc>
          <w:tcPr>
            <w:tcW w:w="1800" w:type="dxa"/>
            <w:tcBorders>
              <w:top w:val="nil"/>
              <w:left w:val="nil"/>
              <w:bottom w:val="nil"/>
              <w:right w:val="nil"/>
            </w:tcBorders>
          </w:tcPr>
          <w:p w14:paraId="5984AB3B" w14:textId="77777777" w:rsidR="00E24533" w:rsidRPr="0056703D" w:rsidRDefault="00E24533" w:rsidP="00A95CA8">
            <w:pPr>
              <w:jc w:val="center"/>
            </w:pPr>
            <w:r w:rsidRPr="0056703D">
              <w:rPr>
                <w:rFonts w:hint="eastAsia"/>
              </w:rPr>
              <w:t>0.4077</w:t>
            </w:r>
          </w:p>
        </w:tc>
        <w:tc>
          <w:tcPr>
            <w:tcW w:w="1620" w:type="dxa"/>
            <w:tcBorders>
              <w:top w:val="nil"/>
              <w:left w:val="nil"/>
              <w:bottom w:val="nil"/>
              <w:right w:val="nil"/>
            </w:tcBorders>
          </w:tcPr>
          <w:p w14:paraId="51A9E058" w14:textId="77777777" w:rsidR="00E24533" w:rsidRPr="0056703D" w:rsidRDefault="00E24533" w:rsidP="00A95CA8">
            <w:pPr>
              <w:jc w:val="center"/>
            </w:pPr>
            <w:r>
              <w:rPr>
                <w:rFonts w:hint="eastAsia"/>
              </w:rPr>
              <w:t>0.742</w:t>
            </w:r>
          </w:p>
        </w:tc>
        <w:tc>
          <w:tcPr>
            <w:tcW w:w="1620" w:type="dxa"/>
            <w:tcBorders>
              <w:top w:val="nil"/>
              <w:left w:val="nil"/>
              <w:bottom w:val="nil"/>
              <w:right w:val="nil"/>
            </w:tcBorders>
          </w:tcPr>
          <w:p w14:paraId="7D107352" w14:textId="77777777" w:rsidR="00E24533" w:rsidRPr="0056703D" w:rsidRDefault="00E24533" w:rsidP="00A95CA8">
            <w:pPr>
              <w:jc w:val="center"/>
            </w:pPr>
            <w:r>
              <w:rPr>
                <w:rFonts w:hint="eastAsia"/>
              </w:rPr>
              <w:t>0.659</w:t>
            </w:r>
          </w:p>
        </w:tc>
        <w:tc>
          <w:tcPr>
            <w:tcW w:w="1440" w:type="dxa"/>
            <w:tcBorders>
              <w:top w:val="nil"/>
              <w:left w:val="nil"/>
              <w:bottom w:val="nil"/>
              <w:right w:val="nil"/>
            </w:tcBorders>
          </w:tcPr>
          <w:p w14:paraId="7B250B72" w14:textId="77777777" w:rsidR="00E24533" w:rsidRPr="0056703D" w:rsidRDefault="00E24533" w:rsidP="00A95CA8">
            <w:pPr>
              <w:jc w:val="center"/>
            </w:pPr>
            <w:r>
              <w:rPr>
                <w:rFonts w:hint="eastAsia"/>
              </w:rPr>
              <w:t>0.505</w:t>
            </w:r>
          </w:p>
        </w:tc>
      </w:tr>
      <w:tr w:rsidR="00E24533" w14:paraId="222BFAFF" w14:textId="77777777" w:rsidTr="00A95CA8">
        <w:trPr>
          <w:trHeight w:val="317"/>
        </w:trPr>
        <w:tc>
          <w:tcPr>
            <w:tcW w:w="1800" w:type="dxa"/>
            <w:tcBorders>
              <w:top w:val="nil"/>
              <w:left w:val="nil"/>
              <w:bottom w:val="nil"/>
              <w:right w:val="nil"/>
            </w:tcBorders>
          </w:tcPr>
          <w:p w14:paraId="26A4AE58" w14:textId="77777777" w:rsidR="00E24533" w:rsidRPr="0056703D" w:rsidRDefault="00E24533" w:rsidP="00A95CA8">
            <w:pPr>
              <w:jc w:val="center"/>
            </w:pPr>
            <w:r w:rsidRPr="0056703D">
              <w:rPr>
                <w:rFonts w:hint="eastAsia"/>
              </w:rPr>
              <w:t>2001</w:t>
            </w:r>
          </w:p>
        </w:tc>
        <w:tc>
          <w:tcPr>
            <w:tcW w:w="1800" w:type="dxa"/>
            <w:tcBorders>
              <w:top w:val="nil"/>
              <w:left w:val="nil"/>
              <w:bottom w:val="nil"/>
              <w:right w:val="nil"/>
            </w:tcBorders>
          </w:tcPr>
          <w:p w14:paraId="16C11B52" w14:textId="77777777" w:rsidR="00E24533" w:rsidRPr="0056703D" w:rsidRDefault="00E24533" w:rsidP="00A95CA8">
            <w:pPr>
              <w:jc w:val="center"/>
            </w:pPr>
            <w:r w:rsidRPr="0056703D">
              <w:rPr>
                <w:rFonts w:hint="eastAsia"/>
              </w:rPr>
              <w:t>0.4441</w:t>
            </w:r>
          </w:p>
        </w:tc>
        <w:tc>
          <w:tcPr>
            <w:tcW w:w="1620" w:type="dxa"/>
            <w:tcBorders>
              <w:top w:val="nil"/>
              <w:left w:val="nil"/>
              <w:bottom w:val="nil"/>
              <w:right w:val="nil"/>
            </w:tcBorders>
          </w:tcPr>
          <w:p w14:paraId="0941D8DB" w14:textId="77777777" w:rsidR="00E24533" w:rsidRPr="0056703D" w:rsidRDefault="00E24533" w:rsidP="00A95CA8">
            <w:pPr>
              <w:jc w:val="center"/>
            </w:pPr>
            <w:r>
              <w:rPr>
                <w:rFonts w:hint="eastAsia"/>
              </w:rPr>
              <w:t>0.733</w:t>
            </w:r>
          </w:p>
        </w:tc>
        <w:tc>
          <w:tcPr>
            <w:tcW w:w="1620" w:type="dxa"/>
            <w:tcBorders>
              <w:top w:val="nil"/>
              <w:left w:val="nil"/>
              <w:bottom w:val="nil"/>
              <w:right w:val="nil"/>
            </w:tcBorders>
          </w:tcPr>
          <w:p w14:paraId="3E2908A6" w14:textId="77777777" w:rsidR="00E24533" w:rsidRPr="0056703D" w:rsidRDefault="00E24533" w:rsidP="00A95CA8">
            <w:pPr>
              <w:jc w:val="center"/>
            </w:pPr>
            <w:r>
              <w:rPr>
                <w:rFonts w:hint="eastAsia"/>
              </w:rPr>
              <w:t>0.604</w:t>
            </w:r>
          </w:p>
        </w:tc>
        <w:tc>
          <w:tcPr>
            <w:tcW w:w="1440" w:type="dxa"/>
            <w:tcBorders>
              <w:top w:val="nil"/>
              <w:left w:val="nil"/>
              <w:bottom w:val="nil"/>
              <w:right w:val="nil"/>
            </w:tcBorders>
          </w:tcPr>
          <w:p w14:paraId="473D9FE5" w14:textId="77777777" w:rsidR="00E24533" w:rsidRPr="0056703D" w:rsidRDefault="00E24533" w:rsidP="00A95CA8">
            <w:pPr>
              <w:jc w:val="center"/>
            </w:pPr>
            <w:r>
              <w:rPr>
                <w:rFonts w:hint="eastAsia"/>
              </w:rPr>
              <w:t>0.488</w:t>
            </w:r>
          </w:p>
        </w:tc>
      </w:tr>
      <w:tr w:rsidR="00E24533" w14:paraId="6AB1A1BF" w14:textId="77777777" w:rsidTr="00A95CA8">
        <w:trPr>
          <w:trHeight w:val="327"/>
        </w:trPr>
        <w:tc>
          <w:tcPr>
            <w:tcW w:w="1800" w:type="dxa"/>
            <w:tcBorders>
              <w:top w:val="nil"/>
              <w:left w:val="nil"/>
              <w:bottom w:val="nil"/>
              <w:right w:val="nil"/>
            </w:tcBorders>
          </w:tcPr>
          <w:p w14:paraId="0C48C435" w14:textId="77777777" w:rsidR="00E24533" w:rsidRPr="0056703D" w:rsidRDefault="00E24533" w:rsidP="00A95CA8">
            <w:pPr>
              <w:jc w:val="center"/>
            </w:pPr>
            <w:r w:rsidRPr="0056703D">
              <w:rPr>
                <w:rFonts w:hint="eastAsia"/>
              </w:rPr>
              <w:t>2002</w:t>
            </w:r>
          </w:p>
        </w:tc>
        <w:tc>
          <w:tcPr>
            <w:tcW w:w="1800" w:type="dxa"/>
            <w:tcBorders>
              <w:top w:val="nil"/>
              <w:left w:val="nil"/>
              <w:bottom w:val="nil"/>
              <w:right w:val="nil"/>
            </w:tcBorders>
          </w:tcPr>
          <w:p w14:paraId="5E9BE83D" w14:textId="77777777" w:rsidR="00E24533" w:rsidRPr="0056703D" w:rsidRDefault="00E24533" w:rsidP="00A95CA8">
            <w:pPr>
              <w:jc w:val="center"/>
            </w:pPr>
            <w:r w:rsidRPr="0056703D">
              <w:rPr>
                <w:rFonts w:hint="eastAsia"/>
              </w:rPr>
              <w:t>0.3591</w:t>
            </w:r>
          </w:p>
        </w:tc>
        <w:tc>
          <w:tcPr>
            <w:tcW w:w="1620" w:type="dxa"/>
            <w:tcBorders>
              <w:top w:val="nil"/>
              <w:left w:val="nil"/>
              <w:bottom w:val="nil"/>
              <w:right w:val="nil"/>
            </w:tcBorders>
          </w:tcPr>
          <w:p w14:paraId="1E2954D6" w14:textId="77777777" w:rsidR="00E24533" w:rsidRPr="0056703D" w:rsidRDefault="00E24533" w:rsidP="00A95CA8">
            <w:pPr>
              <w:jc w:val="center"/>
            </w:pPr>
            <w:r>
              <w:rPr>
                <w:rFonts w:hint="eastAsia"/>
              </w:rPr>
              <w:t>0.629</w:t>
            </w:r>
          </w:p>
        </w:tc>
        <w:tc>
          <w:tcPr>
            <w:tcW w:w="1620" w:type="dxa"/>
            <w:tcBorders>
              <w:top w:val="nil"/>
              <w:left w:val="nil"/>
              <w:bottom w:val="nil"/>
              <w:right w:val="nil"/>
            </w:tcBorders>
          </w:tcPr>
          <w:p w14:paraId="32A86611" w14:textId="77777777" w:rsidR="00E24533" w:rsidRPr="0056703D" w:rsidRDefault="00E24533" w:rsidP="00A95CA8">
            <w:pPr>
              <w:jc w:val="center"/>
            </w:pPr>
            <w:r>
              <w:rPr>
                <w:rFonts w:hint="eastAsia"/>
              </w:rPr>
              <w:t>0.686</w:t>
            </w:r>
          </w:p>
        </w:tc>
        <w:tc>
          <w:tcPr>
            <w:tcW w:w="1440" w:type="dxa"/>
            <w:tcBorders>
              <w:top w:val="nil"/>
              <w:left w:val="nil"/>
              <w:bottom w:val="nil"/>
              <w:right w:val="nil"/>
            </w:tcBorders>
          </w:tcPr>
          <w:p w14:paraId="0160693B" w14:textId="77777777" w:rsidR="00E24533" w:rsidRPr="0056703D" w:rsidRDefault="00E24533" w:rsidP="00A95CA8">
            <w:pPr>
              <w:jc w:val="center"/>
            </w:pPr>
            <w:r>
              <w:rPr>
                <w:rFonts w:hint="eastAsia"/>
              </w:rPr>
              <w:t>0.44</w:t>
            </w:r>
          </w:p>
        </w:tc>
      </w:tr>
      <w:tr w:rsidR="00E24533" w14:paraId="1DF66044" w14:textId="77777777" w:rsidTr="00A95CA8">
        <w:trPr>
          <w:trHeight w:val="323"/>
        </w:trPr>
        <w:tc>
          <w:tcPr>
            <w:tcW w:w="1800" w:type="dxa"/>
            <w:tcBorders>
              <w:top w:val="nil"/>
              <w:left w:val="nil"/>
              <w:bottom w:val="nil"/>
              <w:right w:val="nil"/>
            </w:tcBorders>
          </w:tcPr>
          <w:p w14:paraId="3B9707C3" w14:textId="77777777" w:rsidR="00E24533" w:rsidRPr="0056703D" w:rsidRDefault="00E24533" w:rsidP="00A95CA8">
            <w:pPr>
              <w:jc w:val="center"/>
            </w:pPr>
            <w:r w:rsidRPr="0056703D">
              <w:rPr>
                <w:rFonts w:hint="eastAsia"/>
              </w:rPr>
              <w:t>2003</w:t>
            </w:r>
          </w:p>
        </w:tc>
        <w:tc>
          <w:tcPr>
            <w:tcW w:w="1800" w:type="dxa"/>
            <w:tcBorders>
              <w:top w:val="nil"/>
              <w:left w:val="nil"/>
              <w:bottom w:val="nil"/>
              <w:right w:val="nil"/>
            </w:tcBorders>
          </w:tcPr>
          <w:p w14:paraId="2C118DF2" w14:textId="77777777" w:rsidR="00E24533" w:rsidRPr="0056703D" w:rsidRDefault="00E24533" w:rsidP="00A95CA8">
            <w:pPr>
              <w:jc w:val="center"/>
            </w:pPr>
            <w:r w:rsidRPr="0056703D">
              <w:rPr>
                <w:rFonts w:hint="eastAsia"/>
              </w:rPr>
              <w:t>0.334</w:t>
            </w:r>
          </w:p>
        </w:tc>
        <w:tc>
          <w:tcPr>
            <w:tcW w:w="1620" w:type="dxa"/>
            <w:tcBorders>
              <w:top w:val="nil"/>
              <w:left w:val="nil"/>
              <w:bottom w:val="nil"/>
              <w:right w:val="nil"/>
            </w:tcBorders>
          </w:tcPr>
          <w:p w14:paraId="387F490B" w14:textId="77777777" w:rsidR="00E24533" w:rsidRPr="0056703D" w:rsidRDefault="00E24533" w:rsidP="00A95CA8">
            <w:pPr>
              <w:jc w:val="center"/>
            </w:pPr>
            <w:r>
              <w:rPr>
                <w:rFonts w:hint="eastAsia"/>
              </w:rPr>
              <w:t>0.685</w:t>
            </w:r>
          </w:p>
        </w:tc>
        <w:tc>
          <w:tcPr>
            <w:tcW w:w="1620" w:type="dxa"/>
            <w:tcBorders>
              <w:top w:val="nil"/>
              <w:left w:val="nil"/>
              <w:bottom w:val="nil"/>
              <w:right w:val="nil"/>
            </w:tcBorders>
          </w:tcPr>
          <w:p w14:paraId="0621F375" w14:textId="77777777" w:rsidR="00E24533" w:rsidRPr="0056703D" w:rsidRDefault="00E24533" w:rsidP="00A95CA8">
            <w:pPr>
              <w:jc w:val="center"/>
            </w:pPr>
            <w:r>
              <w:rPr>
                <w:rFonts w:hint="eastAsia"/>
              </w:rPr>
              <w:t>0.664</w:t>
            </w:r>
          </w:p>
        </w:tc>
        <w:tc>
          <w:tcPr>
            <w:tcW w:w="1440" w:type="dxa"/>
            <w:tcBorders>
              <w:top w:val="nil"/>
              <w:left w:val="nil"/>
              <w:bottom w:val="nil"/>
              <w:right w:val="nil"/>
            </w:tcBorders>
          </w:tcPr>
          <w:p w14:paraId="5F85756B" w14:textId="77777777" w:rsidR="00E24533" w:rsidRPr="0056703D" w:rsidRDefault="00E24533" w:rsidP="00A95CA8">
            <w:pPr>
              <w:jc w:val="center"/>
            </w:pPr>
            <w:r>
              <w:rPr>
                <w:rFonts w:hint="eastAsia"/>
              </w:rPr>
              <w:t>0.474</w:t>
            </w:r>
          </w:p>
        </w:tc>
      </w:tr>
      <w:tr w:rsidR="00E24533" w14:paraId="01BA1DEB" w14:textId="77777777" w:rsidTr="00A95CA8">
        <w:trPr>
          <w:trHeight w:val="319"/>
        </w:trPr>
        <w:tc>
          <w:tcPr>
            <w:tcW w:w="1800" w:type="dxa"/>
            <w:tcBorders>
              <w:top w:val="nil"/>
              <w:left w:val="nil"/>
              <w:bottom w:val="nil"/>
              <w:right w:val="nil"/>
            </w:tcBorders>
          </w:tcPr>
          <w:p w14:paraId="0FD7D4BE" w14:textId="77777777" w:rsidR="00E24533" w:rsidRPr="0056703D" w:rsidRDefault="00E24533" w:rsidP="00A95CA8">
            <w:pPr>
              <w:jc w:val="center"/>
            </w:pPr>
            <w:r w:rsidRPr="0056703D">
              <w:rPr>
                <w:rFonts w:hint="eastAsia"/>
              </w:rPr>
              <w:t>2004</w:t>
            </w:r>
          </w:p>
        </w:tc>
        <w:tc>
          <w:tcPr>
            <w:tcW w:w="1800" w:type="dxa"/>
            <w:tcBorders>
              <w:top w:val="nil"/>
              <w:left w:val="nil"/>
              <w:bottom w:val="nil"/>
              <w:right w:val="nil"/>
            </w:tcBorders>
          </w:tcPr>
          <w:p w14:paraId="66092DCD" w14:textId="77777777" w:rsidR="00E24533" w:rsidRPr="0056703D" w:rsidRDefault="00E24533" w:rsidP="00A95CA8">
            <w:pPr>
              <w:jc w:val="center"/>
            </w:pPr>
            <w:r w:rsidRPr="0056703D">
              <w:rPr>
                <w:rFonts w:hint="eastAsia"/>
              </w:rPr>
              <w:t>0.162</w:t>
            </w:r>
          </w:p>
        </w:tc>
        <w:tc>
          <w:tcPr>
            <w:tcW w:w="1620" w:type="dxa"/>
            <w:tcBorders>
              <w:top w:val="nil"/>
              <w:left w:val="nil"/>
              <w:bottom w:val="nil"/>
              <w:right w:val="nil"/>
            </w:tcBorders>
          </w:tcPr>
          <w:p w14:paraId="092EF4D5" w14:textId="77777777" w:rsidR="00E24533" w:rsidRPr="0056703D" w:rsidRDefault="00E24533" w:rsidP="00A95CA8">
            <w:pPr>
              <w:jc w:val="center"/>
            </w:pPr>
            <w:r>
              <w:rPr>
                <w:rFonts w:hint="eastAsia"/>
              </w:rPr>
              <w:t>0.777</w:t>
            </w:r>
          </w:p>
        </w:tc>
        <w:tc>
          <w:tcPr>
            <w:tcW w:w="1620" w:type="dxa"/>
            <w:tcBorders>
              <w:top w:val="nil"/>
              <w:left w:val="nil"/>
              <w:bottom w:val="nil"/>
              <w:right w:val="nil"/>
            </w:tcBorders>
          </w:tcPr>
          <w:p w14:paraId="69733D4F" w14:textId="77777777" w:rsidR="00E24533" w:rsidRPr="0056703D" w:rsidRDefault="00E24533" w:rsidP="00A95CA8">
            <w:pPr>
              <w:jc w:val="center"/>
            </w:pPr>
            <w:r>
              <w:rPr>
                <w:rFonts w:hint="eastAsia"/>
              </w:rPr>
              <w:t>0.65</w:t>
            </w:r>
          </w:p>
        </w:tc>
        <w:tc>
          <w:tcPr>
            <w:tcW w:w="1440" w:type="dxa"/>
            <w:tcBorders>
              <w:top w:val="nil"/>
              <w:left w:val="nil"/>
              <w:bottom w:val="nil"/>
              <w:right w:val="nil"/>
            </w:tcBorders>
          </w:tcPr>
          <w:p w14:paraId="0503E6CE" w14:textId="77777777" w:rsidR="00E24533" w:rsidRPr="0056703D" w:rsidRDefault="00E24533" w:rsidP="00A95CA8">
            <w:pPr>
              <w:jc w:val="center"/>
            </w:pPr>
            <w:r>
              <w:rPr>
                <w:rFonts w:hint="eastAsia"/>
              </w:rPr>
              <w:t>0.538</w:t>
            </w:r>
          </w:p>
        </w:tc>
      </w:tr>
      <w:tr w:rsidR="00E24533" w14:paraId="1B03C342" w14:textId="77777777" w:rsidTr="00A95CA8">
        <w:trPr>
          <w:trHeight w:val="315"/>
        </w:trPr>
        <w:tc>
          <w:tcPr>
            <w:tcW w:w="1800" w:type="dxa"/>
            <w:tcBorders>
              <w:top w:val="nil"/>
              <w:left w:val="nil"/>
              <w:bottom w:val="nil"/>
              <w:right w:val="nil"/>
            </w:tcBorders>
          </w:tcPr>
          <w:p w14:paraId="5C1A72DF" w14:textId="77777777" w:rsidR="00E24533" w:rsidRPr="0056703D" w:rsidRDefault="00E24533" w:rsidP="00A95CA8">
            <w:pPr>
              <w:jc w:val="center"/>
            </w:pPr>
            <w:r w:rsidRPr="0056703D">
              <w:rPr>
                <w:rFonts w:hint="eastAsia"/>
              </w:rPr>
              <w:t>2005</w:t>
            </w:r>
          </w:p>
        </w:tc>
        <w:tc>
          <w:tcPr>
            <w:tcW w:w="1800" w:type="dxa"/>
            <w:tcBorders>
              <w:top w:val="nil"/>
              <w:left w:val="nil"/>
              <w:bottom w:val="nil"/>
              <w:right w:val="nil"/>
            </w:tcBorders>
          </w:tcPr>
          <w:p w14:paraId="7DB5BF2F" w14:textId="77777777" w:rsidR="00E24533" w:rsidRPr="0056703D" w:rsidRDefault="00E24533" w:rsidP="00A95CA8">
            <w:pPr>
              <w:jc w:val="center"/>
            </w:pPr>
            <w:r w:rsidRPr="0056703D">
              <w:rPr>
                <w:rFonts w:hint="eastAsia"/>
              </w:rPr>
              <w:t>0.2983</w:t>
            </w:r>
          </w:p>
        </w:tc>
        <w:tc>
          <w:tcPr>
            <w:tcW w:w="1620" w:type="dxa"/>
            <w:tcBorders>
              <w:top w:val="nil"/>
              <w:left w:val="nil"/>
              <w:bottom w:val="nil"/>
              <w:right w:val="nil"/>
            </w:tcBorders>
          </w:tcPr>
          <w:p w14:paraId="40746DAD" w14:textId="77777777" w:rsidR="00E24533" w:rsidRPr="0056703D" w:rsidRDefault="00E24533" w:rsidP="00A95CA8">
            <w:pPr>
              <w:jc w:val="center"/>
            </w:pPr>
            <w:r>
              <w:rPr>
                <w:rFonts w:hint="eastAsia"/>
              </w:rPr>
              <w:t>0.716</w:t>
            </w:r>
          </w:p>
        </w:tc>
        <w:tc>
          <w:tcPr>
            <w:tcW w:w="1620" w:type="dxa"/>
            <w:tcBorders>
              <w:top w:val="nil"/>
              <w:left w:val="nil"/>
              <w:bottom w:val="nil"/>
              <w:right w:val="nil"/>
            </w:tcBorders>
          </w:tcPr>
          <w:p w14:paraId="4DA06C93" w14:textId="77777777" w:rsidR="00E24533" w:rsidRPr="0056703D" w:rsidRDefault="00E24533" w:rsidP="00A95CA8">
            <w:pPr>
              <w:jc w:val="center"/>
            </w:pPr>
            <w:r>
              <w:rPr>
                <w:rFonts w:hint="eastAsia"/>
              </w:rPr>
              <w:t>0.7</w:t>
            </w:r>
          </w:p>
        </w:tc>
        <w:tc>
          <w:tcPr>
            <w:tcW w:w="1440" w:type="dxa"/>
            <w:tcBorders>
              <w:top w:val="nil"/>
              <w:left w:val="nil"/>
              <w:bottom w:val="nil"/>
              <w:right w:val="nil"/>
            </w:tcBorders>
          </w:tcPr>
          <w:p w14:paraId="1E721E5E" w14:textId="77777777" w:rsidR="00E24533" w:rsidRPr="0056703D" w:rsidRDefault="00E24533" w:rsidP="00A95CA8">
            <w:pPr>
              <w:jc w:val="center"/>
            </w:pPr>
            <w:r>
              <w:rPr>
                <w:rFonts w:hint="eastAsia"/>
              </w:rPr>
              <w:t>0.524</w:t>
            </w:r>
          </w:p>
        </w:tc>
      </w:tr>
      <w:tr w:rsidR="00E24533" w14:paraId="068A278B" w14:textId="77777777" w:rsidTr="00A95CA8">
        <w:trPr>
          <w:trHeight w:val="325"/>
        </w:trPr>
        <w:tc>
          <w:tcPr>
            <w:tcW w:w="1800" w:type="dxa"/>
            <w:tcBorders>
              <w:top w:val="nil"/>
              <w:left w:val="nil"/>
              <w:bottom w:val="nil"/>
              <w:right w:val="nil"/>
            </w:tcBorders>
          </w:tcPr>
          <w:p w14:paraId="7A667CE9" w14:textId="77777777" w:rsidR="00E24533" w:rsidRPr="0056703D" w:rsidRDefault="00E24533" w:rsidP="00A95CA8">
            <w:pPr>
              <w:jc w:val="center"/>
            </w:pPr>
            <w:r w:rsidRPr="0056703D">
              <w:rPr>
                <w:rFonts w:hint="eastAsia"/>
              </w:rPr>
              <w:t>2006</w:t>
            </w:r>
          </w:p>
        </w:tc>
        <w:tc>
          <w:tcPr>
            <w:tcW w:w="1800" w:type="dxa"/>
            <w:tcBorders>
              <w:top w:val="nil"/>
              <w:left w:val="nil"/>
              <w:bottom w:val="nil"/>
              <w:right w:val="nil"/>
            </w:tcBorders>
          </w:tcPr>
          <w:p w14:paraId="48D2F0DA" w14:textId="77777777" w:rsidR="00E24533" w:rsidRPr="0056703D" w:rsidRDefault="00E24533" w:rsidP="00A95CA8">
            <w:pPr>
              <w:jc w:val="center"/>
            </w:pPr>
            <w:r w:rsidRPr="0056703D">
              <w:rPr>
                <w:rFonts w:hint="eastAsia"/>
              </w:rPr>
              <w:t>0.362</w:t>
            </w:r>
          </w:p>
        </w:tc>
        <w:tc>
          <w:tcPr>
            <w:tcW w:w="1620" w:type="dxa"/>
            <w:tcBorders>
              <w:top w:val="nil"/>
              <w:left w:val="nil"/>
              <w:bottom w:val="nil"/>
              <w:right w:val="nil"/>
            </w:tcBorders>
          </w:tcPr>
          <w:p w14:paraId="5F6EBEEC" w14:textId="77777777" w:rsidR="00E24533" w:rsidRPr="0056703D" w:rsidRDefault="00E24533" w:rsidP="00A95CA8">
            <w:pPr>
              <w:jc w:val="center"/>
            </w:pPr>
            <w:r>
              <w:rPr>
                <w:rFonts w:hint="eastAsia"/>
              </w:rPr>
              <w:t>0.79</w:t>
            </w:r>
          </w:p>
        </w:tc>
        <w:tc>
          <w:tcPr>
            <w:tcW w:w="1620" w:type="dxa"/>
            <w:tcBorders>
              <w:top w:val="nil"/>
              <w:left w:val="nil"/>
              <w:bottom w:val="nil"/>
              <w:right w:val="nil"/>
            </w:tcBorders>
          </w:tcPr>
          <w:p w14:paraId="369F5ADF" w14:textId="77777777" w:rsidR="00E24533" w:rsidRPr="0056703D" w:rsidRDefault="00E24533" w:rsidP="00A95CA8">
            <w:pPr>
              <w:jc w:val="center"/>
            </w:pPr>
            <w:r>
              <w:rPr>
                <w:rFonts w:hint="eastAsia"/>
              </w:rPr>
              <w:t>0.756</w:t>
            </w:r>
          </w:p>
        </w:tc>
        <w:tc>
          <w:tcPr>
            <w:tcW w:w="1440" w:type="dxa"/>
            <w:tcBorders>
              <w:top w:val="nil"/>
              <w:left w:val="nil"/>
              <w:bottom w:val="nil"/>
              <w:right w:val="nil"/>
            </w:tcBorders>
          </w:tcPr>
          <w:p w14:paraId="1A6DEF83" w14:textId="77777777" w:rsidR="00E24533" w:rsidRPr="0056703D" w:rsidRDefault="00E24533" w:rsidP="00A95CA8">
            <w:pPr>
              <w:jc w:val="center"/>
            </w:pPr>
            <w:r>
              <w:rPr>
                <w:rFonts w:hint="eastAsia"/>
              </w:rPr>
              <w:t>0.585</w:t>
            </w:r>
          </w:p>
        </w:tc>
      </w:tr>
      <w:tr w:rsidR="00E24533" w14:paraId="15BB213C" w14:textId="77777777" w:rsidTr="00A95CA8">
        <w:trPr>
          <w:trHeight w:val="320"/>
        </w:trPr>
        <w:tc>
          <w:tcPr>
            <w:tcW w:w="1800" w:type="dxa"/>
            <w:tcBorders>
              <w:top w:val="nil"/>
              <w:left w:val="nil"/>
              <w:bottom w:val="nil"/>
              <w:right w:val="nil"/>
            </w:tcBorders>
          </w:tcPr>
          <w:p w14:paraId="7D1BC6C0" w14:textId="77777777" w:rsidR="00E24533" w:rsidRPr="0056703D" w:rsidRDefault="00E24533" w:rsidP="00A95CA8">
            <w:pPr>
              <w:jc w:val="center"/>
            </w:pPr>
            <w:r w:rsidRPr="0056703D">
              <w:rPr>
                <w:rFonts w:hint="eastAsia"/>
              </w:rPr>
              <w:t>2007</w:t>
            </w:r>
          </w:p>
        </w:tc>
        <w:tc>
          <w:tcPr>
            <w:tcW w:w="1800" w:type="dxa"/>
            <w:tcBorders>
              <w:top w:val="nil"/>
              <w:left w:val="nil"/>
              <w:bottom w:val="nil"/>
              <w:right w:val="nil"/>
            </w:tcBorders>
          </w:tcPr>
          <w:p w14:paraId="2DA4A9FD" w14:textId="77777777" w:rsidR="00E24533" w:rsidRPr="0056703D" w:rsidRDefault="00E24533" w:rsidP="00A95CA8">
            <w:pPr>
              <w:jc w:val="center"/>
            </w:pPr>
            <w:r w:rsidRPr="0056703D">
              <w:rPr>
                <w:rFonts w:hint="eastAsia"/>
              </w:rPr>
              <w:t>0.2153</w:t>
            </w:r>
          </w:p>
        </w:tc>
        <w:tc>
          <w:tcPr>
            <w:tcW w:w="1620" w:type="dxa"/>
            <w:tcBorders>
              <w:top w:val="nil"/>
              <w:left w:val="nil"/>
              <w:bottom w:val="nil"/>
              <w:right w:val="nil"/>
            </w:tcBorders>
          </w:tcPr>
          <w:p w14:paraId="211A1AAA" w14:textId="77777777" w:rsidR="00E24533" w:rsidRPr="0056703D" w:rsidRDefault="00E24533" w:rsidP="00A95CA8">
            <w:pPr>
              <w:jc w:val="center"/>
            </w:pPr>
            <w:r>
              <w:rPr>
                <w:rFonts w:hint="eastAsia"/>
              </w:rPr>
              <w:t>0.847</w:t>
            </w:r>
          </w:p>
        </w:tc>
        <w:tc>
          <w:tcPr>
            <w:tcW w:w="1620" w:type="dxa"/>
            <w:tcBorders>
              <w:top w:val="nil"/>
              <w:left w:val="nil"/>
              <w:bottom w:val="nil"/>
              <w:right w:val="nil"/>
            </w:tcBorders>
          </w:tcPr>
          <w:p w14:paraId="017DB7BD" w14:textId="77777777" w:rsidR="00E24533" w:rsidRPr="0056703D" w:rsidRDefault="00E24533" w:rsidP="00A95CA8">
            <w:pPr>
              <w:jc w:val="center"/>
            </w:pPr>
            <w:r>
              <w:rPr>
                <w:rFonts w:hint="eastAsia"/>
              </w:rPr>
              <w:t>0.708</w:t>
            </w:r>
          </w:p>
        </w:tc>
        <w:tc>
          <w:tcPr>
            <w:tcW w:w="1440" w:type="dxa"/>
            <w:tcBorders>
              <w:top w:val="nil"/>
              <w:left w:val="nil"/>
              <w:bottom w:val="nil"/>
              <w:right w:val="nil"/>
            </w:tcBorders>
          </w:tcPr>
          <w:p w14:paraId="4EFE882E" w14:textId="77777777" w:rsidR="00E24533" w:rsidRPr="0056703D" w:rsidRDefault="00E24533" w:rsidP="00A95CA8">
            <w:pPr>
              <w:jc w:val="center"/>
            </w:pPr>
            <w:r>
              <w:rPr>
                <w:rFonts w:hint="eastAsia"/>
              </w:rPr>
              <w:t>0.615</w:t>
            </w:r>
          </w:p>
        </w:tc>
      </w:tr>
      <w:tr w:rsidR="00E24533" w14:paraId="61C1D9F2" w14:textId="77777777" w:rsidTr="00A95CA8">
        <w:trPr>
          <w:trHeight w:val="317"/>
        </w:trPr>
        <w:tc>
          <w:tcPr>
            <w:tcW w:w="1800" w:type="dxa"/>
            <w:tcBorders>
              <w:top w:val="nil"/>
              <w:left w:val="nil"/>
              <w:bottom w:val="nil"/>
              <w:right w:val="nil"/>
            </w:tcBorders>
          </w:tcPr>
          <w:p w14:paraId="46F6B58A" w14:textId="77777777" w:rsidR="00E24533" w:rsidRPr="0056703D" w:rsidRDefault="00E24533" w:rsidP="00A95CA8">
            <w:pPr>
              <w:jc w:val="center"/>
            </w:pPr>
            <w:r w:rsidRPr="0056703D">
              <w:rPr>
                <w:rFonts w:hint="eastAsia"/>
              </w:rPr>
              <w:t>2008</w:t>
            </w:r>
          </w:p>
        </w:tc>
        <w:tc>
          <w:tcPr>
            <w:tcW w:w="1800" w:type="dxa"/>
            <w:tcBorders>
              <w:top w:val="nil"/>
              <w:left w:val="nil"/>
              <w:bottom w:val="nil"/>
              <w:right w:val="nil"/>
            </w:tcBorders>
          </w:tcPr>
          <w:p w14:paraId="019F5890" w14:textId="77777777" w:rsidR="00E24533" w:rsidRPr="0056703D" w:rsidRDefault="00E24533" w:rsidP="00A95CA8">
            <w:pPr>
              <w:jc w:val="center"/>
            </w:pPr>
            <w:r w:rsidRPr="0056703D">
              <w:rPr>
                <w:rFonts w:hint="eastAsia"/>
              </w:rPr>
              <w:t>0.1926</w:t>
            </w:r>
          </w:p>
        </w:tc>
        <w:tc>
          <w:tcPr>
            <w:tcW w:w="1620" w:type="dxa"/>
            <w:tcBorders>
              <w:top w:val="nil"/>
              <w:left w:val="nil"/>
              <w:bottom w:val="nil"/>
              <w:right w:val="nil"/>
            </w:tcBorders>
          </w:tcPr>
          <w:p w14:paraId="59152F3A" w14:textId="77777777" w:rsidR="00E24533" w:rsidRPr="0056703D" w:rsidRDefault="00E24533" w:rsidP="00A95CA8">
            <w:pPr>
              <w:jc w:val="center"/>
            </w:pPr>
            <w:r>
              <w:rPr>
                <w:rFonts w:hint="eastAsia"/>
              </w:rPr>
              <w:t>0.718</w:t>
            </w:r>
          </w:p>
        </w:tc>
        <w:tc>
          <w:tcPr>
            <w:tcW w:w="1620" w:type="dxa"/>
            <w:tcBorders>
              <w:top w:val="nil"/>
              <w:left w:val="nil"/>
              <w:bottom w:val="nil"/>
              <w:right w:val="nil"/>
            </w:tcBorders>
          </w:tcPr>
          <w:p w14:paraId="1CC1B6A4" w14:textId="77777777" w:rsidR="00E24533" w:rsidRPr="0056703D" w:rsidRDefault="00E24533" w:rsidP="00A95CA8">
            <w:pPr>
              <w:jc w:val="center"/>
            </w:pPr>
            <w:r>
              <w:rPr>
                <w:rFonts w:hint="eastAsia"/>
              </w:rPr>
              <w:t>0.754</w:t>
            </w:r>
          </w:p>
        </w:tc>
        <w:tc>
          <w:tcPr>
            <w:tcW w:w="1440" w:type="dxa"/>
            <w:tcBorders>
              <w:top w:val="nil"/>
              <w:left w:val="nil"/>
              <w:bottom w:val="nil"/>
              <w:right w:val="nil"/>
            </w:tcBorders>
          </w:tcPr>
          <w:p w14:paraId="4E88661A" w14:textId="77777777" w:rsidR="00E24533" w:rsidRPr="0056703D" w:rsidRDefault="00E24533" w:rsidP="00A95CA8">
            <w:pPr>
              <w:jc w:val="center"/>
            </w:pPr>
            <w:r>
              <w:rPr>
                <w:rFonts w:hint="eastAsia"/>
              </w:rPr>
              <w:t>0.538</w:t>
            </w:r>
          </w:p>
        </w:tc>
      </w:tr>
      <w:tr w:rsidR="00E24533" w14:paraId="422B3E8E" w14:textId="77777777" w:rsidTr="00A95CA8">
        <w:trPr>
          <w:trHeight w:val="313"/>
        </w:trPr>
        <w:tc>
          <w:tcPr>
            <w:tcW w:w="1800" w:type="dxa"/>
            <w:tcBorders>
              <w:top w:val="nil"/>
              <w:left w:val="nil"/>
              <w:bottom w:val="nil"/>
              <w:right w:val="nil"/>
            </w:tcBorders>
          </w:tcPr>
          <w:p w14:paraId="64D30555" w14:textId="77777777" w:rsidR="00E24533" w:rsidRPr="0056703D" w:rsidRDefault="00E24533" w:rsidP="00A95CA8">
            <w:pPr>
              <w:jc w:val="center"/>
            </w:pPr>
            <w:r w:rsidRPr="0056703D">
              <w:rPr>
                <w:rFonts w:hint="eastAsia"/>
              </w:rPr>
              <w:t>2009</w:t>
            </w:r>
          </w:p>
        </w:tc>
        <w:tc>
          <w:tcPr>
            <w:tcW w:w="1800" w:type="dxa"/>
            <w:tcBorders>
              <w:top w:val="nil"/>
              <w:left w:val="nil"/>
              <w:bottom w:val="nil"/>
              <w:right w:val="nil"/>
            </w:tcBorders>
          </w:tcPr>
          <w:p w14:paraId="0E8087B7" w14:textId="77777777" w:rsidR="00E24533" w:rsidRPr="0056703D" w:rsidRDefault="00E24533" w:rsidP="00A95CA8">
            <w:pPr>
              <w:jc w:val="center"/>
            </w:pPr>
            <w:r w:rsidRPr="0056703D">
              <w:rPr>
                <w:rFonts w:hint="eastAsia"/>
              </w:rPr>
              <w:t>0.2719</w:t>
            </w:r>
          </w:p>
        </w:tc>
        <w:tc>
          <w:tcPr>
            <w:tcW w:w="1620" w:type="dxa"/>
            <w:tcBorders>
              <w:top w:val="nil"/>
              <w:left w:val="nil"/>
              <w:bottom w:val="nil"/>
              <w:right w:val="nil"/>
            </w:tcBorders>
          </w:tcPr>
          <w:p w14:paraId="73E3384A" w14:textId="77777777" w:rsidR="00E24533" w:rsidRPr="0056703D" w:rsidRDefault="00E24533" w:rsidP="00A95CA8">
            <w:pPr>
              <w:jc w:val="center"/>
            </w:pPr>
            <w:r>
              <w:rPr>
                <w:rFonts w:hint="eastAsia"/>
              </w:rPr>
              <w:t>0.841</w:t>
            </w:r>
          </w:p>
        </w:tc>
        <w:tc>
          <w:tcPr>
            <w:tcW w:w="1620" w:type="dxa"/>
            <w:tcBorders>
              <w:top w:val="nil"/>
              <w:left w:val="nil"/>
              <w:bottom w:val="nil"/>
              <w:right w:val="nil"/>
            </w:tcBorders>
          </w:tcPr>
          <w:p w14:paraId="6EF373A7" w14:textId="77777777" w:rsidR="00E24533" w:rsidRPr="0056703D" w:rsidRDefault="00E24533" w:rsidP="00A95CA8">
            <w:pPr>
              <w:jc w:val="center"/>
            </w:pPr>
            <w:r>
              <w:rPr>
                <w:rFonts w:hint="eastAsia"/>
              </w:rPr>
              <w:t>0.757</w:t>
            </w:r>
          </w:p>
        </w:tc>
        <w:tc>
          <w:tcPr>
            <w:tcW w:w="1440" w:type="dxa"/>
            <w:tcBorders>
              <w:top w:val="nil"/>
              <w:left w:val="nil"/>
              <w:bottom w:val="nil"/>
              <w:right w:val="nil"/>
            </w:tcBorders>
          </w:tcPr>
          <w:p w14:paraId="0CA8C8C7" w14:textId="77777777" w:rsidR="00E24533" w:rsidRPr="0056703D" w:rsidRDefault="00E24533" w:rsidP="00A95CA8">
            <w:pPr>
              <w:jc w:val="center"/>
            </w:pPr>
            <w:r>
              <w:rPr>
                <w:rFonts w:hint="eastAsia"/>
              </w:rPr>
              <w:t>0.679</w:t>
            </w:r>
          </w:p>
        </w:tc>
      </w:tr>
      <w:tr w:rsidR="00E24533" w14:paraId="2CBBB315" w14:textId="77777777" w:rsidTr="00A95CA8">
        <w:trPr>
          <w:trHeight w:val="322"/>
        </w:trPr>
        <w:tc>
          <w:tcPr>
            <w:tcW w:w="1800" w:type="dxa"/>
            <w:tcBorders>
              <w:top w:val="nil"/>
              <w:left w:val="nil"/>
              <w:right w:val="nil"/>
            </w:tcBorders>
          </w:tcPr>
          <w:p w14:paraId="100B9346" w14:textId="77777777" w:rsidR="00E24533" w:rsidRPr="0056703D" w:rsidRDefault="00E24533" w:rsidP="00A95CA8">
            <w:pPr>
              <w:jc w:val="center"/>
            </w:pPr>
            <w:r w:rsidRPr="0056703D">
              <w:rPr>
                <w:rFonts w:hint="eastAsia"/>
              </w:rPr>
              <w:t>2010</w:t>
            </w:r>
          </w:p>
        </w:tc>
        <w:tc>
          <w:tcPr>
            <w:tcW w:w="1800" w:type="dxa"/>
            <w:tcBorders>
              <w:top w:val="nil"/>
              <w:left w:val="nil"/>
              <w:right w:val="nil"/>
            </w:tcBorders>
          </w:tcPr>
          <w:p w14:paraId="271D950F" w14:textId="77777777" w:rsidR="00E24533" w:rsidRPr="0056703D" w:rsidRDefault="00E24533" w:rsidP="00A95CA8">
            <w:pPr>
              <w:jc w:val="center"/>
            </w:pPr>
            <w:r w:rsidRPr="0056703D">
              <w:rPr>
                <w:rFonts w:hint="eastAsia"/>
              </w:rPr>
              <w:t>0.3324</w:t>
            </w:r>
          </w:p>
        </w:tc>
        <w:tc>
          <w:tcPr>
            <w:tcW w:w="1620" w:type="dxa"/>
            <w:tcBorders>
              <w:top w:val="nil"/>
              <w:left w:val="nil"/>
              <w:right w:val="nil"/>
            </w:tcBorders>
          </w:tcPr>
          <w:p w14:paraId="34EC35DE" w14:textId="77777777" w:rsidR="00E24533" w:rsidRPr="0056703D" w:rsidRDefault="00E24533" w:rsidP="00A95CA8">
            <w:pPr>
              <w:jc w:val="center"/>
            </w:pPr>
            <w:r>
              <w:rPr>
                <w:rFonts w:hint="eastAsia"/>
              </w:rPr>
              <w:t>0.857</w:t>
            </w:r>
          </w:p>
        </w:tc>
        <w:tc>
          <w:tcPr>
            <w:tcW w:w="1620" w:type="dxa"/>
            <w:tcBorders>
              <w:top w:val="nil"/>
              <w:left w:val="nil"/>
              <w:right w:val="nil"/>
            </w:tcBorders>
          </w:tcPr>
          <w:p w14:paraId="64DB622F" w14:textId="77777777" w:rsidR="00E24533" w:rsidRPr="0056703D" w:rsidRDefault="00E24533" w:rsidP="00A95CA8">
            <w:pPr>
              <w:jc w:val="center"/>
            </w:pPr>
            <w:r>
              <w:rPr>
                <w:rFonts w:hint="eastAsia"/>
              </w:rPr>
              <w:t>0.789</w:t>
            </w:r>
          </w:p>
        </w:tc>
        <w:tc>
          <w:tcPr>
            <w:tcW w:w="1440" w:type="dxa"/>
            <w:tcBorders>
              <w:top w:val="nil"/>
              <w:left w:val="nil"/>
              <w:right w:val="nil"/>
            </w:tcBorders>
          </w:tcPr>
          <w:p w14:paraId="4F528B6D" w14:textId="77777777" w:rsidR="00E24533" w:rsidRPr="0056703D" w:rsidRDefault="00E24533" w:rsidP="00A95CA8">
            <w:pPr>
              <w:jc w:val="center"/>
            </w:pPr>
            <w:r>
              <w:rPr>
                <w:rFonts w:hint="eastAsia"/>
              </w:rPr>
              <w:t>0.659</w:t>
            </w:r>
          </w:p>
        </w:tc>
      </w:tr>
      <w:tr w:rsidR="00E24533" w14:paraId="37189AC3" w14:textId="77777777" w:rsidTr="00A95CA8">
        <w:trPr>
          <w:trHeight w:val="309"/>
        </w:trPr>
        <w:tc>
          <w:tcPr>
            <w:tcW w:w="1800" w:type="dxa"/>
            <w:tcBorders>
              <w:left w:val="nil"/>
              <w:bottom w:val="single" w:sz="12" w:space="0" w:color="auto"/>
              <w:right w:val="nil"/>
            </w:tcBorders>
          </w:tcPr>
          <w:p w14:paraId="37D20858" w14:textId="77777777" w:rsidR="00E24533" w:rsidRPr="0056703D" w:rsidRDefault="00E24533" w:rsidP="00A95CA8">
            <w:pPr>
              <w:jc w:val="center"/>
            </w:pPr>
            <w:r w:rsidRPr="0056703D">
              <w:rPr>
                <w:rFonts w:hint="eastAsia"/>
              </w:rPr>
              <w:t>mean</w:t>
            </w:r>
          </w:p>
        </w:tc>
        <w:tc>
          <w:tcPr>
            <w:tcW w:w="1800" w:type="dxa"/>
            <w:tcBorders>
              <w:left w:val="nil"/>
              <w:bottom w:val="single" w:sz="12" w:space="0" w:color="auto"/>
              <w:right w:val="nil"/>
            </w:tcBorders>
          </w:tcPr>
          <w:p w14:paraId="0F96D809" w14:textId="77777777" w:rsidR="00E24533" w:rsidRPr="0056703D" w:rsidRDefault="00E24533" w:rsidP="00A95CA8">
            <w:pPr>
              <w:jc w:val="center"/>
            </w:pPr>
            <w:r w:rsidRPr="0056703D">
              <w:rPr>
                <w:rFonts w:hint="eastAsia"/>
              </w:rPr>
              <w:t>0.3864</w:t>
            </w:r>
          </w:p>
        </w:tc>
        <w:tc>
          <w:tcPr>
            <w:tcW w:w="1620" w:type="dxa"/>
            <w:tcBorders>
              <w:left w:val="nil"/>
              <w:bottom w:val="single" w:sz="12" w:space="0" w:color="auto"/>
              <w:right w:val="nil"/>
            </w:tcBorders>
          </w:tcPr>
          <w:p w14:paraId="28EA905C" w14:textId="77777777" w:rsidR="00E24533" w:rsidRPr="0056703D" w:rsidRDefault="00E24533" w:rsidP="00A95CA8">
            <w:pPr>
              <w:jc w:val="center"/>
            </w:pPr>
            <w:r w:rsidRPr="0056703D">
              <w:rPr>
                <w:rFonts w:hint="eastAsia"/>
              </w:rPr>
              <w:t>0.7852</w:t>
            </w:r>
          </w:p>
        </w:tc>
        <w:tc>
          <w:tcPr>
            <w:tcW w:w="1620" w:type="dxa"/>
            <w:tcBorders>
              <w:left w:val="nil"/>
              <w:bottom w:val="single" w:sz="12" w:space="0" w:color="auto"/>
              <w:right w:val="nil"/>
            </w:tcBorders>
          </w:tcPr>
          <w:p w14:paraId="49B0F103" w14:textId="77777777" w:rsidR="00E24533" w:rsidRPr="0056703D" w:rsidRDefault="00E24533" w:rsidP="00A95CA8">
            <w:pPr>
              <w:jc w:val="center"/>
            </w:pPr>
            <w:r w:rsidRPr="0056703D">
              <w:rPr>
                <w:rFonts w:hint="eastAsia"/>
              </w:rPr>
              <w:t>0.7095</w:t>
            </w:r>
          </w:p>
        </w:tc>
        <w:tc>
          <w:tcPr>
            <w:tcW w:w="1440" w:type="dxa"/>
            <w:tcBorders>
              <w:left w:val="nil"/>
              <w:bottom w:val="single" w:sz="12" w:space="0" w:color="auto"/>
              <w:right w:val="nil"/>
            </w:tcBorders>
          </w:tcPr>
          <w:p w14:paraId="241AE6E5" w14:textId="77777777" w:rsidR="00E24533" w:rsidRPr="0056703D" w:rsidRDefault="00E24533" w:rsidP="00A95CA8">
            <w:pPr>
              <w:jc w:val="center"/>
            </w:pPr>
            <w:r w:rsidRPr="0056703D">
              <w:rPr>
                <w:rFonts w:hint="eastAsia"/>
              </w:rPr>
              <w:t>0.575</w:t>
            </w:r>
          </w:p>
        </w:tc>
      </w:tr>
    </w:tbl>
    <w:p w14:paraId="45F5EDD3" w14:textId="77777777" w:rsidR="00E24533" w:rsidRDefault="00E24533" w:rsidP="00E24533">
      <w:pPr>
        <w:rPr>
          <w:b/>
        </w:rPr>
      </w:pPr>
      <w:r w:rsidRPr="00F858EC">
        <w:rPr>
          <w:sz w:val="20"/>
          <w:szCs w:val="20"/>
          <w:lang w:val="en-GB"/>
        </w:rPr>
        <w:t>Note: TE</w:t>
      </w:r>
      <w:r>
        <w:rPr>
          <w:rFonts w:hint="eastAsia"/>
          <w:sz w:val="20"/>
          <w:szCs w:val="20"/>
          <w:lang w:val="en-GB"/>
        </w:rPr>
        <w:t xml:space="preserve"> is the </w:t>
      </w:r>
      <w:r w:rsidRPr="00F858EC">
        <w:rPr>
          <w:sz w:val="20"/>
          <w:szCs w:val="20"/>
          <w:lang w:val="en-GB"/>
        </w:rPr>
        <w:t xml:space="preserve">Overall </w:t>
      </w:r>
      <w:r>
        <w:rPr>
          <w:sz w:val="20"/>
          <w:szCs w:val="20"/>
          <w:lang w:val="en-GB"/>
        </w:rPr>
        <w:t>technological efficiency</w:t>
      </w:r>
      <w:r w:rsidRPr="00F858EC">
        <w:rPr>
          <w:sz w:val="20"/>
          <w:szCs w:val="20"/>
          <w:lang w:val="en-GB"/>
        </w:rPr>
        <w:t>, PTE</w:t>
      </w:r>
      <w:r>
        <w:rPr>
          <w:rFonts w:hint="eastAsia"/>
          <w:sz w:val="20"/>
          <w:szCs w:val="20"/>
          <w:lang w:val="en-GB"/>
        </w:rPr>
        <w:t xml:space="preserve"> is the </w:t>
      </w:r>
      <w:r w:rsidRPr="00F858EC">
        <w:rPr>
          <w:sz w:val="20"/>
          <w:szCs w:val="20"/>
          <w:lang w:val="en-GB"/>
        </w:rPr>
        <w:t xml:space="preserve">Pure </w:t>
      </w:r>
      <w:r>
        <w:rPr>
          <w:sz w:val="20"/>
          <w:szCs w:val="20"/>
          <w:lang w:val="en-GB"/>
        </w:rPr>
        <w:t>technological efficiency</w:t>
      </w:r>
      <w:r w:rsidRPr="00F858EC">
        <w:rPr>
          <w:sz w:val="20"/>
          <w:szCs w:val="20"/>
          <w:lang w:val="en-GB"/>
        </w:rPr>
        <w:t>, SE</w:t>
      </w:r>
      <w:r>
        <w:rPr>
          <w:rFonts w:hint="eastAsia"/>
          <w:sz w:val="20"/>
          <w:szCs w:val="20"/>
          <w:lang w:val="en-GB"/>
        </w:rPr>
        <w:t xml:space="preserve"> is the </w:t>
      </w:r>
      <w:r w:rsidRPr="00F858EC">
        <w:rPr>
          <w:sz w:val="20"/>
          <w:szCs w:val="20"/>
          <w:lang w:val="en-GB"/>
        </w:rPr>
        <w:t>scale efficiency, AE</w:t>
      </w:r>
      <w:r>
        <w:rPr>
          <w:rFonts w:hint="eastAsia"/>
          <w:sz w:val="20"/>
          <w:szCs w:val="20"/>
          <w:lang w:val="en-GB"/>
        </w:rPr>
        <w:t xml:space="preserve"> is the </w:t>
      </w:r>
      <w:r w:rsidRPr="00F858EC">
        <w:rPr>
          <w:sz w:val="20"/>
          <w:szCs w:val="20"/>
          <w:lang w:val="en-GB"/>
        </w:rPr>
        <w:t>Allocative efficiency, CE</w:t>
      </w:r>
      <w:r>
        <w:rPr>
          <w:rFonts w:hint="eastAsia"/>
          <w:sz w:val="20"/>
          <w:szCs w:val="20"/>
          <w:lang w:val="en-GB"/>
        </w:rPr>
        <w:t xml:space="preserve"> is the </w:t>
      </w:r>
      <w:r w:rsidRPr="00F858EC">
        <w:rPr>
          <w:sz w:val="20"/>
          <w:szCs w:val="20"/>
          <w:lang w:val="en-GB"/>
        </w:rPr>
        <w:t>Cost efficiency.</w:t>
      </w:r>
    </w:p>
    <w:p w14:paraId="06B1A055" w14:textId="77777777" w:rsidR="00E24533" w:rsidRDefault="00E24533" w:rsidP="00E24533">
      <w:pPr>
        <w:jc w:val="center"/>
        <w:rPr>
          <w:b/>
        </w:rPr>
      </w:pPr>
    </w:p>
    <w:p w14:paraId="676086D6" w14:textId="77777777" w:rsidR="00E24533" w:rsidRDefault="00E24533" w:rsidP="00E24533">
      <w:pPr>
        <w:jc w:val="center"/>
        <w:rPr>
          <w:b/>
        </w:rPr>
      </w:pPr>
    </w:p>
    <w:p w14:paraId="7D21B527" w14:textId="77777777" w:rsidR="00E24533" w:rsidRDefault="00E24533" w:rsidP="00E24533">
      <w:pPr>
        <w:jc w:val="center"/>
        <w:rPr>
          <w:b/>
        </w:rPr>
      </w:pPr>
    </w:p>
    <w:p w14:paraId="112F8B36" w14:textId="77777777" w:rsidR="00E24533" w:rsidRDefault="00E24533" w:rsidP="00E24533">
      <w:pPr>
        <w:jc w:val="center"/>
        <w:rPr>
          <w:b/>
        </w:rPr>
      </w:pPr>
    </w:p>
    <w:p w14:paraId="67FC5BC6" w14:textId="77777777" w:rsidR="00E24533" w:rsidRDefault="00E24533" w:rsidP="00E24533">
      <w:pPr>
        <w:jc w:val="center"/>
        <w:rPr>
          <w:b/>
        </w:rPr>
      </w:pPr>
    </w:p>
    <w:p w14:paraId="5759ADDE" w14:textId="77777777" w:rsidR="00E24533" w:rsidRDefault="00E24533" w:rsidP="00E24533">
      <w:pPr>
        <w:jc w:val="center"/>
        <w:rPr>
          <w:b/>
        </w:rPr>
      </w:pPr>
    </w:p>
    <w:p w14:paraId="26700FEA" w14:textId="77777777" w:rsidR="00E24533" w:rsidRDefault="00E24533" w:rsidP="00E24533">
      <w:pPr>
        <w:jc w:val="center"/>
        <w:rPr>
          <w:b/>
        </w:rPr>
      </w:pPr>
    </w:p>
    <w:p w14:paraId="341F5DEC" w14:textId="77777777" w:rsidR="00E24533" w:rsidRDefault="00E24533" w:rsidP="00E24533">
      <w:pPr>
        <w:jc w:val="center"/>
        <w:rPr>
          <w:b/>
        </w:rPr>
      </w:pPr>
    </w:p>
    <w:p w14:paraId="3262FF60" w14:textId="77777777" w:rsidR="00E24533" w:rsidRDefault="00E24533" w:rsidP="00E24533">
      <w:pPr>
        <w:jc w:val="center"/>
        <w:rPr>
          <w:b/>
        </w:rPr>
      </w:pPr>
    </w:p>
    <w:p w14:paraId="1AEBDB25" w14:textId="77777777" w:rsidR="00E24533" w:rsidRDefault="00E24533" w:rsidP="00E24533">
      <w:pPr>
        <w:jc w:val="center"/>
        <w:rPr>
          <w:b/>
        </w:rPr>
      </w:pPr>
    </w:p>
    <w:p w14:paraId="6542E90A" w14:textId="77777777" w:rsidR="00E24533" w:rsidRDefault="00E24533" w:rsidP="00E24533">
      <w:pPr>
        <w:jc w:val="center"/>
        <w:rPr>
          <w:b/>
        </w:rPr>
      </w:pPr>
    </w:p>
    <w:p w14:paraId="52F3133A" w14:textId="77777777" w:rsidR="00E24533" w:rsidRDefault="00E24533" w:rsidP="00E24533">
      <w:pPr>
        <w:jc w:val="center"/>
        <w:rPr>
          <w:b/>
        </w:rPr>
      </w:pPr>
    </w:p>
    <w:p w14:paraId="523575CE" w14:textId="77777777" w:rsidR="00E24533" w:rsidRDefault="00E24533" w:rsidP="00E24533">
      <w:pPr>
        <w:jc w:val="center"/>
        <w:rPr>
          <w:b/>
        </w:rPr>
      </w:pPr>
    </w:p>
    <w:p w14:paraId="67F54297" w14:textId="77777777" w:rsidR="00E24533" w:rsidRDefault="00E24533" w:rsidP="00E24533">
      <w:pPr>
        <w:jc w:val="center"/>
        <w:rPr>
          <w:b/>
        </w:rPr>
      </w:pPr>
    </w:p>
    <w:p w14:paraId="47088421" w14:textId="77777777" w:rsidR="00E24533" w:rsidRDefault="00E24533" w:rsidP="00E24533">
      <w:pPr>
        <w:jc w:val="center"/>
        <w:rPr>
          <w:b/>
        </w:rPr>
      </w:pPr>
    </w:p>
    <w:p w14:paraId="2CC1C7B2" w14:textId="77777777" w:rsidR="00E24533" w:rsidRDefault="00E24533" w:rsidP="00E24533">
      <w:pPr>
        <w:jc w:val="center"/>
        <w:rPr>
          <w:b/>
        </w:rPr>
      </w:pPr>
    </w:p>
    <w:p w14:paraId="2116CC1C" w14:textId="77777777" w:rsidR="00E24533" w:rsidRPr="003108BD" w:rsidRDefault="00E24533" w:rsidP="00E24533">
      <w:pPr>
        <w:jc w:val="center"/>
        <w:rPr>
          <w:b/>
        </w:rPr>
      </w:pPr>
      <w:r w:rsidRPr="003108BD">
        <w:rPr>
          <w:rFonts w:hint="eastAsia"/>
          <w:b/>
        </w:rPr>
        <w:t xml:space="preserve">Table </w:t>
      </w:r>
      <w:r>
        <w:rPr>
          <w:rFonts w:hint="eastAsia"/>
          <w:b/>
        </w:rPr>
        <w:t>4</w:t>
      </w:r>
      <w:r w:rsidRPr="003108BD">
        <w:rPr>
          <w:rFonts w:hint="eastAsia"/>
          <w:b/>
        </w:rPr>
        <w:t xml:space="preserve"> Results of </w:t>
      </w:r>
      <w:r>
        <w:rPr>
          <w:b/>
        </w:rPr>
        <w:t>Efficiency</w:t>
      </w:r>
      <w:r>
        <w:rPr>
          <w:rFonts w:hint="eastAsia"/>
          <w:b/>
        </w:rPr>
        <w:t xml:space="preserve"> and </w:t>
      </w:r>
      <w:r w:rsidRPr="003108BD">
        <w:rPr>
          <w:rFonts w:hint="eastAsia"/>
          <w:b/>
        </w:rPr>
        <w:t>ownership structure</w:t>
      </w:r>
      <w:r>
        <w:rPr>
          <w:rFonts w:hint="eastAsia"/>
          <w:b/>
        </w:rPr>
        <w:t xml:space="preserve">  </w:t>
      </w:r>
    </w:p>
    <w:tbl>
      <w:tblPr>
        <w:tblW w:w="82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1331"/>
        <w:gridCol w:w="1440"/>
        <w:gridCol w:w="1440"/>
        <w:gridCol w:w="1620"/>
        <w:gridCol w:w="900"/>
      </w:tblGrid>
      <w:tr w:rsidR="00E24533" w14:paraId="0EB72C56" w14:textId="77777777" w:rsidTr="00A95CA8">
        <w:trPr>
          <w:trHeight w:val="326"/>
        </w:trPr>
        <w:tc>
          <w:tcPr>
            <w:tcW w:w="1549" w:type="dxa"/>
            <w:tcBorders>
              <w:top w:val="single" w:sz="12" w:space="0" w:color="auto"/>
              <w:left w:val="nil"/>
              <w:bottom w:val="single" w:sz="4" w:space="0" w:color="auto"/>
              <w:right w:val="nil"/>
            </w:tcBorders>
          </w:tcPr>
          <w:p w14:paraId="02A11CDA" w14:textId="77777777" w:rsidR="00E24533" w:rsidRPr="008E0AF1" w:rsidRDefault="00E24533" w:rsidP="00A95CA8"/>
        </w:tc>
        <w:tc>
          <w:tcPr>
            <w:tcW w:w="2771" w:type="dxa"/>
            <w:gridSpan w:val="2"/>
            <w:tcBorders>
              <w:top w:val="single" w:sz="12" w:space="0" w:color="auto"/>
              <w:left w:val="nil"/>
              <w:bottom w:val="single" w:sz="4" w:space="0" w:color="auto"/>
              <w:right w:val="nil"/>
            </w:tcBorders>
          </w:tcPr>
          <w:p w14:paraId="79DC8007" w14:textId="77777777" w:rsidR="00E24533" w:rsidRPr="00E17496" w:rsidRDefault="00E24533" w:rsidP="00A95CA8">
            <w:pPr>
              <w:jc w:val="center"/>
              <w:rPr>
                <w:b/>
              </w:rPr>
            </w:pPr>
            <w:r>
              <w:rPr>
                <w:rFonts w:hint="eastAsia"/>
                <w:b/>
              </w:rPr>
              <w:t>XEFF</w:t>
            </w:r>
          </w:p>
        </w:tc>
        <w:tc>
          <w:tcPr>
            <w:tcW w:w="3060" w:type="dxa"/>
            <w:gridSpan w:val="2"/>
            <w:tcBorders>
              <w:top w:val="single" w:sz="12" w:space="0" w:color="auto"/>
              <w:left w:val="nil"/>
              <w:bottom w:val="single" w:sz="4" w:space="0" w:color="auto"/>
              <w:right w:val="nil"/>
            </w:tcBorders>
          </w:tcPr>
          <w:p w14:paraId="1B288C87" w14:textId="77777777" w:rsidR="00E24533" w:rsidRPr="00E17496" w:rsidRDefault="00E24533" w:rsidP="00A95CA8">
            <w:pPr>
              <w:jc w:val="center"/>
              <w:rPr>
                <w:b/>
              </w:rPr>
            </w:pPr>
            <w:r>
              <w:rPr>
                <w:rFonts w:hint="eastAsia"/>
                <w:b/>
              </w:rPr>
              <w:t>TE</w:t>
            </w:r>
          </w:p>
        </w:tc>
        <w:tc>
          <w:tcPr>
            <w:tcW w:w="900" w:type="dxa"/>
            <w:tcBorders>
              <w:top w:val="single" w:sz="12" w:space="0" w:color="auto"/>
              <w:left w:val="nil"/>
              <w:bottom w:val="single" w:sz="4" w:space="0" w:color="auto"/>
              <w:right w:val="nil"/>
            </w:tcBorders>
          </w:tcPr>
          <w:p w14:paraId="7DA3C485" w14:textId="77777777" w:rsidR="00E24533" w:rsidRPr="00E17496" w:rsidRDefault="00E24533" w:rsidP="00A95CA8">
            <w:pPr>
              <w:jc w:val="center"/>
              <w:rPr>
                <w:b/>
              </w:rPr>
            </w:pPr>
            <w:r>
              <w:rPr>
                <w:rFonts w:hint="eastAsia"/>
                <w:b/>
              </w:rPr>
              <w:t>VIF</w:t>
            </w:r>
          </w:p>
        </w:tc>
      </w:tr>
      <w:tr w:rsidR="00E24533" w14:paraId="014C0A8E" w14:textId="77777777" w:rsidTr="00A95CA8">
        <w:trPr>
          <w:trHeight w:val="294"/>
        </w:trPr>
        <w:tc>
          <w:tcPr>
            <w:tcW w:w="1549" w:type="dxa"/>
            <w:tcBorders>
              <w:top w:val="single" w:sz="12" w:space="0" w:color="auto"/>
              <w:left w:val="nil"/>
              <w:bottom w:val="single" w:sz="4" w:space="0" w:color="auto"/>
              <w:right w:val="nil"/>
            </w:tcBorders>
          </w:tcPr>
          <w:p w14:paraId="242CA933" w14:textId="77777777" w:rsidR="00E24533" w:rsidRDefault="00E24533" w:rsidP="00A95CA8"/>
        </w:tc>
        <w:tc>
          <w:tcPr>
            <w:tcW w:w="1331" w:type="dxa"/>
            <w:tcBorders>
              <w:top w:val="single" w:sz="12" w:space="0" w:color="auto"/>
              <w:left w:val="nil"/>
              <w:bottom w:val="single" w:sz="4" w:space="0" w:color="auto"/>
              <w:right w:val="nil"/>
            </w:tcBorders>
          </w:tcPr>
          <w:p w14:paraId="6063C7B7" w14:textId="77777777" w:rsidR="00E24533" w:rsidRPr="00E17496" w:rsidRDefault="00E24533" w:rsidP="00A95CA8">
            <w:pPr>
              <w:jc w:val="center"/>
              <w:rPr>
                <w:b/>
              </w:rPr>
            </w:pPr>
            <w:r>
              <w:rPr>
                <w:rFonts w:hint="eastAsia"/>
                <w:b/>
              </w:rPr>
              <w:t>FM</w:t>
            </w:r>
          </w:p>
        </w:tc>
        <w:tc>
          <w:tcPr>
            <w:tcW w:w="1440" w:type="dxa"/>
            <w:tcBorders>
              <w:top w:val="single" w:sz="12" w:space="0" w:color="auto"/>
              <w:left w:val="nil"/>
              <w:bottom w:val="single" w:sz="4" w:space="0" w:color="auto"/>
              <w:right w:val="nil"/>
            </w:tcBorders>
          </w:tcPr>
          <w:p w14:paraId="6EF1AE8A" w14:textId="77777777" w:rsidR="00E24533" w:rsidRPr="0068165F" w:rsidRDefault="00E24533" w:rsidP="00A95CA8">
            <w:pPr>
              <w:jc w:val="center"/>
            </w:pPr>
            <w:r w:rsidRPr="0068165F">
              <w:rPr>
                <w:rFonts w:hint="eastAsia"/>
              </w:rPr>
              <w:t>RM</w:t>
            </w:r>
          </w:p>
        </w:tc>
        <w:tc>
          <w:tcPr>
            <w:tcW w:w="1440" w:type="dxa"/>
            <w:tcBorders>
              <w:top w:val="single" w:sz="12" w:space="0" w:color="auto"/>
              <w:left w:val="nil"/>
              <w:bottom w:val="single" w:sz="4" w:space="0" w:color="auto"/>
              <w:right w:val="nil"/>
            </w:tcBorders>
          </w:tcPr>
          <w:p w14:paraId="48C1D606" w14:textId="77777777" w:rsidR="00E24533" w:rsidRPr="00E17496" w:rsidRDefault="00E24533" w:rsidP="00A95CA8">
            <w:pPr>
              <w:jc w:val="center"/>
              <w:rPr>
                <w:b/>
              </w:rPr>
            </w:pPr>
            <w:r>
              <w:rPr>
                <w:rFonts w:hint="eastAsia"/>
                <w:b/>
              </w:rPr>
              <w:t>FM</w:t>
            </w:r>
          </w:p>
        </w:tc>
        <w:tc>
          <w:tcPr>
            <w:tcW w:w="1620" w:type="dxa"/>
            <w:tcBorders>
              <w:top w:val="single" w:sz="12" w:space="0" w:color="auto"/>
              <w:left w:val="nil"/>
              <w:bottom w:val="single" w:sz="4" w:space="0" w:color="auto"/>
              <w:right w:val="nil"/>
            </w:tcBorders>
          </w:tcPr>
          <w:p w14:paraId="4F3C819D" w14:textId="77777777" w:rsidR="00E24533" w:rsidRPr="0068165F" w:rsidRDefault="00E24533" w:rsidP="00A95CA8">
            <w:pPr>
              <w:jc w:val="center"/>
            </w:pPr>
            <w:r w:rsidRPr="0068165F">
              <w:rPr>
                <w:rFonts w:hint="eastAsia"/>
              </w:rPr>
              <w:t>RM</w:t>
            </w:r>
          </w:p>
        </w:tc>
        <w:tc>
          <w:tcPr>
            <w:tcW w:w="900" w:type="dxa"/>
            <w:tcBorders>
              <w:top w:val="single" w:sz="12" w:space="0" w:color="auto"/>
              <w:left w:val="nil"/>
              <w:bottom w:val="single" w:sz="4" w:space="0" w:color="auto"/>
              <w:right w:val="nil"/>
            </w:tcBorders>
          </w:tcPr>
          <w:p w14:paraId="5F455147" w14:textId="77777777" w:rsidR="00E24533" w:rsidRPr="0068165F" w:rsidRDefault="00E24533" w:rsidP="00A95CA8">
            <w:pPr>
              <w:jc w:val="center"/>
            </w:pPr>
          </w:p>
        </w:tc>
      </w:tr>
      <w:tr w:rsidR="00E24533" w14:paraId="5C10CAFD" w14:textId="77777777" w:rsidTr="00A95CA8">
        <w:trPr>
          <w:trHeight w:val="160"/>
        </w:trPr>
        <w:tc>
          <w:tcPr>
            <w:tcW w:w="1549" w:type="dxa"/>
            <w:tcBorders>
              <w:left w:val="nil"/>
              <w:bottom w:val="nil"/>
              <w:right w:val="nil"/>
            </w:tcBorders>
          </w:tcPr>
          <w:p w14:paraId="5D3DA36E" w14:textId="77777777" w:rsidR="00E24533" w:rsidRPr="00F448F5" w:rsidRDefault="00E24533" w:rsidP="00A95CA8">
            <w:pPr>
              <w:spacing w:line="0" w:lineRule="atLeast"/>
              <w:jc w:val="center"/>
              <w:rPr>
                <w:i/>
              </w:rPr>
            </w:pPr>
            <w:r w:rsidRPr="00F448F5">
              <w:rPr>
                <w:rFonts w:hint="eastAsia"/>
                <w:i/>
              </w:rPr>
              <w:t>BOARD</w:t>
            </w:r>
          </w:p>
        </w:tc>
        <w:tc>
          <w:tcPr>
            <w:tcW w:w="1331" w:type="dxa"/>
            <w:tcBorders>
              <w:left w:val="nil"/>
              <w:bottom w:val="nil"/>
              <w:right w:val="nil"/>
            </w:tcBorders>
          </w:tcPr>
          <w:p w14:paraId="20B3957F" w14:textId="77777777" w:rsidR="00E24533" w:rsidRDefault="00E24533" w:rsidP="00A95CA8">
            <w:pPr>
              <w:spacing w:line="0" w:lineRule="atLeast"/>
              <w:jc w:val="center"/>
              <w:rPr>
                <w:sz w:val="20"/>
                <w:szCs w:val="20"/>
              </w:rPr>
            </w:pPr>
            <w:r>
              <w:rPr>
                <w:rFonts w:hint="eastAsia"/>
                <w:sz w:val="20"/>
                <w:szCs w:val="20"/>
              </w:rPr>
              <w:t>-0.0965</w:t>
            </w:r>
          </w:p>
          <w:p w14:paraId="247AE29C" w14:textId="77777777" w:rsidR="00E24533" w:rsidRPr="001275F7" w:rsidRDefault="00E24533" w:rsidP="00A95CA8">
            <w:pPr>
              <w:spacing w:line="0" w:lineRule="atLeast"/>
              <w:jc w:val="center"/>
              <w:rPr>
                <w:sz w:val="20"/>
                <w:szCs w:val="20"/>
              </w:rPr>
            </w:pPr>
            <w:r>
              <w:rPr>
                <w:rFonts w:hint="eastAsia"/>
                <w:sz w:val="20"/>
                <w:szCs w:val="20"/>
              </w:rPr>
              <w:t>(-0.7866)</w:t>
            </w:r>
          </w:p>
        </w:tc>
        <w:tc>
          <w:tcPr>
            <w:tcW w:w="1440" w:type="dxa"/>
            <w:tcBorders>
              <w:left w:val="nil"/>
              <w:bottom w:val="nil"/>
              <w:right w:val="nil"/>
            </w:tcBorders>
          </w:tcPr>
          <w:p w14:paraId="19543A5D" w14:textId="77777777" w:rsidR="00E24533" w:rsidRPr="0068165F" w:rsidRDefault="00E24533" w:rsidP="00A95CA8">
            <w:pPr>
              <w:spacing w:line="0" w:lineRule="atLeast"/>
              <w:jc w:val="center"/>
              <w:rPr>
                <w:sz w:val="20"/>
                <w:szCs w:val="20"/>
              </w:rPr>
            </w:pPr>
            <w:r w:rsidRPr="0068165F">
              <w:rPr>
                <w:rFonts w:hint="eastAsia"/>
                <w:sz w:val="20"/>
                <w:szCs w:val="20"/>
              </w:rPr>
              <w:t>-0.0244</w:t>
            </w:r>
          </w:p>
          <w:p w14:paraId="4F4FC465" w14:textId="77777777" w:rsidR="00E24533" w:rsidRPr="0068165F" w:rsidRDefault="00E24533" w:rsidP="00A95CA8">
            <w:pPr>
              <w:spacing w:line="0" w:lineRule="atLeast"/>
              <w:jc w:val="center"/>
              <w:rPr>
                <w:sz w:val="20"/>
                <w:szCs w:val="20"/>
              </w:rPr>
            </w:pPr>
            <w:r w:rsidRPr="0068165F">
              <w:rPr>
                <w:rFonts w:hint="eastAsia"/>
                <w:sz w:val="20"/>
                <w:szCs w:val="20"/>
              </w:rPr>
              <w:t>(-0.1767)</w:t>
            </w:r>
          </w:p>
        </w:tc>
        <w:tc>
          <w:tcPr>
            <w:tcW w:w="1440" w:type="dxa"/>
            <w:tcBorders>
              <w:left w:val="nil"/>
              <w:bottom w:val="nil"/>
              <w:right w:val="nil"/>
            </w:tcBorders>
          </w:tcPr>
          <w:p w14:paraId="422E42E3" w14:textId="77777777" w:rsidR="00E24533" w:rsidRDefault="00E24533" w:rsidP="00A95CA8">
            <w:pPr>
              <w:spacing w:line="0" w:lineRule="atLeast"/>
              <w:jc w:val="center"/>
              <w:rPr>
                <w:sz w:val="20"/>
                <w:szCs w:val="20"/>
              </w:rPr>
            </w:pPr>
            <w:r>
              <w:rPr>
                <w:rFonts w:hint="eastAsia"/>
                <w:sz w:val="20"/>
                <w:szCs w:val="20"/>
              </w:rPr>
              <w:t>0.0034</w:t>
            </w:r>
          </w:p>
          <w:p w14:paraId="03C8E366" w14:textId="77777777" w:rsidR="00E24533" w:rsidRPr="001275F7" w:rsidRDefault="00E24533" w:rsidP="00A95CA8">
            <w:pPr>
              <w:spacing w:line="0" w:lineRule="atLeast"/>
              <w:jc w:val="center"/>
              <w:rPr>
                <w:sz w:val="20"/>
                <w:szCs w:val="20"/>
              </w:rPr>
            </w:pPr>
            <w:r>
              <w:rPr>
                <w:rFonts w:hint="eastAsia"/>
                <w:sz w:val="20"/>
                <w:szCs w:val="20"/>
              </w:rPr>
              <w:t>(0.168)</w:t>
            </w:r>
          </w:p>
        </w:tc>
        <w:tc>
          <w:tcPr>
            <w:tcW w:w="1620" w:type="dxa"/>
            <w:tcBorders>
              <w:left w:val="nil"/>
              <w:bottom w:val="nil"/>
              <w:right w:val="nil"/>
            </w:tcBorders>
          </w:tcPr>
          <w:p w14:paraId="4CC866DE" w14:textId="77777777" w:rsidR="00E24533" w:rsidRPr="0068165F" w:rsidRDefault="00E24533" w:rsidP="00A95CA8">
            <w:pPr>
              <w:spacing w:line="0" w:lineRule="atLeast"/>
              <w:jc w:val="center"/>
              <w:rPr>
                <w:sz w:val="20"/>
                <w:szCs w:val="20"/>
              </w:rPr>
            </w:pPr>
            <w:r w:rsidRPr="0068165F">
              <w:rPr>
                <w:rFonts w:hint="eastAsia"/>
                <w:sz w:val="20"/>
                <w:szCs w:val="20"/>
              </w:rPr>
              <w:t>0.1263</w:t>
            </w:r>
          </w:p>
          <w:p w14:paraId="3F1F2FEF" w14:textId="77777777" w:rsidR="00E24533" w:rsidRPr="0068165F" w:rsidRDefault="00E24533" w:rsidP="00A95CA8">
            <w:pPr>
              <w:spacing w:line="0" w:lineRule="atLeast"/>
              <w:jc w:val="center"/>
              <w:rPr>
                <w:sz w:val="20"/>
                <w:szCs w:val="20"/>
              </w:rPr>
            </w:pPr>
            <w:r w:rsidRPr="0068165F">
              <w:rPr>
                <w:rFonts w:hint="eastAsia"/>
                <w:sz w:val="20"/>
                <w:szCs w:val="20"/>
              </w:rPr>
              <w:t>(0.8044)</w:t>
            </w:r>
          </w:p>
        </w:tc>
        <w:tc>
          <w:tcPr>
            <w:tcW w:w="900" w:type="dxa"/>
            <w:tcBorders>
              <w:left w:val="nil"/>
              <w:bottom w:val="nil"/>
              <w:right w:val="nil"/>
            </w:tcBorders>
          </w:tcPr>
          <w:p w14:paraId="2A7EC322" w14:textId="77777777" w:rsidR="00E24533" w:rsidRPr="0068165F" w:rsidRDefault="00E24533" w:rsidP="00A95CA8">
            <w:pPr>
              <w:spacing w:line="0" w:lineRule="atLeast"/>
              <w:jc w:val="center"/>
              <w:rPr>
                <w:sz w:val="20"/>
                <w:szCs w:val="20"/>
              </w:rPr>
            </w:pPr>
            <w:r>
              <w:rPr>
                <w:rFonts w:hint="eastAsia"/>
                <w:sz w:val="20"/>
                <w:szCs w:val="20"/>
              </w:rPr>
              <w:t>4.087</w:t>
            </w:r>
          </w:p>
        </w:tc>
      </w:tr>
      <w:tr w:rsidR="00E24533" w14:paraId="153BD182" w14:textId="77777777" w:rsidTr="00A95CA8">
        <w:trPr>
          <w:trHeight w:val="160"/>
        </w:trPr>
        <w:tc>
          <w:tcPr>
            <w:tcW w:w="1549" w:type="dxa"/>
            <w:tcBorders>
              <w:top w:val="nil"/>
              <w:left w:val="nil"/>
              <w:bottom w:val="nil"/>
              <w:right w:val="nil"/>
            </w:tcBorders>
          </w:tcPr>
          <w:p w14:paraId="0B482B5F" w14:textId="77777777" w:rsidR="00E24533" w:rsidRPr="00F448F5" w:rsidRDefault="00E24533" w:rsidP="00A95CA8">
            <w:pPr>
              <w:spacing w:line="0" w:lineRule="atLeast"/>
              <w:jc w:val="center"/>
              <w:rPr>
                <w:i/>
              </w:rPr>
            </w:pPr>
            <w:r w:rsidRPr="00F448F5">
              <w:rPr>
                <w:i/>
              </w:rPr>
              <w:t>Top</w:t>
            </w:r>
            <w:r w:rsidRPr="00F448F5">
              <w:rPr>
                <w:rFonts w:hint="eastAsia"/>
                <w:i/>
              </w:rPr>
              <w:t>_T</w:t>
            </w:r>
            <w:r w:rsidRPr="00F448F5">
              <w:rPr>
                <w:i/>
              </w:rPr>
              <w:t>en</w:t>
            </w:r>
          </w:p>
        </w:tc>
        <w:tc>
          <w:tcPr>
            <w:tcW w:w="1331" w:type="dxa"/>
            <w:tcBorders>
              <w:top w:val="nil"/>
              <w:left w:val="nil"/>
              <w:bottom w:val="nil"/>
              <w:right w:val="nil"/>
            </w:tcBorders>
          </w:tcPr>
          <w:p w14:paraId="6AB49EB8" w14:textId="77777777" w:rsidR="00E24533" w:rsidRDefault="00E24533" w:rsidP="00A95CA8">
            <w:pPr>
              <w:spacing w:line="0" w:lineRule="atLeast"/>
              <w:jc w:val="center"/>
              <w:rPr>
                <w:sz w:val="20"/>
                <w:szCs w:val="20"/>
              </w:rPr>
            </w:pPr>
            <w:r>
              <w:rPr>
                <w:rFonts w:hint="eastAsia"/>
                <w:sz w:val="20"/>
                <w:szCs w:val="20"/>
              </w:rPr>
              <w:t>-0.1571</w:t>
            </w:r>
          </w:p>
          <w:p w14:paraId="2E39F66D" w14:textId="77777777" w:rsidR="00E24533" w:rsidRPr="001275F7" w:rsidRDefault="00E24533" w:rsidP="00A95CA8">
            <w:pPr>
              <w:spacing w:line="0" w:lineRule="atLeast"/>
              <w:jc w:val="center"/>
              <w:rPr>
                <w:sz w:val="20"/>
                <w:szCs w:val="20"/>
              </w:rPr>
            </w:pPr>
            <w:r>
              <w:rPr>
                <w:rFonts w:hint="eastAsia"/>
                <w:sz w:val="20"/>
                <w:szCs w:val="20"/>
              </w:rPr>
              <w:t>(-1..2505)</w:t>
            </w:r>
          </w:p>
        </w:tc>
        <w:tc>
          <w:tcPr>
            <w:tcW w:w="1440" w:type="dxa"/>
            <w:tcBorders>
              <w:top w:val="nil"/>
              <w:left w:val="nil"/>
              <w:bottom w:val="nil"/>
              <w:right w:val="nil"/>
            </w:tcBorders>
          </w:tcPr>
          <w:p w14:paraId="00AF7790" w14:textId="77777777" w:rsidR="00E24533" w:rsidRPr="0068165F" w:rsidRDefault="00E24533" w:rsidP="00A95CA8">
            <w:pPr>
              <w:spacing w:line="0" w:lineRule="atLeast"/>
              <w:jc w:val="center"/>
              <w:rPr>
                <w:sz w:val="20"/>
                <w:szCs w:val="20"/>
              </w:rPr>
            </w:pPr>
            <w:r w:rsidRPr="0068165F">
              <w:rPr>
                <w:rFonts w:hint="eastAsia"/>
                <w:sz w:val="20"/>
                <w:szCs w:val="20"/>
              </w:rPr>
              <w:t>-0.1274</w:t>
            </w:r>
          </w:p>
          <w:p w14:paraId="668A791F" w14:textId="77777777" w:rsidR="00E24533" w:rsidRPr="0068165F" w:rsidRDefault="00E24533" w:rsidP="00A95CA8">
            <w:pPr>
              <w:spacing w:line="0" w:lineRule="atLeast"/>
              <w:jc w:val="center"/>
              <w:rPr>
                <w:sz w:val="20"/>
                <w:szCs w:val="20"/>
              </w:rPr>
            </w:pPr>
            <w:r w:rsidRPr="0068165F">
              <w:rPr>
                <w:rFonts w:hint="eastAsia"/>
                <w:sz w:val="20"/>
                <w:szCs w:val="20"/>
              </w:rPr>
              <w:t>(-0.9458)</w:t>
            </w:r>
          </w:p>
        </w:tc>
        <w:tc>
          <w:tcPr>
            <w:tcW w:w="1440" w:type="dxa"/>
            <w:tcBorders>
              <w:top w:val="nil"/>
              <w:left w:val="nil"/>
              <w:bottom w:val="nil"/>
              <w:right w:val="nil"/>
            </w:tcBorders>
          </w:tcPr>
          <w:p w14:paraId="695581BD" w14:textId="77777777" w:rsidR="00E24533" w:rsidRDefault="00E24533" w:rsidP="00A95CA8">
            <w:pPr>
              <w:spacing w:line="0" w:lineRule="atLeast"/>
              <w:jc w:val="center"/>
              <w:rPr>
                <w:sz w:val="20"/>
                <w:szCs w:val="20"/>
              </w:rPr>
            </w:pPr>
            <w:r>
              <w:rPr>
                <w:rFonts w:hint="eastAsia"/>
                <w:sz w:val="20"/>
                <w:szCs w:val="20"/>
              </w:rPr>
              <w:t>-0.1133</w:t>
            </w:r>
          </w:p>
          <w:p w14:paraId="105F0F0C" w14:textId="77777777" w:rsidR="00E24533" w:rsidRPr="001275F7" w:rsidRDefault="00E24533" w:rsidP="00A95CA8">
            <w:pPr>
              <w:spacing w:line="0" w:lineRule="atLeast"/>
              <w:jc w:val="center"/>
              <w:rPr>
                <w:sz w:val="20"/>
                <w:szCs w:val="20"/>
              </w:rPr>
            </w:pPr>
            <w:r>
              <w:rPr>
                <w:rFonts w:hint="eastAsia"/>
                <w:sz w:val="20"/>
                <w:szCs w:val="20"/>
              </w:rPr>
              <w:t>(-0.5703)</w:t>
            </w:r>
          </w:p>
        </w:tc>
        <w:tc>
          <w:tcPr>
            <w:tcW w:w="1620" w:type="dxa"/>
            <w:tcBorders>
              <w:top w:val="nil"/>
              <w:left w:val="nil"/>
              <w:bottom w:val="nil"/>
              <w:right w:val="nil"/>
            </w:tcBorders>
          </w:tcPr>
          <w:p w14:paraId="29D0FB9A" w14:textId="77777777" w:rsidR="00E24533" w:rsidRPr="0068165F" w:rsidRDefault="00E24533" w:rsidP="00A95CA8">
            <w:pPr>
              <w:spacing w:line="0" w:lineRule="atLeast"/>
              <w:jc w:val="center"/>
              <w:rPr>
                <w:sz w:val="20"/>
                <w:szCs w:val="20"/>
              </w:rPr>
            </w:pPr>
            <w:r w:rsidRPr="0068165F">
              <w:rPr>
                <w:rFonts w:hint="eastAsia"/>
                <w:sz w:val="20"/>
                <w:szCs w:val="20"/>
              </w:rPr>
              <w:t>-0.0613</w:t>
            </w:r>
          </w:p>
          <w:p w14:paraId="51511E48" w14:textId="77777777" w:rsidR="00E24533" w:rsidRPr="0068165F" w:rsidRDefault="00E24533" w:rsidP="00A95CA8">
            <w:pPr>
              <w:spacing w:line="0" w:lineRule="atLeast"/>
              <w:jc w:val="center"/>
              <w:rPr>
                <w:sz w:val="20"/>
                <w:szCs w:val="20"/>
              </w:rPr>
            </w:pPr>
            <w:r w:rsidRPr="0068165F">
              <w:rPr>
                <w:rFonts w:hint="eastAsia"/>
                <w:sz w:val="20"/>
                <w:szCs w:val="20"/>
              </w:rPr>
              <w:t>(-0.3639)</w:t>
            </w:r>
          </w:p>
        </w:tc>
        <w:tc>
          <w:tcPr>
            <w:tcW w:w="900" w:type="dxa"/>
            <w:tcBorders>
              <w:top w:val="nil"/>
              <w:left w:val="nil"/>
              <w:bottom w:val="nil"/>
              <w:right w:val="nil"/>
            </w:tcBorders>
          </w:tcPr>
          <w:p w14:paraId="30039A1B" w14:textId="77777777" w:rsidR="00E24533" w:rsidRDefault="00E24533" w:rsidP="00A95CA8">
            <w:pPr>
              <w:spacing w:line="0" w:lineRule="atLeast"/>
              <w:jc w:val="center"/>
              <w:rPr>
                <w:sz w:val="20"/>
                <w:szCs w:val="20"/>
              </w:rPr>
            </w:pPr>
            <w:r>
              <w:rPr>
                <w:rFonts w:hint="eastAsia"/>
                <w:sz w:val="20"/>
                <w:szCs w:val="20"/>
              </w:rPr>
              <w:t>2.322</w:t>
            </w:r>
          </w:p>
        </w:tc>
      </w:tr>
      <w:tr w:rsidR="00E24533" w14:paraId="5EFC6911" w14:textId="77777777" w:rsidTr="00A95CA8">
        <w:trPr>
          <w:trHeight w:val="433"/>
        </w:trPr>
        <w:tc>
          <w:tcPr>
            <w:tcW w:w="1549" w:type="dxa"/>
            <w:tcBorders>
              <w:top w:val="nil"/>
              <w:left w:val="nil"/>
              <w:bottom w:val="nil"/>
              <w:right w:val="nil"/>
            </w:tcBorders>
          </w:tcPr>
          <w:p w14:paraId="32E11795" w14:textId="77777777" w:rsidR="00E24533" w:rsidRPr="00F448F5" w:rsidRDefault="00E24533" w:rsidP="00A95CA8">
            <w:pPr>
              <w:spacing w:line="0" w:lineRule="atLeast"/>
              <w:jc w:val="center"/>
              <w:rPr>
                <w:i/>
              </w:rPr>
            </w:pPr>
            <w:r w:rsidRPr="00F448F5">
              <w:rPr>
                <w:rFonts w:hint="eastAsia"/>
                <w:i/>
              </w:rPr>
              <w:t>CEO</w:t>
            </w:r>
          </w:p>
        </w:tc>
        <w:tc>
          <w:tcPr>
            <w:tcW w:w="1331" w:type="dxa"/>
            <w:tcBorders>
              <w:top w:val="nil"/>
              <w:left w:val="nil"/>
              <w:bottom w:val="nil"/>
              <w:right w:val="nil"/>
            </w:tcBorders>
          </w:tcPr>
          <w:p w14:paraId="0052812E" w14:textId="77777777" w:rsidR="00E24533" w:rsidRDefault="00E24533" w:rsidP="00A95CA8">
            <w:pPr>
              <w:spacing w:line="0" w:lineRule="atLeast"/>
              <w:jc w:val="center"/>
              <w:rPr>
                <w:sz w:val="20"/>
                <w:szCs w:val="20"/>
              </w:rPr>
            </w:pPr>
            <w:r>
              <w:rPr>
                <w:rFonts w:hint="eastAsia"/>
                <w:sz w:val="20"/>
                <w:szCs w:val="20"/>
              </w:rPr>
              <w:t>-5.9712</w:t>
            </w:r>
          </w:p>
          <w:p w14:paraId="78327136" w14:textId="77777777" w:rsidR="00E24533" w:rsidRPr="001275F7" w:rsidRDefault="00E24533" w:rsidP="00A95CA8">
            <w:pPr>
              <w:spacing w:line="0" w:lineRule="atLeast"/>
              <w:jc w:val="center"/>
              <w:rPr>
                <w:sz w:val="20"/>
                <w:szCs w:val="20"/>
              </w:rPr>
            </w:pPr>
            <w:r>
              <w:rPr>
                <w:rFonts w:hint="eastAsia"/>
                <w:sz w:val="20"/>
                <w:szCs w:val="20"/>
              </w:rPr>
              <w:t>(-1.8276)*</w:t>
            </w:r>
          </w:p>
        </w:tc>
        <w:tc>
          <w:tcPr>
            <w:tcW w:w="1440" w:type="dxa"/>
            <w:tcBorders>
              <w:top w:val="nil"/>
              <w:left w:val="nil"/>
              <w:bottom w:val="nil"/>
              <w:right w:val="nil"/>
            </w:tcBorders>
          </w:tcPr>
          <w:p w14:paraId="422E2AF7" w14:textId="77777777" w:rsidR="00E24533" w:rsidRPr="0068165F" w:rsidRDefault="00E24533" w:rsidP="00A95CA8">
            <w:pPr>
              <w:spacing w:line="0" w:lineRule="atLeast"/>
              <w:jc w:val="center"/>
              <w:rPr>
                <w:sz w:val="20"/>
                <w:szCs w:val="20"/>
              </w:rPr>
            </w:pPr>
            <w:r w:rsidRPr="0068165F">
              <w:rPr>
                <w:rFonts w:hint="eastAsia"/>
                <w:sz w:val="20"/>
                <w:szCs w:val="20"/>
              </w:rPr>
              <w:t>-7.2438</w:t>
            </w:r>
          </w:p>
          <w:p w14:paraId="003321D2" w14:textId="77777777" w:rsidR="00E24533" w:rsidRPr="0068165F" w:rsidRDefault="00E24533" w:rsidP="00A95CA8">
            <w:pPr>
              <w:spacing w:line="0" w:lineRule="atLeast"/>
              <w:jc w:val="center"/>
              <w:rPr>
                <w:sz w:val="20"/>
                <w:szCs w:val="20"/>
              </w:rPr>
            </w:pPr>
            <w:r w:rsidRPr="0068165F">
              <w:rPr>
                <w:rFonts w:hint="eastAsia"/>
                <w:sz w:val="20"/>
                <w:szCs w:val="20"/>
              </w:rPr>
              <w:t>(-2.049)**</w:t>
            </w:r>
          </w:p>
        </w:tc>
        <w:tc>
          <w:tcPr>
            <w:tcW w:w="1440" w:type="dxa"/>
            <w:tcBorders>
              <w:top w:val="nil"/>
              <w:left w:val="nil"/>
              <w:bottom w:val="nil"/>
              <w:right w:val="nil"/>
            </w:tcBorders>
          </w:tcPr>
          <w:p w14:paraId="44A531D5" w14:textId="77777777" w:rsidR="00E24533" w:rsidRDefault="00E24533" w:rsidP="00A95CA8">
            <w:pPr>
              <w:spacing w:line="0" w:lineRule="atLeast"/>
              <w:jc w:val="center"/>
              <w:rPr>
                <w:sz w:val="20"/>
                <w:szCs w:val="20"/>
              </w:rPr>
            </w:pPr>
            <w:r>
              <w:rPr>
                <w:rFonts w:hint="eastAsia"/>
                <w:sz w:val="20"/>
                <w:szCs w:val="20"/>
              </w:rPr>
              <w:t>6.0054</w:t>
            </w:r>
          </w:p>
          <w:p w14:paraId="1075893B" w14:textId="77777777" w:rsidR="00E24533" w:rsidRPr="001275F7" w:rsidRDefault="00E24533" w:rsidP="00A95CA8">
            <w:pPr>
              <w:spacing w:line="0" w:lineRule="atLeast"/>
              <w:jc w:val="center"/>
              <w:rPr>
                <w:sz w:val="20"/>
                <w:szCs w:val="20"/>
              </w:rPr>
            </w:pPr>
            <w:r>
              <w:rPr>
                <w:rFonts w:hint="eastAsia"/>
                <w:sz w:val="20"/>
                <w:szCs w:val="20"/>
              </w:rPr>
              <w:t>(1.1513)</w:t>
            </w:r>
          </w:p>
        </w:tc>
        <w:tc>
          <w:tcPr>
            <w:tcW w:w="1620" w:type="dxa"/>
            <w:tcBorders>
              <w:top w:val="nil"/>
              <w:left w:val="nil"/>
              <w:bottom w:val="nil"/>
              <w:right w:val="nil"/>
            </w:tcBorders>
          </w:tcPr>
          <w:p w14:paraId="081E5DED" w14:textId="77777777" w:rsidR="00E24533" w:rsidRPr="0068165F" w:rsidRDefault="00E24533" w:rsidP="00A95CA8">
            <w:pPr>
              <w:spacing w:line="0" w:lineRule="atLeast"/>
              <w:jc w:val="center"/>
              <w:rPr>
                <w:sz w:val="20"/>
                <w:szCs w:val="20"/>
              </w:rPr>
            </w:pPr>
            <w:r w:rsidRPr="0068165F">
              <w:rPr>
                <w:rFonts w:hint="eastAsia"/>
                <w:sz w:val="20"/>
                <w:szCs w:val="20"/>
              </w:rPr>
              <w:t>5.3444</w:t>
            </w:r>
          </w:p>
          <w:p w14:paraId="1005F723" w14:textId="77777777" w:rsidR="00E24533" w:rsidRPr="0068165F" w:rsidRDefault="00E24533" w:rsidP="00A95CA8">
            <w:pPr>
              <w:spacing w:line="0" w:lineRule="atLeast"/>
              <w:jc w:val="center"/>
              <w:rPr>
                <w:sz w:val="20"/>
                <w:szCs w:val="20"/>
              </w:rPr>
            </w:pPr>
            <w:r w:rsidRPr="0068165F">
              <w:rPr>
                <w:rFonts w:hint="eastAsia"/>
                <w:sz w:val="20"/>
                <w:szCs w:val="20"/>
              </w:rPr>
              <w:t>(1.2478)</w:t>
            </w:r>
          </w:p>
        </w:tc>
        <w:tc>
          <w:tcPr>
            <w:tcW w:w="900" w:type="dxa"/>
            <w:tcBorders>
              <w:top w:val="nil"/>
              <w:left w:val="nil"/>
              <w:bottom w:val="nil"/>
              <w:right w:val="nil"/>
            </w:tcBorders>
          </w:tcPr>
          <w:p w14:paraId="4FE6A95E" w14:textId="77777777" w:rsidR="00E24533" w:rsidRPr="0068165F" w:rsidRDefault="00E24533" w:rsidP="00A95CA8">
            <w:pPr>
              <w:spacing w:line="0" w:lineRule="atLeast"/>
              <w:jc w:val="center"/>
              <w:rPr>
                <w:sz w:val="20"/>
                <w:szCs w:val="20"/>
              </w:rPr>
            </w:pPr>
            <w:r>
              <w:rPr>
                <w:rFonts w:hint="eastAsia"/>
                <w:sz w:val="20"/>
                <w:szCs w:val="20"/>
              </w:rPr>
              <w:t>1.185</w:t>
            </w:r>
          </w:p>
        </w:tc>
      </w:tr>
      <w:tr w:rsidR="00E24533" w14:paraId="2D2CD76A" w14:textId="77777777" w:rsidTr="00A95CA8">
        <w:trPr>
          <w:trHeight w:val="525"/>
        </w:trPr>
        <w:tc>
          <w:tcPr>
            <w:tcW w:w="1549" w:type="dxa"/>
            <w:tcBorders>
              <w:top w:val="nil"/>
              <w:left w:val="nil"/>
              <w:bottom w:val="nil"/>
              <w:right w:val="nil"/>
            </w:tcBorders>
          </w:tcPr>
          <w:p w14:paraId="14579CED" w14:textId="77777777" w:rsidR="00E24533" w:rsidRPr="00F448F5" w:rsidRDefault="00E24533" w:rsidP="00A95CA8">
            <w:pPr>
              <w:spacing w:line="0" w:lineRule="atLeast"/>
              <w:jc w:val="center"/>
              <w:rPr>
                <w:i/>
              </w:rPr>
            </w:pPr>
            <w:r w:rsidRPr="00F448F5">
              <w:rPr>
                <w:rFonts w:hint="eastAsia"/>
                <w:i/>
              </w:rPr>
              <w:t>B_SIZE</w:t>
            </w:r>
          </w:p>
        </w:tc>
        <w:tc>
          <w:tcPr>
            <w:tcW w:w="1331" w:type="dxa"/>
            <w:tcBorders>
              <w:top w:val="nil"/>
              <w:left w:val="nil"/>
              <w:bottom w:val="nil"/>
              <w:right w:val="nil"/>
            </w:tcBorders>
          </w:tcPr>
          <w:p w14:paraId="002BEB38" w14:textId="77777777" w:rsidR="00E24533" w:rsidRDefault="00E24533" w:rsidP="00A95CA8">
            <w:pPr>
              <w:spacing w:line="0" w:lineRule="atLeast"/>
              <w:jc w:val="center"/>
              <w:rPr>
                <w:sz w:val="20"/>
                <w:szCs w:val="20"/>
              </w:rPr>
            </w:pPr>
            <w:r>
              <w:rPr>
                <w:rFonts w:hint="eastAsia"/>
                <w:sz w:val="20"/>
                <w:szCs w:val="20"/>
              </w:rPr>
              <w:t>0.072</w:t>
            </w:r>
          </w:p>
          <w:p w14:paraId="2FEB82E2" w14:textId="77777777" w:rsidR="00E24533" w:rsidRPr="001275F7" w:rsidRDefault="00E24533" w:rsidP="00A95CA8">
            <w:pPr>
              <w:spacing w:line="0" w:lineRule="atLeast"/>
              <w:jc w:val="center"/>
              <w:rPr>
                <w:sz w:val="20"/>
                <w:szCs w:val="20"/>
              </w:rPr>
            </w:pPr>
            <w:r>
              <w:rPr>
                <w:rFonts w:hint="eastAsia"/>
                <w:sz w:val="20"/>
                <w:szCs w:val="20"/>
              </w:rPr>
              <w:t>(1.6781)*</w:t>
            </w:r>
          </w:p>
        </w:tc>
        <w:tc>
          <w:tcPr>
            <w:tcW w:w="1440" w:type="dxa"/>
            <w:tcBorders>
              <w:top w:val="nil"/>
              <w:left w:val="nil"/>
              <w:bottom w:val="nil"/>
              <w:right w:val="nil"/>
            </w:tcBorders>
          </w:tcPr>
          <w:p w14:paraId="7908F323" w14:textId="77777777" w:rsidR="00E24533" w:rsidRPr="0068165F" w:rsidRDefault="00E24533" w:rsidP="00A95CA8">
            <w:pPr>
              <w:spacing w:line="0" w:lineRule="atLeast"/>
              <w:jc w:val="center"/>
              <w:rPr>
                <w:sz w:val="20"/>
                <w:szCs w:val="20"/>
              </w:rPr>
            </w:pPr>
            <w:r w:rsidRPr="0068165F">
              <w:rPr>
                <w:rFonts w:hint="eastAsia"/>
                <w:sz w:val="20"/>
                <w:szCs w:val="20"/>
              </w:rPr>
              <w:t>0.0839</w:t>
            </w:r>
          </w:p>
          <w:p w14:paraId="6764888A" w14:textId="77777777" w:rsidR="00E24533" w:rsidRPr="0068165F" w:rsidRDefault="00E24533" w:rsidP="00A95CA8">
            <w:pPr>
              <w:spacing w:line="0" w:lineRule="atLeast"/>
              <w:jc w:val="center"/>
              <w:rPr>
                <w:sz w:val="20"/>
                <w:szCs w:val="20"/>
              </w:rPr>
            </w:pPr>
            <w:r w:rsidRPr="0068165F">
              <w:rPr>
                <w:rFonts w:hint="eastAsia"/>
                <w:sz w:val="20"/>
                <w:szCs w:val="20"/>
              </w:rPr>
              <w:t>(1.7182)*</w:t>
            </w:r>
          </w:p>
        </w:tc>
        <w:tc>
          <w:tcPr>
            <w:tcW w:w="1440" w:type="dxa"/>
            <w:tcBorders>
              <w:top w:val="nil"/>
              <w:left w:val="nil"/>
              <w:bottom w:val="nil"/>
              <w:right w:val="nil"/>
            </w:tcBorders>
          </w:tcPr>
          <w:p w14:paraId="16D6F5AB" w14:textId="77777777" w:rsidR="00E24533" w:rsidRDefault="00E24533" w:rsidP="00A95CA8">
            <w:pPr>
              <w:spacing w:line="0" w:lineRule="atLeast"/>
              <w:jc w:val="center"/>
              <w:rPr>
                <w:sz w:val="20"/>
                <w:szCs w:val="20"/>
              </w:rPr>
            </w:pPr>
            <w:r>
              <w:rPr>
                <w:rFonts w:hint="eastAsia"/>
                <w:sz w:val="20"/>
                <w:szCs w:val="20"/>
              </w:rPr>
              <w:t>0.1083</w:t>
            </w:r>
          </w:p>
          <w:p w14:paraId="4F9B6B4D" w14:textId="77777777" w:rsidR="00E24533" w:rsidRPr="001275F7" w:rsidRDefault="00E24533" w:rsidP="00A95CA8">
            <w:pPr>
              <w:spacing w:line="0" w:lineRule="atLeast"/>
              <w:jc w:val="center"/>
              <w:rPr>
                <w:sz w:val="20"/>
                <w:szCs w:val="20"/>
              </w:rPr>
            </w:pPr>
            <w:r>
              <w:rPr>
                <w:rFonts w:hint="eastAsia"/>
                <w:sz w:val="20"/>
                <w:szCs w:val="20"/>
              </w:rPr>
              <w:t>(1.5014)</w:t>
            </w:r>
          </w:p>
        </w:tc>
        <w:tc>
          <w:tcPr>
            <w:tcW w:w="1620" w:type="dxa"/>
            <w:tcBorders>
              <w:top w:val="nil"/>
              <w:left w:val="nil"/>
              <w:bottom w:val="nil"/>
              <w:right w:val="nil"/>
            </w:tcBorders>
          </w:tcPr>
          <w:p w14:paraId="18703C12" w14:textId="77777777" w:rsidR="00E24533" w:rsidRPr="0068165F" w:rsidRDefault="00E24533" w:rsidP="00A95CA8">
            <w:pPr>
              <w:spacing w:line="0" w:lineRule="atLeast"/>
              <w:jc w:val="center"/>
              <w:rPr>
                <w:sz w:val="20"/>
                <w:szCs w:val="20"/>
              </w:rPr>
            </w:pPr>
            <w:r w:rsidRPr="0068165F">
              <w:rPr>
                <w:rFonts w:hint="eastAsia"/>
                <w:sz w:val="20"/>
                <w:szCs w:val="20"/>
              </w:rPr>
              <w:t>0.094</w:t>
            </w:r>
          </w:p>
          <w:p w14:paraId="24BD42E0" w14:textId="77777777" w:rsidR="00E24533" w:rsidRPr="0068165F" w:rsidRDefault="00E24533" w:rsidP="00A95CA8">
            <w:pPr>
              <w:spacing w:line="0" w:lineRule="atLeast"/>
              <w:jc w:val="center"/>
              <w:rPr>
                <w:sz w:val="20"/>
                <w:szCs w:val="20"/>
              </w:rPr>
            </w:pPr>
            <w:r w:rsidRPr="0068165F">
              <w:rPr>
                <w:rFonts w:hint="eastAsia"/>
                <w:sz w:val="20"/>
                <w:szCs w:val="20"/>
              </w:rPr>
              <w:t>(1.798)*</w:t>
            </w:r>
          </w:p>
        </w:tc>
        <w:tc>
          <w:tcPr>
            <w:tcW w:w="900" w:type="dxa"/>
            <w:tcBorders>
              <w:top w:val="nil"/>
              <w:left w:val="nil"/>
              <w:bottom w:val="nil"/>
              <w:right w:val="nil"/>
            </w:tcBorders>
          </w:tcPr>
          <w:p w14:paraId="0BBB5808" w14:textId="77777777" w:rsidR="00E24533" w:rsidRPr="0068165F" w:rsidRDefault="00E24533" w:rsidP="00A95CA8">
            <w:pPr>
              <w:spacing w:line="0" w:lineRule="atLeast"/>
              <w:jc w:val="center"/>
              <w:rPr>
                <w:sz w:val="20"/>
                <w:szCs w:val="20"/>
              </w:rPr>
            </w:pPr>
            <w:r>
              <w:rPr>
                <w:rFonts w:hint="eastAsia"/>
                <w:sz w:val="20"/>
                <w:szCs w:val="20"/>
              </w:rPr>
              <w:t>1.594</w:t>
            </w:r>
          </w:p>
        </w:tc>
      </w:tr>
      <w:tr w:rsidR="00E24533" w14:paraId="76AE2384" w14:textId="77777777" w:rsidTr="00A95CA8">
        <w:trPr>
          <w:trHeight w:val="339"/>
        </w:trPr>
        <w:tc>
          <w:tcPr>
            <w:tcW w:w="1549" w:type="dxa"/>
            <w:tcBorders>
              <w:top w:val="nil"/>
              <w:left w:val="nil"/>
              <w:bottom w:val="nil"/>
              <w:right w:val="nil"/>
            </w:tcBorders>
          </w:tcPr>
          <w:p w14:paraId="2C50D34D" w14:textId="77777777" w:rsidR="00E24533" w:rsidRPr="00F448F5" w:rsidRDefault="00E24533" w:rsidP="00A95CA8">
            <w:pPr>
              <w:spacing w:line="0" w:lineRule="atLeast"/>
              <w:jc w:val="center"/>
              <w:rPr>
                <w:i/>
              </w:rPr>
            </w:pPr>
            <w:r>
              <w:rPr>
                <w:rFonts w:hint="eastAsia"/>
                <w:i/>
              </w:rPr>
              <w:t>STATE</w:t>
            </w:r>
          </w:p>
        </w:tc>
        <w:tc>
          <w:tcPr>
            <w:tcW w:w="1331" w:type="dxa"/>
            <w:tcBorders>
              <w:top w:val="nil"/>
              <w:left w:val="nil"/>
              <w:bottom w:val="nil"/>
              <w:right w:val="nil"/>
            </w:tcBorders>
          </w:tcPr>
          <w:p w14:paraId="33C709FD" w14:textId="77777777" w:rsidR="00E24533" w:rsidRDefault="00E24533" w:rsidP="00A95CA8">
            <w:pPr>
              <w:spacing w:line="0" w:lineRule="atLeast"/>
              <w:jc w:val="center"/>
              <w:rPr>
                <w:sz w:val="20"/>
                <w:szCs w:val="20"/>
              </w:rPr>
            </w:pPr>
            <w:r>
              <w:rPr>
                <w:rFonts w:hint="eastAsia"/>
                <w:sz w:val="20"/>
                <w:szCs w:val="20"/>
              </w:rPr>
              <w:t>0.196</w:t>
            </w:r>
          </w:p>
          <w:p w14:paraId="75D700A7" w14:textId="77777777" w:rsidR="00E24533" w:rsidRPr="001275F7" w:rsidRDefault="00E24533" w:rsidP="00A95CA8">
            <w:pPr>
              <w:spacing w:line="0" w:lineRule="atLeast"/>
              <w:jc w:val="center"/>
              <w:rPr>
                <w:sz w:val="20"/>
                <w:szCs w:val="20"/>
              </w:rPr>
            </w:pPr>
            <w:r>
              <w:rPr>
                <w:rFonts w:hint="eastAsia"/>
                <w:sz w:val="20"/>
                <w:szCs w:val="20"/>
              </w:rPr>
              <w:t>(1.18)</w:t>
            </w:r>
          </w:p>
        </w:tc>
        <w:tc>
          <w:tcPr>
            <w:tcW w:w="1440" w:type="dxa"/>
            <w:tcBorders>
              <w:top w:val="nil"/>
              <w:left w:val="nil"/>
              <w:bottom w:val="nil"/>
              <w:right w:val="nil"/>
            </w:tcBorders>
          </w:tcPr>
          <w:p w14:paraId="54410D63" w14:textId="77777777" w:rsidR="00E24533" w:rsidRPr="0068165F" w:rsidRDefault="00E24533" w:rsidP="00A95CA8">
            <w:pPr>
              <w:spacing w:line="0" w:lineRule="atLeast"/>
              <w:jc w:val="center"/>
              <w:rPr>
                <w:sz w:val="20"/>
                <w:szCs w:val="20"/>
              </w:rPr>
            </w:pPr>
            <w:r w:rsidRPr="0068165F">
              <w:rPr>
                <w:rFonts w:hint="eastAsia"/>
                <w:sz w:val="20"/>
                <w:szCs w:val="20"/>
              </w:rPr>
              <w:t>0.0682</w:t>
            </w:r>
          </w:p>
          <w:p w14:paraId="5EAB7F95" w14:textId="77777777" w:rsidR="00E24533" w:rsidRPr="0068165F" w:rsidRDefault="00E24533" w:rsidP="00A95CA8">
            <w:pPr>
              <w:spacing w:line="0" w:lineRule="atLeast"/>
              <w:jc w:val="center"/>
              <w:rPr>
                <w:sz w:val="20"/>
                <w:szCs w:val="20"/>
              </w:rPr>
            </w:pPr>
            <w:r w:rsidRPr="0068165F">
              <w:rPr>
                <w:rFonts w:hint="eastAsia"/>
                <w:sz w:val="20"/>
                <w:szCs w:val="20"/>
              </w:rPr>
              <w:t>(0.3629)</w:t>
            </w:r>
          </w:p>
        </w:tc>
        <w:tc>
          <w:tcPr>
            <w:tcW w:w="1440" w:type="dxa"/>
            <w:tcBorders>
              <w:top w:val="nil"/>
              <w:left w:val="nil"/>
              <w:bottom w:val="nil"/>
              <w:right w:val="nil"/>
            </w:tcBorders>
          </w:tcPr>
          <w:p w14:paraId="744A5131" w14:textId="77777777" w:rsidR="00E24533" w:rsidRDefault="00E24533" w:rsidP="00A95CA8">
            <w:pPr>
              <w:spacing w:line="0" w:lineRule="atLeast"/>
              <w:jc w:val="center"/>
              <w:rPr>
                <w:sz w:val="20"/>
                <w:szCs w:val="20"/>
              </w:rPr>
            </w:pPr>
            <w:r>
              <w:rPr>
                <w:rFonts w:hint="eastAsia"/>
                <w:sz w:val="20"/>
                <w:szCs w:val="20"/>
              </w:rPr>
              <w:t>-0.3602</w:t>
            </w:r>
          </w:p>
          <w:p w14:paraId="6219AB60" w14:textId="77777777" w:rsidR="00E24533" w:rsidRPr="001275F7" w:rsidRDefault="00E24533" w:rsidP="00A95CA8">
            <w:pPr>
              <w:spacing w:line="0" w:lineRule="atLeast"/>
              <w:jc w:val="center"/>
              <w:rPr>
                <w:sz w:val="20"/>
                <w:szCs w:val="20"/>
              </w:rPr>
            </w:pPr>
            <w:r>
              <w:rPr>
                <w:rFonts w:hint="eastAsia"/>
                <w:sz w:val="20"/>
                <w:szCs w:val="20"/>
              </w:rPr>
              <w:t>(-1.2993)</w:t>
            </w:r>
          </w:p>
        </w:tc>
        <w:tc>
          <w:tcPr>
            <w:tcW w:w="1620" w:type="dxa"/>
            <w:tcBorders>
              <w:top w:val="nil"/>
              <w:left w:val="nil"/>
              <w:bottom w:val="nil"/>
              <w:right w:val="nil"/>
            </w:tcBorders>
          </w:tcPr>
          <w:p w14:paraId="0DD07558" w14:textId="77777777" w:rsidR="00E24533" w:rsidRPr="0068165F" w:rsidRDefault="00E24533" w:rsidP="00A95CA8">
            <w:pPr>
              <w:spacing w:line="0" w:lineRule="atLeast"/>
              <w:jc w:val="center"/>
              <w:rPr>
                <w:sz w:val="20"/>
                <w:szCs w:val="20"/>
              </w:rPr>
            </w:pPr>
            <w:r w:rsidRPr="0068165F">
              <w:rPr>
                <w:rFonts w:hint="eastAsia"/>
                <w:sz w:val="20"/>
                <w:szCs w:val="20"/>
              </w:rPr>
              <w:t>-0.1902</w:t>
            </w:r>
          </w:p>
          <w:p w14:paraId="113260ED" w14:textId="77777777" w:rsidR="00E24533" w:rsidRPr="0068165F" w:rsidRDefault="00E24533" w:rsidP="00A95CA8">
            <w:pPr>
              <w:spacing w:line="0" w:lineRule="atLeast"/>
              <w:jc w:val="center"/>
              <w:rPr>
                <w:sz w:val="20"/>
                <w:szCs w:val="20"/>
              </w:rPr>
            </w:pPr>
            <w:r w:rsidRPr="0068165F">
              <w:rPr>
                <w:rFonts w:hint="eastAsia"/>
                <w:sz w:val="20"/>
                <w:szCs w:val="20"/>
              </w:rPr>
              <w:t>(-0.886)</w:t>
            </w:r>
          </w:p>
        </w:tc>
        <w:tc>
          <w:tcPr>
            <w:tcW w:w="900" w:type="dxa"/>
            <w:tcBorders>
              <w:top w:val="nil"/>
              <w:left w:val="nil"/>
              <w:bottom w:val="nil"/>
              <w:right w:val="nil"/>
            </w:tcBorders>
          </w:tcPr>
          <w:p w14:paraId="54BD212A" w14:textId="77777777" w:rsidR="00E24533" w:rsidRPr="0068165F" w:rsidRDefault="00E24533" w:rsidP="00A95CA8">
            <w:pPr>
              <w:spacing w:line="0" w:lineRule="atLeast"/>
              <w:jc w:val="center"/>
              <w:rPr>
                <w:sz w:val="20"/>
                <w:szCs w:val="20"/>
              </w:rPr>
            </w:pPr>
            <w:r>
              <w:rPr>
                <w:rFonts w:hint="eastAsia"/>
                <w:sz w:val="20"/>
                <w:szCs w:val="20"/>
              </w:rPr>
              <w:t>4.876</w:t>
            </w:r>
          </w:p>
        </w:tc>
      </w:tr>
      <w:tr w:rsidR="00E24533" w14:paraId="64BBA177" w14:textId="77777777" w:rsidTr="00A95CA8">
        <w:trPr>
          <w:trHeight w:val="349"/>
        </w:trPr>
        <w:tc>
          <w:tcPr>
            <w:tcW w:w="1549" w:type="dxa"/>
            <w:tcBorders>
              <w:top w:val="nil"/>
              <w:left w:val="nil"/>
              <w:bottom w:val="nil"/>
              <w:right w:val="nil"/>
            </w:tcBorders>
          </w:tcPr>
          <w:p w14:paraId="1195884D" w14:textId="77777777" w:rsidR="00E24533" w:rsidRPr="00F448F5" w:rsidRDefault="00E24533" w:rsidP="00A95CA8">
            <w:pPr>
              <w:spacing w:line="0" w:lineRule="atLeast"/>
              <w:jc w:val="center"/>
              <w:rPr>
                <w:i/>
              </w:rPr>
            </w:pPr>
            <w:r>
              <w:rPr>
                <w:rFonts w:hint="eastAsia"/>
                <w:i/>
              </w:rPr>
              <w:t>BANK</w:t>
            </w:r>
          </w:p>
        </w:tc>
        <w:tc>
          <w:tcPr>
            <w:tcW w:w="1331" w:type="dxa"/>
            <w:tcBorders>
              <w:top w:val="nil"/>
              <w:left w:val="nil"/>
              <w:bottom w:val="nil"/>
              <w:right w:val="nil"/>
            </w:tcBorders>
          </w:tcPr>
          <w:p w14:paraId="309AA380" w14:textId="77777777" w:rsidR="00E24533" w:rsidRDefault="00E24533" w:rsidP="00A95CA8">
            <w:pPr>
              <w:spacing w:line="0" w:lineRule="atLeast"/>
              <w:jc w:val="center"/>
              <w:rPr>
                <w:sz w:val="20"/>
                <w:szCs w:val="20"/>
              </w:rPr>
            </w:pPr>
            <w:r>
              <w:rPr>
                <w:rFonts w:hint="eastAsia"/>
                <w:sz w:val="20"/>
                <w:szCs w:val="20"/>
              </w:rPr>
              <w:t>0.0268</w:t>
            </w:r>
          </w:p>
          <w:p w14:paraId="377F41D0" w14:textId="77777777" w:rsidR="00E24533" w:rsidRPr="001275F7" w:rsidRDefault="00E24533" w:rsidP="00A95CA8">
            <w:pPr>
              <w:spacing w:line="0" w:lineRule="atLeast"/>
              <w:jc w:val="center"/>
              <w:rPr>
                <w:sz w:val="20"/>
                <w:szCs w:val="20"/>
              </w:rPr>
            </w:pPr>
            <w:r>
              <w:rPr>
                <w:rFonts w:hint="eastAsia"/>
                <w:sz w:val="20"/>
                <w:szCs w:val="20"/>
              </w:rPr>
              <w:t>(0.165)</w:t>
            </w:r>
          </w:p>
        </w:tc>
        <w:tc>
          <w:tcPr>
            <w:tcW w:w="1440" w:type="dxa"/>
            <w:tcBorders>
              <w:top w:val="nil"/>
              <w:left w:val="nil"/>
              <w:bottom w:val="nil"/>
              <w:right w:val="nil"/>
            </w:tcBorders>
          </w:tcPr>
          <w:p w14:paraId="280C9A03" w14:textId="77777777" w:rsidR="00E24533" w:rsidRPr="0068165F" w:rsidRDefault="00E24533" w:rsidP="00A95CA8">
            <w:pPr>
              <w:spacing w:line="0" w:lineRule="atLeast"/>
              <w:jc w:val="center"/>
              <w:rPr>
                <w:sz w:val="20"/>
                <w:szCs w:val="20"/>
              </w:rPr>
            </w:pPr>
            <w:r w:rsidRPr="0068165F">
              <w:rPr>
                <w:rFonts w:hint="eastAsia"/>
                <w:sz w:val="20"/>
                <w:szCs w:val="20"/>
              </w:rPr>
              <w:t>0.001</w:t>
            </w:r>
          </w:p>
          <w:p w14:paraId="067D2994" w14:textId="77777777" w:rsidR="00E24533" w:rsidRPr="0068165F" w:rsidRDefault="00E24533" w:rsidP="00A95CA8">
            <w:pPr>
              <w:spacing w:line="0" w:lineRule="atLeast"/>
              <w:jc w:val="center"/>
              <w:rPr>
                <w:sz w:val="20"/>
                <w:szCs w:val="20"/>
              </w:rPr>
            </w:pPr>
            <w:r w:rsidRPr="0068165F">
              <w:rPr>
                <w:rFonts w:hint="eastAsia"/>
                <w:sz w:val="20"/>
                <w:szCs w:val="20"/>
              </w:rPr>
              <w:t>(0.0531)</w:t>
            </w:r>
          </w:p>
        </w:tc>
        <w:tc>
          <w:tcPr>
            <w:tcW w:w="1440" w:type="dxa"/>
            <w:tcBorders>
              <w:top w:val="nil"/>
              <w:left w:val="nil"/>
              <w:bottom w:val="nil"/>
              <w:right w:val="nil"/>
            </w:tcBorders>
          </w:tcPr>
          <w:p w14:paraId="0AB0C6FF" w14:textId="77777777" w:rsidR="00E24533" w:rsidRDefault="00E24533" w:rsidP="00A95CA8">
            <w:pPr>
              <w:spacing w:line="0" w:lineRule="atLeast"/>
              <w:jc w:val="center"/>
              <w:rPr>
                <w:sz w:val="20"/>
                <w:szCs w:val="20"/>
              </w:rPr>
            </w:pPr>
            <w:r>
              <w:rPr>
                <w:rFonts w:hint="eastAsia"/>
                <w:sz w:val="20"/>
                <w:szCs w:val="20"/>
              </w:rPr>
              <w:t>-0.2975</w:t>
            </w:r>
          </w:p>
          <w:p w14:paraId="3ACEC8E7" w14:textId="77777777" w:rsidR="00E24533" w:rsidRPr="001275F7" w:rsidRDefault="00E24533" w:rsidP="00A95CA8">
            <w:pPr>
              <w:spacing w:line="0" w:lineRule="atLeast"/>
              <w:jc w:val="center"/>
              <w:rPr>
                <w:sz w:val="20"/>
                <w:szCs w:val="20"/>
              </w:rPr>
            </w:pPr>
            <w:r>
              <w:rPr>
                <w:rFonts w:hint="eastAsia"/>
                <w:sz w:val="20"/>
                <w:szCs w:val="20"/>
              </w:rPr>
              <w:t>(-1.0719)</w:t>
            </w:r>
          </w:p>
        </w:tc>
        <w:tc>
          <w:tcPr>
            <w:tcW w:w="1620" w:type="dxa"/>
            <w:tcBorders>
              <w:top w:val="nil"/>
              <w:left w:val="nil"/>
              <w:bottom w:val="nil"/>
              <w:right w:val="nil"/>
            </w:tcBorders>
          </w:tcPr>
          <w:p w14:paraId="29FE1C76" w14:textId="77777777" w:rsidR="00E24533" w:rsidRPr="0068165F" w:rsidRDefault="00E24533" w:rsidP="00A95CA8">
            <w:pPr>
              <w:spacing w:line="0" w:lineRule="atLeast"/>
              <w:jc w:val="center"/>
              <w:rPr>
                <w:sz w:val="20"/>
                <w:szCs w:val="20"/>
              </w:rPr>
            </w:pPr>
            <w:r w:rsidRPr="0068165F">
              <w:rPr>
                <w:rFonts w:hint="eastAsia"/>
                <w:sz w:val="20"/>
                <w:szCs w:val="20"/>
              </w:rPr>
              <w:t>-0.0137</w:t>
            </w:r>
          </w:p>
          <w:p w14:paraId="1496ACD7" w14:textId="77777777" w:rsidR="00E24533" w:rsidRPr="0068165F" w:rsidRDefault="00E24533" w:rsidP="00A95CA8">
            <w:pPr>
              <w:spacing w:line="0" w:lineRule="atLeast"/>
              <w:jc w:val="center"/>
              <w:rPr>
                <w:sz w:val="20"/>
                <w:szCs w:val="20"/>
              </w:rPr>
            </w:pPr>
            <w:r w:rsidRPr="0068165F">
              <w:rPr>
                <w:rFonts w:hint="eastAsia"/>
                <w:sz w:val="20"/>
                <w:szCs w:val="20"/>
              </w:rPr>
              <w:t>(-0.0647)</w:t>
            </w:r>
          </w:p>
        </w:tc>
        <w:tc>
          <w:tcPr>
            <w:tcW w:w="900" w:type="dxa"/>
            <w:tcBorders>
              <w:top w:val="nil"/>
              <w:left w:val="nil"/>
              <w:bottom w:val="nil"/>
              <w:right w:val="nil"/>
            </w:tcBorders>
          </w:tcPr>
          <w:p w14:paraId="73718301" w14:textId="77777777" w:rsidR="00E24533" w:rsidRPr="0068165F" w:rsidRDefault="00E24533" w:rsidP="00A95CA8">
            <w:pPr>
              <w:spacing w:line="0" w:lineRule="atLeast"/>
              <w:jc w:val="center"/>
              <w:rPr>
                <w:sz w:val="20"/>
                <w:szCs w:val="20"/>
              </w:rPr>
            </w:pPr>
            <w:r>
              <w:rPr>
                <w:rFonts w:hint="eastAsia"/>
                <w:sz w:val="20"/>
                <w:szCs w:val="20"/>
              </w:rPr>
              <w:t>2.873</w:t>
            </w:r>
          </w:p>
        </w:tc>
      </w:tr>
      <w:tr w:rsidR="00E24533" w14:paraId="4E1AEE34" w14:textId="77777777" w:rsidTr="00A95CA8">
        <w:trPr>
          <w:trHeight w:val="151"/>
        </w:trPr>
        <w:tc>
          <w:tcPr>
            <w:tcW w:w="1549" w:type="dxa"/>
            <w:tcBorders>
              <w:top w:val="nil"/>
              <w:left w:val="nil"/>
              <w:bottom w:val="nil"/>
              <w:right w:val="nil"/>
            </w:tcBorders>
          </w:tcPr>
          <w:p w14:paraId="0D2E45D9" w14:textId="77777777" w:rsidR="00E24533" w:rsidRPr="00F448F5" w:rsidRDefault="00E24533" w:rsidP="00A95CA8">
            <w:pPr>
              <w:spacing w:line="0" w:lineRule="atLeast"/>
              <w:jc w:val="center"/>
              <w:rPr>
                <w:i/>
              </w:rPr>
            </w:pPr>
            <w:r>
              <w:rPr>
                <w:rFonts w:hint="eastAsia"/>
                <w:i/>
              </w:rPr>
              <w:t>FOREIGN</w:t>
            </w:r>
          </w:p>
        </w:tc>
        <w:tc>
          <w:tcPr>
            <w:tcW w:w="1331" w:type="dxa"/>
            <w:tcBorders>
              <w:top w:val="nil"/>
              <w:left w:val="nil"/>
              <w:bottom w:val="nil"/>
              <w:right w:val="nil"/>
            </w:tcBorders>
          </w:tcPr>
          <w:p w14:paraId="433A53B9" w14:textId="77777777" w:rsidR="00E24533" w:rsidRDefault="00E24533" w:rsidP="00A95CA8">
            <w:pPr>
              <w:spacing w:line="0" w:lineRule="atLeast"/>
              <w:jc w:val="center"/>
              <w:rPr>
                <w:sz w:val="20"/>
                <w:szCs w:val="20"/>
              </w:rPr>
            </w:pPr>
            <w:r>
              <w:rPr>
                <w:rFonts w:hint="eastAsia"/>
                <w:sz w:val="20"/>
                <w:szCs w:val="20"/>
              </w:rPr>
              <w:t>0.2523</w:t>
            </w:r>
          </w:p>
          <w:p w14:paraId="2FAABB65" w14:textId="77777777" w:rsidR="00E24533" w:rsidRPr="001275F7" w:rsidRDefault="00E24533" w:rsidP="00A95CA8">
            <w:pPr>
              <w:spacing w:line="0" w:lineRule="atLeast"/>
              <w:jc w:val="center"/>
              <w:rPr>
                <w:sz w:val="20"/>
                <w:szCs w:val="20"/>
              </w:rPr>
            </w:pPr>
            <w:r>
              <w:rPr>
                <w:rFonts w:hint="eastAsia"/>
                <w:sz w:val="20"/>
                <w:szCs w:val="20"/>
              </w:rPr>
              <w:t>(2.033)**</w:t>
            </w:r>
          </w:p>
        </w:tc>
        <w:tc>
          <w:tcPr>
            <w:tcW w:w="1440" w:type="dxa"/>
            <w:tcBorders>
              <w:top w:val="nil"/>
              <w:left w:val="nil"/>
              <w:bottom w:val="nil"/>
              <w:right w:val="nil"/>
            </w:tcBorders>
          </w:tcPr>
          <w:p w14:paraId="43E3EDB4" w14:textId="77777777" w:rsidR="00E24533" w:rsidRPr="0068165F" w:rsidRDefault="00E24533" w:rsidP="00A95CA8">
            <w:pPr>
              <w:spacing w:line="0" w:lineRule="atLeast"/>
              <w:jc w:val="center"/>
              <w:rPr>
                <w:sz w:val="20"/>
                <w:szCs w:val="20"/>
              </w:rPr>
            </w:pPr>
            <w:r w:rsidRPr="0068165F">
              <w:rPr>
                <w:rFonts w:hint="eastAsia"/>
                <w:sz w:val="20"/>
                <w:szCs w:val="20"/>
              </w:rPr>
              <w:t>0.273</w:t>
            </w:r>
          </w:p>
          <w:p w14:paraId="1A22EE55" w14:textId="77777777" w:rsidR="00E24533" w:rsidRPr="0068165F" w:rsidRDefault="00E24533" w:rsidP="00A95CA8">
            <w:pPr>
              <w:spacing w:line="0" w:lineRule="atLeast"/>
              <w:jc w:val="center"/>
              <w:rPr>
                <w:sz w:val="20"/>
                <w:szCs w:val="20"/>
              </w:rPr>
            </w:pPr>
            <w:r w:rsidRPr="0068165F">
              <w:rPr>
                <w:rFonts w:hint="eastAsia"/>
                <w:sz w:val="20"/>
                <w:szCs w:val="20"/>
              </w:rPr>
              <w:t>(1.9356)*</w:t>
            </w:r>
          </w:p>
        </w:tc>
        <w:tc>
          <w:tcPr>
            <w:tcW w:w="1440" w:type="dxa"/>
            <w:tcBorders>
              <w:top w:val="nil"/>
              <w:left w:val="nil"/>
              <w:bottom w:val="nil"/>
              <w:right w:val="nil"/>
            </w:tcBorders>
          </w:tcPr>
          <w:p w14:paraId="491DE17C" w14:textId="77777777" w:rsidR="00E24533" w:rsidRDefault="00E24533" w:rsidP="00A95CA8">
            <w:pPr>
              <w:spacing w:line="0" w:lineRule="atLeast"/>
              <w:jc w:val="center"/>
              <w:rPr>
                <w:sz w:val="20"/>
                <w:szCs w:val="20"/>
              </w:rPr>
            </w:pPr>
            <w:r>
              <w:rPr>
                <w:rFonts w:hint="eastAsia"/>
                <w:sz w:val="20"/>
                <w:szCs w:val="20"/>
              </w:rPr>
              <w:t>-0.178</w:t>
            </w:r>
          </w:p>
          <w:p w14:paraId="1A602B24" w14:textId="77777777" w:rsidR="00E24533" w:rsidRPr="001275F7" w:rsidRDefault="00E24533" w:rsidP="00A95CA8">
            <w:pPr>
              <w:spacing w:line="0" w:lineRule="atLeast"/>
              <w:jc w:val="center"/>
              <w:rPr>
                <w:sz w:val="20"/>
                <w:szCs w:val="20"/>
              </w:rPr>
            </w:pPr>
            <w:r>
              <w:rPr>
                <w:rFonts w:hint="eastAsia"/>
                <w:sz w:val="20"/>
                <w:szCs w:val="20"/>
              </w:rPr>
              <w:t>(-0.855)</w:t>
            </w:r>
          </w:p>
        </w:tc>
        <w:tc>
          <w:tcPr>
            <w:tcW w:w="1620" w:type="dxa"/>
            <w:tcBorders>
              <w:top w:val="nil"/>
              <w:left w:val="nil"/>
              <w:bottom w:val="nil"/>
              <w:right w:val="nil"/>
            </w:tcBorders>
          </w:tcPr>
          <w:p w14:paraId="7663B66D" w14:textId="77777777" w:rsidR="00E24533" w:rsidRPr="0068165F" w:rsidRDefault="00E24533" w:rsidP="00A95CA8">
            <w:pPr>
              <w:spacing w:line="0" w:lineRule="atLeast"/>
              <w:jc w:val="center"/>
              <w:rPr>
                <w:sz w:val="20"/>
                <w:szCs w:val="20"/>
              </w:rPr>
            </w:pPr>
            <w:r w:rsidRPr="0068165F">
              <w:rPr>
                <w:rFonts w:hint="eastAsia"/>
                <w:sz w:val="20"/>
                <w:szCs w:val="20"/>
              </w:rPr>
              <w:t>-0.2729</w:t>
            </w:r>
          </w:p>
          <w:p w14:paraId="6A5A7632" w14:textId="77777777" w:rsidR="00E24533" w:rsidRPr="0068165F" w:rsidRDefault="00E24533" w:rsidP="00A95CA8">
            <w:pPr>
              <w:spacing w:line="0" w:lineRule="atLeast"/>
              <w:jc w:val="center"/>
              <w:rPr>
                <w:sz w:val="20"/>
                <w:szCs w:val="20"/>
              </w:rPr>
            </w:pPr>
            <w:r w:rsidRPr="0068165F">
              <w:rPr>
                <w:rFonts w:hint="eastAsia"/>
                <w:sz w:val="20"/>
                <w:szCs w:val="20"/>
              </w:rPr>
              <w:t>(-1.7011)*</w:t>
            </w:r>
          </w:p>
        </w:tc>
        <w:tc>
          <w:tcPr>
            <w:tcW w:w="900" w:type="dxa"/>
            <w:tcBorders>
              <w:top w:val="nil"/>
              <w:left w:val="nil"/>
              <w:bottom w:val="nil"/>
              <w:right w:val="nil"/>
            </w:tcBorders>
          </w:tcPr>
          <w:p w14:paraId="2B754D15" w14:textId="77777777" w:rsidR="00E24533" w:rsidRPr="0068165F" w:rsidRDefault="00E24533" w:rsidP="00A95CA8">
            <w:pPr>
              <w:spacing w:line="0" w:lineRule="atLeast"/>
              <w:jc w:val="center"/>
              <w:rPr>
                <w:sz w:val="20"/>
                <w:szCs w:val="20"/>
              </w:rPr>
            </w:pPr>
            <w:r>
              <w:rPr>
                <w:rFonts w:hint="eastAsia"/>
                <w:sz w:val="20"/>
                <w:szCs w:val="20"/>
              </w:rPr>
              <w:t>4.338</w:t>
            </w:r>
          </w:p>
        </w:tc>
      </w:tr>
      <w:tr w:rsidR="00E24533" w14:paraId="7B27603A" w14:textId="77777777" w:rsidTr="00A95CA8">
        <w:trPr>
          <w:trHeight w:val="151"/>
        </w:trPr>
        <w:tc>
          <w:tcPr>
            <w:tcW w:w="1549" w:type="dxa"/>
            <w:tcBorders>
              <w:top w:val="nil"/>
              <w:left w:val="nil"/>
              <w:bottom w:val="nil"/>
              <w:right w:val="nil"/>
            </w:tcBorders>
          </w:tcPr>
          <w:p w14:paraId="7A3116FB" w14:textId="77777777" w:rsidR="00E24533" w:rsidRPr="00F448F5" w:rsidRDefault="00E24533" w:rsidP="00A95CA8">
            <w:pPr>
              <w:spacing w:line="0" w:lineRule="atLeast"/>
              <w:jc w:val="center"/>
              <w:rPr>
                <w:i/>
              </w:rPr>
            </w:pPr>
            <w:r>
              <w:rPr>
                <w:rFonts w:hint="eastAsia"/>
                <w:i/>
              </w:rPr>
              <w:t>TRUST</w:t>
            </w:r>
          </w:p>
        </w:tc>
        <w:tc>
          <w:tcPr>
            <w:tcW w:w="1331" w:type="dxa"/>
            <w:tcBorders>
              <w:top w:val="nil"/>
              <w:left w:val="nil"/>
              <w:bottom w:val="nil"/>
              <w:right w:val="nil"/>
            </w:tcBorders>
          </w:tcPr>
          <w:p w14:paraId="484B9012" w14:textId="77777777" w:rsidR="00E24533" w:rsidRDefault="00E24533" w:rsidP="00A95CA8">
            <w:pPr>
              <w:spacing w:line="0" w:lineRule="atLeast"/>
              <w:jc w:val="center"/>
              <w:rPr>
                <w:sz w:val="20"/>
                <w:szCs w:val="20"/>
              </w:rPr>
            </w:pPr>
            <w:r>
              <w:rPr>
                <w:rFonts w:hint="eastAsia"/>
                <w:sz w:val="20"/>
                <w:szCs w:val="20"/>
              </w:rPr>
              <w:t>-2.6091</w:t>
            </w:r>
          </w:p>
          <w:p w14:paraId="15E2EA2B" w14:textId="77777777" w:rsidR="00E24533" w:rsidRPr="001275F7" w:rsidRDefault="00E24533" w:rsidP="00A95CA8">
            <w:pPr>
              <w:spacing w:line="0" w:lineRule="atLeast"/>
              <w:jc w:val="center"/>
              <w:rPr>
                <w:sz w:val="20"/>
                <w:szCs w:val="20"/>
              </w:rPr>
            </w:pPr>
            <w:r>
              <w:rPr>
                <w:rFonts w:hint="eastAsia"/>
                <w:sz w:val="20"/>
                <w:szCs w:val="20"/>
              </w:rPr>
              <w:t>(-1.65)*</w:t>
            </w:r>
          </w:p>
        </w:tc>
        <w:tc>
          <w:tcPr>
            <w:tcW w:w="1440" w:type="dxa"/>
            <w:tcBorders>
              <w:top w:val="nil"/>
              <w:left w:val="nil"/>
              <w:bottom w:val="nil"/>
              <w:right w:val="nil"/>
            </w:tcBorders>
          </w:tcPr>
          <w:p w14:paraId="3D3E2F1D" w14:textId="77777777" w:rsidR="00E24533" w:rsidRPr="0068165F" w:rsidRDefault="00E24533" w:rsidP="00A95CA8">
            <w:pPr>
              <w:spacing w:line="0" w:lineRule="atLeast"/>
              <w:jc w:val="center"/>
              <w:rPr>
                <w:sz w:val="20"/>
                <w:szCs w:val="20"/>
              </w:rPr>
            </w:pPr>
            <w:r w:rsidRPr="0068165F">
              <w:rPr>
                <w:rFonts w:hint="eastAsia"/>
                <w:sz w:val="20"/>
                <w:szCs w:val="20"/>
              </w:rPr>
              <w:t>-0.0262</w:t>
            </w:r>
          </w:p>
          <w:p w14:paraId="15A24DEB" w14:textId="77777777" w:rsidR="00E24533" w:rsidRPr="0068165F" w:rsidRDefault="00E24533" w:rsidP="00A95CA8">
            <w:pPr>
              <w:spacing w:line="0" w:lineRule="atLeast"/>
              <w:jc w:val="center"/>
              <w:rPr>
                <w:sz w:val="20"/>
                <w:szCs w:val="20"/>
              </w:rPr>
            </w:pPr>
            <w:r w:rsidRPr="0068165F">
              <w:rPr>
                <w:rFonts w:hint="eastAsia"/>
                <w:sz w:val="20"/>
                <w:szCs w:val="20"/>
              </w:rPr>
              <w:t>(-1.2454)</w:t>
            </w:r>
          </w:p>
        </w:tc>
        <w:tc>
          <w:tcPr>
            <w:tcW w:w="1440" w:type="dxa"/>
            <w:tcBorders>
              <w:top w:val="nil"/>
              <w:left w:val="nil"/>
              <w:bottom w:val="nil"/>
              <w:right w:val="nil"/>
            </w:tcBorders>
          </w:tcPr>
          <w:p w14:paraId="0E93F6CF" w14:textId="77777777" w:rsidR="00E24533" w:rsidRDefault="00E24533" w:rsidP="00A95CA8">
            <w:pPr>
              <w:spacing w:line="0" w:lineRule="atLeast"/>
              <w:jc w:val="center"/>
              <w:rPr>
                <w:sz w:val="20"/>
                <w:szCs w:val="20"/>
              </w:rPr>
            </w:pPr>
            <w:r>
              <w:rPr>
                <w:rFonts w:hint="eastAsia"/>
                <w:sz w:val="20"/>
                <w:szCs w:val="20"/>
              </w:rPr>
              <w:t>5.1275</w:t>
            </w:r>
          </w:p>
          <w:p w14:paraId="5D700CC8" w14:textId="77777777" w:rsidR="00E24533" w:rsidRPr="001275F7" w:rsidRDefault="00E24533" w:rsidP="00A95CA8">
            <w:pPr>
              <w:spacing w:line="0" w:lineRule="atLeast"/>
              <w:jc w:val="center"/>
              <w:rPr>
                <w:sz w:val="20"/>
                <w:szCs w:val="20"/>
              </w:rPr>
            </w:pPr>
            <w:r>
              <w:rPr>
                <w:rFonts w:hint="eastAsia"/>
                <w:sz w:val="20"/>
                <w:szCs w:val="20"/>
              </w:rPr>
              <w:t>(2.1356)**</w:t>
            </w:r>
          </w:p>
        </w:tc>
        <w:tc>
          <w:tcPr>
            <w:tcW w:w="1620" w:type="dxa"/>
            <w:tcBorders>
              <w:top w:val="nil"/>
              <w:left w:val="nil"/>
              <w:bottom w:val="nil"/>
              <w:right w:val="nil"/>
            </w:tcBorders>
          </w:tcPr>
          <w:p w14:paraId="2EA74D98" w14:textId="77777777" w:rsidR="00E24533" w:rsidRPr="0068165F" w:rsidRDefault="00E24533" w:rsidP="00A95CA8">
            <w:pPr>
              <w:spacing w:line="0" w:lineRule="atLeast"/>
              <w:jc w:val="center"/>
              <w:rPr>
                <w:sz w:val="20"/>
                <w:szCs w:val="20"/>
              </w:rPr>
            </w:pPr>
            <w:r w:rsidRPr="0068165F">
              <w:rPr>
                <w:rFonts w:hint="eastAsia"/>
                <w:sz w:val="20"/>
                <w:szCs w:val="20"/>
              </w:rPr>
              <w:t>4.1707</w:t>
            </w:r>
          </w:p>
          <w:p w14:paraId="63587A23" w14:textId="77777777" w:rsidR="00E24533" w:rsidRPr="0068165F" w:rsidRDefault="00E24533" w:rsidP="00A95CA8">
            <w:pPr>
              <w:spacing w:line="0" w:lineRule="atLeast"/>
              <w:jc w:val="center"/>
              <w:rPr>
                <w:sz w:val="20"/>
                <w:szCs w:val="20"/>
              </w:rPr>
            </w:pPr>
            <w:r w:rsidRPr="0068165F">
              <w:rPr>
                <w:rFonts w:hint="eastAsia"/>
                <w:sz w:val="20"/>
                <w:szCs w:val="20"/>
              </w:rPr>
              <w:t>(1.8597)*</w:t>
            </w:r>
          </w:p>
        </w:tc>
        <w:tc>
          <w:tcPr>
            <w:tcW w:w="900" w:type="dxa"/>
            <w:tcBorders>
              <w:top w:val="nil"/>
              <w:left w:val="nil"/>
              <w:bottom w:val="nil"/>
              <w:right w:val="nil"/>
            </w:tcBorders>
          </w:tcPr>
          <w:p w14:paraId="54527A37" w14:textId="77777777" w:rsidR="00E24533" w:rsidRPr="0068165F" w:rsidRDefault="00E24533" w:rsidP="00A95CA8">
            <w:pPr>
              <w:spacing w:line="0" w:lineRule="atLeast"/>
              <w:jc w:val="center"/>
              <w:rPr>
                <w:sz w:val="20"/>
                <w:szCs w:val="20"/>
              </w:rPr>
            </w:pPr>
            <w:r>
              <w:rPr>
                <w:rFonts w:hint="eastAsia"/>
                <w:sz w:val="20"/>
                <w:szCs w:val="20"/>
              </w:rPr>
              <w:t>1.438</w:t>
            </w:r>
          </w:p>
        </w:tc>
      </w:tr>
      <w:tr w:rsidR="00E24533" w14:paraId="56724532" w14:textId="77777777" w:rsidTr="00A95CA8">
        <w:trPr>
          <w:trHeight w:val="151"/>
        </w:trPr>
        <w:tc>
          <w:tcPr>
            <w:tcW w:w="1549" w:type="dxa"/>
            <w:tcBorders>
              <w:top w:val="nil"/>
              <w:left w:val="nil"/>
              <w:bottom w:val="nil"/>
              <w:right w:val="nil"/>
            </w:tcBorders>
          </w:tcPr>
          <w:p w14:paraId="30A37F84" w14:textId="77777777" w:rsidR="00E24533" w:rsidRPr="00F448F5" w:rsidRDefault="00E24533" w:rsidP="00A95CA8">
            <w:pPr>
              <w:spacing w:line="0" w:lineRule="atLeast"/>
              <w:jc w:val="center"/>
              <w:rPr>
                <w:i/>
              </w:rPr>
            </w:pPr>
            <w:r>
              <w:rPr>
                <w:rFonts w:hint="eastAsia"/>
                <w:i/>
              </w:rPr>
              <w:t>CORPOR</w:t>
            </w:r>
          </w:p>
        </w:tc>
        <w:tc>
          <w:tcPr>
            <w:tcW w:w="1331" w:type="dxa"/>
            <w:tcBorders>
              <w:top w:val="nil"/>
              <w:left w:val="nil"/>
              <w:bottom w:val="nil"/>
              <w:right w:val="nil"/>
            </w:tcBorders>
          </w:tcPr>
          <w:p w14:paraId="0B5FBAE8" w14:textId="77777777" w:rsidR="00E24533" w:rsidRDefault="00E24533" w:rsidP="00A95CA8">
            <w:pPr>
              <w:spacing w:line="0" w:lineRule="atLeast"/>
              <w:jc w:val="center"/>
              <w:rPr>
                <w:sz w:val="20"/>
                <w:szCs w:val="20"/>
              </w:rPr>
            </w:pPr>
            <w:r>
              <w:rPr>
                <w:rFonts w:hint="eastAsia"/>
                <w:sz w:val="20"/>
                <w:szCs w:val="20"/>
              </w:rPr>
              <w:t>0.0506</w:t>
            </w:r>
          </w:p>
          <w:p w14:paraId="7292027C" w14:textId="77777777" w:rsidR="00E24533" w:rsidRPr="001275F7" w:rsidRDefault="00E24533" w:rsidP="00A95CA8">
            <w:pPr>
              <w:spacing w:line="0" w:lineRule="atLeast"/>
              <w:jc w:val="center"/>
              <w:rPr>
                <w:sz w:val="20"/>
                <w:szCs w:val="20"/>
              </w:rPr>
            </w:pPr>
            <w:r>
              <w:rPr>
                <w:rFonts w:hint="eastAsia"/>
                <w:sz w:val="20"/>
                <w:szCs w:val="20"/>
              </w:rPr>
              <w:t>(0.5195)</w:t>
            </w:r>
          </w:p>
        </w:tc>
        <w:tc>
          <w:tcPr>
            <w:tcW w:w="1440" w:type="dxa"/>
            <w:tcBorders>
              <w:top w:val="nil"/>
              <w:left w:val="nil"/>
              <w:bottom w:val="nil"/>
              <w:right w:val="nil"/>
            </w:tcBorders>
          </w:tcPr>
          <w:p w14:paraId="667655B1" w14:textId="77777777" w:rsidR="00E24533" w:rsidRPr="0068165F" w:rsidRDefault="00E24533" w:rsidP="00A95CA8">
            <w:pPr>
              <w:spacing w:line="0" w:lineRule="atLeast"/>
              <w:jc w:val="center"/>
              <w:rPr>
                <w:sz w:val="20"/>
                <w:szCs w:val="20"/>
              </w:rPr>
            </w:pPr>
            <w:r w:rsidRPr="0068165F">
              <w:rPr>
                <w:rFonts w:hint="eastAsia"/>
                <w:sz w:val="20"/>
                <w:szCs w:val="20"/>
              </w:rPr>
              <w:t>0.0547</w:t>
            </w:r>
          </w:p>
          <w:p w14:paraId="64C250DF" w14:textId="77777777" w:rsidR="00E24533" w:rsidRPr="0068165F" w:rsidRDefault="00E24533" w:rsidP="00A95CA8">
            <w:pPr>
              <w:spacing w:line="0" w:lineRule="atLeast"/>
              <w:jc w:val="center"/>
              <w:rPr>
                <w:sz w:val="20"/>
                <w:szCs w:val="20"/>
              </w:rPr>
            </w:pPr>
            <w:r w:rsidRPr="0068165F">
              <w:rPr>
                <w:rFonts w:hint="eastAsia"/>
                <w:sz w:val="20"/>
                <w:szCs w:val="20"/>
              </w:rPr>
              <w:t>(0.5199)</w:t>
            </w:r>
          </w:p>
        </w:tc>
        <w:tc>
          <w:tcPr>
            <w:tcW w:w="1440" w:type="dxa"/>
            <w:tcBorders>
              <w:top w:val="nil"/>
              <w:left w:val="nil"/>
              <w:bottom w:val="nil"/>
              <w:right w:val="nil"/>
            </w:tcBorders>
          </w:tcPr>
          <w:p w14:paraId="0DA57898" w14:textId="77777777" w:rsidR="00E24533" w:rsidRDefault="00E24533" w:rsidP="00A95CA8">
            <w:pPr>
              <w:spacing w:line="0" w:lineRule="atLeast"/>
              <w:jc w:val="center"/>
              <w:rPr>
                <w:sz w:val="20"/>
                <w:szCs w:val="20"/>
              </w:rPr>
            </w:pPr>
            <w:r>
              <w:rPr>
                <w:rFonts w:hint="eastAsia"/>
                <w:sz w:val="20"/>
                <w:szCs w:val="20"/>
              </w:rPr>
              <w:t>-0.3484</w:t>
            </w:r>
          </w:p>
          <w:p w14:paraId="2010232E" w14:textId="77777777" w:rsidR="00E24533" w:rsidRPr="001275F7" w:rsidRDefault="00E24533" w:rsidP="00A95CA8">
            <w:pPr>
              <w:spacing w:line="0" w:lineRule="atLeast"/>
              <w:jc w:val="center"/>
              <w:rPr>
                <w:sz w:val="20"/>
                <w:szCs w:val="20"/>
              </w:rPr>
            </w:pPr>
            <w:r>
              <w:rPr>
                <w:rFonts w:hint="eastAsia"/>
                <w:sz w:val="20"/>
                <w:szCs w:val="20"/>
              </w:rPr>
              <w:t>(-2.244)**</w:t>
            </w:r>
          </w:p>
        </w:tc>
        <w:tc>
          <w:tcPr>
            <w:tcW w:w="1620" w:type="dxa"/>
            <w:tcBorders>
              <w:top w:val="nil"/>
              <w:left w:val="nil"/>
              <w:bottom w:val="nil"/>
              <w:right w:val="nil"/>
            </w:tcBorders>
          </w:tcPr>
          <w:p w14:paraId="26226BE3" w14:textId="77777777" w:rsidR="00E24533" w:rsidRPr="0068165F" w:rsidRDefault="00E24533" w:rsidP="00A95CA8">
            <w:pPr>
              <w:spacing w:line="0" w:lineRule="atLeast"/>
              <w:jc w:val="center"/>
              <w:rPr>
                <w:sz w:val="20"/>
                <w:szCs w:val="20"/>
              </w:rPr>
            </w:pPr>
            <w:r w:rsidRPr="0068165F">
              <w:rPr>
                <w:rFonts w:hint="eastAsia"/>
                <w:sz w:val="20"/>
                <w:szCs w:val="20"/>
              </w:rPr>
              <w:t>-0.2722</w:t>
            </w:r>
          </w:p>
          <w:p w14:paraId="1191A495" w14:textId="77777777" w:rsidR="00E24533" w:rsidRPr="0068165F" w:rsidRDefault="00E24533" w:rsidP="00A95CA8">
            <w:pPr>
              <w:spacing w:line="0" w:lineRule="atLeast"/>
              <w:jc w:val="center"/>
              <w:rPr>
                <w:sz w:val="20"/>
                <w:szCs w:val="20"/>
              </w:rPr>
            </w:pPr>
            <w:r w:rsidRPr="0068165F">
              <w:rPr>
                <w:rFonts w:hint="eastAsia"/>
                <w:sz w:val="20"/>
                <w:szCs w:val="20"/>
              </w:rPr>
              <w:t>(-2.0896)**</w:t>
            </w:r>
          </w:p>
        </w:tc>
        <w:tc>
          <w:tcPr>
            <w:tcW w:w="900" w:type="dxa"/>
            <w:tcBorders>
              <w:top w:val="nil"/>
              <w:left w:val="nil"/>
              <w:bottom w:val="nil"/>
              <w:right w:val="nil"/>
            </w:tcBorders>
          </w:tcPr>
          <w:p w14:paraId="1B6395B0" w14:textId="77777777" w:rsidR="00E24533" w:rsidRPr="0068165F" w:rsidRDefault="00E24533" w:rsidP="00A95CA8">
            <w:pPr>
              <w:spacing w:line="0" w:lineRule="atLeast"/>
              <w:jc w:val="center"/>
              <w:rPr>
                <w:sz w:val="20"/>
                <w:szCs w:val="20"/>
              </w:rPr>
            </w:pPr>
            <w:r>
              <w:rPr>
                <w:rFonts w:hint="eastAsia"/>
                <w:sz w:val="20"/>
                <w:szCs w:val="20"/>
              </w:rPr>
              <w:t>2.808</w:t>
            </w:r>
          </w:p>
        </w:tc>
      </w:tr>
      <w:tr w:rsidR="00E24533" w14:paraId="5C89B189" w14:textId="77777777" w:rsidTr="00A95CA8">
        <w:trPr>
          <w:trHeight w:val="151"/>
        </w:trPr>
        <w:tc>
          <w:tcPr>
            <w:tcW w:w="1549" w:type="dxa"/>
            <w:tcBorders>
              <w:top w:val="nil"/>
              <w:left w:val="nil"/>
              <w:bottom w:val="nil"/>
              <w:right w:val="nil"/>
            </w:tcBorders>
          </w:tcPr>
          <w:p w14:paraId="78D57B35" w14:textId="77777777" w:rsidR="00E24533" w:rsidRPr="00F448F5" w:rsidRDefault="00E24533" w:rsidP="00A95CA8">
            <w:pPr>
              <w:spacing w:line="0" w:lineRule="atLeast"/>
              <w:jc w:val="center"/>
              <w:rPr>
                <w:i/>
              </w:rPr>
            </w:pPr>
            <w:r>
              <w:rPr>
                <w:rFonts w:hint="eastAsia"/>
                <w:i/>
              </w:rPr>
              <w:t>PERSONAL</w:t>
            </w:r>
            <w:r w:rsidRPr="00F448F5">
              <w:rPr>
                <w:rFonts w:hint="eastAsia"/>
                <w:i/>
              </w:rPr>
              <w:t xml:space="preserve"> </w:t>
            </w:r>
          </w:p>
        </w:tc>
        <w:tc>
          <w:tcPr>
            <w:tcW w:w="1331" w:type="dxa"/>
            <w:tcBorders>
              <w:top w:val="nil"/>
              <w:left w:val="nil"/>
              <w:bottom w:val="nil"/>
              <w:right w:val="nil"/>
            </w:tcBorders>
          </w:tcPr>
          <w:p w14:paraId="30E49D9C" w14:textId="77777777" w:rsidR="00E24533" w:rsidRDefault="00E24533" w:rsidP="00A95CA8">
            <w:pPr>
              <w:spacing w:line="0" w:lineRule="atLeast"/>
              <w:jc w:val="center"/>
              <w:rPr>
                <w:sz w:val="20"/>
                <w:szCs w:val="20"/>
              </w:rPr>
            </w:pPr>
            <w:r>
              <w:rPr>
                <w:rFonts w:hint="eastAsia"/>
                <w:sz w:val="20"/>
                <w:szCs w:val="20"/>
              </w:rPr>
              <w:t>0.0426</w:t>
            </w:r>
          </w:p>
          <w:p w14:paraId="4D7F3F2A" w14:textId="77777777" w:rsidR="00E24533" w:rsidRPr="001275F7" w:rsidRDefault="00E24533" w:rsidP="00A95CA8">
            <w:pPr>
              <w:spacing w:line="0" w:lineRule="atLeast"/>
              <w:jc w:val="center"/>
              <w:rPr>
                <w:sz w:val="20"/>
                <w:szCs w:val="20"/>
              </w:rPr>
            </w:pPr>
            <w:r>
              <w:rPr>
                <w:rFonts w:hint="eastAsia"/>
                <w:sz w:val="20"/>
                <w:szCs w:val="20"/>
              </w:rPr>
              <w:t>(0.4478)</w:t>
            </w:r>
          </w:p>
        </w:tc>
        <w:tc>
          <w:tcPr>
            <w:tcW w:w="1440" w:type="dxa"/>
            <w:tcBorders>
              <w:top w:val="nil"/>
              <w:left w:val="nil"/>
              <w:bottom w:val="nil"/>
              <w:right w:val="nil"/>
            </w:tcBorders>
          </w:tcPr>
          <w:p w14:paraId="25A711C4" w14:textId="77777777" w:rsidR="00E24533" w:rsidRPr="0068165F" w:rsidRDefault="00E24533" w:rsidP="00A95CA8">
            <w:pPr>
              <w:spacing w:line="0" w:lineRule="atLeast"/>
              <w:jc w:val="center"/>
              <w:rPr>
                <w:sz w:val="20"/>
                <w:szCs w:val="20"/>
              </w:rPr>
            </w:pPr>
            <w:r w:rsidRPr="0068165F">
              <w:rPr>
                <w:rFonts w:hint="eastAsia"/>
                <w:sz w:val="20"/>
                <w:szCs w:val="20"/>
              </w:rPr>
              <w:t>0.1098</w:t>
            </w:r>
          </w:p>
          <w:p w14:paraId="15614813" w14:textId="77777777" w:rsidR="00E24533" w:rsidRPr="0068165F" w:rsidRDefault="00E24533" w:rsidP="00A95CA8">
            <w:pPr>
              <w:spacing w:line="0" w:lineRule="atLeast"/>
              <w:jc w:val="center"/>
              <w:rPr>
                <w:sz w:val="20"/>
                <w:szCs w:val="20"/>
              </w:rPr>
            </w:pPr>
            <w:r w:rsidRPr="0068165F">
              <w:rPr>
                <w:rFonts w:hint="eastAsia"/>
                <w:sz w:val="20"/>
                <w:szCs w:val="20"/>
              </w:rPr>
              <w:t>(1.0258)</w:t>
            </w:r>
          </w:p>
        </w:tc>
        <w:tc>
          <w:tcPr>
            <w:tcW w:w="1440" w:type="dxa"/>
            <w:tcBorders>
              <w:top w:val="nil"/>
              <w:left w:val="nil"/>
              <w:bottom w:val="nil"/>
              <w:right w:val="nil"/>
            </w:tcBorders>
          </w:tcPr>
          <w:p w14:paraId="5016B966" w14:textId="77777777" w:rsidR="00E24533" w:rsidRDefault="00E24533" w:rsidP="00A95CA8">
            <w:pPr>
              <w:spacing w:line="0" w:lineRule="atLeast"/>
              <w:jc w:val="center"/>
              <w:rPr>
                <w:sz w:val="20"/>
                <w:szCs w:val="20"/>
              </w:rPr>
            </w:pPr>
            <w:r>
              <w:rPr>
                <w:rFonts w:hint="eastAsia"/>
                <w:sz w:val="20"/>
                <w:szCs w:val="20"/>
              </w:rPr>
              <w:t>-0.3559</w:t>
            </w:r>
          </w:p>
          <w:p w14:paraId="12D35640" w14:textId="77777777" w:rsidR="00E24533" w:rsidRPr="001275F7" w:rsidRDefault="00E24533" w:rsidP="00A95CA8">
            <w:pPr>
              <w:spacing w:line="0" w:lineRule="atLeast"/>
              <w:jc w:val="center"/>
              <w:rPr>
                <w:sz w:val="20"/>
                <w:szCs w:val="20"/>
              </w:rPr>
            </w:pPr>
            <w:r>
              <w:rPr>
                <w:rFonts w:hint="eastAsia"/>
                <w:sz w:val="20"/>
                <w:szCs w:val="20"/>
              </w:rPr>
              <w:t>(-2.252)**</w:t>
            </w:r>
          </w:p>
        </w:tc>
        <w:tc>
          <w:tcPr>
            <w:tcW w:w="1620" w:type="dxa"/>
            <w:tcBorders>
              <w:top w:val="nil"/>
              <w:left w:val="nil"/>
              <w:bottom w:val="nil"/>
              <w:right w:val="nil"/>
            </w:tcBorders>
          </w:tcPr>
          <w:p w14:paraId="50A080B5" w14:textId="77777777" w:rsidR="00E24533" w:rsidRPr="0068165F" w:rsidRDefault="00E24533" w:rsidP="00A95CA8">
            <w:pPr>
              <w:spacing w:line="0" w:lineRule="atLeast"/>
              <w:jc w:val="center"/>
              <w:rPr>
                <w:sz w:val="20"/>
                <w:szCs w:val="20"/>
              </w:rPr>
            </w:pPr>
            <w:r w:rsidRPr="0068165F">
              <w:rPr>
                <w:rFonts w:hint="eastAsia"/>
                <w:sz w:val="20"/>
                <w:szCs w:val="20"/>
              </w:rPr>
              <w:t>-0.1937</w:t>
            </w:r>
          </w:p>
          <w:p w14:paraId="38768715" w14:textId="77777777" w:rsidR="00E24533" w:rsidRPr="0068165F" w:rsidRDefault="00E24533" w:rsidP="00A95CA8">
            <w:pPr>
              <w:spacing w:line="0" w:lineRule="atLeast"/>
              <w:jc w:val="center"/>
              <w:rPr>
                <w:sz w:val="20"/>
                <w:szCs w:val="20"/>
              </w:rPr>
            </w:pPr>
            <w:r w:rsidRPr="0068165F">
              <w:rPr>
                <w:rFonts w:hint="eastAsia"/>
                <w:sz w:val="20"/>
                <w:szCs w:val="20"/>
              </w:rPr>
              <w:t>(-1.6301)</w:t>
            </w:r>
          </w:p>
        </w:tc>
        <w:tc>
          <w:tcPr>
            <w:tcW w:w="900" w:type="dxa"/>
            <w:tcBorders>
              <w:top w:val="nil"/>
              <w:left w:val="nil"/>
              <w:bottom w:val="nil"/>
              <w:right w:val="nil"/>
            </w:tcBorders>
          </w:tcPr>
          <w:p w14:paraId="3628F69D" w14:textId="77777777" w:rsidR="00E24533" w:rsidRPr="0068165F" w:rsidRDefault="00E24533" w:rsidP="00A95CA8">
            <w:pPr>
              <w:spacing w:line="0" w:lineRule="atLeast"/>
              <w:jc w:val="center"/>
              <w:rPr>
                <w:sz w:val="20"/>
                <w:szCs w:val="20"/>
              </w:rPr>
            </w:pPr>
            <w:r>
              <w:rPr>
                <w:rFonts w:hint="eastAsia"/>
                <w:sz w:val="20"/>
                <w:szCs w:val="20"/>
              </w:rPr>
              <w:t>3.308</w:t>
            </w:r>
          </w:p>
        </w:tc>
      </w:tr>
      <w:tr w:rsidR="00E24533" w14:paraId="68F1D69E" w14:textId="77777777" w:rsidTr="00A95CA8">
        <w:trPr>
          <w:trHeight w:val="151"/>
        </w:trPr>
        <w:tc>
          <w:tcPr>
            <w:tcW w:w="1549" w:type="dxa"/>
            <w:tcBorders>
              <w:top w:val="nil"/>
              <w:left w:val="nil"/>
              <w:bottom w:val="nil"/>
              <w:right w:val="nil"/>
            </w:tcBorders>
          </w:tcPr>
          <w:p w14:paraId="296CC012" w14:textId="77777777" w:rsidR="00E24533" w:rsidRPr="00F448F5" w:rsidRDefault="00E24533" w:rsidP="00A95CA8">
            <w:pPr>
              <w:spacing w:line="0" w:lineRule="atLeast"/>
              <w:jc w:val="center"/>
              <w:rPr>
                <w:i/>
              </w:rPr>
            </w:pPr>
            <w:r w:rsidRPr="00F448F5">
              <w:rPr>
                <w:rFonts w:hint="eastAsia"/>
                <w:i/>
              </w:rPr>
              <w:t>A_SIZE</w:t>
            </w:r>
          </w:p>
        </w:tc>
        <w:tc>
          <w:tcPr>
            <w:tcW w:w="1331" w:type="dxa"/>
            <w:tcBorders>
              <w:top w:val="nil"/>
              <w:left w:val="nil"/>
              <w:bottom w:val="nil"/>
              <w:right w:val="nil"/>
            </w:tcBorders>
          </w:tcPr>
          <w:p w14:paraId="4C112A36" w14:textId="77777777" w:rsidR="00E24533" w:rsidRDefault="00E24533" w:rsidP="00A95CA8">
            <w:pPr>
              <w:spacing w:line="0" w:lineRule="atLeast"/>
              <w:jc w:val="center"/>
              <w:rPr>
                <w:sz w:val="20"/>
                <w:szCs w:val="20"/>
              </w:rPr>
            </w:pPr>
            <w:r>
              <w:rPr>
                <w:rFonts w:hint="eastAsia"/>
                <w:sz w:val="20"/>
                <w:szCs w:val="20"/>
              </w:rPr>
              <w:t>-0.1533</w:t>
            </w:r>
          </w:p>
          <w:p w14:paraId="498D31E2" w14:textId="77777777" w:rsidR="00E24533" w:rsidRPr="001275F7" w:rsidRDefault="00E24533" w:rsidP="00A95CA8">
            <w:pPr>
              <w:spacing w:line="0" w:lineRule="atLeast"/>
              <w:jc w:val="center"/>
              <w:rPr>
                <w:sz w:val="20"/>
                <w:szCs w:val="20"/>
              </w:rPr>
            </w:pPr>
            <w:r>
              <w:rPr>
                <w:rFonts w:hint="eastAsia"/>
                <w:sz w:val="20"/>
                <w:szCs w:val="20"/>
              </w:rPr>
              <w:t>(-5.8525)***</w:t>
            </w:r>
          </w:p>
        </w:tc>
        <w:tc>
          <w:tcPr>
            <w:tcW w:w="1440" w:type="dxa"/>
            <w:tcBorders>
              <w:top w:val="nil"/>
              <w:left w:val="nil"/>
              <w:bottom w:val="nil"/>
              <w:right w:val="nil"/>
            </w:tcBorders>
          </w:tcPr>
          <w:p w14:paraId="48BF83E4" w14:textId="77777777" w:rsidR="00E24533" w:rsidRPr="0068165F" w:rsidRDefault="00E24533" w:rsidP="00A95CA8">
            <w:pPr>
              <w:spacing w:line="0" w:lineRule="atLeast"/>
              <w:jc w:val="center"/>
              <w:rPr>
                <w:sz w:val="20"/>
                <w:szCs w:val="20"/>
              </w:rPr>
            </w:pPr>
            <w:r w:rsidRPr="0068165F">
              <w:rPr>
                <w:rFonts w:hint="eastAsia"/>
                <w:sz w:val="20"/>
                <w:szCs w:val="20"/>
              </w:rPr>
              <w:t>-0.1676</w:t>
            </w:r>
          </w:p>
          <w:p w14:paraId="7633A508" w14:textId="77777777" w:rsidR="00E24533" w:rsidRPr="0068165F" w:rsidRDefault="00E24533" w:rsidP="00A95CA8">
            <w:pPr>
              <w:spacing w:line="0" w:lineRule="atLeast"/>
              <w:jc w:val="center"/>
              <w:rPr>
                <w:sz w:val="20"/>
                <w:szCs w:val="20"/>
              </w:rPr>
            </w:pPr>
            <w:r w:rsidRPr="0068165F">
              <w:rPr>
                <w:rFonts w:hint="eastAsia"/>
                <w:sz w:val="20"/>
                <w:szCs w:val="20"/>
              </w:rPr>
              <w:t>(-4.1352)***</w:t>
            </w:r>
          </w:p>
        </w:tc>
        <w:tc>
          <w:tcPr>
            <w:tcW w:w="1440" w:type="dxa"/>
            <w:tcBorders>
              <w:top w:val="nil"/>
              <w:left w:val="nil"/>
              <w:bottom w:val="nil"/>
              <w:right w:val="nil"/>
            </w:tcBorders>
          </w:tcPr>
          <w:p w14:paraId="364F10A1" w14:textId="77777777" w:rsidR="00E24533" w:rsidRDefault="00E24533" w:rsidP="00A95CA8">
            <w:pPr>
              <w:spacing w:line="0" w:lineRule="atLeast"/>
              <w:jc w:val="center"/>
              <w:rPr>
                <w:sz w:val="20"/>
                <w:szCs w:val="20"/>
              </w:rPr>
            </w:pPr>
            <w:r>
              <w:rPr>
                <w:rFonts w:hint="eastAsia"/>
                <w:sz w:val="20"/>
                <w:szCs w:val="20"/>
              </w:rPr>
              <w:t>-0.0205</w:t>
            </w:r>
          </w:p>
          <w:p w14:paraId="123DB98C" w14:textId="77777777" w:rsidR="00E24533" w:rsidRPr="001275F7" w:rsidRDefault="00E24533" w:rsidP="00A95CA8">
            <w:pPr>
              <w:spacing w:line="0" w:lineRule="atLeast"/>
              <w:jc w:val="center"/>
              <w:rPr>
                <w:sz w:val="20"/>
                <w:szCs w:val="20"/>
              </w:rPr>
            </w:pPr>
            <w:r>
              <w:rPr>
                <w:rFonts w:hint="eastAsia"/>
                <w:sz w:val="20"/>
                <w:szCs w:val="20"/>
              </w:rPr>
              <w:t>(-0.3431)</w:t>
            </w:r>
          </w:p>
        </w:tc>
        <w:tc>
          <w:tcPr>
            <w:tcW w:w="1620" w:type="dxa"/>
            <w:tcBorders>
              <w:top w:val="nil"/>
              <w:left w:val="nil"/>
              <w:bottom w:val="nil"/>
              <w:right w:val="nil"/>
            </w:tcBorders>
          </w:tcPr>
          <w:p w14:paraId="6503E728" w14:textId="77777777" w:rsidR="00E24533" w:rsidRPr="0068165F" w:rsidRDefault="00E24533" w:rsidP="00A95CA8">
            <w:pPr>
              <w:spacing w:line="0" w:lineRule="atLeast"/>
              <w:jc w:val="center"/>
              <w:rPr>
                <w:sz w:val="20"/>
                <w:szCs w:val="20"/>
              </w:rPr>
            </w:pPr>
            <w:r w:rsidRPr="0068165F">
              <w:rPr>
                <w:rFonts w:hint="eastAsia"/>
                <w:sz w:val="20"/>
                <w:szCs w:val="20"/>
              </w:rPr>
              <w:t>-0.052</w:t>
            </w:r>
          </w:p>
          <w:p w14:paraId="61C7C551" w14:textId="77777777" w:rsidR="00E24533" w:rsidRPr="0068165F" w:rsidRDefault="00E24533" w:rsidP="00A95CA8">
            <w:pPr>
              <w:spacing w:line="0" w:lineRule="atLeast"/>
              <w:jc w:val="center"/>
              <w:rPr>
                <w:sz w:val="20"/>
                <w:szCs w:val="20"/>
              </w:rPr>
            </w:pPr>
            <w:r w:rsidRPr="0068165F">
              <w:rPr>
                <w:rFonts w:hint="eastAsia"/>
                <w:sz w:val="20"/>
                <w:szCs w:val="20"/>
              </w:rPr>
              <w:t>(-1.6499)</w:t>
            </w:r>
          </w:p>
        </w:tc>
        <w:tc>
          <w:tcPr>
            <w:tcW w:w="900" w:type="dxa"/>
            <w:tcBorders>
              <w:top w:val="nil"/>
              <w:left w:val="nil"/>
              <w:bottom w:val="nil"/>
              <w:right w:val="nil"/>
            </w:tcBorders>
          </w:tcPr>
          <w:p w14:paraId="47E9A1D2" w14:textId="77777777" w:rsidR="00E24533" w:rsidRPr="0068165F" w:rsidRDefault="00E24533" w:rsidP="00A95CA8">
            <w:pPr>
              <w:spacing w:line="0" w:lineRule="atLeast"/>
              <w:jc w:val="center"/>
              <w:rPr>
                <w:sz w:val="20"/>
                <w:szCs w:val="20"/>
              </w:rPr>
            </w:pPr>
            <w:r>
              <w:rPr>
                <w:rFonts w:hint="eastAsia"/>
                <w:sz w:val="20"/>
                <w:szCs w:val="20"/>
              </w:rPr>
              <w:t>3.695</w:t>
            </w:r>
          </w:p>
        </w:tc>
      </w:tr>
      <w:tr w:rsidR="00E24533" w14:paraId="715FA996" w14:textId="77777777" w:rsidTr="00A95CA8">
        <w:trPr>
          <w:trHeight w:val="151"/>
        </w:trPr>
        <w:tc>
          <w:tcPr>
            <w:tcW w:w="1549" w:type="dxa"/>
            <w:tcBorders>
              <w:top w:val="nil"/>
              <w:left w:val="nil"/>
              <w:bottom w:val="nil"/>
              <w:right w:val="nil"/>
            </w:tcBorders>
          </w:tcPr>
          <w:p w14:paraId="20C369BB" w14:textId="77777777" w:rsidR="00E24533" w:rsidRPr="00F448F5" w:rsidRDefault="00E24533" w:rsidP="00A95CA8">
            <w:pPr>
              <w:spacing w:line="0" w:lineRule="atLeast"/>
              <w:jc w:val="center"/>
              <w:rPr>
                <w:i/>
              </w:rPr>
            </w:pPr>
            <w:r w:rsidRPr="00F448F5">
              <w:rPr>
                <w:i/>
              </w:rPr>
              <w:t>Equity</w:t>
            </w:r>
          </w:p>
        </w:tc>
        <w:tc>
          <w:tcPr>
            <w:tcW w:w="1331" w:type="dxa"/>
            <w:tcBorders>
              <w:top w:val="nil"/>
              <w:left w:val="nil"/>
              <w:bottom w:val="nil"/>
              <w:right w:val="nil"/>
            </w:tcBorders>
          </w:tcPr>
          <w:p w14:paraId="03BBE7DB" w14:textId="77777777" w:rsidR="00E24533" w:rsidRDefault="00E24533" w:rsidP="00A95CA8">
            <w:pPr>
              <w:spacing w:line="0" w:lineRule="atLeast"/>
              <w:jc w:val="center"/>
              <w:rPr>
                <w:sz w:val="20"/>
                <w:szCs w:val="20"/>
              </w:rPr>
            </w:pPr>
            <w:r>
              <w:rPr>
                <w:rFonts w:hint="eastAsia"/>
                <w:sz w:val="20"/>
                <w:szCs w:val="20"/>
              </w:rPr>
              <w:t>-0.5803</w:t>
            </w:r>
          </w:p>
          <w:p w14:paraId="5ABA6385" w14:textId="77777777" w:rsidR="00E24533" w:rsidRPr="001275F7" w:rsidRDefault="00E24533" w:rsidP="00A95CA8">
            <w:pPr>
              <w:spacing w:line="0" w:lineRule="atLeast"/>
              <w:jc w:val="center"/>
              <w:rPr>
                <w:sz w:val="20"/>
                <w:szCs w:val="20"/>
              </w:rPr>
            </w:pPr>
            <w:r>
              <w:rPr>
                <w:rFonts w:hint="eastAsia"/>
                <w:sz w:val="20"/>
                <w:szCs w:val="20"/>
              </w:rPr>
              <w:t>(-0.8582)</w:t>
            </w:r>
          </w:p>
        </w:tc>
        <w:tc>
          <w:tcPr>
            <w:tcW w:w="1440" w:type="dxa"/>
            <w:tcBorders>
              <w:top w:val="nil"/>
              <w:left w:val="nil"/>
              <w:bottom w:val="nil"/>
              <w:right w:val="nil"/>
            </w:tcBorders>
          </w:tcPr>
          <w:p w14:paraId="3B88D08A" w14:textId="77777777" w:rsidR="00E24533" w:rsidRPr="0068165F" w:rsidRDefault="00E24533" w:rsidP="00A95CA8">
            <w:pPr>
              <w:spacing w:line="0" w:lineRule="atLeast"/>
              <w:jc w:val="center"/>
              <w:rPr>
                <w:sz w:val="20"/>
                <w:szCs w:val="20"/>
              </w:rPr>
            </w:pPr>
            <w:r w:rsidRPr="0068165F">
              <w:rPr>
                <w:rFonts w:hint="eastAsia"/>
                <w:sz w:val="20"/>
                <w:szCs w:val="20"/>
              </w:rPr>
              <w:t>-0.9503</w:t>
            </w:r>
          </w:p>
          <w:p w14:paraId="0AB51534" w14:textId="77777777" w:rsidR="00E24533" w:rsidRPr="0068165F" w:rsidRDefault="00E24533" w:rsidP="00A95CA8">
            <w:pPr>
              <w:spacing w:line="0" w:lineRule="atLeast"/>
              <w:jc w:val="center"/>
              <w:rPr>
                <w:sz w:val="20"/>
                <w:szCs w:val="20"/>
              </w:rPr>
            </w:pPr>
            <w:r w:rsidRPr="0068165F">
              <w:rPr>
                <w:rFonts w:hint="eastAsia"/>
                <w:sz w:val="20"/>
                <w:szCs w:val="20"/>
              </w:rPr>
              <w:t>(-1.2281)</w:t>
            </w:r>
          </w:p>
        </w:tc>
        <w:tc>
          <w:tcPr>
            <w:tcW w:w="1440" w:type="dxa"/>
            <w:tcBorders>
              <w:top w:val="nil"/>
              <w:left w:val="nil"/>
              <w:bottom w:val="nil"/>
              <w:right w:val="nil"/>
            </w:tcBorders>
          </w:tcPr>
          <w:p w14:paraId="5FFB21EA" w14:textId="77777777" w:rsidR="00E24533" w:rsidRDefault="00E24533" w:rsidP="00A95CA8">
            <w:pPr>
              <w:spacing w:line="0" w:lineRule="atLeast"/>
              <w:jc w:val="center"/>
              <w:rPr>
                <w:sz w:val="20"/>
                <w:szCs w:val="20"/>
              </w:rPr>
            </w:pPr>
            <w:r>
              <w:rPr>
                <w:rFonts w:hint="eastAsia"/>
                <w:sz w:val="20"/>
                <w:szCs w:val="20"/>
              </w:rPr>
              <w:t>-0.0502</w:t>
            </w:r>
          </w:p>
          <w:p w14:paraId="4050E66C" w14:textId="77777777" w:rsidR="00E24533" w:rsidRPr="001275F7" w:rsidRDefault="00E24533" w:rsidP="00A95CA8">
            <w:pPr>
              <w:spacing w:line="0" w:lineRule="atLeast"/>
              <w:jc w:val="center"/>
              <w:rPr>
                <w:sz w:val="20"/>
                <w:szCs w:val="20"/>
              </w:rPr>
            </w:pPr>
            <w:r>
              <w:rPr>
                <w:rFonts w:hint="eastAsia"/>
                <w:sz w:val="20"/>
                <w:szCs w:val="20"/>
              </w:rPr>
              <w:t>(-0.0439)</w:t>
            </w:r>
          </w:p>
        </w:tc>
        <w:tc>
          <w:tcPr>
            <w:tcW w:w="1620" w:type="dxa"/>
            <w:tcBorders>
              <w:top w:val="nil"/>
              <w:left w:val="nil"/>
              <w:bottom w:val="nil"/>
              <w:right w:val="nil"/>
            </w:tcBorders>
          </w:tcPr>
          <w:p w14:paraId="7AA4A3F5" w14:textId="77777777" w:rsidR="00E24533" w:rsidRPr="0068165F" w:rsidRDefault="00E24533" w:rsidP="00A95CA8">
            <w:pPr>
              <w:spacing w:line="0" w:lineRule="atLeast"/>
              <w:jc w:val="center"/>
              <w:rPr>
                <w:sz w:val="20"/>
                <w:szCs w:val="20"/>
              </w:rPr>
            </w:pPr>
            <w:r w:rsidRPr="0068165F">
              <w:rPr>
                <w:rFonts w:hint="eastAsia"/>
                <w:sz w:val="20"/>
                <w:szCs w:val="20"/>
              </w:rPr>
              <w:t>1.015</w:t>
            </w:r>
          </w:p>
          <w:p w14:paraId="1932EF55" w14:textId="77777777" w:rsidR="00E24533" w:rsidRPr="0068165F" w:rsidRDefault="00E24533" w:rsidP="00A95CA8">
            <w:pPr>
              <w:spacing w:line="0" w:lineRule="atLeast"/>
              <w:jc w:val="center"/>
              <w:rPr>
                <w:sz w:val="20"/>
                <w:szCs w:val="20"/>
              </w:rPr>
            </w:pPr>
            <w:r w:rsidRPr="0068165F">
              <w:rPr>
                <w:rFonts w:hint="eastAsia"/>
                <w:sz w:val="20"/>
                <w:szCs w:val="20"/>
              </w:rPr>
              <w:t>(1.145)</w:t>
            </w:r>
          </w:p>
        </w:tc>
        <w:tc>
          <w:tcPr>
            <w:tcW w:w="900" w:type="dxa"/>
            <w:tcBorders>
              <w:top w:val="nil"/>
              <w:left w:val="nil"/>
              <w:bottom w:val="nil"/>
              <w:right w:val="nil"/>
            </w:tcBorders>
          </w:tcPr>
          <w:p w14:paraId="52145723" w14:textId="77777777" w:rsidR="00E24533" w:rsidRPr="0068165F" w:rsidRDefault="00E24533" w:rsidP="00A95CA8">
            <w:pPr>
              <w:spacing w:line="0" w:lineRule="atLeast"/>
              <w:jc w:val="center"/>
              <w:rPr>
                <w:sz w:val="20"/>
                <w:szCs w:val="20"/>
              </w:rPr>
            </w:pPr>
            <w:r>
              <w:rPr>
                <w:rFonts w:hint="eastAsia"/>
                <w:sz w:val="20"/>
                <w:szCs w:val="20"/>
              </w:rPr>
              <w:t>2.401</w:t>
            </w:r>
          </w:p>
        </w:tc>
      </w:tr>
      <w:tr w:rsidR="00E24533" w14:paraId="3CEAF148" w14:textId="77777777" w:rsidTr="00A95CA8">
        <w:trPr>
          <w:trHeight w:val="151"/>
        </w:trPr>
        <w:tc>
          <w:tcPr>
            <w:tcW w:w="1549" w:type="dxa"/>
            <w:tcBorders>
              <w:top w:val="nil"/>
              <w:left w:val="nil"/>
              <w:bottom w:val="nil"/>
              <w:right w:val="nil"/>
            </w:tcBorders>
          </w:tcPr>
          <w:p w14:paraId="7DF9D174" w14:textId="77777777" w:rsidR="00E24533" w:rsidRPr="00F448F5" w:rsidRDefault="00E24533" w:rsidP="00A95CA8">
            <w:pPr>
              <w:spacing w:line="0" w:lineRule="atLeast"/>
              <w:jc w:val="center"/>
              <w:rPr>
                <w:i/>
              </w:rPr>
            </w:pPr>
            <w:r w:rsidRPr="00F448F5">
              <w:rPr>
                <w:rFonts w:hint="eastAsia"/>
                <w:i/>
              </w:rPr>
              <w:t>ROA</w:t>
            </w:r>
          </w:p>
        </w:tc>
        <w:tc>
          <w:tcPr>
            <w:tcW w:w="1331" w:type="dxa"/>
            <w:tcBorders>
              <w:top w:val="nil"/>
              <w:left w:val="nil"/>
              <w:bottom w:val="nil"/>
              <w:right w:val="nil"/>
            </w:tcBorders>
          </w:tcPr>
          <w:p w14:paraId="73E559FB" w14:textId="77777777" w:rsidR="00E24533" w:rsidRDefault="00E24533" w:rsidP="00A95CA8">
            <w:pPr>
              <w:spacing w:line="0" w:lineRule="atLeast"/>
              <w:jc w:val="center"/>
              <w:rPr>
                <w:sz w:val="20"/>
                <w:szCs w:val="20"/>
              </w:rPr>
            </w:pPr>
            <w:r>
              <w:rPr>
                <w:rFonts w:hint="eastAsia"/>
                <w:sz w:val="20"/>
                <w:szCs w:val="20"/>
              </w:rPr>
              <w:t>1.8425</w:t>
            </w:r>
          </w:p>
          <w:p w14:paraId="40B9E25A" w14:textId="77777777" w:rsidR="00E24533" w:rsidRPr="001275F7" w:rsidRDefault="00E24533" w:rsidP="00A95CA8">
            <w:pPr>
              <w:spacing w:line="0" w:lineRule="atLeast"/>
              <w:jc w:val="center"/>
              <w:rPr>
                <w:sz w:val="20"/>
                <w:szCs w:val="20"/>
              </w:rPr>
            </w:pPr>
            <w:r>
              <w:rPr>
                <w:rFonts w:hint="eastAsia"/>
                <w:sz w:val="20"/>
                <w:szCs w:val="20"/>
              </w:rPr>
              <w:t>(2.6288)***</w:t>
            </w:r>
          </w:p>
        </w:tc>
        <w:tc>
          <w:tcPr>
            <w:tcW w:w="1440" w:type="dxa"/>
            <w:tcBorders>
              <w:top w:val="nil"/>
              <w:left w:val="nil"/>
              <w:bottom w:val="nil"/>
              <w:right w:val="nil"/>
            </w:tcBorders>
          </w:tcPr>
          <w:p w14:paraId="362D6D63" w14:textId="77777777" w:rsidR="00E24533" w:rsidRPr="0068165F" w:rsidRDefault="00E24533" w:rsidP="00A95CA8">
            <w:pPr>
              <w:spacing w:line="0" w:lineRule="atLeast"/>
              <w:jc w:val="center"/>
              <w:rPr>
                <w:sz w:val="20"/>
                <w:szCs w:val="20"/>
              </w:rPr>
            </w:pPr>
            <w:r w:rsidRPr="0068165F">
              <w:rPr>
                <w:rFonts w:hint="eastAsia"/>
                <w:sz w:val="20"/>
                <w:szCs w:val="20"/>
              </w:rPr>
              <w:t>1.9415</w:t>
            </w:r>
          </w:p>
          <w:p w14:paraId="07CA4EE0" w14:textId="77777777" w:rsidR="00E24533" w:rsidRPr="0068165F" w:rsidRDefault="00E24533" w:rsidP="00A95CA8">
            <w:pPr>
              <w:spacing w:line="0" w:lineRule="atLeast"/>
              <w:jc w:val="center"/>
              <w:rPr>
                <w:sz w:val="20"/>
                <w:szCs w:val="20"/>
              </w:rPr>
            </w:pPr>
            <w:r w:rsidRPr="0068165F">
              <w:rPr>
                <w:rFonts w:hint="eastAsia"/>
                <w:sz w:val="20"/>
                <w:szCs w:val="20"/>
              </w:rPr>
              <w:t>(2.61)***</w:t>
            </w:r>
          </w:p>
        </w:tc>
        <w:tc>
          <w:tcPr>
            <w:tcW w:w="1440" w:type="dxa"/>
            <w:tcBorders>
              <w:top w:val="nil"/>
              <w:left w:val="nil"/>
              <w:bottom w:val="nil"/>
              <w:right w:val="nil"/>
            </w:tcBorders>
          </w:tcPr>
          <w:p w14:paraId="7740AE08" w14:textId="77777777" w:rsidR="00E24533" w:rsidRDefault="00E24533" w:rsidP="00A95CA8">
            <w:pPr>
              <w:spacing w:line="0" w:lineRule="atLeast"/>
              <w:jc w:val="center"/>
              <w:rPr>
                <w:sz w:val="20"/>
                <w:szCs w:val="20"/>
              </w:rPr>
            </w:pPr>
            <w:r>
              <w:rPr>
                <w:rFonts w:hint="eastAsia"/>
                <w:sz w:val="20"/>
                <w:szCs w:val="20"/>
              </w:rPr>
              <w:t>-0.2131</w:t>
            </w:r>
          </w:p>
          <w:p w14:paraId="07614DC3" w14:textId="77777777" w:rsidR="00E24533" w:rsidRPr="001275F7" w:rsidRDefault="00E24533" w:rsidP="00A95CA8">
            <w:pPr>
              <w:spacing w:line="0" w:lineRule="atLeast"/>
              <w:jc w:val="center"/>
              <w:rPr>
                <w:sz w:val="20"/>
                <w:szCs w:val="20"/>
              </w:rPr>
            </w:pPr>
            <w:r>
              <w:rPr>
                <w:rFonts w:hint="eastAsia"/>
                <w:sz w:val="20"/>
                <w:szCs w:val="20"/>
              </w:rPr>
              <w:t>(-0.194)</w:t>
            </w:r>
          </w:p>
        </w:tc>
        <w:tc>
          <w:tcPr>
            <w:tcW w:w="1620" w:type="dxa"/>
            <w:tcBorders>
              <w:top w:val="nil"/>
              <w:left w:val="nil"/>
              <w:bottom w:val="nil"/>
              <w:right w:val="nil"/>
            </w:tcBorders>
          </w:tcPr>
          <w:p w14:paraId="3AF0F833" w14:textId="77777777" w:rsidR="00E24533" w:rsidRPr="0068165F" w:rsidRDefault="00E24533" w:rsidP="00A95CA8">
            <w:pPr>
              <w:spacing w:line="0" w:lineRule="atLeast"/>
              <w:jc w:val="center"/>
              <w:rPr>
                <w:sz w:val="20"/>
                <w:szCs w:val="20"/>
              </w:rPr>
            </w:pPr>
            <w:r w:rsidRPr="0068165F">
              <w:rPr>
                <w:rFonts w:hint="eastAsia"/>
                <w:sz w:val="20"/>
                <w:szCs w:val="20"/>
              </w:rPr>
              <w:t>-0.3225</w:t>
            </w:r>
          </w:p>
          <w:p w14:paraId="496E8582" w14:textId="77777777" w:rsidR="00E24533" w:rsidRPr="0068165F" w:rsidRDefault="00E24533" w:rsidP="00A95CA8">
            <w:pPr>
              <w:spacing w:line="0" w:lineRule="atLeast"/>
              <w:jc w:val="center"/>
              <w:rPr>
                <w:sz w:val="20"/>
                <w:szCs w:val="20"/>
              </w:rPr>
            </w:pPr>
            <w:r w:rsidRPr="0068165F">
              <w:rPr>
                <w:rFonts w:hint="eastAsia"/>
                <w:sz w:val="20"/>
                <w:szCs w:val="20"/>
              </w:rPr>
              <w:t>(-0.3362)</w:t>
            </w:r>
          </w:p>
        </w:tc>
        <w:tc>
          <w:tcPr>
            <w:tcW w:w="900" w:type="dxa"/>
            <w:tcBorders>
              <w:top w:val="nil"/>
              <w:left w:val="nil"/>
              <w:bottom w:val="nil"/>
              <w:right w:val="nil"/>
            </w:tcBorders>
          </w:tcPr>
          <w:p w14:paraId="3004A2EB" w14:textId="77777777" w:rsidR="00E24533" w:rsidRPr="0068165F" w:rsidRDefault="00E24533" w:rsidP="00A95CA8">
            <w:pPr>
              <w:spacing w:line="0" w:lineRule="atLeast"/>
              <w:jc w:val="center"/>
              <w:rPr>
                <w:sz w:val="20"/>
                <w:szCs w:val="20"/>
              </w:rPr>
            </w:pPr>
            <w:r>
              <w:rPr>
                <w:rFonts w:hint="eastAsia"/>
                <w:sz w:val="20"/>
                <w:szCs w:val="20"/>
              </w:rPr>
              <w:t>2.142</w:t>
            </w:r>
          </w:p>
        </w:tc>
      </w:tr>
      <w:tr w:rsidR="00E24533" w14:paraId="7FDA4EB9" w14:textId="77777777" w:rsidTr="00A95CA8">
        <w:trPr>
          <w:trHeight w:val="151"/>
        </w:trPr>
        <w:tc>
          <w:tcPr>
            <w:tcW w:w="1549" w:type="dxa"/>
            <w:tcBorders>
              <w:top w:val="nil"/>
              <w:left w:val="nil"/>
              <w:bottom w:val="nil"/>
              <w:right w:val="nil"/>
            </w:tcBorders>
          </w:tcPr>
          <w:p w14:paraId="1C371DD1" w14:textId="77777777" w:rsidR="00E24533" w:rsidRPr="00F448F5" w:rsidRDefault="00E24533" w:rsidP="00A95CA8">
            <w:pPr>
              <w:spacing w:line="0" w:lineRule="atLeast"/>
              <w:jc w:val="center"/>
              <w:rPr>
                <w:i/>
              </w:rPr>
            </w:pPr>
            <w:r w:rsidRPr="00F448F5">
              <w:rPr>
                <w:rFonts w:hint="eastAsia"/>
                <w:i/>
              </w:rPr>
              <w:t>R_Growth</w:t>
            </w:r>
          </w:p>
        </w:tc>
        <w:tc>
          <w:tcPr>
            <w:tcW w:w="1331" w:type="dxa"/>
            <w:tcBorders>
              <w:top w:val="nil"/>
              <w:left w:val="nil"/>
              <w:bottom w:val="nil"/>
              <w:right w:val="nil"/>
            </w:tcBorders>
          </w:tcPr>
          <w:p w14:paraId="097F996B" w14:textId="77777777" w:rsidR="00E24533" w:rsidRDefault="00E24533" w:rsidP="00A95CA8">
            <w:pPr>
              <w:spacing w:line="0" w:lineRule="atLeast"/>
              <w:jc w:val="center"/>
              <w:rPr>
                <w:sz w:val="20"/>
                <w:szCs w:val="20"/>
              </w:rPr>
            </w:pPr>
            <w:r>
              <w:rPr>
                <w:rFonts w:hint="eastAsia"/>
                <w:sz w:val="20"/>
                <w:szCs w:val="20"/>
              </w:rPr>
              <w:t>0.0149</w:t>
            </w:r>
          </w:p>
          <w:p w14:paraId="7F2D6413" w14:textId="77777777" w:rsidR="00E24533" w:rsidRPr="001275F7" w:rsidRDefault="00E24533" w:rsidP="00A95CA8">
            <w:pPr>
              <w:spacing w:line="0" w:lineRule="atLeast"/>
              <w:jc w:val="center"/>
              <w:rPr>
                <w:sz w:val="20"/>
                <w:szCs w:val="20"/>
              </w:rPr>
            </w:pPr>
            <w:r>
              <w:rPr>
                <w:rFonts w:hint="eastAsia"/>
                <w:sz w:val="20"/>
                <w:szCs w:val="20"/>
              </w:rPr>
              <w:t>(-0.2374)</w:t>
            </w:r>
          </w:p>
        </w:tc>
        <w:tc>
          <w:tcPr>
            <w:tcW w:w="1440" w:type="dxa"/>
            <w:tcBorders>
              <w:top w:val="nil"/>
              <w:left w:val="nil"/>
              <w:bottom w:val="nil"/>
              <w:right w:val="nil"/>
            </w:tcBorders>
          </w:tcPr>
          <w:p w14:paraId="0B6534AD" w14:textId="77777777" w:rsidR="00E24533" w:rsidRPr="0068165F" w:rsidRDefault="00E24533" w:rsidP="00A95CA8">
            <w:pPr>
              <w:spacing w:line="0" w:lineRule="atLeast"/>
              <w:jc w:val="center"/>
              <w:rPr>
                <w:sz w:val="20"/>
                <w:szCs w:val="20"/>
              </w:rPr>
            </w:pPr>
            <w:r w:rsidRPr="0068165F">
              <w:rPr>
                <w:rFonts w:hint="eastAsia"/>
                <w:sz w:val="20"/>
                <w:szCs w:val="20"/>
              </w:rPr>
              <w:t>0.0012</w:t>
            </w:r>
          </w:p>
          <w:p w14:paraId="44A2896B" w14:textId="77777777" w:rsidR="00E24533" w:rsidRPr="0068165F" w:rsidRDefault="00E24533" w:rsidP="00A95CA8">
            <w:pPr>
              <w:spacing w:line="0" w:lineRule="atLeast"/>
              <w:jc w:val="center"/>
              <w:rPr>
                <w:sz w:val="20"/>
                <w:szCs w:val="20"/>
              </w:rPr>
            </w:pPr>
            <w:r w:rsidRPr="0068165F">
              <w:rPr>
                <w:rFonts w:hint="eastAsia"/>
                <w:sz w:val="20"/>
                <w:szCs w:val="20"/>
              </w:rPr>
              <w:t>(0.019)</w:t>
            </w:r>
          </w:p>
        </w:tc>
        <w:tc>
          <w:tcPr>
            <w:tcW w:w="1440" w:type="dxa"/>
            <w:tcBorders>
              <w:top w:val="nil"/>
              <w:left w:val="nil"/>
              <w:bottom w:val="nil"/>
              <w:right w:val="nil"/>
            </w:tcBorders>
          </w:tcPr>
          <w:p w14:paraId="2A7EAD08" w14:textId="77777777" w:rsidR="00E24533" w:rsidRDefault="00E24533" w:rsidP="00A95CA8">
            <w:pPr>
              <w:spacing w:line="0" w:lineRule="atLeast"/>
              <w:jc w:val="center"/>
              <w:rPr>
                <w:sz w:val="20"/>
                <w:szCs w:val="20"/>
              </w:rPr>
            </w:pPr>
            <w:r>
              <w:rPr>
                <w:rFonts w:hint="eastAsia"/>
                <w:sz w:val="20"/>
                <w:szCs w:val="20"/>
              </w:rPr>
              <w:t>0.1401</w:t>
            </w:r>
          </w:p>
          <w:p w14:paraId="58C0D99B" w14:textId="77777777" w:rsidR="00E24533" w:rsidRPr="001275F7" w:rsidRDefault="00E24533" w:rsidP="00A95CA8">
            <w:pPr>
              <w:spacing w:line="0" w:lineRule="atLeast"/>
              <w:jc w:val="center"/>
              <w:rPr>
                <w:sz w:val="20"/>
                <w:szCs w:val="20"/>
              </w:rPr>
            </w:pPr>
            <w:r>
              <w:rPr>
                <w:rFonts w:hint="eastAsia"/>
                <w:sz w:val="20"/>
                <w:szCs w:val="20"/>
              </w:rPr>
              <w:t>(1.487)</w:t>
            </w:r>
          </w:p>
        </w:tc>
        <w:tc>
          <w:tcPr>
            <w:tcW w:w="1620" w:type="dxa"/>
            <w:tcBorders>
              <w:top w:val="nil"/>
              <w:left w:val="nil"/>
              <w:bottom w:val="nil"/>
              <w:right w:val="nil"/>
            </w:tcBorders>
          </w:tcPr>
          <w:p w14:paraId="7968F702" w14:textId="77777777" w:rsidR="00E24533" w:rsidRPr="0068165F" w:rsidRDefault="00E24533" w:rsidP="00A95CA8">
            <w:pPr>
              <w:spacing w:line="0" w:lineRule="atLeast"/>
              <w:jc w:val="center"/>
              <w:rPr>
                <w:sz w:val="20"/>
                <w:szCs w:val="20"/>
              </w:rPr>
            </w:pPr>
            <w:r w:rsidRPr="0068165F">
              <w:rPr>
                <w:rFonts w:hint="eastAsia"/>
                <w:sz w:val="20"/>
                <w:szCs w:val="20"/>
              </w:rPr>
              <w:t>0.1081</w:t>
            </w:r>
          </w:p>
          <w:p w14:paraId="4AD8F08D" w14:textId="77777777" w:rsidR="00E24533" w:rsidRPr="0068165F" w:rsidRDefault="00E24533" w:rsidP="00A95CA8">
            <w:pPr>
              <w:spacing w:line="0" w:lineRule="atLeast"/>
              <w:jc w:val="center"/>
              <w:rPr>
                <w:sz w:val="20"/>
                <w:szCs w:val="20"/>
              </w:rPr>
            </w:pPr>
            <w:r w:rsidRPr="0068165F">
              <w:rPr>
                <w:rFonts w:hint="eastAsia"/>
                <w:sz w:val="20"/>
                <w:szCs w:val="20"/>
              </w:rPr>
              <w:t>(1.18)</w:t>
            </w:r>
          </w:p>
        </w:tc>
        <w:tc>
          <w:tcPr>
            <w:tcW w:w="900" w:type="dxa"/>
            <w:tcBorders>
              <w:top w:val="nil"/>
              <w:left w:val="nil"/>
              <w:bottom w:val="nil"/>
              <w:right w:val="nil"/>
            </w:tcBorders>
          </w:tcPr>
          <w:p w14:paraId="7F912F8E" w14:textId="77777777" w:rsidR="00E24533" w:rsidRPr="0068165F" w:rsidRDefault="00E24533" w:rsidP="00A95CA8">
            <w:pPr>
              <w:spacing w:line="0" w:lineRule="atLeast"/>
              <w:jc w:val="center"/>
              <w:rPr>
                <w:sz w:val="20"/>
                <w:szCs w:val="20"/>
              </w:rPr>
            </w:pPr>
            <w:r>
              <w:rPr>
                <w:rFonts w:hint="eastAsia"/>
                <w:sz w:val="20"/>
                <w:szCs w:val="20"/>
              </w:rPr>
              <w:t>1.887</w:t>
            </w:r>
          </w:p>
        </w:tc>
      </w:tr>
      <w:tr w:rsidR="00E24533" w14:paraId="1B778D08" w14:textId="77777777" w:rsidTr="00A95CA8">
        <w:trPr>
          <w:trHeight w:val="151"/>
        </w:trPr>
        <w:tc>
          <w:tcPr>
            <w:tcW w:w="1549" w:type="dxa"/>
            <w:tcBorders>
              <w:top w:val="nil"/>
              <w:left w:val="nil"/>
              <w:bottom w:val="nil"/>
              <w:right w:val="nil"/>
            </w:tcBorders>
          </w:tcPr>
          <w:p w14:paraId="750AFE06" w14:textId="77777777" w:rsidR="00E24533" w:rsidRPr="00F448F5" w:rsidRDefault="00E24533" w:rsidP="00A95CA8">
            <w:pPr>
              <w:spacing w:line="0" w:lineRule="atLeast"/>
              <w:jc w:val="center"/>
              <w:rPr>
                <w:i/>
              </w:rPr>
            </w:pPr>
            <w:r w:rsidRPr="00F448F5">
              <w:rPr>
                <w:rFonts w:hint="eastAsia"/>
                <w:i/>
              </w:rPr>
              <w:t>L</w:t>
            </w:r>
            <w:r>
              <w:rPr>
                <w:rFonts w:hint="eastAsia"/>
                <w:i/>
              </w:rPr>
              <w:t>ODE</w:t>
            </w:r>
          </w:p>
        </w:tc>
        <w:tc>
          <w:tcPr>
            <w:tcW w:w="1331" w:type="dxa"/>
            <w:tcBorders>
              <w:top w:val="nil"/>
              <w:left w:val="nil"/>
              <w:bottom w:val="nil"/>
              <w:right w:val="nil"/>
            </w:tcBorders>
          </w:tcPr>
          <w:p w14:paraId="41C01EE5" w14:textId="77777777" w:rsidR="00E24533" w:rsidRDefault="00E24533" w:rsidP="00A95CA8">
            <w:pPr>
              <w:spacing w:line="0" w:lineRule="atLeast"/>
              <w:jc w:val="center"/>
              <w:rPr>
                <w:sz w:val="20"/>
                <w:szCs w:val="20"/>
              </w:rPr>
            </w:pPr>
            <w:r>
              <w:rPr>
                <w:rFonts w:hint="eastAsia"/>
                <w:sz w:val="20"/>
                <w:szCs w:val="20"/>
              </w:rPr>
              <w:t>0.5503</w:t>
            </w:r>
          </w:p>
          <w:p w14:paraId="026E14A2" w14:textId="77777777" w:rsidR="00E24533" w:rsidRPr="001275F7" w:rsidRDefault="00E24533" w:rsidP="00A95CA8">
            <w:pPr>
              <w:spacing w:line="0" w:lineRule="atLeast"/>
              <w:jc w:val="center"/>
              <w:rPr>
                <w:sz w:val="20"/>
                <w:szCs w:val="20"/>
              </w:rPr>
            </w:pPr>
            <w:r>
              <w:rPr>
                <w:rFonts w:hint="eastAsia"/>
                <w:sz w:val="20"/>
                <w:szCs w:val="20"/>
              </w:rPr>
              <w:t>(3.1461)***</w:t>
            </w:r>
          </w:p>
        </w:tc>
        <w:tc>
          <w:tcPr>
            <w:tcW w:w="1440" w:type="dxa"/>
            <w:tcBorders>
              <w:top w:val="nil"/>
              <w:left w:val="nil"/>
              <w:bottom w:val="nil"/>
              <w:right w:val="nil"/>
            </w:tcBorders>
          </w:tcPr>
          <w:p w14:paraId="541A2B5F" w14:textId="77777777" w:rsidR="00E24533" w:rsidRPr="0068165F" w:rsidRDefault="00E24533" w:rsidP="00A95CA8">
            <w:pPr>
              <w:spacing w:line="0" w:lineRule="atLeast"/>
              <w:jc w:val="center"/>
              <w:rPr>
                <w:sz w:val="20"/>
                <w:szCs w:val="20"/>
              </w:rPr>
            </w:pPr>
            <w:r w:rsidRPr="0068165F">
              <w:rPr>
                <w:rFonts w:hint="eastAsia"/>
                <w:sz w:val="20"/>
                <w:szCs w:val="20"/>
              </w:rPr>
              <w:t>0.4191</w:t>
            </w:r>
          </w:p>
          <w:p w14:paraId="0AFEAEEA" w14:textId="77777777" w:rsidR="00E24533" w:rsidRPr="0068165F" w:rsidRDefault="00E24533" w:rsidP="00A95CA8">
            <w:pPr>
              <w:spacing w:line="0" w:lineRule="atLeast"/>
              <w:jc w:val="center"/>
              <w:rPr>
                <w:sz w:val="20"/>
                <w:szCs w:val="20"/>
              </w:rPr>
            </w:pPr>
            <w:r w:rsidRPr="0068165F">
              <w:rPr>
                <w:rFonts w:hint="eastAsia"/>
                <w:sz w:val="20"/>
                <w:szCs w:val="20"/>
              </w:rPr>
              <w:t>(2.3436)**</w:t>
            </w:r>
          </w:p>
        </w:tc>
        <w:tc>
          <w:tcPr>
            <w:tcW w:w="1440" w:type="dxa"/>
            <w:tcBorders>
              <w:top w:val="nil"/>
              <w:left w:val="nil"/>
              <w:bottom w:val="nil"/>
              <w:right w:val="nil"/>
            </w:tcBorders>
          </w:tcPr>
          <w:p w14:paraId="6788F17D" w14:textId="77777777" w:rsidR="00E24533" w:rsidRDefault="00E24533" w:rsidP="00A95CA8">
            <w:pPr>
              <w:spacing w:line="0" w:lineRule="atLeast"/>
              <w:jc w:val="center"/>
              <w:rPr>
                <w:sz w:val="20"/>
                <w:szCs w:val="20"/>
              </w:rPr>
            </w:pPr>
            <w:r>
              <w:rPr>
                <w:rFonts w:hint="eastAsia"/>
                <w:sz w:val="20"/>
                <w:szCs w:val="20"/>
              </w:rPr>
              <w:t>-0.0238</w:t>
            </w:r>
          </w:p>
          <w:p w14:paraId="0BA5483E" w14:textId="77777777" w:rsidR="00E24533" w:rsidRPr="001275F7" w:rsidRDefault="00E24533" w:rsidP="00A95CA8">
            <w:pPr>
              <w:spacing w:line="0" w:lineRule="atLeast"/>
              <w:jc w:val="center"/>
              <w:rPr>
                <w:sz w:val="20"/>
                <w:szCs w:val="20"/>
              </w:rPr>
            </w:pPr>
            <w:r>
              <w:rPr>
                <w:rFonts w:hint="eastAsia"/>
                <w:sz w:val="20"/>
                <w:szCs w:val="20"/>
              </w:rPr>
              <w:t>(-0.0903)</w:t>
            </w:r>
          </w:p>
        </w:tc>
        <w:tc>
          <w:tcPr>
            <w:tcW w:w="1620" w:type="dxa"/>
            <w:tcBorders>
              <w:top w:val="nil"/>
              <w:left w:val="nil"/>
              <w:bottom w:val="nil"/>
              <w:right w:val="nil"/>
            </w:tcBorders>
          </w:tcPr>
          <w:p w14:paraId="5ED1215A" w14:textId="77777777" w:rsidR="00E24533" w:rsidRPr="0068165F" w:rsidRDefault="00E24533" w:rsidP="00A95CA8">
            <w:pPr>
              <w:spacing w:line="0" w:lineRule="atLeast"/>
              <w:jc w:val="center"/>
              <w:rPr>
                <w:sz w:val="20"/>
                <w:szCs w:val="20"/>
              </w:rPr>
            </w:pPr>
            <w:r w:rsidRPr="0068165F">
              <w:rPr>
                <w:rFonts w:hint="eastAsia"/>
                <w:sz w:val="20"/>
                <w:szCs w:val="20"/>
              </w:rPr>
              <w:t>0.127</w:t>
            </w:r>
          </w:p>
          <w:p w14:paraId="17F967B1" w14:textId="77777777" w:rsidR="00E24533" w:rsidRPr="0068165F" w:rsidRDefault="00E24533" w:rsidP="00A95CA8">
            <w:pPr>
              <w:spacing w:line="0" w:lineRule="atLeast"/>
              <w:jc w:val="center"/>
              <w:rPr>
                <w:sz w:val="20"/>
                <w:szCs w:val="20"/>
              </w:rPr>
            </w:pPr>
            <w:r w:rsidRPr="0068165F">
              <w:rPr>
                <w:rFonts w:hint="eastAsia"/>
                <w:sz w:val="20"/>
                <w:szCs w:val="20"/>
              </w:rPr>
              <w:t>(0.5799)</w:t>
            </w:r>
          </w:p>
        </w:tc>
        <w:tc>
          <w:tcPr>
            <w:tcW w:w="900" w:type="dxa"/>
            <w:tcBorders>
              <w:top w:val="nil"/>
              <w:left w:val="nil"/>
              <w:bottom w:val="nil"/>
              <w:right w:val="nil"/>
            </w:tcBorders>
          </w:tcPr>
          <w:p w14:paraId="560BBDA7" w14:textId="77777777" w:rsidR="00E24533" w:rsidRPr="0068165F" w:rsidRDefault="00E24533" w:rsidP="00A95CA8">
            <w:pPr>
              <w:spacing w:line="0" w:lineRule="atLeast"/>
              <w:jc w:val="center"/>
              <w:rPr>
                <w:sz w:val="20"/>
                <w:szCs w:val="20"/>
              </w:rPr>
            </w:pPr>
            <w:r>
              <w:rPr>
                <w:rFonts w:hint="eastAsia"/>
                <w:sz w:val="20"/>
                <w:szCs w:val="20"/>
              </w:rPr>
              <w:t>1.557</w:t>
            </w:r>
          </w:p>
        </w:tc>
      </w:tr>
      <w:tr w:rsidR="00E24533" w14:paraId="25DE83B4" w14:textId="77777777" w:rsidTr="00A95CA8">
        <w:trPr>
          <w:trHeight w:val="151"/>
        </w:trPr>
        <w:tc>
          <w:tcPr>
            <w:tcW w:w="1549" w:type="dxa"/>
            <w:tcBorders>
              <w:top w:val="nil"/>
              <w:left w:val="nil"/>
              <w:bottom w:val="nil"/>
              <w:right w:val="nil"/>
            </w:tcBorders>
          </w:tcPr>
          <w:p w14:paraId="546A2BD2" w14:textId="77777777" w:rsidR="00E24533" w:rsidRPr="000C5CCC" w:rsidRDefault="00E24533" w:rsidP="00A95CA8">
            <w:pPr>
              <w:spacing w:line="0" w:lineRule="atLeast"/>
              <w:jc w:val="center"/>
            </w:pPr>
            <w:r w:rsidRPr="000C5CCC">
              <w:rPr>
                <w:rFonts w:hint="eastAsia"/>
              </w:rPr>
              <w:t>Hausman test</w:t>
            </w:r>
          </w:p>
        </w:tc>
        <w:tc>
          <w:tcPr>
            <w:tcW w:w="1331" w:type="dxa"/>
            <w:tcBorders>
              <w:top w:val="nil"/>
              <w:left w:val="nil"/>
              <w:bottom w:val="nil"/>
              <w:right w:val="nil"/>
            </w:tcBorders>
          </w:tcPr>
          <w:p w14:paraId="081FEECF" w14:textId="77777777" w:rsidR="00E24533" w:rsidRPr="000C5CCC" w:rsidRDefault="00E24533" w:rsidP="00A95CA8">
            <w:pPr>
              <w:spacing w:line="0" w:lineRule="atLeast"/>
              <w:jc w:val="center"/>
              <w:rPr>
                <w:sz w:val="20"/>
                <w:szCs w:val="20"/>
              </w:rPr>
            </w:pPr>
          </w:p>
        </w:tc>
        <w:tc>
          <w:tcPr>
            <w:tcW w:w="1440" w:type="dxa"/>
            <w:tcBorders>
              <w:top w:val="nil"/>
              <w:left w:val="nil"/>
              <w:bottom w:val="nil"/>
              <w:right w:val="nil"/>
            </w:tcBorders>
          </w:tcPr>
          <w:p w14:paraId="4C1934AB" w14:textId="77777777" w:rsidR="00E24533" w:rsidRPr="0068165F" w:rsidRDefault="00E24533" w:rsidP="00A95CA8">
            <w:pPr>
              <w:spacing w:line="0" w:lineRule="atLeast"/>
              <w:jc w:val="center"/>
              <w:rPr>
                <w:sz w:val="20"/>
                <w:szCs w:val="20"/>
              </w:rPr>
            </w:pPr>
            <w:r w:rsidRPr="0068165F">
              <w:rPr>
                <w:rFonts w:hint="eastAsia"/>
                <w:sz w:val="20"/>
                <w:szCs w:val="20"/>
              </w:rPr>
              <w:t>19.954</w:t>
            </w:r>
          </w:p>
          <w:p w14:paraId="7E066A2C" w14:textId="77777777" w:rsidR="00E24533" w:rsidRPr="0068165F" w:rsidRDefault="00E24533" w:rsidP="00A95CA8">
            <w:pPr>
              <w:spacing w:line="0" w:lineRule="atLeast"/>
              <w:jc w:val="center"/>
              <w:rPr>
                <w:sz w:val="20"/>
                <w:szCs w:val="20"/>
              </w:rPr>
            </w:pPr>
            <w:r w:rsidRPr="0068165F">
              <w:rPr>
                <w:rFonts w:hint="eastAsia"/>
                <w:sz w:val="20"/>
                <w:szCs w:val="20"/>
              </w:rPr>
              <w:t>(0.1737)</w:t>
            </w:r>
          </w:p>
        </w:tc>
        <w:tc>
          <w:tcPr>
            <w:tcW w:w="1440" w:type="dxa"/>
            <w:tcBorders>
              <w:top w:val="nil"/>
              <w:left w:val="nil"/>
              <w:bottom w:val="nil"/>
              <w:right w:val="nil"/>
            </w:tcBorders>
          </w:tcPr>
          <w:p w14:paraId="572402F5" w14:textId="77777777" w:rsidR="00E24533" w:rsidRDefault="00E24533" w:rsidP="00A95CA8">
            <w:pPr>
              <w:spacing w:line="0" w:lineRule="atLeast"/>
              <w:jc w:val="center"/>
              <w:rPr>
                <w:sz w:val="20"/>
                <w:szCs w:val="20"/>
              </w:rPr>
            </w:pPr>
          </w:p>
        </w:tc>
        <w:tc>
          <w:tcPr>
            <w:tcW w:w="1620" w:type="dxa"/>
            <w:tcBorders>
              <w:top w:val="nil"/>
              <w:left w:val="nil"/>
              <w:bottom w:val="nil"/>
              <w:right w:val="nil"/>
            </w:tcBorders>
          </w:tcPr>
          <w:p w14:paraId="1B925D47" w14:textId="77777777" w:rsidR="00E24533" w:rsidRPr="0068165F" w:rsidRDefault="00E24533" w:rsidP="00A95CA8">
            <w:pPr>
              <w:spacing w:line="0" w:lineRule="atLeast"/>
              <w:jc w:val="center"/>
              <w:rPr>
                <w:sz w:val="20"/>
                <w:szCs w:val="20"/>
              </w:rPr>
            </w:pPr>
            <w:r w:rsidRPr="0068165F">
              <w:rPr>
                <w:rFonts w:hint="eastAsia"/>
                <w:sz w:val="20"/>
                <w:szCs w:val="20"/>
              </w:rPr>
              <w:t>18.181</w:t>
            </w:r>
          </w:p>
          <w:p w14:paraId="59113253" w14:textId="77777777" w:rsidR="00E24533" w:rsidRPr="0068165F" w:rsidRDefault="00E24533" w:rsidP="00A95CA8">
            <w:pPr>
              <w:spacing w:line="0" w:lineRule="atLeast"/>
              <w:jc w:val="center"/>
              <w:rPr>
                <w:sz w:val="20"/>
                <w:szCs w:val="20"/>
              </w:rPr>
            </w:pPr>
            <w:r w:rsidRPr="0068165F">
              <w:rPr>
                <w:rFonts w:hint="eastAsia"/>
                <w:sz w:val="20"/>
                <w:szCs w:val="20"/>
              </w:rPr>
              <w:t>(0.2532)</w:t>
            </w:r>
          </w:p>
        </w:tc>
        <w:tc>
          <w:tcPr>
            <w:tcW w:w="900" w:type="dxa"/>
            <w:tcBorders>
              <w:top w:val="nil"/>
              <w:left w:val="nil"/>
              <w:bottom w:val="nil"/>
              <w:right w:val="nil"/>
            </w:tcBorders>
          </w:tcPr>
          <w:p w14:paraId="03C48993" w14:textId="77777777" w:rsidR="00E24533" w:rsidRPr="0068165F" w:rsidRDefault="00E24533" w:rsidP="00A95CA8">
            <w:pPr>
              <w:spacing w:line="0" w:lineRule="atLeast"/>
              <w:jc w:val="center"/>
              <w:rPr>
                <w:sz w:val="20"/>
                <w:szCs w:val="20"/>
              </w:rPr>
            </w:pPr>
          </w:p>
        </w:tc>
      </w:tr>
      <w:tr w:rsidR="00E24533" w14:paraId="0FB9053E" w14:textId="77777777" w:rsidTr="00A95CA8">
        <w:trPr>
          <w:trHeight w:val="157"/>
        </w:trPr>
        <w:tc>
          <w:tcPr>
            <w:tcW w:w="1549" w:type="dxa"/>
            <w:tcBorders>
              <w:top w:val="nil"/>
              <w:left w:val="nil"/>
              <w:bottom w:val="single" w:sz="12" w:space="0" w:color="auto"/>
              <w:right w:val="nil"/>
            </w:tcBorders>
          </w:tcPr>
          <w:p w14:paraId="646F45D0" w14:textId="77777777" w:rsidR="00E24533" w:rsidRPr="00F8311B" w:rsidRDefault="00E24533" w:rsidP="00A95CA8">
            <w:pPr>
              <w:spacing w:line="0" w:lineRule="atLeast"/>
              <w:jc w:val="center"/>
              <w:rPr>
                <w:b/>
                <w:sz w:val="20"/>
                <w:szCs w:val="20"/>
              </w:rPr>
            </w:pPr>
            <w:r w:rsidRPr="00F8311B">
              <w:rPr>
                <w:b/>
                <w:i/>
                <w:iCs/>
                <w:position w:val="-4"/>
                <w:sz w:val="20"/>
                <w:szCs w:val="20"/>
              </w:rPr>
              <w:object w:dxaOrig="320" w:dyaOrig="300" w14:anchorId="56227F1F">
                <v:shape id="_x0000_i1093" type="#_x0000_t75" style="width:17pt;height:16pt" o:ole="">
                  <v:imagedata r:id="rId130" o:title=""/>
                </v:shape>
                <o:OLEObject Type="Embed" ProgID="Equation.DSMT4" ShapeID="_x0000_i1093" DrawAspect="Content" ObjectID="_1703339202" r:id="rId140"/>
              </w:object>
            </w:r>
          </w:p>
        </w:tc>
        <w:tc>
          <w:tcPr>
            <w:tcW w:w="1331" w:type="dxa"/>
            <w:tcBorders>
              <w:top w:val="nil"/>
              <w:left w:val="nil"/>
              <w:bottom w:val="single" w:sz="12" w:space="0" w:color="auto"/>
              <w:right w:val="nil"/>
            </w:tcBorders>
          </w:tcPr>
          <w:p w14:paraId="1BD629F6" w14:textId="77777777" w:rsidR="00E24533" w:rsidRPr="008E31A4" w:rsidRDefault="00E24533" w:rsidP="00A95CA8">
            <w:pPr>
              <w:widowControl/>
              <w:spacing w:line="0" w:lineRule="atLeast"/>
              <w:jc w:val="center"/>
              <w:rPr>
                <w:sz w:val="20"/>
                <w:szCs w:val="20"/>
              </w:rPr>
            </w:pPr>
            <w:r>
              <w:rPr>
                <w:rFonts w:hint="eastAsia"/>
                <w:sz w:val="20"/>
                <w:szCs w:val="20"/>
              </w:rPr>
              <w:t>0.4294</w:t>
            </w:r>
          </w:p>
        </w:tc>
        <w:tc>
          <w:tcPr>
            <w:tcW w:w="1440" w:type="dxa"/>
            <w:tcBorders>
              <w:top w:val="nil"/>
              <w:left w:val="nil"/>
              <w:bottom w:val="single" w:sz="12" w:space="0" w:color="auto"/>
              <w:right w:val="nil"/>
            </w:tcBorders>
          </w:tcPr>
          <w:p w14:paraId="02147D57" w14:textId="77777777" w:rsidR="00E24533" w:rsidRPr="0068165F" w:rsidRDefault="00E24533" w:rsidP="00A95CA8">
            <w:pPr>
              <w:widowControl/>
              <w:spacing w:line="0" w:lineRule="atLeast"/>
              <w:jc w:val="center"/>
              <w:rPr>
                <w:sz w:val="20"/>
                <w:szCs w:val="20"/>
              </w:rPr>
            </w:pPr>
            <w:r w:rsidRPr="0068165F">
              <w:rPr>
                <w:rFonts w:hint="eastAsia"/>
                <w:sz w:val="20"/>
                <w:szCs w:val="20"/>
              </w:rPr>
              <w:t>0.5384</w:t>
            </w:r>
          </w:p>
        </w:tc>
        <w:tc>
          <w:tcPr>
            <w:tcW w:w="1440" w:type="dxa"/>
            <w:tcBorders>
              <w:top w:val="nil"/>
              <w:left w:val="nil"/>
              <w:bottom w:val="single" w:sz="12" w:space="0" w:color="auto"/>
              <w:right w:val="nil"/>
            </w:tcBorders>
          </w:tcPr>
          <w:p w14:paraId="67192435" w14:textId="77777777" w:rsidR="00E24533" w:rsidRPr="008E31A4" w:rsidRDefault="00E24533" w:rsidP="00A95CA8">
            <w:pPr>
              <w:widowControl/>
              <w:spacing w:line="0" w:lineRule="atLeast"/>
              <w:jc w:val="center"/>
              <w:rPr>
                <w:sz w:val="20"/>
                <w:szCs w:val="20"/>
              </w:rPr>
            </w:pPr>
            <w:r>
              <w:rPr>
                <w:rFonts w:hint="eastAsia"/>
                <w:sz w:val="20"/>
                <w:szCs w:val="20"/>
              </w:rPr>
              <w:t>0.1641</w:t>
            </w:r>
          </w:p>
        </w:tc>
        <w:tc>
          <w:tcPr>
            <w:tcW w:w="1620" w:type="dxa"/>
            <w:tcBorders>
              <w:top w:val="nil"/>
              <w:left w:val="nil"/>
              <w:bottom w:val="single" w:sz="12" w:space="0" w:color="auto"/>
              <w:right w:val="nil"/>
            </w:tcBorders>
          </w:tcPr>
          <w:p w14:paraId="4A8EE889" w14:textId="77777777" w:rsidR="00E24533" w:rsidRPr="0068165F" w:rsidRDefault="00E24533" w:rsidP="00A95CA8">
            <w:pPr>
              <w:widowControl/>
              <w:spacing w:line="0" w:lineRule="atLeast"/>
              <w:jc w:val="center"/>
              <w:rPr>
                <w:sz w:val="20"/>
                <w:szCs w:val="20"/>
              </w:rPr>
            </w:pPr>
            <w:r w:rsidRPr="0068165F">
              <w:rPr>
                <w:rFonts w:hint="eastAsia"/>
                <w:sz w:val="20"/>
                <w:szCs w:val="20"/>
              </w:rPr>
              <w:t>0.111</w:t>
            </w:r>
          </w:p>
        </w:tc>
        <w:tc>
          <w:tcPr>
            <w:tcW w:w="900" w:type="dxa"/>
            <w:tcBorders>
              <w:top w:val="nil"/>
              <w:left w:val="nil"/>
              <w:bottom w:val="single" w:sz="12" w:space="0" w:color="auto"/>
              <w:right w:val="nil"/>
            </w:tcBorders>
          </w:tcPr>
          <w:p w14:paraId="677BB419" w14:textId="77777777" w:rsidR="00E24533" w:rsidRPr="0068165F" w:rsidRDefault="00E24533" w:rsidP="00A95CA8">
            <w:pPr>
              <w:widowControl/>
              <w:spacing w:line="0" w:lineRule="atLeast"/>
              <w:jc w:val="center"/>
              <w:rPr>
                <w:sz w:val="20"/>
                <w:szCs w:val="20"/>
              </w:rPr>
            </w:pPr>
          </w:p>
        </w:tc>
      </w:tr>
    </w:tbl>
    <w:p w14:paraId="480ACD0D" w14:textId="77777777" w:rsidR="00E24533" w:rsidRPr="006F5DFB" w:rsidRDefault="00E24533" w:rsidP="00E24533">
      <w:pPr>
        <w:spacing w:line="0" w:lineRule="atLeast"/>
        <w:jc w:val="both"/>
        <w:rPr>
          <w:sz w:val="20"/>
          <w:szCs w:val="20"/>
        </w:rPr>
      </w:pPr>
      <w:r w:rsidRPr="006F5DFB">
        <w:rPr>
          <w:b/>
          <w:bCs/>
          <w:i/>
          <w:iCs/>
          <w:sz w:val="20"/>
          <w:szCs w:val="20"/>
        </w:rPr>
        <w:t>Note</w:t>
      </w:r>
      <w:r w:rsidRPr="006F5DFB">
        <w:rPr>
          <w:sz w:val="20"/>
          <w:szCs w:val="20"/>
          <w:lang w:val="en-GB"/>
        </w:rPr>
        <w:t>：</w:t>
      </w:r>
      <w:r w:rsidRPr="006F5DFB">
        <w:rPr>
          <w:sz w:val="20"/>
          <w:szCs w:val="20"/>
          <w:lang w:val="en-GB"/>
        </w:rPr>
        <w:t>the dependent variable is X</w:t>
      </w:r>
      <w:r w:rsidRPr="006F5DFB">
        <w:rPr>
          <w:rFonts w:hint="eastAsia"/>
          <w:sz w:val="20"/>
          <w:szCs w:val="20"/>
          <w:lang w:val="en-GB"/>
        </w:rPr>
        <w:t>-E</w:t>
      </w:r>
      <w:r w:rsidRPr="006F5DFB">
        <w:rPr>
          <w:sz w:val="20"/>
          <w:szCs w:val="20"/>
          <w:lang w:val="en-GB"/>
        </w:rPr>
        <w:t>fficiency</w:t>
      </w:r>
      <w:r w:rsidRPr="006F5DFB">
        <w:rPr>
          <w:rFonts w:hint="eastAsia"/>
          <w:sz w:val="20"/>
          <w:szCs w:val="20"/>
          <w:lang w:val="en-GB"/>
        </w:rPr>
        <w:t xml:space="preserve"> (XEFF) and Technical efficiency (TE) </w:t>
      </w:r>
      <w:r w:rsidRPr="006F5DFB">
        <w:rPr>
          <w:sz w:val="20"/>
          <w:szCs w:val="20"/>
          <w:lang w:val="en-GB"/>
        </w:rPr>
        <w:t>, FM=Fixed effect model, RM=R</w:t>
      </w:r>
      <w:r w:rsidRPr="006F5DFB">
        <w:rPr>
          <w:rFonts w:hint="eastAsia"/>
          <w:sz w:val="20"/>
          <w:szCs w:val="20"/>
          <w:lang w:val="en-GB"/>
        </w:rPr>
        <w:t>andom</w:t>
      </w:r>
      <w:r w:rsidRPr="006F5DFB">
        <w:rPr>
          <w:sz w:val="20"/>
          <w:szCs w:val="20"/>
          <w:lang w:val="en-GB"/>
        </w:rPr>
        <w:t xml:space="preserve"> effect model,</w:t>
      </w:r>
      <w:r w:rsidRPr="006F5DFB">
        <w:rPr>
          <w:rFonts w:eastAsia="細明體"/>
          <w:sz w:val="20"/>
          <w:szCs w:val="20"/>
        </w:rPr>
        <w:t xml:space="preserve"> where </w:t>
      </w:r>
      <w:r w:rsidRPr="006F5DFB">
        <w:rPr>
          <w:sz w:val="20"/>
          <w:szCs w:val="20"/>
        </w:rPr>
        <w:t xml:space="preserve">BOARD </w:t>
      </w:r>
      <w:r w:rsidRPr="006F5DFB">
        <w:rPr>
          <w:rFonts w:hint="eastAsia"/>
          <w:sz w:val="20"/>
          <w:szCs w:val="20"/>
          <w:lang w:val="en-GB"/>
        </w:rPr>
        <w:t>indicates</w:t>
      </w:r>
      <w:r w:rsidRPr="006F5DFB">
        <w:rPr>
          <w:sz w:val="20"/>
          <w:szCs w:val="20"/>
        </w:rPr>
        <w:t xml:space="preserve"> percentage of equity owned by board;</w:t>
      </w:r>
      <w:r w:rsidRPr="006F5DFB">
        <w:rPr>
          <w:rStyle w:val="a3"/>
          <w:sz w:val="20"/>
          <w:szCs w:val="20"/>
        </w:rPr>
        <w:t xml:space="preserve"> </w:t>
      </w:r>
      <w:r w:rsidRPr="006F5DFB">
        <w:rPr>
          <w:rFonts w:hint="eastAsia"/>
          <w:sz w:val="20"/>
          <w:szCs w:val="20"/>
        </w:rPr>
        <w:t>Top_Ten</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w:t>
      </w:r>
      <w:r w:rsidRPr="006F5DFB">
        <w:rPr>
          <w:rFonts w:hint="eastAsia"/>
          <w:sz w:val="20"/>
          <w:szCs w:val="20"/>
        </w:rPr>
        <w:t>top ten share</w:t>
      </w:r>
      <w:r w:rsidRPr="006F5DFB">
        <w:rPr>
          <w:sz w:val="20"/>
          <w:szCs w:val="20"/>
        </w:rPr>
        <w:t xml:space="preserve">holders; </w:t>
      </w:r>
      <w:r w:rsidRPr="006F5DFB">
        <w:rPr>
          <w:rFonts w:hint="eastAsia"/>
          <w:sz w:val="20"/>
          <w:szCs w:val="20"/>
        </w:rPr>
        <w:t>CEO</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w:t>
      </w:r>
      <w:r w:rsidRPr="006F5DFB">
        <w:rPr>
          <w:rFonts w:hint="eastAsia"/>
          <w:sz w:val="20"/>
          <w:szCs w:val="20"/>
        </w:rPr>
        <w:t>CEO,</w:t>
      </w:r>
      <w:r w:rsidRPr="006F5DFB">
        <w:rPr>
          <w:sz w:val="20"/>
          <w:szCs w:val="20"/>
        </w:rPr>
        <w:t xml:space="preserve"> B</w:t>
      </w:r>
      <w:r w:rsidRPr="006F5DFB">
        <w:rPr>
          <w:rFonts w:hint="eastAsia"/>
          <w:sz w:val="20"/>
          <w:szCs w:val="20"/>
        </w:rPr>
        <w:t>_</w:t>
      </w:r>
      <w:r w:rsidRPr="006F5DFB">
        <w:rPr>
          <w:sz w:val="20"/>
          <w:szCs w:val="20"/>
        </w:rPr>
        <w:t xml:space="preserve">SIZE </w:t>
      </w:r>
      <w:r w:rsidRPr="006F5DFB">
        <w:rPr>
          <w:rFonts w:hint="eastAsia"/>
          <w:sz w:val="20"/>
          <w:szCs w:val="20"/>
          <w:lang w:val="en-GB"/>
        </w:rPr>
        <w:t>indicates</w:t>
      </w:r>
      <w:r w:rsidRPr="006F5DFB">
        <w:rPr>
          <w:sz w:val="20"/>
          <w:szCs w:val="20"/>
          <w:lang w:val="en-GB"/>
        </w:rPr>
        <w:t xml:space="preserve"> natural log</w:t>
      </w:r>
      <w:r w:rsidRPr="006F5DFB">
        <w:rPr>
          <w:sz w:val="20"/>
          <w:szCs w:val="20"/>
        </w:rPr>
        <w:t xml:space="preserve"> </w:t>
      </w:r>
      <w:r w:rsidRPr="006F5DFB">
        <w:rPr>
          <w:rFonts w:hint="eastAsia"/>
          <w:sz w:val="20"/>
          <w:szCs w:val="20"/>
        </w:rPr>
        <w:t xml:space="preserve">of </w:t>
      </w:r>
      <w:r w:rsidRPr="006F5DFB">
        <w:rPr>
          <w:sz w:val="20"/>
          <w:szCs w:val="20"/>
        </w:rPr>
        <w:t>number of directors,</w:t>
      </w:r>
      <w:r w:rsidRPr="006F5DFB">
        <w:rPr>
          <w:sz w:val="20"/>
          <w:szCs w:val="20"/>
          <w:lang w:val="en-GB"/>
        </w:rPr>
        <w:t xml:space="preserve"> </w:t>
      </w:r>
      <w:r w:rsidRPr="006F5DFB">
        <w:rPr>
          <w:rFonts w:hint="eastAsia"/>
          <w:sz w:val="20"/>
          <w:szCs w:val="20"/>
          <w:lang w:val="en-GB"/>
        </w:rPr>
        <w:t>STATE</w:t>
      </w:r>
      <w:r w:rsidRPr="006F5DFB">
        <w:rPr>
          <w:sz w:val="20"/>
          <w:szCs w:val="20"/>
          <w:lang w:val="en-GB"/>
        </w:rPr>
        <w:t xml:space="preserve"> </w:t>
      </w:r>
      <w:r w:rsidRPr="006F5DFB">
        <w:rPr>
          <w:rFonts w:hint="eastAsia"/>
          <w:sz w:val="20"/>
          <w:szCs w:val="20"/>
          <w:lang w:val="en-GB"/>
        </w:rPr>
        <w:t>indicates</w:t>
      </w:r>
      <w:r w:rsidRPr="006F5DFB">
        <w:rPr>
          <w:sz w:val="20"/>
          <w:szCs w:val="20"/>
        </w:rPr>
        <w:t xml:space="preserve"> percentage of equity owned by the government; </w:t>
      </w:r>
      <w:r w:rsidRPr="006F5DFB">
        <w:rPr>
          <w:rFonts w:hint="eastAsia"/>
          <w:sz w:val="20"/>
          <w:szCs w:val="20"/>
        </w:rPr>
        <w:t>BANK</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domestic </w:t>
      </w:r>
      <w:r w:rsidRPr="006F5DFB">
        <w:rPr>
          <w:rFonts w:hint="eastAsia"/>
          <w:sz w:val="20"/>
          <w:szCs w:val="20"/>
        </w:rPr>
        <w:t>financial institutions</w:t>
      </w:r>
      <w:r w:rsidRPr="006F5DFB">
        <w:rPr>
          <w:sz w:val="20"/>
          <w:szCs w:val="20"/>
        </w:rPr>
        <w:t xml:space="preserve">, </w:t>
      </w:r>
      <w:r w:rsidRPr="006F5DFB">
        <w:rPr>
          <w:rFonts w:hint="eastAsia"/>
          <w:sz w:val="20"/>
          <w:szCs w:val="20"/>
        </w:rPr>
        <w:t>TRUST</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domestic trust fund; </w:t>
      </w:r>
      <w:r w:rsidRPr="006F5DFB">
        <w:rPr>
          <w:rFonts w:hint="eastAsia"/>
          <w:sz w:val="20"/>
          <w:szCs w:val="20"/>
        </w:rPr>
        <w:t>CORPOR</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investors of domestic </w:t>
      </w:r>
      <w:r w:rsidRPr="006F5DFB">
        <w:rPr>
          <w:rFonts w:hint="eastAsia"/>
          <w:sz w:val="20"/>
          <w:szCs w:val="20"/>
        </w:rPr>
        <w:t>corporations</w:t>
      </w:r>
      <w:r w:rsidRPr="006F5DFB">
        <w:rPr>
          <w:sz w:val="20"/>
          <w:szCs w:val="20"/>
        </w:rPr>
        <w:t xml:space="preserve">, </w:t>
      </w:r>
      <w:r w:rsidRPr="006F5DFB">
        <w:rPr>
          <w:rFonts w:hint="eastAsia"/>
          <w:sz w:val="20"/>
          <w:szCs w:val="20"/>
        </w:rPr>
        <w:t>PERSONAL</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w:t>
      </w:r>
      <w:r w:rsidRPr="006F5DFB">
        <w:rPr>
          <w:rFonts w:hint="eastAsia"/>
          <w:sz w:val="20"/>
          <w:szCs w:val="20"/>
        </w:rPr>
        <w:t xml:space="preserve">private </w:t>
      </w:r>
      <w:r w:rsidRPr="006F5DFB">
        <w:rPr>
          <w:sz w:val="20"/>
          <w:szCs w:val="20"/>
        </w:rPr>
        <w:t>domestic investors; and FORE</w:t>
      </w:r>
      <w:r w:rsidRPr="006F5DFB">
        <w:rPr>
          <w:rFonts w:hint="eastAsia"/>
          <w:sz w:val="20"/>
          <w:szCs w:val="20"/>
        </w:rPr>
        <w:t>IGN</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foreign investors</w:t>
      </w:r>
      <w:r w:rsidRPr="006F5DFB">
        <w:rPr>
          <w:rFonts w:hint="eastAsia"/>
          <w:sz w:val="20"/>
          <w:szCs w:val="20"/>
        </w:rPr>
        <w:t>,</w:t>
      </w:r>
      <w:r w:rsidRPr="006F5DFB">
        <w:rPr>
          <w:sz w:val="20"/>
          <w:szCs w:val="20"/>
          <w:lang w:val="en-GB"/>
        </w:rPr>
        <w:t xml:space="preserve"> E</w:t>
      </w:r>
      <w:r w:rsidRPr="006F5DFB">
        <w:rPr>
          <w:rFonts w:hint="eastAsia"/>
          <w:sz w:val="20"/>
          <w:szCs w:val="20"/>
          <w:lang w:val="en-GB"/>
        </w:rPr>
        <w:t>quity</w:t>
      </w:r>
      <w:r w:rsidRPr="006F5DFB">
        <w:rPr>
          <w:sz w:val="20"/>
          <w:szCs w:val="20"/>
          <w:lang w:val="en-GB"/>
        </w:rPr>
        <w:t xml:space="preserve"> </w:t>
      </w:r>
      <w:r w:rsidRPr="006F5DFB">
        <w:rPr>
          <w:rFonts w:hint="eastAsia"/>
          <w:sz w:val="20"/>
          <w:szCs w:val="20"/>
          <w:lang w:val="en-GB"/>
        </w:rPr>
        <w:t>indicates</w:t>
      </w:r>
      <w:r w:rsidRPr="006F5DFB">
        <w:rPr>
          <w:sz w:val="20"/>
          <w:szCs w:val="20"/>
          <w:lang w:val="en-GB"/>
        </w:rPr>
        <w:t xml:space="preserve"> total </w:t>
      </w:r>
      <w:r w:rsidRPr="006F5DFB">
        <w:rPr>
          <w:rFonts w:hint="eastAsia"/>
          <w:sz w:val="20"/>
          <w:szCs w:val="20"/>
          <w:lang w:val="en-GB"/>
        </w:rPr>
        <w:t xml:space="preserve">equity </w:t>
      </w:r>
      <w:r w:rsidRPr="006F5DFB">
        <w:rPr>
          <w:sz w:val="20"/>
          <w:szCs w:val="20"/>
          <w:lang w:val="en-GB"/>
        </w:rPr>
        <w:t xml:space="preserve">divided </w:t>
      </w:r>
      <w:r w:rsidRPr="006F5DFB">
        <w:rPr>
          <w:rFonts w:hint="eastAsia"/>
          <w:sz w:val="20"/>
          <w:szCs w:val="20"/>
          <w:lang w:val="en-GB"/>
        </w:rPr>
        <w:t>by</w:t>
      </w:r>
      <w:r w:rsidRPr="006F5DFB">
        <w:rPr>
          <w:sz w:val="20"/>
          <w:szCs w:val="20"/>
          <w:lang w:val="en-GB"/>
        </w:rPr>
        <w:t xml:space="preserve"> total </w:t>
      </w:r>
      <w:r w:rsidRPr="006F5DFB">
        <w:rPr>
          <w:rFonts w:hint="eastAsia"/>
          <w:sz w:val="20"/>
          <w:szCs w:val="20"/>
          <w:lang w:val="en-GB"/>
        </w:rPr>
        <w:t>asset</w:t>
      </w:r>
      <w:r w:rsidRPr="006F5DFB">
        <w:rPr>
          <w:sz w:val="20"/>
          <w:szCs w:val="20"/>
          <w:lang w:val="en-GB"/>
        </w:rPr>
        <w:t xml:space="preserve">s; SIZE </w:t>
      </w:r>
      <w:r w:rsidRPr="006F5DFB">
        <w:rPr>
          <w:rFonts w:hint="eastAsia"/>
          <w:sz w:val="20"/>
          <w:szCs w:val="20"/>
          <w:lang w:val="en-GB"/>
        </w:rPr>
        <w:t>indicates</w:t>
      </w:r>
      <w:r w:rsidRPr="006F5DFB">
        <w:rPr>
          <w:sz w:val="20"/>
          <w:szCs w:val="20"/>
          <w:lang w:val="en-GB"/>
        </w:rPr>
        <w:t xml:space="preserve"> natural log of total assets;</w:t>
      </w:r>
      <w:r w:rsidRPr="006F5DFB">
        <w:rPr>
          <w:rFonts w:hint="eastAsia"/>
          <w:sz w:val="20"/>
          <w:szCs w:val="20"/>
          <w:lang w:val="en-GB"/>
        </w:rPr>
        <w:t xml:space="preserve"> </w:t>
      </w:r>
      <w:r w:rsidRPr="006F5DFB">
        <w:rPr>
          <w:sz w:val="20"/>
          <w:szCs w:val="20"/>
          <w:lang w:val="en-GB"/>
        </w:rPr>
        <w:t>and</w:t>
      </w:r>
      <w:r w:rsidRPr="006F5DFB">
        <w:rPr>
          <w:rFonts w:hint="eastAsia"/>
          <w:sz w:val="20"/>
          <w:szCs w:val="20"/>
          <w:lang w:val="en-GB"/>
        </w:rPr>
        <w:t xml:space="preserve"> </w:t>
      </w:r>
      <w:r w:rsidRPr="006F5DFB">
        <w:rPr>
          <w:sz w:val="20"/>
          <w:szCs w:val="20"/>
          <w:lang w:val="en-GB"/>
        </w:rPr>
        <w:t xml:space="preserve">ROA </w:t>
      </w:r>
      <w:r w:rsidRPr="006F5DFB">
        <w:rPr>
          <w:rFonts w:hint="eastAsia"/>
          <w:sz w:val="20"/>
          <w:szCs w:val="20"/>
          <w:lang w:val="en-GB"/>
        </w:rPr>
        <w:t>indicates</w:t>
      </w:r>
      <w:r w:rsidRPr="006F5DFB">
        <w:rPr>
          <w:sz w:val="20"/>
          <w:szCs w:val="20"/>
          <w:lang w:val="en-GB"/>
        </w:rPr>
        <w:t xml:space="preserve"> return of asset</w:t>
      </w:r>
      <w:r w:rsidRPr="006F5DFB">
        <w:rPr>
          <w:rFonts w:hint="eastAsia"/>
          <w:sz w:val="20"/>
          <w:szCs w:val="20"/>
          <w:lang w:val="en-GB"/>
        </w:rPr>
        <w:t xml:space="preserve"> ratio</w:t>
      </w:r>
      <w:r w:rsidRPr="006F5DFB">
        <w:rPr>
          <w:sz w:val="20"/>
          <w:szCs w:val="20"/>
          <w:lang w:val="en-GB"/>
        </w:rPr>
        <w:t>.</w:t>
      </w:r>
      <w:r w:rsidRPr="006F5DFB">
        <w:rPr>
          <w:rFonts w:hint="eastAsia"/>
          <w:sz w:val="20"/>
          <w:szCs w:val="20"/>
          <w:lang w:val="en-GB"/>
        </w:rPr>
        <w:t xml:space="preserve"> R_Growth indicates banks annual revenue growth ratio, LODE indicates total loan divided by deposit. </w:t>
      </w:r>
      <w:proofErr w:type="gramStart"/>
      <w:r w:rsidRPr="006F5DFB">
        <w:rPr>
          <w:sz w:val="20"/>
          <w:szCs w:val="20"/>
        </w:rPr>
        <w:t>.( )</w:t>
      </w:r>
      <w:proofErr w:type="gramEnd"/>
      <w:r w:rsidRPr="006F5DFB">
        <w:rPr>
          <w:sz w:val="20"/>
          <w:szCs w:val="20"/>
        </w:rPr>
        <w:t xml:space="preserve"> is t value,  * Significant level at the α=0.1, **at α=0.05 and ***at α=0.01</w:t>
      </w:r>
    </w:p>
    <w:p w14:paraId="61694808" w14:textId="77777777" w:rsidR="00E24533" w:rsidRPr="006F5DFB" w:rsidRDefault="00E24533" w:rsidP="00E24533">
      <w:pPr>
        <w:jc w:val="both"/>
        <w:rPr>
          <w:sz w:val="20"/>
          <w:szCs w:val="20"/>
        </w:rPr>
      </w:pPr>
      <w:r>
        <w:rPr>
          <w:rFonts w:hint="eastAsia"/>
          <w:sz w:val="20"/>
          <w:szCs w:val="20"/>
        </w:rPr>
        <w:lastRenderedPageBreak/>
        <w:t xml:space="preserve">Hausman test: </w:t>
      </w:r>
      <w:r w:rsidRPr="006F5DFB">
        <w:rPr>
          <w:position w:val="-12"/>
          <w:sz w:val="20"/>
          <w:szCs w:val="20"/>
        </w:rPr>
        <w:object w:dxaOrig="1939" w:dyaOrig="360" w14:anchorId="0473A2DB">
          <v:shape id="_x0000_i1094" type="#_x0000_t75" style="width:97pt;height:18pt" o:ole="">
            <v:imagedata r:id="rId141" o:title=""/>
          </v:shape>
          <o:OLEObject Type="Embed" ProgID="Equation.DSMT4" ShapeID="_x0000_i1094" DrawAspect="Content" ObjectID="_1703339203" r:id="rId142"/>
        </w:object>
      </w:r>
    </w:p>
    <w:p w14:paraId="1EFD52B8" w14:textId="77777777" w:rsidR="00E24533" w:rsidRDefault="00E24533" w:rsidP="00E24533"/>
    <w:p w14:paraId="775B2153" w14:textId="77777777" w:rsidR="00E24533" w:rsidRDefault="00E24533" w:rsidP="00E24533"/>
    <w:p w14:paraId="7E1A6E1A" w14:textId="77777777" w:rsidR="00E24533" w:rsidRDefault="00E24533" w:rsidP="00E24533"/>
    <w:p w14:paraId="56FECC83" w14:textId="77777777" w:rsidR="00E24533" w:rsidRDefault="00E24533" w:rsidP="00E24533"/>
    <w:p w14:paraId="07F89B2E" w14:textId="77777777" w:rsidR="00E24533" w:rsidRDefault="00E24533" w:rsidP="00E24533"/>
    <w:p w14:paraId="6765E22A" w14:textId="77777777" w:rsidR="00E24533" w:rsidRPr="003108BD" w:rsidRDefault="00E24533" w:rsidP="00E24533">
      <w:pPr>
        <w:jc w:val="center"/>
        <w:rPr>
          <w:b/>
        </w:rPr>
      </w:pPr>
      <w:r w:rsidRPr="003108BD">
        <w:rPr>
          <w:rFonts w:hint="eastAsia"/>
          <w:b/>
        </w:rPr>
        <w:t xml:space="preserve">Table </w:t>
      </w:r>
      <w:r>
        <w:rPr>
          <w:rFonts w:hint="eastAsia"/>
          <w:b/>
        </w:rPr>
        <w:t>5</w:t>
      </w:r>
      <w:r w:rsidRPr="003108BD">
        <w:rPr>
          <w:rFonts w:hint="eastAsia"/>
          <w:b/>
        </w:rPr>
        <w:t xml:space="preserve"> </w:t>
      </w:r>
      <w:r>
        <w:rPr>
          <w:rFonts w:hint="eastAsia"/>
          <w:b/>
        </w:rPr>
        <w:t xml:space="preserve">Regression on efficiency and </w:t>
      </w:r>
      <w:r>
        <w:rPr>
          <w:b/>
        </w:rPr>
        <w:t>concentration</w:t>
      </w:r>
      <w:r>
        <w:rPr>
          <w:rFonts w:hint="eastAsia"/>
          <w:b/>
        </w:rPr>
        <w:t xml:space="preserve"> </w:t>
      </w:r>
      <w:r w:rsidRPr="003108BD">
        <w:rPr>
          <w:rFonts w:hint="eastAsia"/>
          <w:b/>
        </w:rPr>
        <w:t xml:space="preserve">ownership </w:t>
      </w:r>
      <w:r>
        <w:rPr>
          <w:rFonts w:hint="eastAsia"/>
          <w:b/>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1694"/>
        <w:gridCol w:w="1617"/>
        <w:gridCol w:w="1801"/>
        <w:gridCol w:w="1673"/>
      </w:tblGrid>
      <w:tr w:rsidR="00E24533" w14:paraId="4C71FF2A" w14:textId="77777777" w:rsidTr="00A95CA8">
        <w:trPr>
          <w:trHeight w:val="326"/>
        </w:trPr>
        <w:tc>
          <w:tcPr>
            <w:tcW w:w="1549" w:type="dxa"/>
            <w:tcBorders>
              <w:top w:val="single" w:sz="12" w:space="0" w:color="auto"/>
              <w:left w:val="nil"/>
              <w:bottom w:val="single" w:sz="4" w:space="0" w:color="auto"/>
              <w:right w:val="nil"/>
            </w:tcBorders>
          </w:tcPr>
          <w:p w14:paraId="4AA256C6" w14:textId="77777777" w:rsidR="00E24533" w:rsidRDefault="00E24533" w:rsidP="00A95CA8"/>
        </w:tc>
        <w:tc>
          <w:tcPr>
            <w:tcW w:w="3311" w:type="dxa"/>
            <w:gridSpan w:val="2"/>
            <w:tcBorders>
              <w:top w:val="single" w:sz="12" w:space="0" w:color="auto"/>
              <w:left w:val="nil"/>
              <w:bottom w:val="single" w:sz="4" w:space="0" w:color="auto"/>
              <w:right w:val="nil"/>
            </w:tcBorders>
          </w:tcPr>
          <w:p w14:paraId="50E7CAE3" w14:textId="77777777" w:rsidR="00E24533" w:rsidRPr="00E17496" w:rsidRDefault="00E24533" w:rsidP="00A95CA8">
            <w:pPr>
              <w:jc w:val="center"/>
              <w:rPr>
                <w:b/>
              </w:rPr>
            </w:pPr>
            <w:r>
              <w:rPr>
                <w:rFonts w:hint="eastAsia"/>
                <w:b/>
              </w:rPr>
              <w:t>XEFF</w:t>
            </w:r>
          </w:p>
        </w:tc>
        <w:tc>
          <w:tcPr>
            <w:tcW w:w="3474" w:type="dxa"/>
            <w:gridSpan w:val="2"/>
            <w:tcBorders>
              <w:top w:val="single" w:sz="12" w:space="0" w:color="auto"/>
              <w:left w:val="nil"/>
              <w:bottom w:val="single" w:sz="4" w:space="0" w:color="auto"/>
              <w:right w:val="nil"/>
            </w:tcBorders>
          </w:tcPr>
          <w:p w14:paraId="675F41F3" w14:textId="77777777" w:rsidR="00E24533" w:rsidRPr="00E17496" w:rsidRDefault="00E24533" w:rsidP="00A95CA8">
            <w:pPr>
              <w:jc w:val="center"/>
              <w:rPr>
                <w:b/>
              </w:rPr>
            </w:pPr>
            <w:r>
              <w:rPr>
                <w:rFonts w:hint="eastAsia"/>
                <w:b/>
              </w:rPr>
              <w:t>TE</w:t>
            </w:r>
          </w:p>
        </w:tc>
      </w:tr>
      <w:tr w:rsidR="00E24533" w14:paraId="51F1621D" w14:textId="77777777" w:rsidTr="00A95CA8">
        <w:trPr>
          <w:trHeight w:val="294"/>
        </w:trPr>
        <w:tc>
          <w:tcPr>
            <w:tcW w:w="1549" w:type="dxa"/>
            <w:tcBorders>
              <w:top w:val="single" w:sz="12" w:space="0" w:color="auto"/>
              <w:left w:val="nil"/>
              <w:bottom w:val="single" w:sz="4" w:space="0" w:color="auto"/>
              <w:right w:val="nil"/>
            </w:tcBorders>
          </w:tcPr>
          <w:p w14:paraId="4C56B9B6" w14:textId="77777777" w:rsidR="00E24533" w:rsidRDefault="00E24533" w:rsidP="00A95CA8"/>
        </w:tc>
        <w:tc>
          <w:tcPr>
            <w:tcW w:w="1694" w:type="dxa"/>
            <w:tcBorders>
              <w:top w:val="single" w:sz="12" w:space="0" w:color="auto"/>
              <w:left w:val="nil"/>
              <w:bottom w:val="single" w:sz="4" w:space="0" w:color="auto"/>
              <w:right w:val="nil"/>
            </w:tcBorders>
          </w:tcPr>
          <w:p w14:paraId="361F5196" w14:textId="77777777" w:rsidR="00E24533" w:rsidRPr="00E17496" w:rsidRDefault="00E24533" w:rsidP="00A95CA8">
            <w:pPr>
              <w:jc w:val="center"/>
              <w:rPr>
                <w:b/>
              </w:rPr>
            </w:pPr>
            <w:r>
              <w:rPr>
                <w:rFonts w:hint="eastAsia"/>
                <w:b/>
              </w:rPr>
              <w:t>FM</w:t>
            </w:r>
          </w:p>
        </w:tc>
        <w:tc>
          <w:tcPr>
            <w:tcW w:w="1617" w:type="dxa"/>
            <w:tcBorders>
              <w:top w:val="single" w:sz="12" w:space="0" w:color="auto"/>
              <w:left w:val="nil"/>
              <w:bottom w:val="single" w:sz="4" w:space="0" w:color="auto"/>
              <w:right w:val="nil"/>
            </w:tcBorders>
          </w:tcPr>
          <w:p w14:paraId="6A89B27E" w14:textId="77777777" w:rsidR="00E24533" w:rsidRPr="00F52896" w:rsidRDefault="00E24533" w:rsidP="00A95CA8">
            <w:pPr>
              <w:jc w:val="center"/>
              <w:rPr>
                <w:b/>
              </w:rPr>
            </w:pPr>
            <w:r w:rsidRPr="00F52896">
              <w:rPr>
                <w:rFonts w:hint="eastAsia"/>
                <w:b/>
              </w:rPr>
              <w:t>RM</w:t>
            </w:r>
          </w:p>
        </w:tc>
        <w:tc>
          <w:tcPr>
            <w:tcW w:w="1801" w:type="dxa"/>
            <w:tcBorders>
              <w:top w:val="single" w:sz="12" w:space="0" w:color="auto"/>
              <w:left w:val="nil"/>
              <w:bottom w:val="single" w:sz="4" w:space="0" w:color="auto"/>
              <w:right w:val="nil"/>
            </w:tcBorders>
          </w:tcPr>
          <w:p w14:paraId="3F918528" w14:textId="77777777" w:rsidR="00E24533" w:rsidRPr="00E17496" w:rsidRDefault="00E24533" w:rsidP="00A95CA8">
            <w:pPr>
              <w:jc w:val="center"/>
              <w:rPr>
                <w:b/>
              </w:rPr>
            </w:pPr>
            <w:r>
              <w:rPr>
                <w:rFonts w:hint="eastAsia"/>
                <w:b/>
              </w:rPr>
              <w:t>FM</w:t>
            </w:r>
          </w:p>
        </w:tc>
        <w:tc>
          <w:tcPr>
            <w:tcW w:w="1673" w:type="dxa"/>
            <w:tcBorders>
              <w:top w:val="single" w:sz="12" w:space="0" w:color="auto"/>
              <w:left w:val="nil"/>
              <w:bottom w:val="single" w:sz="4" w:space="0" w:color="auto"/>
              <w:right w:val="nil"/>
            </w:tcBorders>
          </w:tcPr>
          <w:p w14:paraId="4CAE3343" w14:textId="77777777" w:rsidR="00E24533" w:rsidRPr="00F52896" w:rsidRDefault="00E24533" w:rsidP="00A95CA8">
            <w:pPr>
              <w:jc w:val="center"/>
              <w:rPr>
                <w:b/>
              </w:rPr>
            </w:pPr>
            <w:r w:rsidRPr="00F52896">
              <w:rPr>
                <w:rFonts w:hint="eastAsia"/>
                <w:b/>
              </w:rPr>
              <w:t>RM</w:t>
            </w:r>
          </w:p>
        </w:tc>
      </w:tr>
      <w:tr w:rsidR="00E24533" w14:paraId="1E82C8AB" w14:textId="77777777" w:rsidTr="00A95CA8">
        <w:trPr>
          <w:trHeight w:val="462"/>
        </w:trPr>
        <w:tc>
          <w:tcPr>
            <w:tcW w:w="1549" w:type="dxa"/>
            <w:tcBorders>
              <w:left w:val="nil"/>
              <w:bottom w:val="nil"/>
              <w:right w:val="nil"/>
            </w:tcBorders>
          </w:tcPr>
          <w:p w14:paraId="344DC508" w14:textId="77777777" w:rsidR="00E24533" w:rsidRPr="00F448F5" w:rsidRDefault="00E24533" w:rsidP="00A95CA8">
            <w:pPr>
              <w:spacing w:line="0" w:lineRule="atLeast"/>
              <w:jc w:val="center"/>
              <w:rPr>
                <w:i/>
              </w:rPr>
            </w:pPr>
            <w:r w:rsidRPr="00F448F5">
              <w:rPr>
                <w:rFonts w:hint="eastAsia"/>
                <w:i/>
              </w:rPr>
              <w:t>BOARD</w:t>
            </w:r>
          </w:p>
        </w:tc>
        <w:tc>
          <w:tcPr>
            <w:tcW w:w="1694" w:type="dxa"/>
            <w:tcBorders>
              <w:left w:val="nil"/>
              <w:bottom w:val="nil"/>
              <w:right w:val="nil"/>
            </w:tcBorders>
          </w:tcPr>
          <w:p w14:paraId="268C9D39" w14:textId="77777777" w:rsidR="00E24533" w:rsidRDefault="00E24533" w:rsidP="00A95CA8">
            <w:pPr>
              <w:spacing w:line="0" w:lineRule="atLeast"/>
              <w:jc w:val="center"/>
              <w:rPr>
                <w:sz w:val="20"/>
                <w:szCs w:val="20"/>
              </w:rPr>
            </w:pPr>
            <w:r>
              <w:rPr>
                <w:rFonts w:hint="eastAsia"/>
                <w:sz w:val="20"/>
                <w:szCs w:val="20"/>
              </w:rPr>
              <w:t>-0.027</w:t>
            </w:r>
          </w:p>
          <w:p w14:paraId="7B785AF6" w14:textId="77777777" w:rsidR="00E24533" w:rsidRPr="001275F7" w:rsidRDefault="00E24533" w:rsidP="00A95CA8">
            <w:pPr>
              <w:spacing w:line="0" w:lineRule="atLeast"/>
              <w:jc w:val="center"/>
              <w:rPr>
                <w:sz w:val="20"/>
                <w:szCs w:val="20"/>
              </w:rPr>
            </w:pPr>
            <w:r>
              <w:rPr>
                <w:rFonts w:hint="eastAsia"/>
                <w:sz w:val="20"/>
                <w:szCs w:val="20"/>
              </w:rPr>
              <w:t>(-0.1846)</w:t>
            </w:r>
          </w:p>
        </w:tc>
        <w:tc>
          <w:tcPr>
            <w:tcW w:w="1617" w:type="dxa"/>
            <w:tcBorders>
              <w:left w:val="nil"/>
              <w:bottom w:val="nil"/>
              <w:right w:val="nil"/>
            </w:tcBorders>
          </w:tcPr>
          <w:p w14:paraId="5346859A" w14:textId="77777777" w:rsidR="00E24533" w:rsidRDefault="00E24533" w:rsidP="00A95CA8">
            <w:pPr>
              <w:spacing w:line="0" w:lineRule="atLeast"/>
              <w:jc w:val="center"/>
              <w:rPr>
                <w:sz w:val="20"/>
                <w:szCs w:val="20"/>
              </w:rPr>
            </w:pPr>
            <w:r>
              <w:rPr>
                <w:rFonts w:hint="eastAsia"/>
                <w:sz w:val="20"/>
                <w:szCs w:val="20"/>
              </w:rPr>
              <w:t>-0.1628</w:t>
            </w:r>
          </w:p>
          <w:p w14:paraId="5380570F" w14:textId="77777777" w:rsidR="00E24533" w:rsidRPr="001275F7" w:rsidRDefault="00E24533" w:rsidP="00A95CA8">
            <w:pPr>
              <w:spacing w:line="0" w:lineRule="atLeast"/>
              <w:jc w:val="center"/>
              <w:rPr>
                <w:sz w:val="20"/>
                <w:szCs w:val="20"/>
              </w:rPr>
            </w:pPr>
            <w:r>
              <w:rPr>
                <w:rFonts w:hint="eastAsia"/>
                <w:sz w:val="20"/>
                <w:szCs w:val="20"/>
              </w:rPr>
              <w:t>(-1.2634)</w:t>
            </w:r>
          </w:p>
        </w:tc>
        <w:tc>
          <w:tcPr>
            <w:tcW w:w="1801" w:type="dxa"/>
            <w:tcBorders>
              <w:left w:val="nil"/>
              <w:bottom w:val="nil"/>
              <w:right w:val="nil"/>
            </w:tcBorders>
          </w:tcPr>
          <w:p w14:paraId="7D98CCC9" w14:textId="77777777" w:rsidR="00E24533" w:rsidRDefault="00E24533" w:rsidP="00A95CA8">
            <w:pPr>
              <w:spacing w:line="0" w:lineRule="atLeast"/>
              <w:jc w:val="center"/>
              <w:rPr>
                <w:sz w:val="20"/>
                <w:szCs w:val="20"/>
              </w:rPr>
            </w:pPr>
            <w:r>
              <w:rPr>
                <w:rFonts w:hint="eastAsia"/>
                <w:sz w:val="20"/>
                <w:szCs w:val="20"/>
              </w:rPr>
              <w:t>-0.0254</w:t>
            </w:r>
          </w:p>
          <w:p w14:paraId="69F54243" w14:textId="77777777" w:rsidR="00E24533" w:rsidRPr="001275F7" w:rsidRDefault="00E24533" w:rsidP="00A95CA8">
            <w:pPr>
              <w:spacing w:line="0" w:lineRule="atLeast"/>
              <w:jc w:val="center"/>
              <w:rPr>
                <w:sz w:val="20"/>
                <w:szCs w:val="20"/>
              </w:rPr>
            </w:pPr>
            <w:r>
              <w:rPr>
                <w:rFonts w:hint="eastAsia"/>
                <w:sz w:val="20"/>
                <w:szCs w:val="20"/>
              </w:rPr>
              <w:t>(-0.1177)</w:t>
            </w:r>
          </w:p>
        </w:tc>
        <w:tc>
          <w:tcPr>
            <w:tcW w:w="1673" w:type="dxa"/>
            <w:tcBorders>
              <w:left w:val="nil"/>
              <w:bottom w:val="nil"/>
              <w:right w:val="nil"/>
            </w:tcBorders>
          </w:tcPr>
          <w:p w14:paraId="00FBFF4D" w14:textId="77777777" w:rsidR="00E24533" w:rsidRDefault="00E24533" w:rsidP="00A95CA8">
            <w:pPr>
              <w:spacing w:line="0" w:lineRule="atLeast"/>
              <w:jc w:val="center"/>
              <w:rPr>
                <w:sz w:val="20"/>
                <w:szCs w:val="20"/>
              </w:rPr>
            </w:pPr>
            <w:r>
              <w:rPr>
                <w:rFonts w:hint="eastAsia"/>
                <w:sz w:val="20"/>
                <w:szCs w:val="20"/>
              </w:rPr>
              <w:t>0.0434</w:t>
            </w:r>
          </w:p>
          <w:p w14:paraId="5E7DE338" w14:textId="77777777" w:rsidR="00E24533" w:rsidRPr="001275F7" w:rsidRDefault="00E24533" w:rsidP="00A95CA8">
            <w:pPr>
              <w:spacing w:line="0" w:lineRule="atLeast"/>
              <w:jc w:val="center"/>
              <w:rPr>
                <w:sz w:val="20"/>
                <w:szCs w:val="20"/>
              </w:rPr>
            </w:pPr>
            <w:r>
              <w:rPr>
                <w:rFonts w:hint="eastAsia"/>
                <w:sz w:val="20"/>
                <w:szCs w:val="20"/>
              </w:rPr>
              <w:t>(0.2529)</w:t>
            </w:r>
          </w:p>
        </w:tc>
      </w:tr>
      <w:tr w:rsidR="00E24533" w14:paraId="6447A9D1" w14:textId="77777777" w:rsidTr="00A95CA8">
        <w:trPr>
          <w:trHeight w:val="462"/>
        </w:trPr>
        <w:tc>
          <w:tcPr>
            <w:tcW w:w="1549" w:type="dxa"/>
            <w:tcBorders>
              <w:top w:val="nil"/>
              <w:left w:val="nil"/>
              <w:bottom w:val="nil"/>
              <w:right w:val="nil"/>
            </w:tcBorders>
          </w:tcPr>
          <w:p w14:paraId="1A590797" w14:textId="77777777" w:rsidR="00E24533" w:rsidRPr="00F448F5" w:rsidRDefault="00E24533" w:rsidP="00A95CA8">
            <w:pPr>
              <w:spacing w:line="0" w:lineRule="atLeast"/>
              <w:jc w:val="center"/>
              <w:rPr>
                <w:i/>
              </w:rPr>
            </w:pPr>
            <w:r w:rsidRPr="00F448F5">
              <w:rPr>
                <w:i/>
              </w:rPr>
              <w:t>Top</w:t>
            </w:r>
            <w:r w:rsidRPr="00F448F5">
              <w:rPr>
                <w:rFonts w:hint="eastAsia"/>
                <w:i/>
              </w:rPr>
              <w:t>_T</w:t>
            </w:r>
            <w:r w:rsidRPr="00F448F5">
              <w:rPr>
                <w:i/>
              </w:rPr>
              <w:t>en</w:t>
            </w:r>
          </w:p>
        </w:tc>
        <w:tc>
          <w:tcPr>
            <w:tcW w:w="1694" w:type="dxa"/>
            <w:tcBorders>
              <w:top w:val="nil"/>
              <w:left w:val="nil"/>
              <w:bottom w:val="nil"/>
              <w:right w:val="nil"/>
            </w:tcBorders>
          </w:tcPr>
          <w:p w14:paraId="6484D98F" w14:textId="77777777" w:rsidR="00E24533" w:rsidRDefault="00E24533" w:rsidP="00A95CA8">
            <w:pPr>
              <w:spacing w:line="0" w:lineRule="atLeast"/>
              <w:jc w:val="center"/>
              <w:rPr>
                <w:sz w:val="20"/>
                <w:szCs w:val="20"/>
              </w:rPr>
            </w:pPr>
            <w:r>
              <w:rPr>
                <w:rFonts w:hint="eastAsia"/>
                <w:sz w:val="20"/>
                <w:szCs w:val="20"/>
              </w:rPr>
              <w:t>-0.1215</w:t>
            </w:r>
          </w:p>
          <w:p w14:paraId="579B3B82" w14:textId="77777777" w:rsidR="00E24533" w:rsidRPr="001275F7" w:rsidRDefault="00E24533" w:rsidP="00A95CA8">
            <w:pPr>
              <w:spacing w:line="0" w:lineRule="atLeast"/>
              <w:jc w:val="center"/>
              <w:rPr>
                <w:sz w:val="20"/>
                <w:szCs w:val="20"/>
              </w:rPr>
            </w:pPr>
            <w:r>
              <w:rPr>
                <w:rFonts w:hint="eastAsia"/>
                <w:sz w:val="20"/>
                <w:szCs w:val="20"/>
              </w:rPr>
              <w:t>(-0.6844)</w:t>
            </w:r>
          </w:p>
        </w:tc>
        <w:tc>
          <w:tcPr>
            <w:tcW w:w="1617" w:type="dxa"/>
            <w:tcBorders>
              <w:top w:val="nil"/>
              <w:left w:val="nil"/>
              <w:bottom w:val="nil"/>
              <w:right w:val="nil"/>
            </w:tcBorders>
          </w:tcPr>
          <w:p w14:paraId="7946CE07" w14:textId="77777777" w:rsidR="00E24533" w:rsidRDefault="00E24533" w:rsidP="00A95CA8">
            <w:pPr>
              <w:spacing w:line="0" w:lineRule="atLeast"/>
              <w:jc w:val="center"/>
              <w:rPr>
                <w:sz w:val="20"/>
                <w:szCs w:val="20"/>
              </w:rPr>
            </w:pPr>
            <w:r>
              <w:rPr>
                <w:rFonts w:hint="eastAsia"/>
                <w:sz w:val="20"/>
                <w:szCs w:val="20"/>
              </w:rPr>
              <w:t>-0.2616</w:t>
            </w:r>
          </w:p>
          <w:p w14:paraId="2C5AE0A6" w14:textId="77777777" w:rsidR="00E24533" w:rsidRPr="001275F7" w:rsidRDefault="00E24533" w:rsidP="00A95CA8">
            <w:pPr>
              <w:spacing w:line="0" w:lineRule="atLeast"/>
              <w:jc w:val="center"/>
              <w:rPr>
                <w:sz w:val="20"/>
                <w:szCs w:val="20"/>
              </w:rPr>
            </w:pPr>
            <w:r>
              <w:rPr>
                <w:rFonts w:hint="eastAsia"/>
                <w:sz w:val="20"/>
                <w:szCs w:val="20"/>
              </w:rPr>
              <w:t>(-1.615)</w:t>
            </w:r>
          </w:p>
        </w:tc>
        <w:tc>
          <w:tcPr>
            <w:tcW w:w="1801" w:type="dxa"/>
            <w:tcBorders>
              <w:top w:val="nil"/>
              <w:left w:val="nil"/>
              <w:bottom w:val="nil"/>
              <w:right w:val="nil"/>
            </w:tcBorders>
          </w:tcPr>
          <w:p w14:paraId="35690EC1" w14:textId="77777777" w:rsidR="00E24533" w:rsidRDefault="00E24533" w:rsidP="00A95CA8">
            <w:pPr>
              <w:spacing w:line="0" w:lineRule="atLeast"/>
              <w:jc w:val="center"/>
              <w:rPr>
                <w:sz w:val="20"/>
                <w:szCs w:val="20"/>
              </w:rPr>
            </w:pPr>
            <w:r>
              <w:rPr>
                <w:rFonts w:hint="eastAsia"/>
                <w:sz w:val="20"/>
                <w:szCs w:val="20"/>
              </w:rPr>
              <w:t>-0.1743</w:t>
            </w:r>
          </w:p>
          <w:p w14:paraId="1A67E2C6" w14:textId="77777777" w:rsidR="00E24533" w:rsidRPr="001275F7" w:rsidRDefault="00E24533" w:rsidP="00A95CA8">
            <w:pPr>
              <w:spacing w:line="0" w:lineRule="atLeast"/>
              <w:jc w:val="center"/>
              <w:rPr>
                <w:sz w:val="20"/>
                <w:szCs w:val="20"/>
              </w:rPr>
            </w:pPr>
            <w:r>
              <w:rPr>
                <w:rFonts w:hint="eastAsia"/>
                <w:sz w:val="20"/>
                <w:szCs w:val="20"/>
              </w:rPr>
              <w:t>(-0.665)</w:t>
            </w:r>
          </w:p>
        </w:tc>
        <w:tc>
          <w:tcPr>
            <w:tcW w:w="1673" w:type="dxa"/>
            <w:tcBorders>
              <w:top w:val="nil"/>
              <w:left w:val="nil"/>
              <w:bottom w:val="nil"/>
              <w:right w:val="nil"/>
            </w:tcBorders>
          </w:tcPr>
          <w:p w14:paraId="1E73858C" w14:textId="77777777" w:rsidR="00E24533" w:rsidRDefault="00E24533" w:rsidP="00A95CA8">
            <w:pPr>
              <w:spacing w:line="0" w:lineRule="atLeast"/>
              <w:jc w:val="center"/>
              <w:rPr>
                <w:sz w:val="20"/>
                <w:szCs w:val="20"/>
              </w:rPr>
            </w:pPr>
            <w:r>
              <w:rPr>
                <w:rFonts w:hint="eastAsia"/>
                <w:sz w:val="20"/>
                <w:szCs w:val="20"/>
              </w:rPr>
              <w:t>-0.2136</w:t>
            </w:r>
          </w:p>
          <w:p w14:paraId="50D70780" w14:textId="77777777" w:rsidR="00E24533" w:rsidRPr="001275F7" w:rsidRDefault="00E24533" w:rsidP="00A95CA8">
            <w:pPr>
              <w:spacing w:line="0" w:lineRule="atLeast"/>
              <w:jc w:val="center"/>
              <w:rPr>
                <w:sz w:val="20"/>
                <w:szCs w:val="20"/>
              </w:rPr>
            </w:pPr>
            <w:r>
              <w:rPr>
                <w:rFonts w:hint="eastAsia"/>
                <w:sz w:val="20"/>
                <w:szCs w:val="20"/>
              </w:rPr>
              <w:t>(-0.9782)</w:t>
            </w:r>
          </w:p>
        </w:tc>
      </w:tr>
      <w:tr w:rsidR="00E24533" w14:paraId="0BAE9C5E" w14:textId="77777777" w:rsidTr="00A95CA8">
        <w:trPr>
          <w:trHeight w:val="433"/>
        </w:trPr>
        <w:tc>
          <w:tcPr>
            <w:tcW w:w="1549" w:type="dxa"/>
            <w:tcBorders>
              <w:top w:val="nil"/>
              <w:left w:val="nil"/>
              <w:bottom w:val="nil"/>
              <w:right w:val="nil"/>
            </w:tcBorders>
          </w:tcPr>
          <w:p w14:paraId="2C4A9B7B" w14:textId="77777777" w:rsidR="00E24533" w:rsidRPr="00F448F5" w:rsidRDefault="00E24533" w:rsidP="00A95CA8">
            <w:pPr>
              <w:spacing w:line="0" w:lineRule="atLeast"/>
              <w:jc w:val="center"/>
              <w:rPr>
                <w:i/>
              </w:rPr>
            </w:pPr>
            <w:r w:rsidRPr="00F448F5">
              <w:rPr>
                <w:rFonts w:hint="eastAsia"/>
                <w:i/>
              </w:rPr>
              <w:t>CEO</w:t>
            </w:r>
          </w:p>
        </w:tc>
        <w:tc>
          <w:tcPr>
            <w:tcW w:w="1694" w:type="dxa"/>
            <w:tcBorders>
              <w:top w:val="nil"/>
              <w:left w:val="nil"/>
              <w:bottom w:val="nil"/>
              <w:right w:val="nil"/>
            </w:tcBorders>
          </w:tcPr>
          <w:p w14:paraId="453B8E62" w14:textId="77777777" w:rsidR="00E24533" w:rsidRDefault="00E24533" w:rsidP="00A95CA8">
            <w:pPr>
              <w:spacing w:line="0" w:lineRule="atLeast"/>
              <w:jc w:val="center"/>
              <w:rPr>
                <w:sz w:val="20"/>
                <w:szCs w:val="20"/>
              </w:rPr>
            </w:pPr>
            <w:r>
              <w:rPr>
                <w:rFonts w:hint="eastAsia"/>
                <w:sz w:val="20"/>
                <w:szCs w:val="20"/>
              </w:rPr>
              <w:t>-7.2073</w:t>
            </w:r>
          </w:p>
          <w:p w14:paraId="18D21122" w14:textId="77777777" w:rsidR="00E24533" w:rsidRPr="001275F7" w:rsidRDefault="00E24533" w:rsidP="00A95CA8">
            <w:pPr>
              <w:spacing w:line="0" w:lineRule="atLeast"/>
              <w:jc w:val="center"/>
              <w:rPr>
                <w:sz w:val="20"/>
                <w:szCs w:val="20"/>
              </w:rPr>
            </w:pPr>
            <w:r>
              <w:rPr>
                <w:rFonts w:hint="eastAsia"/>
                <w:sz w:val="20"/>
                <w:szCs w:val="20"/>
              </w:rPr>
              <w:t>(-2.004)**</w:t>
            </w:r>
          </w:p>
        </w:tc>
        <w:tc>
          <w:tcPr>
            <w:tcW w:w="1617" w:type="dxa"/>
            <w:tcBorders>
              <w:top w:val="nil"/>
              <w:left w:val="nil"/>
              <w:bottom w:val="nil"/>
              <w:right w:val="nil"/>
            </w:tcBorders>
          </w:tcPr>
          <w:p w14:paraId="4DE7FC6C" w14:textId="77777777" w:rsidR="00E24533" w:rsidRDefault="00E24533" w:rsidP="00A95CA8">
            <w:pPr>
              <w:spacing w:line="0" w:lineRule="atLeast"/>
              <w:jc w:val="center"/>
              <w:rPr>
                <w:sz w:val="20"/>
                <w:szCs w:val="20"/>
              </w:rPr>
            </w:pPr>
            <w:r>
              <w:rPr>
                <w:rFonts w:hint="eastAsia"/>
                <w:sz w:val="20"/>
                <w:szCs w:val="20"/>
              </w:rPr>
              <w:t>-6.5585</w:t>
            </w:r>
          </w:p>
          <w:p w14:paraId="57CBA87B" w14:textId="77777777" w:rsidR="00E24533" w:rsidRPr="001275F7" w:rsidRDefault="00E24533" w:rsidP="00A95CA8">
            <w:pPr>
              <w:spacing w:line="0" w:lineRule="atLeast"/>
              <w:jc w:val="center"/>
              <w:rPr>
                <w:sz w:val="20"/>
                <w:szCs w:val="20"/>
              </w:rPr>
            </w:pPr>
            <w:r>
              <w:rPr>
                <w:rFonts w:hint="eastAsia"/>
                <w:sz w:val="20"/>
                <w:szCs w:val="20"/>
              </w:rPr>
              <w:t>(-1.9924)*</w:t>
            </w:r>
          </w:p>
        </w:tc>
        <w:tc>
          <w:tcPr>
            <w:tcW w:w="1801" w:type="dxa"/>
            <w:tcBorders>
              <w:top w:val="nil"/>
              <w:left w:val="nil"/>
              <w:bottom w:val="nil"/>
              <w:right w:val="nil"/>
            </w:tcBorders>
          </w:tcPr>
          <w:p w14:paraId="3B0B4A14" w14:textId="77777777" w:rsidR="00E24533" w:rsidRDefault="00E24533" w:rsidP="00A95CA8">
            <w:pPr>
              <w:spacing w:line="0" w:lineRule="atLeast"/>
              <w:jc w:val="center"/>
              <w:rPr>
                <w:sz w:val="20"/>
                <w:szCs w:val="20"/>
              </w:rPr>
            </w:pPr>
            <w:r>
              <w:rPr>
                <w:rFonts w:hint="eastAsia"/>
                <w:sz w:val="20"/>
                <w:szCs w:val="20"/>
              </w:rPr>
              <w:t>5.693</w:t>
            </w:r>
          </w:p>
          <w:p w14:paraId="3B25C179" w14:textId="77777777" w:rsidR="00E24533" w:rsidRPr="001275F7" w:rsidRDefault="00E24533" w:rsidP="00A95CA8">
            <w:pPr>
              <w:spacing w:line="0" w:lineRule="atLeast"/>
              <w:jc w:val="center"/>
              <w:rPr>
                <w:sz w:val="20"/>
                <w:szCs w:val="20"/>
              </w:rPr>
            </w:pPr>
            <w:r>
              <w:rPr>
                <w:rFonts w:hint="eastAsia"/>
                <w:sz w:val="20"/>
                <w:szCs w:val="20"/>
              </w:rPr>
              <w:t>(1.0728)</w:t>
            </w:r>
          </w:p>
        </w:tc>
        <w:tc>
          <w:tcPr>
            <w:tcW w:w="1673" w:type="dxa"/>
            <w:tcBorders>
              <w:top w:val="nil"/>
              <w:left w:val="nil"/>
              <w:bottom w:val="nil"/>
              <w:right w:val="nil"/>
            </w:tcBorders>
          </w:tcPr>
          <w:p w14:paraId="327C217D" w14:textId="77777777" w:rsidR="00E24533" w:rsidRDefault="00E24533" w:rsidP="00A95CA8">
            <w:pPr>
              <w:spacing w:line="0" w:lineRule="atLeast"/>
              <w:jc w:val="center"/>
              <w:rPr>
                <w:sz w:val="20"/>
                <w:szCs w:val="20"/>
              </w:rPr>
            </w:pPr>
            <w:r>
              <w:rPr>
                <w:rFonts w:hint="eastAsia"/>
                <w:sz w:val="20"/>
                <w:szCs w:val="20"/>
              </w:rPr>
              <w:t>5.0721</w:t>
            </w:r>
          </w:p>
          <w:p w14:paraId="5F1D8CC7" w14:textId="77777777" w:rsidR="00E24533" w:rsidRPr="001275F7" w:rsidRDefault="00E24533" w:rsidP="00A95CA8">
            <w:pPr>
              <w:spacing w:line="0" w:lineRule="atLeast"/>
              <w:jc w:val="center"/>
              <w:rPr>
                <w:sz w:val="20"/>
                <w:szCs w:val="20"/>
              </w:rPr>
            </w:pPr>
            <w:r>
              <w:rPr>
                <w:rFonts w:hint="eastAsia"/>
                <w:sz w:val="20"/>
                <w:szCs w:val="20"/>
              </w:rPr>
              <w:t>(1.144)</w:t>
            </w:r>
          </w:p>
        </w:tc>
      </w:tr>
      <w:tr w:rsidR="00E24533" w14:paraId="4CC94671" w14:textId="77777777" w:rsidTr="00A95CA8">
        <w:trPr>
          <w:trHeight w:val="344"/>
        </w:trPr>
        <w:tc>
          <w:tcPr>
            <w:tcW w:w="1549" w:type="dxa"/>
            <w:tcBorders>
              <w:top w:val="nil"/>
              <w:left w:val="nil"/>
              <w:bottom w:val="nil"/>
              <w:right w:val="nil"/>
            </w:tcBorders>
          </w:tcPr>
          <w:p w14:paraId="44B16F1B" w14:textId="77777777" w:rsidR="00E24533" w:rsidRPr="00F448F5" w:rsidRDefault="00E24533" w:rsidP="00A95CA8">
            <w:pPr>
              <w:spacing w:line="0" w:lineRule="atLeast"/>
              <w:jc w:val="center"/>
              <w:rPr>
                <w:i/>
              </w:rPr>
            </w:pPr>
            <w:r w:rsidRPr="00F448F5">
              <w:rPr>
                <w:rFonts w:hint="eastAsia"/>
                <w:i/>
              </w:rPr>
              <w:t>B_SIZE</w:t>
            </w:r>
          </w:p>
        </w:tc>
        <w:tc>
          <w:tcPr>
            <w:tcW w:w="1694" w:type="dxa"/>
            <w:tcBorders>
              <w:top w:val="nil"/>
              <w:left w:val="nil"/>
              <w:bottom w:val="nil"/>
              <w:right w:val="nil"/>
            </w:tcBorders>
          </w:tcPr>
          <w:p w14:paraId="6600380C" w14:textId="77777777" w:rsidR="00E24533" w:rsidRDefault="00E24533" w:rsidP="00A95CA8">
            <w:pPr>
              <w:spacing w:line="0" w:lineRule="atLeast"/>
              <w:jc w:val="center"/>
              <w:rPr>
                <w:sz w:val="20"/>
                <w:szCs w:val="20"/>
              </w:rPr>
            </w:pPr>
            <w:r>
              <w:rPr>
                <w:rFonts w:hint="eastAsia"/>
                <w:sz w:val="20"/>
                <w:szCs w:val="20"/>
              </w:rPr>
              <w:t>0.0843</w:t>
            </w:r>
          </w:p>
          <w:p w14:paraId="31730B03" w14:textId="77777777" w:rsidR="00E24533" w:rsidRPr="001275F7" w:rsidRDefault="00E24533" w:rsidP="00A95CA8">
            <w:pPr>
              <w:spacing w:line="0" w:lineRule="atLeast"/>
              <w:jc w:val="center"/>
              <w:rPr>
                <w:sz w:val="20"/>
                <w:szCs w:val="20"/>
              </w:rPr>
            </w:pPr>
            <w:r>
              <w:rPr>
                <w:rFonts w:hint="eastAsia"/>
                <w:sz w:val="20"/>
                <w:szCs w:val="20"/>
              </w:rPr>
              <w:t>(1.718)*</w:t>
            </w:r>
          </w:p>
        </w:tc>
        <w:tc>
          <w:tcPr>
            <w:tcW w:w="1617" w:type="dxa"/>
            <w:tcBorders>
              <w:top w:val="nil"/>
              <w:left w:val="nil"/>
              <w:bottom w:val="nil"/>
              <w:right w:val="nil"/>
            </w:tcBorders>
          </w:tcPr>
          <w:p w14:paraId="257A4616" w14:textId="77777777" w:rsidR="00E24533" w:rsidRDefault="00E24533" w:rsidP="00A95CA8">
            <w:pPr>
              <w:spacing w:line="0" w:lineRule="atLeast"/>
              <w:jc w:val="center"/>
              <w:rPr>
                <w:sz w:val="20"/>
                <w:szCs w:val="20"/>
              </w:rPr>
            </w:pPr>
            <w:r>
              <w:rPr>
                <w:rFonts w:hint="eastAsia"/>
                <w:sz w:val="20"/>
                <w:szCs w:val="20"/>
              </w:rPr>
              <w:t>0.0666</w:t>
            </w:r>
          </w:p>
          <w:p w14:paraId="5EDF8538" w14:textId="77777777" w:rsidR="00E24533" w:rsidRPr="001275F7" w:rsidRDefault="00E24533" w:rsidP="00A95CA8">
            <w:pPr>
              <w:spacing w:line="0" w:lineRule="atLeast"/>
              <w:jc w:val="center"/>
              <w:rPr>
                <w:sz w:val="20"/>
                <w:szCs w:val="20"/>
              </w:rPr>
            </w:pPr>
            <w:r>
              <w:rPr>
                <w:rFonts w:hint="eastAsia"/>
                <w:sz w:val="20"/>
                <w:szCs w:val="20"/>
              </w:rPr>
              <w:t>(1.5635)</w:t>
            </w:r>
          </w:p>
        </w:tc>
        <w:tc>
          <w:tcPr>
            <w:tcW w:w="1801" w:type="dxa"/>
            <w:tcBorders>
              <w:top w:val="nil"/>
              <w:left w:val="nil"/>
              <w:bottom w:val="nil"/>
              <w:right w:val="nil"/>
            </w:tcBorders>
          </w:tcPr>
          <w:p w14:paraId="40069D45" w14:textId="77777777" w:rsidR="00E24533" w:rsidRDefault="00E24533" w:rsidP="00A95CA8">
            <w:pPr>
              <w:spacing w:line="0" w:lineRule="atLeast"/>
              <w:jc w:val="center"/>
              <w:rPr>
                <w:sz w:val="20"/>
                <w:szCs w:val="20"/>
              </w:rPr>
            </w:pPr>
            <w:r>
              <w:rPr>
                <w:rFonts w:hint="eastAsia"/>
                <w:sz w:val="20"/>
                <w:szCs w:val="20"/>
              </w:rPr>
              <w:t>0.1074</w:t>
            </w:r>
          </w:p>
          <w:p w14:paraId="58CC376E" w14:textId="77777777" w:rsidR="00E24533" w:rsidRPr="001275F7" w:rsidRDefault="00E24533" w:rsidP="00A95CA8">
            <w:pPr>
              <w:spacing w:line="0" w:lineRule="atLeast"/>
              <w:jc w:val="center"/>
              <w:rPr>
                <w:sz w:val="20"/>
                <w:szCs w:val="20"/>
              </w:rPr>
            </w:pPr>
            <w:r>
              <w:rPr>
                <w:rFonts w:hint="eastAsia"/>
                <w:sz w:val="20"/>
                <w:szCs w:val="20"/>
              </w:rPr>
              <w:t>(1.4828)</w:t>
            </w:r>
          </w:p>
        </w:tc>
        <w:tc>
          <w:tcPr>
            <w:tcW w:w="1673" w:type="dxa"/>
            <w:tcBorders>
              <w:top w:val="nil"/>
              <w:left w:val="nil"/>
              <w:bottom w:val="nil"/>
              <w:right w:val="nil"/>
            </w:tcBorders>
          </w:tcPr>
          <w:p w14:paraId="2D776F39" w14:textId="77777777" w:rsidR="00E24533" w:rsidRDefault="00E24533" w:rsidP="00A95CA8">
            <w:pPr>
              <w:spacing w:line="0" w:lineRule="atLeast"/>
              <w:jc w:val="center"/>
              <w:rPr>
                <w:sz w:val="20"/>
                <w:szCs w:val="20"/>
              </w:rPr>
            </w:pPr>
            <w:r>
              <w:rPr>
                <w:rFonts w:hint="eastAsia"/>
                <w:sz w:val="20"/>
                <w:szCs w:val="20"/>
              </w:rPr>
              <w:t>0.0924</w:t>
            </w:r>
          </w:p>
          <w:p w14:paraId="59F2A5A3" w14:textId="77777777" w:rsidR="00E24533" w:rsidRPr="001275F7" w:rsidRDefault="00E24533" w:rsidP="00A95CA8">
            <w:pPr>
              <w:spacing w:line="0" w:lineRule="atLeast"/>
              <w:jc w:val="center"/>
              <w:rPr>
                <w:sz w:val="20"/>
                <w:szCs w:val="20"/>
              </w:rPr>
            </w:pPr>
            <w:r>
              <w:rPr>
                <w:rFonts w:hint="eastAsia"/>
                <w:sz w:val="20"/>
                <w:szCs w:val="20"/>
              </w:rPr>
              <w:t>(1.642)</w:t>
            </w:r>
          </w:p>
        </w:tc>
      </w:tr>
      <w:tr w:rsidR="00E24533" w14:paraId="0C3353E9" w14:textId="77777777" w:rsidTr="00A95CA8">
        <w:trPr>
          <w:trHeight w:val="339"/>
        </w:trPr>
        <w:tc>
          <w:tcPr>
            <w:tcW w:w="1549" w:type="dxa"/>
            <w:tcBorders>
              <w:top w:val="nil"/>
              <w:left w:val="nil"/>
              <w:bottom w:val="nil"/>
              <w:right w:val="nil"/>
            </w:tcBorders>
          </w:tcPr>
          <w:p w14:paraId="60A029ED" w14:textId="77777777" w:rsidR="00E24533" w:rsidRPr="00F448F5" w:rsidRDefault="00E24533" w:rsidP="00A95CA8">
            <w:pPr>
              <w:spacing w:line="0" w:lineRule="atLeast"/>
              <w:jc w:val="center"/>
              <w:rPr>
                <w:i/>
              </w:rPr>
            </w:pPr>
            <w:r>
              <w:rPr>
                <w:rFonts w:hint="eastAsia"/>
                <w:i/>
              </w:rPr>
              <w:t>STATE</w:t>
            </w:r>
          </w:p>
        </w:tc>
        <w:tc>
          <w:tcPr>
            <w:tcW w:w="1694" w:type="dxa"/>
            <w:tcBorders>
              <w:top w:val="nil"/>
              <w:left w:val="nil"/>
              <w:bottom w:val="nil"/>
              <w:right w:val="nil"/>
            </w:tcBorders>
          </w:tcPr>
          <w:p w14:paraId="7B7550DF" w14:textId="77777777" w:rsidR="00E24533" w:rsidRDefault="00E24533" w:rsidP="00A95CA8">
            <w:pPr>
              <w:spacing w:line="0" w:lineRule="atLeast"/>
              <w:jc w:val="center"/>
              <w:rPr>
                <w:sz w:val="20"/>
                <w:szCs w:val="20"/>
              </w:rPr>
            </w:pPr>
            <w:r>
              <w:rPr>
                <w:rFonts w:hint="eastAsia"/>
                <w:sz w:val="20"/>
                <w:szCs w:val="20"/>
              </w:rPr>
              <w:t>0.082</w:t>
            </w:r>
          </w:p>
          <w:p w14:paraId="5EAC6ACE" w14:textId="77777777" w:rsidR="00E24533" w:rsidRPr="001275F7" w:rsidRDefault="00E24533" w:rsidP="00A95CA8">
            <w:pPr>
              <w:spacing w:line="0" w:lineRule="atLeast"/>
              <w:jc w:val="center"/>
              <w:rPr>
                <w:sz w:val="20"/>
                <w:szCs w:val="20"/>
              </w:rPr>
            </w:pPr>
            <w:r>
              <w:rPr>
                <w:rFonts w:hint="eastAsia"/>
                <w:sz w:val="20"/>
                <w:szCs w:val="20"/>
              </w:rPr>
              <w:t>(0.4048)</w:t>
            </w:r>
          </w:p>
        </w:tc>
        <w:tc>
          <w:tcPr>
            <w:tcW w:w="1617" w:type="dxa"/>
            <w:tcBorders>
              <w:top w:val="nil"/>
              <w:left w:val="nil"/>
              <w:bottom w:val="nil"/>
              <w:right w:val="nil"/>
            </w:tcBorders>
          </w:tcPr>
          <w:p w14:paraId="178A3AFA" w14:textId="77777777" w:rsidR="00E24533" w:rsidRDefault="00E24533" w:rsidP="00A95CA8">
            <w:pPr>
              <w:spacing w:line="0" w:lineRule="atLeast"/>
              <w:jc w:val="center"/>
              <w:rPr>
                <w:sz w:val="20"/>
                <w:szCs w:val="20"/>
              </w:rPr>
            </w:pPr>
            <w:r>
              <w:rPr>
                <w:rFonts w:hint="eastAsia"/>
                <w:sz w:val="20"/>
                <w:szCs w:val="20"/>
              </w:rPr>
              <w:t>0.2791</w:t>
            </w:r>
          </w:p>
          <w:p w14:paraId="2D055001" w14:textId="77777777" w:rsidR="00E24533" w:rsidRPr="001275F7" w:rsidRDefault="00E24533" w:rsidP="00A95CA8">
            <w:pPr>
              <w:spacing w:line="0" w:lineRule="atLeast"/>
              <w:jc w:val="center"/>
              <w:rPr>
                <w:sz w:val="20"/>
                <w:szCs w:val="20"/>
              </w:rPr>
            </w:pPr>
            <w:r>
              <w:rPr>
                <w:rFonts w:hint="eastAsia"/>
                <w:sz w:val="20"/>
                <w:szCs w:val="20"/>
              </w:rPr>
              <w:t>(1.6219)</w:t>
            </w:r>
          </w:p>
        </w:tc>
        <w:tc>
          <w:tcPr>
            <w:tcW w:w="1801" w:type="dxa"/>
            <w:tcBorders>
              <w:top w:val="nil"/>
              <w:left w:val="nil"/>
              <w:bottom w:val="nil"/>
              <w:right w:val="nil"/>
            </w:tcBorders>
          </w:tcPr>
          <w:p w14:paraId="3FDAFF45" w14:textId="77777777" w:rsidR="00E24533" w:rsidRDefault="00E24533" w:rsidP="00A95CA8">
            <w:pPr>
              <w:spacing w:line="0" w:lineRule="atLeast"/>
              <w:jc w:val="center"/>
              <w:rPr>
                <w:sz w:val="20"/>
                <w:szCs w:val="20"/>
              </w:rPr>
            </w:pPr>
            <w:r>
              <w:rPr>
                <w:rFonts w:hint="eastAsia"/>
                <w:sz w:val="20"/>
                <w:szCs w:val="20"/>
              </w:rPr>
              <w:t>-0.3138</w:t>
            </w:r>
          </w:p>
          <w:p w14:paraId="4F7FC9CA" w14:textId="77777777" w:rsidR="00E24533" w:rsidRPr="001275F7" w:rsidRDefault="00E24533" w:rsidP="00A95CA8">
            <w:pPr>
              <w:spacing w:line="0" w:lineRule="atLeast"/>
              <w:jc w:val="center"/>
              <w:rPr>
                <w:sz w:val="20"/>
                <w:szCs w:val="20"/>
              </w:rPr>
            </w:pPr>
            <w:r>
              <w:rPr>
                <w:rFonts w:hint="eastAsia"/>
                <w:sz w:val="20"/>
                <w:szCs w:val="20"/>
              </w:rPr>
              <w:t>(-1.0493)</w:t>
            </w:r>
          </w:p>
        </w:tc>
        <w:tc>
          <w:tcPr>
            <w:tcW w:w="1673" w:type="dxa"/>
            <w:tcBorders>
              <w:top w:val="nil"/>
              <w:left w:val="nil"/>
              <w:bottom w:val="nil"/>
              <w:right w:val="nil"/>
            </w:tcBorders>
          </w:tcPr>
          <w:p w14:paraId="746D2E69" w14:textId="77777777" w:rsidR="00E24533" w:rsidRDefault="00E24533" w:rsidP="00A95CA8">
            <w:pPr>
              <w:spacing w:line="0" w:lineRule="atLeast"/>
              <w:jc w:val="center"/>
              <w:rPr>
                <w:sz w:val="20"/>
                <w:szCs w:val="20"/>
              </w:rPr>
            </w:pPr>
            <w:r>
              <w:rPr>
                <w:rFonts w:hint="eastAsia"/>
                <w:sz w:val="20"/>
                <w:szCs w:val="20"/>
              </w:rPr>
              <w:t>-0.1713</w:t>
            </w:r>
          </w:p>
          <w:p w14:paraId="1B9A5ECB" w14:textId="77777777" w:rsidR="00E24533" w:rsidRPr="001275F7" w:rsidRDefault="00E24533" w:rsidP="00A95CA8">
            <w:pPr>
              <w:spacing w:line="0" w:lineRule="atLeast"/>
              <w:jc w:val="center"/>
              <w:rPr>
                <w:sz w:val="20"/>
                <w:szCs w:val="20"/>
              </w:rPr>
            </w:pPr>
            <w:r>
              <w:rPr>
                <w:rFonts w:hint="eastAsia"/>
                <w:sz w:val="20"/>
                <w:szCs w:val="20"/>
              </w:rPr>
              <w:t>(-0.7483)</w:t>
            </w:r>
          </w:p>
        </w:tc>
      </w:tr>
      <w:tr w:rsidR="00E24533" w14:paraId="6487EF91" w14:textId="77777777" w:rsidTr="00A95CA8">
        <w:trPr>
          <w:trHeight w:val="349"/>
        </w:trPr>
        <w:tc>
          <w:tcPr>
            <w:tcW w:w="1549" w:type="dxa"/>
            <w:tcBorders>
              <w:top w:val="nil"/>
              <w:left w:val="nil"/>
              <w:bottom w:val="nil"/>
              <w:right w:val="nil"/>
            </w:tcBorders>
          </w:tcPr>
          <w:p w14:paraId="2826D408" w14:textId="77777777" w:rsidR="00E24533" w:rsidRPr="00F448F5" w:rsidRDefault="00E24533" w:rsidP="00A95CA8">
            <w:pPr>
              <w:spacing w:line="0" w:lineRule="atLeast"/>
              <w:jc w:val="center"/>
              <w:rPr>
                <w:i/>
              </w:rPr>
            </w:pPr>
            <w:r>
              <w:rPr>
                <w:rFonts w:hint="eastAsia"/>
                <w:i/>
              </w:rPr>
              <w:t>BANK</w:t>
            </w:r>
          </w:p>
        </w:tc>
        <w:tc>
          <w:tcPr>
            <w:tcW w:w="1694" w:type="dxa"/>
            <w:tcBorders>
              <w:top w:val="nil"/>
              <w:left w:val="nil"/>
              <w:bottom w:val="nil"/>
              <w:right w:val="nil"/>
            </w:tcBorders>
          </w:tcPr>
          <w:p w14:paraId="74A10E32" w14:textId="77777777" w:rsidR="00E24533" w:rsidRDefault="00E24533" w:rsidP="00A95CA8">
            <w:pPr>
              <w:spacing w:line="0" w:lineRule="atLeast"/>
              <w:jc w:val="center"/>
              <w:rPr>
                <w:sz w:val="20"/>
                <w:szCs w:val="20"/>
              </w:rPr>
            </w:pPr>
            <w:r>
              <w:rPr>
                <w:rFonts w:hint="eastAsia"/>
                <w:sz w:val="20"/>
                <w:szCs w:val="20"/>
              </w:rPr>
              <w:t>0.0093</w:t>
            </w:r>
          </w:p>
          <w:p w14:paraId="61AA8574" w14:textId="77777777" w:rsidR="00E24533" w:rsidRPr="001275F7" w:rsidRDefault="00E24533" w:rsidP="00A95CA8">
            <w:pPr>
              <w:spacing w:line="0" w:lineRule="atLeast"/>
              <w:jc w:val="center"/>
              <w:rPr>
                <w:sz w:val="20"/>
                <w:szCs w:val="20"/>
              </w:rPr>
            </w:pPr>
            <w:r>
              <w:rPr>
                <w:rFonts w:hint="eastAsia"/>
                <w:sz w:val="20"/>
                <w:szCs w:val="20"/>
              </w:rPr>
              <w:t>(0.0493)</w:t>
            </w:r>
          </w:p>
        </w:tc>
        <w:tc>
          <w:tcPr>
            <w:tcW w:w="1617" w:type="dxa"/>
            <w:tcBorders>
              <w:top w:val="nil"/>
              <w:left w:val="nil"/>
              <w:bottom w:val="nil"/>
              <w:right w:val="nil"/>
            </w:tcBorders>
          </w:tcPr>
          <w:p w14:paraId="65CEA58E" w14:textId="77777777" w:rsidR="00E24533" w:rsidRDefault="00E24533" w:rsidP="00A95CA8">
            <w:pPr>
              <w:spacing w:line="0" w:lineRule="atLeast"/>
              <w:jc w:val="center"/>
              <w:rPr>
                <w:sz w:val="20"/>
                <w:szCs w:val="20"/>
              </w:rPr>
            </w:pPr>
            <w:r>
              <w:rPr>
                <w:rFonts w:hint="eastAsia"/>
                <w:sz w:val="20"/>
                <w:szCs w:val="20"/>
              </w:rPr>
              <w:t>0.0107</w:t>
            </w:r>
          </w:p>
          <w:p w14:paraId="43B22070" w14:textId="77777777" w:rsidR="00E24533" w:rsidRPr="001275F7" w:rsidRDefault="00E24533" w:rsidP="00A95CA8">
            <w:pPr>
              <w:spacing w:line="0" w:lineRule="atLeast"/>
              <w:jc w:val="center"/>
              <w:rPr>
                <w:sz w:val="20"/>
                <w:szCs w:val="20"/>
              </w:rPr>
            </w:pPr>
            <w:r>
              <w:rPr>
                <w:rFonts w:hint="eastAsia"/>
                <w:sz w:val="20"/>
                <w:szCs w:val="20"/>
              </w:rPr>
              <w:t>(0.0659)</w:t>
            </w:r>
          </w:p>
        </w:tc>
        <w:tc>
          <w:tcPr>
            <w:tcW w:w="1801" w:type="dxa"/>
            <w:tcBorders>
              <w:top w:val="nil"/>
              <w:left w:val="nil"/>
              <w:bottom w:val="nil"/>
              <w:right w:val="nil"/>
            </w:tcBorders>
          </w:tcPr>
          <w:p w14:paraId="23933916" w14:textId="77777777" w:rsidR="00E24533" w:rsidRDefault="00E24533" w:rsidP="00A95CA8">
            <w:pPr>
              <w:spacing w:line="0" w:lineRule="atLeast"/>
              <w:jc w:val="center"/>
              <w:rPr>
                <w:sz w:val="20"/>
                <w:szCs w:val="20"/>
              </w:rPr>
            </w:pPr>
            <w:r>
              <w:rPr>
                <w:rFonts w:hint="eastAsia"/>
                <w:sz w:val="20"/>
                <w:szCs w:val="20"/>
              </w:rPr>
              <w:t>-0.2978</w:t>
            </w:r>
          </w:p>
          <w:p w14:paraId="6201D702" w14:textId="77777777" w:rsidR="00E24533" w:rsidRPr="001275F7" w:rsidRDefault="00E24533" w:rsidP="00A95CA8">
            <w:pPr>
              <w:spacing w:line="0" w:lineRule="atLeast"/>
              <w:jc w:val="center"/>
              <w:rPr>
                <w:sz w:val="20"/>
                <w:szCs w:val="20"/>
              </w:rPr>
            </w:pPr>
            <w:r>
              <w:rPr>
                <w:rFonts w:hint="eastAsia"/>
                <w:sz w:val="20"/>
                <w:szCs w:val="20"/>
              </w:rPr>
              <w:t>(-1.07)</w:t>
            </w:r>
          </w:p>
        </w:tc>
        <w:tc>
          <w:tcPr>
            <w:tcW w:w="1673" w:type="dxa"/>
            <w:tcBorders>
              <w:top w:val="nil"/>
              <w:left w:val="nil"/>
              <w:bottom w:val="nil"/>
              <w:right w:val="nil"/>
            </w:tcBorders>
          </w:tcPr>
          <w:p w14:paraId="7BA255A5" w14:textId="77777777" w:rsidR="00E24533" w:rsidRDefault="00E24533" w:rsidP="00A95CA8">
            <w:pPr>
              <w:spacing w:line="0" w:lineRule="atLeast"/>
              <w:jc w:val="center"/>
              <w:rPr>
                <w:sz w:val="20"/>
                <w:szCs w:val="20"/>
              </w:rPr>
            </w:pPr>
            <w:r>
              <w:rPr>
                <w:rFonts w:hint="eastAsia"/>
                <w:sz w:val="20"/>
                <w:szCs w:val="20"/>
              </w:rPr>
              <w:t>-0.082</w:t>
            </w:r>
          </w:p>
          <w:p w14:paraId="1DBC86B1" w14:textId="77777777" w:rsidR="00E24533" w:rsidRPr="001275F7" w:rsidRDefault="00E24533" w:rsidP="00A95CA8">
            <w:pPr>
              <w:spacing w:line="0" w:lineRule="atLeast"/>
              <w:jc w:val="center"/>
              <w:rPr>
                <w:sz w:val="20"/>
                <w:szCs w:val="20"/>
              </w:rPr>
            </w:pPr>
            <w:r>
              <w:rPr>
                <w:rFonts w:hint="eastAsia"/>
                <w:sz w:val="20"/>
                <w:szCs w:val="20"/>
              </w:rPr>
              <w:t>(-0.3763)</w:t>
            </w:r>
          </w:p>
        </w:tc>
      </w:tr>
      <w:tr w:rsidR="00E24533" w14:paraId="65676918" w14:textId="77777777" w:rsidTr="00A95CA8">
        <w:trPr>
          <w:trHeight w:val="151"/>
        </w:trPr>
        <w:tc>
          <w:tcPr>
            <w:tcW w:w="1549" w:type="dxa"/>
            <w:tcBorders>
              <w:top w:val="nil"/>
              <w:left w:val="nil"/>
              <w:bottom w:val="nil"/>
              <w:right w:val="nil"/>
            </w:tcBorders>
          </w:tcPr>
          <w:p w14:paraId="4DFE8184" w14:textId="77777777" w:rsidR="00E24533" w:rsidRPr="00F448F5" w:rsidRDefault="00E24533" w:rsidP="00A95CA8">
            <w:pPr>
              <w:spacing w:line="0" w:lineRule="atLeast"/>
              <w:jc w:val="center"/>
              <w:rPr>
                <w:i/>
              </w:rPr>
            </w:pPr>
            <w:r>
              <w:rPr>
                <w:rFonts w:hint="eastAsia"/>
                <w:i/>
              </w:rPr>
              <w:t>FOREIGN</w:t>
            </w:r>
          </w:p>
        </w:tc>
        <w:tc>
          <w:tcPr>
            <w:tcW w:w="1694" w:type="dxa"/>
            <w:tcBorders>
              <w:top w:val="nil"/>
              <w:left w:val="nil"/>
              <w:bottom w:val="nil"/>
              <w:right w:val="nil"/>
            </w:tcBorders>
          </w:tcPr>
          <w:p w14:paraId="37BB77C0" w14:textId="77777777" w:rsidR="00E24533" w:rsidRDefault="00E24533" w:rsidP="00A95CA8">
            <w:pPr>
              <w:spacing w:line="0" w:lineRule="atLeast"/>
              <w:jc w:val="center"/>
              <w:rPr>
                <w:sz w:val="20"/>
                <w:szCs w:val="20"/>
              </w:rPr>
            </w:pPr>
            <w:r>
              <w:rPr>
                <w:rFonts w:hint="eastAsia"/>
                <w:sz w:val="20"/>
                <w:szCs w:val="20"/>
              </w:rPr>
              <w:t>0.2723</w:t>
            </w:r>
          </w:p>
          <w:p w14:paraId="2DEDCF93" w14:textId="77777777" w:rsidR="00E24533" w:rsidRPr="001275F7" w:rsidRDefault="00E24533" w:rsidP="00A95CA8">
            <w:pPr>
              <w:spacing w:line="0" w:lineRule="atLeast"/>
              <w:jc w:val="center"/>
              <w:rPr>
                <w:sz w:val="20"/>
                <w:szCs w:val="20"/>
              </w:rPr>
            </w:pPr>
            <w:r>
              <w:rPr>
                <w:rFonts w:hint="eastAsia"/>
                <w:sz w:val="20"/>
                <w:szCs w:val="20"/>
              </w:rPr>
              <w:t>(1.9008)*</w:t>
            </w:r>
          </w:p>
        </w:tc>
        <w:tc>
          <w:tcPr>
            <w:tcW w:w="1617" w:type="dxa"/>
            <w:tcBorders>
              <w:top w:val="nil"/>
              <w:left w:val="nil"/>
              <w:bottom w:val="nil"/>
              <w:right w:val="nil"/>
            </w:tcBorders>
          </w:tcPr>
          <w:p w14:paraId="1741178B" w14:textId="77777777" w:rsidR="00E24533" w:rsidRDefault="00E24533" w:rsidP="00A95CA8">
            <w:pPr>
              <w:spacing w:line="0" w:lineRule="atLeast"/>
              <w:jc w:val="center"/>
              <w:rPr>
                <w:sz w:val="20"/>
                <w:szCs w:val="20"/>
              </w:rPr>
            </w:pPr>
            <w:r>
              <w:rPr>
                <w:rFonts w:hint="eastAsia"/>
                <w:sz w:val="20"/>
                <w:szCs w:val="20"/>
              </w:rPr>
              <w:t>0.2885</w:t>
            </w:r>
          </w:p>
          <w:p w14:paraId="3730DA81" w14:textId="77777777" w:rsidR="00E24533" w:rsidRPr="001275F7" w:rsidRDefault="00E24533" w:rsidP="00A95CA8">
            <w:pPr>
              <w:spacing w:line="0" w:lineRule="atLeast"/>
              <w:jc w:val="center"/>
              <w:rPr>
                <w:sz w:val="20"/>
                <w:szCs w:val="20"/>
              </w:rPr>
            </w:pPr>
            <w:r>
              <w:rPr>
                <w:rFonts w:hint="eastAsia"/>
                <w:sz w:val="20"/>
                <w:szCs w:val="20"/>
              </w:rPr>
              <w:t>(2.286)**</w:t>
            </w:r>
          </w:p>
        </w:tc>
        <w:tc>
          <w:tcPr>
            <w:tcW w:w="1801" w:type="dxa"/>
            <w:tcBorders>
              <w:top w:val="nil"/>
              <w:left w:val="nil"/>
              <w:bottom w:val="nil"/>
              <w:right w:val="nil"/>
            </w:tcBorders>
          </w:tcPr>
          <w:p w14:paraId="683B6ABE" w14:textId="77777777" w:rsidR="00E24533" w:rsidRDefault="00E24533" w:rsidP="00A95CA8">
            <w:pPr>
              <w:spacing w:line="0" w:lineRule="atLeast"/>
              <w:jc w:val="center"/>
              <w:rPr>
                <w:sz w:val="20"/>
                <w:szCs w:val="20"/>
              </w:rPr>
            </w:pPr>
            <w:r>
              <w:rPr>
                <w:rFonts w:hint="eastAsia"/>
                <w:sz w:val="20"/>
                <w:szCs w:val="20"/>
              </w:rPr>
              <w:t>-0.1659</w:t>
            </w:r>
          </w:p>
          <w:p w14:paraId="4A7AD9BC" w14:textId="77777777" w:rsidR="00E24533" w:rsidRPr="001275F7" w:rsidRDefault="00E24533" w:rsidP="00A95CA8">
            <w:pPr>
              <w:spacing w:line="0" w:lineRule="atLeast"/>
              <w:jc w:val="center"/>
              <w:rPr>
                <w:sz w:val="20"/>
                <w:szCs w:val="20"/>
              </w:rPr>
            </w:pPr>
            <w:r>
              <w:rPr>
                <w:rFonts w:hint="eastAsia"/>
                <w:sz w:val="20"/>
                <w:szCs w:val="20"/>
              </w:rPr>
              <w:t>(-0.785)</w:t>
            </w:r>
          </w:p>
        </w:tc>
        <w:tc>
          <w:tcPr>
            <w:tcW w:w="1673" w:type="dxa"/>
            <w:tcBorders>
              <w:top w:val="nil"/>
              <w:left w:val="nil"/>
              <w:bottom w:val="nil"/>
              <w:right w:val="nil"/>
            </w:tcBorders>
          </w:tcPr>
          <w:p w14:paraId="65FFCB8C" w14:textId="77777777" w:rsidR="00E24533" w:rsidRDefault="00E24533" w:rsidP="00A95CA8">
            <w:pPr>
              <w:spacing w:line="0" w:lineRule="atLeast"/>
              <w:jc w:val="center"/>
              <w:rPr>
                <w:sz w:val="20"/>
                <w:szCs w:val="20"/>
              </w:rPr>
            </w:pPr>
            <w:r>
              <w:rPr>
                <w:rFonts w:hint="eastAsia"/>
                <w:sz w:val="20"/>
                <w:szCs w:val="20"/>
              </w:rPr>
              <w:t>-0.2321</w:t>
            </w:r>
          </w:p>
          <w:p w14:paraId="2130BA4A" w14:textId="77777777" w:rsidR="00E24533" w:rsidRPr="001275F7" w:rsidRDefault="00E24533" w:rsidP="00A95CA8">
            <w:pPr>
              <w:spacing w:line="0" w:lineRule="atLeast"/>
              <w:jc w:val="center"/>
              <w:rPr>
                <w:sz w:val="20"/>
                <w:szCs w:val="20"/>
              </w:rPr>
            </w:pPr>
            <w:r>
              <w:rPr>
                <w:rFonts w:hint="eastAsia"/>
                <w:sz w:val="20"/>
                <w:szCs w:val="20"/>
              </w:rPr>
              <w:t>(-1.372)</w:t>
            </w:r>
          </w:p>
        </w:tc>
      </w:tr>
      <w:tr w:rsidR="00E24533" w14:paraId="336C9B9E" w14:textId="77777777" w:rsidTr="00A95CA8">
        <w:trPr>
          <w:trHeight w:val="151"/>
        </w:trPr>
        <w:tc>
          <w:tcPr>
            <w:tcW w:w="1549" w:type="dxa"/>
            <w:tcBorders>
              <w:top w:val="nil"/>
              <w:left w:val="nil"/>
              <w:bottom w:val="nil"/>
              <w:right w:val="nil"/>
            </w:tcBorders>
          </w:tcPr>
          <w:p w14:paraId="4B37B11C" w14:textId="77777777" w:rsidR="00E24533" w:rsidRPr="00F448F5" w:rsidRDefault="00E24533" w:rsidP="00A95CA8">
            <w:pPr>
              <w:spacing w:line="0" w:lineRule="atLeast"/>
              <w:jc w:val="center"/>
              <w:rPr>
                <w:i/>
              </w:rPr>
            </w:pPr>
            <w:r>
              <w:rPr>
                <w:rFonts w:hint="eastAsia"/>
                <w:i/>
              </w:rPr>
              <w:t>TRUST</w:t>
            </w:r>
          </w:p>
        </w:tc>
        <w:tc>
          <w:tcPr>
            <w:tcW w:w="1694" w:type="dxa"/>
            <w:tcBorders>
              <w:top w:val="nil"/>
              <w:left w:val="nil"/>
              <w:bottom w:val="nil"/>
              <w:right w:val="nil"/>
            </w:tcBorders>
          </w:tcPr>
          <w:p w14:paraId="32924E86" w14:textId="77777777" w:rsidR="00E24533" w:rsidRDefault="00E24533" w:rsidP="00A95CA8">
            <w:pPr>
              <w:spacing w:line="0" w:lineRule="atLeast"/>
              <w:jc w:val="center"/>
              <w:rPr>
                <w:sz w:val="20"/>
                <w:szCs w:val="20"/>
              </w:rPr>
            </w:pPr>
            <w:r>
              <w:rPr>
                <w:rFonts w:hint="eastAsia"/>
                <w:sz w:val="20"/>
                <w:szCs w:val="20"/>
              </w:rPr>
              <w:t>-2.0345</w:t>
            </w:r>
          </w:p>
          <w:p w14:paraId="31DB2BDE" w14:textId="77777777" w:rsidR="00E24533" w:rsidRPr="001275F7" w:rsidRDefault="00E24533" w:rsidP="00A95CA8">
            <w:pPr>
              <w:spacing w:line="0" w:lineRule="atLeast"/>
              <w:jc w:val="center"/>
              <w:rPr>
                <w:sz w:val="20"/>
                <w:szCs w:val="20"/>
              </w:rPr>
            </w:pPr>
            <w:r>
              <w:rPr>
                <w:rFonts w:hint="eastAsia"/>
                <w:sz w:val="20"/>
                <w:szCs w:val="20"/>
              </w:rPr>
              <w:t>(-1.239)</w:t>
            </w:r>
          </w:p>
        </w:tc>
        <w:tc>
          <w:tcPr>
            <w:tcW w:w="1617" w:type="dxa"/>
            <w:tcBorders>
              <w:top w:val="nil"/>
              <w:left w:val="nil"/>
              <w:bottom w:val="nil"/>
              <w:right w:val="nil"/>
            </w:tcBorders>
          </w:tcPr>
          <w:p w14:paraId="402EBE89" w14:textId="77777777" w:rsidR="00E24533" w:rsidRDefault="00E24533" w:rsidP="00A95CA8">
            <w:pPr>
              <w:spacing w:line="0" w:lineRule="atLeast"/>
              <w:jc w:val="center"/>
              <w:rPr>
                <w:sz w:val="20"/>
                <w:szCs w:val="20"/>
              </w:rPr>
            </w:pPr>
            <w:r>
              <w:rPr>
                <w:rFonts w:hint="eastAsia"/>
                <w:sz w:val="20"/>
                <w:szCs w:val="20"/>
              </w:rPr>
              <w:t>-2.7878</w:t>
            </w:r>
          </w:p>
          <w:p w14:paraId="5C507445" w14:textId="77777777" w:rsidR="00E24533" w:rsidRPr="001275F7" w:rsidRDefault="00E24533" w:rsidP="00A95CA8">
            <w:pPr>
              <w:spacing w:line="0" w:lineRule="atLeast"/>
              <w:jc w:val="center"/>
              <w:rPr>
                <w:sz w:val="20"/>
                <w:szCs w:val="20"/>
              </w:rPr>
            </w:pPr>
            <w:r>
              <w:rPr>
                <w:rFonts w:hint="eastAsia"/>
                <w:sz w:val="20"/>
                <w:szCs w:val="20"/>
              </w:rPr>
              <w:t>(-1.7567)*</w:t>
            </w:r>
          </w:p>
        </w:tc>
        <w:tc>
          <w:tcPr>
            <w:tcW w:w="1801" w:type="dxa"/>
            <w:tcBorders>
              <w:top w:val="nil"/>
              <w:left w:val="nil"/>
              <w:bottom w:val="nil"/>
              <w:right w:val="nil"/>
            </w:tcBorders>
          </w:tcPr>
          <w:p w14:paraId="1589677E" w14:textId="77777777" w:rsidR="00E24533" w:rsidRDefault="00E24533" w:rsidP="00A95CA8">
            <w:pPr>
              <w:spacing w:line="0" w:lineRule="atLeast"/>
              <w:jc w:val="center"/>
              <w:rPr>
                <w:sz w:val="20"/>
                <w:szCs w:val="20"/>
              </w:rPr>
            </w:pPr>
            <w:r>
              <w:rPr>
                <w:rFonts w:hint="eastAsia"/>
                <w:sz w:val="20"/>
                <w:szCs w:val="20"/>
              </w:rPr>
              <w:t>5.0238</w:t>
            </w:r>
          </w:p>
          <w:p w14:paraId="5353F9E1" w14:textId="77777777" w:rsidR="00E24533" w:rsidRPr="001275F7" w:rsidRDefault="00E24533" w:rsidP="00A95CA8">
            <w:pPr>
              <w:spacing w:line="0" w:lineRule="atLeast"/>
              <w:jc w:val="center"/>
              <w:rPr>
                <w:sz w:val="20"/>
                <w:szCs w:val="20"/>
              </w:rPr>
            </w:pPr>
            <w:r>
              <w:rPr>
                <w:rFonts w:hint="eastAsia"/>
                <w:sz w:val="20"/>
                <w:szCs w:val="20"/>
              </w:rPr>
              <w:t>(2.0747)**</w:t>
            </w:r>
          </w:p>
        </w:tc>
        <w:tc>
          <w:tcPr>
            <w:tcW w:w="1673" w:type="dxa"/>
            <w:tcBorders>
              <w:top w:val="nil"/>
              <w:left w:val="nil"/>
              <w:bottom w:val="nil"/>
              <w:right w:val="nil"/>
            </w:tcBorders>
          </w:tcPr>
          <w:p w14:paraId="57A613EA" w14:textId="77777777" w:rsidR="00E24533" w:rsidRDefault="00E24533" w:rsidP="00A95CA8">
            <w:pPr>
              <w:spacing w:line="0" w:lineRule="atLeast"/>
              <w:jc w:val="center"/>
              <w:rPr>
                <w:sz w:val="20"/>
                <w:szCs w:val="20"/>
              </w:rPr>
            </w:pPr>
            <w:r>
              <w:rPr>
                <w:rFonts w:hint="eastAsia"/>
                <w:sz w:val="20"/>
                <w:szCs w:val="20"/>
              </w:rPr>
              <w:t>4.2693</w:t>
            </w:r>
          </w:p>
          <w:p w14:paraId="1956D66C" w14:textId="77777777" w:rsidR="00E24533" w:rsidRPr="001275F7" w:rsidRDefault="00E24533" w:rsidP="00A95CA8">
            <w:pPr>
              <w:spacing w:line="0" w:lineRule="atLeast"/>
              <w:jc w:val="center"/>
              <w:rPr>
                <w:sz w:val="20"/>
                <w:szCs w:val="20"/>
              </w:rPr>
            </w:pPr>
            <w:r>
              <w:rPr>
                <w:rFonts w:hint="eastAsia"/>
                <w:sz w:val="20"/>
                <w:szCs w:val="20"/>
              </w:rPr>
              <w:t>(1.9529)*</w:t>
            </w:r>
          </w:p>
        </w:tc>
      </w:tr>
      <w:tr w:rsidR="00E24533" w14:paraId="3076A345" w14:textId="77777777" w:rsidTr="00A95CA8">
        <w:trPr>
          <w:trHeight w:val="151"/>
        </w:trPr>
        <w:tc>
          <w:tcPr>
            <w:tcW w:w="1549" w:type="dxa"/>
            <w:tcBorders>
              <w:top w:val="nil"/>
              <w:left w:val="nil"/>
              <w:bottom w:val="nil"/>
              <w:right w:val="nil"/>
            </w:tcBorders>
          </w:tcPr>
          <w:p w14:paraId="689AC095" w14:textId="77777777" w:rsidR="00E24533" w:rsidRPr="00F448F5" w:rsidRDefault="00E24533" w:rsidP="00A95CA8">
            <w:pPr>
              <w:spacing w:line="0" w:lineRule="atLeast"/>
              <w:jc w:val="center"/>
              <w:rPr>
                <w:i/>
              </w:rPr>
            </w:pPr>
            <w:r>
              <w:rPr>
                <w:rFonts w:hint="eastAsia"/>
                <w:i/>
              </w:rPr>
              <w:t>CORPOR</w:t>
            </w:r>
          </w:p>
        </w:tc>
        <w:tc>
          <w:tcPr>
            <w:tcW w:w="1694" w:type="dxa"/>
            <w:tcBorders>
              <w:top w:val="nil"/>
              <w:left w:val="nil"/>
              <w:bottom w:val="nil"/>
              <w:right w:val="nil"/>
            </w:tcBorders>
          </w:tcPr>
          <w:p w14:paraId="13DAF936" w14:textId="77777777" w:rsidR="00E24533" w:rsidRDefault="00E24533" w:rsidP="00A95CA8">
            <w:pPr>
              <w:spacing w:line="0" w:lineRule="atLeast"/>
              <w:jc w:val="center"/>
              <w:rPr>
                <w:sz w:val="20"/>
                <w:szCs w:val="20"/>
              </w:rPr>
            </w:pPr>
            <w:r>
              <w:rPr>
                <w:rFonts w:hint="eastAsia"/>
                <w:sz w:val="20"/>
                <w:szCs w:val="20"/>
              </w:rPr>
              <w:t>0.0477</w:t>
            </w:r>
          </w:p>
          <w:p w14:paraId="5297415E" w14:textId="77777777" w:rsidR="00E24533" w:rsidRPr="001275F7" w:rsidRDefault="00E24533" w:rsidP="00A95CA8">
            <w:pPr>
              <w:spacing w:line="0" w:lineRule="atLeast"/>
              <w:jc w:val="center"/>
              <w:rPr>
                <w:sz w:val="20"/>
                <w:szCs w:val="20"/>
              </w:rPr>
            </w:pPr>
            <w:r>
              <w:rPr>
                <w:rFonts w:hint="eastAsia"/>
                <w:sz w:val="20"/>
                <w:szCs w:val="20"/>
              </w:rPr>
              <w:t>(0.4437)</w:t>
            </w:r>
          </w:p>
        </w:tc>
        <w:tc>
          <w:tcPr>
            <w:tcW w:w="1617" w:type="dxa"/>
            <w:tcBorders>
              <w:top w:val="nil"/>
              <w:left w:val="nil"/>
              <w:bottom w:val="nil"/>
              <w:right w:val="nil"/>
            </w:tcBorders>
          </w:tcPr>
          <w:p w14:paraId="0FB38832" w14:textId="77777777" w:rsidR="00E24533" w:rsidRDefault="00E24533" w:rsidP="00A95CA8">
            <w:pPr>
              <w:spacing w:line="0" w:lineRule="atLeast"/>
              <w:jc w:val="center"/>
              <w:rPr>
                <w:sz w:val="20"/>
                <w:szCs w:val="20"/>
              </w:rPr>
            </w:pPr>
            <w:r>
              <w:rPr>
                <w:rFonts w:hint="eastAsia"/>
                <w:sz w:val="20"/>
                <w:szCs w:val="20"/>
              </w:rPr>
              <w:t>0.0287</w:t>
            </w:r>
          </w:p>
          <w:p w14:paraId="757C9FDB" w14:textId="77777777" w:rsidR="00E24533" w:rsidRPr="001275F7" w:rsidRDefault="00E24533" w:rsidP="00A95CA8">
            <w:pPr>
              <w:spacing w:line="0" w:lineRule="atLeast"/>
              <w:jc w:val="center"/>
              <w:rPr>
                <w:sz w:val="20"/>
                <w:szCs w:val="20"/>
              </w:rPr>
            </w:pPr>
            <w:r>
              <w:rPr>
                <w:rFonts w:hint="eastAsia"/>
                <w:sz w:val="20"/>
                <w:szCs w:val="20"/>
              </w:rPr>
              <w:t>(-1.756)*</w:t>
            </w:r>
          </w:p>
        </w:tc>
        <w:tc>
          <w:tcPr>
            <w:tcW w:w="1801" w:type="dxa"/>
            <w:tcBorders>
              <w:top w:val="nil"/>
              <w:left w:val="nil"/>
              <w:bottom w:val="nil"/>
              <w:right w:val="nil"/>
            </w:tcBorders>
          </w:tcPr>
          <w:p w14:paraId="490D8F84" w14:textId="77777777" w:rsidR="00E24533" w:rsidRDefault="00E24533" w:rsidP="00A95CA8">
            <w:pPr>
              <w:spacing w:line="0" w:lineRule="atLeast"/>
              <w:jc w:val="center"/>
              <w:rPr>
                <w:sz w:val="20"/>
                <w:szCs w:val="20"/>
              </w:rPr>
            </w:pPr>
            <w:r>
              <w:rPr>
                <w:rFonts w:hint="eastAsia"/>
                <w:sz w:val="20"/>
                <w:szCs w:val="20"/>
              </w:rPr>
              <w:t>-0.3551</w:t>
            </w:r>
          </w:p>
          <w:p w14:paraId="284797A4" w14:textId="77777777" w:rsidR="00E24533" w:rsidRPr="001275F7" w:rsidRDefault="00E24533" w:rsidP="00A95CA8">
            <w:pPr>
              <w:spacing w:line="0" w:lineRule="atLeast"/>
              <w:jc w:val="center"/>
              <w:rPr>
                <w:sz w:val="20"/>
                <w:szCs w:val="20"/>
              </w:rPr>
            </w:pPr>
            <w:r>
              <w:rPr>
                <w:rFonts w:hint="eastAsia"/>
                <w:sz w:val="20"/>
                <w:szCs w:val="20"/>
              </w:rPr>
              <w:t>(-2.24)**</w:t>
            </w:r>
          </w:p>
        </w:tc>
        <w:tc>
          <w:tcPr>
            <w:tcW w:w="1673" w:type="dxa"/>
            <w:tcBorders>
              <w:top w:val="nil"/>
              <w:left w:val="nil"/>
              <w:bottom w:val="nil"/>
              <w:right w:val="nil"/>
            </w:tcBorders>
          </w:tcPr>
          <w:p w14:paraId="5D913C81" w14:textId="77777777" w:rsidR="00E24533" w:rsidRDefault="00E24533" w:rsidP="00A95CA8">
            <w:pPr>
              <w:spacing w:line="0" w:lineRule="atLeast"/>
              <w:jc w:val="center"/>
              <w:rPr>
                <w:sz w:val="20"/>
                <w:szCs w:val="20"/>
              </w:rPr>
            </w:pPr>
            <w:r>
              <w:rPr>
                <w:rFonts w:hint="eastAsia"/>
                <w:sz w:val="20"/>
                <w:szCs w:val="20"/>
              </w:rPr>
              <w:t>-0.3314</w:t>
            </w:r>
          </w:p>
          <w:p w14:paraId="27CAF71C" w14:textId="77777777" w:rsidR="00E24533" w:rsidRPr="001275F7" w:rsidRDefault="00E24533" w:rsidP="00A95CA8">
            <w:pPr>
              <w:spacing w:line="0" w:lineRule="atLeast"/>
              <w:jc w:val="center"/>
              <w:rPr>
                <w:sz w:val="20"/>
                <w:szCs w:val="20"/>
              </w:rPr>
            </w:pPr>
            <w:r>
              <w:rPr>
                <w:rFonts w:hint="eastAsia"/>
                <w:sz w:val="20"/>
                <w:szCs w:val="20"/>
              </w:rPr>
              <w:t>(-2.4809)**</w:t>
            </w:r>
          </w:p>
        </w:tc>
      </w:tr>
      <w:tr w:rsidR="00E24533" w14:paraId="405DEC23" w14:textId="77777777" w:rsidTr="00A95CA8">
        <w:trPr>
          <w:trHeight w:val="151"/>
        </w:trPr>
        <w:tc>
          <w:tcPr>
            <w:tcW w:w="1549" w:type="dxa"/>
            <w:tcBorders>
              <w:top w:val="nil"/>
              <w:left w:val="nil"/>
              <w:bottom w:val="nil"/>
              <w:right w:val="nil"/>
            </w:tcBorders>
          </w:tcPr>
          <w:p w14:paraId="52626D73" w14:textId="77777777" w:rsidR="00E24533" w:rsidRPr="00F448F5" w:rsidRDefault="00E24533" w:rsidP="00A95CA8">
            <w:pPr>
              <w:spacing w:line="0" w:lineRule="atLeast"/>
              <w:jc w:val="center"/>
              <w:rPr>
                <w:i/>
              </w:rPr>
            </w:pPr>
            <w:r>
              <w:rPr>
                <w:rFonts w:hint="eastAsia"/>
                <w:i/>
              </w:rPr>
              <w:t>PERSONAL</w:t>
            </w:r>
            <w:r w:rsidRPr="00F448F5">
              <w:rPr>
                <w:rFonts w:hint="eastAsia"/>
                <w:i/>
              </w:rPr>
              <w:t xml:space="preserve"> </w:t>
            </w:r>
          </w:p>
        </w:tc>
        <w:tc>
          <w:tcPr>
            <w:tcW w:w="1694" w:type="dxa"/>
            <w:tcBorders>
              <w:top w:val="nil"/>
              <w:left w:val="nil"/>
              <w:bottom w:val="nil"/>
              <w:right w:val="nil"/>
            </w:tcBorders>
          </w:tcPr>
          <w:p w14:paraId="250DB763" w14:textId="77777777" w:rsidR="00E24533" w:rsidRDefault="00E24533" w:rsidP="00A95CA8">
            <w:pPr>
              <w:spacing w:line="0" w:lineRule="atLeast"/>
              <w:jc w:val="center"/>
              <w:rPr>
                <w:sz w:val="20"/>
                <w:szCs w:val="20"/>
              </w:rPr>
            </w:pPr>
            <w:r>
              <w:rPr>
                <w:rFonts w:hint="eastAsia"/>
                <w:sz w:val="20"/>
                <w:szCs w:val="20"/>
              </w:rPr>
              <w:t>01015</w:t>
            </w:r>
          </w:p>
          <w:p w14:paraId="1A4105F1" w14:textId="77777777" w:rsidR="00E24533" w:rsidRPr="001275F7" w:rsidRDefault="00E24533" w:rsidP="00A95CA8">
            <w:pPr>
              <w:spacing w:line="0" w:lineRule="atLeast"/>
              <w:jc w:val="center"/>
              <w:rPr>
                <w:sz w:val="20"/>
                <w:szCs w:val="20"/>
              </w:rPr>
            </w:pPr>
            <w:r>
              <w:rPr>
                <w:rFonts w:hint="eastAsia"/>
                <w:sz w:val="20"/>
                <w:szCs w:val="20"/>
              </w:rPr>
              <w:t>(0.9152)</w:t>
            </w:r>
          </w:p>
        </w:tc>
        <w:tc>
          <w:tcPr>
            <w:tcW w:w="1617" w:type="dxa"/>
            <w:tcBorders>
              <w:top w:val="nil"/>
              <w:left w:val="nil"/>
              <w:bottom w:val="nil"/>
              <w:right w:val="nil"/>
            </w:tcBorders>
          </w:tcPr>
          <w:p w14:paraId="4B8DB223" w14:textId="77777777" w:rsidR="00E24533" w:rsidRDefault="00E24533" w:rsidP="00A95CA8">
            <w:pPr>
              <w:spacing w:line="0" w:lineRule="atLeast"/>
              <w:jc w:val="center"/>
              <w:rPr>
                <w:sz w:val="20"/>
                <w:szCs w:val="20"/>
              </w:rPr>
            </w:pPr>
            <w:r>
              <w:rPr>
                <w:rFonts w:hint="eastAsia"/>
                <w:sz w:val="20"/>
                <w:szCs w:val="20"/>
              </w:rPr>
              <w:t>0.0151</w:t>
            </w:r>
          </w:p>
          <w:p w14:paraId="15F7BC6A" w14:textId="77777777" w:rsidR="00E24533" w:rsidRDefault="00E24533" w:rsidP="00A95CA8">
            <w:pPr>
              <w:spacing w:line="0" w:lineRule="atLeast"/>
              <w:jc w:val="center"/>
              <w:rPr>
                <w:sz w:val="20"/>
                <w:szCs w:val="20"/>
              </w:rPr>
            </w:pPr>
            <w:r>
              <w:rPr>
                <w:rFonts w:hint="eastAsia"/>
                <w:sz w:val="20"/>
                <w:szCs w:val="20"/>
              </w:rPr>
              <w:t>(0.1579)</w:t>
            </w:r>
          </w:p>
        </w:tc>
        <w:tc>
          <w:tcPr>
            <w:tcW w:w="1801" w:type="dxa"/>
            <w:tcBorders>
              <w:top w:val="nil"/>
              <w:left w:val="nil"/>
              <w:bottom w:val="nil"/>
              <w:right w:val="nil"/>
            </w:tcBorders>
          </w:tcPr>
          <w:p w14:paraId="5C03DDDC" w14:textId="77777777" w:rsidR="00E24533" w:rsidRDefault="00E24533" w:rsidP="00A95CA8">
            <w:pPr>
              <w:spacing w:line="0" w:lineRule="atLeast"/>
              <w:jc w:val="center"/>
              <w:rPr>
                <w:sz w:val="20"/>
                <w:szCs w:val="20"/>
              </w:rPr>
            </w:pPr>
            <w:r>
              <w:rPr>
                <w:rFonts w:hint="eastAsia"/>
                <w:sz w:val="20"/>
                <w:szCs w:val="20"/>
              </w:rPr>
              <w:t>-0.3695</w:t>
            </w:r>
          </w:p>
          <w:p w14:paraId="1B633956" w14:textId="77777777" w:rsidR="00E24533" w:rsidRPr="001275F7" w:rsidRDefault="00E24533" w:rsidP="00A95CA8">
            <w:pPr>
              <w:spacing w:line="0" w:lineRule="atLeast"/>
              <w:jc w:val="center"/>
              <w:rPr>
                <w:sz w:val="20"/>
                <w:szCs w:val="20"/>
              </w:rPr>
            </w:pPr>
            <w:r>
              <w:rPr>
                <w:rFonts w:hint="eastAsia"/>
                <w:sz w:val="20"/>
                <w:szCs w:val="20"/>
              </w:rPr>
              <w:t>(-2.259)**</w:t>
            </w:r>
          </w:p>
        </w:tc>
        <w:tc>
          <w:tcPr>
            <w:tcW w:w="1673" w:type="dxa"/>
            <w:tcBorders>
              <w:top w:val="nil"/>
              <w:left w:val="nil"/>
              <w:bottom w:val="nil"/>
              <w:right w:val="nil"/>
            </w:tcBorders>
          </w:tcPr>
          <w:p w14:paraId="489B47BF" w14:textId="77777777" w:rsidR="00E24533" w:rsidRDefault="00E24533" w:rsidP="00A95CA8">
            <w:pPr>
              <w:spacing w:line="0" w:lineRule="atLeast"/>
              <w:jc w:val="center"/>
              <w:rPr>
                <w:sz w:val="20"/>
                <w:szCs w:val="20"/>
              </w:rPr>
            </w:pPr>
            <w:r>
              <w:rPr>
                <w:rFonts w:hint="eastAsia"/>
                <w:sz w:val="20"/>
                <w:szCs w:val="20"/>
              </w:rPr>
              <w:t>-0.2596</w:t>
            </w:r>
          </w:p>
          <w:p w14:paraId="081C4A60" w14:textId="77777777" w:rsidR="00E24533" w:rsidRPr="001275F7" w:rsidRDefault="00E24533" w:rsidP="00A95CA8">
            <w:pPr>
              <w:spacing w:line="0" w:lineRule="atLeast"/>
              <w:jc w:val="center"/>
              <w:rPr>
                <w:sz w:val="20"/>
                <w:szCs w:val="20"/>
              </w:rPr>
            </w:pPr>
            <w:r>
              <w:rPr>
                <w:rFonts w:hint="eastAsia"/>
                <w:sz w:val="20"/>
                <w:szCs w:val="20"/>
              </w:rPr>
              <w:t>(-2.04)**</w:t>
            </w:r>
          </w:p>
        </w:tc>
      </w:tr>
      <w:tr w:rsidR="00E24533" w14:paraId="686CFAE8" w14:textId="77777777" w:rsidTr="00A95CA8">
        <w:trPr>
          <w:trHeight w:val="151"/>
        </w:trPr>
        <w:tc>
          <w:tcPr>
            <w:tcW w:w="1549" w:type="dxa"/>
            <w:tcBorders>
              <w:top w:val="nil"/>
              <w:left w:val="nil"/>
              <w:bottom w:val="nil"/>
              <w:right w:val="nil"/>
            </w:tcBorders>
          </w:tcPr>
          <w:p w14:paraId="6E38DB72" w14:textId="77777777" w:rsidR="00E24533" w:rsidRDefault="00E24533" w:rsidP="00A95CA8">
            <w:pPr>
              <w:spacing w:line="0" w:lineRule="atLeast"/>
              <w:jc w:val="center"/>
              <w:rPr>
                <w:i/>
              </w:rPr>
            </w:pPr>
            <w:r>
              <w:rPr>
                <w:rFonts w:hint="eastAsia"/>
                <w:i/>
              </w:rPr>
              <w:t>CONC</w:t>
            </w:r>
          </w:p>
        </w:tc>
        <w:tc>
          <w:tcPr>
            <w:tcW w:w="1694" w:type="dxa"/>
            <w:tcBorders>
              <w:top w:val="nil"/>
              <w:left w:val="nil"/>
              <w:bottom w:val="nil"/>
              <w:right w:val="nil"/>
            </w:tcBorders>
          </w:tcPr>
          <w:p w14:paraId="1647915D" w14:textId="77777777" w:rsidR="00E24533" w:rsidRDefault="00E24533" w:rsidP="00A95CA8">
            <w:pPr>
              <w:spacing w:line="0" w:lineRule="atLeast"/>
              <w:jc w:val="center"/>
              <w:rPr>
                <w:sz w:val="20"/>
                <w:szCs w:val="20"/>
              </w:rPr>
            </w:pPr>
            <w:r>
              <w:rPr>
                <w:rFonts w:hint="eastAsia"/>
                <w:sz w:val="20"/>
                <w:szCs w:val="20"/>
              </w:rPr>
              <w:t>-0.0173</w:t>
            </w:r>
          </w:p>
          <w:p w14:paraId="52A05475" w14:textId="77777777" w:rsidR="00E24533" w:rsidRDefault="00E24533" w:rsidP="00A95CA8">
            <w:pPr>
              <w:spacing w:line="0" w:lineRule="atLeast"/>
              <w:jc w:val="center"/>
              <w:rPr>
                <w:sz w:val="20"/>
                <w:szCs w:val="20"/>
              </w:rPr>
            </w:pPr>
            <w:r>
              <w:rPr>
                <w:rFonts w:hint="eastAsia"/>
                <w:sz w:val="20"/>
                <w:szCs w:val="20"/>
              </w:rPr>
              <w:t>(-0.1332)</w:t>
            </w:r>
          </w:p>
        </w:tc>
        <w:tc>
          <w:tcPr>
            <w:tcW w:w="1617" w:type="dxa"/>
            <w:tcBorders>
              <w:top w:val="nil"/>
              <w:left w:val="nil"/>
              <w:bottom w:val="nil"/>
              <w:right w:val="nil"/>
            </w:tcBorders>
          </w:tcPr>
          <w:p w14:paraId="6BD4E4C4" w14:textId="77777777" w:rsidR="00E24533" w:rsidRDefault="00E24533" w:rsidP="00A95CA8">
            <w:pPr>
              <w:spacing w:line="0" w:lineRule="atLeast"/>
              <w:jc w:val="center"/>
              <w:rPr>
                <w:sz w:val="20"/>
                <w:szCs w:val="20"/>
              </w:rPr>
            </w:pPr>
            <w:r>
              <w:rPr>
                <w:rFonts w:hint="eastAsia"/>
                <w:sz w:val="20"/>
                <w:szCs w:val="20"/>
              </w:rPr>
              <w:t>-0.1687</w:t>
            </w:r>
          </w:p>
          <w:p w14:paraId="6159325B" w14:textId="77777777" w:rsidR="00E24533" w:rsidRDefault="00E24533" w:rsidP="00A95CA8">
            <w:pPr>
              <w:spacing w:line="0" w:lineRule="atLeast"/>
              <w:jc w:val="center"/>
              <w:rPr>
                <w:sz w:val="20"/>
                <w:szCs w:val="20"/>
              </w:rPr>
            </w:pPr>
            <w:r>
              <w:rPr>
                <w:rFonts w:hint="eastAsia"/>
                <w:sz w:val="20"/>
                <w:szCs w:val="20"/>
              </w:rPr>
              <w:t>(-1.4459)</w:t>
            </w:r>
          </w:p>
        </w:tc>
        <w:tc>
          <w:tcPr>
            <w:tcW w:w="1801" w:type="dxa"/>
            <w:tcBorders>
              <w:top w:val="nil"/>
              <w:left w:val="nil"/>
              <w:bottom w:val="nil"/>
              <w:right w:val="nil"/>
            </w:tcBorders>
          </w:tcPr>
          <w:p w14:paraId="35EDB057" w14:textId="77777777" w:rsidR="00E24533" w:rsidRDefault="00E24533" w:rsidP="00A95CA8">
            <w:pPr>
              <w:spacing w:line="0" w:lineRule="atLeast"/>
              <w:jc w:val="center"/>
              <w:rPr>
                <w:sz w:val="20"/>
                <w:szCs w:val="20"/>
              </w:rPr>
            </w:pPr>
            <w:r>
              <w:rPr>
                <w:rFonts w:hint="eastAsia"/>
                <w:sz w:val="20"/>
                <w:szCs w:val="20"/>
              </w:rPr>
              <w:t>-0.0815</w:t>
            </w:r>
          </w:p>
          <w:p w14:paraId="7A92C6EE" w14:textId="77777777" w:rsidR="00E24533" w:rsidRDefault="00E24533" w:rsidP="00A95CA8">
            <w:pPr>
              <w:spacing w:line="0" w:lineRule="atLeast"/>
              <w:jc w:val="center"/>
              <w:rPr>
                <w:sz w:val="20"/>
                <w:szCs w:val="20"/>
              </w:rPr>
            </w:pPr>
            <w:r>
              <w:rPr>
                <w:rFonts w:hint="eastAsia"/>
                <w:sz w:val="20"/>
                <w:szCs w:val="20"/>
              </w:rPr>
              <w:t>(-0.4249)</w:t>
            </w:r>
          </w:p>
        </w:tc>
        <w:tc>
          <w:tcPr>
            <w:tcW w:w="1673" w:type="dxa"/>
            <w:tcBorders>
              <w:top w:val="nil"/>
              <w:left w:val="nil"/>
              <w:bottom w:val="nil"/>
              <w:right w:val="nil"/>
            </w:tcBorders>
          </w:tcPr>
          <w:p w14:paraId="6BE683AE" w14:textId="77777777" w:rsidR="00E24533" w:rsidRDefault="00E24533" w:rsidP="00A95CA8">
            <w:pPr>
              <w:spacing w:line="0" w:lineRule="atLeast"/>
              <w:jc w:val="center"/>
              <w:rPr>
                <w:sz w:val="20"/>
                <w:szCs w:val="20"/>
              </w:rPr>
            </w:pPr>
            <w:r>
              <w:rPr>
                <w:rFonts w:hint="eastAsia"/>
                <w:sz w:val="20"/>
                <w:szCs w:val="20"/>
              </w:rPr>
              <w:t>-0.1673</w:t>
            </w:r>
          </w:p>
          <w:p w14:paraId="0556A7B8" w14:textId="77777777" w:rsidR="00E24533" w:rsidRDefault="00E24533" w:rsidP="00A95CA8">
            <w:pPr>
              <w:spacing w:line="0" w:lineRule="atLeast"/>
              <w:jc w:val="center"/>
              <w:rPr>
                <w:sz w:val="20"/>
                <w:szCs w:val="20"/>
              </w:rPr>
            </w:pPr>
            <w:r>
              <w:rPr>
                <w:rFonts w:hint="eastAsia"/>
                <w:sz w:val="20"/>
                <w:szCs w:val="20"/>
              </w:rPr>
              <w:t>(-1.059)</w:t>
            </w:r>
          </w:p>
        </w:tc>
      </w:tr>
      <w:tr w:rsidR="00E24533" w14:paraId="1ABF9C42" w14:textId="77777777" w:rsidTr="00A95CA8">
        <w:trPr>
          <w:trHeight w:val="151"/>
        </w:trPr>
        <w:tc>
          <w:tcPr>
            <w:tcW w:w="1549" w:type="dxa"/>
            <w:tcBorders>
              <w:top w:val="nil"/>
              <w:left w:val="nil"/>
              <w:bottom w:val="nil"/>
              <w:right w:val="nil"/>
            </w:tcBorders>
          </w:tcPr>
          <w:p w14:paraId="37E297E8" w14:textId="77777777" w:rsidR="00E24533" w:rsidRDefault="00E24533" w:rsidP="00A95CA8">
            <w:pPr>
              <w:spacing w:line="0" w:lineRule="atLeast"/>
              <w:jc w:val="center"/>
              <w:rPr>
                <w:i/>
              </w:rPr>
            </w:pPr>
            <w:r>
              <w:rPr>
                <w:rFonts w:hint="eastAsia"/>
                <w:i/>
              </w:rPr>
              <w:t>CR_Ten</w:t>
            </w:r>
          </w:p>
        </w:tc>
        <w:tc>
          <w:tcPr>
            <w:tcW w:w="1694" w:type="dxa"/>
            <w:tcBorders>
              <w:top w:val="nil"/>
              <w:left w:val="nil"/>
              <w:bottom w:val="nil"/>
              <w:right w:val="nil"/>
            </w:tcBorders>
          </w:tcPr>
          <w:p w14:paraId="0AEA8244" w14:textId="77777777" w:rsidR="00E24533" w:rsidRDefault="00E24533" w:rsidP="00A95CA8">
            <w:pPr>
              <w:spacing w:line="0" w:lineRule="atLeast"/>
              <w:jc w:val="center"/>
              <w:rPr>
                <w:sz w:val="20"/>
                <w:szCs w:val="20"/>
              </w:rPr>
            </w:pPr>
            <w:r>
              <w:rPr>
                <w:rFonts w:hint="eastAsia"/>
                <w:sz w:val="20"/>
                <w:szCs w:val="20"/>
              </w:rPr>
              <w:t>-0.0023</w:t>
            </w:r>
          </w:p>
          <w:p w14:paraId="61941C27" w14:textId="77777777" w:rsidR="00E24533" w:rsidRDefault="00E24533" w:rsidP="00A95CA8">
            <w:pPr>
              <w:spacing w:line="0" w:lineRule="atLeast"/>
              <w:jc w:val="center"/>
              <w:rPr>
                <w:sz w:val="20"/>
                <w:szCs w:val="20"/>
              </w:rPr>
            </w:pPr>
            <w:r>
              <w:rPr>
                <w:rFonts w:hint="eastAsia"/>
                <w:sz w:val="20"/>
                <w:szCs w:val="20"/>
              </w:rPr>
              <w:t>(-0.3424)</w:t>
            </w:r>
          </w:p>
        </w:tc>
        <w:tc>
          <w:tcPr>
            <w:tcW w:w="1617" w:type="dxa"/>
            <w:tcBorders>
              <w:top w:val="nil"/>
              <w:left w:val="nil"/>
              <w:bottom w:val="nil"/>
              <w:right w:val="nil"/>
            </w:tcBorders>
          </w:tcPr>
          <w:p w14:paraId="0A08FFE1" w14:textId="77777777" w:rsidR="00E24533" w:rsidRDefault="00E24533" w:rsidP="00A95CA8">
            <w:pPr>
              <w:spacing w:line="0" w:lineRule="atLeast"/>
              <w:jc w:val="center"/>
              <w:rPr>
                <w:sz w:val="20"/>
                <w:szCs w:val="20"/>
              </w:rPr>
            </w:pPr>
            <w:r>
              <w:rPr>
                <w:rFonts w:hint="eastAsia"/>
                <w:sz w:val="20"/>
                <w:szCs w:val="20"/>
              </w:rPr>
              <w:t>-0.0639</w:t>
            </w:r>
          </w:p>
          <w:p w14:paraId="164D09F2" w14:textId="77777777" w:rsidR="00E24533" w:rsidRPr="001275F7" w:rsidRDefault="00E24533" w:rsidP="00A95CA8">
            <w:pPr>
              <w:spacing w:line="0" w:lineRule="atLeast"/>
              <w:jc w:val="center"/>
              <w:rPr>
                <w:sz w:val="20"/>
                <w:szCs w:val="20"/>
              </w:rPr>
            </w:pPr>
            <w:r>
              <w:rPr>
                <w:rFonts w:hint="eastAsia"/>
                <w:sz w:val="20"/>
                <w:szCs w:val="20"/>
              </w:rPr>
              <w:t>(-0.6071)</w:t>
            </w:r>
          </w:p>
        </w:tc>
        <w:tc>
          <w:tcPr>
            <w:tcW w:w="1801" w:type="dxa"/>
            <w:tcBorders>
              <w:top w:val="nil"/>
              <w:left w:val="nil"/>
              <w:bottom w:val="nil"/>
              <w:right w:val="nil"/>
            </w:tcBorders>
          </w:tcPr>
          <w:p w14:paraId="24834D07" w14:textId="77777777" w:rsidR="00E24533" w:rsidRDefault="00E24533" w:rsidP="00A95CA8">
            <w:pPr>
              <w:spacing w:line="0" w:lineRule="atLeast"/>
              <w:jc w:val="center"/>
              <w:rPr>
                <w:sz w:val="20"/>
                <w:szCs w:val="20"/>
              </w:rPr>
            </w:pPr>
            <w:r>
              <w:rPr>
                <w:rFonts w:hint="eastAsia"/>
                <w:sz w:val="20"/>
                <w:szCs w:val="20"/>
              </w:rPr>
              <w:t>-0.0008</w:t>
            </w:r>
          </w:p>
          <w:p w14:paraId="5C2EBD4A" w14:textId="77777777" w:rsidR="00E24533" w:rsidRDefault="00E24533" w:rsidP="00A95CA8">
            <w:pPr>
              <w:spacing w:line="0" w:lineRule="atLeast"/>
              <w:jc w:val="center"/>
              <w:rPr>
                <w:sz w:val="20"/>
                <w:szCs w:val="20"/>
              </w:rPr>
            </w:pPr>
            <w:r>
              <w:rPr>
                <w:rFonts w:hint="eastAsia"/>
                <w:sz w:val="20"/>
                <w:szCs w:val="20"/>
              </w:rPr>
              <w:t>(-0.0813)</w:t>
            </w:r>
          </w:p>
        </w:tc>
        <w:tc>
          <w:tcPr>
            <w:tcW w:w="1673" w:type="dxa"/>
            <w:tcBorders>
              <w:top w:val="nil"/>
              <w:left w:val="nil"/>
              <w:bottom w:val="nil"/>
              <w:right w:val="nil"/>
            </w:tcBorders>
          </w:tcPr>
          <w:p w14:paraId="08209F1F" w14:textId="77777777" w:rsidR="00E24533" w:rsidRDefault="00E24533" w:rsidP="00A95CA8">
            <w:pPr>
              <w:spacing w:line="0" w:lineRule="atLeast"/>
              <w:jc w:val="center"/>
              <w:rPr>
                <w:sz w:val="20"/>
                <w:szCs w:val="20"/>
              </w:rPr>
            </w:pPr>
            <w:r>
              <w:rPr>
                <w:rFonts w:hint="eastAsia"/>
                <w:sz w:val="20"/>
                <w:szCs w:val="20"/>
              </w:rPr>
              <w:t>0.0002</w:t>
            </w:r>
          </w:p>
          <w:p w14:paraId="66851691" w14:textId="77777777" w:rsidR="00E24533" w:rsidRDefault="00E24533" w:rsidP="00A95CA8">
            <w:pPr>
              <w:spacing w:line="0" w:lineRule="atLeast"/>
              <w:jc w:val="center"/>
              <w:rPr>
                <w:sz w:val="20"/>
                <w:szCs w:val="20"/>
              </w:rPr>
            </w:pPr>
            <w:r>
              <w:rPr>
                <w:rFonts w:hint="eastAsia"/>
                <w:sz w:val="20"/>
                <w:szCs w:val="20"/>
              </w:rPr>
              <w:t>(0.0285)</w:t>
            </w:r>
          </w:p>
        </w:tc>
      </w:tr>
      <w:tr w:rsidR="00E24533" w14:paraId="6FBCE1C6" w14:textId="77777777" w:rsidTr="00A95CA8">
        <w:trPr>
          <w:trHeight w:val="151"/>
        </w:trPr>
        <w:tc>
          <w:tcPr>
            <w:tcW w:w="1549" w:type="dxa"/>
            <w:tcBorders>
              <w:top w:val="nil"/>
              <w:left w:val="nil"/>
              <w:bottom w:val="nil"/>
              <w:right w:val="nil"/>
            </w:tcBorders>
          </w:tcPr>
          <w:p w14:paraId="43DA52D0" w14:textId="77777777" w:rsidR="00E24533" w:rsidRPr="00F448F5" w:rsidRDefault="00E24533" w:rsidP="00A95CA8">
            <w:pPr>
              <w:spacing w:line="0" w:lineRule="atLeast"/>
              <w:jc w:val="center"/>
              <w:rPr>
                <w:i/>
              </w:rPr>
            </w:pPr>
            <w:r w:rsidRPr="00F448F5">
              <w:rPr>
                <w:rFonts w:hint="eastAsia"/>
                <w:i/>
              </w:rPr>
              <w:t>A_SIZE</w:t>
            </w:r>
          </w:p>
        </w:tc>
        <w:tc>
          <w:tcPr>
            <w:tcW w:w="1694" w:type="dxa"/>
            <w:tcBorders>
              <w:top w:val="nil"/>
              <w:left w:val="nil"/>
              <w:bottom w:val="nil"/>
              <w:right w:val="nil"/>
            </w:tcBorders>
          </w:tcPr>
          <w:p w14:paraId="29A7D04D" w14:textId="77777777" w:rsidR="00E24533" w:rsidRDefault="00E24533" w:rsidP="00A95CA8">
            <w:pPr>
              <w:spacing w:line="0" w:lineRule="atLeast"/>
              <w:jc w:val="center"/>
              <w:rPr>
                <w:sz w:val="20"/>
                <w:szCs w:val="20"/>
              </w:rPr>
            </w:pPr>
            <w:r>
              <w:rPr>
                <w:rFonts w:hint="eastAsia"/>
                <w:sz w:val="20"/>
                <w:szCs w:val="20"/>
              </w:rPr>
              <w:t>-0.1678</w:t>
            </w:r>
          </w:p>
          <w:p w14:paraId="25EEF28A" w14:textId="77777777" w:rsidR="00E24533" w:rsidRDefault="00E24533" w:rsidP="00A95CA8">
            <w:pPr>
              <w:spacing w:line="0" w:lineRule="atLeast"/>
              <w:jc w:val="center"/>
              <w:rPr>
                <w:sz w:val="20"/>
                <w:szCs w:val="20"/>
              </w:rPr>
            </w:pPr>
            <w:r>
              <w:rPr>
                <w:rFonts w:hint="eastAsia"/>
                <w:sz w:val="20"/>
                <w:szCs w:val="20"/>
              </w:rPr>
              <w:t>(-4.0916)***</w:t>
            </w:r>
          </w:p>
        </w:tc>
        <w:tc>
          <w:tcPr>
            <w:tcW w:w="1617" w:type="dxa"/>
            <w:tcBorders>
              <w:top w:val="nil"/>
              <w:left w:val="nil"/>
              <w:bottom w:val="nil"/>
              <w:right w:val="nil"/>
            </w:tcBorders>
          </w:tcPr>
          <w:p w14:paraId="5ADB666E" w14:textId="77777777" w:rsidR="00E24533" w:rsidRDefault="00E24533" w:rsidP="00A95CA8">
            <w:pPr>
              <w:spacing w:line="0" w:lineRule="atLeast"/>
              <w:jc w:val="center"/>
              <w:rPr>
                <w:sz w:val="20"/>
                <w:szCs w:val="20"/>
              </w:rPr>
            </w:pPr>
            <w:r>
              <w:rPr>
                <w:rFonts w:hint="eastAsia"/>
                <w:sz w:val="20"/>
                <w:szCs w:val="20"/>
              </w:rPr>
              <w:t>-0.1689</w:t>
            </w:r>
          </w:p>
          <w:p w14:paraId="2DF5830C" w14:textId="77777777" w:rsidR="00E24533" w:rsidRPr="001275F7" w:rsidRDefault="00E24533" w:rsidP="00A95CA8">
            <w:pPr>
              <w:spacing w:line="0" w:lineRule="atLeast"/>
              <w:jc w:val="center"/>
              <w:rPr>
                <w:sz w:val="20"/>
                <w:szCs w:val="20"/>
              </w:rPr>
            </w:pPr>
            <w:r>
              <w:rPr>
                <w:rFonts w:hint="eastAsia"/>
                <w:sz w:val="20"/>
                <w:szCs w:val="20"/>
              </w:rPr>
              <w:t>(-6.0967)***</w:t>
            </w:r>
          </w:p>
        </w:tc>
        <w:tc>
          <w:tcPr>
            <w:tcW w:w="1801" w:type="dxa"/>
            <w:tcBorders>
              <w:top w:val="nil"/>
              <w:left w:val="nil"/>
              <w:bottom w:val="nil"/>
              <w:right w:val="nil"/>
            </w:tcBorders>
          </w:tcPr>
          <w:p w14:paraId="3EB12B37" w14:textId="77777777" w:rsidR="00E24533" w:rsidRDefault="00E24533" w:rsidP="00A95CA8">
            <w:pPr>
              <w:spacing w:line="0" w:lineRule="atLeast"/>
              <w:jc w:val="center"/>
              <w:rPr>
                <w:sz w:val="20"/>
                <w:szCs w:val="20"/>
              </w:rPr>
            </w:pPr>
            <w:r>
              <w:rPr>
                <w:rFonts w:hint="eastAsia"/>
                <w:sz w:val="20"/>
                <w:szCs w:val="20"/>
              </w:rPr>
              <w:t>-0.0236</w:t>
            </w:r>
          </w:p>
          <w:p w14:paraId="2DD3BE3D" w14:textId="77777777" w:rsidR="00E24533" w:rsidRPr="001275F7" w:rsidRDefault="00E24533" w:rsidP="00A95CA8">
            <w:pPr>
              <w:spacing w:line="0" w:lineRule="atLeast"/>
              <w:jc w:val="center"/>
              <w:rPr>
                <w:sz w:val="20"/>
                <w:szCs w:val="20"/>
              </w:rPr>
            </w:pPr>
            <w:r>
              <w:rPr>
                <w:rFonts w:hint="eastAsia"/>
                <w:sz w:val="20"/>
                <w:szCs w:val="20"/>
              </w:rPr>
              <w:t>(-0.391)</w:t>
            </w:r>
          </w:p>
        </w:tc>
        <w:tc>
          <w:tcPr>
            <w:tcW w:w="1673" w:type="dxa"/>
            <w:tcBorders>
              <w:top w:val="nil"/>
              <w:left w:val="nil"/>
              <w:bottom w:val="nil"/>
              <w:right w:val="nil"/>
            </w:tcBorders>
          </w:tcPr>
          <w:p w14:paraId="2F35FB29" w14:textId="77777777" w:rsidR="00E24533" w:rsidRDefault="00E24533" w:rsidP="00A95CA8">
            <w:pPr>
              <w:spacing w:line="0" w:lineRule="atLeast"/>
              <w:jc w:val="center"/>
              <w:rPr>
                <w:sz w:val="20"/>
                <w:szCs w:val="20"/>
              </w:rPr>
            </w:pPr>
            <w:r>
              <w:rPr>
                <w:rFonts w:hint="eastAsia"/>
                <w:sz w:val="20"/>
                <w:szCs w:val="20"/>
              </w:rPr>
              <w:t>0.0322</w:t>
            </w:r>
          </w:p>
          <w:p w14:paraId="44F114EF" w14:textId="77777777" w:rsidR="00E24533" w:rsidRPr="001275F7" w:rsidRDefault="00E24533" w:rsidP="00A95CA8">
            <w:pPr>
              <w:spacing w:line="0" w:lineRule="atLeast"/>
              <w:jc w:val="center"/>
              <w:rPr>
                <w:sz w:val="20"/>
                <w:szCs w:val="20"/>
              </w:rPr>
            </w:pPr>
            <w:r>
              <w:rPr>
                <w:rFonts w:hint="eastAsia"/>
                <w:sz w:val="20"/>
                <w:szCs w:val="20"/>
              </w:rPr>
              <w:t>(0.888)</w:t>
            </w:r>
          </w:p>
        </w:tc>
      </w:tr>
      <w:tr w:rsidR="00E24533" w14:paraId="1CD68B1B" w14:textId="77777777" w:rsidTr="00A95CA8">
        <w:trPr>
          <w:trHeight w:val="151"/>
        </w:trPr>
        <w:tc>
          <w:tcPr>
            <w:tcW w:w="1549" w:type="dxa"/>
            <w:tcBorders>
              <w:top w:val="nil"/>
              <w:left w:val="nil"/>
              <w:bottom w:val="nil"/>
              <w:right w:val="nil"/>
            </w:tcBorders>
          </w:tcPr>
          <w:p w14:paraId="3C2E57AD" w14:textId="77777777" w:rsidR="00E24533" w:rsidRPr="00F448F5" w:rsidRDefault="00E24533" w:rsidP="00A95CA8">
            <w:pPr>
              <w:spacing w:line="0" w:lineRule="atLeast"/>
              <w:jc w:val="center"/>
              <w:rPr>
                <w:i/>
              </w:rPr>
            </w:pPr>
            <w:r w:rsidRPr="00F448F5">
              <w:rPr>
                <w:i/>
              </w:rPr>
              <w:t>Equity</w:t>
            </w:r>
          </w:p>
        </w:tc>
        <w:tc>
          <w:tcPr>
            <w:tcW w:w="1694" w:type="dxa"/>
            <w:tcBorders>
              <w:top w:val="nil"/>
              <w:left w:val="nil"/>
              <w:bottom w:val="nil"/>
              <w:right w:val="nil"/>
            </w:tcBorders>
          </w:tcPr>
          <w:p w14:paraId="58E64D4E" w14:textId="77777777" w:rsidR="00E24533" w:rsidRDefault="00E24533" w:rsidP="00A95CA8">
            <w:pPr>
              <w:spacing w:line="0" w:lineRule="atLeast"/>
              <w:jc w:val="center"/>
              <w:rPr>
                <w:sz w:val="20"/>
                <w:szCs w:val="20"/>
              </w:rPr>
            </w:pPr>
            <w:r>
              <w:rPr>
                <w:rFonts w:hint="eastAsia"/>
                <w:sz w:val="20"/>
                <w:szCs w:val="20"/>
              </w:rPr>
              <w:t>-0.9211</w:t>
            </w:r>
          </w:p>
          <w:p w14:paraId="163091CA" w14:textId="77777777" w:rsidR="00E24533" w:rsidRPr="001275F7" w:rsidRDefault="00E24533" w:rsidP="00A95CA8">
            <w:pPr>
              <w:spacing w:line="0" w:lineRule="atLeast"/>
              <w:jc w:val="center"/>
              <w:rPr>
                <w:sz w:val="20"/>
                <w:szCs w:val="20"/>
              </w:rPr>
            </w:pPr>
            <w:r>
              <w:rPr>
                <w:rFonts w:hint="eastAsia"/>
                <w:sz w:val="20"/>
                <w:szCs w:val="20"/>
              </w:rPr>
              <w:t>(-1.1586)</w:t>
            </w:r>
          </w:p>
        </w:tc>
        <w:tc>
          <w:tcPr>
            <w:tcW w:w="1617" w:type="dxa"/>
            <w:tcBorders>
              <w:top w:val="nil"/>
              <w:left w:val="nil"/>
              <w:bottom w:val="nil"/>
              <w:right w:val="nil"/>
            </w:tcBorders>
          </w:tcPr>
          <w:p w14:paraId="6055ADCD" w14:textId="77777777" w:rsidR="00E24533" w:rsidRDefault="00E24533" w:rsidP="00A95CA8">
            <w:pPr>
              <w:spacing w:line="0" w:lineRule="atLeast"/>
              <w:jc w:val="center"/>
              <w:rPr>
                <w:sz w:val="20"/>
                <w:szCs w:val="20"/>
              </w:rPr>
            </w:pPr>
            <w:r>
              <w:rPr>
                <w:rFonts w:hint="eastAsia"/>
                <w:sz w:val="20"/>
                <w:szCs w:val="20"/>
              </w:rPr>
              <w:t>-0.5012</w:t>
            </w:r>
          </w:p>
          <w:p w14:paraId="51F96CE2" w14:textId="77777777" w:rsidR="00E24533" w:rsidRPr="001275F7" w:rsidRDefault="00E24533" w:rsidP="00A95CA8">
            <w:pPr>
              <w:spacing w:line="0" w:lineRule="atLeast"/>
              <w:jc w:val="center"/>
              <w:rPr>
                <w:sz w:val="20"/>
                <w:szCs w:val="20"/>
              </w:rPr>
            </w:pPr>
            <w:r>
              <w:rPr>
                <w:rFonts w:hint="eastAsia"/>
                <w:sz w:val="20"/>
                <w:szCs w:val="20"/>
              </w:rPr>
              <w:t>(-0.744)</w:t>
            </w:r>
          </w:p>
        </w:tc>
        <w:tc>
          <w:tcPr>
            <w:tcW w:w="1801" w:type="dxa"/>
            <w:tcBorders>
              <w:top w:val="nil"/>
              <w:left w:val="nil"/>
              <w:bottom w:val="nil"/>
              <w:right w:val="nil"/>
            </w:tcBorders>
          </w:tcPr>
          <w:p w14:paraId="68D30B04" w14:textId="77777777" w:rsidR="00E24533" w:rsidRDefault="00E24533" w:rsidP="00A95CA8">
            <w:pPr>
              <w:spacing w:line="0" w:lineRule="atLeast"/>
              <w:jc w:val="center"/>
              <w:rPr>
                <w:sz w:val="20"/>
                <w:szCs w:val="20"/>
              </w:rPr>
            </w:pPr>
            <w:r>
              <w:rPr>
                <w:rFonts w:hint="eastAsia"/>
                <w:sz w:val="20"/>
                <w:szCs w:val="20"/>
              </w:rPr>
              <w:t>0.0574</w:t>
            </w:r>
          </w:p>
          <w:p w14:paraId="035A8E65" w14:textId="77777777" w:rsidR="00E24533" w:rsidRPr="001275F7" w:rsidRDefault="00E24533" w:rsidP="00A95CA8">
            <w:pPr>
              <w:spacing w:line="0" w:lineRule="atLeast"/>
              <w:jc w:val="center"/>
              <w:rPr>
                <w:sz w:val="20"/>
                <w:szCs w:val="20"/>
              </w:rPr>
            </w:pPr>
            <w:r>
              <w:rPr>
                <w:rFonts w:hint="eastAsia"/>
                <w:sz w:val="20"/>
                <w:szCs w:val="20"/>
              </w:rPr>
              <w:t>(0.0489)</w:t>
            </w:r>
          </w:p>
        </w:tc>
        <w:tc>
          <w:tcPr>
            <w:tcW w:w="1673" w:type="dxa"/>
            <w:tcBorders>
              <w:top w:val="nil"/>
              <w:left w:val="nil"/>
              <w:bottom w:val="nil"/>
              <w:right w:val="nil"/>
            </w:tcBorders>
          </w:tcPr>
          <w:p w14:paraId="4415686C" w14:textId="77777777" w:rsidR="00E24533" w:rsidRDefault="00E24533" w:rsidP="00A95CA8">
            <w:pPr>
              <w:spacing w:line="0" w:lineRule="atLeast"/>
              <w:jc w:val="center"/>
              <w:rPr>
                <w:sz w:val="20"/>
                <w:szCs w:val="20"/>
              </w:rPr>
            </w:pPr>
            <w:r>
              <w:rPr>
                <w:rFonts w:hint="eastAsia"/>
                <w:sz w:val="20"/>
                <w:szCs w:val="20"/>
              </w:rPr>
              <w:t>0.8417</w:t>
            </w:r>
          </w:p>
          <w:p w14:paraId="0453C5C3" w14:textId="77777777" w:rsidR="00E24533" w:rsidRPr="001275F7" w:rsidRDefault="00E24533" w:rsidP="00A95CA8">
            <w:pPr>
              <w:spacing w:line="0" w:lineRule="atLeast"/>
              <w:jc w:val="center"/>
              <w:rPr>
                <w:sz w:val="20"/>
                <w:szCs w:val="20"/>
              </w:rPr>
            </w:pPr>
            <w:r>
              <w:rPr>
                <w:rFonts w:hint="eastAsia"/>
                <w:sz w:val="20"/>
                <w:szCs w:val="20"/>
              </w:rPr>
              <w:t>(0.9325)</w:t>
            </w:r>
          </w:p>
        </w:tc>
      </w:tr>
      <w:tr w:rsidR="00E24533" w14:paraId="10A03A1E" w14:textId="77777777" w:rsidTr="00A95CA8">
        <w:trPr>
          <w:trHeight w:val="151"/>
        </w:trPr>
        <w:tc>
          <w:tcPr>
            <w:tcW w:w="1549" w:type="dxa"/>
            <w:tcBorders>
              <w:top w:val="nil"/>
              <w:left w:val="nil"/>
              <w:bottom w:val="nil"/>
              <w:right w:val="nil"/>
            </w:tcBorders>
          </w:tcPr>
          <w:p w14:paraId="6DA3464D" w14:textId="77777777" w:rsidR="00E24533" w:rsidRPr="00F448F5" w:rsidRDefault="00E24533" w:rsidP="00A95CA8">
            <w:pPr>
              <w:spacing w:line="0" w:lineRule="atLeast"/>
              <w:jc w:val="center"/>
              <w:rPr>
                <w:i/>
              </w:rPr>
            </w:pPr>
            <w:r w:rsidRPr="00F448F5">
              <w:rPr>
                <w:rFonts w:hint="eastAsia"/>
                <w:i/>
              </w:rPr>
              <w:t>ROA</w:t>
            </w:r>
          </w:p>
        </w:tc>
        <w:tc>
          <w:tcPr>
            <w:tcW w:w="1694" w:type="dxa"/>
            <w:tcBorders>
              <w:top w:val="nil"/>
              <w:left w:val="nil"/>
              <w:bottom w:val="nil"/>
              <w:right w:val="nil"/>
            </w:tcBorders>
          </w:tcPr>
          <w:p w14:paraId="2BCCDA5B" w14:textId="77777777" w:rsidR="00E24533" w:rsidRDefault="00E24533" w:rsidP="00A95CA8">
            <w:pPr>
              <w:spacing w:line="0" w:lineRule="atLeast"/>
              <w:jc w:val="center"/>
              <w:rPr>
                <w:sz w:val="20"/>
                <w:szCs w:val="20"/>
              </w:rPr>
            </w:pPr>
            <w:r>
              <w:rPr>
                <w:rFonts w:hint="eastAsia"/>
                <w:sz w:val="20"/>
                <w:szCs w:val="20"/>
              </w:rPr>
              <w:t>1.9363</w:t>
            </w:r>
          </w:p>
          <w:p w14:paraId="6CE19B90" w14:textId="77777777" w:rsidR="00E24533" w:rsidRPr="001275F7" w:rsidRDefault="00E24533" w:rsidP="00A95CA8">
            <w:pPr>
              <w:spacing w:line="0" w:lineRule="atLeast"/>
              <w:jc w:val="center"/>
              <w:rPr>
                <w:sz w:val="20"/>
                <w:szCs w:val="20"/>
              </w:rPr>
            </w:pPr>
            <w:r>
              <w:rPr>
                <w:rFonts w:hint="eastAsia"/>
                <w:sz w:val="20"/>
                <w:szCs w:val="20"/>
              </w:rPr>
              <w:t>(2.5716)**</w:t>
            </w:r>
          </w:p>
        </w:tc>
        <w:tc>
          <w:tcPr>
            <w:tcW w:w="1617" w:type="dxa"/>
            <w:tcBorders>
              <w:top w:val="nil"/>
              <w:left w:val="nil"/>
              <w:bottom w:val="nil"/>
              <w:right w:val="nil"/>
            </w:tcBorders>
          </w:tcPr>
          <w:p w14:paraId="2619E098" w14:textId="77777777" w:rsidR="00E24533" w:rsidRDefault="00E24533" w:rsidP="00A95CA8">
            <w:pPr>
              <w:spacing w:line="0" w:lineRule="atLeast"/>
              <w:jc w:val="center"/>
              <w:rPr>
                <w:sz w:val="20"/>
                <w:szCs w:val="20"/>
              </w:rPr>
            </w:pPr>
            <w:r>
              <w:rPr>
                <w:rFonts w:hint="eastAsia"/>
                <w:sz w:val="20"/>
                <w:szCs w:val="20"/>
              </w:rPr>
              <w:t>1.734</w:t>
            </w:r>
          </w:p>
          <w:p w14:paraId="49C9F5AB" w14:textId="77777777" w:rsidR="00E24533" w:rsidRPr="001275F7" w:rsidRDefault="00E24533" w:rsidP="00A95CA8">
            <w:pPr>
              <w:spacing w:line="0" w:lineRule="atLeast"/>
              <w:jc w:val="center"/>
              <w:rPr>
                <w:sz w:val="20"/>
                <w:szCs w:val="20"/>
              </w:rPr>
            </w:pPr>
            <w:r>
              <w:rPr>
                <w:rFonts w:hint="eastAsia"/>
                <w:sz w:val="20"/>
                <w:szCs w:val="20"/>
              </w:rPr>
              <w:t>(2.4706)**</w:t>
            </w:r>
          </w:p>
        </w:tc>
        <w:tc>
          <w:tcPr>
            <w:tcW w:w="1801" w:type="dxa"/>
            <w:tcBorders>
              <w:top w:val="nil"/>
              <w:left w:val="nil"/>
              <w:bottom w:val="nil"/>
              <w:right w:val="nil"/>
            </w:tcBorders>
          </w:tcPr>
          <w:p w14:paraId="63E281C7" w14:textId="77777777" w:rsidR="00E24533" w:rsidRDefault="00E24533" w:rsidP="00A95CA8">
            <w:pPr>
              <w:spacing w:line="0" w:lineRule="atLeast"/>
              <w:jc w:val="center"/>
              <w:rPr>
                <w:sz w:val="20"/>
                <w:szCs w:val="20"/>
              </w:rPr>
            </w:pPr>
            <w:r>
              <w:rPr>
                <w:rFonts w:hint="eastAsia"/>
                <w:sz w:val="20"/>
                <w:szCs w:val="20"/>
              </w:rPr>
              <w:t>-0.274</w:t>
            </w:r>
          </w:p>
          <w:p w14:paraId="03999546" w14:textId="77777777" w:rsidR="00E24533" w:rsidRPr="001275F7" w:rsidRDefault="00E24533" w:rsidP="00A95CA8">
            <w:pPr>
              <w:spacing w:line="0" w:lineRule="atLeast"/>
              <w:jc w:val="center"/>
              <w:rPr>
                <w:sz w:val="20"/>
                <w:szCs w:val="20"/>
              </w:rPr>
            </w:pPr>
            <w:r>
              <w:rPr>
                <w:rFonts w:hint="eastAsia"/>
                <w:sz w:val="20"/>
                <w:szCs w:val="20"/>
              </w:rPr>
              <w:t>(-0.2465)</w:t>
            </w:r>
          </w:p>
        </w:tc>
        <w:tc>
          <w:tcPr>
            <w:tcW w:w="1673" w:type="dxa"/>
            <w:tcBorders>
              <w:top w:val="nil"/>
              <w:left w:val="nil"/>
              <w:bottom w:val="nil"/>
              <w:right w:val="nil"/>
            </w:tcBorders>
          </w:tcPr>
          <w:p w14:paraId="36005A13" w14:textId="77777777" w:rsidR="00E24533" w:rsidRDefault="00E24533" w:rsidP="00A95CA8">
            <w:pPr>
              <w:spacing w:line="0" w:lineRule="atLeast"/>
              <w:jc w:val="center"/>
              <w:rPr>
                <w:sz w:val="20"/>
                <w:szCs w:val="20"/>
              </w:rPr>
            </w:pPr>
            <w:r>
              <w:rPr>
                <w:rFonts w:hint="eastAsia"/>
                <w:sz w:val="20"/>
                <w:szCs w:val="20"/>
              </w:rPr>
              <w:t>-0.325</w:t>
            </w:r>
          </w:p>
          <w:p w14:paraId="468C54DB" w14:textId="77777777" w:rsidR="00E24533" w:rsidRPr="001275F7" w:rsidRDefault="00E24533" w:rsidP="00A95CA8">
            <w:pPr>
              <w:spacing w:line="0" w:lineRule="atLeast"/>
              <w:jc w:val="center"/>
              <w:rPr>
                <w:sz w:val="20"/>
                <w:szCs w:val="20"/>
              </w:rPr>
            </w:pPr>
            <w:r>
              <w:rPr>
                <w:rFonts w:hint="eastAsia"/>
                <w:sz w:val="20"/>
                <w:szCs w:val="20"/>
              </w:rPr>
              <w:t>(-0.3406)</w:t>
            </w:r>
          </w:p>
        </w:tc>
      </w:tr>
      <w:tr w:rsidR="00E24533" w14:paraId="46FE2B83" w14:textId="77777777" w:rsidTr="00A95CA8">
        <w:trPr>
          <w:trHeight w:val="151"/>
        </w:trPr>
        <w:tc>
          <w:tcPr>
            <w:tcW w:w="1549" w:type="dxa"/>
            <w:tcBorders>
              <w:top w:val="nil"/>
              <w:left w:val="nil"/>
              <w:bottom w:val="nil"/>
              <w:right w:val="nil"/>
            </w:tcBorders>
          </w:tcPr>
          <w:p w14:paraId="6DE23B3B" w14:textId="77777777" w:rsidR="00E24533" w:rsidRPr="00F448F5" w:rsidRDefault="00E24533" w:rsidP="00A95CA8">
            <w:pPr>
              <w:spacing w:line="0" w:lineRule="atLeast"/>
              <w:jc w:val="center"/>
              <w:rPr>
                <w:i/>
              </w:rPr>
            </w:pPr>
            <w:r w:rsidRPr="00F448F5">
              <w:rPr>
                <w:rFonts w:hint="eastAsia"/>
                <w:i/>
              </w:rPr>
              <w:t>R_Growth</w:t>
            </w:r>
          </w:p>
        </w:tc>
        <w:tc>
          <w:tcPr>
            <w:tcW w:w="1694" w:type="dxa"/>
            <w:tcBorders>
              <w:top w:val="nil"/>
              <w:left w:val="nil"/>
              <w:bottom w:val="nil"/>
              <w:right w:val="nil"/>
            </w:tcBorders>
          </w:tcPr>
          <w:p w14:paraId="1B073854" w14:textId="77777777" w:rsidR="00E24533" w:rsidRDefault="00E24533" w:rsidP="00A95CA8">
            <w:pPr>
              <w:spacing w:line="0" w:lineRule="atLeast"/>
              <w:jc w:val="center"/>
              <w:rPr>
                <w:sz w:val="20"/>
                <w:szCs w:val="20"/>
              </w:rPr>
            </w:pPr>
            <w:r>
              <w:rPr>
                <w:rFonts w:hint="eastAsia"/>
                <w:sz w:val="20"/>
                <w:szCs w:val="20"/>
              </w:rPr>
              <w:t>0.0029</w:t>
            </w:r>
          </w:p>
          <w:p w14:paraId="7F08A596" w14:textId="77777777" w:rsidR="00E24533" w:rsidRPr="001275F7" w:rsidRDefault="00E24533" w:rsidP="00A95CA8">
            <w:pPr>
              <w:spacing w:line="0" w:lineRule="atLeast"/>
              <w:jc w:val="center"/>
              <w:rPr>
                <w:sz w:val="20"/>
                <w:szCs w:val="20"/>
              </w:rPr>
            </w:pPr>
            <w:r>
              <w:rPr>
                <w:rFonts w:hint="eastAsia"/>
                <w:sz w:val="20"/>
                <w:szCs w:val="20"/>
              </w:rPr>
              <w:t>(0.0452)</w:t>
            </w:r>
          </w:p>
        </w:tc>
        <w:tc>
          <w:tcPr>
            <w:tcW w:w="1617" w:type="dxa"/>
            <w:tcBorders>
              <w:top w:val="nil"/>
              <w:left w:val="nil"/>
              <w:bottom w:val="nil"/>
              <w:right w:val="nil"/>
            </w:tcBorders>
          </w:tcPr>
          <w:p w14:paraId="09C558BE" w14:textId="77777777" w:rsidR="00E24533" w:rsidRDefault="00E24533" w:rsidP="00A95CA8">
            <w:pPr>
              <w:spacing w:line="0" w:lineRule="atLeast"/>
              <w:jc w:val="center"/>
              <w:rPr>
                <w:sz w:val="20"/>
                <w:szCs w:val="20"/>
              </w:rPr>
            </w:pPr>
            <w:r>
              <w:rPr>
                <w:rFonts w:hint="eastAsia"/>
                <w:sz w:val="20"/>
                <w:szCs w:val="20"/>
              </w:rPr>
              <w:t>-0.0135</w:t>
            </w:r>
          </w:p>
          <w:p w14:paraId="72EA1E34" w14:textId="77777777" w:rsidR="00E24533" w:rsidRPr="001275F7" w:rsidRDefault="00E24533" w:rsidP="00A95CA8">
            <w:pPr>
              <w:spacing w:line="0" w:lineRule="atLeast"/>
              <w:jc w:val="center"/>
              <w:rPr>
                <w:sz w:val="20"/>
                <w:szCs w:val="20"/>
              </w:rPr>
            </w:pPr>
            <w:r>
              <w:rPr>
                <w:rFonts w:hint="eastAsia"/>
                <w:sz w:val="20"/>
                <w:szCs w:val="20"/>
              </w:rPr>
              <w:t>(-0.2122)</w:t>
            </w:r>
          </w:p>
        </w:tc>
        <w:tc>
          <w:tcPr>
            <w:tcW w:w="1801" w:type="dxa"/>
            <w:tcBorders>
              <w:top w:val="nil"/>
              <w:left w:val="nil"/>
              <w:bottom w:val="nil"/>
              <w:right w:val="nil"/>
            </w:tcBorders>
          </w:tcPr>
          <w:p w14:paraId="1A959F0A" w14:textId="77777777" w:rsidR="00E24533" w:rsidRDefault="00E24533" w:rsidP="00A95CA8">
            <w:pPr>
              <w:spacing w:line="0" w:lineRule="atLeast"/>
              <w:jc w:val="center"/>
              <w:rPr>
                <w:sz w:val="20"/>
                <w:szCs w:val="20"/>
              </w:rPr>
            </w:pPr>
            <w:r>
              <w:rPr>
                <w:rFonts w:hint="eastAsia"/>
                <w:sz w:val="20"/>
                <w:szCs w:val="20"/>
              </w:rPr>
              <w:t>0.1389</w:t>
            </w:r>
          </w:p>
          <w:p w14:paraId="7902F6B4" w14:textId="77777777" w:rsidR="00E24533" w:rsidRPr="001275F7" w:rsidRDefault="00E24533" w:rsidP="00A95CA8">
            <w:pPr>
              <w:spacing w:line="0" w:lineRule="atLeast"/>
              <w:jc w:val="center"/>
              <w:rPr>
                <w:sz w:val="20"/>
                <w:szCs w:val="20"/>
              </w:rPr>
            </w:pPr>
            <w:r>
              <w:rPr>
                <w:rFonts w:hint="eastAsia"/>
                <w:sz w:val="20"/>
                <w:szCs w:val="20"/>
              </w:rPr>
              <w:t>(1.4629)</w:t>
            </w:r>
          </w:p>
        </w:tc>
        <w:tc>
          <w:tcPr>
            <w:tcW w:w="1673" w:type="dxa"/>
            <w:tcBorders>
              <w:top w:val="nil"/>
              <w:left w:val="nil"/>
              <w:bottom w:val="nil"/>
              <w:right w:val="nil"/>
            </w:tcBorders>
          </w:tcPr>
          <w:p w14:paraId="01BF60D0" w14:textId="77777777" w:rsidR="00E24533" w:rsidRDefault="00E24533" w:rsidP="00A95CA8">
            <w:pPr>
              <w:spacing w:line="0" w:lineRule="atLeast"/>
              <w:jc w:val="center"/>
              <w:rPr>
                <w:sz w:val="20"/>
                <w:szCs w:val="20"/>
              </w:rPr>
            </w:pPr>
            <w:r>
              <w:rPr>
                <w:rFonts w:hint="eastAsia"/>
                <w:sz w:val="20"/>
                <w:szCs w:val="20"/>
              </w:rPr>
              <w:t>0.1186</w:t>
            </w:r>
          </w:p>
          <w:p w14:paraId="25F1C423" w14:textId="77777777" w:rsidR="00E24533" w:rsidRPr="001275F7" w:rsidRDefault="00E24533" w:rsidP="00A95CA8">
            <w:pPr>
              <w:spacing w:line="0" w:lineRule="atLeast"/>
              <w:jc w:val="center"/>
              <w:rPr>
                <w:sz w:val="20"/>
                <w:szCs w:val="20"/>
              </w:rPr>
            </w:pPr>
            <w:r>
              <w:rPr>
                <w:rFonts w:hint="eastAsia"/>
                <w:sz w:val="20"/>
                <w:szCs w:val="20"/>
              </w:rPr>
              <w:t>(1.3441)</w:t>
            </w:r>
          </w:p>
        </w:tc>
      </w:tr>
      <w:tr w:rsidR="00E24533" w14:paraId="299D110D" w14:textId="77777777" w:rsidTr="00A95CA8">
        <w:trPr>
          <w:trHeight w:val="151"/>
        </w:trPr>
        <w:tc>
          <w:tcPr>
            <w:tcW w:w="1549" w:type="dxa"/>
            <w:tcBorders>
              <w:top w:val="nil"/>
              <w:left w:val="nil"/>
              <w:bottom w:val="nil"/>
              <w:right w:val="nil"/>
            </w:tcBorders>
          </w:tcPr>
          <w:p w14:paraId="1FD8254C" w14:textId="77777777" w:rsidR="00E24533" w:rsidRPr="00F448F5" w:rsidRDefault="00E24533" w:rsidP="00A95CA8">
            <w:pPr>
              <w:spacing w:line="0" w:lineRule="atLeast"/>
              <w:jc w:val="center"/>
              <w:rPr>
                <w:i/>
              </w:rPr>
            </w:pPr>
            <w:r w:rsidRPr="00F448F5">
              <w:rPr>
                <w:rFonts w:hint="eastAsia"/>
                <w:i/>
              </w:rPr>
              <w:t>L</w:t>
            </w:r>
            <w:r>
              <w:rPr>
                <w:rFonts w:hint="eastAsia"/>
                <w:i/>
              </w:rPr>
              <w:t>ODE</w:t>
            </w:r>
          </w:p>
        </w:tc>
        <w:tc>
          <w:tcPr>
            <w:tcW w:w="1694" w:type="dxa"/>
            <w:tcBorders>
              <w:top w:val="nil"/>
              <w:left w:val="nil"/>
              <w:bottom w:val="nil"/>
              <w:right w:val="nil"/>
            </w:tcBorders>
          </w:tcPr>
          <w:p w14:paraId="421B8CE1" w14:textId="77777777" w:rsidR="00E24533" w:rsidRDefault="00E24533" w:rsidP="00A95CA8">
            <w:pPr>
              <w:spacing w:line="0" w:lineRule="atLeast"/>
              <w:jc w:val="center"/>
              <w:rPr>
                <w:sz w:val="20"/>
                <w:szCs w:val="20"/>
              </w:rPr>
            </w:pPr>
            <w:r>
              <w:rPr>
                <w:rFonts w:hint="eastAsia"/>
                <w:sz w:val="20"/>
                <w:szCs w:val="20"/>
              </w:rPr>
              <w:t>0.413</w:t>
            </w:r>
          </w:p>
          <w:p w14:paraId="35F87D63" w14:textId="77777777" w:rsidR="00E24533" w:rsidRPr="001275F7" w:rsidRDefault="00E24533" w:rsidP="00A95CA8">
            <w:pPr>
              <w:spacing w:line="0" w:lineRule="atLeast"/>
              <w:jc w:val="center"/>
              <w:rPr>
                <w:sz w:val="20"/>
                <w:szCs w:val="20"/>
              </w:rPr>
            </w:pPr>
            <w:r>
              <w:rPr>
                <w:rFonts w:hint="eastAsia"/>
                <w:sz w:val="20"/>
                <w:szCs w:val="20"/>
              </w:rPr>
              <w:t>(2.2838)**</w:t>
            </w:r>
          </w:p>
        </w:tc>
        <w:tc>
          <w:tcPr>
            <w:tcW w:w="1617" w:type="dxa"/>
            <w:tcBorders>
              <w:top w:val="nil"/>
              <w:left w:val="nil"/>
              <w:bottom w:val="nil"/>
              <w:right w:val="nil"/>
            </w:tcBorders>
          </w:tcPr>
          <w:p w14:paraId="18EF1D27" w14:textId="77777777" w:rsidR="00E24533" w:rsidRDefault="00E24533" w:rsidP="00A95CA8">
            <w:pPr>
              <w:spacing w:line="0" w:lineRule="atLeast"/>
              <w:jc w:val="center"/>
              <w:rPr>
                <w:sz w:val="20"/>
                <w:szCs w:val="20"/>
              </w:rPr>
            </w:pPr>
            <w:r>
              <w:rPr>
                <w:rFonts w:hint="eastAsia"/>
                <w:sz w:val="20"/>
                <w:szCs w:val="20"/>
              </w:rPr>
              <w:t>0.5091</w:t>
            </w:r>
          </w:p>
          <w:p w14:paraId="283E2102" w14:textId="77777777" w:rsidR="00E24533" w:rsidRPr="001275F7" w:rsidRDefault="00E24533" w:rsidP="00A95CA8">
            <w:pPr>
              <w:spacing w:line="0" w:lineRule="atLeast"/>
              <w:jc w:val="center"/>
              <w:rPr>
                <w:sz w:val="20"/>
                <w:szCs w:val="20"/>
              </w:rPr>
            </w:pPr>
            <w:r>
              <w:rPr>
                <w:rFonts w:hint="eastAsia"/>
                <w:sz w:val="20"/>
                <w:szCs w:val="20"/>
              </w:rPr>
              <w:t>(3.01)***</w:t>
            </w:r>
          </w:p>
        </w:tc>
        <w:tc>
          <w:tcPr>
            <w:tcW w:w="1801" w:type="dxa"/>
            <w:tcBorders>
              <w:top w:val="nil"/>
              <w:left w:val="nil"/>
              <w:bottom w:val="nil"/>
              <w:right w:val="nil"/>
            </w:tcBorders>
          </w:tcPr>
          <w:p w14:paraId="72851A46" w14:textId="77777777" w:rsidR="00E24533" w:rsidRDefault="00E24533" w:rsidP="00A95CA8">
            <w:pPr>
              <w:spacing w:line="0" w:lineRule="atLeast"/>
              <w:jc w:val="center"/>
              <w:rPr>
                <w:sz w:val="20"/>
                <w:szCs w:val="20"/>
              </w:rPr>
            </w:pPr>
            <w:r>
              <w:rPr>
                <w:rFonts w:hint="eastAsia"/>
                <w:sz w:val="20"/>
                <w:szCs w:val="20"/>
              </w:rPr>
              <w:t>-0.0368</w:t>
            </w:r>
          </w:p>
          <w:p w14:paraId="774DD362" w14:textId="77777777" w:rsidR="00E24533" w:rsidRPr="001275F7" w:rsidRDefault="00E24533" w:rsidP="00A95CA8">
            <w:pPr>
              <w:spacing w:line="0" w:lineRule="atLeast"/>
              <w:jc w:val="center"/>
              <w:rPr>
                <w:sz w:val="20"/>
                <w:szCs w:val="20"/>
              </w:rPr>
            </w:pPr>
            <w:r>
              <w:rPr>
                <w:rFonts w:hint="eastAsia"/>
                <w:sz w:val="20"/>
                <w:szCs w:val="20"/>
              </w:rPr>
              <w:t>(-0.1382)</w:t>
            </w:r>
          </w:p>
        </w:tc>
        <w:tc>
          <w:tcPr>
            <w:tcW w:w="1673" w:type="dxa"/>
            <w:tcBorders>
              <w:top w:val="nil"/>
              <w:left w:val="nil"/>
              <w:bottom w:val="nil"/>
              <w:right w:val="nil"/>
            </w:tcBorders>
          </w:tcPr>
          <w:p w14:paraId="7FB33C6D" w14:textId="77777777" w:rsidR="00E24533" w:rsidRDefault="00E24533" w:rsidP="00A95CA8">
            <w:pPr>
              <w:spacing w:line="0" w:lineRule="atLeast"/>
              <w:jc w:val="center"/>
              <w:rPr>
                <w:sz w:val="20"/>
                <w:szCs w:val="20"/>
              </w:rPr>
            </w:pPr>
            <w:r>
              <w:rPr>
                <w:rFonts w:hint="eastAsia"/>
                <w:sz w:val="20"/>
                <w:szCs w:val="20"/>
              </w:rPr>
              <w:t>0.196</w:t>
            </w:r>
          </w:p>
          <w:p w14:paraId="1A221C1C" w14:textId="77777777" w:rsidR="00E24533" w:rsidRPr="001275F7" w:rsidRDefault="00E24533" w:rsidP="00A95CA8">
            <w:pPr>
              <w:spacing w:line="0" w:lineRule="atLeast"/>
              <w:jc w:val="center"/>
              <w:rPr>
                <w:sz w:val="20"/>
                <w:szCs w:val="20"/>
              </w:rPr>
            </w:pPr>
            <w:r>
              <w:rPr>
                <w:rFonts w:hint="eastAsia"/>
                <w:sz w:val="20"/>
                <w:szCs w:val="20"/>
              </w:rPr>
              <w:t>(0.8563)</w:t>
            </w:r>
          </w:p>
        </w:tc>
      </w:tr>
      <w:tr w:rsidR="00E24533" w14:paraId="4CC772A3" w14:textId="77777777" w:rsidTr="00A95CA8">
        <w:trPr>
          <w:trHeight w:val="151"/>
        </w:trPr>
        <w:tc>
          <w:tcPr>
            <w:tcW w:w="1549" w:type="dxa"/>
            <w:tcBorders>
              <w:top w:val="nil"/>
              <w:left w:val="nil"/>
              <w:bottom w:val="nil"/>
              <w:right w:val="nil"/>
            </w:tcBorders>
          </w:tcPr>
          <w:p w14:paraId="09A3E004" w14:textId="77777777" w:rsidR="00E24533" w:rsidRPr="000C5CCC" w:rsidRDefault="00E24533" w:rsidP="00A95CA8">
            <w:pPr>
              <w:spacing w:line="0" w:lineRule="atLeast"/>
              <w:jc w:val="center"/>
            </w:pPr>
            <w:r w:rsidRPr="000C5CCC">
              <w:rPr>
                <w:rFonts w:hint="eastAsia"/>
              </w:rPr>
              <w:t>Hausman test</w:t>
            </w:r>
          </w:p>
        </w:tc>
        <w:tc>
          <w:tcPr>
            <w:tcW w:w="1694" w:type="dxa"/>
            <w:tcBorders>
              <w:top w:val="nil"/>
              <w:left w:val="nil"/>
              <w:bottom w:val="nil"/>
              <w:right w:val="nil"/>
            </w:tcBorders>
          </w:tcPr>
          <w:p w14:paraId="6ED5A715" w14:textId="77777777" w:rsidR="00E24533" w:rsidRPr="000C5CCC" w:rsidRDefault="00E24533" w:rsidP="00A95CA8">
            <w:pPr>
              <w:spacing w:line="0" w:lineRule="atLeast"/>
              <w:jc w:val="center"/>
              <w:rPr>
                <w:sz w:val="20"/>
                <w:szCs w:val="20"/>
              </w:rPr>
            </w:pPr>
          </w:p>
          <w:p w14:paraId="1577C239" w14:textId="77777777" w:rsidR="00E24533" w:rsidRPr="000C5CCC" w:rsidRDefault="00E24533" w:rsidP="00A95CA8">
            <w:pPr>
              <w:spacing w:line="0" w:lineRule="atLeast"/>
              <w:jc w:val="center"/>
              <w:rPr>
                <w:sz w:val="20"/>
                <w:szCs w:val="20"/>
              </w:rPr>
            </w:pPr>
          </w:p>
        </w:tc>
        <w:tc>
          <w:tcPr>
            <w:tcW w:w="1617" w:type="dxa"/>
            <w:tcBorders>
              <w:top w:val="nil"/>
              <w:left w:val="nil"/>
              <w:bottom w:val="nil"/>
              <w:right w:val="nil"/>
            </w:tcBorders>
          </w:tcPr>
          <w:p w14:paraId="2E62C645" w14:textId="77777777" w:rsidR="00E24533" w:rsidRPr="000C5CCC" w:rsidRDefault="00E24533" w:rsidP="00A95CA8">
            <w:pPr>
              <w:spacing w:line="0" w:lineRule="atLeast"/>
              <w:jc w:val="center"/>
              <w:rPr>
                <w:sz w:val="20"/>
                <w:szCs w:val="20"/>
              </w:rPr>
            </w:pPr>
            <w:r w:rsidRPr="000C5CCC">
              <w:rPr>
                <w:rFonts w:hint="eastAsia"/>
                <w:sz w:val="20"/>
                <w:szCs w:val="20"/>
              </w:rPr>
              <w:t>0.2286</w:t>
            </w:r>
          </w:p>
        </w:tc>
        <w:tc>
          <w:tcPr>
            <w:tcW w:w="1801" w:type="dxa"/>
            <w:tcBorders>
              <w:top w:val="nil"/>
              <w:left w:val="nil"/>
              <w:bottom w:val="nil"/>
              <w:right w:val="nil"/>
            </w:tcBorders>
          </w:tcPr>
          <w:p w14:paraId="1E5D1C6F" w14:textId="77777777" w:rsidR="00E24533" w:rsidRPr="000C5CCC" w:rsidRDefault="00E24533" w:rsidP="00A95CA8">
            <w:pPr>
              <w:spacing w:line="0" w:lineRule="atLeast"/>
              <w:jc w:val="center"/>
              <w:rPr>
                <w:sz w:val="20"/>
                <w:szCs w:val="20"/>
              </w:rPr>
            </w:pPr>
          </w:p>
        </w:tc>
        <w:tc>
          <w:tcPr>
            <w:tcW w:w="1673" w:type="dxa"/>
            <w:tcBorders>
              <w:top w:val="nil"/>
              <w:left w:val="nil"/>
              <w:bottom w:val="nil"/>
              <w:right w:val="nil"/>
            </w:tcBorders>
          </w:tcPr>
          <w:p w14:paraId="7518A038" w14:textId="77777777" w:rsidR="00E24533" w:rsidRPr="000C5CCC" w:rsidRDefault="00E24533" w:rsidP="00A95CA8">
            <w:pPr>
              <w:spacing w:line="0" w:lineRule="atLeast"/>
              <w:jc w:val="center"/>
              <w:rPr>
                <w:sz w:val="20"/>
                <w:szCs w:val="20"/>
              </w:rPr>
            </w:pPr>
            <w:r w:rsidRPr="000C5CCC">
              <w:rPr>
                <w:rFonts w:hint="eastAsia"/>
                <w:sz w:val="20"/>
                <w:szCs w:val="20"/>
              </w:rPr>
              <w:t>0.9943</w:t>
            </w:r>
          </w:p>
        </w:tc>
      </w:tr>
      <w:tr w:rsidR="00E24533" w14:paraId="4B5D5500" w14:textId="77777777" w:rsidTr="00A95CA8">
        <w:trPr>
          <w:trHeight w:val="157"/>
        </w:trPr>
        <w:tc>
          <w:tcPr>
            <w:tcW w:w="1549" w:type="dxa"/>
            <w:tcBorders>
              <w:top w:val="nil"/>
              <w:left w:val="nil"/>
              <w:bottom w:val="single" w:sz="12" w:space="0" w:color="auto"/>
              <w:right w:val="nil"/>
            </w:tcBorders>
          </w:tcPr>
          <w:p w14:paraId="1A85BF71" w14:textId="77777777" w:rsidR="00E24533" w:rsidRPr="000C5CCC" w:rsidRDefault="00E24533" w:rsidP="00A95CA8">
            <w:pPr>
              <w:spacing w:line="0" w:lineRule="atLeast"/>
              <w:jc w:val="center"/>
              <w:rPr>
                <w:sz w:val="20"/>
                <w:szCs w:val="20"/>
              </w:rPr>
            </w:pPr>
            <w:r w:rsidRPr="000C5CCC">
              <w:rPr>
                <w:i/>
                <w:iCs/>
                <w:position w:val="-4"/>
                <w:sz w:val="20"/>
                <w:szCs w:val="20"/>
              </w:rPr>
              <w:object w:dxaOrig="320" w:dyaOrig="300" w14:anchorId="633B4FD2">
                <v:shape id="_x0000_i1095" type="#_x0000_t75" style="width:17pt;height:16pt" o:ole="">
                  <v:imagedata r:id="rId130" o:title=""/>
                </v:shape>
                <o:OLEObject Type="Embed" ProgID="Equation.DSMT4" ShapeID="_x0000_i1095" DrawAspect="Content" ObjectID="_1703339204" r:id="rId143"/>
              </w:object>
            </w:r>
          </w:p>
        </w:tc>
        <w:tc>
          <w:tcPr>
            <w:tcW w:w="1694" w:type="dxa"/>
            <w:tcBorders>
              <w:top w:val="nil"/>
              <w:left w:val="nil"/>
              <w:bottom w:val="single" w:sz="12" w:space="0" w:color="auto"/>
              <w:right w:val="nil"/>
            </w:tcBorders>
          </w:tcPr>
          <w:p w14:paraId="180E1EEE" w14:textId="77777777" w:rsidR="00E24533" w:rsidRPr="000C5CCC" w:rsidRDefault="00E24533" w:rsidP="00A95CA8">
            <w:pPr>
              <w:widowControl/>
              <w:spacing w:line="0" w:lineRule="atLeast"/>
              <w:jc w:val="center"/>
              <w:rPr>
                <w:sz w:val="20"/>
                <w:szCs w:val="20"/>
              </w:rPr>
            </w:pPr>
            <w:r w:rsidRPr="000C5CCC">
              <w:rPr>
                <w:rFonts w:hint="eastAsia"/>
                <w:sz w:val="20"/>
                <w:szCs w:val="20"/>
              </w:rPr>
              <w:t>0.5385</w:t>
            </w:r>
          </w:p>
        </w:tc>
        <w:tc>
          <w:tcPr>
            <w:tcW w:w="1617" w:type="dxa"/>
            <w:tcBorders>
              <w:top w:val="nil"/>
              <w:left w:val="nil"/>
              <w:bottom w:val="single" w:sz="12" w:space="0" w:color="auto"/>
              <w:right w:val="nil"/>
            </w:tcBorders>
          </w:tcPr>
          <w:p w14:paraId="70C551DF" w14:textId="77777777" w:rsidR="00E24533" w:rsidRPr="000C5CCC" w:rsidRDefault="00E24533" w:rsidP="00A95CA8">
            <w:pPr>
              <w:widowControl/>
              <w:spacing w:line="0" w:lineRule="atLeast"/>
              <w:jc w:val="center"/>
              <w:rPr>
                <w:sz w:val="20"/>
                <w:szCs w:val="20"/>
              </w:rPr>
            </w:pPr>
            <w:r w:rsidRPr="000C5CCC">
              <w:rPr>
                <w:rFonts w:hint="eastAsia"/>
                <w:sz w:val="20"/>
                <w:szCs w:val="20"/>
              </w:rPr>
              <w:t>0.4429</w:t>
            </w:r>
          </w:p>
        </w:tc>
        <w:tc>
          <w:tcPr>
            <w:tcW w:w="1801" w:type="dxa"/>
            <w:tcBorders>
              <w:top w:val="nil"/>
              <w:left w:val="nil"/>
              <w:bottom w:val="single" w:sz="12" w:space="0" w:color="auto"/>
              <w:right w:val="nil"/>
            </w:tcBorders>
          </w:tcPr>
          <w:p w14:paraId="5CE2C7CE" w14:textId="77777777" w:rsidR="00E24533" w:rsidRPr="000C5CCC" w:rsidRDefault="00E24533" w:rsidP="00A95CA8">
            <w:pPr>
              <w:widowControl/>
              <w:spacing w:line="0" w:lineRule="atLeast"/>
              <w:jc w:val="center"/>
              <w:rPr>
                <w:sz w:val="20"/>
                <w:szCs w:val="20"/>
              </w:rPr>
            </w:pPr>
            <w:r w:rsidRPr="000C5CCC">
              <w:rPr>
                <w:rFonts w:hint="eastAsia"/>
                <w:sz w:val="20"/>
                <w:szCs w:val="20"/>
              </w:rPr>
              <w:t>0.1646</w:t>
            </w:r>
          </w:p>
        </w:tc>
        <w:tc>
          <w:tcPr>
            <w:tcW w:w="1673" w:type="dxa"/>
            <w:tcBorders>
              <w:top w:val="nil"/>
              <w:left w:val="nil"/>
              <w:bottom w:val="single" w:sz="12" w:space="0" w:color="auto"/>
              <w:right w:val="nil"/>
            </w:tcBorders>
          </w:tcPr>
          <w:p w14:paraId="031803FB" w14:textId="77777777" w:rsidR="00E24533" w:rsidRPr="000C5CCC" w:rsidRDefault="00E24533" w:rsidP="00A95CA8">
            <w:pPr>
              <w:widowControl/>
              <w:spacing w:line="0" w:lineRule="atLeast"/>
              <w:jc w:val="center"/>
              <w:rPr>
                <w:sz w:val="20"/>
                <w:szCs w:val="20"/>
              </w:rPr>
            </w:pPr>
            <w:r w:rsidRPr="000C5CCC">
              <w:rPr>
                <w:rFonts w:hint="eastAsia"/>
                <w:sz w:val="20"/>
                <w:szCs w:val="20"/>
              </w:rPr>
              <w:t>0.1132</w:t>
            </w:r>
          </w:p>
        </w:tc>
      </w:tr>
    </w:tbl>
    <w:p w14:paraId="5692D045" w14:textId="77777777" w:rsidR="00E24533" w:rsidRPr="00BE38DB" w:rsidRDefault="00E24533" w:rsidP="00E24533">
      <w:pPr>
        <w:spacing w:line="0" w:lineRule="atLeast"/>
        <w:jc w:val="both"/>
        <w:rPr>
          <w:sz w:val="20"/>
          <w:szCs w:val="20"/>
        </w:rPr>
      </w:pPr>
      <w:r w:rsidRPr="00BE38DB">
        <w:rPr>
          <w:b/>
          <w:bCs/>
          <w:i/>
          <w:iCs/>
          <w:sz w:val="20"/>
          <w:szCs w:val="20"/>
        </w:rPr>
        <w:t>Note</w:t>
      </w:r>
      <w:r w:rsidRPr="00BE38DB">
        <w:rPr>
          <w:sz w:val="20"/>
          <w:szCs w:val="20"/>
          <w:lang w:val="en-GB"/>
        </w:rPr>
        <w:t>：</w:t>
      </w:r>
      <w:r w:rsidRPr="00BE38DB">
        <w:rPr>
          <w:sz w:val="20"/>
          <w:szCs w:val="20"/>
          <w:lang w:val="en-GB"/>
        </w:rPr>
        <w:t>the dependent variable is X</w:t>
      </w:r>
      <w:r w:rsidRPr="00BE38DB">
        <w:rPr>
          <w:rFonts w:hint="eastAsia"/>
          <w:sz w:val="20"/>
          <w:szCs w:val="20"/>
          <w:lang w:val="en-GB"/>
        </w:rPr>
        <w:t>-E</w:t>
      </w:r>
      <w:r w:rsidRPr="00BE38DB">
        <w:rPr>
          <w:sz w:val="20"/>
          <w:szCs w:val="20"/>
          <w:lang w:val="en-GB"/>
        </w:rPr>
        <w:t>fficiency</w:t>
      </w:r>
      <w:r w:rsidRPr="00BE38DB">
        <w:rPr>
          <w:rFonts w:hint="eastAsia"/>
          <w:sz w:val="20"/>
          <w:szCs w:val="20"/>
          <w:lang w:val="en-GB"/>
        </w:rPr>
        <w:t xml:space="preserve"> (XEFF) and Technical efficiency (TE) </w:t>
      </w:r>
      <w:r w:rsidRPr="00BE38DB">
        <w:rPr>
          <w:sz w:val="20"/>
          <w:szCs w:val="20"/>
          <w:lang w:val="en-GB"/>
        </w:rPr>
        <w:t>, FM=Fixed effect model, RM=R</w:t>
      </w:r>
      <w:r w:rsidRPr="00BE38DB">
        <w:rPr>
          <w:rFonts w:hint="eastAsia"/>
          <w:sz w:val="20"/>
          <w:szCs w:val="20"/>
          <w:lang w:val="en-GB"/>
        </w:rPr>
        <w:t>andom</w:t>
      </w:r>
      <w:r w:rsidRPr="00BE38DB">
        <w:rPr>
          <w:sz w:val="20"/>
          <w:szCs w:val="20"/>
          <w:lang w:val="en-GB"/>
        </w:rPr>
        <w:t xml:space="preserve"> effect model,</w:t>
      </w:r>
      <w:r w:rsidRPr="00BE38DB">
        <w:rPr>
          <w:rFonts w:hint="eastAsia"/>
          <w:sz w:val="20"/>
          <w:szCs w:val="20"/>
          <w:lang w:val="en-GB"/>
        </w:rPr>
        <w:t xml:space="preserve"> </w:t>
      </w:r>
      <w:r>
        <w:rPr>
          <w:rFonts w:hint="eastAsia"/>
          <w:sz w:val="20"/>
          <w:szCs w:val="20"/>
          <w:lang w:val="en-GB"/>
        </w:rPr>
        <w:t xml:space="preserve">some </w:t>
      </w:r>
      <w:r>
        <w:rPr>
          <w:sz w:val="20"/>
          <w:szCs w:val="20"/>
          <w:lang w:val="en-GB"/>
        </w:rPr>
        <w:t>variables</w:t>
      </w:r>
      <w:r>
        <w:rPr>
          <w:rFonts w:hint="eastAsia"/>
          <w:sz w:val="20"/>
          <w:szCs w:val="20"/>
          <w:lang w:val="en-GB"/>
        </w:rPr>
        <w:t xml:space="preserve"> </w:t>
      </w:r>
      <w:r>
        <w:rPr>
          <w:sz w:val="20"/>
          <w:szCs w:val="20"/>
          <w:lang w:val="en-GB"/>
        </w:rPr>
        <w:t>definition</w:t>
      </w:r>
      <w:r>
        <w:rPr>
          <w:rFonts w:hint="eastAsia"/>
          <w:sz w:val="20"/>
          <w:szCs w:val="20"/>
          <w:lang w:val="en-GB"/>
        </w:rPr>
        <w:t xml:space="preserve"> is like in Table 4, </w:t>
      </w:r>
      <w:r w:rsidRPr="00BE38DB">
        <w:rPr>
          <w:rFonts w:hint="eastAsia"/>
          <w:sz w:val="20"/>
          <w:szCs w:val="20"/>
          <w:lang w:val="en-GB"/>
        </w:rPr>
        <w:t xml:space="preserve">CONC indicate </w:t>
      </w:r>
      <w:r w:rsidRPr="00BE38DB">
        <w:rPr>
          <w:rFonts w:hint="eastAsia"/>
          <w:sz w:val="20"/>
          <w:szCs w:val="20"/>
        </w:rPr>
        <w:t xml:space="preserve">ownership concentration, measured by summing the squared percentage of shares </w:t>
      </w:r>
      <w:r w:rsidRPr="00BE38DB">
        <w:rPr>
          <w:sz w:val="20"/>
          <w:szCs w:val="20"/>
        </w:rPr>
        <w:t>controlled</w:t>
      </w:r>
      <w:r w:rsidRPr="00BE38DB">
        <w:rPr>
          <w:rFonts w:hint="eastAsia"/>
          <w:sz w:val="20"/>
          <w:szCs w:val="20"/>
        </w:rPr>
        <w:t xml:space="preserve"> by each shareholder. CR_Ten indicate the equity owned by the ten largest shareholders and a logistic transformation to </w:t>
      </w:r>
      <w:r w:rsidRPr="00BE38DB">
        <w:rPr>
          <w:sz w:val="20"/>
          <w:szCs w:val="20"/>
        </w:rPr>
        <w:t>this percentage</w:t>
      </w:r>
      <w:r w:rsidRPr="00BE38DB">
        <w:rPr>
          <w:rFonts w:hint="eastAsia"/>
          <w:sz w:val="20"/>
          <w:szCs w:val="20"/>
        </w:rPr>
        <w:t>.</w:t>
      </w:r>
      <w:r w:rsidRPr="00BE38DB">
        <w:rPr>
          <w:rFonts w:hint="eastAsia"/>
          <w:sz w:val="20"/>
          <w:szCs w:val="20"/>
          <w:lang w:val="en-GB"/>
        </w:rPr>
        <w:t xml:space="preserve"> </w:t>
      </w:r>
      <w:proofErr w:type="gramStart"/>
      <w:r w:rsidRPr="00BE38DB">
        <w:rPr>
          <w:sz w:val="20"/>
          <w:szCs w:val="20"/>
        </w:rPr>
        <w:t>.( )</w:t>
      </w:r>
      <w:proofErr w:type="gramEnd"/>
      <w:r w:rsidRPr="00BE38DB">
        <w:rPr>
          <w:sz w:val="20"/>
          <w:szCs w:val="20"/>
        </w:rPr>
        <w:t xml:space="preserve"> is t value,  * Significant level at the α=0.1, **at α=0.05 and ***at α=0.01</w:t>
      </w:r>
    </w:p>
    <w:p w14:paraId="594CCDCB" w14:textId="77777777" w:rsidR="00E24533" w:rsidRPr="00BE38DB" w:rsidRDefault="00E24533" w:rsidP="00E24533">
      <w:pPr>
        <w:jc w:val="both"/>
        <w:rPr>
          <w:sz w:val="20"/>
          <w:szCs w:val="20"/>
        </w:rPr>
      </w:pPr>
      <w:r w:rsidRPr="00BE38DB">
        <w:rPr>
          <w:rFonts w:hint="eastAsia"/>
          <w:sz w:val="20"/>
          <w:szCs w:val="20"/>
        </w:rPr>
        <w:t xml:space="preserve">Hausman test: </w:t>
      </w:r>
      <w:r w:rsidRPr="00BE38DB">
        <w:rPr>
          <w:position w:val="-12"/>
          <w:sz w:val="20"/>
          <w:szCs w:val="20"/>
        </w:rPr>
        <w:object w:dxaOrig="1939" w:dyaOrig="360" w14:anchorId="75722831">
          <v:shape id="_x0000_i1096" type="#_x0000_t75" style="width:97pt;height:18pt" o:ole="">
            <v:imagedata r:id="rId141" o:title=""/>
          </v:shape>
          <o:OLEObject Type="Embed" ProgID="Equation.DSMT4" ShapeID="_x0000_i1096" DrawAspect="Content" ObjectID="_1703339205" r:id="rId144"/>
        </w:object>
      </w:r>
    </w:p>
    <w:p w14:paraId="727FBFB5" w14:textId="77777777" w:rsidR="00E24533" w:rsidRPr="00BE38DB" w:rsidRDefault="00E24533" w:rsidP="00E24533">
      <w:pPr>
        <w:jc w:val="both"/>
        <w:rPr>
          <w:sz w:val="20"/>
          <w:szCs w:val="20"/>
        </w:rPr>
      </w:pPr>
    </w:p>
    <w:p w14:paraId="29EA703A" w14:textId="77777777" w:rsidR="00E24533" w:rsidRDefault="00E24533" w:rsidP="00E24533"/>
    <w:p w14:paraId="21E02316" w14:textId="77777777" w:rsidR="00E24533" w:rsidRDefault="00E24533" w:rsidP="00E24533"/>
    <w:p w14:paraId="2EAEB772" w14:textId="77777777" w:rsidR="00E24533" w:rsidRDefault="00E24533" w:rsidP="00E24533"/>
    <w:p w14:paraId="7FC04995" w14:textId="77777777" w:rsidR="00E24533" w:rsidRDefault="00E24533" w:rsidP="00E24533"/>
    <w:p w14:paraId="0ED3C9AD" w14:textId="77777777" w:rsidR="00E24533" w:rsidRDefault="00E24533" w:rsidP="00E24533"/>
    <w:p w14:paraId="6DEC9EBA" w14:textId="77777777" w:rsidR="00E24533" w:rsidRPr="003108BD" w:rsidRDefault="00E24533" w:rsidP="00E24533">
      <w:pPr>
        <w:jc w:val="center"/>
        <w:rPr>
          <w:b/>
        </w:rPr>
      </w:pPr>
      <w:r w:rsidRPr="003108BD">
        <w:rPr>
          <w:rFonts w:hint="eastAsia"/>
          <w:b/>
        </w:rPr>
        <w:t xml:space="preserve">Table </w:t>
      </w:r>
      <w:r>
        <w:rPr>
          <w:rFonts w:hint="eastAsia"/>
          <w:b/>
        </w:rPr>
        <w:t>6</w:t>
      </w:r>
      <w:r w:rsidRPr="003108BD">
        <w:rPr>
          <w:rFonts w:hint="eastAsia"/>
          <w:b/>
        </w:rPr>
        <w:t xml:space="preserve"> Results of </w:t>
      </w:r>
      <w:r>
        <w:rPr>
          <w:rFonts w:hint="eastAsia"/>
          <w:b/>
        </w:rPr>
        <w:t xml:space="preserve">cubic regression on </w:t>
      </w:r>
      <w:r w:rsidRPr="003108BD">
        <w:rPr>
          <w:rFonts w:hint="eastAsia"/>
          <w:b/>
        </w:rPr>
        <w:t>ownership structure</w:t>
      </w:r>
      <w:r>
        <w:rPr>
          <w:rFonts w:hint="eastAsia"/>
          <w:b/>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1694"/>
        <w:gridCol w:w="1617"/>
        <w:gridCol w:w="1801"/>
        <w:gridCol w:w="1673"/>
      </w:tblGrid>
      <w:tr w:rsidR="00E24533" w14:paraId="462E77C5" w14:textId="77777777" w:rsidTr="00A95CA8">
        <w:trPr>
          <w:trHeight w:val="326"/>
        </w:trPr>
        <w:tc>
          <w:tcPr>
            <w:tcW w:w="1549" w:type="dxa"/>
            <w:tcBorders>
              <w:top w:val="single" w:sz="12" w:space="0" w:color="auto"/>
              <w:left w:val="nil"/>
              <w:bottom w:val="single" w:sz="4" w:space="0" w:color="auto"/>
              <w:right w:val="nil"/>
            </w:tcBorders>
          </w:tcPr>
          <w:p w14:paraId="29923E35" w14:textId="77777777" w:rsidR="00E24533" w:rsidRPr="008E0AF1" w:rsidRDefault="00E24533" w:rsidP="00A95CA8"/>
        </w:tc>
        <w:tc>
          <w:tcPr>
            <w:tcW w:w="3311" w:type="dxa"/>
            <w:gridSpan w:val="2"/>
            <w:tcBorders>
              <w:top w:val="single" w:sz="12" w:space="0" w:color="auto"/>
              <w:left w:val="nil"/>
              <w:bottom w:val="single" w:sz="4" w:space="0" w:color="auto"/>
              <w:right w:val="nil"/>
            </w:tcBorders>
          </w:tcPr>
          <w:p w14:paraId="6A693BD0" w14:textId="77777777" w:rsidR="00E24533" w:rsidRPr="00E17496" w:rsidRDefault="00E24533" w:rsidP="00A95CA8">
            <w:pPr>
              <w:jc w:val="center"/>
              <w:rPr>
                <w:b/>
              </w:rPr>
            </w:pPr>
            <w:r>
              <w:rPr>
                <w:rFonts w:hint="eastAsia"/>
                <w:b/>
              </w:rPr>
              <w:t>XEFF</w:t>
            </w:r>
          </w:p>
        </w:tc>
        <w:tc>
          <w:tcPr>
            <w:tcW w:w="3474" w:type="dxa"/>
            <w:gridSpan w:val="2"/>
            <w:tcBorders>
              <w:top w:val="single" w:sz="12" w:space="0" w:color="auto"/>
              <w:left w:val="nil"/>
              <w:bottom w:val="single" w:sz="4" w:space="0" w:color="auto"/>
              <w:right w:val="nil"/>
            </w:tcBorders>
          </w:tcPr>
          <w:p w14:paraId="62287C1E" w14:textId="77777777" w:rsidR="00E24533" w:rsidRPr="00E17496" w:rsidRDefault="00E24533" w:rsidP="00A95CA8">
            <w:pPr>
              <w:jc w:val="center"/>
              <w:rPr>
                <w:b/>
              </w:rPr>
            </w:pPr>
            <w:r>
              <w:rPr>
                <w:rFonts w:hint="eastAsia"/>
                <w:b/>
              </w:rPr>
              <w:t>TE</w:t>
            </w:r>
          </w:p>
        </w:tc>
      </w:tr>
      <w:tr w:rsidR="00E24533" w14:paraId="3A8ED007" w14:textId="77777777" w:rsidTr="00A95CA8">
        <w:trPr>
          <w:trHeight w:val="294"/>
        </w:trPr>
        <w:tc>
          <w:tcPr>
            <w:tcW w:w="1549" w:type="dxa"/>
            <w:tcBorders>
              <w:top w:val="single" w:sz="12" w:space="0" w:color="auto"/>
              <w:left w:val="nil"/>
              <w:bottom w:val="single" w:sz="4" w:space="0" w:color="auto"/>
              <w:right w:val="nil"/>
            </w:tcBorders>
          </w:tcPr>
          <w:p w14:paraId="7FB5977B" w14:textId="77777777" w:rsidR="00E24533" w:rsidRDefault="00E24533" w:rsidP="00A95CA8"/>
        </w:tc>
        <w:tc>
          <w:tcPr>
            <w:tcW w:w="1694" w:type="dxa"/>
            <w:tcBorders>
              <w:top w:val="single" w:sz="12" w:space="0" w:color="auto"/>
              <w:left w:val="nil"/>
              <w:bottom w:val="single" w:sz="4" w:space="0" w:color="auto"/>
              <w:right w:val="nil"/>
            </w:tcBorders>
          </w:tcPr>
          <w:p w14:paraId="74813E7E" w14:textId="77777777" w:rsidR="00E24533" w:rsidRPr="00E17496" w:rsidRDefault="00E24533" w:rsidP="00A95CA8">
            <w:pPr>
              <w:jc w:val="center"/>
              <w:rPr>
                <w:b/>
              </w:rPr>
            </w:pPr>
            <w:r>
              <w:rPr>
                <w:rFonts w:hint="eastAsia"/>
                <w:b/>
              </w:rPr>
              <w:t>FM</w:t>
            </w:r>
          </w:p>
        </w:tc>
        <w:tc>
          <w:tcPr>
            <w:tcW w:w="1617" w:type="dxa"/>
            <w:tcBorders>
              <w:top w:val="single" w:sz="12" w:space="0" w:color="auto"/>
              <w:left w:val="nil"/>
              <w:bottom w:val="single" w:sz="4" w:space="0" w:color="auto"/>
              <w:right w:val="nil"/>
            </w:tcBorders>
          </w:tcPr>
          <w:p w14:paraId="1D476EDF" w14:textId="77777777" w:rsidR="00E24533" w:rsidRPr="00F52896" w:rsidRDefault="00E24533" w:rsidP="00A95CA8">
            <w:pPr>
              <w:jc w:val="center"/>
              <w:rPr>
                <w:b/>
              </w:rPr>
            </w:pPr>
            <w:r w:rsidRPr="00F52896">
              <w:rPr>
                <w:rFonts w:hint="eastAsia"/>
                <w:b/>
              </w:rPr>
              <w:t>RM</w:t>
            </w:r>
          </w:p>
        </w:tc>
        <w:tc>
          <w:tcPr>
            <w:tcW w:w="1801" w:type="dxa"/>
            <w:tcBorders>
              <w:top w:val="single" w:sz="12" w:space="0" w:color="auto"/>
              <w:left w:val="nil"/>
              <w:bottom w:val="single" w:sz="4" w:space="0" w:color="auto"/>
              <w:right w:val="nil"/>
            </w:tcBorders>
          </w:tcPr>
          <w:p w14:paraId="587527AB" w14:textId="77777777" w:rsidR="00E24533" w:rsidRPr="00E17496" w:rsidRDefault="00E24533" w:rsidP="00A95CA8">
            <w:pPr>
              <w:jc w:val="center"/>
              <w:rPr>
                <w:b/>
              </w:rPr>
            </w:pPr>
            <w:r>
              <w:rPr>
                <w:rFonts w:hint="eastAsia"/>
                <w:b/>
              </w:rPr>
              <w:t>FM</w:t>
            </w:r>
          </w:p>
        </w:tc>
        <w:tc>
          <w:tcPr>
            <w:tcW w:w="1673" w:type="dxa"/>
            <w:tcBorders>
              <w:top w:val="single" w:sz="12" w:space="0" w:color="auto"/>
              <w:left w:val="nil"/>
              <w:bottom w:val="single" w:sz="4" w:space="0" w:color="auto"/>
              <w:right w:val="nil"/>
            </w:tcBorders>
          </w:tcPr>
          <w:p w14:paraId="217FAFFA" w14:textId="77777777" w:rsidR="00E24533" w:rsidRPr="00F52896" w:rsidRDefault="00E24533" w:rsidP="00A95CA8">
            <w:pPr>
              <w:jc w:val="center"/>
              <w:rPr>
                <w:b/>
              </w:rPr>
            </w:pPr>
            <w:r w:rsidRPr="00F52896">
              <w:rPr>
                <w:rFonts w:hint="eastAsia"/>
                <w:b/>
              </w:rPr>
              <w:t>RM</w:t>
            </w:r>
          </w:p>
        </w:tc>
      </w:tr>
      <w:tr w:rsidR="00E24533" w14:paraId="3CAFD27A" w14:textId="77777777" w:rsidTr="00A95CA8">
        <w:trPr>
          <w:trHeight w:val="160"/>
        </w:trPr>
        <w:tc>
          <w:tcPr>
            <w:tcW w:w="1549" w:type="dxa"/>
            <w:tcBorders>
              <w:left w:val="nil"/>
              <w:bottom w:val="nil"/>
              <w:right w:val="nil"/>
            </w:tcBorders>
          </w:tcPr>
          <w:p w14:paraId="13CF7DF4" w14:textId="77777777" w:rsidR="00E24533" w:rsidRPr="00F448F5" w:rsidRDefault="00E24533" w:rsidP="00A95CA8">
            <w:pPr>
              <w:spacing w:line="0" w:lineRule="atLeast"/>
              <w:jc w:val="center"/>
              <w:rPr>
                <w:i/>
              </w:rPr>
            </w:pPr>
            <w:r w:rsidRPr="00F448F5">
              <w:rPr>
                <w:rFonts w:hint="eastAsia"/>
                <w:i/>
              </w:rPr>
              <w:t>BOARD</w:t>
            </w:r>
          </w:p>
        </w:tc>
        <w:tc>
          <w:tcPr>
            <w:tcW w:w="1694" w:type="dxa"/>
            <w:tcBorders>
              <w:left w:val="nil"/>
              <w:bottom w:val="nil"/>
              <w:right w:val="nil"/>
            </w:tcBorders>
          </w:tcPr>
          <w:p w14:paraId="1A1FB237" w14:textId="77777777" w:rsidR="00E24533" w:rsidRDefault="00E24533" w:rsidP="00A95CA8">
            <w:pPr>
              <w:spacing w:line="0" w:lineRule="atLeast"/>
              <w:jc w:val="center"/>
              <w:rPr>
                <w:sz w:val="20"/>
                <w:szCs w:val="20"/>
              </w:rPr>
            </w:pPr>
            <w:r>
              <w:rPr>
                <w:rFonts w:hint="eastAsia"/>
                <w:sz w:val="20"/>
                <w:szCs w:val="20"/>
              </w:rPr>
              <w:t>-0.5563</w:t>
            </w:r>
          </w:p>
          <w:p w14:paraId="4D04A0C7" w14:textId="77777777" w:rsidR="00E24533" w:rsidRPr="001275F7" w:rsidRDefault="00E24533" w:rsidP="00A95CA8">
            <w:pPr>
              <w:spacing w:line="0" w:lineRule="atLeast"/>
              <w:jc w:val="center"/>
              <w:rPr>
                <w:sz w:val="20"/>
                <w:szCs w:val="20"/>
              </w:rPr>
            </w:pPr>
            <w:r>
              <w:rPr>
                <w:rFonts w:hint="eastAsia"/>
                <w:sz w:val="20"/>
                <w:szCs w:val="20"/>
              </w:rPr>
              <w:t>(-1.032)</w:t>
            </w:r>
          </w:p>
        </w:tc>
        <w:tc>
          <w:tcPr>
            <w:tcW w:w="1617" w:type="dxa"/>
            <w:tcBorders>
              <w:left w:val="nil"/>
              <w:bottom w:val="nil"/>
              <w:right w:val="nil"/>
            </w:tcBorders>
          </w:tcPr>
          <w:p w14:paraId="4598BFFE" w14:textId="77777777" w:rsidR="00E24533" w:rsidRDefault="00E24533" w:rsidP="00A95CA8">
            <w:pPr>
              <w:spacing w:line="0" w:lineRule="atLeast"/>
              <w:jc w:val="center"/>
              <w:rPr>
                <w:sz w:val="20"/>
                <w:szCs w:val="20"/>
              </w:rPr>
            </w:pPr>
            <w:r>
              <w:rPr>
                <w:rFonts w:hint="eastAsia"/>
                <w:sz w:val="20"/>
                <w:szCs w:val="20"/>
              </w:rPr>
              <w:t>-0.469</w:t>
            </w:r>
          </w:p>
          <w:p w14:paraId="100A5AFA" w14:textId="77777777" w:rsidR="00E24533" w:rsidRPr="001275F7" w:rsidRDefault="00E24533" w:rsidP="00A95CA8">
            <w:pPr>
              <w:spacing w:line="0" w:lineRule="atLeast"/>
              <w:jc w:val="center"/>
              <w:rPr>
                <w:sz w:val="20"/>
                <w:szCs w:val="20"/>
              </w:rPr>
            </w:pPr>
            <w:r>
              <w:rPr>
                <w:rFonts w:hint="eastAsia"/>
                <w:sz w:val="20"/>
                <w:szCs w:val="20"/>
              </w:rPr>
              <w:t>(-0.9612)</w:t>
            </w:r>
          </w:p>
        </w:tc>
        <w:tc>
          <w:tcPr>
            <w:tcW w:w="1801" w:type="dxa"/>
            <w:tcBorders>
              <w:left w:val="nil"/>
              <w:bottom w:val="nil"/>
              <w:right w:val="nil"/>
            </w:tcBorders>
          </w:tcPr>
          <w:p w14:paraId="7850EB47" w14:textId="77777777" w:rsidR="00E24533" w:rsidRDefault="00E24533" w:rsidP="00A95CA8">
            <w:pPr>
              <w:spacing w:line="0" w:lineRule="atLeast"/>
              <w:jc w:val="center"/>
              <w:rPr>
                <w:sz w:val="20"/>
                <w:szCs w:val="20"/>
              </w:rPr>
            </w:pPr>
            <w:r>
              <w:rPr>
                <w:rFonts w:hint="eastAsia"/>
                <w:sz w:val="20"/>
                <w:szCs w:val="20"/>
              </w:rPr>
              <w:t>0.2416</w:t>
            </w:r>
          </w:p>
          <w:p w14:paraId="535F076A" w14:textId="77777777" w:rsidR="00E24533" w:rsidRPr="001275F7" w:rsidRDefault="00E24533" w:rsidP="00A95CA8">
            <w:pPr>
              <w:spacing w:line="0" w:lineRule="atLeast"/>
              <w:jc w:val="center"/>
              <w:rPr>
                <w:sz w:val="20"/>
                <w:szCs w:val="20"/>
              </w:rPr>
            </w:pPr>
            <w:r>
              <w:rPr>
                <w:rFonts w:hint="eastAsia"/>
                <w:sz w:val="20"/>
                <w:szCs w:val="20"/>
              </w:rPr>
              <w:t>(0.3046)</w:t>
            </w:r>
          </w:p>
        </w:tc>
        <w:tc>
          <w:tcPr>
            <w:tcW w:w="1673" w:type="dxa"/>
            <w:tcBorders>
              <w:left w:val="nil"/>
              <w:bottom w:val="nil"/>
              <w:right w:val="nil"/>
            </w:tcBorders>
          </w:tcPr>
          <w:p w14:paraId="7FAC5AD3" w14:textId="77777777" w:rsidR="00E24533" w:rsidRDefault="00E24533" w:rsidP="00A95CA8">
            <w:pPr>
              <w:spacing w:line="0" w:lineRule="atLeast"/>
              <w:jc w:val="center"/>
              <w:rPr>
                <w:sz w:val="20"/>
                <w:szCs w:val="20"/>
              </w:rPr>
            </w:pPr>
            <w:r>
              <w:rPr>
                <w:rFonts w:hint="eastAsia"/>
                <w:sz w:val="20"/>
                <w:szCs w:val="20"/>
              </w:rPr>
              <w:t>0.4893</w:t>
            </w:r>
          </w:p>
          <w:p w14:paraId="12255162" w14:textId="77777777" w:rsidR="00E24533" w:rsidRPr="001275F7" w:rsidRDefault="00E24533" w:rsidP="00A95CA8">
            <w:pPr>
              <w:spacing w:line="0" w:lineRule="atLeast"/>
              <w:jc w:val="center"/>
              <w:rPr>
                <w:sz w:val="20"/>
                <w:szCs w:val="20"/>
              </w:rPr>
            </w:pPr>
            <w:r>
              <w:rPr>
                <w:rFonts w:hint="eastAsia"/>
                <w:sz w:val="20"/>
                <w:szCs w:val="20"/>
              </w:rPr>
              <w:t>(0.737)</w:t>
            </w:r>
          </w:p>
        </w:tc>
      </w:tr>
      <w:tr w:rsidR="00E24533" w14:paraId="618DBF3C" w14:textId="77777777" w:rsidTr="00A95CA8">
        <w:trPr>
          <w:trHeight w:val="160"/>
        </w:trPr>
        <w:tc>
          <w:tcPr>
            <w:tcW w:w="1549" w:type="dxa"/>
            <w:tcBorders>
              <w:top w:val="nil"/>
              <w:left w:val="nil"/>
              <w:bottom w:val="nil"/>
              <w:right w:val="nil"/>
            </w:tcBorders>
          </w:tcPr>
          <w:p w14:paraId="402A5CCD" w14:textId="77777777" w:rsidR="00E24533" w:rsidRPr="00F448F5" w:rsidRDefault="00E24533" w:rsidP="00A95CA8">
            <w:pPr>
              <w:spacing w:line="0" w:lineRule="atLeast"/>
              <w:jc w:val="center"/>
              <w:rPr>
                <w:i/>
              </w:rPr>
            </w:pPr>
            <w:r w:rsidRPr="0068165F">
              <w:rPr>
                <w:b/>
                <w:i/>
                <w:iCs/>
                <w:position w:val="-10"/>
                <w:sz w:val="20"/>
                <w:szCs w:val="20"/>
              </w:rPr>
              <w:object w:dxaOrig="1120" w:dyaOrig="360" w14:anchorId="377CD823">
                <v:shape id="_x0000_i1097" type="#_x0000_t75" style="width:60pt;height:19.5pt" o:ole="">
                  <v:imagedata r:id="rId145" o:title=""/>
                </v:shape>
                <o:OLEObject Type="Embed" ProgID="Equation.DSMT4" ShapeID="_x0000_i1097" DrawAspect="Content" ObjectID="_1703339206" r:id="rId146"/>
              </w:object>
            </w:r>
          </w:p>
        </w:tc>
        <w:tc>
          <w:tcPr>
            <w:tcW w:w="1694" w:type="dxa"/>
            <w:tcBorders>
              <w:top w:val="nil"/>
              <w:left w:val="nil"/>
              <w:bottom w:val="nil"/>
              <w:right w:val="nil"/>
            </w:tcBorders>
          </w:tcPr>
          <w:p w14:paraId="3436ED14" w14:textId="77777777" w:rsidR="00E24533" w:rsidRDefault="00E24533" w:rsidP="00A95CA8">
            <w:pPr>
              <w:spacing w:line="0" w:lineRule="atLeast"/>
              <w:jc w:val="center"/>
              <w:rPr>
                <w:sz w:val="20"/>
                <w:szCs w:val="20"/>
              </w:rPr>
            </w:pPr>
            <w:r>
              <w:rPr>
                <w:rFonts w:hint="eastAsia"/>
                <w:sz w:val="20"/>
                <w:szCs w:val="20"/>
              </w:rPr>
              <w:t>1.9095</w:t>
            </w:r>
          </w:p>
          <w:p w14:paraId="3A31F27B" w14:textId="77777777" w:rsidR="00E24533" w:rsidRDefault="00E24533" w:rsidP="00A95CA8">
            <w:pPr>
              <w:spacing w:line="0" w:lineRule="atLeast"/>
              <w:jc w:val="center"/>
              <w:rPr>
                <w:sz w:val="20"/>
                <w:szCs w:val="20"/>
              </w:rPr>
            </w:pPr>
            <w:r>
              <w:rPr>
                <w:rFonts w:hint="eastAsia"/>
                <w:sz w:val="20"/>
                <w:szCs w:val="20"/>
              </w:rPr>
              <w:t>(1.3897)</w:t>
            </w:r>
          </w:p>
        </w:tc>
        <w:tc>
          <w:tcPr>
            <w:tcW w:w="1617" w:type="dxa"/>
            <w:tcBorders>
              <w:top w:val="nil"/>
              <w:left w:val="nil"/>
              <w:bottom w:val="nil"/>
              <w:right w:val="nil"/>
            </w:tcBorders>
          </w:tcPr>
          <w:p w14:paraId="293026D6" w14:textId="77777777" w:rsidR="00E24533" w:rsidRDefault="00E24533" w:rsidP="00A95CA8">
            <w:pPr>
              <w:spacing w:line="0" w:lineRule="atLeast"/>
              <w:jc w:val="center"/>
              <w:rPr>
                <w:sz w:val="20"/>
                <w:szCs w:val="20"/>
              </w:rPr>
            </w:pPr>
            <w:r>
              <w:rPr>
                <w:rFonts w:hint="eastAsia"/>
                <w:sz w:val="20"/>
                <w:szCs w:val="20"/>
              </w:rPr>
              <w:t>1.8412</w:t>
            </w:r>
          </w:p>
          <w:p w14:paraId="374EA487" w14:textId="77777777" w:rsidR="00E24533" w:rsidRDefault="00E24533" w:rsidP="00A95CA8">
            <w:pPr>
              <w:spacing w:line="0" w:lineRule="atLeast"/>
              <w:jc w:val="center"/>
              <w:rPr>
                <w:sz w:val="20"/>
                <w:szCs w:val="20"/>
              </w:rPr>
            </w:pPr>
            <w:r>
              <w:rPr>
                <w:rFonts w:hint="eastAsia"/>
                <w:sz w:val="20"/>
                <w:szCs w:val="20"/>
              </w:rPr>
              <w:t>(1.4108)</w:t>
            </w:r>
          </w:p>
        </w:tc>
        <w:tc>
          <w:tcPr>
            <w:tcW w:w="1801" w:type="dxa"/>
            <w:tcBorders>
              <w:top w:val="nil"/>
              <w:left w:val="nil"/>
              <w:bottom w:val="nil"/>
              <w:right w:val="nil"/>
            </w:tcBorders>
          </w:tcPr>
          <w:p w14:paraId="5F0A9F24" w14:textId="77777777" w:rsidR="00E24533" w:rsidRDefault="00E24533" w:rsidP="00A95CA8">
            <w:pPr>
              <w:spacing w:line="0" w:lineRule="atLeast"/>
              <w:jc w:val="center"/>
              <w:rPr>
                <w:sz w:val="20"/>
                <w:szCs w:val="20"/>
              </w:rPr>
            </w:pPr>
            <w:r>
              <w:rPr>
                <w:rFonts w:hint="eastAsia"/>
                <w:sz w:val="20"/>
                <w:szCs w:val="20"/>
              </w:rPr>
              <w:t>0.5081</w:t>
            </w:r>
          </w:p>
          <w:p w14:paraId="35880896" w14:textId="77777777" w:rsidR="00E24533" w:rsidRDefault="00E24533" w:rsidP="00A95CA8">
            <w:pPr>
              <w:spacing w:line="0" w:lineRule="atLeast"/>
              <w:jc w:val="center"/>
              <w:rPr>
                <w:sz w:val="20"/>
                <w:szCs w:val="20"/>
              </w:rPr>
            </w:pPr>
            <w:r>
              <w:rPr>
                <w:rFonts w:hint="eastAsia"/>
                <w:sz w:val="20"/>
                <w:szCs w:val="20"/>
              </w:rPr>
              <w:t>(0.2512)</w:t>
            </w:r>
          </w:p>
        </w:tc>
        <w:tc>
          <w:tcPr>
            <w:tcW w:w="1673" w:type="dxa"/>
            <w:tcBorders>
              <w:top w:val="nil"/>
              <w:left w:val="nil"/>
              <w:bottom w:val="nil"/>
              <w:right w:val="nil"/>
            </w:tcBorders>
          </w:tcPr>
          <w:p w14:paraId="3EBE3A89" w14:textId="77777777" w:rsidR="00E24533" w:rsidRDefault="00E24533" w:rsidP="00A95CA8">
            <w:pPr>
              <w:spacing w:line="0" w:lineRule="atLeast"/>
              <w:jc w:val="center"/>
              <w:rPr>
                <w:sz w:val="20"/>
                <w:szCs w:val="20"/>
              </w:rPr>
            </w:pPr>
            <w:r>
              <w:rPr>
                <w:rFonts w:hint="eastAsia"/>
                <w:sz w:val="20"/>
                <w:szCs w:val="20"/>
              </w:rPr>
              <w:t>0.0598</w:t>
            </w:r>
          </w:p>
          <w:p w14:paraId="22D85DA8" w14:textId="77777777" w:rsidR="00E24533" w:rsidRDefault="00E24533" w:rsidP="00A95CA8">
            <w:pPr>
              <w:spacing w:line="0" w:lineRule="atLeast"/>
              <w:jc w:val="center"/>
              <w:rPr>
                <w:sz w:val="20"/>
                <w:szCs w:val="20"/>
              </w:rPr>
            </w:pPr>
            <w:r>
              <w:rPr>
                <w:rFonts w:hint="eastAsia"/>
                <w:sz w:val="20"/>
                <w:szCs w:val="20"/>
              </w:rPr>
              <w:t>(0.0334)</w:t>
            </w:r>
          </w:p>
        </w:tc>
      </w:tr>
      <w:tr w:rsidR="00E24533" w14:paraId="18276E90" w14:textId="77777777" w:rsidTr="00A95CA8">
        <w:trPr>
          <w:trHeight w:val="447"/>
        </w:trPr>
        <w:tc>
          <w:tcPr>
            <w:tcW w:w="1549" w:type="dxa"/>
            <w:tcBorders>
              <w:top w:val="nil"/>
              <w:left w:val="nil"/>
              <w:bottom w:val="nil"/>
              <w:right w:val="nil"/>
            </w:tcBorders>
          </w:tcPr>
          <w:p w14:paraId="15EE4C66" w14:textId="77777777" w:rsidR="00E24533" w:rsidRPr="00F448F5" w:rsidRDefault="00E24533" w:rsidP="00A95CA8">
            <w:pPr>
              <w:spacing w:line="0" w:lineRule="atLeast"/>
              <w:jc w:val="center"/>
              <w:rPr>
                <w:i/>
              </w:rPr>
            </w:pPr>
            <w:r w:rsidRPr="0068165F">
              <w:rPr>
                <w:b/>
                <w:i/>
                <w:iCs/>
                <w:position w:val="-10"/>
                <w:sz w:val="20"/>
                <w:szCs w:val="20"/>
              </w:rPr>
              <w:object w:dxaOrig="1100" w:dyaOrig="360" w14:anchorId="4B7C85C4">
                <v:shape id="_x0000_i1098" type="#_x0000_t75" style="width:58.5pt;height:19.5pt" o:ole="">
                  <v:imagedata r:id="rId147" o:title=""/>
                </v:shape>
                <o:OLEObject Type="Embed" ProgID="Equation.DSMT4" ShapeID="_x0000_i1098" DrawAspect="Content" ObjectID="_1703339207" r:id="rId148"/>
              </w:object>
            </w:r>
          </w:p>
        </w:tc>
        <w:tc>
          <w:tcPr>
            <w:tcW w:w="1694" w:type="dxa"/>
            <w:tcBorders>
              <w:top w:val="nil"/>
              <w:left w:val="nil"/>
              <w:bottom w:val="nil"/>
              <w:right w:val="nil"/>
            </w:tcBorders>
          </w:tcPr>
          <w:p w14:paraId="71F5923C" w14:textId="77777777" w:rsidR="00E24533" w:rsidRDefault="00E24533" w:rsidP="00A95CA8">
            <w:pPr>
              <w:spacing w:line="0" w:lineRule="atLeast"/>
              <w:jc w:val="center"/>
              <w:rPr>
                <w:sz w:val="20"/>
                <w:szCs w:val="20"/>
              </w:rPr>
            </w:pPr>
            <w:r>
              <w:rPr>
                <w:rFonts w:hint="eastAsia"/>
                <w:sz w:val="20"/>
                <w:szCs w:val="20"/>
              </w:rPr>
              <w:t>-1.5249</w:t>
            </w:r>
          </w:p>
          <w:p w14:paraId="74F7F5F0" w14:textId="77777777" w:rsidR="00E24533" w:rsidRDefault="00E24533" w:rsidP="00A95CA8">
            <w:pPr>
              <w:spacing w:line="0" w:lineRule="atLeast"/>
              <w:jc w:val="center"/>
              <w:rPr>
                <w:sz w:val="20"/>
                <w:szCs w:val="20"/>
              </w:rPr>
            </w:pPr>
            <w:r>
              <w:rPr>
                <w:rFonts w:hint="eastAsia"/>
                <w:sz w:val="20"/>
                <w:szCs w:val="20"/>
              </w:rPr>
              <w:t>(-1.637)</w:t>
            </w:r>
          </w:p>
        </w:tc>
        <w:tc>
          <w:tcPr>
            <w:tcW w:w="1617" w:type="dxa"/>
            <w:tcBorders>
              <w:top w:val="nil"/>
              <w:left w:val="nil"/>
              <w:bottom w:val="nil"/>
              <w:right w:val="nil"/>
            </w:tcBorders>
          </w:tcPr>
          <w:p w14:paraId="67A2F8FD" w14:textId="77777777" w:rsidR="00E24533" w:rsidRDefault="00E24533" w:rsidP="00A95CA8">
            <w:pPr>
              <w:spacing w:line="0" w:lineRule="atLeast"/>
              <w:jc w:val="center"/>
              <w:rPr>
                <w:sz w:val="20"/>
                <w:szCs w:val="20"/>
              </w:rPr>
            </w:pPr>
            <w:r>
              <w:rPr>
                <w:rFonts w:hint="eastAsia"/>
                <w:sz w:val="20"/>
                <w:szCs w:val="20"/>
              </w:rPr>
              <w:t>-1.6838</w:t>
            </w:r>
          </w:p>
          <w:p w14:paraId="7236E50A" w14:textId="77777777" w:rsidR="00E24533" w:rsidRDefault="00E24533" w:rsidP="00A95CA8">
            <w:pPr>
              <w:spacing w:line="0" w:lineRule="atLeast"/>
              <w:jc w:val="center"/>
              <w:rPr>
                <w:sz w:val="20"/>
                <w:szCs w:val="20"/>
              </w:rPr>
            </w:pPr>
            <w:r>
              <w:rPr>
                <w:rFonts w:hint="eastAsia"/>
                <w:sz w:val="20"/>
                <w:szCs w:val="20"/>
              </w:rPr>
              <w:t>(-1.888)*</w:t>
            </w:r>
          </w:p>
        </w:tc>
        <w:tc>
          <w:tcPr>
            <w:tcW w:w="1801" w:type="dxa"/>
            <w:tcBorders>
              <w:top w:val="nil"/>
              <w:left w:val="nil"/>
              <w:bottom w:val="nil"/>
              <w:right w:val="nil"/>
            </w:tcBorders>
          </w:tcPr>
          <w:p w14:paraId="3EFD9663" w14:textId="77777777" w:rsidR="00E24533" w:rsidRDefault="00E24533" w:rsidP="00A95CA8">
            <w:pPr>
              <w:spacing w:line="0" w:lineRule="atLeast"/>
              <w:jc w:val="center"/>
              <w:rPr>
                <w:sz w:val="20"/>
                <w:szCs w:val="20"/>
              </w:rPr>
            </w:pPr>
            <w:r>
              <w:rPr>
                <w:rFonts w:hint="eastAsia"/>
                <w:sz w:val="20"/>
                <w:szCs w:val="20"/>
              </w:rPr>
              <w:t>-0.9726</w:t>
            </w:r>
          </w:p>
          <w:p w14:paraId="217F2138" w14:textId="77777777" w:rsidR="00E24533" w:rsidRDefault="00E24533" w:rsidP="00A95CA8">
            <w:pPr>
              <w:spacing w:line="0" w:lineRule="atLeast"/>
              <w:jc w:val="center"/>
              <w:rPr>
                <w:sz w:val="20"/>
                <w:szCs w:val="20"/>
              </w:rPr>
            </w:pPr>
            <w:r>
              <w:rPr>
                <w:rFonts w:hint="eastAsia"/>
                <w:sz w:val="20"/>
                <w:szCs w:val="20"/>
              </w:rPr>
              <w:t>(-0.7098)</w:t>
            </w:r>
          </w:p>
        </w:tc>
        <w:tc>
          <w:tcPr>
            <w:tcW w:w="1673" w:type="dxa"/>
            <w:tcBorders>
              <w:top w:val="nil"/>
              <w:left w:val="nil"/>
              <w:bottom w:val="nil"/>
              <w:right w:val="nil"/>
            </w:tcBorders>
          </w:tcPr>
          <w:p w14:paraId="252A1F3D" w14:textId="77777777" w:rsidR="00E24533" w:rsidRDefault="00E24533" w:rsidP="00A95CA8">
            <w:pPr>
              <w:spacing w:line="0" w:lineRule="atLeast"/>
              <w:jc w:val="center"/>
              <w:rPr>
                <w:sz w:val="20"/>
                <w:szCs w:val="20"/>
              </w:rPr>
            </w:pPr>
            <w:r>
              <w:rPr>
                <w:rFonts w:hint="eastAsia"/>
                <w:sz w:val="20"/>
                <w:szCs w:val="20"/>
              </w:rPr>
              <w:t>-0.6551</w:t>
            </w:r>
          </w:p>
          <w:p w14:paraId="5BFD1BFC" w14:textId="77777777" w:rsidR="00E24533" w:rsidRDefault="00E24533" w:rsidP="00A95CA8">
            <w:pPr>
              <w:spacing w:line="0" w:lineRule="atLeast"/>
              <w:jc w:val="center"/>
              <w:rPr>
                <w:sz w:val="20"/>
                <w:szCs w:val="20"/>
              </w:rPr>
            </w:pPr>
            <w:r>
              <w:rPr>
                <w:rFonts w:hint="eastAsia"/>
                <w:sz w:val="20"/>
                <w:szCs w:val="20"/>
              </w:rPr>
              <w:t>(-0.5345)</w:t>
            </w:r>
          </w:p>
        </w:tc>
      </w:tr>
      <w:tr w:rsidR="00E24533" w14:paraId="47EAA4FD" w14:textId="77777777" w:rsidTr="00A95CA8">
        <w:trPr>
          <w:trHeight w:val="447"/>
        </w:trPr>
        <w:tc>
          <w:tcPr>
            <w:tcW w:w="1549" w:type="dxa"/>
            <w:tcBorders>
              <w:top w:val="nil"/>
              <w:left w:val="nil"/>
              <w:bottom w:val="nil"/>
              <w:right w:val="nil"/>
            </w:tcBorders>
          </w:tcPr>
          <w:p w14:paraId="3BC93FE3" w14:textId="77777777" w:rsidR="00E24533" w:rsidRPr="00F448F5" w:rsidRDefault="00E24533" w:rsidP="00A95CA8">
            <w:pPr>
              <w:spacing w:line="0" w:lineRule="atLeast"/>
              <w:jc w:val="center"/>
              <w:rPr>
                <w:i/>
              </w:rPr>
            </w:pPr>
            <w:r w:rsidRPr="00F448F5">
              <w:rPr>
                <w:i/>
              </w:rPr>
              <w:t>Top</w:t>
            </w:r>
            <w:r w:rsidRPr="00F448F5">
              <w:rPr>
                <w:rFonts w:hint="eastAsia"/>
                <w:i/>
              </w:rPr>
              <w:t>_T</w:t>
            </w:r>
            <w:r w:rsidRPr="00F448F5">
              <w:rPr>
                <w:i/>
              </w:rPr>
              <w:t>en</w:t>
            </w:r>
          </w:p>
        </w:tc>
        <w:tc>
          <w:tcPr>
            <w:tcW w:w="1694" w:type="dxa"/>
            <w:tcBorders>
              <w:top w:val="nil"/>
              <w:left w:val="nil"/>
              <w:bottom w:val="nil"/>
              <w:right w:val="nil"/>
            </w:tcBorders>
          </w:tcPr>
          <w:p w14:paraId="32A4BC6F" w14:textId="77777777" w:rsidR="00E24533" w:rsidRDefault="00E24533" w:rsidP="00A95CA8">
            <w:pPr>
              <w:spacing w:line="0" w:lineRule="atLeast"/>
              <w:jc w:val="center"/>
              <w:rPr>
                <w:sz w:val="20"/>
                <w:szCs w:val="20"/>
              </w:rPr>
            </w:pPr>
            <w:r>
              <w:rPr>
                <w:rFonts w:hint="eastAsia"/>
                <w:sz w:val="20"/>
                <w:szCs w:val="20"/>
              </w:rPr>
              <w:t>-0.1487</w:t>
            </w:r>
          </w:p>
          <w:p w14:paraId="74DDC769" w14:textId="77777777" w:rsidR="00E24533" w:rsidRPr="001275F7" w:rsidRDefault="00E24533" w:rsidP="00A95CA8">
            <w:pPr>
              <w:spacing w:line="0" w:lineRule="atLeast"/>
              <w:jc w:val="center"/>
              <w:rPr>
                <w:sz w:val="20"/>
                <w:szCs w:val="20"/>
              </w:rPr>
            </w:pPr>
            <w:r>
              <w:rPr>
                <w:rFonts w:hint="eastAsia"/>
                <w:sz w:val="20"/>
                <w:szCs w:val="20"/>
              </w:rPr>
              <w:t>(-1.1035)</w:t>
            </w:r>
          </w:p>
        </w:tc>
        <w:tc>
          <w:tcPr>
            <w:tcW w:w="1617" w:type="dxa"/>
            <w:tcBorders>
              <w:top w:val="nil"/>
              <w:left w:val="nil"/>
              <w:bottom w:val="nil"/>
              <w:right w:val="nil"/>
            </w:tcBorders>
          </w:tcPr>
          <w:p w14:paraId="7B380638" w14:textId="77777777" w:rsidR="00E24533" w:rsidRDefault="00E24533" w:rsidP="00A95CA8">
            <w:pPr>
              <w:spacing w:line="0" w:lineRule="atLeast"/>
              <w:jc w:val="center"/>
              <w:rPr>
                <w:sz w:val="20"/>
                <w:szCs w:val="20"/>
              </w:rPr>
            </w:pPr>
            <w:r>
              <w:rPr>
                <w:rFonts w:hint="eastAsia"/>
                <w:sz w:val="20"/>
                <w:szCs w:val="20"/>
              </w:rPr>
              <w:t>-0.1715</w:t>
            </w:r>
          </w:p>
          <w:p w14:paraId="2F5394F2" w14:textId="77777777" w:rsidR="00E24533" w:rsidRPr="001275F7" w:rsidRDefault="00E24533" w:rsidP="00A95CA8">
            <w:pPr>
              <w:spacing w:line="0" w:lineRule="atLeast"/>
              <w:jc w:val="center"/>
              <w:rPr>
                <w:sz w:val="20"/>
                <w:szCs w:val="20"/>
              </w:rPr>
            </w:pPr>
            <w:r>
              <w:rPr>
                <w:rFonts w:hint="eastAsia"/>
                <w:sz w:val="20"/>
                <w:szCs w:val="20"/>
              </w:rPr>
              <w:t>(-1.389)</w:t>
            </w:r>
          </w:p>
        </w:tc>
        <w:tc>
          <w:tcPr>
            <w:tcW w:w="1801" w:type="dxa"/>
            <w:tcBorders>
              <w:top w:val="nil"/>
              <w:left w:val="nil"/>
              <w:bottom w:val="nil"/>
              <w:right w:val="nil"/>
            </w:tcBorders>
          </w:tcPr>
          <w:p w14:paraId="3485D278" w14:textId="77777777" w:rsidR="00E24533" w:rsidRDefault="00E24533" w:rsidP="00A95CA8">
            <w:pPr>
              <w:spacing w:line="0" w:lineRule="atLeast"/>
              <w:jc w:val="center"/>
              <w:rPr>
                <w:sz w:val="20"/>
                <w:szCs w:val="20"/>
              </w:rPr>
            </w:pPr>
            <w:r>
              <w:rPr>
                <w:rFonts w:hint="eastAsia"/>
                <w:sz w:val="20"/>
                <w:szCs w:val="20"/>
              </w:rPr>
              <w:t>-0.1352</w:t>
            </w:r>
          </w:p>
          <w:p w14:paraId="0CE8152C" w14:textId="77777777" w:rsidR="00E24533" w:rsidRPr="001275F7" w:rsidRDefault="00E24533" w:rsidP="00A95CA8">
            <w:pPr>
              <w:spacing w:line="0" w:lineRule="atLeast"/>
              <w:jc w:val="center"/>
              <w:rPr>
                <w:sz w:val="20"/>
                <w:szCs w:val="20"/>
              </w:rPr>
            </w:pPr>
            <w:r>
              <w:rPr>
                <w:rFonts w:hint="eastAsia"/>
                <w:sz w:val="20"/>
                <w:szCs w:val="20"/>
              </w:rPr>
              <w:t>(-0.682)</w:t>
            </w:r>
          </w:p>
        </w:tc>
        <w:tc>
          <w:tcPr>
            <w:tcW w:w="1673" w:type="dxa"/>
            <w:tcBorders>
              <w:top w:val="nil"/>
              <w:left w:val="nil"/>
              <w:bottom w:val="nil"/>
              <w:right w:val="nil"/>
            </w:tcBorders>
          </w:tcPr>
          <w:p w14:paraId="3E80E8B7" w14:textId="77777777" w:rsidR="00E24533" w:rsidRDefault="00E24533" w:rsidP="00A95CA8">
            <w:pPr>
              <w:spacing w:line="0" w:lineRule="atLeast"/>
              <w:jc w:val="center"/>
              <w:rPr>
                <w:sz w:val="20"/>
                <w:szCs w:val="20"/>
              </w:rPr>
            </w:pPr>
            <w:r>
              <w:rPr>
                <w:rFonts w:hint="eastAsia"/>
                <w:sz w:val="20"/>
                <w:szCs w:val="20"/>
              </w:rPr>
              <w:t>-0.0796</w:t>
            </w:r>
          </w:p>
          <w:p w14:paraId="726C8301" w14:textId="77777777" w:rsidR="00E24533" w:rsidRPr="001275F7" w:rsidRDefault="00E24533" w:rsidP="00A95CA8">
            <w:pPr>
              <w:spacing w:line="0" w:lineRule="atLeast"/>
              <w:jc w:val="center"/>
              <w:rPr>
                <w:sz w:val="20"/>
                <w:szCs w:val="20"/>
              </w:rPr>
            </w:pPr>
            <w:r>
              <w:rPr>
                <w:rFonts w:hint="eastAsia"/>
                <w:sz w:val="20"/>
                <w:szCs w:val="20"/>
              </w:rPr>
              <w:t>(-0.4746)</w:t>
            </w:r>
          </w:p>
        </w:tc>
      </w:tr>
      <w:tr w:rsidR="00E24533" w14:paraId="4D057C3C" w14:textId="77777777" w:rsidTr="00A95CA8">
        <w:trPr>
          <w:trHeight w:val="423"/>
        </w:trPr>
        <w:tc>
          <w:tcPr>
            <w:tcW w:w="1549" w:type="dxa"/>
            <w:tcBorders>
              <w:top w:val="nil"/>
              <w:left w:val="nil"/>
              <w:bottom w:val="nil"/>
              <w:right w:val="nil"/>
            </w:tcBorders>
          </w:tcPr>
          <w:p w14:paraId="0FC85FD8" w14:textId="77777777" w:rsidR="00E24533" w:rsidRPr="00F448F5" w:rsidRDefault="00E24533" w:rsidP="00A95CA8">
            <w:pPr>
              <w:spacing w:line="0" w:lineRule="atLeast"/>
              <w:jc w:val="center"/>
              <w:rPr>
                <w:i/>
              </w:rPr>
            </w:pPr>
            <w:r w:rsidRPr="00F448F5">
              <w:rPr>
                <w:rFonts w:hint="eastAsia"/>
                <w:i/>
              </w:rPr>
              <w:t>CEO</w:t>
            </w:r>
          </w:p>
        </w:tc>
        <w:tc>
          <w:tcPr>
            <w:tcW w:w="1694" w:type="dxa"/>
            <w:tcBorders>
              <w:top w:val="nil"/>
              <w:left w:val="nil"/>
              <w:bottom w:val="nil"/>
              <w:right w:val="nil"/>
            </w:tcBorders>
          </w:tcPr>
          <w:p w14:paraId="1511A475" w14:textId="77777777" w:rsidR="00E24533" w:rsidRDefault="00E24533" w:rsidP="00A95CA8">
            <w:pPr>
              <w:spacing w:line="0" w:lineRule="atLeast"/>
              <w:jc w:val="center"/>
              <w:rPr>
                <w:sz w:val="20"/>
                <w:szCs w:val="20"/>
              </w:rPr>
            </w:pPr>
            <w:r>
              <w:rPr>
                <w:rFonts w:hint="eastAsia"/>
                <w:sz w:val="20"/>
                <w:szCs w:val="20"/>
              </w:rPr>
              <w:t>-7.3886</w:t>
            </w:r>
          </w:p>
          <w:p w14:paraId="60DEDED0" w14:textId="77777777" w:rsidR="00E24533" w:rsidRDefault="00E24533" w:rsidP="00A95CA8">
            <w:pPr>
              <w:spacing w:line="0" w:lineRule="atLeast"/>
              <w:jc w:val="center"/>
              <w:rPr>
                <w:sz w:val="20"/>
                <w:szCs w:val="20"/>
              </w:rPr>
            </w:pPr>
            <w:r>
              <w:rPr>
                <w:rFonts w:hint="eastAsia"/>
                <w:sz w:val="20"/>
                <w:szCs w:val="20"/>
              </w:rPr>
              <w:t>(-2.086)**</w:t>
            </w:r>
          </w:p>
        </w:tc>
        <w:tc>
          <w:tcPr>
            <w:tcW w:w="1617" w:type="dxa"/>
            <w:tcBorders>
              <w:top w:val="nil"/>
              <w:left w:val="nil"/>
              <w:bottom w:val="nil"/>
              <w:right w:val="nil"/>
            </w:tcBorders>
          </w:tcPr>
          <w:p w14:paraId="6116C83F" w14:textId="77777777" w:rsidR="00E24533" w:rsidRDefault="00E24533" w:rsidP="00A95CA8">
            <w:pPr>
              <w:spacing w:line="0" w:lineRule="atLeast"/>
              <w:jc w:val="center"/>
              <w:rPr>
                <w:sz w:val="20"/>
                <w:szCs w:val="20"/>
              </w:rPr>
            </w:pPr>
            <w:r>
              <w:rPr>
                <w:rFonts w:hint="eastAsia"/>
                <w:sz w:val="20"/>
                <w:szCs w:val="20"/>
              </w:rPr>
              <w:t>-6.0619</w:t>
            </w:r>
          </w:p>
          <w:p w14:paraId="420D0E4D" w14:textId="77777777" w:rsidR="00E24533" w:rsidRPr="001275F7" w:rsidRDefault="00E24533" w:rsidP="00A95CA8">
            <w:pPr>
              <w:spacing w:line="0" w:lineRule="atLeast"/>
              <w:jc w:val="center"/>
              <w:rPr>
                <w:sz w:val="20"/>
                <w:szCs w:val="20"/>
              </w:rPr>
            </w:pPr>
            <w:r>
              <w:rPr>
                <w:rFonts w:hint="eastAsia"/>
                <w:sz w:val="20"/>
                <w:szCs w:val="20"/>
              </w:rPr>
              <w:t>(-1.881)*</w:t>
            </w:r>
          </w:p>
        </w:tc>
        <w:tc>
          <w:tcPr>
            <w:tcW w:w="1801" w:type="dxa"/>
            <w:tcBorders>
              <w:top w:val="nil"/>
              <w:left w:val="nil"/>
              <w:bottom w:val="nil"/>
              <w:right w:val="nil"/>
            </w:tcBorders>
          </w:tcPr>
          <w:p w14:paraId="09EA6BA7" w14:textId="77777777" w:rsidR="00E24533" w:rsidRDefault="00E24533" w:rsidP="00A95CA8">
            <w:pPr>
              <w:spacing w:line="0" w:lineRule="atLeast"/>
              <w:jc w:val="center"/>
              <w:rPr>
                <w:sz w:val="20"/>
                <w:szCs w:val="20"/>
              </w:rPr>
            </w:pPr>
            <w:r>
              <w:rPr>
                <w:rFonts w:hint="eastAsia"/>
                <w:sz w:val="20"/>
                <w:szCs w:val="20"/>
              </w:rPr>
              <w:t>5.061</w:t>
            </w:r>
          </w:p>
          <w:p w14:paraId="0130AAAE" w14:textId="77777777" w:rsidR="00E24533" w:rsidRPr="001275F7" w:rsidRDefault="00E24533" w:rsidP="00A95CA8">
            <w:pPr>
              <w:spacing w:line="0" w:lineRule="atLeast"/>
              <w:jc w:val="center"/>
              <w:rPr>
                <w:sz w:val="20"/>
                <w:szCs w:val="20"/>
              </w:rPr>
            </w:pPr>
            <w:r>
              <w:rPr>
                <w:rFonts w:hint="eastAsia"/>
                <w:sz w:val="20"/>
                <w:szCs w:val="20"/>
              </w:rPr>
              <w:t>(0.971)</w:t>
            </w:r>
          </w:p>
        </w:tc>
        <w:tc>
          <w:tcPr>
            <w:tcW w:w="1673" w:type="dxa"/>
            <w:tcBorders>
              <w:top w:val="nil"/>
              <w:left w:val="nil"/>
              <w:bottom w:val="nil"/>
              <w:right w:val="nil"/>
            </w:tcBorders>
          </w:tcPr>
          <w:p w14:paraId="431093DA" w14:textId="77777777" w:rsidR="00E24533" w:rsidRDefault="00E24533" w:rsidP="00A95CA8">
            <w:pPr>
              <w:spacing w:line="0" w:lineRule="atLeast"/>
              <w:jc w:val="center"/>
              <w:rPr>
                <w:sz w:val="20"/>
                <w:szCs w:val="20"/>
              </w:rPr>
            </w:pPr>
            <w:r>
              <w:rPr>
                <w:rFonts w:hint="eastAsia"/>
                <w:sz w:val="20"/>
                <w:szCs w:val="20"/>
              </w:rPr>
              <w:t>4.9013</w:t>
            </w:r>
          </w:p>
          <w:p w14:paraId="6E04E657" w14:textId="77777777" w:rsidR="00E24533" w:rsidRPr="001275F7" w:rsidRDefault="00E24533" w:rsidP="00A95CA8">
            <w:pPr>
              <w:spacing w:line="0" w:lineRule="atLeast"/>
              <w:jc w:val="center"/>
              <w:rPr>
                <w:sz w:val="20"/>
                <w:szCs w:val="20"/>
              </w:rPr>
            </w:pPr>
            <w:r>
              <w:rPr>
                <w:rFonts w:hint="eastAsia"/>
                <w:sz w:val="20"/>
                <w:szCs w:val="20"/>
              </w:rPr>
              <w:t>(1.1236)</w:t>
            </w:r>
          </w:p>
        </w:tc>
      </w:tr>
      <w:tr w:rsidR="00E24533" w14:paraId="2F94865C" w14:textId="77777777" w:rsidTr="00A95CA8">
        <w:trPr>
          <w:trHeight w:val="321"/>
        </w:trPr>
        <w:tc>
          <w:tcPr>
            <w:tcW w:w="1549" w:type="dxa"/>
            <w:tcBorders>
              <w:top w:val="nil"/>
              <w:left w:val="nil"/>
              <w:bottom w:val="nil"/>
              <w:right w:val="nil"/>
            </w:tcBorders>
          </w:tcPr>
          <w:p w14:paraId="667BE189" w14:textId="77777777" w:rsidR="00E24533" w:rsidRPr="00F448F5" w:rsidRDefault="00E24533" w:rsidP="00A95CA8">
            <w:pPr>
              <w:spacing w:line="0" w:lineRule="atLeast"/>
              <w:jc w:val="center"/>
              <w:rPr>
                <w:i/>
              </w:rPr>
            </w:pPr>
            <w:r w:rsidRPr="00F448F5">
              <w:rPr>
                <w:rFonts w:hint="eastAsia"/>
                <w:i/>
              </w:rPr>
              <w:t>B_SIZE</w:t>
            </w:r>
          </w:p>
        </w:tc>
        <w:tc>
          <w:tcPr>
            <w:tcW w:w="1694" w:type="dxa"/>
            <w:tcBorders>
              <w:top w:val="nil"/>
              <w:left w:val="nil"/>
              <w:bottom w:val="nil"/>
              <w:right w:val="nil"/>
            </w:tcBorders>
          </w:tcPr>
          <w:p w14:paraId="39883982" w14:textId="77777777" w:rsidR="00E24533" w:rsidRDefault="00E24533" w:rsidP="00A95CA8">
            <w:pPr>
              <w:spacing w:line="0" w:lineRule="atLeast"/>
              <w:jc w:val="center"/>
              <w:rPr>
                <w:sz w:val="20"/>
                <w:szCs w:val="20"/>
              </w:rPr>
            </w:pPr>
            <w:r>
              <w:rPr>
                <w:rFonts w:hint="eastAsia"/>
                <w:sz w:val="20"/>
                <w:szCs w:val="20"/>
              </w:rPr>
              <w:t>0.0765</w:t>
            </w:r>
          </w:p>
          <w:p w14:paraId="3A1309EB" w14:textId="77777777" w:rsidR="00E24533" w:rsidRPr="001275F7" w:rsidRDefault="00E24533" w:rsidP="00A95CA8">
            <w:pPr>
              <w:spacing w:line="0" w:lineRule="atLeast"/>
              <w:jc w:val="center"/>
              <w:rPr>
                <w:sz w:val="20"/>
                <w:szCs w:val="20"/>
              </w:rPr>
            </w:pPr>
            <w:r>
              <w:rPr>
                <w:rFonts w:hint="eastAsia"/>
                <w:sz w:val="20"/>
                <w:szCs w:val="20"/>
              </w:rPr>
              <w:t>(1.5601)</w:t>
            </w:r>
          </w:p>
        </w:tc>
        <w:tc>
          <w:tcPr>
            <w:tcW w:w="1617" w:type="dxa"/>
            <w:tcBorders>
              <w:top w:val="nil"/>
              <w:left w:val="nil"/>
              <w:bottom w:val="nil"/>
              <w:right w:val="nil"/>
            </w:tcBorders>
          </w:tcPr>
          <w:p w14:paraId="0770401C" w14:textId="77777777" w:rsidR="00E24533" w:rsidRDefault="00E24533" w:rsidP="00A95CA8">
            <w:pPr>
              <w:spacing w:line="0" w:lineRule="atLeast"/>
              <w:jc w:val="center"/>
              <w:rPr>
                <w:sz w:val="20"/>
                <w:szCs w:val="20"/>
              </w:rPr>
            </w:pPr>
            <w:r>
              <w:rPr>
                <w:rFonts w:hint="eastAsia"/>
                <w:sz w:val="20"/>
                <w:szCs w:val="20"/>
              </w:rPr>
              <w:t>0.0593</w:t>
            </w:r>
          </w:p>
          <w:p w14:paraId="78582D70" w14:textId="77777777" w:rsidR="00E24533" w:rsidRPr="001275F7" w:rsidRDefault="00E24533" w:rsidP="00A95CA8">
            <w:pPr>
              <w:spacing w:line="0" w:lineRule="atLeast"/>
              <w:jc w:val="center"/>
              <w:rPr>
                <w:sz w:val="20"/>
                <w:szCs w:val="20"/>
              </w:rPr>
            </w:pPr>
            <w:r>
              <w:rPr>
                <w:rFonts w:hint="eastAsia"/>
                <w:sz w:val="20"/>
                <w:szCs w:val="20"/>
              </w:rPr>
              <w:t>(1.4035)</w:t>
            </w:r>
          </w:p>
        </w:tc>
        <w:tc>
          <w:tcPr>
            <w:tcW w:w="1801" w:type="dxa"/>
            <w:tcBorders>
              <w:top w:val="nil"/>
              <w:left w:val="nil"/>
              <w:bottom w:val="nil"/>
              <w:right w:val="nil"/>
            </w:tcBorders>
          </w:tcPr>
          <w:p w14:paraId="69D41586" w14:textId="77777777" w:rsidR="00E24533" w:rsidRDefault="00E24533" w:rsidP="00A95CA8">
            <w:pPr>
              <w:spacing w:line="0" w:lineRule="atLeast"/>
              <w:jc w:val="center"/>
              <w:rPr>
                <w:sz w:val="20"/>
                <w:szCs w:val="20"/>
              </w:rPr>
            </w:pPr>
            <w:r>
              <w:rPr>
                <w:rFonts w:hint="eastAsia"/>
                <w:sz w:val="20"/>
                <w:szCs w:val="20"/>
              </w:rPr>
              <w:t>0.0889</w:t>
            </w:r>
          </w:p>
          <w:p w14:paraId="084AAEFE" w14:textId="77777777" w:rsidR="00E24533" w:rsidRPr="001275F7" w:rsidRDefault="00E24533" w:rsidP="00A95CA8">
            <w:pPr>
              <w:spacing w:line="0" w:lineRule="atLeast"/>
              <w:jc w:val="center"/>
              <w:rPr>
                <w:sz w:val="20"/>
                <w:szCs w:val="20"/>
              </w:rPr>
            </w:pPr>
            <w:r>
              <w:rPr>
                <w:rFonts w:hint="eastAsia"/>
                <w:sz w:val="20"/>
                <w:szCs w:val="20"/>
              </w:rPr>
              <w:t>(1.2323)</w:t>
            </w:r>
          </w:p>
        </w:tc>
        <w:tc>
          <w:tcPr>
            <w:tcW w:w="1673" w:type="dxa"/>
            <w:tcBorders>
              <w:top w:val="nil"/>
              <w:left w:val="nil"/>
              <w:bottom w:val="nil"/>
              <w:right w:val="nil"/>
            </w:tcBorders>
          </w:tcPr>
          <w:p w14:paraId="3427FCAC" w14:textId="77777777" w:rsidR="00E24533" w:rsidRDefault="00E24533" w:rsidP="00A95CA8">
            <w:pPr>
              <w:spacing w:line="0" w:lineRule="atLeast"/>
              <w:jc w:val="center"/>
              <w:rPr>
                <w:sz w:val="20"/>
                <w:szCs w:val="20"/>
              </w:rPr>
            </w:pPr>
            <w:r>
              <w:rPr>
                <w:rFonts w:hint="eastAsia"/>
                <w:sz w:val="20"/>
                <w:szCs w:val="20"/>
              </w:rPr>
              <w:t>0.0743</w:t>
            </w:r>
          </w:p>
          <w:p w14:paraId="7D152760" w14:textId="77777777" w:rsidR="00E24533" w:rsidRPr="001275F7" w:rsidRDefault="00E24533" w:rsidP="00A95CA8">
            <w:pPr>
              <w:spacing w:line="0" w:lineRule="atLeast"/>
              <w:jc w:val="center"/>
              <w:rPr>
                <w:sz w:val="20"/>
                <w:szCs w:val="20"/>
              </w:rPr>
            </w:pPr>
            <w:r>
              <w:rPr>
                <w:rFonts w:hint="eastAsia"/>
                <w:sz w:val="20"/>
                <w:szCs w:val="20"/>
              </w:rPr>
              <w:t>(1.3148)</w:t>
            </w:r>
          </w:p>
        </w:tc>
      </w:tr>
      <w:tr w:rsidR="00E24533" w14:paraId="5BC51740" w14:textId="77777777" w:rsidTr="00A95CA8">
        <w:trPr>
          <w:trHeight w:val="339"/>
        </w:trPr>
        <w:tc>
          <w:tcPr>
            <w:tcW w:w="1549" w:type="dxa"/>
            <w:tcBorders>
              <w:top w:val="nil"/>
              <w:left w:val="nil"/>
              <w:bottom w:val="nil"/>
              <w:right w:val="nil"/>
            </w:tcBorders>
          </w:tcPr>
          <w:p w14:paraId="6FF35441" w14:textId="77777777" w:rsidR="00E24533" w:rsidRPr="00F448F5" w:rsidRDefault="00E24533" w:rsidP="00A95CA8">
            <w:pPr>
              <w:spacing w:line="0" w:lineRule="atLeast"/>
              <w:jc w:val="center"/>
              <w:rPr>
                <w:i/>
              </w:rPr>
            </w:pPr>
            <w:r>
              <w:rPr>
                <w:rFonts w:hint="eastAsia"/>
                <w:i/>
              </w:rPr>
              <w:t>STATE</w:t>
            </w:r>
          </w:p>
        </w:tc>
        <w:tc>
          <w:tcPr>
            <w:tcW w:w="1694" w:type="dxa"/>
            <w:tcBorders>
              <w:top w:val="nil"/>
              <w:left w:val="nil"/>
              <w:bottom w:val="nil"/>
              <w:right w:val="nil"/>
            </w:tcBorders>
          </w:tcPr>
          <w:p w14:paraId="64F443D6" w14:textId="77777777" w:rsidR="00E24533" w:rsidRDefault="00E24533" w:rsidP="00A95CA8">
            <w:pPr>
              <w:spacing w:line="0" w:lineRule="atLeast"/>
              <w:jc w:val="center"/>
              <w:rPr>
                <w:sz w:val="20"/>
                <w:szCs w:val="20"/>
              </w:rPr>
            </w:pPr>
            <w:r>
              <w:rPr>
                <w:rFonts w:hint="eastAsia"/>
                <w:sz w:val="20"/>
                <w:szCs w:val="20"/>
              </w:rPr>
              <w:t>0.0988</w:t>
            </w:r>
          </w:p>
          <w:p w14:paraId="09DB5D42" w14:textId="77777777" w:rsidR="00E24533" w:rsidRPr="001275F7" w:rsidRDefault="00E24533" w:rsidP="00A95CA8">
            <w:pPr>
              <w:spacing w:line="0" w:lineRule="atLeast"/>
              <w:jc w:val="center"/>
              <w:rPr>
                <w:sz w:val="20"/>
                <w:szCs w:val="20"/>
              </w:rPr>
            </w:pPr>
            <w:r>
              <w:rPr>
                <w:rFonts w:hint="eastAsia"/>
                <w:sz w:val="20"/>
                <w:szCs w:val="20"/>
              </w:rPr>
              <w:t>(0.4965)</w:t>
            </w:r>
          </w:p>
        </w:tc>
        <w:tc>
          <w:tcPr>
            <w:tcW w:w="1617" w:type="dxa"/>
            <w:tcBorders>
              <w:top w:val="nil"/>
              <w:left w:val="nil"/>
              <w:bottom w:val="nil"/>
              <w:right w:val="nil"/>
            </w:tcBorders>
          </w:tcPr>
          <w:p w14:paraId="3F9571C3" w14:textId="77777777" w:rsidR="00E24533" w:rsidRDefault="00E24533" w:rsidP="00A95CA8">
            <w:pPr>
              <w:spacing w:line="0" w:lineRule="atLeast"/>
              <w:jc w:val="center"/>
              <w:rPr>
                <w:sz w:val="20"/>
                <w:szCs w:val="20"/>
              </w:rPr>
            </w:pPr>
            <w:r>
              <w:rPr>
                <w:rFonts w:hint="eastAsia"/>
                <w:sz w:val="20"/>
                <w:szCs w:val="20"/>
              </w:rPr>
              <w:t>0.2497</w:t>
            </w:r>
          </w:p>
          <w:p w14:paraId="633A15F0" w14:textId="77777777" w:rsidR="00E24533" w:rsidRPr="001275F7" w:rsidRDefault="00E24533" w:rsidP="00A95CA8">
            <w:pPr>
              <w:spacing w:line="0" w:lineRule="atLeast"/>
              <w:jc w:val="center"/>
              <w:rPr>
                <w:sz w:val="20"/>
                <w:szCs w:val="20"/>
              </w:rPr>
            </w:pPr>
            <w:r>
              <w:rPr>
                <w:rFonts w:hint="eastAsia"/>
                <w:sz w:val="20"/>
                <w:szCs w:val="20"/>
              </w:rPr>
              <w:t>(1.4794)</w:t>
            </w:r>
          </w:p>
        </w:tc>
        <w:tc>
          <w:tcPr>
            <w:tcW w:w="1801" w:type="dxa"/>
            <w:tcBorders>
              <w:top w:val="nil"/>
              <w:left w:val="nil"/>
              <w:bottom w:val="nil"/>
              <w:right w:val="nil"/>
            </w:tcBorders>
          </w:tcPr>
          <w:p w14:paraId="466878B2" w14:textId="77777777" w:rsidR="00E24533" w:rsidRDefault="00E24533" w:rsidP="00A95CA8">
            <w:pPr>
              <w:spacing w:line="0" w:lineRule="atLeast"/>
              <w:jc w:val="center"/>
              <w:rPr>
                <w:sz w:val="20"/>
                <w:szCs w:val="20"/>
              </w:rPr>
            </w:pPr>
            <w:r>
              <w:rPr>
                <w:rFonts w:hint="eastAsia"/>
                <w:sz w:val="20"/>
                <w:szCs w:val="20"/>
              </w:rPr>
              <w:t>-0.1748</w:t>
            </w:r>
          </w:p>
          <w:p w14:paraId="30EB1CB5" w14:textId="77777777" w:rsidR="00E24533" w:rsidRPr="001275F7" w:rsidRDefault="00E24533" w:rsidP="00A95CA8">
            <w:pPr>
              <w:spacing w:line="0" w:lineRule="atLeast"/>
              <w:jc w:val="center"/>
              <w:rPr>
                <w:sz w:val="20"/>
                <w:szCs w:val="20"/>
              </w:rPr>
            </w:pPr>
            <w:r>
              <w:rPr>
                <w:rFonts w:hint="eastAsia"/>
                <w:sz w:val="20"/>
                <w:szCs w:val="20"/>
              </w:rPr>
              <w:t>(-0.5965)</w:t>
            </w:r>
          </w:p>
        </w:tc>
        <w:tc>
          <w:tcPr>
            <w:tcW w:w="1673" w:type="dxa"/>
            <w:tcBorders>
              <w:top w:val="nil"/>
              <w:left w:val="nil"/>
              <w:bottom w:val="nil"/>
              <w:right w:val="nil"/>
            </w:tcBorders>
          </w:tcPr>
          <w:p w14:paraId="46B90FA4" w14:textId="77777777" w:rsidR="00E24533" w:rsidRDefault="00E24533" w:rsidP="00A95CA8">
            <w:pPr>
              <w:spacing w:line="0" w:lineRule="atLeast"/>
              <w:jc w:val="center"/>
              <w:rPr>
                <w:sz w:val="20"/>
                <w:szCs w:val="20"/>
              </w:rPr>
            </w:pPr>
            <w:r>
              <w:rPr>
                <w:rFonts w:hint="eastAsia"/>
                <w:sz w:val="20"/>
                <w:szCs w:val="20"/>
              </w:rPr>
              <w:t>-0.1297</w:t>
            </w:r>
          </w:p>
          <w:p w14:paraId="4499CFC8" w14:textId="77777777" w:rsidR="00E24533" w:rsidRPr="001275F7" w:rsidRDefault="00E24533" w:rsidP="00A95CA8">
            <w:pPr>
              <w:spacing w:line="0" w:lineRule="atLeast"/>
              <w:jc w:val="center"/>
              <w:rPr>
                <w:sz w:val="20"/>
                <w:szCs w:val="20"/>
              </w:rPr>
            </w:pPr>
            <w:r>
              <w:rPr>
                <w:rFonts w:hint="eastAsia"/>
                <w:sz w:val="20"/>
                <w:szCs w:val="20"/>
              </w:rPr>
              <w:t>(-0.5712)</w:t>
            </w:r>
          </w:p>
        </w:tc>
      </w:tr>
      <w:tr w:rsidR="00E24533" w14:paraId="5B9B7F61" w14:textId="77777777" w:rsidTr="00A95CA8">
        <w:trPr>
          <w:trHeight w:val="349"/>
        </w:trPr>
        <w:tc>
          <w:tcPr>
            <w:tcW w:w="1549" w:type="dxa"/>
            <w:tcBorders>
              <w:top w:val="nil"/>
              <w:left w:val="nil"/>
              <w:bottom w:val="nil"/>
              <w:right w:val="nil"/>
            </w:tcBorders>
          </w:tcPr>
          <w:p w14:paraId="3319EC29" w14:textId="77777777" w:rsidR="00E24533" w:rsidRPr="00F448F5" w:rsidRDefault="00E24533" w:rsidP="00A95CA8">
            <w:pPr>
              <w:spacing w:line="0" w:lineRule="atLeast"/>
              <w:jc w:val="center"/>
              <w:rPr>
                <w:i/>
              </w:rPr>
            </w:pPr>
            <w:r>
              <w:rPr>
                <w:rFonts w:hint="eastAsia"/>
                <w:i/>
              </w:rPr>
              <w:t>BANK</w:t>
            </w:r>
          </w:p>
        </w:tc>
        <w:tc>
          <w:tcPr>
            <w:tcW w:w="1694" w:type="dxa"/>
            <w:tcBorders>
              <w:top w:val="nil"/>
              <w:left w:val="nil"/>
              <w:bottom w:val="nil"/>
              <w:right w:val="nil"/>
            </w:tcBorders>
          </w:tcPr>
          <w:p w14:paraId="0485A8AE" w14:textId="77777777" w:rsidR="00E24533" w:rsidRDefault="00E24533" w:rsidP="00A95CA8">
            <w:pPr>
              <w:spacing w:line="0" w:lineRule="atLeast"/>
              <w:jc w:val="center"/>
              <w:rPr>
                <w:sz w:val="20"/>
                <w:szCs w:val="20"/>
              </w:rPr>
            </w:pPr>
            <w:r>
              <w:rPr>
                <w:rFonts w:hint="eastAsia"/>
                <w:sz w:val="20"/>
                <w:szCs w:val="20"/>
              </w:rPr>
              <w:t>-0.073</w:t>
            </w:r>
          </w:p>
          <w:p w14:paraId="16A4CF24" w14:textId="77777777" w:rsidR="00E24533" w:rsidRPr="001275F7" w:rsidRDefault="00E24533" w:rsidP="00A95CA8">
            <w:pPr>
              <w:spacing w:line="0" w:lineRule="atLeast"/>
              <w:jc w:val="center"/>
              <w:rPr>
                <w:sz w:val="20"/>
                <w:szCs w:val="20"/>
              </w:rPr>
            </w:pPr>
            <w:r>
              <w:rPr>
                <w:rFonts w:hint="eastAsia"/>
                <w:sz w:val="20"/>
                <w:szCs w:val="20"/>
              </w:rPr>
              <w:t>(-0.3795)</w:t>
            </w:r>
          </w:p>
        </w:tc>
        <w:tc>
          <w:tcPr>
            <w:tcW w:w="1617" w:type="dxa"/>
            <w:tcBorders>
              <w:top w:val="nil"/>
              <w:left w:val="nil"/>
              <w:bottom w:val="nil"/>
              <w:right w:val="nil"/>
            </w:tcBorders>
          </w:tcPr>
          <w:p w14:paraId="4BAB46D5" w14:textId="77777777" w:rsidR="00E24533" w:rsidRDefault="00E24533" w:rsidP="00A95CA8">
            <w:pPr>
              <w:spacing w:line="0" w:lineRule="atLeast"/>
              <w:jc w:val="center"/>
              <w:rPr>
                <w:sz w:val="20"/>
                <w:szCs w:val="20"/>
              </w:rPr>
            </w:pPr>
            <w:r>
              <w:rPr>
                <w:rFonts w:hint="eastAsia"/>
                <w:sz w:val="20"/>
                <w:szCs w:val="20"/>
              </w:rPr>
              <w:t>-0.1279</w:t>
            </w:r>
          </w:p>
          <w:p w14:paraId="04C94069" w14:textId="77777777" w:rsidR="00E24533" w:rsidRPr="001275F7" w:rsidRDefault="00E24533" w:rsidP="00A95CA8">
            <w:pPr>
              <w:spacing w:line="0" w:lineRule="atLeast"/>
              <w:jc w:val="center"/>
              <w:rPr>
                <w:sz w:val="20"/>
                <w:szCs w:val="20"/>
              </w:rPr>
            </w:pPr>
            <w:r>
              <w:rPr>
                <w:rFonts w:hint="eastAsia"/>
                <w:sz w:val="20"/>
                <w:szCs w:val="20"/>
              </w:rPr>
              <w:t>(-0.7597)</w:t>
            </w:r>
          </w:p>
        </w:tc>
        <w:tc>
          <w:tcPr>
            <w:tcW w:w="1801" w:type="dxa"/>
            <w:tcBorders>
              <w:top w:val="nil"/>
              <w:left w:val="nil"/>
              <w:bottom w:val="nil"/>
              <w:right w:val="nil"/>
            </w:tcBorders>
          </w:tcPr>
          <w:p w14:paraId="37B8A641" w14:textId="77777777" w:rsidR="00E24533" w:rsidRDefault="00E24533" w:rsidP="00A95CA8">
            <w:pPr>
              <w:spacing w:line="0" w:lineRule="atLeast"/>
              <w:jc w:val="center"/>
              <w:rPr>
                <w:sz w:val="20"/>
                <w:szCs w:val="20"/>
              </w:rPr>
            </w:pPr>
            <w:r>
              <w:rPr>
                <w:rFonts w:hint="eastAsia"/>
                <w:sz w:val="20"/>
                <w:szCs w:val="20"/>
              </w:rPr>
              <w:t>-0.3932</w:t>
            </w:r>
          </w:p>
          <w:p w14:paraId="41CEE899" w14:textId="77777777" w:rsidR="00E24533" w:rsidRPr="001275F7" w:rsidRDefault="00E24533" w:rsidP="00A95CA8">
            <w:pPr>
              <w:spacing w:line="0" w:lineRule="atLeast"/>
              <w:jc w:val="center"/>
              <w:rPr>
                <w:sz w:val="20"/>
                <w:szCs w:val="20"/>
              </w:rPr>
            </w:pPr>
            <w:r>
              <w:rPr>
                <w:rFonts w:hint="eastAsia"/>
                <w:sz w:val="20"/>
                <w:szCs w:val="20"/>
              </w:rPr>
              <w:t>(-1.388)</w:t>
            </w:r>
          </w:p>
        </w:tc>
        <w:tc>
          <w:tcPr>
            <w:tcW w:w="1673" w:type="dxa"/>
            <w:tcBorders>
              <w:top w:val="nil"/>
              <w:left w:val="nil"/>
              <w:bottom w:val="nil"/>
              <w:right w:val="nil"/>
            </w:tcBorders>
          </w:tcPr>
          <w:p w14:paraId="39BE1F62" w14:textId="77777777" w:rsidR="00E24533" w:rsidRDefault="00E24533" w:rsidP="00A95CA8">
            <w:pPr>
              <w:spacing w:line="0" w:lineRule="atLeast"/>
              <w:jc w:val="center"/>
              <w:rPr>
                <w:sz w:val="20"/>
                <w:szCs w:val="20"/>
              </w:rPr>
            </w:pPr>
            <w:r>
              <w:rPr>
                <w:rFonts w:hint="eastAsia"/>
                <w:sz w:val="20"/>
                <w:szCs w:val="20"/>
              </w:rPr>
              <w:t>-0.2038</w:t>
            </w:r>
          </w:p>
          <w:p w14:paraId="4DC6B85C" w14:textId="77777777" w:rsidR="00E24533" w:rsidRPr="001275F7" w:rsidRDefault="00E24533" w:rsidP="00A95CA8">
            <w:pPr>
              <w:spacing w:line="0" w:lineRule="atLeast"/>
              <w:jc w:val="center"/>
              <w:rPr>
                <w:sz w:val="20"/>
                <w:szCs w:val="20"/>
              </w:rPr>
            </w:pPr>
            <w:r>
              <w:rPr>
                <w:rFonts w:hint="eastAsia"/>
                <w:sz w:val="20"/>
                <w:szCs w:val="20"/>
              </w:rPr>
              <w:t>(-0.8935)</w:t>
            </w:r>
          </w:p>
        </w:tc>
      </w:tr>
      <w:tr w:rsidR="00E24533" w14:paraId="063991BC" w14:textId="77777777" w:rsidTr="00A95CA8">
        <w:trPr>
          <w:trHeight w:val="151"/>
        </w:trPr>
        <w:tc>
          <w:tcPr>
            <w:tcW w:w="1549" w:type="dxa"/>
            <w:tcBorders>
              <w:top w:val="nil"/>
              <w:left w:val="nil"/>
              <w:bottom w:val="nil"/>
              <w:right w:val="nil"/>
            </w:tcBorders>
          </w:tcPr>
          <w:p w14:paraId="7772A3E5" w14:textId="77777777" w:rsidR="00E24533" w:rsidRPr="00F448F5" w:rsidRDefault="00E24533" w:rsidP="00A95CA8">
            <w:pPr>
              <w:spacing w:line="0" w:lineRule="atLeast"/>
              <w:jc w:val="center"/>
              <w:rPr>
                <w:i/>
              </w:rPr>
            </w:pPr>
            <w:r>
              <w:rPr>
                <w:rFonts w:hint="eastAsia"/>
                <w:i/>
              </w:rPr>
              <w:t>FOREIGN</w:t>
            </w:r>
          </w:p>
        </w:tc>
        <w:tc>
          <w:tcPr>
            <w:tcW w:w="1694" w:type="dxa"/>
            <w:tcBorders>
              <w:top w:val="nil"/>
              <w:left w:val="nil"/>
              <w:bottom w:val="nil"/>
              <w:right w:val="nil"/>
            </w:tcBorders>
          </w:tcPr>
          <w:p w14:paraId="04068B78" w14:textId="77777777" w:rsidR="00E24533" w:rsidRDefault="00E24533" w:rsidP="00A95CA8">
            <w:pPr>
              <w:spacing w:line="0" w:lineRule="atLeast"/>
              <w:jc w:val="center"/>
              <w:rPr>
                <w:sz w:val="20"/>
                <w:szCs w:val="20"/>
              </w:rPr>
            </w:pPr>
            <w:r>
              <w:rPr>
                <w:rFonts w:hint="eastAsia"/>
                <w:sz w:val="20"/>
                <w:szCs w:val="20"/>
              </w:rPr>
              <w:t>0.2528</w:t>
            </w:r>
          </w:p>
          <w:p w14:paraId="0A213711" w14:textId="77777777" w:rsidR="00E24533" w:rsidRPr="001275F7" w:rsidRDefault="00E24533" w:rsidP="00A95CA8">
            <w:pPr>
              <w:spacing w:line="0" w:lineRule="atLeast"/>
              <w:jc w:val="center"/>
              <w:rPr>
                <w:sz w:val="20"/>
                <w:szCs w:val="20"/>
              </w:rPr>
            </w:pPr>
            <w:r>
              <w:rPr>
                <w:rFonts w:hint="eastAsia"/>
                <w:sz w:val="20"/>
                <w:szCs w:val="20"/>
              </w:rPr>
              <w:t>(1.7808)*</w:t>
            </w:r>
          </w:p>
        </w:tc>
        <w:tc>
          <w:tcPr>
            <w:tcW w:w="1617" w:type="dxa"/>
            <w:tcBorders>
              <w:top w:val="nil"/>
              <w:left w:val="nil"/>
              <w:bottom w:val="nil"/>
              <w:right w:val="nil"/>
            </w:tcBorders>
          </w:tcPr>
          <w:p w14:paraId="374A2AB1" w14:textId="77777777" w:rsidR="00E24533" w:rsidRDefault="00E24533" w:rsidP="00A95CA8">
            <w:pPr>
              <w:spacing w:line="0" w:lineRule="atLeast"/>
              <w:jc w:val="center"/>
              <w:rPr>
                <w:sz w:val="20"/>
                <w:szCs w:val="20"/>
              </w:rPr>
            </w:pPr>
            <w:r>
              <w:rPr>
                <w:rFonts w:hint="eastAsia"/>
                <w:sz w:val="20"/>
                <w:szCs w:val="20"/>
              </w:rPr>
              <w:t>0.2635</w:t>
            </w:r>
          </w:p>
          <w:p w14:paraId="3354A5E3" w14:textId="77777777" w:rsidR="00E24533" w:rsidRPr="001275F7" w:rsidRDefault="00E24533" w:rsidP="00A95CA8">
            <w:pPr>
              <w:spacing w:line="0" w:lineRule="atLeast"/>
              <w:jc w:val="center"/>
              <w:rPr>
                <w:sz w:val="20"/>
                <w:szCs w:val="20"/>
              </w:rPr>
            </w:pPr>
            <w:r>
              <w:rPr>
                <w:rFonts w:hint="eastAsia"/>
                <w:sz w:val="20"/>
                <w:szCs w:val="20"/>
              </w:rPr>
              <w:t>(2.1074)**</w:t>
            </w:r>
          </w:p>
        </w:tc>
        <w:tc>
          <w:tcPr>
            <w:tcW w:w="1801" w:type="dxa"/>
            <w:tcBorders>
              <w:top w:val="nil"/>
              <w:left w:val="nil"/>
              <w:bottom w:val="nil"/>
              <w:right w:val="nil"/>
            </w:tcBorders>
          </w:tcPr>
          <w:p w14:paraId="516CCA48" w14:textId="77777777" w:rsidR="00E24533" w:rsidRDefault="00E24533" w:rsidP="00A95CA8">
            <w:pPr>
              <w:spacing w:line="0" w:lineRule="atLeast"/>
              <w:jc w:val="center"/>
              <w:rPr>
                <w:sz w:val="20"/>
                <w:szCs w:val="20"/>
              </w:rPr>
            </w:pPr>
            <w:r>
              <w:rPr>
                <w:rFonts w:hint="eastAsia"/>
                <w:sz w:val="20"/>
                <w:szCs w:val="20"/>
              </w:rPr>
              <w:t>-0.169</w:t>
            </w:r>
          </w:p>
          <w:p w14:paraId="55991DAC" w14:textId="77777777" w:rsidR="00E24533" w:rsidRPr="001275F7" w:rsidRDefault="00E24533" w:rsidP="00A95CA8">
            <w:pPr>
              <w:spacing w:line="0" w:lineRule="atLeast"/>
              <w:jc w:val="center"/>
              <w:rPr>
                <w:sz w:val="20"/>
                <w:szCs w:val="20"/>
              </w:rPr>
            </w:pPr>
            <w:r>
              <w:rPr>
                <w:rFonts w:hint="eastAsia"/>
                <w:sz w:val="20"/>
                <w:szCs w:val="20"/>
              </w:rPr>
              <w:t>(-0.8091)</w:t>
            </w:r>
          </w:p>
        </w:tc>
        <w:tc>
          <w:tcPr>
            <w:tcW w:w="1673" w:type="dxa"/>
            <w:tcBorders>
              <w:top w:val="nil"/>
              <w:left w:val="nil"/>
              <w:bottom w:val="nil"/>
              <w:right w:val="nil"/>
            </w:tcBorders>
          </w:tcPr>
          <w:p w14:paraId="6E143070" w14:textId="77777777" w:rsidR="00E24533" w:rsidRDefault="00E24533" w:rsidP="00A95CA8">
            <w:pPr>
              <w:spacing w:line="0" w:lineRule="atLeast"/>
              <w:jc w:val="center"/>
              <w:rPr>
                <w:sz w:val="20"/>
                <w:szCs w:val="20"/>
              </w:rPr>
            </w:pPr>
            <w:r>
              <w:rPr>
                <w:rFonts w:hint="eastAsia"/>
                <w:sz w:val="20"/>
                <w:szCs w:val="20"/>
              </w:rPr>
              <w:t>-0.2001</w:t>
            </w:r>
          </w:p>
          <w:p w14:paraId="17933A8B" w14:textId="77777777" w:rsidR="00E24533" w:rsidRPr="001275F7" w:rsidRDefault="00E24533" w:rsidP="00A95CA8">
            <w:pPr>
              <w:spacing w:line="0" w:lineRule="atLeast"/>
              <w:jc w:val="center"/>
              <w:rPr>
                <w:sz w:val="20"/>
                <w:szCs w:val="20"/>
              </w:rPr>
            </w:pPr>
            <w:r>
              <w:rPr>
                <w:rFonts w:hint="eastAsia"/>
                <w:sz w:val="20"/>
                <w:szCs w:val="20"/>
              </w:rPr>
              <w:t>(-1.1826)</w:t>
            </w:r>
          </w:p>
        </w:tc>
      </w:tr>
      <w:tr w:rsidR="00E24533" w14:paraId="2A328E4B" w14:textId="77777777" w:rsidTr="00A95CA8">
        <w:trPr>
          <w:trHeight w:val="151"/>
        </w:trPr>
        <w:tc>
          <w:tcPr>
            <w:tcW w:w="1549" w:type="dxa"/>
            <w:tcBorders>
              <w:top w:val="nil"/>
              <w:left w:val="nil"/>
              <w:bottom w:val="nil"/>
              <w:right w:val="nil"/>
            </w:tcBorders>
          </w:tcPr>
          <w:p w14:paraId="6998855A" w14:textId="77777777" w:rsidR="00E24533" w:rsidRPr="00F448F5" w:rsidRDefault="00E24533" w:rsidP="00A95CA8">
            <w:pPr>
              <w:spacing w:line="0" w:lineRule="atLeast"/>
              <w:jc w:val="center"/>
              <w:rPr>
                <w:i/>
              </w:rPr>
            </w:pPr>
            <w:r>
              <w:rPr>
                <w:rFonts w:hint="eastAsia"/>
                <w:i/>
              </w:rPr>
              <w:t>TRUST</w:t>
            </w:r>
          </w:p>
        </w:tc>
        <w:tc>
          <w:tcPr>
            <w:tcW w:w="1694" w:type="dxa"/>
            <w:tcBorders>
              <w:top w:val="nil"/>
              <w:left w:val="nil"/>
              <w:bottom w:val="nil"/>
              <w:right w:val="nil"/>
            </w:tcBorders>
          </w:tcPr>
          <w:p w14:paraId="1B40C668" w14:textId="77777777" w:rsidR="00E24533" w:rsidRDefault="00E24533" w:rsidP="00A95CA8">
            <w:pPr>
              <w:spacing w:line="0" w:lineRule="atLeast"/>
              <w:jc w:val="center"/>
              <w:rPr>
                <w:sz w:val="20"/>
                <w:szCs w:val="20"/>
              </w:rPr>
            </w:pPr>
            <w:r>
              <w:rPr>
                <w:rFonts w:hint="eastAsia"/>
                <w:sz w:val="20"/>
                <w:szCs w:val="20"/>
              </w:rPr>
              <w:t>-2.085</w:t>
            </w:r>
          </w:p>
          <w:p w14:paraId="1F084F29" w14:textId="77777777" w:rsidR="00E24533" w:rsidRPr="001275F7" w:rsidRDefault="00E24533" w:rsidP="00A95CA8">
            <w:pPr>
              <w:spacing w:line="0" w:lineRule="atLeast"/>
              <w:jc w:val="center"/>
              <w:rPr>
                <w:sz w:val="20"/>
                <w:szCs w:val="20"/>
              </w:rPr>
            </w:pPr>
            <w:r>
              <w:rPr>
                <w:rFonts w:hint="eastAsia"/>
                <w:sz w:val="20"/>
                <w:szCs w:val="20"/>
              </w:rPr>
              <w:t>(-1.2843)</w:t>
            </w:r>
          </w:p>
        </w:tc>
        <w:tc>
          <w:tcPr>
            <w:tcW w:w="1617" w:type="dxa"/>
            <w:tcBorders>
              <w:top w:val="nil"/>
              <w:left w:val="nil"/>
              <w:bottom w:val="nil"/>
              <w:right w:val="nil"/>
            </w:tcBorders>
          </w:tcPr>
          <w:p w14:paraId="1CD1A765" w14:textId="77777777" w:rsidR="00E24533" w:rsidRDefault="00E24533" w:rsidP="00A95CA8">
            <w:pPr>
              <w:spacing w:line="0" w:lineRule="atLeast"/>
              <w:jc w:val="center"/>
              <w:rPr>
                <w:sz w:val="20"/>
                <w:szCs w:val="20"/>
              </w:rPr>
            </w:pPr>
            <w:r>
              <w:rPr>
                <w:rFonts w:hint="eastAsia"/>
                <w:sz w:val="20"/>
                <w:szCs w:val="20"/>
              </w:rPr>
              <w:t>-2.6683</w:t>
            </w:r>
          </w:p>
          <w:p w14:paraId="320F9CD1" w14:textId="77777777" w:rsidR="00E24533" w:rsidRPr="001275F7" w:rsidRDefault="00E24533" w:rsidP="00A95CA8">
            <w:pPr>
              <w:spacing w:line="0" w:lineRule="atLeast"/>
              <w:jc w:val="center"/>
              <w:rPr>
                <w:sz w:val="20"/>
                <w:szCs w:val="20"/>
              </w:rPr>
            </w:pPr>
            <w:r>
              <w:rPr>
                <w:rFonts w:hint="eastAsia"/>
                <w:sz w:val="20"/>
                <w:szCs w:val="20"/>
              </w:rPr>
              <w:t>(-1.7017)*</w:t>
            </w:r>
          </w:p>
        </w:tc>
        <w:tc>
          <w:tcPr>
            <w:tcW w:w="1801" w:type="dxa"/>
            <w:tcBorders>
              <w:top w:val="nil"/>
              <w:left w:val="nil"/>
              <w:bottom w:val="nil"/>
              <w:right w:val="nil"/>
            </w:tcBorders>
          </w:tcPr>
          <w:p w14:paraId="1BFFD093" w14:textId="77777777" w:rsidR="00E24533" w:rsidRDefault="00E24533" w:rsidP="00A95CA8">
            <w:pPr>
              <w:spacing w:line="0" w:lineRule="atLeast"/>
              <w:jc w:val="center"/>
              <w:rPr>
                <w:sz w:val="20"/>
                <w:szCs w:val="20"/>
              </w:rPr>
            </w:pPr>
            <w:r>
              <w:rPr>
                <w:rFonts w:hint="eastAsia"/>
                <w:sz w:val="20"/>
                <w:szCs w:val="20"/>
              </w:rPr>
              <w:t>4.9017</w:t>
            </w:r>
          </w:p>
          <w:p w14:paraId="3FF1584A" w14:textId="77777777" w:rsidR="00E24533" w:rsidRPr="001275F7" w:rsidRDefault="00E24533" w:rsidP="00A95CA8">
            <w:pPr>
              <w:spacing w:line="0" w:lineRule="atLeast"/>
              <w:jc w:val="center"/>
              <w:rPr>
                <w:sz w:val="20"/>
                <w:szCs w:val="20"/>
              </w:rPr>
            </w:pPr>
            <w:r>
              <w:rPr>
                <w:rFonts w:hint="eastAsia"/>
                <w:sz w:val="20"/>
                <w:szCs w:val="20"/>
              </w:rPr>
              <w:t>(2.0514)**</w:t>
            </w:r>
          </w:p>
        </w:tc>
        <w:tc>
          <w:tcPr>
            <w:tcW w:w="1673" w:type="dxa"/>
            <w:tcBorders>
              <w:top w:val="nil"/>
              <w:left w:val="nil"/>
              <w:bottom w:val="nil"/>
              <w:right w:val="nil"/>
            </w:tcBorders>
          </w:tcPr>
          <w:p w14:paraId="28D4F443" w14:textId="77777777" w:rsidR="00E24533" w:rsidRDefault="00E24533" w:rsidP="00A95CA8">
            <w:pPr>
              <w:spacing w:line="0" w:lineRule="atLeast"/>
              <w:jc w:val="center"/>
              <w:rPr>
                <w:sz w:val="20"/>
                <w:szCs w:val="20"/>
              </w:rPr>
            </w:pPr>
            <w:r>
              <w:rPr>
                <w:rFonts w:hint="eastAsia"/>
                <w:sz w:val="20"/>
                <w:szCs w:val="20"/>
              </w:rPr>
              <w:t>4.5037</w:t>
            </w:r>
          </w:p>
          <w:p w14:paraId="0CAB7EF7" w14:textId="77777777" w:rsidR="00E24533" w:rsidRPr="001275F7" w:rsidRDefault="00E24533" w:rsidP="00A95CA8">
            <w:pPr>
              <w:spacing w:line="0" w:lineRule="atLeast"/>
              <w:jc w:val="center"/>
              <w:rPr>
                <w:sz w:val="20"/>
                <w:szCs w:val="20"/>
              </w:rPr>
            </w:pPr>
            <w:r>
              <w:rPr>
                <w:rFonts w:hint="eastAsia"/>
                <w:sz w:val="20"/>
                <w:szCs w:val="20"/>
              </w:rPr>
              <w:t>(2.0848)**</w:t>
            </w:r>
          </w:p>
        </w:tc>
      </w:tr>
      <w:tr w:rsidR="00E24533" w14:paraId="0E0D8762" w14:textId="77777777" w:rsidTr="00A95CA8">
        <w:trPr>
          <w:trHeight w:val="151"/>
        </w:trPr>
        <w:tc>
          <w:tcPr>
            <w:tcW w:w="1549" w:type="dxa"/>
            <w:tcBorders>
              <w:top w:val="nil"/>
              <w:left w:val="nil"/>
              <w:bottom w:val="nil"/>
              <w:right w:val="nil"/>
            </w:tcBorders>
          </w:tcPr>
          <w:p w14:paraId="70898E70" w14:textId="77777777" w:rsidR="00E24533" w:rsidRPr="00F448F5" w:rsidRDefault="00E24533" w:rsidP="00A95CA8">
            <w:pPr>
              <w:spacing w:line="0" w:lineRule="atLeast"/>
              <w:jc w:val="center"/>
              <w:rPr>
                <w:i/>
              </w:rPr>
            </w:pPr>
            <w:r>
              <w:rPr>
                <w:rFonts w:hint="eastAsia"/>
                <w:i/>
              </w:rPr>
              <w:t>CORPOR</w:t>
            </w:r>
          </w:p>
        </w:tc>
        <w:tc>
          <w:tcPr>
            <w:tcW w:w="1694" w:type="dxa"/>
            <w:tcBorders>
              <w:top w:val="nil"/>
              <w:left w:val="nil"/>
              <w:bottom w:val="nil"/>
              <w:right w:val="nil"/>
            </w:tcBorders>
          </w:tcPr>
          <w:p w14:paraId="682A4B8E" w14:textId="77777777" w:rsidR="00E24533" w:rsidRDefault="00E24533" w:rsidP="00A95CA8">
            <w:pPr>
              <w:spacing w:line="0" w:lineRule="atLeast"/>
              <w:jc w:val="center"/>
              <w:rPr>
                <w:sz w:val="20"/>
                <w:szCs w:val="20"/>
              </w:rPr>
            </w:pPr>
            <w:r>
              <w:rPr>
                <w:rFonts w:hint="eastAsia"/>
                <w:sz w:val="20"/>
                <w:szCs w:val="20"/>
              </w:rPr>
              <w:t>0.0339</w:t>
            </w:r>
          </w:p>
          <w:p w14:paraId="39A183F1" w14:textId="77777777" w:rsidR="00E24533" w:rsidRPr="001275F7" w:rsidRDefault="00E24533" w:rsidP="00A95CA8">
            <w:pPr>
              <w:spacing w:line="0" w:lineRule="atLeast"/>
              <w:jc w:val="center"/>
              <w:rPr>
                <w:sz w:val="20"/>
                <w:szCs w:val="20"/>
              </w:rPr>
            </w:pPr>
            <w:r>
              <w:rPr>
                <w:rFonts w:hint="eastAsia"/>
                <w:sz w:val="20"/>
                <w:szCs w:val="20"/>
              </w:rPr>
              <w:t>(0.3216)</w:t>
            </w:r>
          </w:p>
        </w:tc>
        <w:tc>
          <w:tcPr>
            <w:tcW w:w="1617" w:type="dxa"/>
            <w:tcBorders>
              <w:top w:val="nil"/>
              <w:left w:val="nil"/>
              <w:bottom w:val="nil"/>
              <w:right w:val="nil"/>
            </w:tcBorders>
          </w:tcPr>
          <w:p w14:paraId="044F89F9" w14:textId="77777777" w:rsidR="00E24533" w:rsidRDefault="00E24533" w:rsidP="00A95CA8">
            <w:pPr>
              <w:spacing w:line="0" w:lineRule="atLeast"/>
              <w:jc w:val="center"/>
              <w:rPr>
                <w:sz w:val="20"/>
                <w:szCs w:val="20"/>
              </w:rPr>
            </w:pPr>
            <w:r>
              <w:rPr>
                <w:rFonts w:hint="eastAsia"/>
                <w:sz w:val="20"/>
                <w:szCs w:val="20"/>
              </w:rPr>
              <w:t>0.0264</w:t>
            </w:r>
          </w:p>
          <w:p w14:paraId="7A6CCBA0" w14:textId="77777777" w:rsidR="00E24533" w:rsidRPr="001275F7" w:rsidRDefault="00E24533" w:rsidP="00A95CA8">
            <w:pPr>
              <w:spacing w:line="0" w:lineRule="atLeast"/>
              <w:jc w:val="center"/>
              <w:rPr>
                <w:sz w:val="20"/>
                <w:szCs w:val="20"/>
              </w:rPr>
            </w:pPr>
            <w:r>
              <w:rPr>
                <w:rFonts w:hint="eastAsia"/>
                <w:sz w:val="20"/>
                <w:szCs w:val="20"/>
              </w:rPr>
              <w:t>(0.2754)</w:t>
            </w:r>
          </w:p>
        </w:tc>
        <w:tc>
          <w:tcPr>
            <w:tcW w:w="1801" w:type="dxa"/>
            <w:tcBorders>
              <w:top w:val="nil"/>
              <w:left w:val="nil"/>
              <w:bottom w:val="nil"/>
              <w:right w:val="nil"/>
            </w:tcBorders>
          </w:tcPr>
          <w:p w14:paraId="3ACCC5D7" w14:textId="77777777" w:rsidR="00E24533" w:rsidRDefault="00E24533" w:rsidP="00A95CA8">
            <w:pPr>
              <w:spacing w:line="0" w:lineRule="atLeast"/>
              <w:jc w:val="center"/>
              <w:rPr>
                <w:sz w:val="20"/>
                <w:szCs w:val="20"/>
              </w:rPr>
            </w:pPr>
            <w:r>
              <w:rPr>
                <w:rFonts w:hint="eastAsia"/>
                <w:sz w:val="20"/>
                <w:szCs w:val="20"/>
              </w:rPr>
              <w:t>-0.3742</w:t>
            </w:r>
          </w:p>
          <w:p w14:paraId="5CCEA7BD" w14:textId="77777777" w:rsidR="00E24533" w:rsidRPr="001275F7" w:rsidRDefault="00E24533" w:rsidP="00A95CA8">
            <w:pPr>
              <w:spacing w:line="0" w:lineRule="atLeast"/>
              <w:jc w:val="center"/>
              <w:rPr>
                <w:sz w:val="20"/>
                <w:szCs w:val="20"/>
              </w:rPr>
            </w:pPr>
            <w:r>
              <w:rPr>
                <w:rFonts w:hint="eastAsia"/>
                <w:sz w:val="20"/>
                <w:szCs w:val="20"/>
              </w:rPr>
              <w:t>(-2.4122)**</w:t>
            </w:r>
          </w:p>
        </w:tc>
        <w:tc>
          <w:tcPr>
            <w:tcW w:w="1673" w:type="dxa"/>
            <w:tcBorders>
              <w:top w:val="nil"/>
              <w:left w:val="nil"/>
              <w:bottom w:val="nil"/>
              <w:right w:val="nil"/>
            </w:tcBorders>
          </w:tcPr>
          <w:p w14:paraId="7F05E74E" w14:textId="77777777" w:rsidR="00E24533" w:rsidRDefault="00E24533" w:rsidP="00A95CA8">
            <w:pPr>
              <w:spacing w:line="0" w:lineRule="atLeast"/>
              <w:jc w:val="center"/>
              <w:rPr>
                <w:sz w:val="20"/>
                <w:szCs w:val="20"/>
              </w:rPr>
            </w:pPr>
            <w:r>
              <w:rPr>
                <w:rFonts w:hint="eastAsia"/>
                <w:sz w:val="20"/>
                <w:szCs w:val="20"/>
              </w:rPr>
              <w:t>-0.34</w:t>
            </w:r>
          </w:p>
          <w:p w14:paraId="20879FE3" w14:textId="77777777" w:rsidR="00E24533" w:rsidRPr="001275F7" w:rsidRDefault="00E24533" w:rsidP="00A95CA8">
            <w:pPr>
              <w:spacing w:line="0" w:lineRule="atLeast"/>
              <w:jc w:val="center"/>
              <w:rPr>
                <w:sz w:val="20"/>
                <w:szCs w:val="20"/>
              </w:rPr>
            </w:pPr>
            <w:r>
              <w:rPr>
                <w:rFonts w:hint="eastAsia"/>
                <w:sz w:val="20"/>
                <w:szCs w:val="20"/>
              </w:rPr>
              <w:t>(-2.6036)**</w:t>
            </w:r>
          </w:p>
        </w:tc>
      </w:tr>
      <w:tr w:rsidR="00E24533" w14:paraId="208D81E9" w14:textId="77777777" w:rsidTr="00A95CA8">
        <w:trPr>
          <w:trHeight w:val="151"/>
        </w:trPr>
        <w:tc>
          <w:tcPr>
            <w:tcW w:w="1549" w:type="dxa"/>
            <w:tcBorders>
              <w:top w:val="nil"/>
              <w:left w:val="nil"/>
              <w:bottom w:val="nil"/>
              <w:right w:val="nil"/>
            </w:tcBorders>
          </w:tcPr>
          <w:p w14:paraId="380F6BC1" w14:textId="77777777" w:rsidR="00E24533" w:rsidRPr="00F448F5" w:rsidRDefault="00E24533" w:rsidP="00A95CA8">
            <w:pPr>
              <w:spacing w:line="0" w:lineRule="atLeast"/>
              <w:jc w:val="center"/>
              <w:rPr>
                <w:i/>
              </w:rPr>
            </w:pPr>
            <w:r>
              <w:rPr>
                <w:rFonts w:hint="eastAsia"/>
                <w:i/>
              </w:rPr>
              <w:t>PERSONAL</w:t>
            </w:r>
            <w:r w:rsidRPr="00F448F5">
              <w:rPr>
                <w:rFonts w:hint="eastAsia"/>
                <w:i/>
              </w:rPr>
              <w:t xml:space="preserve"> </w:t>
            </w:r>
          </w:p>
        </w:tc>
        <w:tc>
          <w:tcPr>
            <w:tcW w:w="1694" w:type="dxa"/>
            <w:tcBorders>
              <w:top w:val="nil"/>
              <w:left w:val="nil"/>
              <w:bottom w:val="nil"/>
              <w:right w:val="nil"/>
            </w:tcBorders>
          </w:tcPr>
          <w:p w14:paraId="42A5AAF2" w14:textId="77777777" w:rsidR="00E24533" w:rsidRDefault="00E24533" w:rsidP="00A95CA8">
            <w:pPr>
              <w:spacing w:line="0" w:lineRule="atLeast"/>
              <w:jc w:val="center"/>
              <w:rPr>
                <w:sz w:val="20"/>
                <w:szCs w:val="20"/>
              </w:rPr>
            </w:pPr>
            <w:r>
              <w:rPr>
                <w:rFonts w:hint="eastAsia"/>
                <w:sz w:val="20"/>
                <w:szCs w:val="20"/>
              </w:rPr>
              <w:t>0.0874</w:t>
            </w:r>
          </w:p>
          <w:p w14:paraId="689BEBF7" w14:textId="77777777" w:rsidR="00E24533" w:rsidRPr="001275F7" w:rsidRDefault="00E24533" w:rsidP="00A95CA8">
            <w:pPr>
              <w:spacing w:line="0" w:lineRule="atLeast"/>
              <w:jc w:val="center"/>
              <w:rPr>
                <w:sz w:val="20"/>
                <w:szCs w:val="20"/>
              </w:rPr>
            </w:pPr>
            <w:r>
              <w:rPr>
                <w:rFonts w:hint="eastAsia"/>
                <w:sz w:val="20"/>
                <w:szCs w:val="20"/>
              </w:rPr>
              <w:t>(0.8065)</w:t>
            </w:r>
          </w:p>
        </w:tc>
        <w:tc>
          <w:tcPr>
            <w:tcW w:w="1617" w:type="dxa"/>
            <w:tcBorders>
              <w:top w:val="nil"/>
              <w:left w:val="nil"/>
              <w:bottom w:val="nil"/>
              <w:right w:val="nil"/>
            </w:tcBorders>
          </w:tcPr>
          <w:p w14:paraId="40B84BB5" w14:textId="77777777" w:rsidR="00E24533" w:rsidRDefault="00E24533" w:rsidP="00A95CA8">
            <w:pPr>
              <w:spacing w:line="0" w:lineRule="atLeast"/>
              <w:jc w:val="center"/>
              <w:rPr>
                <w:sz w:val="20"/>
                <w:szCs w:val="20"/>
              </w:rPr>
            </w:pPr>
            <w:r>
              <w:rPr>
                <w:rFonts w:hint="eastAsia"/>
                <w:sz w:val="20"/>
                <w:szCs w:val="20"/>
              </w:rPr>
              <w:t>0.0089</w:t>
            </w:r>
          </w:p>
          <w:p w14:paraId="793D2495" w14:textId="77777777" w:rsidR="00E24533" w:rsidRPr="001275F7" w:rsidRDefault="00E24533" w:rsidP="00A95CA8">
            <w:pPr>
              <w:spacing w:line="0" w:lineRule="atLeast"/>
              <w:jc w:val="center"/>
              <w:rPr>
                <w:sz w:val="20"/>
                <w:szCs w:val="20"/>
              </w:rPr>
            </w:pPr>
            <w:r>
              <w:rPr>
                <w:rFonts w:hint="eastAsia"/>
                <w:sz w:val="20"/>
                <w:szCs w:val="20"/>
              </w:rPr>
              <w:t>(0.0953)</w:t>
            </w:r>
          </w:p>
        </w:tc>
        <w:tc>
          <w:tcPr>
            <w:tcW w:w="1801" w:type="dxa"/>
            <w:tcBorders>
              <w:top w:val="nil"/>
              <w:left w:val="nil"/>
              <w:bottom w:val="nil"/>
              <w:right w:val="nil"/>
            </w:tcBorders>
          </w:tcPr>
          <w:p w14:paraId="39B1736C" w14:textId="77777777" w:rsidR="00E24533" w:rsidRDefault="00E24533" w:rsidP="00A95CA8">
            <w:pPr>
              <w:spacing w:line="0" w:lineRule="atLeast"/>
              <w:jc w:val="center"/>
              <w:rPr>
                <w:sz w:val="20"/>
                <w:szCs w:val="20"/>
              </w:rPr>
            </w:pPr>
            <w:r>
              <w:rPr>
                <w:rFonts w:hint="eastAsia"/>
                <w:sz w:val="20"/>
                <w:szCs w:val="20"/>
              </w:rPr>
              <w:t>-0.4191</w:t>
            </w:r>
          </w:p>
          <w:p w14:paraId="67A5C37C" w14:textId="77777777" w:rsidR="00E24533" w:rsidRPr="001275F7" w:rsidRDefault="00E24533" w:rsidP="00A95CA8">
            <w:pPr>
              <w:spacing w:line="0" w:lineRule="atLeast"/>
              <w:jc w:val="center"/>
              <w:rPr>
                <w:sz w:val="20"/>
                <w:szCs w:val="20"/>
              </w:rPr>
            </w:pPr>
            <w:r>
              <w:rPr>
                <w:rFonts w:hint="eastAsia"/>
                <w:sz w:val="20"/>
                <w:szCs w:val="20"/>
              </w:rPr>
              <w:t>(-2.6265)**</w:t>
            </w:r>
          </w:p>
        </w:tc>
        <w:tc>
          <w:tcPr>
            <w:tcW w:w="1673" w:type="dxa"/>
            <w:tcBorders>
              <w:top w:val="nil"/>
              <w:left w:val="nil"/>
              <w:bottom w:val="nil"/>
              <w:right w:val="nil"/>
            </w:tcBorders>
          </w:tcPr>
          <w:p w14:paraId="5D49504D" w14:textId="77777777" w:rsidR="00E24533" w:rsidRDefault="00E24533" w:rsidP="00A95CA8">
            <w:pPr>
              <w:spacing w:line="0" w:lineRule="atLeast"/>
              <w:jc w:val="center"/>
              <w:rPr>
                <w:sz w:val="20"/>
                <w:szCs w:val="20"/>
              </w:rPr>
            </w:pPr>
            <w:r>
              <w:rPr>
                <w:rFonts w:hint="eastAsia"/>
                <w:sz w:val="20"/>
                <w:szCs w:val="20"/>
              </w:rPr>
              <w:t>-0.269</w:t>
            </w:r>
          </w:p>
          <w:p w14:paraId="609A7529" w14:textId="77777777" w:rsidR="00E24533" w:rsidRPr="001275F7" w:rsidRDefault="00E24533" w:rsidP="00A95CA8">
            <w:pPr>
              <w:spacing w:line="0" w:lineRule="atLeast"/>
              <w:jc w:val="center"/>
              <w:rPr>
                <w:sz w:val="20"/>
                <w:szCs w:val="20"/>
              </w:rPr>
            </w:pPr>
            <w:r>
              <w:rPr>
                <w:rFonts w:hint="eastAsia"/>
                <w:sz w:val="20"/>
                <w:szCs w:val="20"/>
              </w:rPr>
              <w:t>(-2.1676)**</w:t>
            </w:r>
          </w:p>
        </w:tc>
      </w:tr>
      <w:tr w:rsidR="00E24533" w14:paraId="488F81AC" w14:textId="77777777" w:rsidTr="00A95CA8">
        <w:trPr>
          <w:trHeight w:val="151"/>
        </w:trPr>
        <w:tc>
          <w:tcPr>
            <w:tcW w:w="1549" w:type="dxa"/>
            <w:tcBorders>
              <w:top w:val="nil"/>
              <w:left w:val="nil"/>
              <w:bottom w:val="nil"/>
              <w:right w:val="nil"/>
            </w:tcBorders>
          </w:tcPr>
          <w:p w14:paraId="6FBD7D37" w14:textId="77777777" w:rsidR="00E24533" w:rsidRPr="00F448F5" w:rsidRDefault="00E24533" w:rsidP="00A95CA8">
            <w:pPr>
              <w:spacing w:line="0" w:lineRule="atLeast"/>
              <w:jc w:val="center"/>
              <w:rPr>
                <w:i/>
              </w:rPr>
            </w:pPr>
            <w:r w:rsidRPr="00F448F5">
              <w:rPr>
                <w:rFonts w:hint="eastAsia"/>
                <w:i/>
              </w:rPr>
              <w:t>A_SIZE</w:t>
            </w:r>
          </w:p>
        </w:tc>
        <w:tc>
          <w:tcPr>
            <w:tcW w:w="1694" w:type="dxa"/>
            <w:tcBorders>
              <w:top w:val="nil"/>
              <w:left w:val="nil"/>
              <w:bottom w:val="nil"/>
              <w:right w:val="nil"/>
            </w:tcBorders>
          </w:tcPr>
          <w:p w14:paraId="5379A250" w14:textId="77777777" w:rsidR="00E24533" w:rsidRDefault="00E24533" w:rsidP="00A95CA8">
            <w:pPr>
              <w:spacing w:line="0" w:lineRule="atLeast"/>
              <w:jc w:val="center"/>
              <w:rPr>
                <w:sz w:val="20"/>
                <w:szCs w:val="20"/>
              </w:rPr>
            </w:pPr>
            <w:r>
              <w:rPr>
                <w:rFonts w:hint="eastAsia"/>
                <w:sz w:val="20"/>
                <w:szCs w:val="20"/>
              </w:rPr>
              <w:t>-0.1524</w:t>
            </w:r>
          </w:p>
          <w:p w14:paraId="7C54B04C" w14:textId="77777777" w:rsidR="00E24533" w:rsidRPr="001275F7" w:rsidRDefault="00E24533" w:rsidP="00A95CA8">
            <w:pPr>
              <w:spacing w:line="0" w:lineRule="atLeast"/>
              <w:jc w:val="center"/>
              <w:rPr>
                <w:sz w:val="20"/>
                <w:szCs w:val="20"/>
              </w:rPr>
            </w:pPr>
            <w:r>
              <w:rPr>
                <w:rFonts w:hint="eastAsia"/>
                <w:sz w:val="20"/>
                <w:szCs w:val="20"/>
              </w:rPr>
              <w:t>(-3.6993)***</w:t>
            </w:r>
          </w:p>
        </w:tc>
        <w:tc>
          <w:tcPr>
            <w:tcW w:w="1617" w:type="dxa"/>
            <w:tcBorders>
              <w:top w:val="nil"/>
              <w:left w:val="nil"/>
              <w:bottom w:val="nil"/>
              <w:right w:val="nil"/>
            </w:tcBorders>
          </w:tcPr>
          <w:p w14:paraId="57FC60A0" w14:textId="77777777" w:rsidR="00E24533" w:rsidRDefault="00E24533" w:rsidP="00A95CA8">
            <w:pPr>
              <w:spacing w:line="0" w:lineRule="atLeast"/>
              <w:jc w:val="center"/>
              <w:rPr>
                <w:sz w:val="20"/>
                <w:szCs w:val="20"/>
              </w:rPr>
            </w:pPr>
            <w:r>
              <w:rPr>
                <w:rFonts w:hint="eastAsia"/>
                <w:sz w:val="20"/>
                <w:szCs w:val="20"/>
              </w:rPr>
              <w:t>-0.1572</w:t>
            </w:r>
          </w:p>
          <w:p w14:paraId="0813AE46" w14:textId="77777777" w:rsidR="00E24533" w:rsidRPr="001275F7" w:rsidRDefault="00E24533" w:rsidP="00A95CA8">
            <w:pPr>
              <w:spacing w:line="0" w:lineRule="atLeast"/>
              <w:jc w:val="center"/>
              <w:rPr>
                <w:sz w:val="20"/>
                <w:szCs w:val="20"/>
              </w:rPr>
            </w:pPr>
            <w:r>
              <w:rPr>
                <w:rFonts w:hint="eastAsia"/>
                <w:sz w:val="20"/>
                <w:szCs w:val="20"/>
              </w:rPr>
              <w:t>(-5.9064)***</w:t>
            </w:r>
          </w:p>
        </w:tc>
        <w:tc>
          <w:tcPr>
            <w:tcW w:w="1801" w:type="dxa"/>
            <w:tcBorders>
              <w:top w:val="nil"/>
              <w:left w:val="nil"/>
              <w:bottom w:val="nil"/>
              <w:right w:val="nil"/>
            </w:tcBorders>
          </w:tcPr>
          <w:p w14:paraId="7611663A" w14:textId="77777777" w:rsidR="00E24533" w:rsidRDefault="00E24533" w:rsidP="00A95CA8">
            <w:pPr>
              <w:spacing w:line="0" w:lineRule="atLeast"/>
              <w:jc w:val="center"/>
              <w:rPr>
                <w:sz w:val="20"/>
                <w:szCs w:val="20"/>
              </w:rPr>
            </w:pPr>
            <w:r>
              <w:rPr>
                <w:rFonts w:hint="eastAsia"/>
                <w:sz w:val="20"/>
                <w:szCs w:val="20"/>
              </w:rPr>
              <w:t>-0.0048</w:t>
            </w:r>
          </w:p>
          <w:p w14:paraId="148BC51F" w14:textId="77777777" w:rsidR="00E24533" w:rsidRPr="001275F7" w:rsidRDefault="00E24533" w:rsidP="00A95CA8">
            <w:pPr>
              <w:spacing w:line="0" w:lineRule="atLeast"/>
              <w:jc w:val="center"/>
              <w:rPr>
                <w:sz w:val="20"/>
                <w:szCs w:val="20"/>
              </w:rPr>
            </w:pPr>
            <w:r>
              <w:rPr>
                <w:rFonts w:hint="eastAsia"/>
                <w:sz w:val="20"/>
                <w:szCs w:val="20"/>
              </w:rPr>
              <w:t>(-0.0791)</w:t>
            </w:r>
          </w:p>
        </w:tc>
        <w:tc>
          <w:tcPr>
            <w:tcW w:w="1673" w:type="dxa"/>
            <w:tcBorders>
              <w:top w:val="nil"/>
              <w:left w:val="nil"/>
              <w:bottom w:val="nil"/>
              <w:right w:val="nil"/>
            </w:tcBorders>
          </w:tcPr>
          <w:p w14:paraId="5115E817" w14:textId="77777777" w:rsidR="00E24533" w:rsidRDefault="00E24533" w:rsidP="00A95CA8">
            <w:pPr>
              <w:spacing w:line="0" w:lineRule="atLeast"/>
              <w:jc w:val="center"/>
              <w:rPr>
                <w:sz w:val="20"/>
                <w:szCs w:val="20"/>
              </w:rPr>
            </w:pPr>
            <w:r>
              <w:rPr>
                <w:rFonts w:hint="eastAsia"/>
                <w:sz w:val="20"/>
                <w:szCs w:val="20"/>
              </w:rPr>
              <w:t>0.0263</w:t>
            </w:r>
          </w:p>
          <w:p w14:paraId="50758C2D" w14:textId="77777777" w:rsidR="00E24533" w:rsidRPr="001275F7" w:rsidRDefault="00E24533" w:rsidP="00A95CA8">
            <w:pPr>
              <w:spacing w:line="0" w:lineRule="atLeast"/>
              <w:jc w:val="center"/>
              <w:rPr>
                <w:sz w:val="20"/>
                <w:szCs w:val="20"/>
              </w:rPr>
            </w:pPr>
            <w:r>
              <w:rPr>
                <w:rFonts w:hint="eastAsia"/>
                <w:sz w:val="20"/>
                <w:szCs w:val="20"/>
              </w:rPr>
              <w:t>(0.745)</w:t>
            </w:r>
          </w:p>
        </w:tc>
      </w:tr>
      <w:tr w:rsidR="00E24533" w14:paraId="18F0D1BA" w14:textId="77777777" w:rsidTr="00A95CA8">
        <w:trPr>
          <w:trHeight w:val="151"/>
        </w:trPr>
        <w:tc>
          <w:tcPr>
            <w:tcW w:w="1549" w:type="dxa"/>
            <w:tcBorders>
              <w:top w:val="nil"/>
              <w:left w:val="nil"/>
              <w:bottom w:val="nil"/>
              <w:right w:val="nil"/>
            </w:tcBorders>
          </w:tcPr>
          <w:p w14:paraId="446E8FD5" w14:textId="77777777" w:rsidR="00E24533" w:rsidRPr="00F448F5" w:rsidRDefault="00E24533" w:rsidP="00A95CA8">
            <w:pPr>
              <w:spacing w:line="0" w:lineRule="atLeast"/>
              <w:jc w:val="center"/>
              <w:rPr>
                <w:i/>
              </w:rPr>
            </w:pPr>
            <w:r w:rsidRPr="00F448F5">
              <w:rPr>
                <w:i/>
              </w:rPr>
              <w:t>Equity</w:t>
            </w:r>
          </w:p>
        </w:tc>
        <w:tc>
          <w:tcPr>
            <w:tcW w:w="1694" w:type="dxa"/>
            <w:tcBorders>
              <w:top w:val="nil"/>
              <w:left w:val="nil"/>
              <w:bottom w:val="nil"/>
              <w:right w:val="nil"/>
            </w:tcBorders>
          </w:tcPr>
          <w:p w14:paraId="6090AAE1" w14:textId="77777777" w:rsidR="00E24533" w:rsidRDefault="00E24533" w:rsidP="00A95CA8">
            <w:pPr>
              <w:spacing w:line="0" w:lineRule="atLeast"/>
              <w:jc w:val="center"/>
              <w:rPr>
                <w:sz w:val="20"/>
                <w:szCs w:val="20"/>
              </w:rPr>
            </w:pPr>
            <w:r>
              <w:rPr>
                <w:rFonts w:hint="eastAsia"/>
                <w:sz w:val="20"/>
                <w:szCs w:val="20"/>
              </w:rPr>
              <w:t>-0.7345</w:t>
            </w:r>
          </w:p>
          <w:p w14:paraId="28F8650A" w14:textId="77777777" w:rsidR="00E24533" w:rsidRPr="001275F7" w:rsidRDefault="00E24533" w:rsidP="00A95CA8">
            <w:pPr>
              <w:spacing w:line="0" w:lineRule="atLeast"/>
              <w:jc w:val="center"/>
              <w:rPr>
                <w:sz w:val="20"/>
                <w:szCs w:val="20"/>
              </w:rPr>
            </w:pPr>
            <w:r>
              <w:rPr>
                <w:rFonts w:hint="eastAsia"/>
                <w:sz w:val="20"/>
                <w:szCs w:val="20"/>
              </w:rPr>
              <w:t>(-0.9412)</w:t>
            </w:r>
          </w:p>
        </w:tc>
        <w:tc>
          <w:tcPr>
            <w:tcW w:w="1617" w:type="dxa"/>
            <w:tcBorders>
              <w:top w:val="nil"/>
              <w:left w:val="nil"/>
              <w:bottom w:val="nil"/>
              <w:right w:val="nil"/>
            </w:tcBorders>
          </w:tcPr>
          <w:p w14:paraId="5C48E84E" w14:textId="77777777" w:rsidR="00E24533" w:rsidRDefault="00E24533" w:rsidP="00A95CA8">
            <w:pPr>
              <w:spacing w:line="0" w:lineRule="atLeast"/>
              <w:jc w:val="center"/>
              <w:rPr>
                <w:sz w:val="20"/>
                <w:szCs w:val="20"/>
              </w:rPr>
            </w:pPr>
            <w:r>
              <w:rPr>
                <w:rFonts w:hint="eastAsia"/>
                <w:sz w:val="20"/>
                <w:szCs w:val="20"/>
              </w:rPr>
              <w:t>-0.5068</w:t>
            </w:r>
          </w:p>
          <w:p w14:paraId="7404D099" w14:textId="77777777" w:rsidR="00E24533" w:rsidRPr="001275F7" w:rsidRDefault="00E24533" w:rsidP="00A95CA8">
            <w:pPr>
              <w:spacing w:line="0" w:lineRule="atLeast"/>
              <w:jc w:val="center"/>
              <w:rPr>
                <w:sz w:val="20"/>
                <w:szCs w:val="20"/>
              </w:rPr>
            </w:pPr>
            <w:r>
              <w:rPr>
                <w:rFonts w:hint="eastAsia"/>
                <w:sz w:val="20"/>
                <w:szCs w:val="20"/>
              </w:rPr>
              <w:t>(-0.7583)</w:t>
            </w:r>
          </w:p>
        </w:tc>
        <w:tc>
          <w:tcPr>
            <w:tcW w:w="1801" w:type="dxa"/>
            <w:tcBorders>
              <w:top w:val="nil"/>
              <w:left w:val="nil"/>
              <w:bottom w:val="nil"/>
              <w:right w:val="nil"/>
            </w:tcBorders>
          </w:tcPr>
          <w:p w14:paraId="77C37CBB" w14:textId="77777777" w:rsidR="00E24533" w:rsidRDefault="00E24533" w:rsidP="00A95CA8">
            <w:pPr>
              <w:spacing w:line="0" w:lineRule="atLeast"/>
              <w:jc w:val="center"/>
              <w:rPr>
                <w:sz w:val="20"/>
                <w:szCs w:val="20"/>
              </w:rPr>
            </w:pPr>
            <w:r>
              <w:rPr>
                <w:rFonts w:hint="eastAsia"/>
                <w:sz w:val="20"/>
                <w:szCs w:val="20"/>
              </w:rPr>
              <w:t>0.3392</w:t>
            </w:r>
          </w:p>
          <w:p w14:paraId="21951B94" w14:textId="77777777" w:rsidR="00E24533" w:rsidRPr="001275F7" w:rsidRDefault="00E24533" w:rsidP="00A95CA8">
            <w:pPr>
              <w:spacing w:line="0" w:lineRule="atLeast"/>
              <w:jc w:val="center"/>
              <w:rPr>
                <w:sz w:val="20"/>
                <w:szCs w:val="20"/>
              </w:rPr>
            </w:pPr>
            <w:r>
              <w:rPr>
                <w:rFonts w:hint="eastAsia"/>
                <w:sz w:val="20"/>
                <w:szCs w:val="20"/>
              </w:rPr>
              <w:t>(0.2953)</w:t>
            </w:r>
          </w:p>
        </w:tc>
        <w:tc>
          <w:tcPr>
            <w:tcW w:w="1673" w:type="dxa"/>
            <w:tcBorders>
              <w:top w:val="nil"/>
              <w:left w:val="nil"/>
              <w:bottom w:val="nil"/>
              <w:right w:val="nil"/>
            </w:tcBorders>
          </w:tcPr>
          <w:p w14:paraId="704FCA2A" w14:textId="77777777" w:rsidR="00E24533" w:rsidRDefault="00E24533" w:rsidP="00A95CA8">
            <w:pPr>
              <w:spacing w:line="0" w:lineRule="atLeast"/>
              <w:jc w:val="center"/>
              <w:rPr>
                <w:sz w:val="20"/>
                <w:szCs w:val="20"/>
              </w:rPr>
            </w:pPr>
            <w:r>
              <w:rPr>
                <w:rFonts w:hint="eastAsia"/>
                <w:sz w:val="20"/>
                <w:szCs w:val="20"/>
              </w:rPr>
              <w:t>0.6196</w:t>
            </w:r>
          </w:p>
          <w:p w14:paraId="400B9F73" w14:textId="77777777" w:rsidR="00E24533" w:rsidRPr="001275F7" w:rsidRDefault="00E24533" w:rsidP="00A95CA8">
            <w:pPr>
              <w:spacing w:line="0" w:lineRule="atLeast"/>
              <w:jc w:val="center"/>
              <w:rPr>
                <w:sz w:val="20"/>
                <w:szCs w:val="20"/>
              </w:rPr>
            </w:pPr>
            <w:r>
              <w:rPr>
                <w:rFonts w:hint="eastAsia"/>
                <w:sz w:val="20"/>
                <w:szCs w:val="20"/>
              </w:rPr>
              <w:t>(0.684)</w:t>
            </w:r>
          </w:p>
        </w:tc>
      </w:tr>
      <w:tr w:rsidR="00E24533" w14:paraId="31D89960" w14:textId="77777777" w:rsidTr="00A95CA8">
        <w:trPr>
          <w:trHeight w:val="151"/>
        </w:trPr>
        <w:tc>
          <w:tcPr>
            <w:tcW w:w="1549" w:type="dxa"/>
            <w:tcBorders>
              <w:top w:val="nil"/>
              <w:left w:val="nil"/>
              <w:bottom w:val="nil"/>
              <w:right w:val="nil"/>
            </w:tcBorders>
          </w:tcPr>
          <w:p w14:paraId="69AA82F7" w14:textId="77777777" w:rsidR="00E24533" w:rsidRPr="00F448F5" w:rsidRDefault="00E24533" w:rsidP="00A95CA8">
            <w:pPr>
              <w:spacing w:line="0" w:lineRule="atLeast"/>
              <w:jc w:val="center"/>
              <w:rPr>
                <w:i/>
              </w:rPr>
            </w:pPr>
            <w:r w:rsidRPr="00F448F5">
              <w:rPr>
                <w:rFonts w:hint="eastAsia"/>
                <w:i/>
              </w:rPr>
              <w:t>ROA</w:t>
            </w:r>
          </w:p>
        </w:tc>
        <w:tc>
          <w:tcPr>
            <w:tcW w:w="1694" w:type="dxa"/>
            <w:tcBorders>
              <w:top w:val="nil"/>
              <w:left w:val="nil"/>
              <w:bottom w:val="nil"/>
              <w:right w:val="nil"/>
            </w:tcBorders>
          </w:tcPr>
          <w:p w14:paraId="4D6F38FD" w14:textId="77777777" w:rsidR="00E24533" w:rsidRDefault="00E24533" w:rsidP="00A95CA8">
            <w:pPr>
              <w:spacing w:line="0" w:lineRule="atLeast"/>
              <w:jc w:val="center"/>
              <w:rPr>
                <w:sz w:val="20"/>
                <w:szCs w:val="20"/>
              </w:rPr>
            </w:pPr>
            <w:r>
              <w:rPr>
                <w:rFonts w:hint="eastAsia"/>
                <w:sz w:val="20"/>
                <w:szCs w:val="20"/>
              </w:rPr>
              <w:t>1.7928</w:t>
            </w:r>
          </w:p>
          <w:p w14:paraId="3EEA1408" w14:textId="77777777" w:rsidR="00E24533" w:rsidRPr="001275F7" w:rsidRDefault="00E24533" w:rsidP="00A95CA8">
            <w:pPr>
              <w:spacing w:line="0" w:lineRule="atLeast"/>
              <w:jc w:val="center"/>
              <w:rPr>
                <w:sz w:val="20"/>
                <w:szCs w:val="20"/>
              </w:rPr>
            </w:pPr>
            <w:r>
              <w:rPr>
                <w:rFonts w:hint="eastAsia"/>
                <w:sz w:val="20"/>
                <w:szCs w:val="20"/>
              </w:rPr>
              <w:t>(2.4028)**</w:t>
            </w:r>
          </w:p>
        </w:tc>
        <w:tc>
          <w:tcPr>
            <w:tcW w:w="1617" w:type="dxa"/>
            <w:tcBorders>
              <w:top w:val="nil"/>
              <w:left w:val="nil"/>
              <w:bottom w:val="nil"/>
              <w:right w:val="nil"/>
            </w:tcBorders>
          </w:tcPr>
          <w:p w14:paraId="350F53BE" w14:textId="77777777" w:rsidR="00E24533" w:rsidRDefault="00E24533" w:rsidP="00A95CA8">
            <w:pPr>
              <w:spacing w:line="0" w:lineRule="atLeast"/>
              <w:jc w:val="center"/>
              <w:rPr>
                <w:sz w:val="20"/>
                <w:szCs w:val="20"/>
              </w:rPr>
            </w:pPr>
            <w:r>
              <w:rPr>
                <w:rFonts w:hint="eastAsia"/>
                <w:sz w:val="20"/>
                <w:szCs w:val="20"/>
              </w:rPr>
              <w:t>1.6379</w:t>
            </w:r>
          </w:p>
          <w:p w14:paraId="280C7BE3" w14:textId="77777777" w:rsidR="00E24533" w:rsidRPr="001275F7" w:rsidRDefault="00E24533" w:rsidP="00A95CA8">
            <w:pPr>
              <w:spacing w:line="0" w:lineRule="atLeast"/>
              <w:jc w:val="center"/>
              <w:rPr>
                <w:sz w:val="20"/>
                <w:szCs w:val="20"/>
              </w:rPr>
            </w:pPr>
            <w:r>
              <w:rPr>
                <w:rFonts w:hint="eastAsia"/>
                <w:sz w:val="20"/>
                <w:szCs w:val="20"/>
              </w:rPr>
              <w:t>(2.3436)**</w:t>
            </w:r>
          </w:p>
        </w:tc>
        <w:tc>
          <w:tcPr>
            <w:tcW w:w="1801" w:type="dxa"/>
            <w:tcBorders>
              <w:top w:val="nil"/>
              <w:left w:val="nil"/>
              <w:bottom w:val="nil"/>
              <w:right w:val="nil"/>
            </w:tcBorders>
          </w:tcPr>
          <w:p w14:paraId="01F98178" w14:textId="77777777" w:rsidR="00E24533" w:rsidRDefault="00E24533" w:rsidP="00A95CA8">
            <w:pPr>
              <w:spacing w:line="0" w:lineRule="atLeast"/>
              <w:jc w:val="center"/>
              <w:rPr>
                <w:sz w:val="20"/>
                <w:szCs w:val="20"/>
              </w:rPr>
            </w:pPr>
            <w:r>
              <w:rPr>
                <w:rFonts w:hint="eastAsia"/>
                <w:sz w:val="20"/>
                <w:szCs w:val="20"/>
              </w:rPr>
              <w:t>-0.3498</w:t>
            </w:r>
          </w:p>
          <w:p w14:paraId="5BE88F71" w14:textId="77777777" w:rsidR="00E24533" w:rsidRPr="001275F7" w:rsidRDefault="00E24533" w:rsidP="00A95CA8">
            <w:pPr>
              <w:spacing w:line="0" w:lineRule="atLeast"/>
              <w:jc w:val="center"/>
              <w:rPr>
                <w:sz w:val="20"/>
                <w:szCs w:val="20"/>
              </w:rPr>
            </w:pPr>
            <w:r>
              <w:rPr>
                <w:rFonts w:hint="eastAsia"/>
                <w:sz w:val="20"/>
                <w:szCs w:val="20"/>
              </w:rPr>
              <w:t>(-0.318)</w:t>
            </w:r>
          </w:p>
        </w:tc>
        <w:tc>
          <w:tcPr>
            <w:tcW w:w="1673" w:type="dxa"/>
            <w:tcBorders>
              <w:top w:val="nil"/>
              <w:left w:val="nil"/>
              <w:bottom w:val="nil"/>
              <w:right w:val="nil"/>
            </w:tcBorders>
          </w:tcPr>
          <w:p w14:paraId="03D3BA66" w14:textId="77777777" w:rsidR="00E24533" w:rsidRDefault="00E24533" w:rsidP="00A95CA8">
            <w:pPr>
              <w:spacing w:line="0" w:lineRule="atLeast"/>
              <w:jc w:val="center"/>
              <w:rPr>
                <w:sz w:val="20"/>
                <w:szCs w:val="20"/>
              </w:rPr>
            </w:pPr>
            <w:r>
              <w:rPr>
                <w:rFonts w:hint="eastAsia"/>
                <w:sz w:val="20"/>
                <w:szCs w:val="20"/>
              </w:rPr>
              <w:t>-0.2295</w:t>
            </w:r>
          </w:p>
          <w:p w14:paraId="6CA28516" w14:textId="77777777" w:rsidR="00E24533" w:rsidRPr="001275F7" w:rsidRDefault="00E24533" w:rsidP="00A95CA8">
            <w:pPr>
              <w:spacing w:line="0" w:lineRule="atLeast"/>
              <w:jc w:val="center"/>
              <w:rPr>
                <w:sz w:val="20"/>
                <w:szCs w:val="20"/>
              </w:rPr>
            </w:pPr>
            <w:r>
              <w:rPr>
                <w:rFonts w:hint="eastAsia"/>
                <w:sz w:val="20"/>
                <w:szCs w:val="20"/>
              </w:rPr>
              <w:t>(-0.24)</w:t>
            </w:r>
          </w:p>
        </w:tc>
      </w:tr>
      <w:tr w:rsidR="00E24533" w14:paraId="30277F08" w14:textId="77777777" w:rsidTr="00A95CA8">
        <w:trPr>
          <w:trHeight w:val="151"/>
        </w:trPr>
        <w:tc>
          <w:tcPr>
            <w:tcW w:w="1549" w:type="dxa"/>
            <w:tcBorders>
              <w:top w:val="nil"/>
              <w:left w:val="nil"/>
              <w:bottom w:val="nil"/>
              <w:right w:val="nil"/>
            </w:tcBorders>
          </w:tcPr>
          <w:p w14:paraId="5D80BF6E" w14:textId="77777777" w:rsidR="00E24533" w:rsidRPr="00F448F5" w:rsidRDefault="00E24533" w:rsidP="00A95CA8">
            <w:pPr>
              <w:spacing w:line="0" w:lineRule="atLeast"/>
              <w:jc w:val="center"/>
              <w:rPr>
                <w:i/>
              </w:rPr>
            </w:pPr>
            <w:r w:rsidRPr="00F448F5">
              <w:rPr>
                <w:rFonts w:hint="eastAsia"/>
                <w:i/>
              </w:rPr>
              <w:t>R_Growth</w:t>
            </w:r>
          </w:p>
        </w:tc>
        <w:tc>
          <w:tcPr>
            <w:tcW w:w="1694" w:type="dxa"/>
            <w:tcBorders>
              <w:top w:val="nil"/>
              <w:left w:val="nil"/>
              <w:bottom w:val="nil"/>
              <w:right w:val="nil"/>
            </w:tcBorders>
          </w:tcPr>
          <w:p w14:paraId="2F3CCAB6" w14:textId="77777777" w:rsidR="00E24533" w:rsidRDefault="00E24533" w:rsidP="00A95CA8">
            <w:pPr>
              <w:spacing w:line="0" w:lineRule="atLeast"/>
              <w:jc w:val="center"/>
              <w:rPr>
                <w:sz w:val="20"/>
                <w:szCs w:val="20"/>
              </w:rPr>
            </w:pPr>
            <w:r>
              <w:rPr>
                <w:rFonts w:hint="eastAsia"/>
                <w:sz w:val="20"/>
                <w:szCs w:val="20"/>
              </w:rPr>
              <w:t>0.0102</w:t>
            </w:r>
          </w:p>
          <w:p w14:paraId="4A39633C" w14:textId="77777777" w:rsidR="00E24533" w:rsidRPr="001275F7" w:rsidRDefault="00E24533" w:rsidP="00A95CA8">
            <w:pPr>
              <w:spacing w:line="0" w:lineRule="atLeast"/>
              <w:jc w:val="center"/>
              <w:rPr>
                <w:sz w:val="20"/>
                <w:szCs w:val="20"/>
              </w:rPr>
            </w:pPr>
            <w:r>
              <w:rPr>
                <w:rFonts w:hint="eastAsia"/>
                <w:sz w:val="20"/>
                <w:szCs w:val="20"/>
              </w:rPr>
              <w:t>(0.1603)</w:t>
            </w:r>
          </w:p>
        </w:tc>
        <w:tc>
          <w:tcPr>
            <w:tcW w:w="1617" w:type="dxa"/>
            <w:tcBorders>
              <w:top w:val="nil"/>
              <w:left w:val="nil"/>
              <w:bottom w:val="nil"/>
              <w:right w:val="nil"/>
            </w:tcBorders>
          </w:tcPr>
          <w:p w14:paraId="16A0DAB4" w14:textId="77777777" w:rsidR="00E24533" w:rsidRDefault="00E24533" w:rsidP="00A95CA8">
            <w:pPr>
              <w:spacing w:line="0" w:lineRule="atLeast"/>
              <w:jc w:val="center"/>
              <w:rPr>
                <w:sz w:val="20"/>
                <w:szCs w:val="20"/>
              </w:rPr>
            </w:pPr>
            <w:r>
              <w:rPr>
                <w:rFonts w:hint="eastAsia"/>
                <w:sz w:val="20"/>
                <w:szCs w:val="20"/>
              </w:rPr>
              <w:t>-0.0021</w:t>
            </w:r>
          </w:p>
          <w:p w14:paraId="33F2E011" w14:textId="77777777" w:rsidR="00E24533" w:rsidRPr="001275F7" w:rsidRDefault="00E24533" w:rsidP="00A95CA8">
            <w:pPr>
              <w:spacing w:line="0" w:lineRule="atLeast"/>
              <w:jc w:val="center"/>
              <w:rPr>
                <w:sz w:val="20"/>
                <w:szCs w:val="20"/>
              </w:rPr>
            </w:pPr>
            <w:r>
              <w:rPr>
                <w:rFonts w:hint="eastAsia"/>
                <w:sz w:val="20"/>
                <w:szCs w:val="20"/>
              </w:rPr>
              <w:t>(-0.0335)</w:t>
            </w:r>
          </w:p>
        </w:tc>
        <w:tc>
          <w:tcPr>
            <w:tcW w:w="1801" w:type="dxa"/>
            <w:tcBorders>
              <w:top w:val="nil"/>
              <w:left w:val="nil"/>
              <w:bottom w:val="nil"/>
              <w:right w:val="nil"/>
            </w:tcBorders>
          </w:tcPr>
          <w:p w14:paraId="078ABA41" w14:textId="77777777" w:rsidR="00E24533" w:rsidRDefault="00E24533" w:rsidP="00A95CA8">
            <w:pPr>
              <w:spacing w:line="0" w:lineRule="atLeast"/>
              <w:jc w:val="center"/>
              <w:rPr>
                <w:sz w:val="20"/>
                <w:szCs w:val="20"/>
              </w:rPr>
            </w:pPr>
            <w:r>
              <w:rPr>
                <w:rFonts w:hint="eastAsia"/>
                <w:sz w:val="20"/>
                <w:szCs w:val="20"/>
              </w:rPr>
              <w:t>0.1524</w:t>
            </w:r>
          </w:p>
          <w:p w14:paraId="70180D6D" w14:textId="77777777" w:rsidR="00E24533" w:rsidRPr="001275F7" w:rsidRDefault="00E24533" w:rsidP="00A95CA8">
            <w:pPr>
              <w:spacing w:line="0" w:lineRule="atLeast"/>
              <w:jc w:val="center"/>
              <w:rPr>
                <w:sz w:val="20"/>
                <w:szCs w:val="20"/>
              </w:rPr>
            </w:pPr>
            <w:r>
              <w:rPr>
                <w:rFonts w:hint="eastAsia"/>
                <w:sz w:val="20"/>
                <w:szCs w:val="20"/>
              </w:rPr>
              <w:t>(1.6219)</w:t>
            </w:r>
          </w:p>
        </w:tc>
        <w:tc>
          <w:tcPr>
            <w:tcW w:w="1673" w:type="dxa"/>
            <w:tcBorders>
              <w:top w:val="nil"/>
              <w:left w:val="nil"/>
              <w:bottom w:val="nil"/>
              <w:right w:val="nil"/>
            </w:tcBorders>
          </w:tcPr>
          <w:p w14:paraId="65C8092E" w14:textId="77777777" w:rsidR="00E24533" w:rsidRDefault="00E24533" w:rsidP="00A95CA8">
            <w:pPr>
              <w:spacing w:line="0" w:lineRule="atLeast"/>
              <w:jc w:val="center"/>
              <w:rPr>
                <w:sz w:val="20"/>
                <w:szCs w:val="20"/>
              </w:rPr>
            </w:pPr>
            <w:r>
              <w:rPr>
                <w:rFonts w:hint="eastAsia"/>
                <w:sz w:val="20"/>
                <w:szCs w:val="20"/>
              </w:rPr>
              <w:t>0.1402</w:t>
            </w:r>
          </w:p>
          <w:p w14:paraId="461509D8" w14:textId="77777777" w:rsidR="00E24533" w:rsidRPr="001275F7" w:rsidRDefault="00E24533" w:rsidP="00A95CA8">
            <w:pPr>
              <w:spacing w:line="0" w:lineRule="atLeast"/>
              <w:jc w:val="center"/>
              <w:rPr>
                <w:sz w:val="20"/>
                <w:szCs w:val="20"/>
              </w:rPr>
            </w:pPr>
            <w:r>
              <w:rPr>
                <w:rFonts w:hint="eastAsia"/>
                <w:sz w:val="20"/>
                <w:szCs w:val="20"/>
              </w:rPr>
              <w:t>(1.6085)</w:t>
            </w:r>
          </w:p>
        </w:tc>
      </w:tr>
      <w:tr w:rsidR="00E24533" w14:paraId="7E4CAC60" w14:textId="77777777" w:rsidTr="00A95CA8">
        <w:trPr>
          <w:trHeight w:val="151"/>
        </w:trPr>
        <w:tc>
          <w:tcPr>
            <w:tcW w:w="1549" w:type="dxa"/>
            <w:tcBorders>
              <w:top w:val="nil"/>
              <w:left w:val="nil"/>
              <w:bottom w:val="nil"/>
              <w:right w:val="nil"/>
            </w:tcBorders>
          </w:tcPr>
          <w:p w14:paraId="76412E65" w14:textId="77777777" w:rsidR="00E24533" w:rsidRPr="00F448F5" w:rsidRDefault="00E24533" w:rsidP="00A95CA8">
            <w:pPr>
              <w:spacing w:line="0" w:lineRule="atLeast"/>
              <w:jc w:val="center"/>
              <w:rPr>
                <w:i/>
              </w:rPr>
            </w:pPr>
            <w:r w:rsidRPr="00F448F5">
              <w:rPr>
                <w:rFonts w:hint="eastAsia"/>
                <w:i/>
              </w:rPr>
              <w:t>L</w:t>
            </w:r>
            <w:r>
              <w:rPr>
                <w:rFonts w:hint="eastAsia"/>
                <w:i/>
              </w:rPr>
              <w:t>ODE</w:t>
            </w:r>
          </w:p>
        </w:tc>
        <w:tc>
          <w:tcPr>
            <w:tcW w:w="1694" w:type="dxa"/>
            <w:tcBorders>
              <w:top w:val="nil"/>
              <w:left w:val="nil"/>
              <w:bottom w:val="nil"/>
              <w:right w:val="nil"/>
            </w:tcBorders>
          </w:tcPr>
          <w:p w14:paraId="3D9DC663" w14:textId="77777777" w:rsidR="00E24533" w:rsidRDefault="00E24533" w:rsidP="00A95CA8">
            <w:pPr>
              <w:spacing w:line="0" w:lineRule="atLeast"/>
              <w:jc w:val="center"/>
              <w:rPr>
                <w:sz w:val="20"/>
                <w:szCs w:val="20"/>
              </w:rPr>
            </w:pPr>
            <w:r>
              <w:rPr>
                <w:rFonts w:hint="eastAsia"/>
                <w:sz w:val="20"/>
                <w:szCs w:val="20"/>
              </w:rPr>
              <w:t>0.396</w:t>
            </w:r>
          </w:p>
          <w:p w14:paraId="68D09ACE" w14:textId="77777777" w:rsidR="00E24533" w:rsidRPr="001275F7" w:rsidRDefault="00E24533" w:rsidP="00A95CA8">
            <w:pPr>
              <w:spacing w:line="0" w:lineRule="atLeast"/>
              <w:jc w:val="center"/>
              <w:rPr>
                <w:sz w:val="20"/>
                <w:szCs w:val="20"/>
              </w:rPr>
            </w:pPr>
            <w:r>
              <w:rPr>
                <w:rFonts w:hint="eastAsia"/>
                <w:sz w:val="20"/>
                <w:szCs w:val="20"/>
              </w:rPr>
              <w:t>(2.2163)**</w:t>
            </w:r>
          </w:p>
        </w:tc>
        <w:tc>
          <w:tcPr>
            <w:tcW w:w="1617" w:type="dxa"/>
            <w:tcBorders>
              <w:top w:val="nil"/>
              <w:left w:val="nil"/>
              <w:bottom w:val="nil"/>
              <w:right w:val="nil"/>
            </w:tcBorders>
          </w:tcPr>
          <w:p w14:paraId="25CFBEAF" w14:textId="77777777" w:rsidR="00E24533" w:rsidRDefault="00E24533" w:rsidP="00A95CA8">
            <w:pPr>
              <w:spacing w:line="0" w:lineRule="atLeast"/>
              <w:jc w:val="center"/>
              <w:rPr>
                <w:sz w:val="20"/>
                <w:szCs w:val="20"/>
              </w:rPr>
            </w:pPr>
            <w:r>
              <w:rPr>
                <w:rFonts w:hint="eastAsia"/>
                <w:sz w:val="20"/>
                <w:szCs w:val="20"/>
              </w:rPr>
              <w:t>0.487</w:t>
            </w:r>
          </w:p>
          <w:p w14:paraId="2DD2FDFE" w14:textId="77777777" w:rsidR="00E24533" w:rsidRPr="001275F7" w:rsidRDefault="00E24533" w:rsidP="00A95CA8">
            <w:pPr>
              <w:spacing w:line="0" w:lineRule="atLeast"/>
              <w:jc w:val="center"/>
              <w:rPr>
                <w:sz w:val="20"/>
                <w:szCs w:val="20"/>
              </w:rPr>
            </w:pPr>
            <w:r>
              <w:rPr>
                <w:rFonts w:hint="eastAsia"/>
                <w:sz w:val="20"/>
                <w:szCs w:val="20"/>
              </w:rPr>
              <w:t>(2.9413)***</w:t>
            </w:r>
          </w:p>
        </w:tc>
        <w:tc>
          <w:tcPr>
            <w:tcW w:w="1801" w:type="dxa"/>
            <w:tcBorders>
              <w:top w:val="nil"/>
              <w:left w:val="nil"/>
              <w:bottom w:val="nil"/>
              <w:right w:val="nil"/>
            </w:tcBorders>
          </w:tcPr>
          <w:p w14:paraId="1266B884" w14:textId="77777777" w:rsidR="00E24533" w:rsidRDefault="00E24533" w:rsidP="00A95CA8">
            <w:pPr>
              <w:spacing w:line="0" w:lineRule="atLeast"/>
              <w:jc w:val="center"/>
              <w:rPr>
                <w:sz w:val="20"/>
                <w:szCs w:val="20"/>
              </w:rPr>
            </w:pPr>
            <w:r>
              <w:rPr>
                <w:rFonts w:hint="eastAsia"/>
                <w:sz w:val="20"/>
                <w:szCs w:val="20"/>
              </w:rPr>
              <w:t>-0.0618</w:t>
            </w:r>
          </w:p>
          <w:p w14:paraId="09C15F1F" w14:textId="77777777" w:rsidR="00E24533" w:rsidRPr="001275F7" w:rsidRDefault="00E24533" w:rsidP="00A95CA8">
            <w:pPr>
              <w:spacing w:line="0" w:lineRule="atLeast"/>
              <w:jc w:val="center"/>
              <w:rPr>
                <w:sz w:val="20"/>
                <w:szCs w:val="20"/>
              </w:rPr>
            </w:pPr>
            <w:r>
              <w:rPr>
                <w:rFonts w:hint="eastAsia"/>
                <w:sz w:val="20"/>
                <w:szCs w:val="20"/>
              </w:rPr>
              <w:t>(-0.235)</w:t>
            </w:r>
          </w:p>
        </w:tc>
        <w:tc>
          <w:tcPr>
            <w:tcW w:w="1673" w:type="dxa"/>
            <w:tcBorders>
              <w:top w:val="nil"/>
              <w:left w:val="nil"/>
              <w:bottom w:val="nil"/>
              <w:right w:val="nil"/>
            </w:tcBorders>
          </w:tcPr>
          <w:p w14:paraId="5A6AE075" w14:textId="77777777" w:rsidR="00E24533" w:rsidRDefault="00E24533" w:rsidP="00A95CA8">
            <w:pPr>
              <w:spacing w:line="0" w:lineRule="atLeast"/>
              <w:jc w:val="center"/>
              <w:rPr>
                <w:sz w:val="20"/>
                <w:szCs w:val="20"/>
              </w:rPr>
            </w:pPr>
            <w:r>
              <w:rPr>
                <w:rFonts w:hint="eastAsia"/>
                <w:sz w:val="20"/>
                <w:szCs w:val="20"/>
              </w:rPr>
              <w:t>-0.0556</w:t>
            </w:r>
          </w:p>
          <w:p w14:paraId="5131CB2F" w14:textId="77777777" w:rsidR="00E24533" w:rsidRPr="001275F7" w:rsidRDefault="00E24533" w:rsidP="00A95CA8">
            <w:pPr>
              <w:spacing w:line="0" w:lineRule="atLeast"/>
              <w:jc w:val="center"/>
              <w:rPr>
                <w:sz w:val="20"/>
                <w:szCs w:val="20"/>
              </w:rPr>
            </w:pPr>
            <w:r>
              <w:rPr>
                <w:rFonts w:hint="eastAsia"/>
                <w:sz w:val="20"/>
                <w:szCs w:val="20"/>
              </w:rPr>
              <w:t>(-0.2465)</w:t>
            </w:r>
          </w:p>
        </w:tc>
      </w:tr>
      <w:tr w:rsidR="00E24533" w14:paraId="36206CD2" w14:textId="77777777" w:rsidTr="00A95CA8">
        <w:trPr>
          <w:trHeight w:val="151"/>
        </w:trPr>
        <w:tc>
          <w:tcPr>
            <w:tcW w:w="1549" w:type="dxa"/>
            <w:tcBorders>
              <w:top w:val="nil"/>
              <w:left w:val="nil"/>
              <w:bottom w:val="nil"/>
              <w:right w:val="nil"/>
            </w:tcBorders>
          </w:tcPr>
          <w:p w14:paraId="5E7DEB10" w14:textId="77777777" w:rsidR="00E24533" w:rsidRPr="005832B3" w:rsidRDefault="00E24533" w:rsidP="00A95CA8">
            <w:pPr>
              <w:spacing w:line="0" w:lineRule="atLeast"/>
              <w:jc w:val="center"/>
            </w:pPr>
            <w:r w:rsidRPr="005832B3">
              <w:rPr>
                <w:rFonts w:hint="eastAsia"/>
              </w:rPr>
              <w:t>Hausman test</w:t>
            </w:r>
          </w:p>
        </w:tc>
        <w:tc>
          <w:tcPr>
            <w:tcW w:w="1694" w:type="dxa"/>
            <w:tcBorders>
              <w:top w:val="nil"/>
              <w:left w:val="nil"/>
              <w:bottom w:val="nil"/>
              <w:right w:val="nil"/>
            </w:tcBorders>
          </w:tcPr>
          <w:p w14:paraId="1FAFBF53" w14:textId="77777777" w:rsidR="00E24533" w:rsidRPr="005832B3" w:rsidRDefault="00E24533" w:rsidP="00A95CA8">
            <w:pPr>
              <w:spacing w:line="0" w:lineRule="atLeast"/>
              <w:jc w:val="center"/>
              <w:rPr>
                <w:sz w:val="20"/>
                <w:szCs w:val="20"/>
              </w:rPr>
            </w:pPr>
          </w:p>
          <w:p w14:paraId="344B85F4" w14:textId="77777777" w:rsidR="00E24533" w:rsidRPr="005832B3" w:rsidRDefault="00E24533" w:rsidP="00A95CA8">
            <w:pPr>
              <w:spacing w:line="0" w:lineRule="atLeast"/>
              <w:jc w:val="center"/>
              <w:rPr>
                <w:sz w:val="20"/>
                <w:szCs w:val="20"/>
              </w:rPr>
            </w:pPr>
          </w:p>
        </w:tc>
        <w:tc>
          <w:tcPr>
            <w:tcW w:w="1617" w:type="dxa"/>
            <w:tcBorders>
              <w:top w:val="nil"/>
              <w:left w:val="nil"/>
              <w:bottom w:val="nil"/>
              <w:right w:val="nil"/>
            </w:tcBorders>
          </w:tcPr>
          <w:p w14:paraId="505EC153" w14:textId="77777777" w:rsidR="00E24533" w:rsidRPr="005832B3" w:rsidRDefault="00E24533" w:rsidP="00A95CA8">
            <w:pPr>
              <w:spacing w:line="0" w:lineRule="atLeast"/>
              <w:jc w:val="center"/>
              <w:rPr>
                <w:sz w:val="20"/>
                <w:szCs w:val="20"/>
              </w:rPr>
            </w:pPr>
            <w:r w:rsidRPr="005832B3">
              <w:rPr>
                <w:rFonts w:hint="eastAsia"/>
                <w:sz w:val="20"/>
                <w:szCs w:val="20"/>
              </w:rPr>
              <w:t>0.2125</w:t>
            </w:r>
          </w:p>
        </w:tc>
        <w:tc>
          <w:tcPr>
            <w:tcW w:w="1801" w:type="dxa"/>
            <w:tcBorders>
              <w:top w:val="nil"/>
              <w:left w:val="nil"/>
              <w:bottom w:val="nil"/>
              <w:right w:val="nil"/>
            </w:tcBorders>
          </w:tcPr>
          <w:p w14:paraId="5E2B6544" w14:textId="77777777" w:rsidR="00E24533" w:rsidRPr="005832B3" w:rsidRDefault="00E24533" w:rsidP="00A95CA8">
            <w:pPr>
              <w:spacing w:line="0" w:lineRule="atLeast"/>
              <w:jc w:val="center"/>
              <w:rPr>
                <w:sz w:val="20"/>
                <w:szCs w:val="20"/>
              </w:rPr>
            </w:pPr>
          </w:p>
        </w:tc>
        <w:tc>
          <w:tcPr>
            <w:tcW w:w="1673" w:type="dxa"/>
            <w:tcBorders>
              <w:top w:val="nil"/>
              <w:left w:val="nil"/>
              <w:bottom w:val="nil"/>
              <w:right w:val="nil"/>
            </w:tcBorders>
          </w:tcPr>
          <w:p w14:paraId="41D8D2EC" w14:textId="77777777" w:rsidR="00E24533" w:rsidRPr="005832B3" w:rsidRDefault="00E24533" w:rsidP="00A95CA8">
            <w:pPr>
              <w:spacing w:line="0" w:lineRule="atLeast"/>
              <w:jc w:val="center"/>
              <w:rPr>
                <w:sz w:val="20"/>
                <w:szCs w:val="20"/>
              </w:rPr>
            </w:pPr>
            <w:r w:rsidRPr="005832B3">
              <w:rPr>
                <w:rFonts w:hint="eastAsia"/>
                <w:sz w:val="20"/>
                <w:szCs w:val="20"/>
              </w:rPr>
              <w:t>0.9989</w:t>
            </w:r>
          </w:p>
        </w:tc>
      </w:tr>
      <w:tr w:rsidR="00E24533" w14:paraId="263234E5" w14:textId="77777777" w:rsidTr="00A95CA8">
        <w:trPr>
          <w:trHeight w:val="157"/>
        </w:trPr>
        <w:tc>
          <w:tcPr>
            <w:tcW w:w="1549" w:type="dxa"/>
            <w:tcBorders>
              <w:top w:val="nil"/>
              <w:left w:val="nil"/>
              <w:bottom w:val="single" w:sz="12" w:space="0" w:color="auto"/>
              <w:right w:val="nil"/>
            </w:tcBorders>
          </w:tcPr>
          <w:p w14:paraId="14FB79E7" w14:textId="77777777" w:rsidR="00E24533" w:rsidRPr="005832B3" w:rsidRDefault="00E24533" w:rsidP="00A95CA8">
            <w:pPr>
              <w:spacing w:line="0" w:lineRule="atLeast"/>
              <w:jc w:val="center"/>
              <w:rPr>
                <w:sz w:val="20"/>
                <w:szCs w:val="20"/>
              </w:rPr>
            </w:pPr>
            <w:r w:rsidRPr="005832B3">
              <w:rPr>
                <w:i/>
                <w:iCs/>
                <w:position w:val="-4"/>
                <w:sz w:val="20"/>
                <w:szCs w:val="20"/>
              </w:rPr>
              <w:object w:dxaOrig="320" w:dyaOrig="300" w14:anchorId="03247BE2">
                <v:shape id="_x0000_i1099" type="#_x0000_t75" style="width:17pt;height:16pt" o:ole="">
                  <v:imagedata r:id="rId130" o:title=""/>
                </v:shape>
                <o:OLEObject Type="Embed" ProgID="Equation.DSMT4" ShapeID="_x0000_i1099" DrawAspect="Content" ObjectID="_1703339208" r:id="rId149"/>
              </w:object>
            </w:r>
          </w:p>
        </w:tc>
        <w:tc>
          <w:tcPr>
            <w:tcW w:w="1694" w:type="dxa"/>
            <w:tcBorders>
              <w:top w:val="nil"/>
              <w:left w:val="nil"/>
              <w:bottom w:val="single" w:sz="12" w:space="0" w:color="auto"/>
              <w:right w:val="nil"/>
            </w:tcBorders>
          </w:tcPr>
          <w:p w14:paraId="0E803C95" w14:textId="77777777" w:rsidR="00E24533" w:rsidRPr="005832B3" w:rsidRDefault="00E24533" w:rsidP="00A95CA8">
            <w:pPr>
              <w:widowControl/>
              <w:spacing w:line="0" w:lineRule="atLeast"/>
              <w:jc w:val="center"/>
              <w:rPr>
                <w:sz w:val="20"/>
                <w:szCs w:val="20"/>
              </w:rPr>
            </w:pPr>
            <w:r w:rsidRPr="005832B3">
              <w:rPr>
                <w:rFonts w:hint="eastAsia"/>
                <w:sz w:val="20"/>
                <w:szCs w:val="20"/>
              </w:rPr>
              <w:t>0.5442</w:t>
            </w:r>
          </w:p>
        </w:tc>
        <w:tc>
          <w:tcPr>
            <w:tcW w:w="1617" w:type="dxa"/>
            <w:tcBorders>
              <w:top w:val="nil"/>
              <w:left w:val="nil"/>
              <w:bottom w:val="single" w:sz="12" w:space="0" w:color="auto"/>
              <w:right w:val="nil"/>
            </w:tcBorders>
          </w:tcPr>
          <w:p w14:paraId="68A0D34E" w14:textId="77777777" w:rsidR="00E24533" w:rsidRPr="005832B3" w:rsidRDefault="00E24533" w:rsidP="00A95CA8">
            <w:pPr>
              <w:widowControl/>
              <w:spacing w:line="0" w:lineRule="atLeast"/>
              <w:jc w:val="center"/>
              <w:rPr>
                <w:sz w:val="20"/>
                <w:szCs w:val="20"/>
              </w:rPr>
            </w:pPr>
            <w:r w:rsidRPr="005832B3">
              <w:rPr>
                <w:rFonts w:hint="eastAsia"/>
                <w:sz w:val="20"/>
                <w:szCs w:val="20"/>
              </w:rPr>
              <w:t>0.4619</w:t>
            </w:r>
          </w:p>
        </w:tc>
        <w:tc>
          <w:tcPr>
            <w:tcW w:w="1801" w:type="dxa"/>
            <w:tcBorders>
              <w:top w:val="nil"/>
              <w:left w:val="nil"/>
              <w:bottom w:val="single" w:sz="12" w:space="0" w:color="auto"/>
              <w:right w:val="nil"/>
            </w:tcBorders>
          </w:tcPr>
          <w:p w14:paraId="7CD7337F" w14:textId="77777777" w:rsidR="00E24533" w:rsidRPr="005832B3" w:rsidRDefault="00E24533" w:rsidP="00A95CA8">
            <w:pPr>
              <w:widowControl/>
              <w:spacing w:line="0" w:lineRule="atLeast"/>
              <w:jc w:val="center"/>
              <w:rPr>
                <w:sz w:val="20"/>
                <w:szCs w:val="20"/>
              </w:rPr>
            </w:pPr>
          </w:p>
        </w:tc>
        <w:tc>
          <w:tcPr>
            <w:tcW w:w="1673" w:type="dxa"/>
            <w:tcBorders>
              <w:top w:val="nil"/>
              <w:left w:val="nil"/>
              <w:bottom w:val="single" w:sz="12" w:space="0" w:color="auto"/>
              <w:right w:val="nil"/>
            </w:tcBorders>
          </w:tcPr>
          <w:p w14:paraId="66DF7902" w14:textId="77777777" w:rsidR="00E24533" w:rsidRPr="005832B3" w:rsidRDefault="00E24533" w:rsidP="00A95CA8">
            <w:pPr>
              <w:widowControl/>
              <w:spacing w:line="0" w:lineRule="atLeast"/>
              <w:jc w:val="center"/>
              <w:rPr>
                <w:sz w:val="20"/>
                <w:szCs w:val="20"/>
              </w:rPr>
            </w:pPr>
            <w:r w:rsidRPr="005832B3">
              <w:rPr>
                <w:rFonts w:hint="eastAsia"/>
                <w:sz w:val="20"/>
                <w:szCs w:val="20"/>
              </w:rPr>
              <w:t>0.1297</w:t>
            </w:r>
          </w:p>
        </w:tc>
      </w:tr>
    </w:tbl>
    <w:p w14:paraId="6F23EFA2" w14:textId="77777777" w:rsidR="00E24533" w:rsidRPr="00BE38DB" w:rsidRDefault="00E24533" w:rsidP="00E24533">
      <w:pPr>
        <w:spacing w:line="0" w:lineRule="atLeast"/>
        <w:jc w:val="both"/>
        <w:rPr>
          <w:sz w:val="20"/>
          <w:szCs w:val="20"/>
        </w:rPr>
      </w:pPr>
      <w:r w:rsidRPr="00BE38DB">
        <w:rPr>
          <w:b/>
          <w:bCs/>
          <w:i/>
          <w:iCs/>
          <w:sz w:val="20"/>
          <w:szCs w:val="20"/>
        </w:rPr>
        <w:t>Note</w:t>
      </w:r>
      <w:r w:rsidRPr="00BE38DB">
        <w:rPr>
          <w:sz w:val="20"/>
          <w:szCs w:val="20"/>
          <w:lang w:val="en-GB"/>
        </w:rPr>
        <w:t>：</w:t>
      </w:r>
      <w:r w:rsidRPr="00BE38DB">
        <w:rPr>
          <w:sz w:val="20"/>
          <w:szCs w:val="20"/>
          <w:lang w:val="en-GB"/>
        </w:rPr>
        <w:t>the dependent variable is X</w:t>
      </w:r>
      <w:r w:rsidRPr="00BE38DB">
        <w:rPr>
          <w:rFonts w:hint="eastAsia"/>
          <w:sz w:val="20"/>
          <w:szCs w:val="20"/>
          <w:lang w:val="en-GB"/>
        </w:rPr>
        <w:t>-E</w:t>
      </w:r>
      <w:r w:rsidRPr="00BE38DB">
        <w:rPr>
          <w:sz w:val="20"/>
          <w:szCs w:val="20"/>
          <w:lang w:val="en-GB"/>
        </w:rPr>
        <w:t>fficiency</w:t>
      </w:r>
      <w:r w:rsidRPr="00BE38DB">
        <w:rPr>
          <w:rFonts w:hint="eastAsia"/>
          <w:sz w:val="20"/>
          <w:szCs w:val="20"/>
          <w:lang w:val="en-GB"/>
        </w:rPr>
        <w:t xml:space="preserve"> (XEFF) and Technical efficiency (TE) </w:t>
      </w:r>
      <w:r w:rsidRPr="00BE38DB">
        <w:rPr>
          <w:sz w:val="20"/>
          <w:szCs w:val="20"/>
          <w:lang w:val="en-GB"/>
        </w:rPr>
        <w:t>, FM=Fixed effect model, RM=R</w:t>
      </w:r>
      <w:r w:rsidRPr="00BE38DB">
        <w:rPr>
          <w:rFonts w:hint="eastAsia"/>
          <w:sz w:val="20"/>
          <w:szCs w:val="20"/>
          <w:lang w:val="en-GB"/>
        </w:rPr>
        <w:t>andom</w:t>
      </w:r>
      <w:r w:rsidRPr="00BE38DB">
        <w:rPr>
          <w:sz w:val="20"/>
          <w:szCs w:val="20"/>
          <w:lang w:val="en-GB"/>
        </w:rPr>
        <w:t xml:space="preserve"> effect model,</w:t>
      </w:r>
      <w:r w:rsidRPr="00BE38DB">
        <w:rPr>
          <w:rFonts w:hint="eastAsia"/>
          <w:sz w:val="20"/>
          <w:szCs w:val="20"/>
          <w:lang w:val="en-GB"/>
        </w:rPr>
        <w:t xml:space="preserve"> </w:t>
      </w:r>
      <w:r>
        <w:rPr>
          <w:rFonts w:hint="eastAsia"/>
          <w:sz w:val="20"/>
          <w:szCs w:val="20"/>
          <w:lang w:val="en-GB"/>
        </w:rPr>
        <w:t xml:space="preserve">some </w:t>
      </w:r>
      <w:r>
        <w:rPr>
          <w:sz w:val="20"/>
          <w:szCs w:val="20"/>
          <w:lang w:val="en-GB"/>
        </w:rPr>
        <w:t>variables</w:t>
      </w:r>
      <w:r>
        <w:rPr>
          <w:rFonts w:hint="eastAsia"/>
          <w:sz w:val="20"/>
          <w:szCs w:val="20"/>
          <w:lang w:val="en-GB"/>
        </w:rPr>
        <w:t xml:space="preserve"> </w:t>
      </w:r>
      <w:r>
        <w:rPr>
          <w:sz w:val="20"/>
          <w:szCs w:val="20"/>
          <w:lang w:val="en-GB"/>
        </w:rPr>
        <w:t>definition</w:t>
      </w:r>
      <w:r>
        <w:rPr>
          <w:rFonts w:hint="eastAsia"/>
          <w:sz w:val="20"/>
          <w:szCs w:val="20"/>
          <w:lang w:val="en-GB"/>
        </w:rPr>
        <w:t xml:space="preserve"> is like in Table 4, </w:t>
      </w:r>
      <w:r w:rsidRPr="00BE38DB">
        <w:rPr>
          <w:rFonts w:hint="eastAsia"/>
          <w:sz w:val="20"/>
          <w:szCs w:val="20"/>
          <w:lang w:val="en-GB"/>
        </w:rPr>
        <w:t xml:space="preserve">CONC indicate </w:t>
      </w:r>
      <w:r w:rsidRPr="00BE38DB">
        <w:rPr>
          <w:rFonts w:hint="eastAsia"/>
          <w:sz w:val="20"/>
          <w:szCs w:val="20"/>
        </w:rPr>
        <w:t xml:space="preserve">ownership concentration, measured by summing the squared percentage of shares </w:t>
      </w:r>
      <w:r w:rsidRPr="00BE38DB">
        <w:rPr>
          <w:sz w:val="20"/>
          <w:szCs w:val="20"/>
        </w:rPr>
        <w:t>controlled</w:t>
      </w:r>
      <w:r w:rsidRPr="00BE38DB">
        <w:rPr>
          <w:rFonts w:hint="eastAsia"/>
          <w:sz w:val="20"/>
          <w:szCs w:val="20"/>
        </w:rPr>
        <w:t xml:space="preserve"> by each shareholder. CR_Ten indicate the equity owned by the ten largest shareholders and a logistic transformation to </w:t>
      </w:r>
      <w:r w:rsidRPr="00BE38DB">
        <w:rPr>
          <w:sz w:val="20"/>
          <w:szCs w:val="20"/>
        </w:rPr>
        <w:t>this percentage</w:t>
      </w:r>
      <w:r w:rsidRPr="00BE38DB">
        <w:rPr>
          <w:rFonts w:hint="eastAsia"/>
          <w:sz w:val="20"/>
          <w:szCs w:val="20"/>
        </w:rPr>
        <w:t>.</w:t>
      </w:r>
      <w:r w:rsidRPr="00BE38DB">
        <w:rPr>
          <w:rFonts w:hint="eastAsia"/>
          <w:sz w:val="20"/>
          <w:szCs w:val="20"/>
          <w:lang w:val="en-GB"/>
        </w:rPr>
        <w:t xml:space="preserve"> </w:t>
      </w:r>
      <w:proofErr w:type="gramStart"/>
      <w:r w:rsidRPr="00BE38DB">
        <w:rPr>
          <w:sz w:val="20"/>
          <w:szCs w:val="20"/>
        </w:rPr>
        <w:t>.( )</w:t>
      </w:r>
      <w:proofErr w:type="gramEnd"/>
      <w:r w:rsidRPr="00BE38DB">
        <w:rPr>
          <w:sz w:val="20"/>
          <w:szCs w:val="20"/>
        </w:rPr>
        <w:t xml:space="preserve"> is t value,  * Significant level at the α=0.1, **at α=0.05 and ***at α=0.01</w:t>
      </w:r>
    </w:p>
    <w:p w14:paraId="50AD0DC4" w14:textId="77777777" w:rsidR="00E24533" w:rsidRDefault="00E24533" w:rsidP="00E24533">
      <w:r w:rsidRPr="00BE38DB">
        <w:rPr>
          <w:rFonts w:hint="eastAsia"/>
          <w:sz w:val="20"/>
          <w:szCs w:val="20"/>
        </w:rPr>
        <w:t xml:space="preserve">Hausman test: </w:t>
      </w:r>
      <w:r w:rsidRPr="00BE38DB">
        <w:rPr>
          <w:position w:val="-12"/>
          <w:sz w:val="20"/>
          <w:szCs w:val="20"/>
        </w:rPr>
        <w:object w:dxaOrig="1939" w:dyaOrig="360" w14:anchorId="29B1521D">
          <v:shape id="_x0000_i1100" type="#_x0000_t75" style="width:97pt;height:18pt" o:ole="">
            <v:imagedata r:id="rId141" o:title=""/>
          </v:shape>
          <o:OLEObject Type="Embed" ProgID="Equation.DSMT4" ShapeID="_x0000_i1100" DrawAspect="Content" ObjectID="_1703339209" r:id="rId150"/>
        </w:object>
      </w:r>
    </w:p>
    <w:p w14:paraId="19F5F20B" w14:textId="77777777" w:rsidR="00E24533" w:rsidRDefault="00E24533" w:rsidP="00E24533"/>
    <w:p w14:paraId="0B5361AC" w14:textId="77777777" w:rsidR="00E24533" w:rsidRDefault="00E24533" w:rsidP="00E24533"/>
    <w:p w14:paraId="18D6B683" w14:textId="77777777" w:rsidR="00E24533" w:rsidRDefault="00E24533" w:rsidP="00E24533"/>
    <w:p w14:paraId="00248DD2" w14:textId="77777777" w:rsidR="00E24533" w:rsidRDefault="00E24533" w:rsidP="00E24533"/>
    <w:p w14:paraId="156156AE" w14:textId="77777777" w:rsidR="00E24533" w:rsidRDefault="00E24533" w:rsidP="00E24533"/>
    <w:p w14:paraId="52471D30" w14:textId="77777777" w:rsidR="00E24533" w:rsidRDefault="00E24533" w:rsidP="00E24533"/>
    <w:p w14:paraId="0D37A9B1" w14:textId="77777777" w:rsidR="00E24533" w:rsidRDefault="00E24533" w:rsidP="00E24533">
      <w:pPr>
        <w:jc w:val="center"/>
      </w:pPr>
      <w:r>
        <w:rPr>
          <w:rFonts w:hint="eastAsia"/>
        </w:rPr>
        <w:t>Table 7 Tests for threshold effects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1440"/>
        <w:gridCol w:w="1800"/>
        <w:gridCol w:w="1620"/>
        <w:gridCol w:w="1620"/>
      </w:tblGrid>
      <w:tr w:rsidR="00E24533" w14:paraId="7020400A" w14:textId="77777777" w:rsidTr="00A95CA8">
        <w:trPr>
          <w:trHeight w:val="360"/>
        </w:trPr>
        <w:tc>
          <w:tcPr>
            <w:tcW w:w="1800" w:type="dxa"/>
            <w:tcBorders>
              <w:top w:val="single" w:sz="12" w:space="0" w:color="auto"/>
              <w:left w:val="nil"/>
              <w:right w:val="nil"/>
            </w:tcBorders>
          </w:tcPr>
          <w:p w14:paraId="2B759C88" w14:textId="77777777" w:rsidR="00E24533" w:rsidRDefault="00E24533" w:rsidP="00A95CA8">
            <w:pPr>
              <w:jc w:val="center"/>
            </w:pPr>
          </w:p>
        </w:tc>
        <w:tc>
          <w:tcPr>
            <w:tcW w:w="1440" w:type="dxa"/>
            <w:tcBorders>
              <w:top w:val="single" w:sz="12" w:space="0" w:color="auto"/>
              <w:left w:val="nil"/>
              <w:right w:val="nil"/>
            </w:tcBorders>
          </w:tcPr>
          <w:p w14:paraId="5A02CDD8" w14:textId="77777777" w:rsidR="00E24533" w:rsidRDefault="00E24533" w:rsidP="00A95CA8">
            <w:pPr>
              <w:jc w:val="center"/>
            </w:pPr>
            <w:r>
              <w:rPr>
                <w:rFonts w:hint="eastAsia"/>
              </w:rPr>
              <w:t>P-value</w:t>
            </w:r>
          </w:p>
        </w:tc>
        <w:tc>
          <w:tcPr>
            <w:tcW w:w="1800" w:type="dxa"/>
            <w:tcBorders>
              <w:top w:val="single" w:sz="12" w:space="0" w:color="auto"/>
              <w:left w:val="nil"/>
              <w:right w:val="nil"/>
            </w:tcBorders>
          </w:tcPr>
          <w:p w14:paraId="389FB967" w14:textId="77777777" w:rsidR="00E24533" w:rsidRDefault="00E24533" w:rsidP="00A95CA8">
            <w:pPr>
              <w:jc w:val="center"/>
            </w:pPr>
            <w:r>
              <w:t>T</w:t>
            </w:r>
            <w:r>
              <w:rPr>
                <w:rFonts w:hint="eastAsia"/>
              </w:rPr>
              <w:t>hreshold value</w:t>
            </w:r>
          </w:p>
        </w:tc>
        <w:tc>
          <w:tcPr>
            <w:tcW w:w="1620" w:type="dxa"/>
            <w:tcBorders>
              <w:top w:val="single" w:sz="12" w:space="0" w:color="auto"/>
              <w:left w:val="nil"/>
              <w:right w:val="nil"/>
            </w:tcBorders>
          </w:tcPr>
          <w:p w14:paraId="62986767" w14:textId="77777777" w:rsidR="00E24533" w:rsidRDefault="00E24533" w:rsidP="00A95CA8">
            <w:pPr>
              <w:jc w:val="center"/>
            </w:pPr>
          </w:p>
        </w:tc>
        <w:tc>
          <w:tcPr>
            <w:tcW w:w="1620" w:type="dxa"/>
            <w:tcBorders>
              <w:top w:val="single" w:sz="12" w:space="0" w:color="auto"/>
              <w:left w:val="nil"/>
              <w:right w:val="nil"/>
            </w:tcBorders>
          </w:tcPr>
          <w:p w14:paraId="0BC3C319" w14:textId="77777777" w:rsidR="00E24533" w:rsidRDefault="00E24533" w:rsidP="00A95CA8">
            <w:pPr>
              <w:jc w:val="center"/>
            </w:pPr>
          </w:p>
        </w:tc>
      </w:tr>
      <w:tr w:rsidR="00E24533" w14:paraId="7D61CAD5" w14:textId="77777777" w:rsidTr="00A95CA8">
        <w:trPr>
          <w:trHeight w:val="345"/>
        </w:trPr>
        <w:tc>
          <w:tcPr>
            <w:tcW w:w="1800" w:type="dxa"/>
            <w:tcBorders>
              <w:left w:val="nil"/>
              <w:bottom w:val="nil"/>
              <w:right w:val="nil"/>
            </w:tcBorders>
          </w:tcPr>
          <w:p w14:paraId="2045B50C" w14:textId="77777777" w:rsidR="00E24533" w:rsidRDefault="00E24533" w:rsidP="00A95CA8">
            <w:pPr>
              <w:jc w:val="center"/>
            </w:pPr>
            <w:r>
              <w:rPr>
                <w:rFonts w:hint="eastAsia"/>
              </w:rPr>
              <w:t>XEFF</w:t>
            </w:r>
          </w:p>
        </w:tc>
        <w:tc>
          <w:tcPr>
            <w:tcW w:w="1440" w:type="dxa"/>
            <w:tcBorders>
              <w:left w:val="nil"/>
              <w:bottom w:val="nil"/>
              <w:right w:val="nil"/>
            </w:tcBorders>
          </w:tcPr>
          <w:p w14:paraId="2D3F591D" w14:textId="77777777" w:rsidR="00E24533" w:rsidRDefault="00E24533" w:rsidP="00A95CA8">
            <w:pPr>
              <w:jc w:val="center"/>
            </w:pPr>
          </w:p>
        </w:tc>
        <w:tc>
          <w:tcPr>
            <w:tcW w:w="1800" w:type="dxa"/>
            <w:tcBorders>
              <w:left w:val="nil"/>
              <w:bottom w:val="nil"/>
              <w:right w:val="nil"/>
            </w:tcBorders>
          </w:tcPr>
          <w:p w14:paraId="724A7982" w14:textId="77777777" w:rsidR="00E24533" w:rsidRDefault="00E24533" w:rsidP="00A95CA8">
            <w:pPr>
              <w:jc w:val="center"/>
            </w:pPr>
          </w:p>
        </w:tc>
        <w:tc>
          <w:tcPr>
            <w:tcW w:w="1620" w:type="dxa"/>
            <w:tcBorders>
              <w:left w:val="nil"/>
              <w:bottom w:val="nil"/>
              <w:right w:val="nil"/>
            </w:tcBorders>
          </w:tcPr>
          <w:p w14:paraId="2E247779" w14:textId="77777777" w:rsidR="00E24533" w:rsidRDefault="00E24533" w:rsidP="00A95CA8">
            <w:pPr>
              <w:jc w:val="center"/>
            </w:pPr>
          </w:p>
        </w:tc>
        <w:tc>
          <w:tcPr>
            <w:tcW w:w="1620" w:type="dxa"/>
            <w:tcBorders>
              <w:left w:val="nil"/>
              <w:bottom w:val="nil"/>
              <w:right w:val="nil"/>
            </w:tcBorders>
          </w:tcPr>
          <w:p w14:paraId="4808318D" w14:textId="77777777" w:rsidR="00E24533" w:rsidRDefault="00E24533" w:rsidP="00A95CA8">
            <w:pPr>
              <w:jc w:val="center"/>
            </w:pPr>
          </w:p>
        </w:tc>
      </w:tr>
      <w:tr w:rsidR="00E24533" w14:paraId="3A6A02AD" w14:textId="77777777" w:rsidTr="00A95CA8">
        <w:trPr>
          <w:trHeight w:val="330"/>
        </w:trPr>
        <w:tc>
          <w:tcPr>
            <w:tcW w:w="1800" w:type="dxa"/>
            <w:tcBorders>
              <w:top w:val="nil"/>
              <w:left w:val="nil"/>
              <w:bottom w:val="nil"/>
              <w:right w:val="nil"/>
            </w:tcBorders>
          </w:tcPr>
          <w:p w14:paraId="2BAF3AB3" w14:textId="77777777" w:rsidR="00E24533" w:rsidRDefault="00E24533" w:rsidP="00A95CA8">
            <w:pPr>
              <w:jc w:val="center"/>
            </w:pPr>
            <w:r>
              <w:rPr>
                <w:rFonts w:hint="eastAsia"/>
              </w:rPr>
              <w:t>BOARD</w:t>
            </w:r>
          </w:p>
        </w:tc>
        <w:tc>
          <w:tcPr>
            <w:tcW w:w="1440" w:type="dxa"/>
            <w:tcBorders>
              <w:top w:val="nil"/>
              <w:left w:val="nil"/>
              <w:bottom w:val="nil"/>
              <w:right w:val="nil"/>
            </w:tcBorders>
          </w:tcPr>
          <w:p w14:paraId="7C6BBF76" w14:textId="77777777" w:rsidR="00E24533" w:rsidRDefault="00E24533" w:rsidP="00A95CA8">
            <w:pPr>
              <w:jc w:val="center"/>
            </w:pPr>
            <w:r>
              <w:rPr>
                <w:rFonts w:hint="eastAsia"/>
              </w:rPr>
              <w:t>0.01***</w:t>
            </w:r>
          </w:p>
        </w:tc>
        <w:tc>
          <w:tcPr>
            <w:tcW w:w="1800" w:type="dxa"/>
            <w:tcBorders>
              <w:top w:val="nil"/>
              <w:left w:val="nil"/>
              <w:bottom w:val="nil"/>
              <w:right w:val="nil"/>
            </w:tcBorders>
          </w:tcPr>
          <w:p w14:paraId="4C9D1B49" w14:textId="77777777" w:rsidR="00E24533" w:rsidRDefault="00E24533" w:rsidP="00A95CA8">
            <w:pPr>
              <w:jc w:val="center"/>
            </w:pPr>
            <w:r>
              <w:rPr>
                <w:rFonts w:hint="eastAsia"/>
              </w:rPr>
              <w:t>0.1081</w:t>
            </w:r>
          </w:p>
        </w:tc>
        <w:tc>
          <w:tcPr>
            <w:tcW w:w="1620" w:type="dxa"/>
            <w:tcBorders>
              <w:top w:val="nil"/>
              <w:left w:val="nil"/>
              <w:bottom w:val="nil"/>
              <w:right w:val="nil"/>
            </w:tcBorders>
          </w:tcPr>
          <w:p w14:paraId="422C9E74" w14:textId="77777777" w:rsidR="00E24533" w:rsidRDefault="00E24533" w:rsidP="00A95CA8">
            <w:pPr>
              <w:jc w:val="center"/>
            </w:pPr>
            <w:r>
              <w:rPr>
                <w:rFonts w:hint="eastAsia"/>
              </w:rPr>
              <w:t>0.2083</w:t>
            </w:r>
          </w:p>
        </w:tc>
        <w:tc>
          <w:tcPr>
            <w:tcW w:w="1620" w:type="dxa"/>
            <w:tcBorders>
              <w:top w:val="nil"/>
              <w:left w:val="nil"/>
              <w:bottom w:val="nil"/>
              <w:right w:val="nil"/>
            </w:tcBorders>
          </w:tcPr>
          <w:p w14:paraId="44C7A74D" w14:textId="77777777" w:rsidR="00E24533" w:rsidRDefault="00E24533" w:rsidP="00A95CA8">
            <w:pPr>
              <w:jc w:val="center"/>
            </w:pPr>
            <w:r>
              <w:rPr>
                <w:rFonts w:hint="eastAsia"/>
              </w:rPr>
              <w:t>0.4046</w:t>
            </w:r>
          </w:p>
        </w:tc>
      </w:tr>
      <w:tr w:rsidR="00E24533" w14:paraId="1B25E18A" w14:textId="77777777" w:rsidTr="00A95CA8">
        <w:trPr>
          <w:trHeight w:val="330"/>
        </w:trPr>
        <w:tc>
          <w:tcPr>
            <w:tcW w:w="1800" w:type="dxa"/>
            <w:tcBorders>
              <w:top w:val="nil"/>
              <w:left w:val="nil"/>
              <w:bottom w:val="nil"/>
              <w:right w:val="nil"/>
            </w:tcBorders>
          </w:tcPr>
          <w:p w14:paraId="0FF56830" w14:textId="77777777" w:rsidR="00E24533" w:rsidRDefault="00E24533" w:rsidP="00A95CA8">
            <w:pPr>
              <w:jc w:val="center"/>
            </w:pPr>
            <w:r>
              <w:rPr>
                <w:rFonts w:hint="eastAsia"/>
              </w:rPr>
              <w:t>TE</w:t>
            </w:r>
          </w:p>
        </w:tc>
        <w:tc>
          <w:tcPr>
            <w:tcW w:w="1440" w:type="dxa"/>
            <w:tcBorders>
              <w:top w:val="nil"/>
              <w:left w:val="nil"/>
              <w:bottom w:val="nil"/>
              <w:right w:val="nil"/>
            </w:tcBorders>
          </w:tcPr>
          <w:p w14:paraId="54AABBE6" w14:textId="77777777" w:rsidR="00E24533" w:rsidRDefault="00E24533" w:rsidP="00A95CA8">
            <w:pPr>
              <w:jc w:val="center"/>
            </w:pPr>
          </w:p>
        </w:tc>
        <w:tc>
          <w:tcPr>
            <w:tcW w:w="1800" w:type="dxa"/>
            <w:tcBorders>
              <w:top w:val="nil"/>
              <w:left w:val="nil"/>
              <w:bottom w:val="nil"/>
              <w:right w:val="nil"/>
            </w:tcBorders>
          </w:tcPr>
          <w:p w14:paraId="34F744D1" w14:textId="77777777" w:rsidR="00E24533" w:rsidRDefault="00E24533" w:rsidP="00A95CA8">
            <w:pPr>
              <w:jc w:val="center"/>
            </w:pPr>
          </w:p>
        </w:tc>
        <w:tc>
          <w:tcPr>
            <w:tcW w:w="1620" w:type="dxa"/>
            <w:tcBorders>
              <w:top w:val="nil"/>
              <w:left w:val="nil"/>
              <w:bottom w:val="nil"/>
              <w:right w:val="nil"/>
            </w:tcBorders>
          </w:tcPr>
          <w:p w14:paraId="0D17CCBD" w14:textId="77777777" w:rsidR="00E24533" w:rsidRDefault="00E24533" w:rsidP="00A95CA8">
            <w:pPr>
              <w:jc w:val="center"/>
            </w:pPr>
          </w:p>
        </w:tc>
        <w:tc>
          <w:tcPr>
            <w:tcW w:w="1620" w:type="dxa"/>
            <w:tcBorders>
              <w:top w:val="nil"/>
              <w:left w:val="nil"/>
              <w:bottom w:val="nil"/>
              <w:right w:val="nil"/>
            </w:tcBorders>
          </w:tcPr>
          <w:p w14:paraId="651614B9" w14:textId="77777777" w:rsidR="00E24533" w:rsidRDefault="00E24533" w:rsidP="00A95CA8">
            <w:pPr>
              <w:jc w:val="center"/>
            </w:pPr>
          </w:p>
        </w:tc>
      </w:tr>
      <w:tr w:rsidR="00E24533" w14:paraId="29D3DE0B" w14:textId="77777777" w:rsidTr="00A95CA8">
        <w:trPr>
          <w:trHeight w:val="315"/>
        </w:trPr>
        <w:tc>
          <w:tcPr>
            <w:tcW w:w="1800" w:type="dxa"/>
            <w:tcBorders>
              <w:top w:val="nil"/>
              <w:left w:val="nil"/>
              <w:bottom w:val="nil"/>
              <w:right w:val="nil"/>
            </w:tcBorders>
          </w:tcPr>
          <w:p w14:paraId="174A26EE" w14:textId="77777777" w:rsidR="00E24533" w:rsidRDefault="00E24533" w:rsidP="00A95CA8">
            <w:pPr>
              <w:jc w:val="center"/>
            </w:pPr>
            <w:r>
              <w:rPr>
                <w:rFonts w:hint="eastAsia"/>
              </w:rPr>
              <w:t>BOARD</w:t>
            </w:r>
          </w:p>
        </w:tc>
        <w:tc>
          <w:tcPr>
            <w:tcW w:w="1440" w:type="dxa"/>
            <w:tcBorders>
              <w:top w:val="nil"/>
              <w:left w:val="nil"/>
              <w:bottom w:val="nil"/>
              <w:right w:val="nil"/>
            </w:tcBorders>
          </w:tcPr>
          <w:p w14:paraId="12C429FE" w14:textId="77777777" w:rsidR="00E24533" w:rsidRDefault="00E24533" w:rsidP="00A95CA8">
            <w:pPr>
              <w:jc w:val="center"/>
            </w:pPr>
            <w:r>
              <w:rPr>
                <w:rFonts w:hint="eastAsia"/>
              </w:rPr>
              <w:t>0.1*</w:t>
            </w:r>
          </w:p>
        </w:tc>
        <w:tc>
          <w:tcPr>
            <w:tcW w:w="1800" w:type="dxa"/>
            <w:tcBorders>
              <w:top w:val="nil"/>
              <w:left w:val="nil"/>
              <w:bottom w:val="nil"/>
              <w:right w:val="nil"/>
            </w:tcBorders>
          </w:tcPr>
          <w:p w14:paraId="0A8BAB3A" w14:textId="77777777" w:rsidR="00E24533" w:rsidRDefault="00E24533" w:rsidP="00A95CA8">
            <w:pPr>
              <w:jc w:val="center"/>
            </w:pPr>
            <w:r>
              <w:rPr>
                <w:rFonts w:hint="eastAsia"/>
              </w:rPr>
              <w:t>0.4046</w:t>
            </w:r>
          </w:p>
        </w:tc>
        <w:tc>
          <w:tcPr>
            <w:tcW w:w="1620" w:type="dxa"/>
            <w:tcBorders>
              <w:top w:val="nil"/>
              <w:left w:val="nil"/>
              <w:bottom w:val="nil"/>
              <w:right w:val="nil"/>
            </w:tcBorders>
          </w:tcPr>
          <w:p w14:paraId="2B347B28" w14:textId="77777777" w:rsidR="00E24533" w:rsidRDefault="00E24533" w:rsidP="00A95CA8">
            <w:pPr>
              <w:jc w:val="center"/>
            </w:pPr>
          </w:p>
        </w:tc>
        <w:tc>
          <w:tcPr>
            <w:tcW w:w="1620" w:type="dxa"/>
            <w:tcBorders>
              <w:top w:val="nil"/>
              <w:left w:val="nil"/>
              <w:bottom w:val="nil"/>
              <w:right w:val="nil"/>
            </w:tcBorders>
          </w:tcPr>
          <w:p w14:paraId="17657205" w14:textId="77777777" w:rsidR="00E24533" w:rsidRDefault="00E24533" w:rsidP="00A95CA8">
            <w:pPr>
              <w:jc w:val="center"/>
            </w:pPr>
          </w:p>
        </w:tc>
      </w:tr>
      <w:tr w:rsidR="00E24533" w14:paraId="4CA3E9E5" w14:textId="77777777" w:rsidTr="00A95CA8">
        <w:trPr>
          <w:trHeight w:val="420"/>
        </w:trPr>
        <w:tc>
          <w:tcPr>
            <w:tcW w:w="1800" w:type="dxa"/>
            <w:tcBorders>
              <w:top w:val="nil"/>
              <w:left w:val="nil"/>
              <w:bottom w:val="nil"/>
              <w:right w:val="nil"/>
            </w:tcBorders>
          </w:tcPr>
          <w:p w14:paraId="3FFA16A0" w14:textId="77777777" w:rsidR="00E24533" w:rsidRDefault="00E24533" w:rsidP="00A95CA8">
            <w:pPr>
              <w:jc w:val="center"/>
            </w:pPr>
            <w:r>
              <w:rPr>
                <w:rFonts w:hint="eastAsia"/>
              </w:rPr>
              <w:t>Top_Ten</w:t>
            </w:r>
          </w:p>
        </w:tc>
        <w:tc>
          <w:tcPr>
            <w:tcW w:w="1440" w:type="dxa"/>
            <w:tcBorders>
              <w:top w:val="nil"/>
              <w:left w:val="nil"/>
              <w:bottom w:val="nil"/>
              <w:right w:val="nil"/>
            </w:tcBorders>
          </w:tcPr>
          <w:p w14:paraId="7842CEAA" w14:textId="77777777" w:rsidR="00E24533" w:rsidRDefault="00E24533" w:rsidP="00A95CA8">
            <w:pPr>
              <w:jc w:val="center"/>
            </w:pPr>
            <w:r>
              <w:rPr>
                <w:rFonts w:hint="eastAsia"/>
              </w:rPr>
              <w:t>0.08*</w:t>
            </w:r>
          </w:p>
        </w:tc>
        <w:tc>
          <w:tcPr>
            <w:tcW w:w="1800" w:type="dxa"/>
            <w:tcBorders>
              <w:top w:val="nil"/>
              <w:left w:val="nil"/>
              <w:bottom w:val="nil"/>
              <w:right w:val="nil"/>
            </w:tcBorders>
          </w:tcPr>
          <w:p w14:paraId="35FF4818" w14:textId="77777777" w:rsidR="00E24533" w:rsidRDefault="00E24533" w:rsidP="00A95CA8">
            <w:pPr>
              <w:jc w:val="center"/>
            </w:pPr>
            <w:r>
              <w:rPr>
                <w:rFonts w:hint="eastAsia"/>
              </w:rPr>
              <w:t>0.0119</w:t>
            </w:r>
          </w:p>
        </w:tc>
        <w:tc>
          <w:tcPr>
            <w:tcW w:w="1620" w:type="dxa"/>
            <w:tcBorders>
              <w:top w:val="nil"/>
              <w:left w:val="nil"/>
              <w:bottom w:val="nil"/>
              <w:right w:val="nil"/>
            </w:tcBorders>
          </w:tcPr>
          <w:p w14:paraId="1D7D8FC5" w14:textId="77777777" w:rsidR="00E24533" w:rsidRDefault="00E24533" w:rsidP="00A95CA8">
            <w:pPr>
              <w:jc w:val="center"/>
            </w:pPr>
          </w:p>
        </w:tc>
        <w:tc>
          <w:tcPr>
            <w:tcW w:w="1620" w:type="dxa"/>
            <w:tcBorders>
              <w:top w:val="nil"/>
              <w:left w:val="nil"/>
              <w:bottom w:val="nil"/>
              <w:right w:val="nil"/>
            </w:tcBorders>
          </w:tcPr>
          <w:p w14:paraId="7501443E" w14:textId="77777777" w:rsidR="00E24533" w:rsidRDefault="00E24533" w:rsidP="00A95CA8">
            <w:pPr>
              <w:jc w:val="center"/>
            </w:pPr>
          </w:p>
        </w:tc>
      </w:tr>
      <w:tr w:rsidR="00E24533" w14:paraId="1553601F" w14:textId="77777777" w:rsidTr="00A95CA8">
        <w:trPr>
          <w:trHeight w:val="420"/>
        </w:trPr>
        <w:tc>
          <w:tcPr>
            <w:tcW w:w="1800" w:type="dxa"/>
            <w:tcBorders>
              <w:top w:val="nil"/>
              <w:left w:val="nil"/>
              <w:bottom w:val="single" w:sz="12" w:space="0" w:color="auto"/>
              <w:right w:val="nil"/>
            </w:tcBorders>
          </w:tcPr>
          <w:p w14:paraId="4750DB45" w14:textId="77777777" w:rsidR="00E24533" w:rsidRDefault="00E24533" w:rsidP="00A95CA8">
            <w:pPr>
              <w:jc w:val="center"/>
            </w:pPr>
            <w:r>
              <w:rPr>
                <w:rFonts w:hint="eastAsia"/>
              </w:rPr>
              <w:t>PERSONAL</w:t>
            </w:r>
          </w:p>
        </w:tc>
        <w:tc>
          <w:tcPr>
            <w:tcW w:w="1440" w:type="dxa"/>
            <w:tcBorders>
              <w:top w:val="nil"/>
              <w:left w:val="nil"/>
              <w:bottom w:val="single" w:sz="12" w:space="0" w:color="auto"/>
              <w:right w:val="nil"/>
            </w:tcBorders>
          </w:tcPr>
          <w:p w14:paraId="03F8C12F" w14:textId="77777777" w:rsidR="00E24533" w:rsidRDefault="00E24533" w:rsidP="00A95CA8">
            <w:pPr>
              <w:jc w:val="center"/>
            </w:pPr>
            <w:r>
              <w:rPr>
                <w:rFonts w:hint="eastAsia"/>
              </w:rPr>
              <w:t>0.06*</w:t>
            </w:r>
          </w:p>
        </w:tc>
        <w:tc>
          <w:tcPr>
            <w:tcW w:w="1800" w:type="dxa"/>
            <w:tcBorders>
              <w:top w:val="nil"/>
              <w:left w:val="nil"/>
              <w:bottom w:val="single" w:sz="12" w:space="0" w:color="auto"/>
              <w:right w:val="nil"/>
            </w:tcBorders>
          </w:tcPr>
          <w:p w14:paraId="7917D6C0" w14:textId="77777777" w:rsidR="00E24533" w:rsidRDefault="00E24533" w:rsidP="00A95CA8">
            <w:pPr>
              <w:jc w:val="center"/>
            </w:pPr>
            <w:r>
              <w:rPr>
                <w:rFonts w:hint="eastAsia"/>
              </w:rPr>
              <w:t>0.3879</w:t>
            </w:r>
          </w:p>
        </w:tc>
        <w:tc>
          <w:tcPr>
            <w:tcW w:w="1620" w:type="dxa"/>
            <w:tcBorders>
              <w:top w:val="nil"/>
              <w:left w:val="nil"/>
              <w:bottom w:val="single" w:sz="12" w:space="0" w:color="auto"/>
              <w:right w:val="nil"/>
            </w:tcBorders>
          </w:tcPr>
          <w:p w14:paraId="22968A2C" w14:textId="77777777" w:rsidR="00E24533" w:rsidRDefault="00E24533" w:rsidP="00A95CA8">
            <w:pPr>
              <w:jc w:val="center"/>
            </w:pPr>
            <w:r>
              <w:rPr>
                <w:rFonts w:hint="eastAsia"/>
              </w:rPr>
              <w:t>0.6268</w:t>
            </w:r>
          </w:p>
        </w:tc>
        <w:tc>
          <w:tcPr>
            <w:tcW w:w="1620" w:type="dxa"/>
            <w:tcBorders>
              <w:top w:val="nil"/>
              <w:left w:val="nil"/>
              <w:bottom w:val="single" w:sz="12" w:space="0" w:color="auto"/>
              <w:right w:val="nil"/>
            </w:tcBorders>
          </w:tcPr>
          <w:p w14:paraId="043F8EBB" w14:textId="77777777" w:rsidR="00E24533" w:rsidRDefault="00E24533" w:rsidP="00A95CA8">
            <w:pPr>
              <w:jc w:val="center"/>
            </w:pPr>
          </w:p>
        </w:tc>
      </w:tr>
    </w:tbl>
    <w:p w14:paraId="3A9B43FA" w14:textId="77777777" w:rsidR="00E24533" w:rsidRPr="00BE38DB" w:rsidRDefault="00E24533" w:rsidP="00E24533">
      <w:pPr>
        <w:spacing w:line="0" w:lineRule="atLeast"/>
        <w:jc w:val="both"/>
        <w:rPr>
          <w:sz w:val="20"/>
          <w:szCs w:val="20"/>
        </w:rPr>
      </w:pPr>
      <w:r w:rsidRPr="008B719F">
        <w:rPr>
          <w:sz w:val="20"/>
          <w:szCs w:val="20"/>
        </w:rPr>
        <w:t>N</w:t>
      </w:r>
      <w:r w:rsidRPr="008B719F">
        <w:rPr>
          <w:rFonts w:hint="eastAsia"/>
          <w:sz w:val="20"/>
          <w:szCs w:val="20"/>
        </w:rPr>
        <w:t xml:space="preserve">ote: </w:t>
      </w:r>
      <w:r>
        <w:rPr>
          <w:rFonts w:hint="eastAsia"/>
          <w:sz w:val="20"/>
          <w:szCs w:val="20"/>
        </w:rPr>
        <w:t>U</w:t>
      </w:r>
      <w:r w:rsidRPr="008B719F">
        <w:rPr>
          <w:rFonts w:hint="eastAsia"/>
          <w:sz w:val="20"/>
          <w:szCs w:val="20"/>
        </w:rPr>
        <w:t xml:space="preserve">sing F-test to test whether threshold effect is significant, p-value result from repeating the </w:t>
      </w:r>
      <w:r w:rsidRPr="008B719F">
        <w:rPr>
          <w:sz w:val="20"/>
          <w:szCs w:val="20"/>
        </w:rPr>
        <w:t>bootstrap</w:t>
      </w:r>
      <w:r w:rsidRPr="008B719F">
        <w:rPr>
          <w:rFonts w:hint="eastAsia"/>
          <w:sz w:val="20"/>
          <w:szCs w:val="20"/>
        </w:rPr>
        <w:t xml:space="preserve"> procedure 1000 times for each of the three bootstrap tests.</w:t>
      </w:r>
      <w:r w:rsidRPr="008B719F">
        <w:rPr>
          <w:sz w:val="20"/>
          <w:szCs w:val="20"/>
        </w:rPr>
        <w:t xml:space="preserve"> </w:t>
      </w:r>
      <w:r w:rsidRPr="00BE38DB">
        <w:rPr>
          <w:sz w:val="20"/>
          <w:szCs w:val="20"/>
        </w:rPr>
        <w:t>* Significant level at the α=0.1, **at α=0.05 and ***at α=0.01</w:t>
      </w:r>
    </w:p>
    <w:p w14:paraId="718BA8EE" w14:textId="77777777" w:rsidR="00E24533" w:rsidRPr="008B719F" w:rsidRDefault="00E24533" w:rsidP="00E24533">
      <w:pPr>
        <w:rPr>
          <w:sz w:val="20"/>
          <w:szCs w:val="20"/>
        </w:rPr>
      </w:pPr>
    </w:p>
    <w:p w14:paraId="15DCADDF" w14:textId="77777777" w:rsidR="00E24533" w:rsidRDefault="00E24533" w:rsidP="00E24533">
      <w:pPr>
        <w:jc w:val="center"/>
      </w:pPr>
    </w:p>
    <w:p w14:paraId="4E06FDC8" w14:textId="77777777" w:rsidR="00E24533" w:rsidRDefault="00E24533" w:rsidP="00E24533">
      <w:pPr>
        <w:jc w:val="center"/>
      </w:pPr>
    </w:p>
    <w:p w14:paraId="7D42BD37" w14:textId="77777777" w:rsidR="00E24533" w:rsidRDefault="00E24533" w:rsidP="00E24533">
      <w:pPr>
        <w:jc w:val="center"/>
      </w:pPr>
      <w:r>
        <w:rPr>
          <w:rFonts w:hint="eastAsia"/>
        </w:rPr>
        <w:t>Table 8 Regression estimate: threshold model</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96"/>
        <w:gridCol w:w="1835"/>
        <w:gridCol w:w="1714"/>
        <w:gridCol w:w="1589"/>
      </w:tblGrid>
      <w:tr w:rsidR="00E24533" w14:paraId="09A320A2" w14:textId="77777777" w:rsidTr="00A95CA8">
        <w:trPr>
          <w:trHeight w:val="323"/>
        </w:trPr>
        <w:tc>
          <w:tcPr>
            <w:tcW w:w="3196" w:type="dxa"/>
            <w:tcBorders>
              <w:top w:val="single" w:sz="12" w:space="0" w:color="auto"/>
              <w:left w:val="nil"/>
              <w:right w:val="nil"/>
            </w:tcBorders>
          </w:tcPr>
          <w:p w14:paraId="0461E5D7" w14:textId="77777777" w:rsidR="00E24533" w:rsidRDefault="00E24533" w:rsidP="00A95CA8"/>
        </w:tc>
        <w:tc>
          <w:tcPr>
            <w:tcW w:w="1835" w:type="dxa"/>
            <w:tcBorders>
              <w:top w:val="single" w:sz="12" w:space="0" w:color="auto"/>
              <w:left w:val="nil"/>
              <w:right w:val="nil"/>
            </w:tcBorders>
          </w:tcPr>
          <w:p w14:paraId="3ABB0A26" w14:textId="77777777" w:rsidR="00E24533" w:rsidRDefault="00E24533" w:rsidP="00A95CA8">
            <w:pPr>
              <w:jc w:val="center"/>
            </w:pPr>
            <w:r>
              <w:rPr>
                <w:rFonts w:hint="eastAsia"/>
              </w:rPr>
              <w:t>Coefficient</w:t>
            </w:r>
          </w:p>
        </w:tc>
        <w:tc>
          <w:tcPr>
            <w:tcW w:w="1714" w:type="dxa"/>
            <w:tcBorders>
              <w:top w:val="single" w:sz="12" w:space="0" w:color="auto"/>
              <w:left w:val="nil"/>
              <w:right w:val="nil"/>
            </w:tcBorders>
          </w:tcPr>
          <w:p w14:paraId="3481319E" w14:textId="77777777" w:rsidR="00E24533" w:rsidRDefault="00E24533" w:rsidP="00A95CA8">
            <w:pPr>
              <w:jc w:val="center"/>
            </w:pPr>
            <w:r>
              <w:rPr>
                <w:rFonts w:hint="eastAsia"/>
              </w:rPr>
              <w:t>OLS SE</w:t>
            </w:r>
          </w:p>
        </w:tc>
        <w:tc>
          <w:tcPr>
            <w:tcW w:w="1589" w:type="dxa"/>
            <w:tcBorders>
              <w:top w:val="single" w:sz="12" w:space="0" w:color="auto"/>
              <w:left w:val="nil"/>
              <w:right w:val="nil"/>
            </w:tcBorders>
          </w:tcPr>
          <w:p w14:paraId="5B593DC2" w14:textId="77777777" w:rsidR="00E24533" w:rsidRDefault="00E24533" w:rsidP="00A95CA8">
            <w:pPr>
              <w:jc w:val="center"/>
            </w:pPr>
            <w:r>
              <w:rPr>
                <w:rFonts w:hint="eastAsia"/>
              </w:rPr>
              <w:t>White SE</w:t>
            </w:r>
          </w:p>
        </w:tc>
      </w:tr>
      <w:tr w:rsidR="00E24533" w14:paraId="55948BF6" w14:textId="77777777" w:rsidTr="00A95CA8">
        <w:trPr>
          <w:trHeight w:val="323"/>
        </w:trPr>
        <w:tc>
          <w:tcPr>
            <w:tcW w:w="8334" w:type="dxa"/>
            <w:gridSpan w:val="4"/>
            <w:tcBorders>
              <w:left w:val="nil"/>
              <w:bottom w:val="nil"/>
              <w:right w:val="nil"/>
            </w:tcBorders>
          </w:tcPr>
          <w:p w14:paraId="5227A292" w14:textId="77777777" w:rsidR="00E24533" w:rsidRDefault="00E24533" w:rsidP="00A95CA8">
            <w:pPr>
              <w:jc w:val="center"/>
            </w:pPr>
            <w:r>
              <w:rPr>
                <w:rFonts w:hint="eastAsia"/>
              </w:rPr>
              <w:t>XEFF</w:t>
            </w:r>
          </w:p>
        </w:tc>
      </w:tr>
      <w:tr w:rsidR="00E24533" w14:paraId="5FA6CB4F" w14:textId="77777777" w:rsidTr="00A95CA8">
        <w:trPr>
          <w:trHeight w:val="323"/>
        </w:trPr>
        <w:tc>
          <w:tcPr>
            <w:tcW w:w="3196" w:type="dxa"/>
            <w:tcBorders>
              <w:top w:val="nil"/>
              <w:left w:val="nil"/>
              <w:bottom w:val="nil"/>
              <w:right w:val="nil"/>
            </w:tcBorders>
          </w:tcPr>
          <w:p w14:paraId="3ECA3CCD" w14:textId="77777777" w:rsidR="00E24533" w:rsidRDefault="00E24533" w:rsidP="00A95CA8">
            <w:r>
              <w:rPr>
                <w:rFonts w:hint="eastAsia"/>
              </w:rPr>
              <w:t>BOARD</w:t>
            </w:r>
          </w:p>
        </w:tc>
        <w:tc>
          <w:tcPr>
            <w:tcW w:w="1835" w:type="dxa"/>
            <w:tcBorders>
              <w:top w:val="nil"/>
              <w:left w:val="nil"/>
              <w:bottom w:val="nil"/>
              <w:right w:val="nil"/>
            </w:tcBorders>
          </w:tcPr>
          <w:p w14:paraId="6F8B558B" w14:textId="77777777" w:rsidR="00E24533" w:rsidRDefault="00E24533" w:rsidP="00A95CA8">
            <w:pPr>
              <w:jc w:val="center"/>
            </w:pPr>
          </w:p>
        </w:tc>
        <w:tc>
          <w:tcPr>
            <w:tcW w:w="1714" w:type="dxa"/>
            <w:tcBorders>
              <w:top w:val="nil"/>
              <w:left w:val="nil"/>
              <w:bottom w:val="nil"/>
              <w:right w:val="nil"/>
            </w:tcBorders>
          </w:tcPr>
          <w:p w14:paraId="4F5DA3DD" w14:textId="77777777" w:rsidR="00E24533" w:rsidRDefault="00E24533" w:rsidP="00A95CA8">
            <w:pPr>
              <w:jc w:val="center"/>
            </w:pPr>
          </w:p>
        </w:tc>
        <w:tc>
          <w:tcPr>
            <w:tcW w:w="1589" w:type="dxa"/>
            <w:tcBorders>
              <w:top w:val="nil"/>
              <w:left w:val="nil"/>
              <w:bottom w:val="nil"/>
              <w:right w:val="nil"/>
            </w:tcBorders>
          </w:tcPr>
          <w:p w14:paraId="5664448D" w14:textId="77777777" w:rsidR="00E24533" w:rsidRDefault="00E24533" w:rsidP="00A95CA8">
            <w:pPr>
              <w:jc w:val="center"/>
            </w:pPr>
          </w:p>
        </w:tc>
      </w:tr>
      <w:tr w:rsidR="00E24533" w14:paraId="7EB44E8B" w14:textId="77777777" w:rsidTr="00A95CA8">
        <w:trPr>
          <w:trHeight w:val="291"/>
        </w:trPr>
        <w:tc>
          <w:tcPr>
            <w:tcW w:w="3196" w:type="dxa"/>
            <w:tcBorders>
              <w:top w:val="nil"/>
              <w:left w:val="nil"/>
              <w:bottom w:val="nil"/>
              <w:right w:val="nil"/>
            </w:tcBorders>
          </w:tcPr>
          <w:p w14:paraId="1CD279BB" w14:textId="77777777" w:rsidR="00E24533" w:rsidRDefault="00E24533" w:rsidP="00A95CA8">
            <w:r w:rsidRPr="00692C88">
              <w:rPr>
                <w:position w:val="-12"/>
              </w:rPr>
              <w:object w:dxaOrig="1680" w:dyaOrig="360" w14:anchorId="12A7E12E">
                <v:shape id="_x0000_i1101" type="#_x0000_t75" style="width:84pt;height:18pt" o:ole="">
                  <v:imagedata r:id="rId151" o:title=""/>
                </v:shape>
                <o:OLEObject Type="Embed" ProgID="Equation.DSMT4" ShapeID="_x0000_i1101" DrawAspect="Content" ObjectID="_1703339210" r:id="rId152"/>
              </w:object>
            </w:r>
          </w:p>
        </w:tc>
        <w:tc>
          <w:tcPr>
            <w:tcW w:w="1835" w:type="dxa"/>
            <w:tcBorders>
              <w:top w:val="nil"/>
              <w:left w:val="nil"/>
              <w:bottom w:val="nil"/>
              <w:right w:val="nil"/>
            </w:tcBorders>
          </w:tcPr>
          <w:p w14:paraId="5194C137" w14:textId="77777777" w:rsidR="00E24533" w:rsidRDefault="00E24533" w:rsidP="00A95CA8">
            <w:pPr>
              <w:jc w:val="center"/>
            </w:pPr>
            <w:r>
              <w:rPr>
                <w:rFonts w:hint="eastAsia"/>
              </w:rPr>
              <w:t>-4.3746</w:t>
            </w:r>
          </w:p>
        </w:tc>
        <w:tc>
          <w:tcPr>
            <w:tcW w:w="1714" w:type="dxa"/>
            <w:tcBorders>
              <w:top w:val="nil"/>
              <w:left w:val="nil"/>
              <w:bottom w:val="nil"/>
              <w:right w:val="nil"/>
            </w:tcBorders>
          </w:tcPr>
          <w:p w14:paraId="52C5435B" w14:textId="77777777" w:rsidR="00E24533" w:rsidRDefault="00E24533" w:rsidP="00A95CA8">
            <w:pPr>
              <w:jc w:val="center"/>
            </w:pPr>
            <w:r>
              <w:rPr>
                <w:rFonts w:hint="eastAsia"/>
              </w:rPr>
              <w:t>0.7382***</w:t>
            </w:r>
          </w:p>
        </w:tc>
        <w:tc>
          <w:tcPr>
            <w:tcW w:w="1589" w:type="dxa"/>
            <w:tcBorders>
              <w:top w:val="nil"/>
              <w:left w:val="nil"/>
              <w:bottom w:val="nil"/>
              <w:right w:val="nil"/>
            </w:tcBorders>
          </w:tcPr>
          <w:p w14:paraId="74B5D4DE" w14:textId="77777777" w:rsidR="00E24533" w:rsidRDefault="00E24533" w:rsidP="00A95CA8">
            <w:pPr>
              <w:jc w:val="center"/>
            </w:pPr>
            <w:r>
              <w:rPr>
                <w:rFonts w:hint="eastAsia"/>
              </w:rPr>
              <w:t>0.6798***</w:t>
            </w:r>
          </w:p>
        </w:tc>
      </w:tr>
      <w:tr w:rsidR="00E24533" w14:paraId="76388349" w14:textId="77777777" w:rsidTr="00A95CA8">
        <w:trPr>
          <w:trHeight w:val="355"/>
        </w:trPr>
        <w:tc>
          <w:tcPr>
            <w:tcW w:w="3196" w:type="dxa"/>
            <w:tcBorders>
              <w:top w:val="nil"/>
              <w:left w:val="nil"/>
              <w:bottom w:val="nil"/>
              <w:right w:val="nil"/>
            </w:tcBorders>
          </w:tcPr>
          <w:p w14:paraId="66361B1C" w14:textId="77777777" w:rsidR="00E24533" w:rsidRDefault="00E24533" w:rsidP="00A95CA8">
            <w:r w:rsidRPr="00692C88">
              <w:rPr>
                <w:position w:val="-12"/>
              </w:rPr>
              <w:object w:dxaOrig="2560" w:dyaOrig="360" w14:anchorId="4D76667F">
                <v:shape id="_x0000_i1102" type="#_x0000_t75" style="width:128.5pt;height:18pt" o:ole="">
                  <v:imagedata r:id="rId153" o:title=""/>
                </v:shape>
                <o:OLEObject Type="Embed" ProgID="Equation.DSMT4" ShapeID="_x0000_i1102" DrawAspect="Content" ObjectID="_1703339211" r:id="rId154"/>
              </w:object>
            </w:r>
          </w:p>
        </w:tc>
        <w:tc>
          <w:tcPr>
            <w:tcW w:w="1835" w:type="dxa"/>
            <w:tcBorders>
              <w:top w:val="nil"/>
              <w:left w:val="nil"/>
              <w:bottom w:val="nil"/>
              <w:right w:val="nil"/>
            </w:tcBorders>
          </w:tcPr>
          <w:p w14:paraId="44BB01AD" w14:textId="77777777" w:rsidR="00E24533" w:rsidRDefault="00E24533" w:rsidP="00A95CA8">
            <w:pPr>
              <w:jc w:val="center"/>
            </w:pPr>
            <w:r>
              <w:rPr>
                <w:rFonts w:hint="eastAsia"/>
              </w:rPr>
              <w:t>-2.0946</w:t>
            </w:r>
          </w:p>
        </w:tc>
        <w:tc>
          <w:tcPr>
            <w:tcW w:w="1714" w:type="dxa"/>
            <w:tcBorders>
              <w:top w:val="nil"/>
              <w:left w:val="nil"/>
              <w:bottom w:val="nil"/>
              <w:right w:val="nil"/>
            </w:tcBorders>
          </w:tcPr>
          <w:p w14:paraId="553C1107" w14:textId="77777777" w:rsidR="00E24533" w:rsidRDefault="00E24533" w:rsidP="00A95CA8">
            <w:pPr>
              <w:jc w:val="center"/>
            </w:pPr>
            <w:r>
              <w:rPr>
                <w:rFonts w:hint="eastAsia"/>
              </w:rPr>
              <w:t>0.4176***</w:t>
            </w:r>
          </w:p>
        </w:tc>
        <w:tc>
          <w:tcPr>
            <w:tcW w:w="1589" w:type="dxa"/>
            <w:tcBorders>
              <w:top w:val="nil"/>
              <w:left w:val="nil"/>
              <w:bottom w:val="nil"/>
              <w:right w:val="nil"/>
            </w:tcBorders>
          </w:tcPr>
          <w:p w14:paraId="7C6628CF" w14:textId="77777777" w:rsidR="00E24533" w:rsidRDefault="00E24533" w:rsidP="00A95CA8">
            <w:pPr>
              <w:jc w:val="center"/>
            </w:pPr>
            <w:r>
              <w:rPr>
                <w:rFonts w:hint="eastAsia"/>
              </w:rPr>
              <w:t>0.365***</w:t>
            </w:r>
          </w:p>
        </w:tc>
      </w:tr>
      <w:tr w:rsidR="00E24533" w14:paraId="5E35F33B" w14:textId="77777777" w:rsidTr="00A95CA8">
        <w:trPr>
          <w:trHeight w:val="283"/>
        </w:trPr>
        <w:tc>
          <w:tcPr>
            <w:tcW w:w="3196" w:type="dxa"/>
            <w:tcBorders>
              <w:top w:val="nil"/>
              <w:left w:val="nil"/>
              <w:bottom w:val="nil"/>
              <w:right w:val="nil"/>
            </w:tcBorders>
          </w:tcPr>
          <w:p w14:paraId="71116B8C" w14:textId="77777777" w:rsidR="00E24533" w:rsidRDefault="00E24533" w:rsidP="00A95CA8">
            <w:r w:rsidRPr="00692C88">
              <w:rPr>
                <w:position w:val="-12"/>
              </w:rPr>
              <w:object w:dxaOrig="2580" w:dyaOrig="360" w14:anchorId="5246E63C">
                <v:shape id="_x0000_i1103" type="#_x0000_t75" style="width:129pt;height:18pt" o:ole="">
                  <v:imagedata r:id="rId155" o:title=""/>
                </v:shape>
                <o:OLEObject Type="Embed" ProgID="Equation.DSMT4" ShapeID="_x0000_i1103" DrawAspect="Content" ObjectID="_1703339212" r:id="rId156"/>
              </w:object>
            </w:r>
          </w:p>
        </w:tc>
        <w:tc>
          <w:tcPr>
            <w:tcW w:w="1835" w:type="dxa"/>
            <w:tcBorders>
              <w:top w:val="nil"/>
              <w:left w:val="nil"/>
              <w:bottom w:val="nil"/>
              <w:right w:val="nil"/>
            </w:tcBorders>
          </w:tcPr>
          <w:p w14:paraId="4457C695" w14:textId="77777777" w:rsidR="00E24533" w:rsidRDefault="00E24533" w:rsidP="00A95CA8">
            <w:pPr>
              <w:jc w:val="center"/>
            </w:pPr>
            <w:r>
              <w:rPr>
                <w:rFonts w:hint="eastAsia"/>
              </w:rPr>
              <w:t>-0.9831</w:t>
            </w:r>
          </w:p>
        </w:tc>
        <w:tc>
          <w:tcPr>
            <w:tcW w:w="1714" w:type="dxa"/>
            <w:tcBorders>
              <w:top w:val="nil"/>
              <w:left w:val="nil"/>
              <w:bottom w:val="nil"/>
              <w:right w:val="nil"/>
            </w:tcBorders>
          </w:tcPr>
          <w:p w14:paraId="766A0B2E" w14:textId="77777777" w:rsidR="00E24533" w:rsidRDefault="00E24533" w:rsidP="00A95CA8">
            <w:pPr>
              <w:jc w:val="center"/>
            </w:pPr>
            <w:r>
              <w:rPr>
                <w:rFonts w:hint="eastAsia"/>
              </w:rPr>
              <w:t>0.1998***</w:t>
            </w:r>
          </w:p>
        </w:tc>
        <w:tc>
          <w:tcPr>
            <w:tcW w:w="1589" w:type="dxa"/>
            <w:tcBorders>
              <w:top w:val="nil"/>
              <w:left w:val="nil"/>
              <w:bottom w:val="nil"/>
              <w:right w:val="nil"/>
            </w:tcBorders>
          </w:tcPr>
          <w:p w14:paraId="5D3BE7BC" w14:textId="77777777" w:rsidR="00E24533" w:rsidRDefault="00E24533" w:rsidP="00A95CA8">
            <w:pPr>
              <w:jc w:val="center"/>
            </w:pPr>
            <w:r>
              <w:rPr>
                <w:rFonts w:hint="eastAsia"/>
              </w:rPr>
              <w:t>0.1786***</w:t>
            </w:r>
          </w:p>
        </w:tc>
      </w:tr>
      <w:tr w:rsidR="00E24533" w14:paraId="665B37C9" w14:textId="77777777" w:rsidTr="00A95CA8">
        <w:trPr>
          <w:trHeight w:val="265"/>
        </w:trPr>
        <w:tc>
          <w:tcPr>
            <w:tcW w:w="3196" w:type="dxa"/>
            <w:tcBorders>
              <w:top w:val="nil"/>
              <w:left w:val="nil"/>
              <w:bottom w:val="nil"/>
              <w:right w:val="nil"/>
            </w:tcBorders>
          </w:tcPr>
          <w:p w14:paraId="56C119C4" w14:textId="77777777" w:rsidR="00E24533" w:rsidRDefault="00E24533" w:rsidP="00A95CA8">
            <w:r w:rsidRPr="00692C88">
              <w:rPr>
                <w:position w:val="-12"/>
              </w:rPr>
              <w:object w:dxaOrig="1700" w:dyaOrig="360" w14:anchorId="04FB6C4F">
                <v:shape id="_x0000_i1104" type="#_x0000_t75" style="width:84.5pt;height:18pt" o:ole="">
                  <v:imagedata r:id="rId157" o:title=""/>
                </v:shape>
                <o:OLEObject Type="Embed" ProgID="Equation.DSMT4" ShapeID="_x0000_i1104" DrawAspect="Content" ObjectID="_1703339213" r:id="rId158"/>
              </w:object>
            </w:r>
          </w:p>
        </w:tc>
        <w:tc>
          <w:tcPr>
            <w:tcW w:w="1835" w:type="dxa"/>
            <w:tcBorders>
              <w:top w:val="nil"/>
              <w:left w:val="nil"/>
              <w:bottom w:val="nil"/>
              <w:right w:val="nil"/>
            </w:tcBorders>
          </w:tcPr>
          <w:p w14:paraId="49064D4B" w14:textId="77777777" w:rsidR="00E24533" w:rsidRDefault="00E24533" w:rsidP="00A95CA8">
            <w:pPr>
              <w:jc w:val="center"/>
            </w:pPr>
            <w:r>
              <w:rPr>
                <w:rFonts w:hint="eastAsia"/>
              </w:rPr>
              <w:t>-0.3742</w:t>
            </w:r>
          </w:p>
        </w:tc>
        <w:tc>
          <w:tcPr>
            <w:tcW w:w="1714" w:type="dxa"/>
            <w:tcBorders>
              <w:top w:val="nil"/>
              <w:left w:val="nil"/>
              <w:bottom w:val="nil"/>
              <w:right w:val="nil"/>
            </w:tcBorders>
          </w:tcPr>
          <w:p w14:paraId="11D00EF7" w14:textId="77777777" w:rsidR="00E24533" w:rsidRDefault="00E24533" w:rsidP="00A95CA8">
            <w:pPr>
              <w:jc w:val="center"/>
            </w:pPr>
            <w:r>
              <w:rPr>
                <w:rFonts w:hint="eastAsia"/>
              </w:rPr>
              <w:t>0.1146***</w:t>
            </w:r>
          </w:p>
        </w:tc>
        <w:tc>
          <w:tcPr>
            <w:tcW w:w="1589" w:type="dxa"/>
            <w:tcBorders>
              <w:top w:val="nil"/>
              <w:left w:val="nil"/>
              <w:bottom w:val="nil"/>
              <w:right w:val="nil"/>
            </w:tcBorders>
          </w:tcPr>
          <w:p w14:paraId="75DACF9A" w14:textId="77777777" w:rsidR="00E24533" w:rsidRDefault="00E24533" w:rsidP="00A95CA8">
            <w:pPr>
              <w:jc w:val="center"/>
            </w:pPr>
            <w:r>
              <w:rPr>
                <w:rFonts w:hint="eastAsia"/>
              </w:rPr>
              <w:t>0.0998***</w:t>
            </w:r>
          </w:p>
        </w:tc>
      </w:tr>
      <w:tr w:rsidR="00E24533" w14:paraId="1C036BDE" w14:textId="77777777" w:rsidTr="00A95CA8">
        <w:trPr>
          <w:trHeight w:val="261"/>
        </w:trPr>
        <w:tc>
          <w:tcPr>
            <w:tcW w:w="8334" w:type="dxa"/>
            <w:gridSpan w:val="4"/>
            <w:tcBorders>
              <w:top w:val="nil"/>
              <w:left w:val="nil"/>
              <w:bottom w:val="nil"/>
              <w:right w:val="nil"/>
            </w:tcBorders>
          </w:tcPr>
          <w:p w14:paraId="54780923" w14:textId="77777777" w:rsidR="00E24533" w:rsidRDefault="00E24533" w:rsidP="00A95CA8">
            <w:pPr>
              <w:jc w:val="center"/>
            </w:pPr>
            <w:r>
              <w:rPr>
                <w:rFonts w:hint="eastAsia"/>
              </w:rPr>
              <w:t>TE</w:t>
            </w:r>
          </w:p>
        </w:tc>
      </w:tr>
      <w:tr w:rsidR="00E24533" w14:paraId="6DFDC498" w14:textId="77777777" w:rsidTr="00A95CA8">
        <w:trPr>
          <w:trHeight w:val="261"/>
        </w:trPr>
        <w:tc>
          <w:tcPr>
            <w:tcW w:w="3196" w:type="dxa"/>
            <w:tcBorders>
              <w:top w:val="nil"/>
              <w:left w:val="nil"/>
              <w:bottom w:val="nil"/>
              <w:right w:val="nil"/>
            </w:tcBorders>
          </w:tcPr>
          <w:p w14:paraId="4A4DE98E" w14:textId="77777777" w:rsidR="00E24533" w:rsidRDefault="00E24533" w:rsidP="00A95CA8">
            <w:pPr>
              <w:jc w:val="center"/>
            </w:pPr>
            <w:r>
              <w:rPr>
                <w:rFonts w:hint="eastAsia"/>
              </w:rPr>
              <w:t>BOARD</w:t>
            </w:r>
          </w:p>
        </w:tc>
        <w:tc>
          <w:tcPr>
            <w:tcW w:w="1835" w:type="dxa"/>
            <w:tcBorders>
              <w:top w:val="nil"/>
              <w:left w:val="nil"/>
              <w:bottom w:val="nil"/>
              <w:right w:val="nil"/>
            </w:tcBorders>
          </w:tcPr>
          <w:p w14:paraId="2A05D87C" w14:textId="77777777" w:rsidR="00E24533" w:rsidRDefault="00E24533" w:rsidP="00A95CA8"/>
        </w:tc>
        <w:tc>
          <w:tcPr>
            <w:tcW w:w="1714" w:type="dxa"/>
            <w:tcBorders>
              <w:top w:val="nil"/>
              <w:left w:val="nil"/>
              <w:bottom w:val="nil"/>
              <w:right w:val="nil"/>
            </w:tcBorders>
          </w:tcPr>
          <w:p w14:paraId="3D4ED61A" w14:textId="77777777" w:rsidR="00E24533" w:rsidRDefault="00E24533" w:rsidP="00A95CA8"/>
        </w:tc>
        <w:tc>
          <w:tcPr>
            <w:tcW w:w="1589" w:type="dxa"/>
            <w:tcBorders>
              <w:top w:val="nil"/>
              <w:left w:val="nil"/>
              <w:bottom w:val="nil"/>
              <w:right w:val="nil"/>
            </w:tcBorders>
          </w:tcPr>
          <w:p w14:paraId="1478811C" w14:textId="77777777" w:rsidR="00E24533" w:rsidRDefault="00E24533" w:rsidP="00A95CA8"/>
        </w:tc>
      </w:tr>
      <w:tr w:rsidR="00E24533" w14:paraId="5971DC40" w14:textId="77777777" w:rsidTr="00A95CA8">
        <w:trPr>
          <w:trHeight w:val="261"/>
        </w:trPr>
        <w:tc>
          <w:tcPr>
            <w:tcW w:w="3196" w:type="dxa"/>
            <w:tcBorders>
              <w:top w:val="nil"/>
              <w:left w:val="nil"/>
              <w:bottom w:val="nil"/>
              <w:right w:val="nil"/>
            </w:tcBorders>
          </w:tcPr>
          <w:p w14:paraId="3B6BE89D" w14:textId="77777777" w:rsidR="00E24533" w:rsidRDefault="00E24533" w:rsidP="00A95CA8">
            <w:r w:rsidRPr="00692C88">
              <w:rPr>
                <w:position w:val="-12"/>
              </w:rPr>
              <w:object w:dxaOrig="1860" w:dyaOrig="360" w14:anchorId="3C76C461">
                <v:shape id="_x0000_i1105" type="#_x0000_t75" style="width:93pt;height:18pt" o:ole="">
                  <v:imagedata r:id="rId159" o:title=""/>
                </v:shape>
                <o:OLEObject Type="Embed" ProgID="Equation.DSMT4" ShapeID="_x0000_i1105" DrawAspect="Content" ObjectID="_1703339214" r:id="rId160"/>
              </w:object>
            </w:r>
          </w:p>
        </w:tc>
        <w:tc>
          <w:tcPr>
            <w:tcW w:w="1835" w:type="dxa"/>
            <w:tcBorders>
              <w:top w:val="nil"/>
              <w:left w:val="nil"/>
              <w:bottom w:val="nil"/>
              <w:right w:val="nil"/>
            </w:tcBorders>
          </w:tcPr>
          <w:p w14:paraId="35C7B05E" w14:textId="77777777" w:rsidR="00E24533" w:rsidRDefault="00E24533" w:rsidP="00A95CA8">
            <w:pPr>
              <w:jc w:val="center"/>
            </w:pPr>
            <w:r>
              <w:rPr>
                <w:rFonts w:hint="eastAsia"/>
              </w:rPr>
              <w:t>-0.7544</w:t>
            </w:r>
          </w:p>
        </w:tc>
        <w:tc>
          <w:tcPr>
            <w:tcW w:w="1714" w:type="dxa"/>
            <w:tcBorders>
              <w:top w:val="nil"/>
              <w:left w:val="nil"/>
              <w:bottom w:val="nil"/>
              <w:right w:val="nil"/>
            </w:tcBorders>
          </w:tcPr>
          <w:p w14:paraId="48C5DE1D" w14:textId="77777777" w:rsidR="00E24533" w:rsidRDefault="00E24533" w:rsidP="00A95CA8">
            <w:pPr>
              <w:jc w:val="center"/>
            </w:pPr>
            <w:r>
              <w:rPr>
                <w:rFonts w:hint="eastAsia"/>
              </w:rPr>
              <w:t>0.2652***</w:t>
            </w:r>
          </w:p>
        </w:tc>
        <w:tc>
          <w:tcPr>
            <w:tcW w:w="1589" w:type="dxa"/>
            <w:tcBorders>
              <w:top w:val="nil"/>
              <w:left w:val="nil"/>
              <w:bottom w:val="nil"/>
              <w:right w:val="nil"/>
            </w:tcBorders>
          </w:tcPr>
          <w:p w14:paraId="69E6E1D0" w14:textId="77777777" w:rsidR="00E24533" w:rsidRDefault="00E24533" w:rsidP="00A95CA8">
            <w:pPr>
              <w:jc w:val="center"/>
            </w:pPr>
            <w:r>
              <w:rPr>
                <w:rFonts w:hint="eastAsia"/>
              </w:rPr>
              <w:t>0.2294***</w:t>
            </w:r>
          </w:p>
        </w:tc>
      </w:tr>
      <w:tr w:rsidR="00E24533" w14:paraId="136AA441" w14:textId="77777777" w:rsidTr="00A95CA8">
        <w:trPr>
          <w:trHeight w:val="261"/>
        </w:trPr>
        <w:tc>
          <w:tcPr>
            <w:tcW w:w="3196" w:type="dxa"/>
            <w:tcBorders>
              <w:top w:val="nil"/>
              <w:left w:val="nil"/>
              <w:bottom w:val="nil"/>
              <w:right w:val="nil"/>
            </w:tcBorders>
          </w:tcPr>
          <w:p w14:paraId="001B6E7A" w14:textId="77777777" w:rsidR="00E24533" w:rsidRDefault="00E24533" w:rsidP="00A95CA8">
            <w:r w:rsidRPr="00692C88">
              <w:rPr>
                <w:position w:val="-12"/>
              </w:rPr>
              <w:object w:dxaOrig="1860" w:dyaOrig="360" w14:anchorId="33588120">
                <v:shape id="_x0000_i1106" type="#_x0000_t75" style="width:93pt;height:18pt" o:ole="">
                  <v:imagedata r:id="rId161" o:title=""/>
                </v:shape>
                <o:OLEObject Type="Embed" ProgID="Equation.DSMT4" ShapeID="_x0000_i1106" DrawAspect="Content" ObjectID="_1703339215" r:id="rId162"/>
              </w:object>
            </w:r>
          </w:p>
        </w:tc>
        <w:tc>
          <w:tcPr>
            <w:tcW w:w="1835" w:type="dxa"/>
            <w:tcBorders>
              <w:top w:val="nil"/>
              <w:left w:val="nil"/>
              <w:bottom w:val="nil"/>
              <w:right w:val="nil"/>
            </w:tcBorders>
          </w:tcPr>
          <w:p w14:paraId="3769EF06" w14:textId="77777777" w:rsidR="00E24533" w:rsidRDefault="00E24533" w:rsidP="00A95CA8">
            <w:pPr>
              <w:jc w:val="center"/>
            </w:pPr>
            <w:r>
              <w:rPr>
                <w:rFonts w:hint="eastAsia"/>
              </w:rPr>
              <w:t>-0.0876</w:t>
            </w:r>
          </w:p>
        </w:tc>
        <w:tc>
          <w:tcPr>
            <w:tcW w:w="1714" w:type="dxa"/>
            <w:tcBorders>
              <w:top w:val="nil"/>
              <w:left w:val="nil"/>
              <w:bottom w:val="nil"/>
              <w:right w:val="nil"/>
            </w:tcBorders>
          </w:tcPr>
          <w:p w14:paraId="76039591" w14:textId="77777777" w:rsidR="00E24533" w:rsidRDefault="00E24533" w:rsidP="00A95CA8">
            <w:pPr>
              <w:jc w:val="center"/>
            </w:pPr>
            <w:r>
              <w:rPr>
                <w:rFonts w:hint="eastAsia"/>
              </w:rPr>
              <w:t>0.15***</w:t>
            </w:r>
          </w:p>
        </w:tc>
        <w:tc>
          <w:tcPr>
            <w:tcW w:w="1589" w:type="dxa"/>
            <w:tcBorders>
              <w:top w:val="nil"/>
              <w:left w:val="nil"/>
              <w:bottom w:val="nil"/>
              <w:right w:val="nil"/>
            </w:tcBorders>
          </w:tcPr>
          <w:p w14:paraId="028DC27B" w14:textId="77777777" w:rsidR="00E24533" w:rsidRDefault="00E24533" w:rsidP="00A95CA8">
            <w:pPr>
              <w:jc w:val="center"/>
            </w:pPr>
            <w:r>
              <w:rPr>
                <w:rFonts w:hint="eastAsia"/>
              </w:rPr>
              <w:t>0.1249***</w:t>
            </w:r>
          </w:p>
        </w:tc>
      </w:tr>
      <w:tr w:rsidR="00E24533" w14:paraId="2E430B1C" w14:textId="77777777" w:rsidTr="00A95CA8">
        <w:trPr>
          <w:trHeight w:val="261"/>
        </w:trPr>
        <w:tc>
          <w:tcPr>
            <w:tcW w:w="3196" w:type="dxa"/>
            <w:tcBorders>
              <w:top w:val="nil"/>
              <w:left w:val="nil"/>
              <w:bottom w:val="nil"/>
              <w:right w:val="nil"/>
            </w:tcBorders>
          </w:tcPr>
          <w:p w14:paraId="7D2C1499" w14:textId="77777777" w:rsidR="00E24533" w:rsidRDefault="00E24533" w:rsidP="00A95CA8">
            <w:pPr>
              <w:jc w:val="center"/>
            </w:pPr>
            <w:r>
              <w:rPr>
                <w:rFonts w:hint="eastAsia"/>
              </w:rPr>
              <w:t>Top-Ten</w:t>
            </w:r>
          </w:p>
        </w:tc>
        <w:tc>
          <w:tcPr>
            <w:tcW w:w="1835" w:type="dxa"/>
            <w:tcBorders>
              <w:top w:val="nil"/>
              <w:left w:val="nil"/>
              <w:bottom w:val="nil"/>
              <w:right w:val="nil"/>
            </w:tcBorders>
          </w:tcPr>
          <w:p w14:paraId="1F1F3143" w14:textId="77777777" w:rsidR="00E24533" w:rsidRDefault="00E24533" w:rsidP="00A95CA8">
            <w:pPr>
              <w:jc w:val="center"/>
            </w:pPr>
          </w:p>
        </w:tc>
        <w:tc>
          <w:tcPr>
            <w:tcW w:w="1714" w:type="dxa"/>
            <w:tcBorders>
              <w:top w:val="nil"/>
              <w:left w:val="nil"/>
              <w:bottom w:val="nil"/>
              <w:right w:val="nil"/>
            </w:tcBorders>
          </w:tcPr>
          <w:p w14:paraId="0AB19E9A" w14:textId="77777777" w:rsidR="00E24533" w:rsidRDefault="00E24533" w:rsidP="00A95CA8">
            <w:pPr>
              <w:jc w:val="center"/>
            </w:pPr>
          </w:p>
        </w:tc>
        <w:tc>
          <w:tcPr>
            <w:tcW w:w="1589" w:type="dxa"/>
            <w:tcBorders>
              <w:top w:val="nil"/>
              <w:left w:val="nil"/>
              <w:bottom w:val="nil"/>
              <w:right w:val="nil"/>
            </w:tcBorders>
          </w:tcPr>
          <w:p w14:paraId="5B1E2374" w14:textId="77777777" w:rsidR="00E24533" w:rsidRDefault="00E24533" w:rsidP="00A95CA8">
            <w:pPr>
              <w:jc w:val="center"/>
            </w:pPr>
          </w:p>
        </w:tc>
      </w:tr>
      <w:tr w:rsidR="00E24533" w14:paraId="4E0722FE" w14:textId="77777777" w:rsidTr="00A95CA8">
        <w:trPr>
          <w:trHeight w:val="261"/>
        </w:trPr>
        <w:tc>
          <w:tcPr>
            <w:tcW w:w="3196" w:type="dxa"/>
            <w:tcBorders>
              <w:top w:val="nil"/>
              <w:left w:val="nil"/>
              <w:bottom w:val="nil"/>
              <w:right w:val="nil"/>
            </w:tcBorders>
          </w:tcPr>
          <w:p w14:paraId="5D0DEF36" w14:textId="77777777" w:rsidR="00E24533" w:rsidRDefault="00E24533" w:rsidP="00A95CA8">
            <w:r w:rsidRPr="00692C88">
              <w:rPr>
                <w:position w:val="-12"/>
              </w:rPr>
              <w:object w:dxaOrig="1980" w:dyaOrig="360" w14:anchorId="655E71D4">
                <v:shape id="_x0000_i1107" type="#_x0000_t75" style="width:99pt;height:18pt" o:ole="">
                  <v:imagedata r:id="rId163" o:title=""/>
                </v:shape>
                <o:OLEObject Type="Embed" ProgID="Equation.DSMT4" ShapeID="_x0000_i1107" DrawAspect="Content" ObjectID="_1703339216" r:id="rId164"/>
              </w:object>
            </w:r>
          </w:p>
        </w:tc>
        <w:tc>
          <w:tcPr>
            <w:tcW w:w="1835" w:type="dxa"/>
            <w:tcBorders>
              <w:top w:val="nil"/>
              <w:left w:val="nil"/>
              <w:bottom w:val="nil"/>
              <w:right w:val="nil"/>
            </w:tcBorders>
          </w:tcPr>
          <w:p w14:paraId="7A9ED3BD" w14:textId="77777777" w:rsidR="00E24533" w:rsidRDefault="00E24533" w:rsidP="00A95CA8">
            <w:pPr>
              <w:jc w:val="center"/>
            </w:pPr>
            <w:r>
              <w:rPr>
                <w:rFonts w:hint="eastAsia"/>
              </w:rPr>
              <w:t>35.5602</w:t>
            </w:r>
          </w:p>
        </w:tc>
        <w:tc>
          <w:tcPr>
            <w:tcW w:w="1714" w:type="dxa"/>
            <w:tcBorders>
              <w:top w:val="nil"/>
              <w:left w:val="nil"/>
              <w:bottom w:val="nil"/>
              <w:right w:val="nil"/>
            </w:tcBorders>
          </w:tcPr>
          <w:p w14:paraId="3A2DF3CB" w14:textId="77777777" w:rsidR="00E24533" w:rsidRDefault="00E24533" w:rsidP="00A95CA8">
            <w:pPr>
              <w:jc w:val="center"/>
            </w:pPr>
            <w:r>
              <w:rPr>
                <w:rFonts w:hint="eastAsia"/>
              </w:rPr>
              <w:t>11.3013***</w:t>
            </w:r>
          </w:p>
        </w:tc>
        <w:tc>
          <w:tcPr>
            <w:tcW w:w="1589" w:type="dxa"/>
            <w:tcBorders>
              <w:top w:val="nil"/>
              <w:left w:val="nil"/>
              <w:bottom w:val="nil"/>
              <w:right w:val="nil"/>
            </w:tcBorders>
          </w:tcPr>
          <w:p w14:paraId="0FEE8F96" w14:textId="77777777" w:rsidR="00E24533" w:rsidRDefault="00E24533" w:rsidP="00A95CA8">
            <w:pPr>
              <w:jc w:val="center"/>
            </w:pPr>
            <w:r>
              <w:rPr>
                <w:rFonts w:hint="eastAsia"/>
              </w:rPr>
              <w:t>6.8512***</w:t>
            </w:r>
          </w:p>
        </w:tc>
      </w:tr>
      <w:tr w:rsidR="00E24533" w14:paraId="5CF7215E" w14:textId="77777777" w:rsidTr="00A95CA8">
        <w:trPr>
          <w:trHeight w:val="217"/>
        </w:trPr>
        <w:tc>
          <w:tcPr>
            <w:tcW w:w="3196" w:type="dxa"/>
            <w:tcBorders>
              <w:top w:val="nil"/>
              <w:left w:val="nil"/>
              <w:bottom w:val="nil"/>
              <w:right w:val="nil"/>
            </w:tcBorders>
          </w:tcPr>
          <w:p w14:paraId="02D63847" w14:textId="77777777" w:rsidR="00E24533" w:rsidRDefault="00E24533" w:rsidP="00A95CA8">
            <w:r w:rsidRPr="00692C88">
              <w:rPr>
                <w:position w:val="-12"/>
              </w:rPr>
              <w:object w:dxaOrig="2000" w:dyaOrig="360" w14:anchorId="7341BD9C">
                <v:shape id="_x0000_i1108" type="#_x0000_t75" style="width:100pt;height:18pt" o:ole="">
                  <v:imagedata r:id="rId165" o:title=""/>
                </v:shape>
                <o:OLEObject Type="Embed" ProgID="Equation.DSMT4" ShapeID="_x0000_i1108" DrawAspect="Content" ObjectID="_1703339217" r:id="rId166"/>
              </w:object>
            </w:r>
          </w:p>
        </w:tc>
        <w:tc>
          <w:tcPr>
            <w:tcW w:w="1835" w:type="dxa"/>
            <w:tcBorders>
              <w:top w:val="nil"/>
              <w:left w:val="nil"/>
              <w:bottom w:val="nil"/>
              <w:right w:val="nil"/>
            </w:tcBorders>
          </w:tcPr>
          <w:p w14:paraId="6F39B2A3" w14:textId="77777777" w:rsidR="00E24533" w:rsidRDefault="00E24533" w:rsidP="00A95CA8">
            <w:pPr>
              <w:jc w:val="center"/>
            </w:pPr>
            <w:r>
              <w:rPr>
                <w:rFonts w:hint="eastAsia"/>
              </w:rPr>
              <w:t>0.0311</w:t>
            </w:r>
          </w:p>
        </w:tc>
        <w:tc>
          <w:tcPr>
            <w:tcW w:w="1714" w:type="dxa"/>
            <w:tcBorders>
              <w:top w:val="nil"/>
              <w:left w:val="nil"/>
              <w:bottom w:val="nil"/>
              <w:right w:val="nil"/>
            </w:tcBorders>
          </w:tcPr>
          <w:p w14:paraId="138715ED" w14:textId="77777777" w:rsidR="00E24533" w:rsidRDefault="00E24533" w:rsidP="00A95CA8">
            <w:pPr>
              <w:jc w:val="center"/>
            </w:pPr>
            <w:r>
              <w:rPr>
                <w:rFonts w:hint="eastAsia"/>
              </w:rPr>
              <w:t>0.1813***</w:t>
            </w:r>
          </w:p>
        </w:tc>
        <w:tc>
          <w:tcPr>
            <w:tcW w:w="1589" w:type="dxa"/>
            <w:tcBorders>
              <w:top w:val="nil"/>
              <w:left w:val="nil"/>
              <w:bottom w:val="nil"/>
              <w:right w:val="nil"/>
            </w:tcBorders>
          </w:tcPr>
          <w:p w14:paraId="4060CF22" w14:textId="77777777" w:rsidR="00E24533" w:rsidRDefault="00E24533" w:rsidP="00A95CA8">
            <w:pPr>
              <w:jc w:val="center"/>
            </w:pPr>
            <w:r>
              <w:rPr>
                <w:rFonts w:hint="eastAsia"/>
              </w:rPr>
              <w:t>0.1809***</w:t>
            </w:r>
          </w:p>
        </w:tc>
      </w:tr>
      <w:tr w:rsidR="00E24533" w14:paraId="39680B24" w14:textId="77777777" w:rsidTr="00A95CA8">
        <w:trPr>
          <w:trHeight w:val="217"/>
        </w:trPr>
        <w:tc>
          <w:tcPr>
            <w:tcW w:w="3196" w:type="dxa"/>
            <w:tcBorders>
              <w:top w:val="nil"/>
              <w:left w:val="nil"/>
              <w:bottom w:val="nil"/>
              <w:right w:val="nil"/>
            </w:tcBorders>
          </w:tcPr>
          <w:p w14:paraId="0FC80112" w14:textId="77777777" w:rsidR="00E24533" w:rsidRDefault="00E24533" w:rsidP="00A95CA8">
            <w:pPr>
              <w:jc w:val="center"/>
            </w:pPr>
            <w:r>
              <w:rPr>
                <w:rFonts w:hint="eastAsia"/>
              </w:rPr>
              <w:t>PERSONAL</w:t>
            </w:r>
          </w:p>
        </w:tc>
        <w:tc>
          <w:tcPr>
            <w:tcW w:w="1835" w:type="dxa"/>
            <w:tcBorders>
              <w:top w:val="nil"/>
              <w:left w:val="nil"/>
              <w:bottom w:val="nil"/>
              <w:right w:val="nil"/>
            </w:tcBorders>
          </w:tcPr>
          <w:p w14:paraId="06DDD4ED" w14:textId="77777777" w:rsidR="00E24533" w:rsidRDefault="00E24533" w:rsidP="00A95CA8">
            <w:pPr>
              <w:jc w:val="center"/>
            </w:pPr>
          </w:p>
        </w:tc>
        <w:tc>
          <w:tcPr>
            <w:tcW w:w="1714" w:type="dxa"/>
            <w:tcBorders>
              <w:top w:val="nil"/>
              <w:left w:val="nil"/>
              <w:bottom w:val="nil"/>
              <w:right w:val="nil"/>
            </w:tcBorders>
          </w:tcPr>
          <w:p w14:paraId="073E4338" w14:textId="77777777" w:rsidR="00E24533" w:rsidRDefault="00E24533" w:rsidP="00A95CA8">
            <w:pPr>
              <w:jc w:val="center"/>
            </w:pPr>
          </w:p>
        </w:tc>
        <w:tc>
          <w:tcPr>
            <w:tcW w:w="1589" w:type="dxa"/>
            <w:tcBorders>
              <w:top w:val="nil"/>
              <w:left w:val="nil"/>
              <w:bottom w:val="nil"/>
              <w:right w:val="nil"/>
            </w:tcBorders>
          </w:tcPr>
          <w:p w14:paraId="7AA57AE1" w14:textId="77777777" w:rsidR="00E24533" w:rsidRDefault="00E24533" w:rsidP="00A95CA8">
            <w:pPr>
              <w:jc w:val="center"/>
            </w:pPr>
          </w:p>
        </w:tc>
      </w:tr>
      <w:tr w:rsidR="00E24533" w14:paraId="69CD2AFD" w14:textId="77777777" w:rsidTr="00A95CA8">
        <w:trPr>
          <w:trHeight w:val="217"/>
        </w:trPr>
        <w:tc>
          <w:tcPr>
            <w:tcW w:w="3196" w:type="dxa"/>
            <w:tcBorders>
              <w:top w:val="nil"/>
              <w:left w:val="nil"/>
              <w:bottom w:val="nil"/>
              <w:right w:val="nil"/>
            </w:tcBorders>
          </w:tcPr>
          <w:p w14:paraId="6780323A" w14:textId="77777777" w:rsidR="00E24533" w:rsidRDefault="00E24533" w:rsidP="00A95CA8">
            <w:r w:rsidRPr="00692C88">
              <w:rPr>
                <w:position w:val="-12"/>
              </w:rPr>
              <w:object w:dxaOrig="2260" w:dyaOrig="360" w14:anchorId="3C140395">
                <v:shape id="_x0000_i1109" type="#_x0000_t75" style="width:113pt;height:18pt" o:ole="">
                  <v:imagedata r:id="rId167" o:title=""/>
                </v:shape>
                <o:OLEObject Type="Embed" ProgID="Equation.DSMT4" ShapeID="_x0000_i1109" DrawAspect="Content" ObjectID="_1703339218" r:id="rId168"/>
              </w:object>
            </w:r>
          </w:p>
        </w:tc>
        <w:tc>
          <w:tcPr>
            <w:tcW w:w="1835" w:type="dxa"/>
            <w:tcBorders>
              <w:top w:val="nil"/>
              <w:left w:val="nil"/>
              <w:bottom w:val="nil"/>
              <w:right w:val="nil"/>
            </w:tcBorders>
          </w:tcPr>
          <w:p w14:paraId="3C13C638" w14:textId="77777777" w:rsidR="00E24533" w:rsidRDefault="00E24533" w:rsidP="00A95CA8">
            <w:pPr>
              <w:jc w:val="center"/>
            </w:pPr>
            <w:r>
              <w:rPr>
                <w:rFonts w:hint="eastAsia"/>
              </w:rPr>
              <w:t>-1.1498</w:t>
            </w:r>
          </w:p>
        </w:tc>
        <w:tc>
          <w:tcPr>
            <w:tcW w:w="1714" w:type="dxa"/>
            <w:tcBorders>
              <w:top w:val="nil"/>
              <w:left w:val="nil"/>
              <w:bottom w:val="nil"/>
              <w:right w:val="nil"/>
            </w:tcBorders>
          </w:tcPr>
          <w:p w14:paraId="5DA82271" w14:textId="77777777" w:rsidR="00E24533" w:rsidRDefault="00E24533" w:rsidP="00A95CA8">
            <w:pPr>
              <w:jc w:val="center"/>
            </w:pPr>
            <w:r>
              <w:rPr>
                <w:rFonts w:hint="eastAsia"/>
              </w:rPr>
              <w:t>0.258***</w:t>
            </w:r>
          </w:p>
        </w:tc>
        <w:tc>
          <w:tcPr>
            <w:tcW w:w="1589" w:type="dxa"/>
            <w:tcBorders>
              <w:top w:val="nil"/>
              <w:left w:val="nil"/>
              <w:bottom w:val="nil"/>
              <w:right w:val="nil"/>
            </w:tcBorders>
          </w:tcPr>
          <w:p w14:paraId="163E2990" w14:textId="77777777" w:rsidR="00E24533" w:rsidRDefault="00E24533" w:rsidP="00A95CA8">
            <w:pPr>
              <w:jc w:val="center"/>
            </w:pPr>
            <w:r>
              <w:rPr>
                <w:rFonts w:hint="eastAsia"/>
              </w:rPr>
              <w:t>0.2317***</w:t>
            </w:r>
          </w:p>
        </w:tc>
      </w:tr>
      <w:tr w:rsidR="00E24533" w14:paraId="5D2EE826" w14:textId="77777777" w:rsidTr="00A95CA8">
        <w:trPr>
          <w:trHeight w:val="217"/>
        </w:trPr>
        <w:tc>
          <w:tcPr>
            <w:tcW w:w="3196" w:type="dxa"/>
            <w:tcBorders>
              <w:top w:val="nil"/>
              <w:left w:val="nil"/>
              <w:bottom w:val="nil"/>
              <w:right w:val="nil"/>
            </w:tcBorders>
          </w:tcPr>
          <w:p w14:paraId="7EF71628" w14:textId="77777777" w:rsidR="00E24533" w:rsidRDefault="00E24533" w:rsidP="00A95CA8">
            <w:r w:rsidRPr="00692C88">
              <w:rPr>
                <w:position w:val="-12"/>
              </w:rPr>
              <w:object w:dxaOrig="3140" w:dyaOrig="360" w14:anchorId="66DA32FC">
                <v:shape id="_x0000_i1110" type="#_x0000_t75" style="width:156.5pt;height:18pt" o:ole="">
                  <v:imagedata r:id="rId169" o:title=""/>
                </v:shape>
                <o:OLEObject Type="Embed" ProgID="Equation.DSMT4" ShapeID="_x0000_i1110" DrawAspect="Content" ObjectID="_1703339219" r:id="rId170"/>
              </w:object>
            </w:r>
          </w:p>
        </w:tc>
        <w:tc>
          <w:tcPr>
            <w:tcW w:w="1835" w:type="dxa"/>
            <w:tcBorders>
              <w:top w:val="nil"/>
              <w:left w:val="nil"/>
              <w:bottom w:val="nil"/>
              <w:right w:val="nil"/>
            </w:tcBorders>
          </w:tcPr>
          <w:p w14:paraId="6819EC19" w14:textId="77777777" w:rsidR="00E24533" w:rsidRDefault="00E24533" w:rsidP="00A95CA8">
            <w:pPr>
              <w:jc w:val="center"/>
            </w:pPr>
            <w:r>
              <w:rPr>
                <w:rFonts w:hint="eastAsia"/>
              </w:rPr>
              <w:t>-0.6889</w:t>
            </w:r>
          </w:p>
        </w:tc>
        <w:tc>
          <w:tcPr>
            <w:tcW w:w="1714" w:type="dxa"/>
            <w:tcBorders>
              <w:top w:val="nil"/>
              <w:left w:val="nil"/>
              <w:bottom w:val="nil"/>
              <w:right w:val="nil"/>
            </w:tcBorders>
          </w:tcPr>
          <w:p w14:paraId="458366C1" w14:textId="77777777" w:rsidR="00E24533" w:rsidRDefault="00E24533" w:rsidP="00A95CA8">
            <w:pPr>
              <w:jc w:val="center"/>
            </w:pPr>
            <w:r>
              <w:rPr>
                <w:rFonts w:hint="eastAsia"/>
              </w:rPr>
              <w:t>0.1657***</w:t>
            </w:r>
          </w:p>
        </w:tc>
        <w:tc>
          <w:tcPr>
            <w:tcW w:w="1589" w:type="dxa"/>
            <w:tcBorders>
              <w:top w:val="nil"/>
              <w:left w:val="nil"/>
              <w:bottom w:val="nil"/>
              <w:right w:val="nil"/>
            </w:tcBorders>
          </w:tcPr>
          <w:p w14:paraId="5D09D4A0" w14:textId="77777777" w:rsidR="00E24533" w:rsidRDefault="00E24533" w:rsidP="00A95CA8">
            <w:pPr>
              <w:jc w:val="center"/>
            </w:pPr>
            <w:r>
              <w:rPr>
                <w:rFonts w:hint="eastAsia"/>
              </w:rPr>
              <w:t>0.1326***</w:t>
            </w:r>
          </w:p>
        </w:tc>
      </w:tr>
      <w:tr w:rsidR="00E24533" w14:paraId="0DC4265C" w14:textId="77777777" w:rsidTr="00A95CA8">
        <w:trPr>
          <w:trHeight w:val="199"/>
        </w:trPr>
        <w:tc>
          <w:tcPr>
            <w:tcW w:w="3196" w:type="dxa"/>
            <w:tcBorders>
              <w:top w:val="nil"/>
              <w:left w:val="nil"/>
              <w:bottom w:val="single" w:sz="12" w:space="0" w:color="auto"/>
              <w:right w:val="nil"/>
            </w:tcBorders>
          </w:tcPr>
          <w:p w14:paraId="6B8CD477" w14:textId="77777777" w:rsidR="00E24533" w:rsidRDefault="00E24533" w:rsidP="00A95CA8">
            <w:r w:rsidRPr="00692C88">
              <w:rPr>
                <w:position w:val="-12"/>
              </w:rPr>
              <w:object w:dxaOrig="2260" w:dyaOrig="360" w14:anchorId="5BE2CECD">
                <v:shape id="_x0000_i1111" type="#_x0000_t75" style="width:113pt;height:18pt" o:ole="">
                  <v:imagedata r:id="rId171" o:title=""/>
                </v:shape>
                <o:OLEObject Type="Embed" ProgID="Equation.DSMT4" ShapeID="_x0000_i1111" DrawAspect="Content" ObjectID="_1703339220" r:id="rId172"/>
              </w:object>
            </w:r>
          </w:p>
        </w:tc>
        <w:tc>
          <w:tcPr>
            <w:tcW w:w="1835" w:type="dxa"/>
            <w:tcBorders>
              <w:top w:val="nil"/>
              <w:left w:val="nil"/>
              <w:bottom w:val="single" w:sz="12" w:space="0" w:color="auto"/>
              <w:right w:val="nil"/>
            </w:tcBorders>
          </w:tcPr>
          <w:p w14:paraId="14BFD132" w14:textId="77777777" w:rsidR="00E24533" w:rsidRDefault="00E24533" w:rsidP="00A95CA8">
            <w:pPr>
              <w:jc w:val="center"/>
            </w:pPr>
            <w:r>
              <w:rPr>
                <w:rFonts w:hint="eastAsia"/>
              </w:rPr>
              <w:t>-0.279</w:t>
            </w:r>
          </w:p>
        </w:tc>
        <w:tc>
          <w:tcPr>
            <w:tcW w:w="1714" w:type="dxa"/>
            <w:tcBorders>
              <w:top w:val="nil"/>
              <w:left w:val="nil"/>
              <w:bottom w:val="single" w:sz="12" w:space="0" w:color="auto"/>
              <w:right w:val="nil"/>
            </w:tcBorders>
          </w:tcPr>
          <w:p w14:paraId="1DC9174D" w14:textId="77777777" w:rsidR="00E24533" w:rsidRDefault="00E24533" w:rsidP="00A95CA8">
            <w:pPr>
              <w:jc w:val="center"/>
            </w:pPr>
            <w:r>
              <w:rPr>
                <w:rFonts w:hint="eastAsia"/>
              </w:rPr>
              <w:t>0.1225***</w:t>
            </w:r>
          </w:p>
        </w:tc>
        <w:tc>
          <w:tcPr>
            <w:tcW w:w="1589" w:type="dxa"/>
            <w:tcBorders>
              <w:top w:val="nil"/>
              <w:left w:val="nil"/>
              <w:bottom w:val="single" w:sz="12" w:space="0" w:color="auto"/>
              <w:right w:val="nil"/>
            </w:tcBorders>
          </w:tcPr>
          <w:p w14:paraId="468F97EC" w14:textId="77777777" w:rsidR="00E24533" w:rsidRDefault="00E24533" w:rsidP="00A95CA8">
            <w:pPr>
              <w:jc w:val="center"/>
            </w:pPr>
            <w:r>
              <w:rPr>
                <w:rFonts w:hint="eastAsia"/>
              </w:rPr>
              <w:t>0.1022***</w:t>
            </w:r>
          </w:p>
        </w:tc>
      </w:tr>
    </w:tbl>
    <w:p w14:paraId="390040EF" w14:textId="77777777" w:rsidR="00E24533" w:rsidRPr="00BE38DB" w:rsidRDefault="00E24533" w:rsidP="00E24533">
      <w:pPr>
        <w:spacing w:line="0" w:lineRule="atLeast"/>
        <w:jc w:val="both"/>
        <w:rPr>
          <w:sz w:val="20"/>
          <w:szCs w:val="20"/>
        </w:rPr>
      </w:pPr>
      <w:proofErr w:type="gramStart"/>
      <w:r w:rsidRPr="008B719F">
        <w:rPr>
          <w:sz w:val="20"/>
          <w:szCs w:val="20"/>
        </w:rPr>
        <w:lastRenderedPageBreak/>
        <w:t>N</w:t>
      </w:r>
      <w:r w:rsidRPr="008B719F">
        <w:rPr>
          <w:rFonts w:hint="eastAsia"/>
          <w:sz w:val="20"/>
          <w:szCs w:val="20"/>
        </w:rPr>
        <w:t>ote:.</w:t>
      </w:r>
      <w:proofErr w:type="gramEnd"/>
      <w:r w:rsidRPr="008B719F">
        <w:rPr>
          <w:sz w:val="20"/>
          <w:szCs w:val="20"/>
        </w:rPr>
        <w:t xml:space="preserve"> </w:t>
      </w:r>
      <w:r w:rsidRPr="00BE38DB">
        <w:rPr>
          <w:sz w:val="20"/>
          <w:szCs w:val="20"/>
        </w:rPr>
        <w:t xml:space="preserve">* </w:t>
      </w:r>
      <w:proofErr w:type="gramStart"/>
      <w:r>
        <w:rPr>
          <w:rFonts w:hint="eastAsia"/>
          <w:sz w:val="20"/>
          <w:szCs w:val="20"/>
        </w:rPr>
        <w:t>s</w:t>
      </w:r>
      <w:r w:rsidRPr="00BE38DB">
        <w:rPr>
          <w:sz w:val="20"/>
          <w:szCs w:val="20"/>
        </w:rPr>
        <w:t>ignificant</w:t>
      </w:r>
      <w:proofErr w:type="gramEnd"/>
      <w:r w:rsidRPr="00BE38DB">
        <w:rPr>
          <w:sz w:val="20"/>
          <w:szCs w:val="20"/>
        </w:rPr>
        <w:t xml:space="preserve"> level at the α=0.1, **at α=0.05 and ***at α=0.01</w:t>
      </w:r>
    </w:p>
    <w:p w14:paraId="59C7DC6D" w14:textId="77777777" w:rsidR="00E24533" w:rsidRDefault="00E24533" w:rsidP="00E24533"/>
    <w:p w14:paraId="63602600" w14:textId="77777777" w:rsidR="00E24533" w:rsidRDefault="00E24533" w:rsidP="00E24533"/>
    <w:p w14:paraId="7A9EB71F" w14:textId="77777777" w:rsidR="00E24533" w:rsidRDefault="00E24533" w:rsidP="00E24533"/>
    <w:p w14:paraId="35E41A65" w14:textId="77777777" w:rsidR="00E24533" w:rsidRDefault="00E24533" w:rsidP="00E24533"/>
    <w:p w14:paraId="0AD57188" w14:textId="77777777" w:rsidR="00E24533" w:rsidRDefault="00E24533" w:rsidP="00E24533"/>
    <w:p w14:paraId="397123E8" w14:textId="77777777" w:rsidR="00E24533" w:rsidRPr="003108BD" w:rsidRDefault="00E24533" w:rsidP="00E24533">
      <w:pPr>
        <w:jc w:val="center"/>
        <w:rPr>
          <w:b/>
        </w:rPr>
      </w:pPr>
      <w:r w:rsidRPr="003108BD">
        <w:rPr>
          <w:rFonts w:hint="eastAsia"/>
          <w:b/>
        </w:rPr>
        <w:t xml:space="preserve">Table </w:t>
      </w:r>
      <w:r>
        <w:rPr>
          <w:rFonts w:hint="eastAsia"/>
          <w:b/>
        </w:rPr>
        <w:t>9</w:t>
      </w:r>
      <w:r w:rsidRPr="003108BD">
        <w:rPr>
          <w:rFonts w:hint="eastAsia"/>
          <w:b/>
        </w:rPr>
        <w:t xml:space="preserve"> </w:t>
      </w:r>
      <w:r>
        <w:rPr>
          <w:rFonts w:hint="eastAsia"/>
          <w:b/>
        </w:rPr>
        <w:t xml:space="preserve">Results of Robustness test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1691"/>
        <w:gridCol w:w="1620"/>
        <w:gridCol w:w="1620"/>
        <w:gridCol w:w="1854"/>
      </w:tblGrid>
      <w:tr w:rsidR="00E24533" w14:paraId="1A899D2C" w14:textId="77777777" w:rsidTr="00A95CA8">
        <w:trPr>
          <w:trHeight w:val="326"/>
        </w:trPr>
        <w:tc>
          <w:tcPr>
            <w:tcW w:w="1549" w:type="dxa"/>
            <w:tcBorders>
              <w:top w:val="single" w:sz="12" w:space="0" w:color="auto"/>
              <w:left w:val="nil"/>
              <w:bottom w:val="single" w:sz="4" w:space="0" w:color="auto"/>
              <w:right w:val="nil"/>
            </w:tcBorders>
          </w:tcPr>
          <w:p w14:paraId="447B4948" w14:textId="77777777" w:rsidR="00E24533" w:rsidRDefault="00E24533" w:rsidP="00A95CA8">
            <w:pPr>
              <w:spacing w:line="0" w:lineRule="atLeast"/>
            </w:pPr>
          </w:p>
        </w:tc>
        <w:tc>
          <w:tcPr>
            <w:tcW w:w="3311" w:type="dxa"/>
            <w:gridSpan w:val="2"/>
            <w:tcBorders>
              <w:top w:val="single" w:sz="12" w:space="0" w:color="auto"/>
              <w:left w:val="nil"/>
              <w:bottom w:val="single" w:sz="4" w:space="0" w:color="auto"/>
              <w:right w:val="nil"/>
            </w:tcBorders>
          </w:tcPr>
          <w:p w14:paraId="48B72C5E" w14:textId="77777777" w:rsidR="00E24533" w:rsidRPr="00E17496" w:rsidRDefault="00E24533" w:rsidP="00A95CA8">
            <w:pPr>
              <w:spacing w:line="0" w:lineRule="atLeast"/>
              <w:jc w:val="center"/>
              <w:rPr>
                <w:b/>
              </w:rPr>
            </w:pPr>
            <w:r>
              <w:rPr>
                <w:rFonts w:hint="eastAsia"/>
                <w:b/>
              </w:rPr>
              <w:t>unbalance</w:t>
            </w:r>
          </w:p>
        </w:tc>
        <w:tc>
          <w:tcPr>
            <w:tcW w:w="3474" w:type="dxa"/>
            <w:gridSpan w:val="2"/>
            <w:tcBorders>
              <w:top w:val="single" w:sz="12" w:space="0" w:color="auto"/>
              <w:left w:val="nil"/>
              <w:bottom w:val="single" w:sz="4" w:space="0" w:color="auto"/>
              <w:right w:val="nil"/>
            </w:tcBorders>
          </w:tcPr>
          <w:p w14:paraId="362DEA7D" w14:textId="77777777" w:rsidR="00E24533" w:rsidRPr="00E17496" w:rsidRDefault="00E24533" w:rsidP="00A95CA8">
            <w:pPr>
              <w:spacing w:line="0" w:lineRule="atLeast"/>
              <w:jc w:val="center"/>
              <w:rPr>
                <w:b/>
              </w:rPr>
            </w:pPr>
            <w:r>
              <w:rPr>
                <w:rFonts w:hint="eastAsia"/>
                <w:b/>
              </w:rPr>
              <w:t>Post-2011</w:t>
            </w:r>
          </w:p>
        </w:tc>
      </w:tr>
      <w:tr w:rsidR="00E24533" w14:paraId="1DCE19B3" w14:textId="77777777" w:rsidTr="00A95CA8">
        <w:trPr>
          <w:trHeight w:val="326"/>
        </w:trPr>
        <w:tc>
          <w:tcPr>
            <w:tcW w:w="1549" w:type="dxa"/>
            <w:tcBorders>
              <w:top w:val="single" w:sz="12" w:space="0" w:color="auto"/>
              <w:left w:val="nil"/>
              <w:bottom w:val="single" w:sz="4" w:space="0" w:color="auto"/>
              <w:right w:val="nil"/>
            </w:tcBorders>
          </w:tcPr>
          <w:p w14:paraId="2C5F59B5" w14:textId="77777777" w:rsidR="00E24533" w:rsidRDefault="00E24533" w:rsidP="00A95CA8">
            <w:pPr>
              <w:spacing w:line="0" w:lineRule="atLeast"/>
            </w:pPr>
          </w:p>
        </w:tc>
        <w:tc>
          <w:tcPr>
            <w:tcW w:w="1691" w:type="dxa"/>
            <w:tcBorders>
              <w:top w:val="single" w:sz="12" w:space="0" w:color="auto"/>
              <w:left w:val="nil"/>
              <w:bottom w:val="single" w:sz="4" w:space="0" w:color="auto"/>
              <w:right w:val="nil"/>
            </w:tcBorders>
          </w:tcPr>
          <w:p w14:paraId="61013B7C" w14:textId="77777777" w:rsidR="00E24533" w:rsidRPr="00E17496" w:rsidRDefault="00E24533" w:rsidP="00A95CA8">
            <w:pPr>
              <w:spacing w:line="0" w:lineRule="atLeast"/>
              <w:jc w:val="center"/>
              <w:rPr>
                <w:b/>
              </w:rPr>
            </w:pPr>
            <w:r>
              <w:rPr>
                <w:rFonts w:hint="eastAsia"/>
                <w:b/>
              </w:rPr>
              <w:t>XEFF</w:t>
            </w:r>
          </w:p>
        </w:tc>
        <w:tc>
          <w:tcPr>
            <w:tcW w:w="1620" w:type="dxa"/>
            <w:tcBorders>
              <w:top w:val="single" w:sz="12" w:space="0" w:color="auto"/>
              <w:left w:val="nil"/>
              <w:bottom w:val="single" w:sz="4" w:space="0" w:color="auto"/>
              <w:right w:val="nil"/>
            </w:tcBorders>
          </w:tcPr>
          <w:p w14:paraId="0753EFDF" w14:textId="77777777" w:rsidR="00E24533" w:rsidRPr="00E17496" w:rsidRDefault="00E24533" w:rsidP="00A95CA8">
            <w:pPr>
              <w:spacing w:line="0" w:lineRule="atLeast"/>
              <w:jc w:val="center"/>
              <w:rPr>
                <w:b/>
              </w:rPr>
            </w:pPr>
            <w:r>
              <w:rPr>
                <w:rFonts w:hint="eastAsia"/>
                <w:b/>
              </w:rPr>
              <w:t>TE</w:t>
            </w:r>
          </w:p>
        </w:tc>
        <w:tc>
          <w:tcPr>
            <w:tcW w:w="1620" w:type="dxa"/>
            <w:tcBorders>
              <w:top w:val="single" w:sz="12" w:space="0" w:color="auto"/>
              <w:left w:val="nil"/>
              <w:bottom w:val="single" w:sz="4" w:space="0" w:color="auto"/>
              <w:right w:val="nil"/>
            </w:tcBorders>
          </w:tcPr>
          <w:p w14:paraId="3A260019" w14:textId="77777777" w:rsidR="00E24533" w:rsidRPr="00E17496" w:rsidRDefault="00E24533" w:rsidP="00A95CA8">
            <w:pPr>
              <w:spacing w:line="0" w:lineRule="atLeast"/>
              <w:jc w:val="center"/>
              <w:rPr>
                <w:b/>
              </w:rPr>
            </w:pPr>
            <w:r>
              <w:rPr>
                <w:rFonts w:hint="eastAsia"/>
                <w:b/>
              </w:rPr>
              <w:t>XEFF</w:t>
            </w:r>
          </w:p>
        </w:tc>
        <w:tc>
          <w:tcPr>
            <w:tcW w:w="1854" w:type="dxa"/>
            <w:tcBorders>
              <w:top w:val="single" w:sz="12" w:space="0" w:color="auto"/>
              <w:left w:val="nil"/>
              <w:bottom w:val="single" w:sz="4" w:space="0" w:color="auto"/>
              <w:right w:val="nil"/>
            </w:tcBorders>
          </w:tcPr>
          <w:p w14:paraId="5EDEA0DD" w14:textId="77777777" w:rsidR="00E24533" w:rsidRDefault="00E24533" w:rsidP="00A95CA8">
            <w:pPr>
              <w:spacing w:line="0" w:lineRule="atLeast"/>
              <w:jc w:val="center"/>
              <w:rPr>
                <w:b/>
              </w:rPr>
            </w:pPr>
            <w:r>
              <w:rPr>
                <w:rFonts w:hint="eastAsia"/>
                <w:b/>
              </w:rPr>
              <w:t>TE</w:t>
            </w:r>
          </w:p>
        </w:tc>
      </w:tr>
      <w:tr w:rsidR="00E24533" w14:paraId="19E3CC1E" w14:textId="77777777" w:rsidTr="00A95CA8">
        <w:trPr>
          <w:trHeight w:val="160"/>
        </w:trPr>
        <w:tc>
          <w:tcPr>
            <w:tcW w:w="1549" w:type="dxa"/>
            <w:tcBorders>
              <w:left w:val="nil"/>
              <w:bottom w:val="nil"/>
              <w:right w:val="nil"/>
            </w:tcBorders>
          </w:tcPr>
          <w:p w14:paraId="06BCB296" w14:textId="77777777" w:rsidR="00E24533" w:rsidRPr="00F448F5" w:rsidRDefault="00E24533" w:rsidP="00A95CA8">
            <w:pPr>
              <w:spacing w:line="0" w:lineRule="atLeast"/>
              <w:jc w:val="center"/>
              <w:rPr>
                <w:i/>
              </w:rPr>
            </w:pPr>
            <w:r w:rsidRPr="00F448F5">
              <w:rPr>
                <w:rFonts w:hint="eastAsia"/>
                <w:i/>
              </w:rPr>
              <w:t>BOARD</w:t>
            </w:r>
          </w:p>
        </w:tc>
        <w:tc>
          <w:tcPr>
            <w:tcW w:w="1691" w:type="dxa"/>
            <w:tcBorders>
              <w:left w:val="nil"/>
              <w:bottom w:val="nil"/>
              <w:right w:val="nil"/>
            </w:tcBorders>
          </w:tcPr>
          <w:p w14:paraId="101BCDB5" w14:textId="77777777" w:rsidR="00E24533" w:rsidRDefault="00E24533" w:rsidP="00A95CA8">
            <w:pPr>
              <w:spacing w:line="0" w:lineRule="atLeast"/>
              <w:jc w:val="center"/>
              <w:rPr>
                <w:sz w:val="20"/>
                <w:szCs w:val="20"/>
              </w:rPr>
            </w:pPr>
            <w:r>
              <w:rPr>
                <w:rFonts w:hint="eastAsia"/>
                <w:sz w:val="20"/>
                <w:szCs w:val="20"/>
              </w:rPr>
              <w:t>-0.137</w:t>
            </w:r>
          </w:p>
          <w:p w14:paraId="15AF487C" w14:textId="77777777" w:rsidR="00E24533" w:rsidRPr="001275F7" w:rsidRDefault="00E24533" w:rsidP="00A95CA8">
            <w:pPr>
              <w:spacing w:line="0" w:lineRule="atLeast"/>
              <w:jc w:val="center"/>
              <w:rPr>
                <w:sz w:val="20"/>
                <w:szCs w:val="20"/>
              </w:rPr>
            </w:pPr>
            <w:r>
              <w:rPr>
                <w:rFonts w:hint="eastAsia"/>
                <w:sz w:val="20"/>
                <w:szCs w:val="20"/>
              </w:rPr>
              <w:t>(-2.066)**</w:t>
            </w:r>
          </w:p>
        </w:tc>
        <w:tc>
          <w:tcPr>
            <w:tcW w:w="1620" w:type="dxa"/>
            <w:tcBorders>
              <w:left w:val="nil"/>
              <w:bottom w:val="nil"/>
              <w:right w:val="nil"/>
            </w:tcBorders>
          </w:tcPr>
          <w:p w14:paraId="007C8B93" w14:textId="77777777" w:rsidR="00E24533" w:rsidRDefault="00E24533" w:rsidP="00A95CA8">
            <w:pPr>
              <w:spacing w:line="0" w:lineRule="atLeast"/>
              <w:jc w:val="center"/>
              <w:rPr>
                <w:sz w:val="20"/>
                <w:szCs w:val="20"/>
              </w:rPr>
            </w:pPr>
            <w:r>
              <w:rPr>
                <w:rFonts w:hint="eastAsia"/>
                <w:sz w:val="20"/>
                <w:szCs w:val="20"/>
              </w:rPr>
              <w:t>0.046</w:t>
            </w:r>
          </w:p>
          <w:p w14:paraId="450347AA" w14:textId="77777777" w:rsidR="00E24533" w:rsidRPr="001275F7" w:rsidRDefault="00E24533" w:rsidP="00A95CA8">
            <w:pPr>
              <w:spacing w:line="0" w:lineRule="atLeast"/>
              <w:jc w:val="center"/>
              <w:rPr>
                <w:sz w:val="20"/>
                <w:szCs w:val="20"/>
              </w:rPr>
            </w:pPr>
            <w:r>
              <w:rPr>
                <w:rFonts w:hint="eastAsia"/>
                <w:sz w:val="20"/>
                <w:szCs w:val="20"/>
              </w:rPr>
              <w:t>(0.4822)</w:t>
            </w:r>
          </w:p>
        </w:tc>
        <w:tc>
          <w:tcPr>
            <w:tcW w:w="1620" w:type="dxa"/>
            <w:tcBorders>
              <w:left w:val="nil"/>
              <w:bottom w:val="nil"/>
              <w:right w:val="nil"/>
            </w:tcBorders>
          </w:tcPr>
          <w:p w14:paraId="29E1269E" w14:textId="77777777" w:rsidR="00E24533" w:rsidRDefault="00E24533" w:rsidP="00A95CA8">
            <w:pPr>
              <w:spacing w:line="0" w:lineRule="atLeast"/>
              <w:jc w:val="center"/>
              <w:rPr>
                <w:sz w:val="20"/>
                <w:szCs w:val="20"/>
              </w:rPr>
            </w:pPr>
            <w:r>
              <w:rPr>
                <w:rFonts w:hint="eastAsia"/>
                <w:sz w:val="20"/>
                <w:szCs w:val="20"/>
              </w:rPr>
              <w:t>-0.212</w:t>
            </w:r>
          </w:p>
          <w:p w14:paraId="3D9342E1" w14:textId="77777777" w:rsidR="00E24533" w:rsidRPr="001275F7" w:rsidRDefault="00E24533" w:rsidP="00A95CA8">
            <w:pPr>
              <w:spacing w:line="0" w:lineRule="atLeast"/>
              <w:jc w:val="center"/>
              <w:rPr>
                <w:sz w:val="20"/>
                <w:szCs w:val="20"/>
              </w:rPr>
            </w:pPr>
            <w:r>
              <w:rPr>
                <w:rFonts w:hint="eastAsia"/>
                <w:sz w:val="20"/>
                <w:szCs w:val="20"/>
              </w:rPr>
              <w:t>(-2.7426)</w:t>
            </w:r>
          </w:p>
        </w:tc>
        <w:tc>
          <w:tcPr>
            <w:tcW w:w="1854" w:type="dxa"/>
            <w:tcBorders>
              <w:left w:val="nil"/>
              <w:bottom w:val="nil"/>
              <w:right w:val="nil"/>
            </w:tcBorders>
          </w:tcPr>
          <w:p w14:paraId="55799684" w14:textId="77777777" w:rsidR="00E24533" w:rsidRDefault="00E24533" w:rsidP="00A95CA8">
            <w:pPr>
              <w:spacing w:line="0" w:lineRule="atLeast"/>
              <w:jc w:val="center"/>
              <w:rPr>
                <w:sz w:val="20"/>
                <w:szCs w:val="20"/>
              </w:rPr>
            </w:pPr>
            <w:r>
              <w:rPr>
                <w:rFonts w:hint="eastAsia"/>
                <w:sz w:val="20"/>
                <w:szCs w:val="20"/>
              </w:rPr>
              <w:t>0.051</w:t>
            </w:r>
          </w:p>
          <w:p w14:paraId="34902B8F" w14:textId="77777777" w:rsidR="00E24533" w:rsidRPr="001275F7" w:rsidRDefault="00E24533" w:rsidP="00A95CA8">
            <w:pPr>
              <w:spacing w:line="0" w:lineRule="atLeast"/>
              <w:jc w:val="center"/>
              <w:rPr>
                <w:sz w:val="20"/>
                <w:szCs w:val="20"/>
              </w:rPr>
            </w:pPr>
            <w:r>
              <w:rPr>
                <w:rFonts w:hint="eastAsia"/>
                <w:sz w:val="20"/>
                <w:szCs w:val="20"/>
              </w:rPr>
              <w:t>(0.4647)</w:t>
            </w:r>
          </w:p>
        </w:tc>
      </w:tr>
      <w:tr w:rsidR="00E24533" w14:paraId="08BE05C8" w14:textId="77777777" w:rsidTr="00A95CA8">
        <w:trPr>
          <w:trHeight w:val="165"/>
        </w:trPr>
        <w:tc>
          <w:tcPr>
            <w:tcW w:w="1549" w:type="dxa"/>
            <w:tcBorders>
              <w:top w:val="nil"/>
              <w:left w:val="nil"/>
              <w:bottom w:val="nil"/>
              <w:right w:val="nil"/>
            </w:tcBorders>
          </w:tcPr>
          <w:p w14:paraId="531A5318" w14:textId="77777777" w:rsidR="00E24533" w:rsidRPr="00F448F5" w:rsidRDefault="00E24533" w:rsidP="00A95CA8">
            <w:pPr>
              <w:spacing w:line="0" w:lineRule="atLeast"/>
              <w:jc w:val="center"/>
              <w:rPr>
                <w:i/>
              </w:rPr>
            </w:pPr>
            <w:r w:rsidRPr="00F448F5">
              <w:rPr>
                <w:i/>
              </w:rPr>
              <w:t>Top</w:t>
            </w:r>
            <w:r w:rsidRPr="00F448F5">
              <w:rPr>
                <w:rFonts w:hint="eastAsia"/>
                <w:i/>
              </w:rPr>
              <w:t>_T</w:t>
            </w:r>
            <w:r w:rsidRPr="00F448F5">
              <w:rPr>
                <w:i/>
              </w:rPr>
              <w:t>en</w:t>
            </w:r>
          </w:p>
        </w:tc>
        <w:tc>
          <w:tcPr>
            <w:tcW w:w="1691" w:type="dxa"/>
            <w:tcBorders>
              <w:top w:val="nil"/>
              <w:left w:val="nil"/>
              <w:bottom w:val="nil"/>
              <w:right w:val="nil"/>
            </w:tcBorders>
          </w:tcPr>
          <w:p w14:paraId="33F2A266" w14:textId="77777777" w:rsidR="00E24533" w:rsidRDefault="00E24533" w:rsidP="00A95CA8">
            <w:pPr>
              <w:spacing w:line="0" w:lineRule="atLeast"/>
              <w:jc w:val="center"/>
              <w:rPr>
                <w:sz w:val="20"/>
                <w:szCs w:val="20"/>
              </w:rPr>
            </w:pPr>
            <w:r>
              <w:rPr>
                <w:rFonts w:hint="eastAsia"/>
                <w:sz w:val="20"/>
                <w:szCs w:val="20"/>
              </w:rPr>
              <w:t>-0.103</w:t>
            </w:r>
          </w:p>
          <w:p w14:paraId="7E4D055B" w14:textId="77777777" w:rsidR="00E24533" w:rsidRPr="001275F7" w:rsidRDefault="00E24533" w:rsidP="00A95CA8">
            <w:pPr>
              <w:spacing w:line="0" w:lineRule="atLeast"/>
              <w:jc w:val="center"/>
              <w:rPr>
                <w:sz w:val="20"/>
                <w:szCs w:val="20"/>
              </w:rPr>
            </w:pPr>
            <w:r>
              <w:rPr>
                <w:rFonts w:hint="eastAsia"/>
                <w:sz w:val="20"/>
                <w:szCs w:val="20"/>
              </w:rPr>
              <w:t>(-0.988)</w:t>
            </w:r>
          </w:p>
        </w:tc>
        <w:tc>
          <w:tcPr>
            <w:tcW w:w="1620" w:type="dxa"/>
            <w:tcBorders>
              <w:top w:val="nil"/>
              <w:left w:val="nil"/>
              <w:bottom w:val="nil"/>
              <w:right w:val="nil"/>
            </w:tcBorders>
          </w:tcPr>
          <w:p w14:paraId="6BD3803F" w14:textId="77777777" w:rsidR="00E24533" w:rsidRDefault="00E24533" w:rsidP="00A95CA8">
            <w:pPr>
              <w:spacing w:line="0" w:lineRule="atLeast"/>
              <w:jc w:val="center"/>
              <w:rPr>
                <w:sz w:val="20"/>
                <w:szCs w:val="20"/>
              </w:rPr>
            </w:pPr>
            <w:r>
              <w:rPr>
                <w:rFonts w:hint="eastAsia"/>
                <w:sz w:val="20"/>
                <w:szCs w:val="20"/>
              </w:rPr>
              <w:t>-0.0436</w:t>
            </w:r>
          </w:p>
          <w:p w14:paraId="2BEBEB65" w14:textId="77777777" w:rsidR="00E24533" w:rsidRPr="001275F7" w:rsidRDefault="00E24533" w:rsidP="00A95CA8">
            <w:pPr>
              <w:spacing w:line="0" w:lineRule="atLeast"/>
              <w:jc w:val="center"/>
              <w:rPr>
                <w:sz w:val="20"/>
                <w:szCs w:val="20"/>
              </w:rPr>
            </w:pPr>
            <w:r>
              <w:rPr>
                <w:rFonts w:hint="eastAsia"/>
                <w:sz w:val="20"/>
                <w:szCs w:val="20"/>
              </w:rPr>
              <w:t>(-0.301)</w:t>
            </w:r>
          </w:p>
        </w:tc>
        <w:tc>
          <w:tcPr>
            <w:tcW w:w="1620" w:type="dxa"/>
            <w:tcBorders>
              <w:top w:val="nil"/>
              <w:left w:val="nil"/>
              <w:bottom w:val="nil"/>
              <w:right w:val="nil"/>
            </w:tcBorders>
          </w:tcPr>
          <w:p w14:paraId="14B25AEF" w14:textId="77777777" w:rsidR="00E24533" w:rsidRDefault="00E24533" w:rsidP="00A95CA8">
            <w:pPr>
              <w:spacing w:line="0" w:lineRule="atLeast"/>
              <w:jc w:val="center"/>
              <w:rPr>
                <w:sz w:val="20"/>
                <w:szCs w:val="20"/>
              </w:rPr>
            </w:pPr>
            <w:r>
              <w:rPr>
                <w:rFonts w:hint="eastAsia"/>
                <w:sz w:val="20"/>
                <w:szCs w:val="20"/>
              </w:rPr>
              <w:t>-0.1223</w:t>
            </w:r>
          </w:p>
          <w:p w14:paraId="1957431E" w14:textId="77777777" w:rsidR="00E24533" w:rsidRPr="001275F7" w:rsidRDefault="00E24533" w:rsidP="00A95CA8">
            <w:pPr>
              <w:spacing w:line="0" w:lineRule="atLeast"/>
              <w:jc w:val="center"/>
              <w:rPr>
                <w:sz w:val="20"/>
                <w:szCs w:val="20"/>
              </w:rPr>
            </w:pPr>
            <w:r>
              <w:rPr>
                <w:rFonts w:hint="eastAsia"/>
                <w:sz w:val="20"/>
                <w:szCs w:val="20"/>
              </w:rPr>
              <w:t>(-0.912)</w:t>
            </w:r>
          </w:p>
        </w:tc>
        <w:tc>
          <w:tcPr>
            <w:tcW w:w="1854" w:type="dxa"/>
            <w:tcBorders>
              <w:top w:val="nil"/>
              <w:left w:val="nil"/>
              <w:bottom w:val="nil"/>
              <w:right w:val="nil"/>
            </w:tcBorders>
          </w:tcPr>
          <w:p w14:paraId="43B68388" w14:textId="77777777" w:rsidR="00E24533" w:rsidRDefault="00E24533" w:rsidP="00A95CA8">
            <w:pPr>
              <w:spacing w:line="0" w:lineRule="atLeast"/>
              <w:jc w:val="center"/>
              <w:rPr>
                <w:sz w:val="20"/>
                <w:szCs w:val="20"/>
              </w:rPr>
            </w:pPr>
            <w:r>
              <w:rPr>
                <w:rFonts w:hint="eastAsia"/>
                <w:sz w:val="20"/>
                <w:szCs w:val="20"/>
              </w:rPr>
              <w:t>0.0146</w:t>
            </w:r>
          </w:p>
          <w:p w14:paraId="4BE0C3A2" w14:textId="77777777" w:rsidR="00E24533" w:rsidRPr="001275F7" w:rsidRDefault="00E24533" w:rsidP="00A95CA8">
            <w:pPr>
              <w:spacing w:line="0" w:lineRule="atLeast"/>
              <w:jc w:val="center"/>
              <w:rPr>
                <w:sz w:val="20"/>
                <w:szCs w:val="20"/>
              </w:rPr>
            </w:pPr>
            <w:r>
              <w:rPr>
                <w:rFonts w:hint="eastAsia"/>
                <w:sz w:val="20"/>
                <w:szCs w:val="20"/>
              </w:rPr>
              <w:t>(0.0767)</w:t>
            </w:r>
          </w:p>
        </w:tc>
      </w:tr>
      <w:tr w:rsidR="00E24533" w14:paraId="79E202FD" w14:textId="77777777" w:rsidTr="00A95CA8">
        <w:trPr>
          <w:trHeight w:val="171"/>
        </w:trPr>
        <w:tc>
          <w:tcPr>
            <w:tcW w:w="1549" w:type="dxa"/>
            <w:tcBorders>
              <w:top w:val="nil"/>
              <w:left w:val="nil"/>
              <w:bottom w:val="nil"/>
              <w:right w:val="nil"/>
            </w:tcBorders>
          </w:tcPr>
          <w:p w14:paraId="7CF07AA8" w14:textId="77777777" w:rsidR="00E24533" w:rsidRPr="00F448F5" w:rsidRDefault="00E24533" w:rsidP="00A95CA8">
            <w:pPr>
              <w:spacing w:line="0" w:lineRule="atLeast"/>
              <w:jc w:val="center"/>
              <w:rPr>
                <w:i/>
              </w:rPr>
            </w:pPr>
            <w:r w:rsidRPr="00F448F5">
              <w:rPr>
                <w:rFonts w:hint="eastAsia"/>
                <w:i/>
              </w:rPr>
              <w:t>CEO</w:t>
            </w:r>
          </w:p>
        </w:tc>
        <w:tc>
          <w:tcPr>
            <w:tcW w:w="1691" w:type="dxa"/>
            <w:tcBorders>
              <w:top w:val="nil"/>
              <w:left w:val="nil"/>
              <w:bottom w:val="nil"/>
              <w:right w:val="nil"/>
            </w:tcBorders>
          </w:tcPr>
          <w:p w14:paraId="309E774B" w14:textId="77777777" w:rsidR="00E24533" w:rsidRDefault="00E24533" w:rsidP="00A95CA8">
            <w:pPr>
              <w:spacing w:line="0" w:lineRule="atLeast"/>
              <w:jc w:val="center"/>
              <w:rPr>
                <w:sz w:val="20"/>
                <w:szCs w:val="20"/>
              </w:rPr>
            </w:pPr>
            <w:r>
              <w:rPr>
                <w:rFonts w:hint="eastAsia"/>
                <w:sz w:val="20"/>
                <w:szCs w:val="20"/>
              </w:rPr>
              <w:t>-5.712</w:t>
            </w:r>
          </w:p>
          <w:p w14:paraId="4A534040" w14:textId="77777777" w:rsidR="00E24533" w:rsidRPr="001275F7" w:rsidRDefault="00E24533" w:rsidP="00A95CA8">
            <w:pPr>
              <w:spacing w:line="0" w:lineRule="atLeast"/>
              <w:jc w:val="center"/>
              <w:rPr>
                <w:sz w:val="20"/>
                <w:szCs w:val="20"/>
              </w:rPr>
            </w:pPr>
            <w:r>
              <w:rPr>
                <w:rFonts w:hint="eastAsia"/>
                <w:sz w:val="20"/>
                <w:szCs w:val="20"/>
              </w:rPr>
              <w:t>(-2.751)***</w:t>
            </w:r>
          </w:p>
        </w:tc>
        <w:tc>
          <w:tcPr>
            <w:tcW w:w="1620" w:type="dxa"/>
            <w:tcBorders>
              <w:top w:val="nil"/>
              <w:left w:val="nil"/>
              <w:bottom w:val="nil"/>
              <w:right w:val="nil"/>
            </w:tcBorders>
          </w:tcPr>
          <w:p w14:paraId="76D4C671" w14:textId="77777777" w:rsidR="00E24533" w:rsidRDefault="00E24533" w:rsidP="00A95CA8">
            <w:pPr>
              <w:spacing w:line="0" w:lineRule="atLeast"/>
              <w:jc w:val="center"/>
              <w:rPr>
                <w:sz w:val="20"/>
                <w:szCs w:val="20"/>
              </w:rPr>
            </w:pPr>
            <w:r>
              <w:rPr>
                <w:rFonts w:hint="eastAsia"/>
                <w:sz w:val="20"/>
                <w:szCs w:val="20"/>
              </w:rPr>
              <w:t>4.1851</w:t>
            </w:r>
          </w:p>
          <w:p w14:paraId="5BCDCC2B" w14:textId="77777777" w:rsidR="00E24533" w:rsidRPr="001275F7" w:rsidRDefault="00E24533" w:rsidP="00A95CA8">
            <w:pPr>
              <w:spacing w:line="0" w:lineRule="atLeast"/>
              <w:jc w:val="center"/>
              <w:rPr>
                <w:sz w:val="20"/>
                <w:szCs w:val="20"/>
              </w:rPr>
            </w:pPr>
            <w:r>
              <w:rPr>
                <w:rFonts w:hint="eastAsia"/>
                <w:sz w:val="20"/>
                <w:szCs w:val="20"/>
              </w:rPr>
              <w:t>(1.4438)</w:t>
            </w:r>
          </w:p>
        </w:tc>
        <w:tc>
          <w:tcPr>
            <w:tcW w:w="1620" w:type="dxa"/>
            <w:tcBorders>
              <w:top w:val="nil"/>
              <w:left w:val="nil"/>
              <w:bottom w:val="nil"/>
              <w:right w:val="nil"/>
            </w:tcBorders>
          </w:tcPr>
          <w:p w14:paraId="011E75DA" w14:textId="77777777" w:rsidR="00E24533" w:rsidRDefault="00E24533" w:rsidP="00A95CA8">
            <w:pPr>
              <w:spacing w:line="0" w:lineRule="atLeast"/>
              <w:jc w:val="center"/>
              <w:rPr>
                <w:sz w:val="20"/>
                <w:szCs w:val="20"/>
              </w:rPr>
            </w:pPr>
            <w:r>
              <w:rPr>
                <w:rFonts w:hint="eastAsia"/>
                <w:sz w:val="20"/>
                <w:szCs w:val="20"/>
              </w:rPr>
              <w:t>-7.126</w:t>
            </w:r>
          </w:p>
          <w:p w14:paraId="089BD2B6" w14:textId="77777777" w:rsidR="00E24533" w:rsidRPr="001275F7" w:rsidRDefault="00E24533" w:rsidP="00A95CA8">
            <w:pPr>
              <w:spacing w:line="0" w:lineRule="atLeast"/>
              <w:jc w:val="center"/>
              <w:rPr>
                <w:sz w:val="20"/>
                <w:szCs w:val="20"/>
              </w:rPr>
            </w:pPr>
            <w:r>
              <w:rPr>
                <w:rFonts w:hint="eastAsia"/>
                <w:sz w:val="20"/>
                <w:szCs w:val="20"/>
              </w:rPr>
              <w:t>(-3.067)***</w:t>
            </w:r>
          </w:p>
        </w:tc>
        <w:tc>
          <w:tcPr>
            <w:tcW w:w="1854" w:type="dxa"/>
            <w:tcBorders>
              <w:top w:val="nil"/>
              <w:left w:val="nil"/>
              <w:bottom w:val="nil"/>
              <w:right w:val="nil"/>
            </w:tcBorders>
          </w:tcPr>
          <w:p w14:paraId="5CEF5188" w14:textId="77777777" w:rsidR="00E24533" w:rsidRDefault="00E24533" w:rsidP="00A95CA8">
            <w:pPr>
              <w:spacing w:line="0" w:lineRule="atLeast"/>
              <w:jc w:val="center"/>
              <w:rPr>
                <w:sz w:val="20"/>
                <w:szCs w:val="20"/>
              </w:rPr>
            </w:pPr>
            <w:r>
              <w:rPr>
                <w:rFonts w:hint="eastAsia"/>
                <w:sz w:val="20"/>
                <w:szCs w:val="20"/>
              </w:rPr>
              <w:t>4.7963</w:t>
            </w:r>
          </w:p>
          <w:p w14:paraId="6417A356" w14:textId="77777777" w:rsidR="00E24533" w:rsidRPr="001275F7" w:rsidRDefault="00E24533" w:rsidP="00A95CA8">
            <w:pPr>
              <w:spacing w:line="0" w:lineRule="atLeast"/>
              <w:jc w:val="center"/>
              <w:rPr>
                <w:sz w:val="20"/>
                <w:szCs w:val="20"/>
              </w:rPr>
            </w:pPr>
            <w:r>
              <w:rPr>
                <w:rFonts w:hint="eastAsia"/>
                <w:sz w:val="20"/>
                <w:szCs w:val="20"/>
              </w:rPr>
              <w:t>(1.4524)</w:t>
            </w:r>
          </w:p>
        </w:tc>
      </w:tr>
      <w:tr w:rsidR="00E24533" w14:paraId="0F158349" w14:textId="77777777" w:rsidTr="00A95CA8">
        <w:trPr>
          <w:trHeight w:val="383"/>
        </w:trPr>
        <w:tc>
          <w:tcPr>
            <w:tcW w:w="1549" w:type="dxa"/>
            <w:tcBorders>
              <w:top w:val="nil"/>
              <w:left w:val="nil"/>
              <w:bottom w:val="nil"/>
              <w:right w:val="nil"/>
            </w:tcBorders>
          </w:tcPr>
          <w:p w14:paraId="6E99A190" w14:textId="77777777" w:rsidR="00E24533" w:rsidRPr="00F448F5" w:rsidRDefault="00E24533" w:rsidP="00A95CA8">
            <w:pPr>
              <w:spacing w:line="0" w:lineRule="atLeast"/>
              <w:jc w:val="center"/>
              <w:rPr>
                <w:i/>
              </w:rPr>
            </w:pPr>
            <w:r w:rsidRPr="00F448F5">
              <w:rPr>
                <w:rFonts w:hint="eastAsia"/>
                <w:i/>
              </w:rPr>
              <w:t>B_SIZE</w:t>
            </w:r>
          </w:p>
        </w:tc>
        <w:tc>
          <w:tcPr>
            <w:tcW w:w="1691" w:type="dxa"/>
            <w:tcBorders>
              <w:top w:val="nil"/>
              <w:left w:val="nil"/>
              <w:bottom w:val="nil"/>
              <w:right w:val="nil"/>
            </w:tcBorders>
          </w:tcPr>
          <w:p w14:paraId="16D802AF" w14:textId="77777777" w:rsidR="00E24533" w:rsidRDefault="00E24533" w:rsidP="00A95CA8">
            <w:pPr>
              <w:spacing w:line="0" w:lineRule="atLeast"/>
              <w:jc w:val="center"/>
              <w:rPr>
                <w:sz w:val="20"/>
                <w:szCs w:val="20"/>
              </w:rPr>
            </w:pPr>
            <w:r>
              <w:rPr>
                <w:rFonts w:hint="eastAsia"/>
                <w:sz w:val="20"/>
                <w:szCs w:val="20"/>
              </w:rPr>
              <w:t>0.042</w:t>
            </w:r>
          </w:p>
          <w:p w14:paraId="77EBA04E" w14:textId="77777777" w:rsidR="00E24533" w:rsidRPr="001275F7" w:rsidRDefault="00E24533" w:rsidP="00A95CA8">
            <w:pPr>
              <w:spacing w:line="0" w:lineRule="atLeast"/>
              <w:jc w:val="center"/>
              <w:rPr>
                <w:sz w:val="20"/>
                <w:szCs w:val="20"/>
              </w:rPr>
            </w:pPr>
            <w:r>
              <w:rPr>
                <w:rFonts w:hint="eastAsia"/>
                <w:sz w:val="20"/>
                <w:szCs w:val="20"/>
              </w:rPr>
              <w:t>(1.255)</w:t>
            </w:r>
          </w:p>
        </w:tc>
        <w:tc>
          <w:tcPr>
            <w:tcW w:w="1620" w:type="dxa"/>
            <w:tcBorders>
              <w:top w:val="nil"/>
              <w:left w:val="nil"/>
              <w:bottom w:val="nil"/>
              <w:right w:val="nil"/>
            </w:tcBorders>
          </w:tcPr>
          <w:p w14:paraId="2571BB09" w14:textId="77777777" w:rsidR="00E24533" w:rsidRDefault="00E24533" w:rsidP="00A95CA8">
            <w:pPr>
              <w:spacing w:line="0" w:lineRule="atLeast"/>
              <w:jc w:val="center"/>
              <w:rPr>
                <w:sz w:val="20"/>
                <w:szCs w:val="20"/>
              </w:rPr>
            </w:pPr>
            <w:r>
              <w:rPr>
                <w:rFonts w:hint="eastAsia"/>
                <w:sz w:val="20"/>
                <w:szCs w:val="20"/>
              </w:rPr>
              <w:t>0.724</w:t>
            </w:r>
          </w:p>
          <w:p w14:paraId="172114ED" w14:textId="77777777" w:rsidR="00E24533" w:rsidRPr="001275F7" w:rsidRDefault="00E24533" w:rsidP="00A95CA8">
            <w:pPr>
              <w:spacing w:line="0" w:lineRule="atLeast"/>
              <w:jc w:val="center"/>
              <w:rPr>
                <w:sz w:val="20"/>
                <w:szCs w:val="20"/>
              </w:rPr>
            </w:pPr>
            <w:r>
              <w:rPr>
                <w:rFonts w:hint="eastAsia"/>
                <w:sz w:val="20"/>
                <w:szCs w:val="20"/>
              </w:rPr>
              <w:t>(1.5472)</w:t>
            </w:r>
          </w:p>
        </w:tc>
        <w:tc>
          <w:tcPr>
            <w:tcW w:w="1620" w:type="dxa"/>
            <w:tcBorders>
              <w:top w:val="nil"/>
              <w:left w:val="nil"/>
              <w:bottom w:val="nil"/>
              <w:right w:val="nil"/>
            </w:tcBorders>
          </w:tcPr>
          <w:p w14:paraId="6B2C749A" w14:textId="77777777" w:rsidR="00E24533" w:rsidRDefault="00E24533" w:rsidP="00A95CA8">
            <w:pPr>
              <w:spacing w:line="0" w:lineRule="atLeast"/>
              <w:jc w:val="center"/>
              <w:rPr>
                <w:sz w:val="20"/>
                <w:szCs w:val="20"/>
              </w:rPr>
            </w:pPr>
            <w:r>
              <w:rPr>
                <w:rFonts w:hint="eastAsia"/>
                <w:sz w:val="20"/>
                <w:szCs w:val="20"/>
              </w:rPr>
              <w:t>0.0272</w:t>
            </w:r>
          </w:p>
          <w:p w14:paraId="2382341B" w14:textId="77777777" w:rsidR="00E24533" w:rsidRPr="001275F7" w:rsidRDefault="00E24533" w:rsidP="00A95CA8">
            <w:pPr>
              <w:spacing w:line="0" w:lineRule="atLeast"/>
              <w:jc w:val="center"/>
              <w:rPr>
                <w:sz w:val="20"/>
                <w:szCs w:val="20"/>
              </w:rPr>
            </w:pPr>
            <w:r>
              <w:rPr>
                <w:rFonts w:hint="eastAsia"/>
                <w:sz w:val="20"/>
                <w:szCs w:val="20"/>
              </w:rPr>
              <w:t>(0.5534)</w:t>
            </w:r>
          </w:p>
        </w:tc>
        <w:tc>
          <w:tcPr>
            <w:tcW w:w="1854" w:type="dxa"/>
            <w:tcBorders>
              <w:top w:val="nil"/>
              <w:left w:val="nil"/>
              <w:bottom w:val="nil"/>
              <w:right w:val="nil"/>
            </w:tcBorders>
          </w:tcPr>
          <w:p w14:paraId="5515A289" w14:textId="77777777" w:rsidR="00E24533" w:rsidRDefault="00E24533" w:rsidP="00A95CA8">
            <w:pPr>
              <w:spacing w:line="0" w:lineRule="atLeast"/>
              <w:jc w:val="center"/>
              <w:rPr>
                <w:sz w:val="20"/>
                <w:szCs w:val="20"/>
              </w:rPr>
            </w:pPr>
            <w:r>
              <w:rPr>
                <w:rFonts w:hint="eastAsia"/>
                <w:sz w:val="20"/>
                <w:szCs w:val="20"/>
              </w:rPr>
              <w:t>0.0459</w:t>
            </w:r>
          </w:p>
          <w:p w14:paraId="3A093A7C" w14:textId="77777777" w:rsidR="00E24533" w:rsidRPr="001275F7" w:rsidRDefault="00E24533" w:rsidP="00A95CA8">
            <w:pPr>
              <w:spacing w:line="0" w:lineRule="atLeast"/>
              <w:jc w:val="center"/>
              <w:rPr>
                <w:sz w:val="20"/>
                <w:szCs w:val="20"/>
              </w:rPr>
            </w:pPr>
            <w:r>
              <w:rPr>
                <w:rFonts w:hint="eastAsia"/>
                <w:sz w:val="20"/>
                <w:szCs w:val="20"/>
              </w:rPr>
              <w:t>(0.6527)</w:t>
            </w:r>
          </w:p>
        </w:tc>
      </w:tr>
      <w:tr w:rsidR="00E24533" w14:paraId="27FFC124" w14:textId="77777777" w:rsidTr="00A95CA8">
        <w:trPr>
          <w:trHeight w:val="339"/>
        </w:trPr>
        <w:tc>
          <w:tcPr>
            <w:tcW w:w="1549" w:type="dxa"/>
            <w:tcBorders>
              <w:top w:val="nil"/>
              <w:left w:val="nil"/>
              <w:bottom w:val="nil"/>
              <w:right w:val="nil"/>
            </w:tcBorders>
          </w:tcPr>
          <w:p w14:paraId="475A5200" w14:textId="77777777" w:rsidR="00E24533" w:rsidRPr="00F448F5" w:rsidRDefault="00E24533" w:rsidP="00A95CA8">
            <w:pPr>
              <w:spacing w:line="0" w:lineRule="atLeast"/>
              <w:jc w:val="center"/>
              <w:rPr>
                <w:i/>
              </w:rPr>
            </w:pPr>
            <w:r>
              <w:rPr>
                <w:rFonts w:hint="eastAsia"/>
                <w:i/>
              </w:rPr>
              <w:t>STATE</w:t>
            </w:r>
          </w:p>
        </w:tc>
        <w:tc>
          <w:tcPr>
            <w:tcW w:w="1691" w:type="dxa"/>
            <w:tcBorders>
              <w:top w:val="nil"/>
              <w:left w:val="nil"/>
              <w:bottom w:val="nil"/>
              <w:right w:val="nil"/>
            </w:tcBorders>
          </w:tcPr>
          <w:p w14:paraId="6F08929A" w14:textId="77777777" w:rsidR="00E24533" w:rsidRDefault="00E24533" w:rsidP="00A95CA8">
            <w:pPr>
              <w:spacing w:line="0" w:lineRule="atLeast"/>
              <w:jc w:val="center"/>
              <w:rPr>
                <w:sz w:val="20"/>
                <w:szCs w:val="20"/>
              </w:rPr>
            </w:pPr>
            <w:r>
              <w:rPr>
                <w:rFonts w:hint="eastAsia"/>
                <w:sz w:val="20"/>
                <w:szCs w:val="20"/>
              </w:rPr>
              <w:t>0.2735</w:t>
            </w:r>
          </w:p>
          <w:p w14:paraId="36ED1E86" w14:textId="77777777" w:rsidR="00E24533" w:rsidRPr="001275F7" w:rsidRDefault="00E24533" w:rsidP="00A95CA8">
            <w:pPr>
              <w:spacing w:line="0" w:lineRule="atLeast"/>
              <w:jc w:val="center"/>
              <w:rPr>
                <w:sz w:val="20"/>
                <w:szCs w:val="20"/>
              </w:rPr>
            </w:pPr>
            <w:r>
              <w:rPr>
                <w:rFonts w:hint="eastAsia"/>
                <w:sz w:val="20"/>
                <w:szCs w:val="20"/>
              </w:rPr>
              <w:t>(3.39)***</w:t>
            </w:r>
          </w:p>
        </w:tc>
        <w:tc>
          <w:tcPr>
            <w:tcW w:w="1620" w:type="dxa"/>
            <w:tcBorders>
              <w:top w:val="nil"/>
              <w:left w:val="nil"/>
              <w:bottom w:val="nil"/>
              <w:right w:val="nil"/>
            </w:tcBorders>
          </w:tcPr>
          <w:p w14:paraId="41B8C8D5" w14:textId="77777777" w:rsidR="00E24533" w:rsidRDefault="00E24533" w:rsidP="00A95CA8">
            <w:pPr>
              <w:spacing w:line="0" w:lineRule="atLeast"/>
              <w:jc w:val="center"/>
              <w:rPr>
                <w:sz w:val="20"/>
                <w:szCs w:val="20"/>
              </w:rPr>
            </w:pPr>
            <w:r>
              <w:rPr>
                <w:rFonts w:hint="eastAsia"/>
                <w:sz w:val="20"/>
                <w:szCs w:val="20"/>
              </w:rPr>
              <w:t>0.0626</w:t>
            </w:r>
          </w:p>
          <w:p w14:paraId="68FD5829" w14:textId="77777777" w:rsidR="00E24533" w:rsidRPr="001275F7" w:rsidRDefault="00E24533" w:rsidP="00A95CA8">
            <w:pPr>
              <w:spacing w:line="0" w:lineRule="atLeast"/>
              <w:jc w:val="center"/>
              <w:rPr>
                <w:sz w:val="20"/>
                <w:szCs w:val="20"/>
              </w:rPr>
            </w:pPr>
            <w:r>
              <w:rPr>
                <w:rFonts w:hint="eastAsia"/>
                <w:sz w:val="20"/>
                <w:szCs w:val="20"/>
              </w:rPr>
              <w:t>(0.555)</w:t>
            </w:r>
          </w:p>
        </w:tc>
        <w:tc>
          <w:tcPr>
            <w:tcW w:w="1620" w:type="dxa"/>
            <w:tcBorders>
              <w:top w:val="nil"/>
              <w:left w:val="nil"/>
              <w:bottom w:val="nil"/>
              <w:right w:val="nil"/>
            </w:tcBorders>
          </w:tcPr>
          <w:p w14:paraId="5A2C135B" w14:textId="77777777" w:rsidR="00E24533" w:rsidRDefault="00E24533" w:rsidP="00A95CA8">
            <w:pPr>
              <w:spacing w:line="0" w:lineRule="atLeast"/>
              <w:jc w:val="center"/>
              <w:rPr>
                <w:sz w:val="20"/>
                <w:szCs w:val="20"/>
              </w:rPr>
            </w:pPr>
            <w:r>
              <w:rPr>
                <w:rFonts w:hint="eastAsia"/>
                <w:sz w:val="20"/>
                <w:szCs w:val="20"/>
              </w:rPr>
              <w:t>0.332</w:t>
            </w:r>
          </w:p>
          <w:p w14:paraId="67EF6A90" w14:textId="77777777" w:rsidR="00E24533" w:rsidRPr="001275F7" w:rsidRDefault="00E24533" w:rsidP="00A95CA8">
            <w:pPr>
              <w:spacing w:line="0" w:lineRule="atLeast"/>
              <w:jc w:val="center"/>
              <w:rPr>
                <w:sz w:val="20"/>
                <w:szCs w:val="20"/>
              </w:rPr>
            </w:pPr>
            <w:r>
              <w:rPr>
                <w:rFonts w:hint="eastAsia"/>
                <w:sz w:val="20"/>
                <w:szCs w:val="20"/>
              </w:rPr>
              <w:t>(3.369)***</w:t>
            </w:r>
          </w:p>
        </w:tc>
        <w:tc>
          <w:tcPr>
            <w:tcW w:w="1854" w:type="dxa"/>
            <w:tcBorders>
              <w:top w:val="nil"/>
              <w:left w:val="nil"/>
              <w:bottom w:val="nil"/>
              <w:right w:val="nil"/>
            </w:tcBorders>
          </w:tcPr>
          <w:p w14:paraId="66D814B7" w14:textId="77777777" w:rsidR="00E24533" w:rsidRDefault="00E24533" w:rsidP="00A95CA8">
            <w:pPr>
              <w:spacing w:line="0" w:lineRule="atLeast"/>
              <w:jc w:val="center"/>
              <w:rPr>
                <w:sz w:val="20"/>
                <w:szCs w:val="20"/>
              </w:rPr>
            </w:pPr>
            <w:r>
              <w:rPr>
                <w:rFonts w:hint="eastAsia"/>
                <w:sz w:val="20"/>
                <w:szCs w:val="20"/>
              </w:rPr>
              <w:t>0.085</w:t>
            </w:r>
          </w:p>
          <w:p w14:paraId="0A9F9ABB" w14:textId="77777777" w:rsidR="00E24533" w:rsidRPr="001275F7" w:rsidRDefault="00E24533" w:rsidP="00A95CA8">
            <w:pPr>
              <w:spacing w:line="0" w:lineRule="atLeast"/>
              <w:jc w:val="center"/>
              <w:rPr>
                <w:sz w:val="20"/>
                <w:szCs w:val="20"/>
              </w:rPr>
            </w:pPr>
            <w:r>
              <w:rPr>
                <w:rFonts w:hint="eastAsia"/>
                <w:sz w:val="20"/>
                <w:szCs w:val="20"/>
              </w:rPr>
              <w:t>(0.6067)</w:t>
            </w:r>
          </w:p>
        </w:tc>
      </w:tr>
      <w:tr w:rsidR="00E24533" w14:paraId="0E44EB78" w14:textId="77777777" w:rsidTr="00A95CA8">
        <w:trPr>
          <w:trHeight w:val="349"/>
        </w:trPr>
        <w:tc>
          <w:tcPr>
            <w:tcW w:w="1549" w:type="dxa"/>
            <w:tcBorders>
              <w:top w:val="nil"/>
              <w:left w:val="nil"/>
              <w:bottom w:val="nil"/>
              <w:right w:val="nil"/>
            </w:tcBorders>
          </w:tcPr>
          <w:p w14:paraId="19A14751" w14:textId="77777777" w:rsidR="00E24533" w:rsidRPr="00F448F5" w:rsidRDefault="00E24533" w:rsidP="00A95CA8">
            <w:pPr>
              <w:spacing w:line="0" w:lineRule="atLeast"/>
              <w:jc w:val="center"/>
              <w:rPr>
                <w:i/>
              </w:rPr>
            </w:pPr>
            <w:r w:rsidRPr="00F448F5">
              <w:rPr>
                <w:rFonts w:hint="eastAsia"/>
                <w:i/>
              </w:rPr>
              <w:t>B</w:t>
            </w:r>
            <w:r>
              <w:rPr>
                <w:rFonts w:hint="eastAsia"/>
                <w:i/>
              </w:rPr>
              <w:t>ANK</w:t>
            </w:r>
          </w:p>
        </w:tc>
        <w:tc>
          <w:tcPr>
            <w:tcW w:w="1691" w:type="dxa"/>
            <w:tcBorders>
              <w:top w:val="nil"/>
              <w:left w:val="nil"/>
              <w:bottom w:val="nil"/>
              <w:right w:val="nil"/>
            </w:tcBorders>
          </w:tcPr>
          <w:p w14:paraId="5B399B9B" w14:textId="77777777" w:rsidR="00E24533" w:rsidRDefault="00E24533" w:rsidP="00A95CA8">
            <w:pPr>
              <w:spacing w:line="0" w:lineRule="atLeast"/>
              <w:jc w:val="center"/>
              <w:rPr>
                <w:sz w:val="20"/>
                <w:szCs w:val="20"/>
              </w:rPr>
            </w:pPr>
            <w:r>
              <w:rPr>
                <w:rFonts w:hint="eastAsia"/>
                <w:sz w:val="20"/>
                <w:szCs w:val="20"/>
              </w:rPr>
              <w:t>0.053</w:t>
            </w:r>
          </w:p>
          <w:p w14:paraId="4C137774" w14:textId="77777777" w:rsidR="00E24533" w:rsidRPr="001275F7" w:rsidRDefault="00E24533" w:rsidP="00A95CA8">
            <w:pPr>
              <w:spacing w:line="0" w:lineRule="atLeast"/>
              <w:jc w:val="center"/>
              <w:rPr>
                <w:sz w:val="20"/>
                <w:szCs w:val="20"/>
              </w:rPr>
            </w:pPr>
            <w:r>
              <w:rPr>
                <w:rFonts w:hint="eastAsia"/>
                <w:sz w:val="20"/>
                <w:szCs w:val="20"/>
              </w:rPr>
              <w:t>(0.4991)</w:t>
            </w:r>
          </w:p>
        </w:tc>
        <w:tc>
          <w:tcPr>
            <w:tcW w:w="1620" w:type="dxa"/>
            <w:tcBorders>
              <w:top w:val="nil"/>
              <w:left w:val="nil"/>
              <w:bottom w:val="nil"/>
              <w:right w:val="nil"/>
            </w:tcBorders>
          </w:tcPr>
          <w:p w14:paraId="21DA776E" w14:textId="77777777" w:rsidR="00E24533" w:rsidRDefault="00E24533" w:rsidP="00A95CA8">
            <w:pPr>
              <w:spacing w:line="0" w:lineRule="atLeast"/>
              <w:jc w:val="center"/>
              <w:rPr>
                <w:sz w:val="20"/>
                <w:szCs w:val="20"/>
              </w:rPr>
            </w:pPr>
            <w:r>
              <w:rPr>
                <w:rFonts w:hint="eastAsia"/>
                <w:sz w:val="20"/>
                <w:szCs w:val="20"/>
              </w:rPr>
              <w:t>-0.0968</w:t>
            </w:r>
          </w:p>
          <w:p w14:paraId="55248C14" w14:textId="77777777" w:rsidR="00E24533" w:rsidRPr="001275F7" w:rsidRDefault="00E24533" w:rsidP="00A95CA8">
            <w:pPr>
              <w:spacing w:line="0" w:lineRule="atLeast"/>
              <w:jc w:val="center"/>
              <w:rPr>
                <w:sz w:val="20"/>
                <w:szCs w:val="20"/>
              </w:rPr>
            </w:pPr>
            <w:r>
              <w:rPr>
                <w:rFonts w:hint="eastAsia"/>
                <w:sz w:val="20"/>
                <w:szCs w:val="20"/>
              </w:rPr>
              <w:t>(-0.6873)</w:t>
            </w:r>
          </w:p>
        </w:tc>
        <w:tc>
          <w:tcPr>
            <w:tcW w:w="1620" w:type="dxa"/>
            <w:tcBorders>
              <w:top w:val="nil"/>
              <w:left w:val="nil"/>
              <w:bottom w:val="nil"/>
              <w:right w:val="nil"/>
            </w:tcBorders>
          </w:tcPr>
          <w:p w14:paraId="761EC24A" w14:textId="77777777" w:rsidR="00E24533" w:rsidRDefault="00E24533" w:rsidP="00A95CA8">
            <w:pPr>
              <w:spacing w:line="0" w:lineRule="atLeast"/>
              <w:jc w:val="center"/>
              <w:rPr>
                <w:sz w:val="20"/>
                <w:szCs w:val="20"/>
              </w:rPr>
            </w:pPr>
            <w:r>
              <w:rPr>
                <w:rFonts w:hint="eastAsia"/>
                <w:sz w:val="20"/>
                <w:szCs w:val="20"/>
              </w:rPr>
              <w:t>-0.022</w:t>
            </w:r>
          </w:p>
          <w:p w14:paraId="151087B9" w14:textId="77777777" w:rsidR="00E24533" w:rsidRPr="001275F7" w:rsidRDefault="00E24533" w:rsidP="00A95CA8">
            <w:pPr>
              <w:spacing w:line="0" w:lineRule="atLeast"/>
              <w:jc w:val="center"/>
              <w:rPr>
                <w:sz w:val="20"/>
                <w:szCs w:val="20"/>
              </w:rPr>
            </w:pPr>
            <w:r>
              <w:rPr>
                <w:rFonts w:hint="eastAsia"/>
                <w:sz w:val="20"/>
                <w:szCs w:val="20"/>
              </w:rPr>
              <w:t>(-0.1555)</w:t>
            </w:r>
          </w:p>
        </w:tc>
        <w:tc>
          <w:tcPr>
            <w:tcW w:w="1854" w:type="dxa"/>
            <w:tcBorders>
              <w:top w:val="nil"/>
              <w:left w:val="nil"/>
              <w:bottom w:val="nil"/>
              <w:right w:val="nil"/>
            </w:tcBorders>
          </w:tcPr>
          <w:p w14:paraId="36337AFB" w14:textId="77777777" w:rsidR="00E24533" w:rsidRDefault="00E24533" w:rsidP="00A95CA8">
            <w:pPr>
              <w:spacing w:line="0" w:lineRule="atLeast"/>
              <w:jc w:val="center"/>
              <w:rPr>
                <w:sz w:val="20"/>
                <w:szCs w:val="20"/>
              </w:rPr>
            </w:pPr>
            <w:r>
              <w:rPr>
                <w:rFonts w:hint="eastAsia"/>
                <w:sz w:val="20"/>
                <w:szCs w:val="20"/>
              </w:rPr>
              <w:t>-0.1555</w:t>
            </w:r>
          </w:p>
          <w:p w14:paraId="7001C08E" w14:textId="77777777" w:rsidR="00E24533" w:rsidRPr="001275F7" w:rsidRDefault="00E24533" w:rsidP="00A95CA8">
            <w:pPr>
              <w:spacing w:line="0" w:lineRule="atLeast"/>
              <w:jc w:val="center"/>
              <w:rPr>
                <w:sz w:val="20"/>
                <w:szCs w:val="20"/>
              </w:rPr>
            </w:pPr>
            <w:r>
              <w:rPr>
                <w:rFonts w:hint="eastAsia"/>
                <w:sz w:val="20"/>
                <w:szCs w:val="20"/>
              </w:rPr>
              <w:t>(-0.7729)</w:t>
            </w:r>
          </w:p>
        </w:tc>
      </w:tr>
      <w:tr w:rsidR="00E24533" w14:paraId="4F663E4F" w14:textId="77777777" w:rsidTr="00A95CA8">
        <w:trPr>
          <w:trHeight w:val="151"/>
        </w:trPr>
        <w:tc>
          <w:tcPr>
            <w:tcW w:w="1549" w:type="dxa"/>
            <w:tcBorders>
              <w:top w:val="nil"/>
              <w:left w:val="nil"/>
              <w:bottom w:val="nil"/>
              <w:right w:val="nil"/>
            </w:tcBorders>
          </w:tcPr>
          <w:p w14:paraId="050A1305" w14:textId="77777777" w:rsidR="00E24533" w:rsidRPr="00F448F5" w:rsidRDefault="00E24533" w:rsidP="00A95CA8">
            <w:pPr>
              <w:spacing w:line="0" w:lineRule="atLeast"/>
              <w:jc w:val="center"/>
              <w:rPr>
                <w:i/>
              </w:rPr>
            </w:pPr>
            <w:r w:rsidRPr="00F448F5">
              <w:rPr>
                <w:rFonts w:hint="eastAsia"/>
                <w:i/>
              </w:rPr>
              <w:t>F</w:t>
            </w:r>
            <w:r>
              <w:rPr>
                <w:rFonts w:hint="eastAsia"/>
                <w:i/>
              </w:rPr>
              <w:t>OREIGN</w:t>
            </w:r>
          </w:p>
        </w:tc>
        <w:tc>
          <w:tcPr>
            <w:tcW w:w="1691" w:type="dxa"/>
            <w:tcBorders>
              <w:top w:val="nil"/>
              <w:left w:val="nil"/>
              <w:bottom w:val="nil"/>
              <w:right w:val="nil"/>
            </w:tcBorders>
          </w:tcPr>
          <w:p w14:paraId="6E8851AC" w14:textId="77777777" w:rsidR="00E24533" w:rsidRDefault="00E24533" w:rsidP="00A95CA8">
            <w:pPr>
              <w:spacing w:line="0" w:lineRule="atLeast"/>
              <w:jc w:val="center"/>
              <w:rPr>
                <w:sz w:val="20"/>
                <w:szCs w:val="20"/>
              </w:rPr>
            </w:pPr>
            <w:r>
              <w:rPr>
                <w:rFonts w:hint="eastAsia"/>
                <w:sz w:val="20"/>
                <w:szCs w:val="20"/>
              </w:rPr>
              <w:t>0.1784</w:t>
            </w:r>
          </w:p>
          <w:p w14:paraId="7EB22FC9" w14:textId="77777777" w:rsidR="00E24533" w:rsidRPr="001275F7" w:rsidRDefault="00E24533" w:rsidP="00A95CA8">
            <w:pPr>
              <w:spacing w:line="0" w:lineRule="atLeast"/>
              <w:jc w:val="center"/>
              <w:rPr>
                <w:sz w:val="20"/>
                <w:szCs w:val="20"/>
              </w:rPr>
            </w:pPr>
            <w:r>
              <w:rPr>
                <w:rFonts w:hint="eastAsia"/>
                <w:sz w:val="20"/>
                <w:szCs w:val="20"/>
              </w:rPr>
              <w:t>(2.431)**</w:t>
            </w:r>
          </w:p>
        </w:tc>
        <w:tc>
          <w:tcPr>
            <w:tcW w:w="1620" w:type="dxa"/>
            <w:tcBorders>
              <w:top w:val="nil"/>
              <w:left w:val="nil"/>
              <w:bottom w:val="nil"/>
              <w:right w:val="nil"/>
            </w:tcBorders>
          </w:tcPr>
          <w:p w14:paraId="14E03F6A" w14:textId="77777777" w:rsidR="00E24533" w:rsidRDefault="00E24533" w:rsidP="00A95CA8">
            <w:pPr>
              <w:spacing w:line="0" w:lineRule="atLeast"/>
              <w:jc w:val="center"/>
              <w:rPr>
                <w:sz w:val="20"/>
                <w:szCs w:val="20"/>
              </w:rPr>
            </w:pPr>
            <w:r>
              <w:rPr>
                <w:rFonts w:hint="eastAsia"/>
                <w:sz w:val="20"/>
                <w:szCs w:val="20"/>
              </w:rPr>
              <w:t>-0.1382</w:t>
            </w:r>
          </w:p>
          <w:p w14:paraId="79ED6FB0" w14:textId="77777777" w:rsidR="00E24533" w:rsidRPr="001275F7" w:rsidRDefault="00E24533" w:rsidP="00A95CA8">
            <w:pPr>
              <w:spacing w:line="0" w:lineRule="atLeast"/>
              <w:jc w:val="center"/>
              <w:rPr>
                <w:sz w:val="20"/>
                <w:szCs w:val="20"/>
              </w:rPr>
            </w:pPr>
            <w:r>
              <w:rPr>
                <w:rFonts w:hint="eastAsia"/>
                <w:sz w:val="20"/>
                <w:szCs w:val="20"/>
              </w:rPr>
              <w:t>(-1.3476)</w:t>
            </w:r>
          </w:p>
        </w:tc>
        <w:tc>
          <w:tcPr>
            <w:tcW w:w="1620" w:type="dxa"/>
            <w:tcBorders>
              <w:top w:val="nil"/>
              <w:left w:val="nil"/>
              <w:bottom w:val="nil"/>
              <w:right w:val="nil"/>
            </w:tcBorders>
          </w:tcPr>
          <w:p w14:paraId="24E2BD42" w14:textId="77777777" w:rsidR="00E24533" w:rsidRDefault="00E24533" w:rsidP="00A95CA8">
            <w:pPr>
              <w:spacing w:line="0" w:lineRule="atLeast"/>
              <w:jc w:val="center"/>
              <w:rPr>
                <w:sz w:val="20"/>
                <w:szCs w:val="20"/>
              </w:rPr>
            </w:pPr>
            <w:r>
              <w:rPr>
                <w:rFonts w:hint="eastAsia"/>
                <w:sz w:val="20"/>
                <w:szCs w:val="20"/>
              </w:rPr>
              <w:t>0.2033</w:t>
            </w:r>
          </w:p>
          <w:p w14:paraId="29834C71" w14:textId="77777777" w:rsidR="00E24533" w:rsidRPr="001275F7" w:rsidRDefault="00E24533" w:rsidP="00A95CA8">
            <w:pPr>
              <w:spacing w:line="0" w:lineRule="atLeast"/>
              <w:jc w:val="center"/>
              <w:rPr>
                <w:sz w:val="20"/>
                <w:szCs w:val="20"/>
              </w:rPr>
            </w:pPr>
            <w:r>
              <w:rPr>
                <w:rFonts w:hint="eastAsia"/>
                <w:sz w:val="20"/>
                <w:szCs w:val="20"/>
              </w:rPr>
              <w:t>(2.3135)**</w:t>
            </w:r>
          </w:p>
        </w:tc>
        <w:tc>
          <w:tcPr>
            <w:tcW w:w="1854" w:type="dxa"/>
            <w:tcBorders>
              <w:top w:val="nil"/>
              <w:left w:val="nil"/>
              <w:bottom w:val="nil"/>
              <w:right w:val="nil"/>
            </w:tcBorders>
          </w:tcPr>
          <w:p w14:paraId="2D185F1F" w14:textId="77777777" w:rsidR="00E24533" w:rsidRDefault="00E24533" w:rsidP="00A95CA8">
            <w:pPr>
              <w:spacing w:line="0" w:lineRule="atLeast"/>
              <w:jc w:val="center"/>
              <w:rPr>
                <w:sz w:val="20"/>
                <w:szCs w:val="20"/>
              </w:rPr>
            </w:pPr>
            <w:r>
              <w:rPr>
                <w:rFonts w:hint="eastAsia"/>
                <w:sz w:val="20"/>
                <w:szCs w:val="20"/>
              </w:rPr>
              <w:t>-0.1619</w:t>
            </w:r>
          </w:p>
          <w:p w14:paraId="1B05FA76" w14:textId="77777777" w:rsidR="00E24533" w:rsidRPr="001275F7" w:rsidRDefault="00E24533" w:rsidP="00A95CA8">
            <w:pPr>
              <w:spacing w:line="0" w:lineRule="atLeast"/>
              <w:jc w:val="center"/>
              <w:rPr>
                <w:sz w:val="20"/>
                <w:szCs w:val="20"/>
              </w:rPr>
            </w:pPr>
            <w:r>
              <w:rPr>
                <w:rFonts w:hint="eastAsia"/>
                <w:sz w:val="20"/>
                <w:szCs w:val="20"/>
              </w:rPr>
              <w:t>(-1.2965)</w:t>
            </w:r>
          </w:p>
        </w:tc>
      </w:tr>
      <w:tr w:rsidR="00E24533" w14:paraId="5518B051" w14:textId="77777777" w:rsidTr="00A95CA8">
        <w:trPr>
          <w:trHeight w:val="151"/>
        </w:trPr>
        <w:tc>
          <w:tcPr>
            <w:tcW w:w="1549" w:type="dxa"/>
            <w:tcBorders>
              <w:top w:val="nil"/>
              <w:left w:val="nil"/>
              <w:bottom w:val="nil"/>
              <w:right w:val="nil"/>
            </w:tcBorders>
          </w:tcPr>
          <w:p w14:paraId="20713471" w14:textId="77777777" w:rsidR="00E24533" w:rsidRPr="00F448F5" w:rsidRDefault="00E24533" w:rsidP="00A95CA8">
            <w:pPr>
              <w:spacing w:line="0" w:lineRule="atLeast"/>
              <w:jc w:val="center"/>
              <w:rPr>
                <w:i/>
              </w:rPr>
            </w:pPr>
            <w:r>
              <w:rPr>
                <w:rFonts w:hint="eastAsia"/>
                <w:i/>
              </w:rPr>
              <w:t>TRUST</w:t>
            </w:r>
          </w:p>
        </w:tc>
        <w:tc>
          <w:tcPr>
            <w:tcW w:w="1691" w:type="dxa"/>
            <w:tcBorders>
              <w:top w:val="nil"/>
              <w:left w:val="nil"/>
              <w:bottom w:val="nil"/>
              <w:right w:val="nil"/>
            </w:tcBorders>
          </w:tcPr>
          <w:p w14:paraId="31F5A16D" w14:textId="77777777" w:rsidR="00E24533" w:rsidRDefault="00E24533" w:rsidP="00A95CA8">
            <w:pPr>
              <w:spacing w:line="0" w:lineRule="atLeast"/>
              <w:jc w:val="center"/>
              <w:rPr>
                <w:sz w:val="20"/>
                <w:szCs w:val="20"/>
              </w:rPr>
            </w:pPr>
            <w:r>
              <w:rPr>
                <w:rFonts w:hint="eastAsia"/>
                <w:sz w:val="20"/>
                <w:szCs w:val="20"/>
              </w:rPr>
              <w:t>-3.181</w:t>
            </w:r>
          </w:p>
          <w:p w14:paraId="373EAC4A" w14:textId="77777777" w:rsidR="00E24533" w:rsidRPr="001275F7" w:rsidRDefault="00E24533" w:rsidP="00A95CA8">
            <w:pPr>
              <w:spacing w:line="0" w:lineRule="atLeast"/>
              <w:jc w:val="center"/>
              <w:rPr>
                <w:sz w:val="20"/>
                <w:szCs w:val="20"/>
              </w:rPr>
            </w:pPr>
            <w:r>
              <w:rPr>
                <w:rFonts w:hint="eastAsia"/>
                <w:sz w:val="20"/>
                <w:szCs w:val="20"/>
              </w:rPr>
              <w:t>(-2.4883)**</w:t>
            </w:r>
          </w:p>
        </w:tc>
        <w:tc>
          <w:tcPr>
            <w:tcW w:w="1620" w:type="dxa"/>
            <w:tcBorders>
              <w:top w:val="nil"/>
              <w:left w:val="nil"/>
              <w:bottom w:val="nil"/>
              <w:right w:val="nil"/>
            </w:tcBorders>
          </w:tcPr>
          <w:p w14:paraId="7A64569D" w14:textId="77777777" w:rsidR="00E24533" w:rsidRDefault="00E24533" w:rsidP="00A95CA8">
            <w:pPr>
              <w:spacing w:line="0" w:lineRule="atLeast"/>
              <w:jc w:val="center"/>
              <w:rPr>
                <w:sz w:val="20"/>
                <w:szCs w:val="20"/>
              </w:rPr>
            </w:pPr>
            <w:r>
              <w:rPr>
                <w:rFonts w:hint="eastAsia"/>
                <w:sz w:val="20"/>
                <w:szCs w:val="20"/>
              </w:rPr>
              <w:t>4.326</w:t>
            </w:r>
          </w:p>
          <w:p w14:paraId="765BCD07" w14:textId="77777777" w:rsidR="00E24533" w:rsidRPr="001275F7" w:rsidRDefault="00E24533" w:rsidP="00A95CA8">
            <w:pPr>
              <w:spacing w:line="0" w:lineRule="atLeast"/>
              <w:jc w:val="center"/>
              <w:rPr>
                <w:sz w:val="20"/>
                <w:szCs w:val="20"/>
              </w:rPr>
            </w:pPr>
            <w:r>
              <w:rPr>
                <w:rFonts w:hint="eastAsia"/>
                <w:sz w:val="20"/>
                <w:szCs w:val="20"/>
              </w:rPr>
              <w:t>(2.421)**</w:t>
            </w:r>
          </w:p>
        </w:tc>
        <w:tc>
          <w:tcPr>
            <w:tcW w:w="1620" w:type="dxa"/>
            <w:tcBorders>
              <w:top w:val="nil"/>
              <w:left w:val="nil"/>
              <w:bottom w:val="nil"/>
              <w:right w:val="nil"/>
            </w:tcBorders>
          </w:tcPr>
          <w:p w14:paraId="3AD57975" w14:textId="77777777" w:rsidR="00E24533" w:rsidRDefault="00E24533" w:rsidP="00A95CA8">
            <w:pPr>
              <w:spacing w:line="0" w:lineRule="atLeast"/>
              <w:jc w:val="center"/>
              <w:rPr>
                <w:sz w:val="20"/>
                <w:szCs w:val="20"/>
              </w:rPr>
            </w:pPr>
            <w:r>
              <w:rPr>
                <w:rFonts w:hint="eastAsia"/>
                <w:sz w:val="20"/>
                <w:szCs w:val="20"/>
              </w:rPr>
              <w:t>-4.1768</w:t>
            </w:r>
          </w:p>
          <w:p w14:paraId="2AA15758" w14:textId="77777777" w:rsidR="00E24533" w:rsidRPr="001275F7" w:rsidRDefault="00E24533" w:rsidP="00A95CA8">
            <w:pPr>
              <w:spacing w:line="0" w:lineRule="atLeast"/>
              <w:jc w:val="center"/>
              <w:rPr>
                <w:sz w:val="20"/>
                <w:szCs w:val="20"/>
              </w:rPr>
            </w:pPr>
            <w:r>
              <w:rPr>
                <w:rFonts w:hint="eastAsia"/>
                <w:sz w:val="20"/>
                <w:szCs w:val="20"/>
              </w:rPr>
              <w:t>(-3.0387)***</w:t>
            </w:r>
          </w:p>
        </w:tc>
        <w:tc>
          <w:tcPr>
            <w:tcW w:w="1854" w:type="dxa"/>
            <w:tcBorders>
              <w:top w:val="nil"/>
              <w:left w:val="nil"/>
              <w:bottom w:val="nil"/>
              <w:right w:val="nil"/>
            </w:tcBorders>
          </w:tcPr>
          <w:p w14:paraId="0AA09CA5" w14:textId="77777777" w:rsidR="00E24533" w:rsidRDefault="00E24533" w:rsidP="00A95CA8">
            <w:pPr>
              <w:spacing w:line="0" w:lineRule="atLeast"/>
              <w:jc w:val="center"/>
              <w:rPr>
                <w:sz w:val="20"/>
                <w:szCs w:val="20"/>
              </w:rPr>
            </w:pPr>
            <w:r>
              <w:rPr>
                <w:rFonts w:hint="eastAsia"/>
                <w:sz w:val="20"/>
                <w:szCs w:val="20"/>
              </w:rPr>
              <w:t>4.8027</w:t>
            </w:r>
          </w:p>
          <w:p w14:paraId="4EA618F8" w14:textId="77777777" w:rsidR="00E24533" w:rsidRPr="001275F7" w:rsidRDefault="00E24533" w:rsidP="00A95CA8">
            <w:pPr>
              <w:spacing w:line="0" w:lineRule="atLeast"/>
              <w:jc w:val="center"/>
              <w:rPr>
                <w:sz w:val="20"/>
                <w:szCs w:val="20"/>
              </w:rPr>
            </w:pPr>
            <w:r>
              <w:rPr>
                <w:rFonts w:hint="eastAsia"/>
                <w:sz w:val="20"/>
                <w:szCs w:val="20"/>
              </w:rPr>
              <w:t>(2.4581)**</w:t>
            </w:r>
          </w:p>
        </w:tc>
      </w:tr>
      <w:tr w:rsidR="00E24533" w14:paraId="70FD58E9" w14:textId="77777777" w:rsidTr="00A95CA8">
        <w:trPr>
          <w:trHeight w:val="151"/>
        </w:trPr>
        <w:tc>
          <w:tcPr>
            <w:tcW w:w="1549" w:type="dxa"/>
            <w:tcBorders>
              <w:top w:val="nil"/>
              <w:left w:val="nil"/>
              <w:bottom w:val="nil"/>
              <w:right w:val="nil"/>
            </w:tcBorders>
          </w:tcPr>
          <w:p w14:paraId="2F31058B" w14:textId="77777777" w:rsidR="00E24533" w:rsidRPr="00F448F5" w:rsidRDefault="00E24533" w:rsidP="00A95CA8">
            <w:pPr>
              <w:spacing w:line="0" w:lineRule="atLeast"/>
              <w:jc w:val="center"/>
              <w:rPr>
                <w:i/>
              </w:rPr>
            </w:pPr>
            <w:r>
              <w:rPr>
                <w:rFonts w:hint="eastAsia"/>
                <w:i/>
              </w:rPr>
              <w:t>CORPOR</w:t>
            </w:r>
          </w:p>
        </w:tc>
        <w:tc>
          <w:tcPr>
            <w:tcW w:w="1691" w:type="dxa"/>
            <w:tcBorders>
              <w:top w:val="nil"/>
              <w:left w:val="nil"/>
              <w:bottom w:val="nil"/>
              <w:right w:val="nil"/>
            </w:tcBorders>
          </w:tcPr>
          <w:p w14:paraId="06AE717A" w14:textId="77777777" w:rsidR="00E24533" w:rsidRDefault="00E24533" w:rsidP="00A95CA8">
            <w:pPr>
              <w:spacing w:line="0" w:lineRule="atLeast"/>
              <w:jc w:val="center"/>
              <w:rPr>
                <w:sz w:val="20"/>
                <w:szCs w:val="20"/>
              </w:rPr>
            </w:pPr>
            <w:r>
              <w:rPr>
                <w:rFonts w:hint="eastAsia"/>
                <w:sz w:val="20"/>
                <w:szCs w:val="20"/>
              </w:rPr>
              <w:t>-3.1807</w:t>
            </w:r>
          </w:p>
          <w:p w14:paraId="6D440FD6" w14:textId="77777777" w:rsidR="00E24533" w:rsidRPr="001275F7" w:rsidRDefault="00E24533" w:rsidP="00A95CA8">
            <w:pPr>
              <w:spacing w:line="0" w:lineRule="atLeast"/>
              <w:jc w:val="center"/>
              <w:rPr>
                <w:sz w:val="20"/>
                <w:szCs w:val="20"/>
              </w:rPr>
            </w:pPr>
            <w:r>
              <w:rPr>
                <w:rFonts w:hint="eastAsia"/>
                <w:sz w:val="20"/>
                <w:szCs w:val="20"/>
              </w:rPr>
              <w:t>(-0.5899)</w:t>
            </w:r>
          </w:p>
        </w:tc>
        <w:tc>
          <w:tcPr>
            <w:tcW w:w="1620" w:type="dxa"/>
            <w:tcBorders>
              <w:top w:val="nil"/>
              <w:left w:val="nil"/>
              <w:bottom w:val="nil"/>
              <w:right w:val="nil"/>
            </w:tcBorders>
          </w:tcPr>
          <w:p w14:paraId="67207F9F" w14:textId="77777777" w:rsidR="00E24533" w:rsidRDefault="00E24533" w:rsidP="00A95CA8">
            <w:pPr>
              <w:spacing w:line="0" w:lineRule="atLeast"/>
              <w:jc w:val="center"/>
              <w:rPr>
                <w:sz w:val="20"/>
                <w:szCs w:val="20"/>
              </w:rPr>
            </w:pPr>
            <w:r>
              <w:rPr>
                <w:rFonts w:hint="eastAsia"/>
                <w:sz w:val="20"/>
                <w:szCs w:val="20"/>
              </w:rPr>
              <w:t>-0.2082</w:t>
            </w:r>
          </w:p>
          <w:p w14:paraId="64CCF2C4" w14:textId="77777777" w:rsidR="00E24533" w:rsidRPr="001275F7" w:rsidRDefault="00E24533" w:rsidP="00A95CA8">
            <w:pPr>
              <w:spacing w:line="0" w:lineRule="atLeast"/>
              <w:jc w:val="center"/>
              <w:rPr>
                <w:sz w:val="20"/>
                <w:szCs w:val="20"/>
              </w:rPr>
            </w:pPr>
            <w:r>
              <w:rPr>
                <w:rFonts w:hint="eastAsia"/>
                <w:sz w:val="20"/>
                <w:szCs w:val="20"/>
              </w:rPr>
              <w:t>(-2.3028)**</w:t>
            </w:r>
          </w:p>
        </w:tc>
        <w:tc>
          <w:tcPr>
            <w:tcW w:w="1620" w:type="dxa"/>
            <w:tcBorders>
              <w:top w:val="nil"/>
              <w:left w:val="nil"/>
              <w:bottom w:val="nil"/>
              <w:right w:val="nil"/>
            </w:tcBorders>
          </w:tcPr>
          <w:p w14:paraId="258A3AA6" w14:textId="77777777" w:rsidR="00E24533" w:rsidRDefault="00E24533" w:rsidP="00A95CA8">
            <w:pPr>
              <w:spacing w:line="0" w:lineRule="atLeast"/>
              <w:jc w:val="center"/>
              <w:rPr>
                <w:sz w:val="20"/>
                <w:szCs w:val="20"/>
              </w:rPr>
            </w:pPr>
            <w:r>
              <w:rPr>
                <w:rFonts w:hint="eastAsia"/>
                <w:sz w:val="20"/>
                <w:szCs w:val="20"/>
              </w:rPr>
              <w:t>-0.0179</w:t>
            </w:r>
          </w:p>
          <w:p w14:paraId="42F8A5EE" w14:textId="77777777" w:rsidR="00E24533" w:rsidRPr="001275F7" w:rsidRDefault="00E24533" w:rsidP="00A95CA8">
            <w:pPr>
              <w:spacing w:line="0" w:lineRule="atLeast"/>
              <w:jc w:val="center"/>
              <w:rPr>
                <w:sz w:val="20"/>
                <w:szCs w:val="20"/>
              </w:rPr>
            </w:pPr>
            <w:r>
              <w:rPr>
                <w:rFonts w:hint="eastAsia"/>
                <w:sz w:val="20"/>
                <w:szCs w:val="20"/>
              </w:rPr>
              <w:t>(-0.2192)</w:t>
            </w:r>
          </w:p>
        </w:tc>
        <w:tc>
          <w:tcPr>
            <w:tcW w:w="1854" w:type="dxa"/>
            <w:tcBorders>
              <w:top w:val="nil"/>
              <w:left w:val="nil"/>
              <w:bottom w:val="nil"/>
              <w:right w:val="nil"/>
            </w:tcBorders>
          </w:tcPr>
          <w:p w14:paraId="58027B11" w14:textId="77777777" w:rsidR="00E24533" w:rsidRDefault="00E24533" w:rsidP="00A95CA8">
            <w:pPr>
              <w:spacing w:line="0" w:lineRule="atLeast"/>
              <w:jc w:val="center"/>
              <w:rPr>
                <w:sz w:val="20"/>
                <w:szCs w:val="20"/>
              </w:rPr>
            </w:pPr>
            <w:r>
              <w:rPr>
                <w:rFonts w:hint="eastAsia"/>
                <w:sz w:val="20"/>
                <w:szCs w:val="20"/>
              </w:rPr>
              <w:t>-0.1395</w:t>
            </w:r>
          </w:p>
          <w:p w14:paraId="723832AF" w14:textId="77777777" w:rsidR="00E24533" w:rsidRPr="001275F7" w:rsidRDefault="00E24533" w:rsidP="00A95CA8">
            <w:pPr>
              <w:spacing w:line="0" w:lineRule="atLeast"/>
              <w:jc w:val="center"/>
              <w:rPr>
                <w:sz w:val="20"/>
                <w:szCs w:val="20"/>
              </w:rPr>
            </w:pPr>
            <w:r>
              <w:rPr>
                <w:rFonts w:hint="eastAsia"/>
                <w:sz w:val="20"/>
                <w:szCs w:val="20"/>
              </w:rPr>
              <w:t>(-1.1969)</w:t>
            </w:r>
          </w:p>
        </w:tc>
      </w:tr>
      <w:tr w:rsidR="00E24533" w14:paraId="5EE401D3" w14:textId="77777777" w:rsidTr="00A95CA8">
        <w:trPr>
          <w:trHeight w:val="151"/>
        </w:trPr>
        <w:tc>
          <w:tcPr>
            <w:tcW w:w="1549" w:type="dxa"/>
            <w:tcBorders>
              <w:top w:val="nil"/>
              <w:left w:val="nil"/>
              <w:bottom w:val="nil"/>
              <w:right w:val="nil"/>
            </w:tcBorders>
          </w:tcPr>
          <w:p w14:paraId="4248CDDE" w14:textId="77777777" w:rsidR="00E24533" w:rsidRPr="00F448F5" w:rsidRDefault="00E24533" w:rsidP="00A95CA8">
            <w:pPr>
              <w:spacing w:line="0" w:lineRule="atLeast"/>
              <w:jc w:val="center"/>
              <w:rPr>
                <w:i/>
              </w:rPr>
            </w:pPr>
            <w:r>
              <w:rPr>
                <w:rFonts w:hint="eastAsia"/>
                <w:i/>
              </w:rPr>
              <w:t>PERSONAL</w:t>
            </w:r>
            <w:r w:rsidRPr="00F448F5">
              <w:rPr>
                <w:rFonts w:hint="eastAsia"/>
                <w:i/>
              </w:rPr>
              <w:t xml:space="preserve"> </w:t>
            </w:r>
          </w:p>
        </w:tc>
        <w:tc>
          <w:tcPr>
            <w:tcW w:w="1691" w:type="dxa"/>
            <w:tcBorders>
              <w:top w:val="nil"/>
              <w:left w:val="nil"/>
              <w:bottom w:val="nil"/>
              <w:right w:val="nil"/>
            </w:tcBorders>
          </w:tcPr>
          <w:p w14:paraId="7E0E94C9" w14:textId="77777777" w:rsidR="00E24533" w:rsidRDefault="00E24533" w:rsidP="00A95CA8">
            <w:pPr>
              <w:spacing w:line="0" w:lineRule="atLeast"/>
              <w:jc w:val="center"/>
              <w:rPr>
                <w:sz w:val="20"/>
                <w:szCs w:val="20"/>
              </w:rPr>
            </w:pPr>
            <w:r>
              <w:rPr>
                <w:rFonts w:hint="eastAsia"/>
                <w:sz w:val="20"/>
                <w:szCs w:val="20"/>
              </w:rPr>
              <w:t>-0.0038</w:t>
            </w:r>
          </w:p>
          <w:p w14:paraId="106EECBE" w14:textId="77777777" w:rsidR="00E24533" w:rsidRPr="001275F7" w:rsidRDefault="00E24533" w:rsidP="00A95CA8">
            <w:pPr>
              <w:spacing w:line="0" w:lineRule="atLeast"/>
              <w:jc w:val="center"/>
              <w:rPr>
                <w:sz w:val="20"/>
                <w:szCs w:val="20"/>
              </w:rPr>
            </w:pPr>
            <w:r>
              <w:rPr>
                <w:rFonts w:hint="eastAsia"/>
                <w:sz w:val="20"/>
                <w:szCs w:val="20"/>
              </w:rPr>
              <w:t>(-0.1762)</w:t>
            </w:r>
          </w:p>
        </w:tc>
        <w:tc>
          <w:tcPr>
            <w:tcW w:w="1620" w:type="dxa"/>
            <w:tcBorders>
              <w:top w:val="nil"/>
              <w:left w:val="nil"/>
              <w:bottom w:val="nil"/>
              <w:right w:val="nil"/>
            </w:tcBorders>
          </w:tcPr>
          <w:p w14:paraId="0A7CE31C" w14:textId="77777777" w:rsidR="00E24533" w:rsidRDefault="00E24533" w:rsidP="00A95CA8">
            <w:pPr>
              <w:spacing w:line="0" w:lineRule="atLeast"/>
              <w:jc w:val="center"/>
              <w:rPr>
                <w:sz w:val="20"/>
                <w:szCs w:val="20"/>
              </w:rPr>
            </w:pPr>
            <w:r>
              <w:rPr>
                <w:rFonts w:hint="eastAsia"/>
                <w:sz w:val="20"/>
                <w:szCs w:val="20"/>
              </w:rPr>
              <w:t>-0.0731</w:t>
            </w:r>
          </w:p>
          <w:p w14:paraId="7421517B" w14:textId="77777777" w:rsidR="00E24533" w:rsidRPr="001275F7" w:rsidRDefault="00E24533" w:rsidP="00A95CA8">
            <w:pPr>
              <w:spacing w:line="0" w:lineRule="atLeast"/>
              <w:jc w:val="center"/>
              <w:rPr>
                <w:sz w:val="20"/>
                <w:szCs w:val="20"/>
              </w:rPr>
            </w:pPr>
            <w:r>
              <w:rPr>
                <w:rFonts w:hint="eastAsia"/>
                <w:sz w:val="20"/>
                <w:szCs w:val="20"/>
              </w:rPr>
              <w:t>(-1.1368)</w:t>
            </w:r>
          </w:p>
        </w:tc>
        <w:tc>
          <w:tcPr>
            <w:tcW w:w="1620" w:type="dxa"/>
            <w:tcBorders>
              <w:top w:val="nil"/>
              <w:left w:val="nil"/>
              <w:bottom w:val="nil"/>
              <w:right w:val="nil"/>
            </w:tcBorders>
          </w:tcPr>
          <w:p w14:paraId="3D3FD13F" w14:textId="77777777" w:rsidR="00E24533" w:rsidRDefault="00E24533" w:rsidP="00A95CA8">
            <w:pPr>
              <w:spacing w:line="0" w:lineRule="atLeast"/>
              <w:jc w:val="center"/>
              <w:rPr>
                <w:sz w:val="20"/>
                <w:szCs w:val="20"/>
              </w:rPr>
            </w:pPr>
            <w:r>
              <w:rPr>
                <w:rFonts w:hint="eastAsia"/>
                <w:sz w:val="20"/>
                <w:szCs w:val="20"/>
              </w:rPr>
              <w:t>-0.0116</w:t>
            </w:r>
          </w:p>
          <w:p w14:paraId="544B3793" w14:textId="77777777" w:rsidR="00E24533" w:rsidRPr="001275F7" w:rsidRDefault="00E24533" w:rsidP="00A95CA8">
            <w:pPr>
              <w:spacing w:line="0" w:lineRule="atLeast"/>
              <w:jc w:val="center"/>
              <w:rPr>
                <w:sz w:val="20"/>
                <w:szCs w:val="20"/>
              </w:rPr>
            </w:pPr>
            <w:r>
              <w:rPr>
                <w:rFonts w:hint="eastAsia"/>
                <w:sz w:val="20"/>
                <w:szCs w:val="20"/>
              </w:rPr>
              <w:t>(-0.187)</w:t>
            </w:r>
          </w:p>
        </w:tc>
        <w:tc>
          <w:tcPr>
            <w:tcW w:w="1854" w:type="dxa"/>
            <w:tcBorders>
              <w:top w:val="nil"/>
              <w:left w:val="nil"/>
              <w:bottom w:val="nil"/>
              <w:right w:val="nil"/>
            </w:tcBorders>
          </w:tcPr>
          <w:p w14:paraId="649FEC80" w14:textId="77777777" w:rsidR="00E24533" w:rsidRDefault="00E24533" w:rsidP="00A95CA8">
            <w:pPr>
              <w:spacing w:line="0" w:lineRule="atLeast"/>
              <w:jc w:val="center"/>
              <w:rPr>
                <w:sz w:val="20"/>
                <w:szCs w:val="20"/>
              </w:rPr>
            </w:pPr>
            <w:r>
              <w:rPr>
                <w:rFonts w:hint="eastAsia"/>
                <w:sz w:val="20"/>
                <w:szCs w:val="20"/>
              </w:rPr>
              <w:t>-0.129</w:t>
            </w:r>
          </w:p>
          <w:p w14:paraId="6640CC21" w14:textId="77777777" w:rsidR="00E24533" w:rsidRPr="001275F7" w:rsidRDefault="00E24533" w:rsidP="00A95CA8">
            <w:pPr>
              <w:spacing w:line="0" w:lineRule="atLeast"/>
              <w:jc w:val="center"/>
              <w:rPr>
                <w:sz w:val="20"/>
                <w:szCs w:val="20"/>
              </w:rPr>
            </w:pPr>
            <w:r>
              <w:rPr>
                <w:rFonts w:hint="eastAsia"/>
                <w:sz w:val="20"/>
                <w:szCs w:val="20"/>
              </w:rPr>
              <w:t>(1.4615)</w:t>
            </w:r>
          </w:p>
        </w:tc>
      </w:tr>
      <w:tr w:rsidR="00E24533" w14:paraId="71A541EB" w14:textId="77777777" w:rsidTr="00A95CA8">
        <w:trPr>
          <w:trHeight w:val="151"/>
        </w:trPr>
        <w:tc>
          <w:tcPr>
            <w:tcW w:w="1549" w:type="dxa"/>
            <w:tcBorders>
              <w:top w:val="nil"/>
              <w:left w:val="nil"/>
              <w:bottom w:val="nil"/>
              <w:right w:val="nil"/>
            </w:tcBorders>
          </w:tcPr>
          <w:p w14:paraId="6C26F4CF" w14:textId="77777777" w:rsidR="00E24533" w:rsidRPr="00F448F5" w:rsidRDefault="00E24533" w:rsidP="00A95CA8">
            <w:pPr>
              <w:spacing w:line="0" w:lineRule="atLeast"/>
              <w:jc w:val="center"/>
              <w:rPr>
                <w:i/>
              </w:rPr>
            </w:pPr>
            <w:r w:rsidRPr="00F448F5">
              <w:rPr>
                <w:rFonts w:hint="eastAsia"/>
                <w:i/>
              </w:rPr>
              <w:t>A_SIZE</w:t>
            </w:r>
          </w:p>
        </w:tc>
        <w:tc>
          <w:tcPr>
            <w:tcW w:w="1691" w:type="dxa"/>
            <w:tcBorders>
              <w:top w:val="nil"/>
              <w:left w:val="nil"/>
              <w:bottom w:val="nil"/>
              <w:right w:val="nil"/>
            </w:tcBorders>
          </w:tcPr>
          <w:p w14:paraId="2D8A9E63" w14:textId="77777777" w:rsidR="00E24533" w:rsidRDefault="00E24533" w:rsidP="00A95CA8">
            <w:pPr>
              <w:spacing w:line="0" w:lineRule="atLeast"/>
              <w:jc w:val="center"/>
              <w:rPr>
                <w:sz w:val="20"/>
                <w:szCs w:val="20"/>
              </w:rPr>
            </w:pPr>
            <w:r>
              <w:rPr>
                <w:rFonts w:hint="eastAsia"/>
                <w:sz w:val="20"/>
                <w:szCs w:val="20"/>
              </w:rPr>
              <w:t>-0.1565</w:t>
            </w:r>
          </w:p>
          <w:p w14:paraId="39EB191A" w14:textId="77777777" w:rsidR="00E24533" w:rsidRPr="001275F7" w:rsidRDefault="00E24533" w:rsidP="00A95CA8">
            <w:pPr>
              <w:spacing w:line="0" w:lineRule="atLeast"/>
              <w:jc w:val="center"/>
              <w:rPr>
                <w:sz w:val="20"/>
                <w:szCs w:val="20"/>
              </w:rPr>
            </w:pPr>
            <w:r>
              <w:rPr>
                <w:rFonts w:hint="eastAsia"/>
                <w:sz w:val="20"/>
                <w:szCs w:val="20"/>
              </w:rPr>
              <w:t>(-10.3)***</w:t>
            </w:r>
          </w:p>
        </w:tc>
        <w:tc>
          <w:tcPr>
            <w:tcW w:w="1620" w:type="dxa"/>
            <w:tcBorders>
              <w:top w:val="nil"/>
              <w:left w:val="nil"/>
              <w:bottom w:val="nil"/>
              <w:right w:val="nil"/>
            </w:tcBorders>
          </w:tcPr>
          <w:p w14:paraId="0B2ECBD2" w14:textId="77777777" w:rsidR="00E24533" w:rsidRDefault="00E24533" w:rsidP="00A95CA8">
            <w:pPr>
              <w:spacing w:line="0" w:lineRule="atLeast"/>
              <w:jc w:val="center"/>
              <w:rPr>
                <w:sz w:val="20"/>
                <w:szCs w:val="20"/>
              </w:rPr>
            </w:pPr>
            <w:r>
              <w:rPr>
                <w:rFonts w:hint="eastAsia"/>
                <w:sz w:val="20"/>
                <w:szCs w:val="20"/>
              </w:rPr>
              <w:t>0.0506</w:t>
            </w:r>
          </w:p>
          <w:p w14:paraId="1D4DF4CF" w14:textId="77777777" w:rsidR="00E24533" w:rsidRPr="001275F7" w:rsidRDefault="00E24533" w:rsidP="00A95CA8">
            <w:pPr>
              <w:spacing w:line="0" w:lineRule="atLeast"/>
              <w:jc w:val="center"/>
              <w:rPr>
                <w:sz w:val="20"/>
                <w:szCs w:val="20"/>
              </w:rPr>
            </w:pPr>
            <w:r>
              <w:rPr>
                <w:rFonts w:hint="eastAsia"/>
                <w:sz w:val="20"/>
                <w:szCs w:val="20"/>
              </w:rPr>
              <w:t>(2.383)**</w:t>
            </w:r>
          </w:p>
        </w:tc>
        <w:tc>
          <w:tcPr>
            <w:tcW w:w="1620" w:type="dxa"/>
            <w:tcBorders>
              <w:top w:val="nil"/>
              <w:left w:val="nil"/>
              <w:bottom w:val="nil"/>
              <w:right w:val="nil"/>
            </w:tcBorders>
          </w:tcPr>
          <w:p w14:paraId="52B5618B" w14:textId="77777777" w:rsidR="00E24533" w:rsidRDefault="00E24533" w:rsidP="00A95CA8">
            <w:pPr>
              <w:spacing w:line="0" w:lineRule="atLeast"/>
              <w:jc w:val="center"/>
              <w:rPr>
                <w:sz w:val="20"/>
                <w:szCs w:val="20"/>
              </w:rPr>
            </w:pPr>
            <w:r>
              <w:rPr>
                <w:rFonts w:hint="eastAsia"/>
                <w:sz w:val="20"/>
                <w:szCs w:val="20"/>
              </w:rPr>
              <w:t>-0.1539</w:t>
            </w:r>
          </w:p>
          <w:p w14:paraId="136C021E" w14:textId="77777777" w:rsidR="00E24533" w:rsidRPr="001275F7" w:rsidRDefault="00E24533" w:rsidP="00A95CA8">
            <w:pPr>
              <w:spacing w:line="0" w:lineRule="atLeast"/>
              <w:jc w:val="center"/>
              <w:rPr>
                <w:sz w:val="20"/>
                <w:szCs w:val="20"/>
              </w:rPr>
            </w:pPr>
            <w:r>
              <w:rPr>
                <w:rFonts w:hint="eastAsia"/>
                <w:sz w:val="20"/>
                <w:szCs w:val="20"/>
              </w:rPr>
              <w:t>(-8.2582)***</w:t>
            </w:r>
          </w:p>
        </w:tc>
        <w:tc>
          <w:tcPr>
            <w:tcW w:w="1854" w:type="dxa"/>
            <w:tcBorders>
              <w:top w:val="nil"/>
              <w:left w:val="nil"/>
              <w:bottom w:val="nil"/>
              <w:right w:val="nil"/>
            </w:tcBorders>
          </w:tcPr>
          <w:p w14:paraId="3199EC9A" w14:textId="77777777" w:rsidR="00E24533" w:rsidRDefault="00E24533" w:rsidP="00A95CA8">
            <w:pPr>
              <w:spacing w:line="0" w:lineRule="atLeast"/>
              <w:jc w:val="center"/>
              <w:rPr>
                <w:sz w:val="20"/>
                <w:szCs w:val="20"/>
              </w:rPr>
            </w:pPr>
            <w:r>
              <w:rPr>
                <w:rFonts w:hint="eastAsia"/>
                <w:sz w:val="20"/>
                <w:szCs w:val="20"/>
              </w:rPr>
              <w:t>0.0552</w:t>
            </w:r>
          </w:p>
          <w:p w14:paraId="79169028" w14:textId="77777777" w:rsidR="00E24533" w:rsidRPr="001275F7" w:rsidRDefault="00E24533" w:rsidP="00A95CA8">
            <w:pPr>
              <w:spacing w:line="0" w:lineRule="atLeast"/>
              <w:jc w:val="center"/>
              <w:rPr>
                <w:sz w:val="20"/>
                <w:szCs w:val="20"/>
              </w:rPr>
            </w:pPr>
            <w:r>
              <w:rPr>
                <w:rFonts w:hint="eastAsia"/>
                <w:sz w:val="20"/>
                <w:szCs w:val="20"/>
              </w:rPr>
              <w:t>(2.081)**</w:t>
            </w:r>
          </w:p>
        </w:tc>
      </w:tr>
      <w:tr w:rsidR="00E24533" w14:paraId="3AED289F" w14:textId="77777777" w:rsidTr="00A95CA8">
        <w:trPr>
          <w:trHeight w:val="151"/>
        </w:trPr>
        <w:tc>
          <w:tcPr>
            <w:tcW w:w="1549" w:type="dxa"/>
            <w:tcBorders>
              <w:top w:val="nil"/>
              <w:left w:val="nil"/>
              <w:bottom w:val="nil"/>
              <w:right w:val="nil"/>
            </w:tcBorders>
          </w:tcPr>
          <w:p w14:paraId="6BDECA15" w14:textId="77777777" w:rsidR="00E24533" w:rsidRPr="00F448F5" w:rsidRDefault="00E24533" w:rsidP="00A95CA8">
            <w:pPr>
              <w:spacing w:line="0" w:lineRule="atLeast"/>
              <w:jc w:val="center"/>
              <w:rPr>
                <w:i/>
              </w:rPr>
            </w:pPr>
            <w:r w:rsidRPr="00F448F5">
              <w:rPr>
                <w:i/>
              </w:rPr>
              <w:t>Equity</w:t>
            </w:r>
          </w:p>
        </w:tc>
        <w:tc>
          <w:tcPr>
            <w:tcW w:w="1691" w:type="dxa"/>
            <w:tcBorders>
              <w:top w:val="nil"/>
              <w:left w:val="nil"/>
              <w:bottom w:val="nil"/>
              <w:right w:val="nil"/>
            </w:tcBorders>
          </w:tcPr>
          <w:p w14:paraId="5CFB6F41" w14:textId="77777777" w:rsidR="00E24533" w:rsidRDefault="00E24533" w:rsidP="00A95CA8">
            <w:pPr>
              <w:spacing w:line="0" w:lineRule="atLeast"/>
              <w:jc w:val="center"/>
              <w:rPr>
                <w:sz w:val="20"/>
                <w:szCs w:val="20"/>
              </w:rPr>
            </w:pPr>
            <w:r>
              <w:rPr>
                <w:rFonts w:hint="eastAsia"/>
                <w:sz w:val="20"/>
                <w:szCs w:val="20"/>
              </w:rPr>
              <w:t>-0.342</w:t>
            </w:r>
          </w:p>
          <w:p w14:paraId="34E7F28C" w14:textId="77777777" w:rsidR="00E24533" w:rsidRPr="001275F7" w:rsidRDefault="00E24533" w:rsidP="00A95CA8">
            <w:pPr>
              <w:spacing w:line="0" w:lineRule="atLeast"/>
              <w:jc w:val="center"/>
              <w:rPr>
                <w:sz w:val="20"/>
                <w:szCs w:val="20"/>
              </w:rPr>
            </w:pPr>
            <w:r>
              <w:rPr>
                <w:rFonts w:hint="eastAsia"/>
                <w:sz w:val="20"/>
                <w:szCs w:val="20"/>
              </w:rPr>
              <w:t>(-0.6465)</w:t>
            </w:r>
          </w:p>
        </w:tc>
        <w:tc>
          <w:tcPr>
            <w:tcW w:w="1620" w:type="dxa"/>
            <w:tcBorders>
              <w:top w:val="nil"/>
              <w:left w:val="nil"/>
              <w:bottom w:val="nil"/>
              <w:right w:val="nil"/>
            </w:tcBorders>
          </w:tcPr>
          <w:p w14:paraId="4150A7D8" w14:textId="77777777" w:rsidR="00E24533" w:rsidRDefault="00E24533" w:rsidP="00A95CA8">
            <w:pPr>
              <w:spacing w:line="0" w:lineRule="atLeast"/>
              <w:jc w:val="center"/>
              <w:rPr>
                <w:sz w:val="20"/>
                <w:szCs w:val="20"/>
              </w:rPr>
            </w:pPr>
            <w:r>
              <w:rPr>
                <w:rFonts w:hint="eastAsia"/>
                <w:sz w:val="20"/>
                <w:szCs w:val="20"/>
              </w:rPr>
              <w:t>1.1998</w:t>
            </w:r>
          </w:p>
          <w:p w14:paraId="4E43F225" w14:textId="77777777" w:rsidR="00E24533" w:rsidRPr="001275F7" w:rsidRDefault="00E24533" w:rsidP="00A95CA8">
            <w:pPr>
              <w:spacing w:line="0" w:lineRule="atLeast"/>
              <w:jc w:val="center"/>
              <w:rPr>
                <w:sz w:val="20"/>
                <w:szCs w:val="20"/>
              </w:rPr>
            </w:pPr>
            <w:r>
              <w:rPr>
                <w:rFonts w:hint="eastAsia"/>
                <w:sz w:val="20"/>
                <w:szCs w:val="20"/>
              </w:rPr>
              <w:t>(1.6228)</w:t>
            </w:r>
          </w:p>
        </w:tc>
        <w:tc>
          <w:tcPr>
            <w:tcW w:w="1620" w:type="dxa"/>
            <w:tcBorders>
              <w:top w:val="nil"/>
              <w:left w:val="nil"/>
              <w:bottom w:val="nil"/>
              <w:right w:val="nil"/>
            </w:tcBorders>
          </w:tcPr>
          <w:p w14:paraId="1FAD45C4" w14:textId="77777777" w:rsidR="00E24533" w:rsidRDefault="00E24533" w:rsidP="00A95CA8">
            <w:pPr>
              <w:spacing w:line="0" w:lineRule="atLeast"/>
              <w:jc w:val="center"/>
              <w:rPr>
                <w:sz w:val="20"/>
                <w:szCs w:val="20"/>
              </w:rPr>
            </w:pPr>
            <w:r>
              <w:rPr>
                <w:rFonts w:hint="eastAsia"/>
                <w:sz w:val="20"/>
                <w:szCs w:val="20"/>
              </w:rPr>
              <w:t>0.9075</w:t>
            </w:r>
          </w:p>
          <w:p w14:paraId="555A3F40" w14:textId="77777777" w:rsidR="00E24533" w:rsidRPr="001275F7" w:rsidRDefault="00E24533" w:rsidP="00A95CA8">
            <w:pPr>
              <w:spacing w:line="0" w:lineRule="atLeast"/>
              <w:jc w:val="center"/>
              <w:rPr>
                <w:sz w:val="20"/>
                <w:szCs w:val="20"/>
              </w:rPr>
            </w:pPr>
            <w:r>
              <w:rPr>
                <w:rFonts w:hint="eastAsia"/>
                <w:sz w:val="20"/>
                <w:szCs w:val="20"/>
              </w:rPr>
              <w:t>(-1.7387)*</w:t>
            </w:r>
          </w:p>
        </w:tc>
        <w:tc>
          <w:tcPr>
            <w:tcW w:w="1854" w:type="dxa"/>
            <w:tcBorders>
              <w:top w:val="nil"/>
              <w:left w:val="nil"/>
              <w:bottom w:val="nil"/>
              <w:right w:val="nil"/>
            </w:tcBorders>
          </w:tcPr>
          <w:p w14:paraId="02396C4C" w14:textId="77777777" w:rsidR="00E24533" w:rsidRDefault="00E24533" w:rsidP="00A95CA8">
            <w:pPr>
              <w:spacing w:line="0" w:lineRule="atLeast"/>
              <w:jc w:val="center"/>
              <w:rPr>
                <w:sz w:val="20"/>
                <w:szCs w:val="20"/>
              </w:rPr>
            </w:pPr>
            <w:r>
              <w:rPr>
                <w:rFonts w:hint="eastAsia"/>
                <w:sz w:val="20"/>
                <w:szCs w:val="20"/>
              </w:rPr>
              <w:t>0.4329</w:t>
            </w:r>
          </w:p>
          <w:p w14:paraId="6FFC3E41" w14:textId="77777777" w:rsidR="00E24533" w:rsidRPr="001275F7" w:rsidRDefault="00E24533" w:rsidP="00A95CA8">
            <w:pPr>
              <w:spacing w:line="0" w:lineRule="atLeast"/>
              <w:jc w:val="center"/>
              <w:rPr>
                <w:sz w:val="20"/>
                <w:szCs w:val="20"/>
              </w:rPr>
            </w:pPr>
            <w:r>
              <w:rPr>
                <w:rFonts w:hint="eastAsia"/>
                <w:sz w:val="20"/>
                <w:szCs w:val="20"/>
              </w:rPr>
              <w:t>(0.3478)</w:t>
            </w:r>
          </w:p>
        </w:tc>
      </w:tr>
      <w:tr w:rsidR="00E24533" w14:paraId="790E4BC1" w14:textId="77777777" w:rsidTr="00A95CA8">
        <w:trPr>
          <w:trHeight w:val="151"/>
        </w:trPr>
        <w:tc>
          <w:tcPr>
            <w:tcW w:w="1549" w:type="dxa"/>
            <w:tcBorders>
              <w:top w:val="nil"/>
              <w:left w:val="nil"/>
              <w:bottom w:val="nil"/>
              <w:right w:val="nil"/>
            </w:tcBorders>
          </w:tcPr>
          <w:p w14:paraId="373C209F" w14:textId="77777777" w:rsidR="00E24533" w:rsidRPr="00F448F5" w:rsidRDefault="00E24533" w:rsidP="00A95CA8">
            <w:pPr>
              <w:spacing w:line="0" w:lineRule="atLeast"/>
              <w:jc w:val="center"/>
              <w:rPr>
                <w:i/>
              </w:rPr>
            </w:pPr>
            <w:r w:rsidRPr="00F448F5">
              <w:rPr>
                <w:rFonts w:hint="eastAsia"/>
                <w:i/>
              </w:rPr>
              <w:t>ROA</w:t>
            </w:r>
          </w:p>
        </w:tc>
        <w:tc>
          <w:tcPr>
            <w:tcW w:w="1691" w:type="dxa"/>
            <w:tcBorders>
              <w:top w:val="nil"/>
              <w:left w:val="nil"/>
              <w:bottom w:val="nil"/>
              <w:right w:val="nil"/>
            </w:tcBorders>
          </w:tcPr>
          <w:p w14:paraId="18BC4AD5" w14:textId="77777777" w:rsidR="00E24533" w:rsidRDefault="00E24533" w:rsidP="00A95CA8">
            <w:pPr>
              <w:spacing w:line="0" w:lineRule="atLeast"/>
              <w:jc w:val="center"/>
              <w:rPr>
                <w:sz w:val="20"/>
                <w:szCs w:val="20"/>
              </w:rPr>
            </w:pPr>
            <w:r>
              <w:rPr>
                <w:rFonts w:hint="eastAsia"/>
                <w:sz w:val="20"/>
                <w:szCs w:val="20"/>
              </w:rPr>
              <w:t>1.9618</w:t>
            </w:r>
          </w:p>
          <w:p w14:paraId="0A8F8368" w14:textId="77777777" w:rsidR="00E24533" w:rsidRPr="001275F7" w:rsidRDefault="00E24533" w:rsidP="00A95CA8">
            <w:pPr>
              <w:spacing w:line="0" w:lineRule="atLeast"/>
              <w:jc w:val="center"/>
              <w:rPr>
                <w:sz w:val="20"/>
                <w:szCs w:val="20"/>
              </w:rPr>
            </w:pPr>
            <w:r>
              <w:rPr>
                <w:rFonts w:hint="eastAsia"/>
                <w:sz w:val="20"/>
                <w:szCs w:val="20"/>
              </w:rPr>
              <w:t>(3.283)***</w:t>
            </w:r>
          </w:p>
        </w:tc>
        <w:tc>
          <w:tcPr>
            <w:tcW w:w="1620" w:type="dxa"/>
            <w:tcBorders>
              <w:top w:val="nil"/>
              <w:left w:val="nil"/>
              <w:bottom w:val="nil"/>
              <w:right w:val="nil"/>
            </w:tcBorders>
          </w:tcPr>
          <w:p w14:paraId="3EB0DED5" w14:textId="77777777" w:rsidR="00E24533" w:rsidRDefault="00E24533" w:rsidP="00A95CA8">
            <w:pPr>
              <w:spacing w:line="0" w:lineRule="atLeast"/>
              <w:jc w:val="center"/>
              <w:rPr>
                <w:sz w:val="20"/>
                <w:szCs w:val="20"/>
              </w:rPr>
            </w:pPr>
            <w:r>
              <w:rPr>
                <w:rFonts w:hint="eastAsia"/>
                <w:sz w:val="20"/>
                <w:szCs w:val="20"/>
              </w:rPr>
              <w:t>-0.1442</w:t>
            </w:r>
          </w:p>
          <w:p w14:paraId="2261781C" w14:textId="77777777" w:rsidR="00E24533" w:rsidRPr="001275F7" w:rsidRDefault="00E24533" w:rsidP="00A95CA8">
            <w:pPr>
              <w:spacing w:line="0" w:lineRule="atLeast"/>
              <w:jc w:val="center"/>
              <w:rPr>
                <w:sz w:val="20"/>
                <w:szCs w:val="20"/>
              </w:rPr>
            </w:pPr>
            <w:r>
              <w:rPr>
                <w:rFonts w:hint="eastAsia"/>
                <w:sz w:val="20"/>
                <w:szCs w:val="20"/>
              </w:rPr>
              <w:t>(-0.1727)</w:t>
            </w:r>
          </w:p>
        </w:tc>
        <w:tc>
          <w:tcPr>
            <w:tcW w:w="1620" w:type="dxa"/>
            <w:tcBorders>
              <w:top w:val="nil"/>
              <w:left w:val="nil"/>
              <w:bottom w:val="nil"/>
              <w:right w:val="nil"/>
            </w:tcBorders>
          </w:tcPr>
          <w:p w14:paraId="10497EC6" w14:textId="77777777" w:rsidR="00E24533" w:rsidRDefault="00E24533" w:rsidP="00A95CA8">
            <w:pPr>
              <w:spacing w:line="0" w:lineRule="atLeast"/>
              <w:jc w:val="center"/>
              <w:rPr>
                <w:sz w:val="20"/>
                <w:szCs w:val="20"/>
              </w:rPr>
            </w:pPr>
            <w:r>
              <w:rPr>
                <w:rFonts w:hint="eastAsia"/>
                <w:sz w:val="20"/>
                <w:szCs w:val="20"/>
              </w:rPr>
              <w:t>0.9075</w:t>
            </w:r>
          </w:p>
          <w:p w14:paraId="6E913909" w14:textId="77777777" w:rsidR="00E24533" w:rsidRPr="001275F7" w:rsidRDefault="00E24533" w:rsidP="00A95CA8">
            <w:pPr>
              <w:spacing w:line="0" w:lineRule="atLeast"/>
              <w:jc w:val="center"/>
              <w:rPr>
                <w:sz w:val="20"/>
                <w:szCs w:val="20"/>
              </w:rPr>
            </w:pPr>
            <w:r>
              <w:rPr>
                <w:rFonts w:hint="eastAsia"/>
                <w:sz w:val="20"/>
                <w:szCs w:val="20"/>
              </w:rPr>
              <w:t>(0.9196)</w:t>
            </w:r>
          </w:p>
        </w:tc>
        <w:tc>
          <w:tcPr>
            <w:tcW w:w="1854" w:type="dxa"/>
            <w:tcBorders>
              <w:top w:val="nil"/>
              <w:left w:val="nil"/>
              <w:bottom w:val="nil"/>
              <w:right w:val="nil"/>
            </w:tcBorders>
          </w:tcPr>
          <w:p w14:paraId="5445F692" w14:textId="77777777" w:rsidR="00E24533" w:rsidRDefault="00E24533" w:rsidP="00A95CA8">
            <w:pPr>
              <w:spacing w:line="0" w:lineRule="atLeast"/>
              <w:jc w:val="center"/>
              <w:rPr>
                <w:sz w:val="20"/>
                <w:szCs w:val="20"/>
              </w:rPr>
            </w:pPr>
            <w:r>
              <w:rPr>
                <w:rFonts w:hint="eastAsia"/>
                <w:sz w:val="20"/>
                <w:szCs w:val="20"/>
              </w:rPr>
              <w:t>-1.0829</w:t>
            </w:r>
          </w:p>
          <w:p w14:paraId="1B1112E3" w14:textId="77777777" w:rsidR="00E24533" w:rsidRPr="001275F7" w:rsidRDefault="00E24533" w:rsidP="00A95CA8">
            <w:pPr>
              <w:spacing w:line="0" w:lineRule="atLeast"/>
              <w:jc w:val="center"/>
              <w:rPr>
                <w:sz w:val="20"/>
                <w:szCs w:val="20"/>
              </w:rPr>
            </w:pPr>
            <w:r>
              <w:rPr>
                <w:rFonts w:hint="eastAsia"/>
                <w:sz w:val="20"/>
                <w:szCs w:val="20"/>
              </w:rPr>
              <w:t>(-0.7719)</w:t>
            </w:r>
          </w:p>
        </w:tc>
      </w:tr>
      <w:tr w:rsidR="00E24533" w14:paraId="251BDB7E" w14:textId="77777777" w:rsidTr="00A95CA8">
        <w:trPr>
          <w:trHeight w:val="151"/>
        </w:trPr>
        <w:tc>
          <w:tcPr>
            <w:tcW w:w="1549" w:type="dxa"/>
            <w:tcBorders>
              <w:top w:val="nil"/>
              <w:left w:val="nil"/>
              <w:bottom w:val="nil"/>
              <w:right w:val="nil"/>
            </w:tcBorders>
          </w:tcPr>
          <w:p w14:paraId="347D1B48" w14:textId="77777777" w:rsidR="00E24533" w:rsidRPr="00F448F5" w:rsidRDefault="00E24533" w:rsidP="00A95CA8">
            <w:pPr>
              <w:spacing w:line="0" w:lineRule="atLeast"/>
              <w:jc w:val="center"/>
              <w:rPr>
                <w:i/>
              </w:rPr>
            </w:pPr>
            <w:r w:rsidRPr="00F448F5">
              <w:rPr>
                <w:rFonts w:hint="eastAsia"/>
                <w:i/>
              </w:rPr>
              <w:t>R_Growth</w:t>
            </w:r>
          </w:p>
        </w:tc>
        <w:tc>
          <w:tcPr>
            <w:tcW w:w="1691" w:type="dxa"/>
            <w:tcBorders>
              <w:top w:val="nil"/>
              <w:left w:val="nil"/>
              <w:bottom w:val="nil"/>
              <w:right w:val="nil"/>
            </w:tcBorders>
          </w:tcPr>
          <w:p w14:paraId="3E8C6FD9" w14:textId="77777777" w:rsidR="00E24533" w:rsidRDefault="00E24533" w:rsidP="00A95CA8">
            <w:pPr>
              <w:spacing w:line="0" w:lineRule="atLeast"/>
              <w:jc w:val="center"/>
              <w:rPr>
                <w:sz w:val="20"/>
                <w:szCs w:val="20"/>
              </w:rPr>
            </w:pPr>
            <w:r>
              <w:rPr>
                <w:rFonts w:hint="eastAsia"/>
                <w:sz w:val="20"/>
                <w:szCs w:val="20"/>
              </w:rPr>
              <w:t>-0.089</w:t>
            </w:r>
          </w:p>
          <w:p w14:paraId="2CABB7BE" w14:textId="77777777" w:rsidR="00E24533" w:rsidRPr="001275F7" w:rsidRDefault="00E24533" w:rsidP="00A95CA8">
            <w:pPr>
              <w:spacing w:line="0" w:lineRule="atLeast"/>
              <w:jc w:val="center"/>
              <w:rPr>
                <w:sz w:val="20"/>
                <w:szCs w:val="20"/>
              </w:rPr>
            </w:pPr>
            <w:r>
              <w:rPr>
                <w:rFonts w:hint="eastAsia"/>
                <w:sz w:val="20"/>
                <w:szCs w:val="20"/>
              </w:rPr>
              <w:t>(-1.939)*</w:t>
            </w:r>
          </w:p>
        </w:tc>
        <w:tc>
          <w:tcPr>
            <w:tcW w:w="1620" w:type="dxa"/>
            <w:tcBorders>
              <w:top w:val="nil"/>
              <w:left w:val="nil"/>
              <w:bottom w:val="nil"/>
              <w:right w:val="nil"/>
            </w:tcBorders>
          </w:tcPr>
          <w:p w14:paraId="52B4BAAE" w14:textId="77777777" w:rsidR="00E24533" w:rsidRDefault="00E24533" w:rsidP="00A95CA8">
            <w:pPr>
              <w:spacing w:line="0" w:lineRule="atLeast"/>
              <w:jc w:val="center"/>
              <w:rPr>
                <w:sz w:val="20"/>
                <w:szCs w:val="20"/>
              </w:rPr>
            </w:pPr>
            <w:r>
              <w:rPr>
                <w:rFonts w:hint="eastAsia"/>
                <w:sz w:val="20"/>
                <w:szCs w:val="20"/>
              </w:rPr>
              <w:t>0.1498</w:t>
            </w:r>
          </w:p>
          <w:p w14:paraId="7A6A8A10" w14:textId="77777777" w:rsidR="00E24533" w:rsidRPr="001275F7" w:rsidRDefault="00E24533" w:rsidP="00A95CA8">
            <w:pPr>
              <w:spacing w:line="0" w:lineRule="atLeast"/>
              <w:jc w:val="center"/>
              <w:rPr>
                <w:sz w:val="20"/>
                <w:szCs w:val="20"/>
              </w:rPr>
            </w:pPr>
            <w:r>
              <w:rPr>
                <w:rFonts w:hint="eastAsia"/>
                <w:sz w:val="20"/>
                <w:szCs w:val="20"/>
              </w:rPr>
              <w:t>(2.333)**</w:t>
            </w:r>
          </w:p>
        </w:tc>
        <w:tc>
          <w:tcPr>
            <w:tcW w:w="1620" w:type="dxa"/>
            <w:tcBorders>
              <w:top w:val="nil"/>
              <w:left w:val="nil"/>
              <w:bottom w:val="nil"/>
              <w:right w:val="nil"/>
            </w:tcBorders>
          </w:tcPr>
          <w:p w14:paraId="643F7462" w14:textId="77777777" w:rsidR="00E24533" w:rsidRDefault="00E24533" w:rsidP="00A95CA8">
            <w:pPr>
              <w:spacing w:line="0" w:lineRule="atLeast"/>
              <w:jc w:val="center"/>
              <w:rPr>
                <w:sz w:val="20"/>
                <w:szCs w:val="20"/>
              </w:rPr>
            </w:pPr>
            <w:r>
              <w:rPr>
                <w:rFonts w:hint="eastAsia"/>
                <w:sz w:val="20"/>
                <w:szCs w:val="20"/>
              </w:rPr>
              <w:t>-0.0912</w:t>
            </w:r>
          </w:p>
          <w:p w14:paraId="7160B515" w14:textId="77777777" w:rsidR="00E24533" w:rsidRPr="001275F7" w:rsidRDefault="00E24533" w:rsidP="00A95CA8">
            <w:pPr>
              <w:spacing w:line="0" w:lineRule="atLeast"/>
              <w:jc w:val="center"/>
              <w:rPr>
                <w:sz w:val="20"/>
                <w:szCs w:val="20"/>
              </w:rPr>
            </w:pPr>
            <w:r>
              <w:rPr>
                <w:rFonts w:hint="eastAsia"/>
                <w:sz w:val="20"/>
                <w:szCs w:val="20"/>
              </w:rPr>
              <w:t>(-1.4521)</w:t>
            </w:r>
          </w:p>
        </w:tc>
        <w:tc>
          <w:tcPr>
            <w:tcW w:w="1854" w:type="dxa"/>
            <w:tcBorders>
              <w:top w:val="nil"/>
              <w:left w:val="nil"/>
              <w:bottom w:val="nil"/>
              <w:right w:val="nil"/>
            </w:tcBorders>
          </w:tcPr>
          <w:p w14:paraId="260FCC89" w14:textId="77777777" w:rsidR="00E24533" w:rsidRDefault="00E24533" w:rsidP="00A95CA8">
            <w:pPr>
              <w:spacing w:line="0" w:lineRule="atLeast"/>
              <w:jc w:val="center"/>
              <w:rPr>
                <w:sz w:val="20"/>
                <w:szCs w:val="20"/>
              </w:rPr>
            </w:pPr>
            <w:r>
              <w:rPr>
                <w:rFonts w:hint="eastAsia"/>
                <w:sz w:val="20"/>
                <w:szCs w:val="20"/>
              </w:rPr>
              <w:t>0.1728</w:t>
            </w:r>
          </w:p>
          <w:p w14:paraId="47265872" w14:textId="77777777" w:rsidR="00E24533" w:rsidRPr="001275F7" w:rsidRDefault="00E24533" w:rsidP="00A95CA8">
            <w:pPr>
              <w:spacing w:line="0" w:lineRule="atLeast"/>
              <w:jc w:val="center"/>
              <w:rPr>
                <w:sz w:val="20"/>
                <w:szCs w:val="20"/>
              </w:rPr>
            </w:pPr>
            <w:r>
              <w:rPr>
                <w:rFonts w:hint="eastAsia"/>
                <w:sz w:val="20"/>
                <w:szCs w:val="20"/>
              </w:rPr>
              <w:t>(1.934)*</w:t>
            </w:r>
          </w:p>
        </w:tc>
      </w:tr>
      <w:tr w:rsidR="00E24533" w14:paraId="525DD1A4" w14:textId="77777777" w:rsidTr="00A95CA8">
        <w:trPr>
          <w:trHeight w:val="319"/>
        </w:trPr>
        <w:tc>
          <w:tcPr>
            <w:tcW w:w="1549" w:type="dxa"/>
            <w:tcBorders>
              <w:top w:val="nil"/>
              <w:left w:val="nil"/>
              <w:bottom w:val="nil"/>
              <w:right w:val="nil"/>
            </w:tcBorders>
          </w:tcPr>
          <w:p w14:paraId="38C02E97" w14:textId="77777777" w:rsidR="00E24533" w:rsidRPr="00F448F5" w:rsidRDefault="00E24533" w:rsidP="00A95CA8">
            <w:pPr>
              <w:spacing w:line="0" w:lineRule="atLeast"/>
              <w:jc w:val="center"/>
              <w:rPr>
                <w:i/>
              </w:rPr>
            </w:pPr>
            <w:r w:rsidRPr="00F448F5">
              <w:rPr>
                <w:rFonts w:hint="eastAsia"/>
                <w:i/>
              </w:rPr>
              <w:t>L</w:t>
            </w:r>
            <w:r>
              <w:rPr>
                <w:rFonts w:hint="eastAsia"/>
                <w:i/>
              </w:rPr>
              <w:t>O</w:t>
            </w:r>
            <w:r w:rsidRPr="00F448F5">
              <w:rPr>
                <w:rFonts w:hint="eastAsia"/>
                <w:i/>
              </w:rPr>
              <w:t>D</w:t>
            </w:r>
            <w:r>
              <w:rPr>
                <w:rFonts w:hint="eastAsia"/>
                <w:i/>
              </w:rPr>
              <w:t>E</w:t>
            </w:r>
          </w:p>
        </w:tc>
        <w:tc>
          <w:tcPr>
            <w:tcW w:w="1691" w:type="dxa"/>
            <w:tcBorders>
              <w:top w:val="nil"/>
              <w:left w:val="nil"/>
              <w:bottom w:val="nil"/>
              <w:right w:val="nil"/>
            </w:tcBorders>
          </w:tcPr>
          <w:p w14:paraId="3FC82B13" w14:textId="77777777" w:rsidR="00E24533" w:rsidRDefault="00E24533" w:rsidP="00A95CA8">
            <w:pPr>
              <w:spacing w:line="0" w:lineRule="atLeast"/>
              <w:jc w:val="center"/>
              <w:rPr>
                <w:sz w:val="20"/>
                <w:szCs w:val="20"/>
              </w:rPr>
            </w:pPr>
            <w:r>
              <w:rPr>
                <w:rFonts w:hint="eastAsia"/>
                <w:sz w:val="20"/>
                <w:szCs w:val="20"/>
              </w:rPr>
              <w:t>0.5601</w:t>
            </w:r>
          </w:p>
          <w:p w14:paraId="7D295808" w14:textId="77777777" w:rsidR="00E24533" w:rsidRPr="001275F7" w:rsidRDefault="00E24533" w:rsidP="00A95CA8">
            <w:pPr>
              <w:spacing w:line="0" w:lineRule="atLeast"/>
              <w:jc w:val="center"/>
              <w:rPr>
                <w:sz w:val="20"/>
                <w:szCs w:val="20"/>
              </w:rPr>
            </w:pPr>
            <w:r>
              <w:rPr>
                <w:rFonts w:hint="eastAsia"/>
                <w:sz w:val="20"/>
                <w:szCs w:val="20"/>
              </w:rPr>
              <w:t>(4.665)***</w:t>
            </w:r>
          </w:p>
        </w:tc>
        <w:tc>
          <w:tcPr>
            <w:tcW w:w="1620" w:type="dxa"/>
            <w:tcBorders>
              <w:top w:val="nil"/>
              <w:left w:val="nil"/>
              <w:bottom w:val="nil"/>
              <w:right w:val="nil"/>
            </w:tcBorders>
          </w:tcPr>
          <w:p w14:paraId="36232CD5" w14:textId="77777777" w:rsidR="00E24533" w:rsidRDefault="00E24533" w:rsidP="00A95CA8">
            <w:pPr>
              <w:spacing w:line="0" w:lineRule="atLeast"/>
              <w:jc w:val="center"/>
              <w:rPr>
                <w:sz w:val="20"/>
                <w:szCs w:val="20"/>
              </w:rPr>
            </w:pPr>
            <w:r>
              <w:rPr>
                <w:rFonts w:hint="eastAsia"/>
                <w:sz w:val="20"/>
                <w:szCs w:val="20"/>
              </w:rPr>
              <w:t>-0.002</w:t>
            </w:r>
          </w:p>
          <w:p w14:paraId="7E7BC004" w14:textId="77777777" w:rsidR="00E24533" w:rsidRPr="001275F7" w:rsidRDefault="00E24533" w:rsidP="00A95CA8">
            <w:pPr>
              <w:spacing w:line="0" w:lineRule="atLeast"/>
              <w:jc w:val="center"/>
              <w:rPr>
                <w:sz w:val="20"/>
                <w:szCs w:val="20"/>
              </w:rPr>
            </w:pPr>
            <w:r>
              <w:rPr>
                <w:rFonts w:hint="eastAsia"/>
                <w:sz w:val="20"/>
                <w:szCs w:val="20"/>
              </w:rPr>
              <w:t>(-0.1193)</w:t>
            </w:r>
          </w:p>
        </w:tc>
        <w:tc>
          <w:tcPr>
            <w:tcW w:w="1620" w:type="dxa"/>
            <w:tcBorders>
              <w:top w:val="nil"/>
              <w:left w:val="nil"/>
              <w:bottom w:val="nil"/>
              <w:right w:val="nil"/>
            </w:tcBorders>
          </w:tcPr>
          <w:p w14:paraId="6C825515" w14:textId="77777777" w:rsidR="00E24533" w:rsidRDefault="00E24533" w:rsidP="00A95CA8">
            <w:pPr>
              <w:spacing w:line="0" w:lineRule="atLeast"/>
              <w:jc w:val="center"/>
              <w:rPr>
                <w:sz w:val="20"/>
                <w:szCs w:val="20"/>
              </w:rPr>
            </w:pPr>
            <w:r>
              <w:rPr>
                <w:rFonts w:hint="eastAsia"/>
                <w:sz w:val="20"/>
                <w:szCs w:val="20"/>
              </w:rPr>
              <w:t>0.4939</w:t>
            </w:r>
          </w:p>
          <w:p w14:paraId="5F06FBBE" w14:textId="77777777" w:rsidR="00E24533" w:rsidRPr="001275F7" w:rsidRDefault="00E24533" w:rsidP="00A95CA8">
            <w:pPr>
              <w:spacing w:line="0" w:lineRule="atLeast"/>
              <w:jc w:val="center"/>
              <w:rPr>
                <w:sz w:val="20"/>
                <w:szCs w:val="20"/>
              </w:rPr>
            </w:pPr>
            <w:r>
              <w:rPr>
                <w:rFonts w:hint="eastAsia"/>
                <w:sz w:val="20"/>
                <w:szCs w:val="20"/>
              </w:rPr>
              <w:t>(3.398)***</w:t>
            </w:r>
          </w:p>
        </w:tc>
        <w:tc>
          <w:tcPr>
            <w:tcW w:w="1854" w:type="dxa"/>
            <w:tcBorders>
              <w:top w:val="nil"/>
              <w:left w:val="nil"/>
              <w:bottom w:val="nil"/>
              <w:right w:val="nil"/>
            </w:tcBorders>
          </w:tcPr>
          <w:p w14:paraId="29F47E44" w14:textId="77777777" w:rsidR="00E24533" w:rsidRDefault="00E24533" w:rsidP="00A95CA8">
            <w:pPr>
              <w:spacing w:line="0" w:lineRule="atLeast"/>
              <w:jc w:val="center"/>
              <w:rPr>
                <w:sz w:val="20"/>
                <w:szCs w:val="20"/>
              </w:rPr>
            </w:pPr>
            <w:r>
              <w:rPr>
                <w:rFonts w:hint="eastAsia"/>
                <w:sz w:val="20"/>
                <w:szCs w:val="20"/>
              </w:rPr>
              <w:t>-0.0654</w:t>
            </w:r>
          </w:p>
          <w:p w14:paraId="239CD32B" w14:textId="77777777" w:rsidR="00E24533" w:rsidRPr="001275F7" w:rsidRDefault="00E24533" w:rsidP="00A95CA8">
            <w:pPr>
              <w:spacing w:line="0" w:lineRule="atLeast"/>
              <w:jc w:val="center"/>
              <w:rPr>
                <w:sz w:val="20"/>
                <w:szCs w:val="20"/>
              </w:rPr>
            </w:pPr>
            <w:r>
              <w:rPr>
                <w:rFonts w:hint="eastAsia"/>
                <w:sz w:val="20"/>
                <w:szCs w:val="20"/>
              </w:rPr>
              <w:t>(-0.3168)</w:t>
            </w:r>
          </w:p>
        </w:tc>
      </w:tr>
      <w:tr w:rsidR="00E24533" w14:paraId="79192264" w14:textId="77777777" w:rsidTr="00A95CA8">
        <w:trPr>
          <w:trHeight w:val="319"/>
        </w:trPr>
        <w:tc>
          <w:tcPr>
            <w:tcW w:w="1549" w:type="dxa"/>
            <w:tcBorders>
              <w:top w:val="nil"/>
              <w:left w:val="nil"/>
              <w:bottom w:val="nil"/>
              <w:right w:val="nil"/>
            </w:tcBorders>
          </w:tcPr>
          <w:p w14:paraId="7440632E" w14:textId="77777777" w:rsidR="00E24533" w:rsidRPr="00425D5D" w:rsidRDefault="00E24533" w:rsidP="00A95CA8">
            <w:pPr>
              <w:spacing w:line="0" w:lineRule="atLeast"/>
              <w:jc w:val="center"/>
            </w:pPr>
            <w:r w:rsidRPr="00425D5D">
              <w:rPr>
                <w:rFonts w:hint="eastAsia"/>
              </w:rPr>
              <w:t xml:space="preserve">Observation </w:t>
            </w:r>
          </w:p>
        </w:tc>
        <w:tc>
          <w:tcPr>
            <w:tcW w:w="1691" w:type="dxa"/>
            <w:tcBorders>
              <w:top w:val="nil"/>
              <w:left w:val="nil"/>
              <w:bottom w:val="nil"/>
              <w:right w:val="nil"/>
            </w:tcBorders>
          </w:tcPr>
          <w:p w14:paraId="6529DD69" w14:textId="77777777" w:rsidR="00E24533" w:rsidRDefault="00E24533" w:rsidP="00A95CA8">
            <w:pPr>
              <w:spacing w:line="0" w:lineRule="atLeast"/>
              <w:jc w:val="center"/>
              <w:rPr>
                <w:sz w:val="20"/>
                <w:szCs w:val="20"/>
              </w:rPr>
            </w:pPr>
            <w:r>
              <w:rPr>
                <w:rFonts w:hint="eastAsia"/>
                <w:sz w:val="20"/>
                <w:szCs w:val="20"/>
              </w:rPr>
              <w:t>453</w:t>
            </w:r>
          </w:p>
        </w:tc>
        <w:tc>
          <w:tcPr>
            <w:tcW w:w="1620" w:type="dxa"/>
            <w:tcBorders>
              <w:top w:val="nil"/>
              <w:left w:val="nil"/>
              <w:bottom w:val="nil"/>
              <w:right w:val="nil"/>
            </w:tcBorders>
          </w:tcPr>
          <w:p w14:paraId="121FEF2C" w14:textId="77777777" w:rsidR="00E24533" w:rsidRDefault="00E24533" w:rsidP="00A95CA8">
            <w:pPr>
              <w:spacing w:line="0" w:lineRule="atLeast"/>
              <w:jc w:val="center"/>
              <w:rPr>
                <w:sz w:val="20"/>
                <w:szCs w:val="20"/>
              </w:rPr>
            </w:pPr>
            <w:r>
              <w:rPr>
                <w:rFonts w:hint="eastAsia"/>
                <w:sz w:val="20"/>
                <w:szCs w:val="20"/>
              </w:rPr>
              <w:t>453</w:t>
            </w:r>
          </w:p>
        </w:tc>
        <w:tc>
          <w:tcPr>
            <w:tcW w:w="1620" w:type="dxa"/>
            <w:tcBorders>
              <w:top w:val="nil"/>
              <w:left w:val="nil"/>
              <w:bottom w:val="nil"/>
              <w:right w:val="nil"/>
            </w:tcBorders>
          </w:tcPr>
          <w:p w14:paraId="6E271F48" w14:textId="77777777" w:rsidR="00E24533" w:rsidRDefault="00E24533" w:rsidP="00A95CA8">
            <w:pPr>
              <w:spacing w:line="0" w:lineRule="atLeast"/>
              <w:jc w:val="center"/>
              <w:rPr>
                <w:sz w:val="20"/>
                <w:szCs w:val="20"/>
              </w:rPr>
            </w:pPr>
            <w:r>
              <w:rPr>
                <w:rFonts w:hint="eastAsia"/>
                <w:sz w:val="20"/>
                <w:szCs w:val="20"/>
              </w:rPr>
              <w:t>297</w:t>
            </w:r>
          </w:p>
        </w:tc>
        <w:tc>
          <w:tcPr>
            <w:tcW w:w="1854" w:type="dxa"/>
            <w:tcBorders>
              <w:top w:val="nil"/>
              <w:left w:val="nil"/>
              <w:bottom w:val="nil"/>
              <w:right w:val="nil"/>
            </w:tcBorders>
          </w:tcPr>
          <w:p w14:paraId="6DE8051D" w14:textId="77777777" w:rsidR="00E24533" w:rsidRDefault="00E24533" w:rsidP="00A95CA8">
            <w:pPr>
              <w:spacing w:line="0" w:lineRule="atLeast"/>
              <w:jc w:val="center"/>
              <w:rPr>
                <w:sz w:val="20"/>
                <w:szCs w:val="20"/>
              </w:rPr>
            </w:pPr>
            <w:r>
              <w:rPr>
                <w:rFonts w:hint="eastAsia"/>
                <w:sz w:val="20"/>
                <w:szCs w:val="20"/>
              </w:rPr>
              <w:t>297</w:t>
            </w:r>
          </w:p>
        </w:tc>
      </w:tr>
      <w:tr w:rsidR="00E24533" w14:paraId="6D7836D7" w14:textId="77777777" w:rsidTr="00A95CA8">
        <w:trPr>
          <w:trHeight w:val="157"/>
        </w:trPr>
        <w:tc>
          <w:tcPr>
            <w:tcW w:w="1549" w:type="dxa"/>
            <w:tcBorders>
              <w:top w:val="nil"/>
              <w:left w:val="nil"/>
              <w:bottom w:val="single" w:sz="12" w:space="0" w:color="auto"/>
              <w:right w:val="nil"/>
            </w:tcBorders>
          </w:tcPr>
          <w:p w14:paraId="54495614" w14:textId="77777777" w:rsidR="00E24533" w:rsidRPr="00F8311B" w:rsidRDefault="00E24533" w:rsidP="00A95CA8">
            <w:pPr>
              <w:spacing w:line="0" w:lineRule="atLeast"/>
              <w:jc w:val="center"/>
              <w:rPr>
                <w:b/>
                <w:sz w:val="20"/>
                <w:szCs w:val="20"/>
              </w:rPr>
            </w:pPr>
            <w:r w:rsidRPr="00F8311B">
              <w:rPr>
                <w:b/>
                <w:i/>
                <w:iCs/>
                <w:position w:val="-4"/>
                <w:sz w:val="20"/>
                <w:szCs w:val="20"/>
              </w:rPr>
              <w:object w:dxaOrig="320" w:dyaOrig="300" w14:anchorId="272485D6">
                <v:shape id="_x0000_i1112" type="#_x0000_t75" style="width:17pt;height:16pt" o:ole="">
                  <v:imagedata r:id="rId130" o:title=""/>
                </v:shape>
                <o:OLEObject Type="Embed" ProgID="Equation.DSMT4" ShapeID="_x0000_i1112" DrawAspect="Content" ObjectID="_1703339221" r:id="rId173"/>
              </w:object>
            </w:r>
          </w:p>
        </w:tc>
        <w:tc>
          <w:tcPr>
            <w:tcW w:w="1691" w:type="dxa"/>
            <w:tcBorders>
              <w:top w:val="nil"/>
              <w:left w:val="nil"/>
              <w:bottom w:val="single" w:sz="12" w:space="0" w:color="auto"/>
              <w:right w:val="nil"/>
            </w:tcBorders>
          </w:tcPr>
          <w:p w14:paraId="1C7831EE" w14:textId="77777777" w:rsidR="00E24533" w:rsidRPr="008E31A4" w:rsidRDefault="00E24533" w:rsidP="00A95CA8">
            <w:pPr>
              <w:widowControl/>
              <w:spacing w:line="0" w:lineRule="atLeast"/>
              <w:jc w:val="center"/>
              <w:rPr>
                <w:sz w:val="20"/>
                <w:szCs w:val="20"/>
              </w:rPr>
            </w:pPr>
            <w:r>
              <w:rPr>
                <w:rFonts w:hint="eastAsia"/>
                <w:sz w:val="20"/>
                <w:szCs w:val="20"/>
              </w:rPr>
              <w:t>0.4458</w:t>
            </w:r>
          </w:p>
        </w:tc>
        <w:tc>
          <w:tcPr>
            <w:tcW w:w="1620" w:type="dxa"/>
            <w:tcBorders>
              <w:top w:val="nil"/>
              <w:left w:val="nil"/>
              <w:bottom w:val="single" w:sz="12" w:space="0" w:color="auto"/>
              <w:right w:val="nil"/>
            </w:tcBorders>
          </w:tcPr>
          <w:p w14:paraId="4A204A2E" w14:textId="77777777" w:rsidR="00E24533" w:rsidRPr="008E31A4" w:rsidRDefault="00E24533" w:rsidP="00A95CA8">
            <w:pPr>
              <w:widowControl/>
              <w:spacing w:line="0" w:lineRule="atLeast"/>
              <w:jc w:val="center"/>
              <w:rPr>
                <w:sz w:val="20"/>
                <w:szCs w:val="20"/>
              </w:rPr>
            </w:pPr>
            <w:r>
              <w:rPr>
                <w:rFonts w:hint="eastAsia"/>
                <w:sz w:val="20"/>
                <w:szCs w:val="20"/>
              </w:rPr>
              <w:t>0.1165</w:t>
            </w:r>
          </w:p>
        </w:tc>
        <w:tc>
          <w:tcPr>
            <w:tcW w:w="1620" w:type="dxa"/>
            <w:tcBorders>
              <w:top w:val="nil"/>
              <w:left w:val="nil"/>
              <w:bottom w:val="single" w:sz="12" w:space="0" w:color="auto"/>
              <w:right w:val="nil"/>
            </w:tcBorders>
          </w:tcPr>
          <w:p w14:paraId="53CAB4EE" w14:textId="77777777" w:rsidR="00E24533" w:rsidRPr="008E31A4" w:rsidRDefault="00E24533" w:rsidP="00A95CA8">
            <w:pPr>
              <w:widowControl/>
              <w:spacing w:line="0" w:lineRule="atLeast"/>
              <w:jc w:val="center"/>
              <w:rPr>
                <w:sz w:val="20"/>
                <w:szCs w:val="20"/>
              </w:rPr>
            </w:pPr>
            <w:r>
              <w:rPr>
                <w:rFonts w:hint="eastAsia"/>
                <w:sz w:val="20"/>
                <w:szCs w:val="20"/>
              </w:rPr>
              <w:t>0.3814</w:t>
            </w:r>
          </w:p>
        </w:tc>
        <w:tc>
          <w:tcPr>
            <w:tcW w:w="1854" w:type="dxa"/>
            <w:tcBorders>
              <w:top w:val="nil"/>
              <w:left w:val="nil"/>
              <w:bottom w:val="single" w:sz="12" w:space="0" w:color="auto"/>
              <w:right w:val="nil"/>
            </w:tcBorders>
          </w:tcPr>
          <w:p w14:paraId="228BEFB8" w14:textId="77777777" w:rsidR="00E24533" w:rsidRPr="008E31A4" w:rsidRDefault="00E24533" w:rsidP="00A95CA8">
            <w:pPr>
              <w:widowControl/>
              <w:spacing w:line="0" w:lineRule="atLeast"/>
              <w:jc w:val="center"/>
              <w:rPr>
                <w:sz w:val="20"/>
                <w:szCs w:val="20"/>
              </w:rPr>
            </w:pPr>
            <w:r>
              <w:rPr>
                <w:rFonts w:hint="eastAsia"/>
                <w:sz w:val="20"/>
                <w:szCs w:val="20"/>
              </w:rPr>
              <w:t>0.1404</w:t>
            </w:r>
          </w:p>
        </w:tc>
      </w:tr>
    </w:tbl>
    <w:p w14:paraId="37DCBD82" w14:textId="77777777" w:rsidR="00E24533" w:rsidRPr="006F5DFB" w:rsidRDefault="00E24533" w:rsidP="00E24533">
      <w:pPr>
        <w:spacing w:line="0" w:lineRule="atLeast"/>
        <w:jc w:val="both"/>
        <w:rPr>
          <w:sz w:val="20"/>
          <w:szCs w:val="20"/>
        </w:rPr>
      </w:pPr>
      <w:r w:rsidRPr="006F5DFB">
        <w:rPr>
          <w:b/>
          <w:bCs/>
          <w:i/>
          <w:iCs/>
          <w:sz w:val="20"/>
          <w:szCs w:val="20"/>
        </w:rPr>
        <w:t>Note</w:t>
      </w:r>
      <w:r w:rsidRPr="006F5DFB">
        <w:rPr>
          <w:sz w:val="20"/>
          <w:szCs w:val="20"/>
          <w:lang w:val="en-GB"/>
        </w:rPr>
        <w:t>：</w:t>
      </w:r>
      <w:r w:rsidRPr="006F5DFB">
        <w:rPr>
          <w:sz w:val="20"/>
          <w:szCs w:val="20"/>
          <w:lang w:val="en-GB"/>
        </w:rPr>
        <w:t>the dependent variable is X</w:t>
      </w:r>
      <w:r w:rsidRPr="006F5DFB">
        <w:rPr>
          <w:rFonts w:hint="eastAsia"/>
          <w:sz w:val="20"/>
          <w:szCs w:val="20"/>
          <w:lang w:val="en-GB"/>
        </w:rPr>
        <w:t>-E</w:t>
      </w:r>
      <w:r w:rsidRPr="006F5DFB">
        <w:rPr>
          <w:sz w:val="20"/>
          <w:szCs w:val="20"/>
          <w:lang w:val="en-GB"/>
        </w:rPr>
        <w:t>fficiency</w:t>
      </w:r>
      <w:r w:rsidRPr="006F5DFB">
        <w:rPr>
          <w:rFonts w:hint="eastAsia"/>
          <w:sz w:val="20"/>
          <w:szCs w:val="20"/>
          <w:lang w:val="en-GB"/>
        </w:rPr>
        <w:t xml:space="preserve"> (XEFF) and Technical efficiency (TE</w:t>
      </w:r>
      <w:proofErr w:type="gramStart"/>
      <w:r w:rsidRPr="006F5DFB">
        <w:rPr>
          <w:rFonts w:hint="eastAsia"/>
          <w:sz w:val="20"/>
          <w:szCs w:val="20"/>
          <w:lang w:val="en-GB"/>
        </w:rPr>
        <w:t xml:space="preserve">) </w:t>
      </w:r>
      <w:r w:rsidRPr="006F5DFB">
        <w:rPr>
          <w:sz w:val="20"/>
          <w:szCs w:val="20"/>
          <w:lang w:val="en-GB"/>
        </w:rPr>
        <w:t>,</w:t>
      </w:r>
      <w:r>
        <w:rPr>
          <w:rFonts w:hint="eastAsia"/>
          <w:sz w:val="20"/>
          <w:szCs w:val="20"/>
          <w:lang w:val="en-GB"/>
        </w:rPr>
        <w:t>we</w:t>
      </w:r>
      <w:proofErr w:type="gramEnd"/>
      <w:r>
        <w:rPr>
          <w:rFonts w:hint="eastAsia"/>
          <w:sz w:val="20"/>
          <w:szCs w:val="20"/>
          <w:lang w:val="en-GB"/>
        </w:rPr>
        <w:t xml:space="preserve"> estimate the equation by OLS. </w:t>
      </w:r>
      <w:r w:rsidRPr="006F5DFB">
        <w:rPr>
          <w:sz w:val="20"/>
          <w:szCs w:val="20"/>
        </w:rPr>
        <w:t xml:space="preserve">BOARD </w:t>
      </w:r>
      <w:r w:rsidRPr="006F5DFB">
        <w:rPr>
          <w:rFonts w:hint="eastAsia"/>
          <w:sz w:val="20"/>
          <w:szCs w:val="20"/>
          <w:lang w:val="en-GB"/>
        </w:rPr>
        <w:t>indicates</w:t>
      </w:r>
      <w:r w:rsidRPr="006F5DFB">
        <w:rPr>
          <w:sz w:val="20"/>
          <w:szCs w:val="20"/>
        </w:rPr>
        <w:t xml:space="preserve"> percentage of equity owned by board; </w:t>
      </w:r>
      <w:r w:rsidRPr="006F5DFB">
        <w:rPr>
          <w:rFonts w:hint="eastAsia"/>
          <w:sz w:val="20"/>
          <w:szCs w:val="20"/>
        </w:rPr>
        <w:t>Top_Ten</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w:t>
      </w:r>
      <w:r w:rsidRPr="006F5DFB">
        <w:rPr>
          <w:rFonts w:hint="eastAsia"/>
          <w:sz w:val="20"/>
          <w:szCs w:val="20"/>
        </w:rPr>
        <w:t>top ten share</w:t>
      </w:r>
      <w:r w:rsidRPr="006F5DFB">
        <w:rPr>
          <w:sz w:val="20"/>
          <w:szCs w:val="20"/>
        </w:rPr>
        <w:t xml:space="preserve">holders; </w:t>
      </w:r>
      <w:r w:rsidRPr="006F5DFB">
        <w:rPr>
          <w:rFonts w:hint="eastAsia"/>
          <w:sz w:val="20"/>
          <w:szCs w:val="20"/>
        </w:rPr>
        <w:t>CEO</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w:t>
      </w:r>
      <w:r w:rsidRPr="006F5DFB">
        <w:rPr>
          <w:rFonts w:hint="eastAsia"/>
          <w:sz w:val="20"/>
          <w:szCs w:val="20"/>
        </w:rPr>
        <w:t>CEO,</w:t>
      </w:r>
      <w:r w:rsidRPr="006F5DFB">
        <w:rPr>
          <w:sz w:val="20"/>
          <w:szCs w:val="20"/>
        </w:rPr>
        <w:t xml:space="preserve"> B</w:t>
      </w:r>
      <w:r w:rsidRPr="006F5DFB">
        <w:rPr>
          <w:rFonts w:hint="eastAsia"/>
          <w:sz w:val="20"/>
          <w:szCs w:val="20"/>
        </w:rPr>
        <w:t>_</w:t>
      </w:r>
      <w:r w:rsidRPr="006F5DFB">
        <w:rPr>
          <w:sz w:val="20"/>
          <w:szCs w:val="20"/>
        </w:rPr>
        <w:t xml:space="preserve">SIZE </w:t>
      </w:r>
      <w:r w:rsidRPr="006F5DFB">
        <w:rPr>
          <w:rFonts w:hint="eastAsia"/>
          <w:sz w:val="20"/>
          <w:szCs w:val="20"/>
          <w:lang w:val="en-GB"/>
        </w:rPr>
        <w:t>indicates</w:t>
      </w:r>
      <w:r w:rsidRPr="006F5DFB">
        <w:rPr>
          <w:sz w:val="20"/>
          <w:szCs w:val="20"/>
          <w:lang w:val="en-GB"/>
        </w:rPr>
        <w:t xml:space="preserve"> natural log</w:t>
      </w:r>
      <w:r w:rsidRPr="006F5DFB">
        <w:rPr>
          <w:sz w:val="20"/>
          <w:szCs w:val="20"/>
        </w:rPr>
        <w:t xml:space="preserve"> </w:t>
      </w:r>
      <w:r w:rsidRPr="006F5DFB">
        <w:rPr>
          <w:rFonts w:hint="eastAsia"/>
          <w:sz w:val="20"/>
          <w:szCs w:val="20"/>
        </w:rPr>
        <w:t xml:space="preserve">of </w:t>
      </w:r>
      <w:r w:rsidRPr="006F5DFB">
        <w:rPr>
          <w:sz w:val="20"/>
          <w:szCs w:val="20"/>
        </w:rPr>
        <w:t>number of directors,</w:t>
      </w:r>
      <w:r w:rsidRPr="006F5DFB">
        <w:rPr>
          <w:sz w:val="20"/>
          <w:szCs w:val="20"/>
          <w:lang w:val="en-GB"/>
        </w:rPr>
        <w:t xml:space="preserve"> </w:t>
      </w:r>
      <w:r w:rsidRPr="006F5DFB">
        <w:rPr>
          <w:rFonts w:hint="eastAsia"/>
          <w:sz w:val="20"/>
          <w:szCs w:val="20"/>
          <w:lang w:val="en-GB"/>
        </w:rPr>
        <w:t>STATE</w:t>
      </w:r>
      <w:r w:rsidRPr="006F5DFB">
        <w:rPr>
          <w:sz w:val="20"/>
          <w:szCs w:val="20"/>
          <w:lang w:val="en-GB"/>
        </w:rPr>
        <w:t xml:space="preserve"> </w:t>
      </w:r>
      <w:r w:rsidRPr="006F5DFB">
        <w:rPr>
          <w:rFonts w:hint="eastAsia"/>
          <w:sz w:val="20"/>
          <w:szCs w:val="20"/>
          <w:lang w:val="en-GB"/>
        </w:rPr>
        <w:t>indicates</w:t>
      </w:r>
      <w:r w:rsidRPr="006F5DFB">
        <w:rPr>
          <w:sz w:val="20"/>
          <w:szCs w:val="20"/>
        </w:rPr>
        <w:t xml:space="preserve"> percentage of equity owned by the government; </w:t>
      </w:r>
      <w:r w:rsidRPr="006F5DFB">
        <w:rPr>
          <w:rFonts w:hint="eastAsia"/>
          <w:sz w:val="20"/>
          <w:szCs w:val="20"/>
        </w:rPr>
        <w:t>BANK</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domestic </w:t>
      </w:r>
      <w:r w:rsidRPr="006F5DFB">
        <w:rPr>
          <w:rFonts w:hint="eastAsia"/>
          <w:sz w:val="20"/>
          <w:szCs w:val="20"/>
        </w:rPr>
        <w:t>financial institutions</w:t>
      </w:r>
      <w:r w:rsidRPr="006F5DFB">
        <w:rPr>
          <w:sz w:val="20"/>
          <w:szCs w:val="20"/>
        </w:rPr>
        <w:t xml:space="preserve">, </w:t>
      </w:r>
      <w:r w:rsidRPr="006F5DFB">
        <w:rPr>
          <w:rFonts w:hint="eastAsia"/>
          <w:sz w:val="20"/>
          <w:szCs w:val="20"/>
        </w:rPr>
        <w:t>TRUST</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domestic trust fund; </w:t>
      </w:r>
      <w:r w:rsidRPr="006F5DFB">
        <w:rPr>
          <w:rFonts w:hint="eastAsia"/>
          <w:sz w:val="20"/>
          <w:szCs w:val="20"/>
        </w:rPr>
        <w:t>CORPOR</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investors of domestic </w:t>
      </w:r>
      <w:r w:rsidRPr="006F5DFB">
        <w:rPr>
          <w:rFonts w:hint="eastAsia"/>
          <w:sz w:val="20"/>
          <w:szCs w:val="20"/>
        </w:rPr>
        <w:t>corporations</w:t>
      </w:r>
      <w:r w:rsidRPr="006F5DFB">
        <w:rPr>
          <w:sz w:val="20"/>
          <w:szCs w:val="20"/>
        </w:rPr>
        <w:t xml:space="preserve">, </w:t>
      </w:r>
      <w:r w:rsidRPr="006F5DFB">
        <w:rPr>
          <w:rFonts w:hint="eastAsia"/>
          <w:sz w:val="20"/>
          <w:szCs w:val="20"/>
        </w:rPr>
        <w:t>PERSONAL</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w:t>
      </w:r>
      <w:r w:rsidRPr="006F5DFB">
        <w:rPr>
          <w:rFonts w:hint="eastAsia"/>
          <w:sz w:val="20"/>
          <w:szCs w:val="20"/>
        </w:rPr>
        <w:t xml:space="preserve">private </w:t>
      </w:r>
      <w:r w:rsidRPr="006F5DFB">
        <w:rPr>
          <w:sz w:val="20"/>
          <w:szCs w:val="20"/>
        </w:rPr>
        <w:t>domestic investors; and FORE</w:t>
      </w:r>
      <w:r w:rsidRPr="006F5DFB">
        <w:rPr>
          <w:rFonts w:hint="eastAsia"/>
          <w:sz w:val="20"/>
          <w:szCs w:val="20"/>
        </w:rPr>
        <w:t>IGN</w:t>
      </w:r>
      <w:r w:rsidRPr="006F5DFB">
        <w:rPr>
          <w:sz w:val="20"/>
          <w:szCs w:val="20"/>
        </w:rPr>
        <w:t xml:space="preserve"> </w:t>
      </w:r>
      <w:r w:rsidRPr="006F5DFB">
        <w:rPr>
          <w:rFonts w:hint="eastAsia"/>
          <w:sz w:val="20"/>
          <w:szCs w:val="20"/>
          <w:lang w:val="en-GB"/>
        </w:rPr>
        <w:t>indicates</w:t>
      </w:r>
      <w:r w:rsidRPr="006F5DFB">
        <w:rPr>
          <w:sz w:val="20"/>
          <w:szCs w:val="20"/>
        </w:rPr>
        <w:t xml:space="preserve"> percentage of equity owned by foreign investors</w:t>
      </w:r>
      <w:r w:rsidRPr="006F5DFB">
        <w:rPr>
          <w:rFonts w:hint="eastAsia"/>
          <w:sz w:val="20"/>
          <w:szCs w:val="20"/>
        </w:rPr>
        <w:t>,</w:t>
      </w:r>
      <w:r w:rsidRPr="006F5DFB">
        <w:rPr>
          <w:sz w:val="20"/>
          <w:szCs w:val="20"/>
          <w:lang w:val="en-GB"/>
        </w:rPr>
        <w:t xml:space="preserve"> E</w:t>
      </w:r>
      <w:r w:rsidRPr="006F5DFB">
        <w:rPr>
          <w:rFonts w:hint="eastAsia"/>
          <w:sz w:val="20"/>
          <w:szCs w:val="20"/>
          <w:lang w:val="en-GB"/>
        </w:rPr>
        <w:t>quity</w:t>
      </w:r>
      <w:r w:rsidRPr="006F5DFB">
        <w:rPr>
          <w:sz w:val="20"/>
          <w:szCs w:val="20"/>
          <w:lang w:val="en-GB"/>
        </w:rPr>
        <w:t xml:space="preserve"> </w:t>
      </w:r>
      <w:r w:rsidRPr="006F5DFB">
        <w:rPr>
          <w:rFonts w:hint="eastAsia"/>
          <w:sz w:val="20"/>
          <w:szCs w:val="20"/>
          <w:lang w:val="en-GB"/>
        </w:rPr>
        <w:t>indicates</w:t>
      </w:r>
      <w:r w:rsidRPr="006F5DFB">
        <w:rPr>
          <w:sz w:val="20"/>
          <w:szCs w:val="20"/>
          <w:lang w:val="en-GB"/>
        </w:rPr>
        <w:t xml:space="preserve"> total </w:t>
      </w:r>
      <w:r w:rsidRPr="006F5DFB">
        <w:rPr>
          <w:rFonts w:hint="eastAsia"/>
          <w:sz w:val="20"/>
          <w:szCs w:val="20"/>
          <w:lang w:val="en-GB"/>
        </w:rPr>
        <w:t xml:space="preserve">equity </w:t>
      </w:r>
      <w:r w:rsidRPr="006F5DFB">
        <w:rPr>
          <w:sz w:val="20"/>
          <w:szCs w:val="20"/>
          <w:lang w:val="en-GB"/>
        </w:rPr>
        <w:t xml:space="preserve">divided </w:t>
      </w:r>
      <w:r w:rsidRPr="006F5DFB">
        <w:rPr>
          <w:rFonts w:hint="eastAsia"/>
          <w:sz w:val="20"/>
          <w:szCs w:val="20"/>
          <w:lang w:val="en-GB"/>
        </w:rPr>
        <w:t>by</w:t>
      </w:r>
      <w:r w:rsidRPr="006F5DFB">
        <w:rPr>
          <w:sz w:val="20"/>
          <w:szCs w:val="20"/>
          <w:lang w:val="en-GB"/>
        </w:rPr>
        <w:t xml:space="preserve"> total </w:t>
      </w:r>
      <w:r w:rsidRPr="006F5DFB">
        <w:rPr>
          <w:rFonts w:hint="eastAsia"/>
          <w:sz w:val="20"/>
          <w:szCs w:val="20"/>
          <w:lang w:val="en-GB"/>
        </w:rPr>
        <w:t>asset</w:t>
      </w:r>
      <w:r w:rsidRPr="006F5DFB">
        <w:rPr>
          <w:sz w:val="20"/>
          <w:szCs w:val="20"/>
          <w:lang w:val="en-GB"/>
        </w:rPr>
        <w:t xml:space="preserve">s; SIZE </w:t>
      </w:r>
      <w:r w:rsidRPr="006F5DFB">
        <w:rPr>
          <w:rFonts w:hint="eastAsia"/>
          <w:sz w:val="20"/>
          <w:szCs w:val="20"/>
          <w:lang w:val="en-GB"/>
        </w:rPr>
        <w:t>indicates</w:t>
      </w:r>
      <w:r w:rsidRPr="006F5DFB">
        <w:rPr>
          <w:sz w:val="20"/>
          <w:szCs w:val="20"/>
          <w:lang w:val="en-GB"/>
        </w:rPr>
        <w:t xml:space="preserve"> natural log of total assets;</w:t>
      </w:r>
      <w:r w:rsidRPr="006F5DFB">
        <w:rPr>
          <w:rFonts w:hint="eastAsia"/>
          <w:sz w:val="20"/>
          <w:szCs w:val="20"/>
          <w:lang w:val="en-GB"/>
        </w:rPr>
        <w:t xml:space="preserve"> </w:t>
      </w:r>
      <w:r w:rsidRPr="006F5DFB">
        <w:rPr>
          <w:sz w:val="20"/>
          <w:szCs w:val="20"/>
          <w:lang w:val="en-GB"/>
        </w:rPr>
        <w:t>and</w:t>
      </w:r>
      <w:r w:rsidRPr="006F5DFB">
        <w:rPr>
          <w:rFonts w:hint="eastAsia"/>
          <w:sz w:val="20"/>
          <w:szCs w:val="20"/>
          <w:lang w:val="en-GB"/>
        </w:rPr>
        <w:t xml:space="preserve"> </w:t>
      </w:r>
      <w:r w:rsidRPr="006F5DFB">
        <w:rPr>
          <w:sz w:val="20"/>
          <w:szCs w:val="20"/>
          <w:lang w:val="en-GB"/>
        </w:rPr>
        <w:t xml:space="preserve">ROA </w:t>
      </w:r>
      <w:r w:rsidRPr="006F5DFB">
        <w:rPr>
          <w:rFonts w:hint="eastAsia"/>
          <w:sz w:val="20"/>
          <w:szCs w:val="20"/>
          <w:lang w:val="en-GB"/>
        </w:rPr>
        <w:t>indicates</w:t>
      </w:r>
      <w:r w:rsidRPr="006F5DFB">
        <w:rPr>
          <w:sz w:val="20"/>
          <w:szCs w:val="20"/>
          <w:lang w:val="en-GB"/>
        </w:rPr>
        <w:t xml:space="preserve"> return of asset</w:t>
      </w:r>
      <w:r w:rsidRPr="006F5DFB">
        <w:rPr>
          <w:rFonts w:hint="eastAsia"/>
          <w:sz w:val="20"/>
          <w:szCs w:val="20"/>
          <w:lang w:val="en-GB"/>
        </w:rPr>
        <w:t xml:space="preserve"> ratio</w:t>
      </w:r>
      <w:r w:rsidRPr="006F5DFB">
        <w:rPr>
          <w:sz w:val="20"/>
          <w:szCs w:val="20"/>
          <w:lang w:val="en-GB"/>
        </w:rPr>
        <w:t>.</w:t>
      </w:r>
      <w:r w:rsidRPr="006F5DFB">
        <w:rPr>
          <w:rFonts w:hint="eastAsia"/>
          <w:sz w:val="20"/>
          <w:szCs w:val="20"/>
          <w:lang w:val="en-GB"/>
        </w:rPr>
        <w:t xml:space="preserve"> R_Growth indicates banks annual revenue growth ratio, LODE indicates total loan divided by deposit. </w:t>
      </w:r>
      <w:proofErr w:type="gramStart"/>
      <w:r w:rsidRPr="006F5DFB">
        <w:rPr>
          <w:sz w:val="20"/>
          <w:szCs w:val="20"/>
        </w:rPr>
        <w:t>.( )</w:t>
      </w:r>
      <w:proofErr w:type="gramEnd"/>
      <w:r w:rsidRPr="006F5DFB">
        <w:rPr>
          <w:sz w:val="20"/>
          <w:szCs w:val="20"/>
        </w:rPr>
        <w:t xml:space="preserve"> is t value,  * Significant level at the α=0.1, **at α=0.05 and ***at α=0.01</w:t>
      </w:r>
    </w:p>
    <w:p w14:paraId="2A5EF12E" w14:textId="77777777" w:rsidR="00E24533" w:rsidRDefault="00E24533" w:rsidP="00E24533"/>
    <w:p w14:paraId="17573A18" w14:textId="77777777" w:rsidR="00E24533" w:rsidRDefault="00E24533" w:rsidP="00E24533"/>
    <w:p w14:paraId="085C7008" w14:textId="77777777" w:rsidR="00E24533" w:rsidRDefault="00E24533" w:rsidP="00E24533"/>
    <w:p w14:paraId="5D42970E" w14:textId="77777777" w:rsidR="00E24533" w:rsidRDefault="00E24533" w:rsidP="00E24533"/>
    <w:p w14:paraId="5EA9DE1C" w14:textId="77777777" w:rsidR="00E24533" w:rsidRDefault="00E24533" w:rsidP="00E24533"/>
    <w:p w14:paraId="35BAB2D6" w14:textId="77777777" w:rsidR="00E24533" w:rsidRDefault="00E24533" w:rsidP="00E24533"/>
    <w:p w14:paraId="566B8D57" w14:textId="77777777" w:rsidR="00E24533" w:rsidRDefault="00E24533" w:rsidP="00E24533"/>
    <w:p w14:paraId="771A1506" w14:textId="77777777" w:rsidR="00E24533" w:rsidRPr="003108BD" w:rsidRDefault="00E24533" w:rsidP="00E24533">
      <w:pPr>
        <w:jc w:val="center"/>
        <w:rPr>
          <w:b/>
        </w:rPr>
      </w:pPr>
      <w:r w:rsidRPr="003108BD">
        <w:rPr>
          <w:rFonts w:hint="eastAsia"/>
          <w:b/>
        </w:rPr>
        <w:t xml:space="preserve">Table </w:t>
      </w:r>
      <w:r>
        <w:rPr>
          <w:rFonts w:hint="eastAsia"/>
          <w:b/>
        </w:rPr>
        <w:t>10</w:t>
      </w:r>
      <w:r w:rsidRPr="003108BD">
        <w:rPr>
          <w:rFonts w:hint="eastAsia"/>
          <w:b/>
        </w:rPr>
        <w:t xml:space="preserve"> Results of </w:t>
      </w:r>
      <w:r>
        <w:rPr>
          <w:rFonts w:hint="eastAsia"/>
          <w:b/>
        </w:rPr>
        <w:t xml:space="preserve">ROA regression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3491"/>
        <w:gridCol w:w="3294"/>
      </w:tblGrid>
      <w:tr w:rsidR="00E24533" w14:paraId="135EB5A0" w14:textId="77777777" w:rsidTr="00A95CA8">
        <w:trPr>
          <w:trHeight w:val="326"/>
        </w:trPr>
        <w:tc>
          <w:tcPr>
            <w:tcW w:w="1549" w:type="dxa"/>
            <w:tcBorders>
              <w:top w:val="single" w:sz="12" w:space="0" w:color="auto"/>
              <w:left w:val="nil"/>
              <w:bottom w:val="single" w:sz="4" w:space="0" w:color="auto"/>
              <w:right w:val="nil"/>
            </w:tcBorders>
          </w:tcPr>
          <w:p w14:paraId="3EA57FE4" w14:textId="77777777" w:rsidR="00E24533" w:rsidRDefault="00E24533" w:rsidP="00A95CA8"/>
        </w:tc>
        <w:tc>
          <w:tcPr>
            <w:tcW w:w="6785" w:type="dxa"/>
            <w:gridSpan w:val="2"/>
            <w:tcBorders>
              <w:top w:val="single" w:sz="12" w:space="0" w:color="auto"/>
              <w:left w:val="nil"/>
              <w:bottom w:val="single" w:sz="4" w:space="0" w:color="auto"/>
              <w:right w:val="nil"/>
            </w:tcBorders>
          </w:tcPr>
          <w:p w14:paraId="6E281947" w14:textId="77777777" w:rsidR="00E24533" w:rsidRPr="00E17496" w:rsidRDefault="00E24533" w:rsidP="00A95CA8">
            <w:pPr>
              <w:jc w:val="center"/>
              <w:rPr>
                <w:b/>
              </w:rPr>
            </w:pPr>
            <w:r>
              <w:rPr>
                <w:rFonts w:hint="eastAsia"/>
                <w:b/>
              </w:rPr>
              <w:t>ROA</w:t>
            </w:r>
          </w:p>
        </w:tc>
      </w:tr>
      <w:tr w:rsidR="00E24533" w14:paraId="70CAB4AE" w14:textId="77777777" w:rsidTr="00A95CA8">
        <w:trPr>
          <w:trHeight w:val="294"/>
        </w:trPr>
        <w:tc>
          <w:tcPr>
            <w:tcW w:w="1549" w:type="dxa"/>
            <w:tcBorders>
              <w:top w:val="single" w:sz="12" w:space="0" w:color="auto"/>
              <w:left w:val="nil"/>
              <w:bottom w:val="single" w:sz="4" w:space="0" w:color="auto"/>
              <w:right w:val="nil"/>
            </w:tcBorders>
          </w:tcPr>
          <w:p w14:paraId="336A8647" w14:textId="77777777" w:rsidR="00E24533" w:rsidRDefault="00E24533" w:rsidP="00A95CA8"/>
        </w:tc>
        <w:tc>
          <w:tcPr>
            <w:tcW w:w="3491" w:type="dxa"/>
            <w:tcBorders>
              <w:top w:val="single" w:sz="12" w:space="0" w:color="auto"/>
              <w:left w:val="nil"/>
              <w:bottom w:val="single" w:sz="4" w:space="0" w:color="auto"/>
              <w:right w:val="nil"/>
            </w:tcBorders>
          </w:tcPr>
          <w:p w14:paraId="18AE32C1" w14:textId="77777777" w:rsidR="00E24533" w:rsidRPr="00E17496" w:rsidRDefault="00E24533" w:rsidP="00A95CA8">
            <w:pPr>
              <w:jc w:val="center"/>
              <w:rPr>
                <w:b/>
              </w:rPr>
            </w:pPr>
            <w:r>
              <w:rPr>
                <w:rFonts w:hint="eastAsia"/>
                <w:b/>
              </w:rPr>
              <w:t>FM</w:t>
            </w:r>
          </w:p>
        </w:tc>
        <w:tc>
          <w:tcPr>
            <w:tcW w:w="3294" w:type="dxa"/>
            <w:tcBorders>
              <w:top w:val="single" w:sz="12" w:space="0" w:color="auto"/>
              <w:left w:val="nil"/>
              <w:bottom w:val="single" w:sz="4" w:space="0" w:color="auto"/>
              <w:right w:val="nil"/>
            </w:tcBorders>
          </w:tcPr>
          <w:p w14:paraId="6DDDCB3C" w14:textId="77777777" w:rsidR="00E24533" w:rsidRPr="00F52896" w:rsidRDefault="00E24533" w:rsidP="00A95CA8">
            <w:pPr>
              <w:jc w:val="center"/>
              <w:rPr>
                <w:b/>
              </w:rPr>
            </w:pPr>
            <w:r w:rsidRPr="00F52896">
              <w:rPr>
                <w:rFonts w:hint="eastAsia"/>
                <w:b/>
              </w:rPr>
              <w:t>RM</w:t>
            </w:r>
          </w:p>
        </w:tc>
      </w:tr>
      <w:tr w:rsidR="00E24533" w14:paraId="42D10378" w14:textId="77777777" w:rsidTr="00A95CA8">
        <w:trPr>
          <w:trHeight w:val="160"/>
        </w:trPr>
        <w:tc>
          <w:tcPr>
            <w:tcW w:w="1549" w:type="dxa"/>
            <w:tcBorders>
              <w:left w:val="nil"/>
              <w:bottom w:val="nil"/>
              <w:right w:val="nil"/>
            </w:tcBorders>
          </w:tcPr>
          <w:p w14:paraId="2B826907" w14:textId="77777777" w:rsidR="00E24533" w:rsidRPr="00F448F5" w:rsidRDefault="00E24533" w:rsidP="00A95CA8">
            <w:pPr>
              <w:spacing w:line="0" w:lineRule="atLeast"/>
              <w:jc w:val="center"/>
              <w:rPr>
                <w:i/>
              </w:rPr>
            </w:pPr>
            <w:r w:rsidRPr="00F448F5">
              <w:rPr>
                <w:rFonts w:hint="eastAsia"/>
                <w:i/>
              </w:rPr>
              <w:t>BOARD</w:t>
            </w:r>
          </w:p>
        </w:tc>
        <w:tc>
          <w:tcPr>
            <w:tcW w:w="3491" w:type="dxa"/>
            <w:tcBorders>
              <w:left w:val="nil"/>
              <w:bottom w:val="nil"/>
              <w:right w:val="nil"/>
            </w:tcBorders>
          </w:tcPr>
          <w:p w14:paraId="45040816" w14:textId="77777777" w:rsidR="00E24533" w:rsidRDefault="00E24533" w:rsidP="00A95CA8">
            <w:pPr>
              <w:spacing w:line="0" w:lineRule="atLeast"/>
              <w:jc w:val="center"/>
              <w:rPr>
                <w:sz w:val="20"/>
                <w:szCs w:val="20"/>
              </w:rPr>
            </w:pPr>
            <w:r>
              <w:rPr>
                <w:rFonts w:hint="eastAsia"/>
                <w:sz w:val="20"/>
                <w:szCs w:val="20"/>
              </w:rPr>
              <w:t>0.0124</w:t>
            </w:r>
          </w:p>
          <w:p w14:paraId="46B705F7" w14:textId="77777777" w:rsidR="00E24533" w:rsidRPr="001275F7" w:rsidRDefault="00E24533" w:rsidP="00A95CA8">
            <w:pPr>
              <w:spacing w:line="0" w:lineRule="atLeast"/>
              <w:jc w:val="center"/>
              <w:rPr>
                <w:sz w:val="20"/>
                <w:szCs w:val="20"/>
              </w:rPr>
            </w:pPr>
            <w:r>
              <w:rPr>
                <w:rFonts w:hint="eastAsia"/>
                <w:sz w:val="20"/>
                <w:szCs w:val="20"/>
              </w:rPr>
              <w:t>(1.179)</w:t>
            </w:r>
          </w:p>
        </w:tc>
        <w:tc>
          <w:tcPr>
            <w:tcW w:w="3294" w:type="dxa"/>
            <w:tcBorders>
              <w:left w:val="nil"/>
              <w:bottom w:val="nil"/>
              <w:right w:val="nil"/>
            </w:tcBorders>
          </w:tcPr>
          <w:p w14:paraId="766CA3A1" w14:textId="77777777" w:rsidR="00E24533" w:rsidRDefault="00E24533" w:rsidP="00A95CA8">
            <w:pPr>
              <w:spacing w:line="0" w:lineRule="atLeast"/>
              <w:jc w:val="center"/>
              <w:rPr>
                <w:sz w:val="20"/>
                <w:szCs w:val="20"/>
              </w:rPr>
            </w:pPr>
            <w:r>
              <w:rPr>
                <w:rFonts w:hint="eastAsia"/>
                <w:sz w:val="20"/>
                <w:szCs w:val="20"/>
              </w:rPr>
              <w:t>0.0057</w:t>
            </w:r>
          </w:p>
          <w:p w14:paraId="40CE3B98" w14:textId="77777777" w:rsidR="00E24533" w:rsidRPr="001275F7" w:rsidRDefault="00E24533" w:rsidP="00A95CA8">
            <w:pPr>
              <w:spacing w:line="0" w:lineRule="atLeast"/>
              <w:jc w:val="center"/>
              <w:rPr>
                <w:sz w:val="20"/>
                <w:szCs w:val="20"/>
              </w:rPr>
            </w:pPr>
            <w:r>
              <w:rPr>
                <w:rFonts w:hint="eastAsia"/>
                <w:sz w:val="20"/>
                <w:szCs w:val="20"/>
              </w:rPr>
              <w:t>(0.593)</w:t>
            </w:r>
          </w:p>
        </w:tc>
      </w:tr>
      <w:tr w:rsidR="00E24533" w14:paraId="1576AFC4" w14:textId="77777777" w:rsidTr="00A95CA8">
        <w:trPr>
          <w:trHeight w:val="160"/>
        </w:trPr>
        <w:tc>
          <w:tcPr>
            <w:tcW w:w="1549" w:type="dxa"/>
            <w:tcBorders>
              <w:top w:val="nil"/>
              <w:left w:val="nil"/>
              <w:bottom w:val="nil"/>
              <w:right w:val="nil"/>
            </w:tcBorders>
          </w:tcPr>
          <w:p w14:paraId="677EF6D9" w14:textId="77777777" w:rsidR="00E24533" w:rsidRPr="00F448F5" w:rsidRDefault="00E24533" w:rsidP="00A95CA8">
            <w:pPr>
              <w:spacing w:line="0" w:lineRule="atLeast"/>
              <w:jc w:val="center"/>
              <w:rPr>
                <w:i/>
              </w:rPr>
            </w:pPr>
            <w:r>
              <w:rPr>
                <w:rFonts w:hint="eastAsia"/>
                <w:i/>
              </w:rPr>
              <w:t>Top-Ten</w:t>
            </w:r>
          </w:p>
        </w:tc>
        <w:tc>
          <w:tcPr>
            <w:tcW w:w="3491" w:type="dxa"/>
            <w:tcBorders>
              <w:top w:val="nil"/>
              <w:left w:val="nil"/>
              <w:bottom w:val="nil"/>
              <w:right w:val="nil"/>
            </w:tcBorders>
          </w:tcPr>
          <w:p w14:paraId="0CD0BE06" w14:textId="77777777" w:rsidR="00E24533" w:rsidRDefault="00E24533" w:rsidP="00A95CA8">
            <w:pPr>
              <w:spacing w:line="0" w:lineRule="atLeast"/>
              <w:jc w:val="center"/>
              <w:rPr>
                <w:sz w:val="20"/>
                <w:szCs w:val="20"/>
              </w:rPr>
            </w:pPr>
            <w:r>
              <w:rPr>
                <w:rFonts w:hint="eastAsia"/>
                <w:sz w:val="20"/>
                <w:szCs w:val="20"/>
              </w:rPr>
              <w:t>-0.3187</w:t>
            </w:r>
          </w:p>
          <w:p w14:paraId="3F16A1D4" w14:textId="77777777" w:rsidR="00E24533" w:rsidRDefault="00E24533" w:rsidP="00A95CA8">
            <w:pPr>
              <w:spacing w:line="0" w:lineRule="atLeast"/>
              <w:jc w:val="center"/>
              <w:rPr>
                <w:sz w:val="20"/>
                <w:szCs w:val="20"/>
              </w:rPr>
            </w:pPr>
            <w:r>
              <w:rPr>
                <w:rFonts w:hint="eastAsia"/>
                <w:sz w:val="20"/>
                <w:szCs w:val="20"/>
              </w:rPr>
              <w:t>(-1.176)</w:t>
            </w:r>
          </w:p>
        </w:tc>
        <w:tc>
          <w:tcPr>
            <w:tcW w:w="3294" w:type="dxa"/>
            <w:tcBorders>
              <w:top w:val="nil"/>
              <w:left w:val="nil"/>
              <w:bottom w:val="nil"/>
              <w:right w:val="nil"/>
            </w:tcBorders>
          </w:tcPr>
          <w:p w14:paraId="624B1DF3" w14:textId="77777777" w:rsidR="00E24533" w:rsidRDefault="00E24533" w:rsidP="00A95CA8">
            <w:pPr>
              <w:spacing w:line="0" w:lineRule="atLeast"/>
              <w:jc w:val="center"/>
              <w:rPr>
                <w:sz w:val="20"/>
                <w:szCs w:val="20"/>
              </w:rPr>
            </w:pPr>
            <w:r>
              <w:rPr>
                <w:rFonts w:hint="eastAsia"/>
                <w:sz w:val="20"/>
                <w:szCs w:val="20"/>
              </w:rPr>
              <w:t>-0.2721</w:t>
            </w:r>
          </w:p>
          <w:p w14:paraId="76C8EE9B" w14:textId="77777777" w:rsidR="00E24533" w:rsidRDefault="00E24533" w:rsidP="00A95CA8">
            <w:pPr>
              <w:spacing w:line="0" w:lineRule="atLeast"/>
              <w:jc w:val="center"/>
              <w:rPr>
                <w:sz w:val="20"/>
                <w:szCs w:val="20"/>
              </w:rPr>
            </w:pPr>
            <w:r>
              <w:rPr>
                <w:rFonts w:hint="eastAsia"/>
                <w:sz w:val="20"/>
                <w:szCs w:val="20"/>
              </w:rPr>
              <w:t>(-1.062)</w:t>
            </w:r>
          </w:p>
        </w:tc>
      </w:tr>
      <w:tr w:rsidR="00E24533" w14:paraId="457A7667" w14:textId="77777777" w:rsidTr="00A95CA8">
        <w:trPr>
          <w:trHeight w:val="447"/>
        </w:trPr>
        <w:tc>
          <w:tcPr>
            <w:tcW w:w="1549" w:type="dxa"/>
            <w:tcBorders>
              <w:top w:val="nil"/>
              <w:left w:val="nil"/>
              <w:bottom w:val="nil"/>
              <w:right w:val="nil"/>
            </w:tcBorders>
          </w:tcPr>
          <w:p w14:paraId="0541A4A2" w14:textId="77777777" w:rsidR="00E24533" w:rsidRPr="00F448F5" w:rsidRDefault="00E24533" w:rsidP="00A95CA8">
            <w:pPr>
              <w:spacing w:line="0" w:lineRule="atLeast"/>
              <w:jc w:val="center"/>
              <w:rPr>
                <w:i/>
              </w:rPr>
            </w:pPr>
            <w:r>
              <w:rPr>
                <w:rFonts w:hint="eastAsia"/>
                <w:i/>
              </w:rPr>
              <w:t>CEO</w:t>
            </w:r>
          </w:p>
        </w:tc>
        <w:tc>
          <w:tcPr>
            <w:tcW w:w="3491" w:type="dxa"/>
            <w:tcBorders>
              <w:top w:val="nil"/>
              <w:left w:val="nil"/>
              <w:bottom w:val="nil"/>
              <w:right w:val="nil"/>
            </w:tcBorders>
          </w:tcPr>
          <w:p w14:paraId="425597B2" w14:textId="77777777" w:rsidR="00E24533" w:rsidRDefault="00E24533" w:rsidP="00A95CA8">
            <w:pPr>
              <w:spacing w:line="0" w:lineRule="atLeast"/>
              <w:jc w:val="center"/>
              <w:rPr>
                <w:sz w:val="20"/>
                <w:szCs w:val="20"/>
              </w:rPr>
            </w:pPr>
            <w:r>
              <w:rPr>
                <w:rFonts w:hint="eastAsia"/>
                <w:sz w:val="20"/>
                <w:szCs w:val="20"/>
              </w:rPr>
              <w:t>-0.0627</w:t>
            </w:r>
          </w:p>
          <w:p w14:paraId="68A94E05" w14:textId="77777777" w:rsidR="00E24533" w:rsidRDefault="00E24533" w:rsidP="00A95CA8">
            <w:pPr>
              <w:spacing w:line="0" w:lineRule="atLeast"/>
              <w:jc w:val="center"/>
              <w:rPr>
                <w:sz w:val="20"/>
                <w:szCs w:val="20"/>
              </w:rPr>
            </w:pPr>
            <w:r>
              <w:rPr>
                <w:rFonts w:hint="eastAsia"/>
                <w:sz w:val="20"/>
                <w:szCs w:val="20"/>
              </w:rPr>
              <w:t>(-6.459)***</w:t>
            </w:r>
          </w:p>
        </w:tc>
        <w:tc>
          <w:tcPr>
            <w:tcW w:w="3294" w:type="dxa"/>
            <w:tcBorders>
              <w:top w:val="nil"/>
              <w:left w:val="nil"/>
              <w:bottom w:val="nil"/>
              <w:right w:val="nil"/>
            </w:tcBorders>
          </w:tcPr>
          <w:p w14:paraId="42230529" w14:textId="77777777" w:rsidR="00E24533" w:rsidRDefault="00E24533" w:rsidP="00A95CA8">
            <w:pPr>
              <w:spacing w:line="0" w:lineRule="atLeast"/>
              <w:jc w:val="center"/>
              <w:rPr>
                <w:sz w:val="20"/>
                <w:szCs w:val="20"/>
              </w:rPr>
            </w:pPr>
            <w:r>
              <w:rPr>
                <w:rFonts w:hint="eastAsia"/>
                <w:sz w:val="20"/>
                <w:szCs w:val="20"/>
              </w:rPr>
              <w:t>-0.0676</w:t>
            </w:r>
          </w:p>
          <w:p w14:paraId="5489CC96" w14:textId="77777777" w:rsidR="00E24533" w:rsidRDefault="00E24533" w:rsidP="00A95CA8">
            <w:pPr>
              <w:spacing w:line="0" w:lineRule="atLeast"/>
              <w:jc w:val="center"/>
              <w:rPr>
                <w:sz w:val="20"/>
                <w:szCs w:val="20"/>
              </w:rPr>
            </w:pPr>
            <w:r>
              <w:rPr>
                <w:rFonts w:hint="eastAsia"/>
                <w:sz w:val="20"/>
                <w:szCs w:val="20"/>
              </w:rPr>
              <w:t>(-7.433)***</w:t>
            </w:r>
          </w:p>
        </w:tc>
      </w:tr>
      <w:tr w:rsidR="00E24533" w14:paraId="79C6DD0E" w14:textId="77777777" w:rsidTr="00A95CA8">
        <w:trPr>
          <w:trHeight w:val="447"/>
        </w:trPr>
        <w:tc>
          <w:tcPr>
            <w:tcW w:w="1549" w:type="dxa"/>
            <w:tcBorders>
              <w:top w:val="nil"/>
              <w:left w:val="nil"/>
              <w:bottom w:val="nil"/>
              <w:right w:val="nil"/>
            </w:tcBorders>
          </w:tcPr>
          <w:p w14:paraId="061D1414" w14:textId="77777777" w:rsidR="00E24533" w:rsidRPr="00F448F5" w:rsidRDefault="00E24533" w:rsidP="00A95CA8">
            <w:pPr>
              <w:spacing w:line="0" w:lineRule="atLeast"/>
              <w:jc w:val="center"/>
              <w:rPr>
                <w:i/>
              </w:rPr>
            </w:pPr>
            <w:r w:rsidRPr="00F448F5">
              <w:rPr>
                <w:rFonts w:hint="eastAsia"/>
                <w:i/>
              </w:rPr>
              <w:t>B_SIZE</w:t>
            </w:r>
          </w:p>
        </w:tc>
        <w:tc>
          <w:tcPr>
            <w:tcW w:w="3491" w:type="dxa"/>
            <w:tcBorders>
              <w:top w:val="nil"/>
              <w:left w:val="nil"/>
              <w:bottom w:val="nil"/>
              <w:right w:val="nil"/>
            </w:tcBorders>
          </w:tcPr>
          <w:p w14:paraId="249801C2" w14:textId="77777777" w:rsidR="00E24533" w:rsidRDefault="00E24533" w:rsidP="00A95CA8">
            <w:pPr>
              <w:spacing w:line="0" w:lineRule="atLeast"/>
              <w:jc w:val="center"/>
              <w:rPr>
                <w:sz w:val="20"/>
                <w:szCs w:val="20"/>
              </w:rPr>
            </w:pPr>
            <w:r>
              <w:rPr>
                <w:rFonts w:hint="eastAsia"/>
                <w:sz w:val="20"/>
                <w:szCs w:val="20"/>
              </w:rPr>
              <w:t>0.098</w:t>
            </w:r>
          </w:p>
          <w:p w14:paraId="768835AE" w14:textId="77777777" w:rsidR="00E24533" w:rsidRDefault="00E24533" w:rsidP="00A95CA8">
            <w:pPr>
              <w:spacing w:line="0" w:lineRule="atLeast"/>
              <w:jc w:val="center"/>
              <w:rPr>
                <w:sz w:val="20"/>
                <w:szCs w:val="20"/>
              </w:rPr>
            </w:pPr>
            <w:r>
              <w:rPr>
                <w:rFonts w:hint="eastAsia"/>
                <w:sz w:val="20"/>
                <w:szCs w:val="20"/>
              </w:rPr>
              <w:t>(2.64)**</w:t>
            </w:r>
          </w:p>
        </w:tc>
        <w:tc>
          <w:tcPr>
            <w:tcW w:w="3294" w:type="dxa"/>
            <w:tcBorders>
              <w:top w:val="nil"/>
              <w:left w:val="nil"/>
              <w:bottom w:val="nil"/>
              <w:right w:val="nil"/>
            </w:tcBorders>
          </w:tcPr>
          <w:p w14:paraId="62805BFB" w14:textId="77777777" w:rsidR="00E24533" w:rsidRDefault="00E24533" w:rsidP="00A95CA8">
            <w:pPr>
              <w:spacing w:line="0" w:lineRule="atLeast"/>
              <w:jc w:val="center"/>
              <w:rPr>
                <w:sz w:val="20"/>
                <w:szCs w:val="20"/>
              </w:rPr>
            </w:pPr>
            <w:r>
              <w:rPr>
                <w:rFonts w:hint="eastAsia"/>
                <w:sz w:val="20"/>
                <w:szCs w:val="20"/>
              </w:rPr>
              <w:t>0.0067</w:t>
            </w:r>
          </w:p>
          <w:p w14:paraId="71558B1D" w14:textId="77777777" w:rsidR="00E24533" w:rsidRDefault="00E24533" w:rsidP="00A95CA8">
            <w:pPr>
              <w:spacing w:line="0" w:lineRule="atLeast"/>
              <w:jc w:val="center"/>
              <w:rPr>
                <w:sz w:val="20"/>
                <w:szCs w:val="20"/>
              </w:rPr>
            </w:pPr>
            <w:r>
              <w:rPr>
                <w:rFonts w:hint="eastAsia"/>
                <w:sz w:val="20"/>
                <w:szCs w:val="20"/>
              </w:rPr>
              <w:t>(1.9932)*</w:t>
            </w:r>
          </w:p>
        </w:tc>
      </w:tr>
      <w:tr w:rsidR="00E24533" w14:paraId="67743CA2" w14:textId="77777777" w:rsidTr="00A95CA8">
        <w:trPr>
          <w:trHeight w:val="422"/>
        </w:trPr>
        <w:tc>
          <w:tcPr>
            <w:tcW w:w="1549" w:type="dxa"/>
            <w:tcBorders>
              <w:top w:val="nil"/>
              <w:left w:val="nil"/>
              <w:bottom w:val="nil"/>
              <w:right w:val="nil"/>
            </w:tcBorders>
          </w:tcPr>
          <w:p w14:paraId="5D1B564C" w14:textId="77777777" w:rsidR="00E24533" w:rsidRPr="00F448F5" w:rsidRDefault="00E24533" w:rsidP="00A95CA8">
            <w:pPr>
              <w:spacing w:line="0" w:lineRule="atLeast"/>
              <w:jc w:val="center"/>
              <w:rPr>
                <w:i/>
              </w:rPr>
            </w:pPr>
            <w:r>
              <w:rPr>
                <w:rFonts w:hint="eastAsia"/>
                <w:i/>
              </w:rPr>
              <w:t>STATE</w:t>
            </w:r>
          </w:p>
        </w:tc>
        <w:tc>
          <w:tcPr>
            <w:tcW w:w="3491" w:type="dxa"/>
            <w:tcBorders>
              <w:top w:val="nil"/>
              <w:left w:val="nil"/>
              <w:bottom w:val="nil"/>
              <w:right w:val="nil"/>
            </w:tcBorders>
          </w:tcPr>
          <w:p w14:paraId="7CCA9751" w14:textId="77777777" w:rsidR="00E24533" w:rsidRDefault="00E24533" w:rsidP="00A95CA8">
            <w:pPr>
              <w:spacing w:line="0" w:lineRule="atLeast"/>
              <w:jc w:val="center"/>
              <w:rPr>
                <w:sz w:val="20"/>
                <w:szCs w:val="20"/>
              </w:rPr>
            </w:pPr>
            <w:r>
              <w:rPr>
                <w:rFonts w:hint="eastAsia"/>
                <w:sz w:val="20"/>
                <w:szCs w:val="20"/>
              </w:rPr>
              <w:t>-0.016</w:t>
            </w:r>
          </w:p>
          <w:p w14:paraId="031C0C58" w14:textId="77777777" w:rsidR="00E24533" w:rsidRPr="001275F7" w:rsidRDefault="00E24533" w:rsidP="00A95CA8">
            <w:pPr>
              <w:spacing w:line="0" w:lineRule="atLeast"/>
              <w:jc w:val="center"/>
              <w:rPr>
                <w:sz w:val="20"/>
                <w:szCs w:val="20"/>
              </w:rPr>
            </w:pPr>
            <w:r>
              <w:rPr>
                <w:rFonts w:hint="eastAsia"/>
                <w:sz w:val="20"/>
                <w:szCs w:val="20"/>
              </w:rPr>
              <w:t>(-1.1177)</w:t>
            </w:r>
          </w:p>
        </w:tc>
        <w:tc>
          <w:tcPr>
            <w:tcW w:w="3294" w:type="dxa"/>
            <w:tcBorders>
              <w:top w:val="nil"/>
              <w:left w:val="nil"/>
              <w:bottom w:val="nil"/>
              <w:right w:val="nil"/>
            </w:tcBorders>
          </w:tcPr>
          <w:p w14:paraId="661240A4" w14:textId="77777777" w:rsidR="00E24533" w:rsidRDefault="00E24533" w:rsidP="00A95CA8">
            <w:pPr>
              <w:spacing w:line="0" w:lineRule="atLeast"/>
              <w:jc w:val="center"/>
              <w:rPr>
                <w:sz w:val="20"/>
                <w:szCs w:val="20"/>
              </w:rPr>
            </w:pPr>
            <w:r>
              <w:rPr>
                <w:rFonts w:hint="eastAsia"/>
                <w:sz w:val="20"/>
                <w:szCs w:val="20"/>
              </w:rPr>
              <w:t>-0.0022</w:t>
            </w:r>
          </w:p>
          <w:p w14:paraId="6546C804" w14:textId="77777777" w:rsidR="00E24533" w:rsidRPr="001275F7" w:rsidRDefault="00E24533" w:rsidP="00A95CA8">
            <w:pPr>
              <w:spacing w:line="0" w:lineRule="atLeast"/>
              <w:jc w:val="center"/>
              <w:rPr>
                <w:sz w:val="20"/>
                <w:szCs w:val="20"/>
              </w:rPr>
            </w:pPr>
            <w:r>
              <w:rPr>
                <w:rFonts w:hint="eastAsia"/>
                <w:sz w:val="20"/>
                <w:szCs w:val="20"/>
              </w:rPr>
              <w:t>(-0.167)</w:t>
            </w:r>
          </w:p>
        </w:tc>
      </w:tr>
      <w:tr w:rsidR="00E24533" w14:paraId="07F847B6" w14:textId="77777777" w:rsidTr="00A95CA8">
        <w:trPr>
          <w:trHeight w:val="321"/>
        </w:trPr>
        <w:tc>
          <w:tcPr>
            <w:tcW w:w="1549" w:type="dxa"/>
            <w:tcBorders>
              <w:top w:val="nil"/>
              <w:left w:val="nil"/>
              <w:bottom w:val="nil"/>
              <w:right w:val="nil"/>
            </w:tcBorders>
          </w:tcPr>
          <w:p w14:paraId="7147045E" w14:textId="77777777" w:rsidR="00E24533" w:rsidRPr="00F448F5" w:rsidRDefault="00E24533" w:rsidP="00A95CA8">
            <w:pPr>
              <w:spacing w:line="0" w:lineRule="atLeast"/>
              <w:jc w:val="center"/>
              <w:rPr>
                <w:i/>
              </w:rPr>
            </w:pPr>
            <w:r>
              <w:rPr>
                <w:rFonts w:hint="eastAsia"/>
                <w:i/>
              </w:rPr>
              <w:t>BANK</w:t>
            </w:r>
          </w:p>
        </w:tc>
        <w:tc>
          <w:tcPr>
            <w:tcW w:w="3491" w:type="dxa"/>
            <w:tcBorders>
              <w:top w:val="nil"/>
              <w:left w:val="nil"/>
              <w:bottom w:val="nil"/>
              <w:right w:val="nil"/>
            </w:tcBorders>
          </w:tcPr>
          <w:p w14:paraId="4C7F6B1B" w14:textId="77777777" w:rsidR="00E24533" w:rsidRDefault="00E24533" w:rsidP="00A95CA8">
            <w:pPr>
              <w:spacing w:line="0" w:lineRule="atLeast"/>
              <w:jc w:val="center"/>
              <w:rPr>
                <w:sz w:val="20"/>
                <w:szCs w:val="20"/>
              </w:rPr>
            </w:pPr>
            <w:r>
              <w:rPr>
                <w:rFonts w:hint="eastAsia"/>
                <w:sz w:val="20"/>
                <w:szCs w:val="20"/>
              </w:rPr>
              <w:t>-0.0138</w:t>
            </w:r>
          </w:p>
          <w:p w14:paraId="4F3CC672" w14:textId="77777777" w:rsidR="00E24533" w:rsidRPr="001275F7" w:rsidRDefault="00E24533" w:rsidP="00A95CA8">
            <w:pPr>
              <w:spacing w:line="0" w:lineRule="atLeast"/>
              <w:jc w:val="center"/>
              <w:rPr>
                <w:sz w:val="20"/>
                <w:szCs w:val="20"/>
              </w:rPr>
            </w:pPr>
            <w:r>
              <w:rPr>
                <w:rFonts w:hint="eastAsia"/>
                <w:sz w:val="20"/>
                <w:szCs w:val="20"/>
              </w:rPr>
              <w:t>(-0.955)</w:t>
            </w:r>
          </w:p>
        </w:tc>
        <w:tc>
          <w:tcPr>
            <w:tcW w:w="3294" w:type="dxa"/>
            <w:tcBorders>
              <w:top w:val="nil"/>
              <w:left w:val="nil"/>
              <w:bottom w:val="nil"/>
              <w:right w:val="nil"/>
            </w:tcBorders>
          </w:tcPr>
          <w:p w14:paraId="6995E2DF" w14:textId="77777777" w:rsidR="00E24533" w:rsidRDefault="00E24533" w:rsidP="00A95CA8">
            <w:pPr>
              <w:spacing w:line="0" w:lineRule="atLeast"/>
              <w:jc w:val="center"/>
              <w:rPr>
                <w:sz w:val="20"/>
                <w:szCs w:val="20"/>
              </w:rPr>
            </w:pPr>
            <w:r>
              <w:rPr>
                <w:rFonts w:hint="eastAsia"/>
                <w:sz w:val="20"/>
                <w:szCs w:val="20"/>
              </w:rPr>
              <w:t>-0.0051</w:t>
            </w:r>
          </w:p>
          <w:p w14:paraId="362D6E96" w14:textId="77777777" w:rsidR="00E24533" w:rsidRPr="001275F7" w:rsidRDefault="00E24533" w:rsidP="00A95CA8">
            <w:pPr>
              <w:spacing w:line="0" w:lineRule="atLeast"/>
              <w:jc w:val="center"/>
              <w:rPr>
                <w:sz w:val="20"/>
                <w:szCs w:val="20"/>
              </w:rPr>
            </w:pPr>
            <w:r>
              <w:rPr>
                <w:rFonts w:hint="eastAsia"/>
                <w:sz w:val="20"/>
                <w:szCs w:val="20"/>
              </w:rPr>
              <w:t>(-0.3976)</w:t>
            </w:r>
          </w:p>
        </w:tc>
      </w:tr>
      <w:tr w:rsidR="00E24533" w14:paraId="24107F08" w14:textId="77777777" w:rsidTr="00A95CA8">
        <w:trPr>
          <w:trHeight w:val="339"/>
        </w:trPr>
        <w:tc>
          <w:tcPr>
            <w:tcW w:w="1549" w:type="dxa"/>
            <w:tcBorders>
              <w:top w:val="nil"/>
              <w:left w:val="nil"/>
              <w:bottom w:val="nil"/>
              <w:right w:val="nil"/>
            </w:tcBorders>
          </w:tcPr>
          <w:p w14:paraId="5AE3D513" w14:textId="77777777" w:rsidR="00E24533" w:rsidRPr="00F448F5" w:rsidRDefault="00E24533" w:rsidP="00A95CA8">
            <w:pPr>
              <w:spacing w:line="0" w:lineRule="atLeast"/>
              <w:jc w:val="center"/>
              <w:rPr>
                <w:i/>
              </w:rPr>
            </w:pPr>
            <w:r>
              <w:rPr>
                <w:rFonts w:hint="eastAsia"/>
                <w:i/>
              </w:rPr>
              <w:t>FOREIGN</w:t>
            </w:r>
          </w:p>
        </w:tc>
        <w:tc>
          <w:tcPr>
            <w:tcW w:w="3491" w:type="dxa"/>
            <w:tcBorders>
              <w:top w:val="nil"/>
              <w:left w:val="nil"/>
              <w:bottom w:val="nil"/>
              <w:right w:val="nil"/>
            </w:tcBorders>
          </w:tcPr>
          <w:p w14:paraId="71723070" w14:textId="77777777" w:rsidR="00E24533" w:rsidRDefault="00E24533" w:rsidP="00A95CA8">
            <w:pPr>
              <w:spacing w:line="0" w:lineRule="atLeast"/>
              <w:jc w:val="center"/>
              <w:rPr>
                <w:sz w:val="20"/>
                <w:szCs w:val="20"/>
              </w:rPr>
            </w:pPr>
            <w:r>
              <w:rPr>
                <w:rFonts w:hint="eastAsia"/>
                <w:sz w:val="20"/>
                <w:szCs w:val="20"/>
              </w:rPr>
              <w:t>-0.0429</w:t>
            </w:r>
          </w:p>
          <w:p w14:paraId="44B9202A" w14:textId="77777777" w:rsidR="00E24533" w:rsidRPr="001275F7" w:rsidRDefault="00E24533" w:rsidP="00A95CA8">
            <w:pPr>
              <w:spacing w:line="0" w:lineRule="atLeast"/>
              <w:jc w:val="center"/>
              <w:rPr>
                <w:sz w:val="20"/>
                <w:szCs w:val="20"/>
              </w:rPr>
            </w:pPr>
            <w:r>
              <w:rPr>
                <w:rFonts w:hint="eastAsia"/>
                <w:sz w:val="20"/>
                <w:szCs w:val="20"/>
              </w:rPr>
              <w:t>(-4.0625)***</w:t>
            </w:r>
          </w:p>
        </w:tc>
        <w:tc>
          <w:tcPr>
            <w:tcW w:w="3294" w:type="dxa"/>
            <w:tcBorders>
              <w:top w:val="nil"/>
              <w:left w:val="nil"/>
              <w:bottom w:val="nil"/>
              <w:right w:val="nil"/>
            </w:tcBorders>
          </w:tcPr>
          <w:p w14:paraId="0D13BF42" w14:textId="77777777" w:rsidR="00E24533" w:rsidRDefault="00E24533" w:rsidP="00A95CA8">
            <w:pPr>
              <w:spacing w:line="0" w:lineRule="atLeast"/>
              <w:jc w:val="center"/>
              <w:rPr>
                <w:sz w:val="20"/>
                <w:szCs w:val="20"/>
              </w:rPr>
            </w:pPr>
            <w:r>
              <w:rPr>
                <w:rFonts w:hint="eastAsia"/>
                <w:sz w:val="20"/>
                <w:szCs w:val="20"/>
              </w:rPr>
              <w:t>-0.0412</w:t>
            </w:r>
          </w:p>
          <w:p w14:paraId="499CEBD7" w14:textId="77777777" w:rsidR="00E24533" w:rsidRPr="001275F7" w:rsidRDefault="00E24533" w:rsidP="00A95CA8">
            <w:pPr>
              <w:spacing w:line="0" w:lineRule="atLeast"/>
              <w:jc w:val="center"/>
              <w:rPr>
                <w:sz w:val="20"/>
                <w:szCs w:val="20"/>
              </w:rPr>
            </w:pPr>
            <w:r>
              <w:rPr>
                <w:rFonts w:hint="eastAsia"/>
                <w:sz w:val="20"/>
                <w:szCs w:val="20"/>
              </w:rPr>
              <w:t>(-4.3129)***</w:t>
            </w:r>
          </w:p>
        </w:tc>
      </w:tr>
      <w:tr w:rsidR="00E24533" w14:paraId="7629CCEA" w14:textId="77777777" w:rsidTr="00A95CA8">
        <w:trPr>
          <w:trHeight w:val="349"/>
        </w:trPr>
        <w:tc>
          <w:tcPr>
            <w:tcW w:w="1549" w:type="dxa"/>
            <w:tcBorders>
              <w:top w:val="nil"/>
              <w:left w:val="nil"/>
              <w:bottom w:val="nil"/>
              <w:right w:val="nil"/>
            </w:tcBorders>
          </w:tcPr>
          <w:p w14:paraId="27E62D46" w14:textId="77777777" w:rsidR="00E24533" w:rsidRPr="00F448F5" w:rsidRDefault="00E24533" w:rsidP="00A95CA8">
            <w:pPr>
              <w:spacing w:line="0" w:lineRule="atLeast"/>
              <w:jc w:val="center"/>
              <w:rPr>
                <w:i/>
              </w:rPr>
            </w:pPr>
            <w:r>
              <w:rPr>
                <w:rFonts w:hint="eastAsia"/>
                <w:i/>
              </w:rPr>
              <w:t>TRUST</w:t>
            </w:r>
          </w:p>
        </w:tc>
        <w:tc>
          <w:tcPr>
            <w:tcW w:w="3491" w:type="dxa"/>
            <w:tcBorders>
              <w:top w:val="nil"/>
              <w:left w:val="nil"/>
              <w:bottom w:val="nil"/>
              <w:right w:val="nil"/>
            </w:tcBorders>
          </w:tcPr>
          <w:p w14:paraId="4463A854" w14:textId="77777777" w:rsidR="00E24533" w:rsidRDefault="00E24533" w:rsidP="00A95CA8">
            <w:pPr>
              <w:spacing w:line="0" w:lineRule="atLeast"/>
              <w:jc w:val="center"/>
              <w:rPr>
                <w:sz w:val="20"/>
                <w:szCs w:val="20"/>
              </w:rPr>
            </w:pPr>
            <w:r>
              <w:rPr>
                <w:rFonts w:hint="eastAsia"/>
                <w:sz w:val="20"/>
                <w:szCs w:val="20"/>
              </w:rPr>
              <w:t>0.0002</w:t>
            </w:r>
          </w:p>
          <w:p w14:paraId="3E3D6672" w14:textId="77777777" w:rsidR="00E24533" w:rsidRPr="001275F7" w:rsidRDefault="00E24533" w:rsidP="00A95CA8">
            <w:pPr>
              <w:spacing w:line="0" w:lineRule="atLeast"/>
              <w:jc w:val="center"/>
              <w:rPr>
                <w:sz w:val="20"/>
                <w:szCs w:val="20"/>
              </w:rPr>
            </w:pPr>
            <w:r>
              <w:rPr>
                <w:rFonts w:hint="eastAsia"/>
                <w:sz w:val="20"/>
                <w:szCs w:val="20"/>
              </w:rPr>
              <w:t>(0.0021)</w:t>
            </w:r>
          </w:p>
        </w:tc>
        <w:tc>
          <w:tcPr>
            <w:tcW w:w="3294" w:type="dxa"/>
            <w:tcBorders>
              <w:top w:val="nil"/>
              <w:left w:val="nil"/>
              <w:bottom w:val="nil"/>
              <w:right w:val="nil"/>
            </w:tcBorders>
          </w:tcPr>
          <w:p w14:paraId="54900BA3" w14:textId="77777777" w:rsidR="00E24533" w:rsidRDefault="00E24533" w:rsidP="00A95CA8">
            <w:pPr>
              <w:spacing w:line="0" w:lineRule="atLeast"/>
              <w:jc w:val="center"/>
              <w:rPr>
                <w:sz w:val="20"/>
                <w:szCs w:val="20"/>
              </w:rPr>
            </w:pPr>
            <w:r>
              <w:rPr>
                <w:rFonts w:hint="eastAsia"/>
                <w:sz w:val="20"/>
                <w:szCs w:val="20"/>
              </w:rPr>
              <w:t>-0.0581</w:t>
            </w:r>
          </w:p>
          <w:p w14:paraId="351B5F75" w14:textId="77777777" w:rsidR="00E24533" w:rsidRPr="001275F7" w:rsidRDefault="00E24533" w:rsidP="00A95CA8">
            <w:pPr>
              <w:spacing w:line="0" w:lineRule="atLeast"/>
              <w:jc w:val="center"/>
              <w:rPr>
                <w:sz w:val="20"/>
                <w:szCs w:val="20"/>
              </w:rPr>
            </w:pPr>
            <w:r>
              <w:rPr>
                <w:rFonts w:hint="eastAsia"/>
                <w:sz w:val="20"/>
                <w:szCs w:val="20"/>
              </w:rPr>
              <w:t>(-0.4754)</w:t>
            </w:r>
          </w:p>
        </w:tc>
      </w:tr>
      <w:tr w:rsidR="00E24533" w14:paraId="271A0F45" w14:textId="77777777" w:rsidTr="00A95CA8">
        <w:trPr>
          <w:trHeight w:val="151"/>
        </w:trPr>
        <w:tc>
          <w:tcPr>
            <w:tcW w:w="1549" w:type="dxa"/>
            <w:tcBorders>
              <w:top w:val="nil"/>
              <w:left w:val="nil"/>
              <w:bottom w:val="nil"/>
              <w:right w:val="nil"/>
            </w:tcBorders>
          </w:tcPr>
          <w:p w14:paraId="3CA71CCD" w14:textId="77777777" w:rsidR="00E24533" w:rsidRPr="00F448F5" w:rsidRDefault="00E24533" w:rsidP="00A95CA8">
            <w:pPr>
              <w:spacing w:line="0" w:lineRule="atLeast"/>
              <w:jc w:val="center"/>
              <w:rPr>
                <w:i/>
              </w:rPr>
            </w:pPr>
            <w:r>
              <w:rPr>
                <w:rFonts w:hint="eastAsia"/>
                <w:i/>
              </w:rPr>
              <w:t>CORPOR</w:t>
            </w:r>
          </w:p>
        </w:tc>
        <w:tc>
          <w:tcPr>
            <w:tcW w:w="3491" w:type="dxa"/>
            <w:tcBorders>
              <w:top w:val="nil"/>
              <w:left w:val="nil"/>
              <w:bottom w:val="nil"/>
              <w:right w:val="nil"/>
            </w:tcBorders>
          </w:tcPr>
          <w:p w14:paraId="7208BE9C" w14:textId="77777777" w:rsidR="00E24533" w:rsidRDefault="00E24533" w:rsidP="00A95CA8">
            <w:pPr>
              <w:spacing w:line="0" w:lineRule="atLeast"/>
              <w:jc w:val="center"/>
              <w:rPr>
                <w:sz w:val="20"/>
                <w:szCs w:val="20"/>
              </w:rPr>
            </w:pPr>
            <w:r>
              <w:rPr>
                <w:rFonts w:hint="eastAsia"/>
                <w:sz w:val="20"/>
                <w:szCs w:val="20"/>
              </w:rPr>
              <w:t>-0.0142</w:t>
            </w:r>
          </w:p>
          <w:p w14:paraId="54855437" w14:textId="77777777" w:rsidR="00E24533" w:rsidRPr="001275F7" w:rsidRDefault="00E24533" w:rsidP="00A95CA8">
            <w:pPr>
              <w:spacing w:line="0" w:lineRule="atLeast"/>
              <w:jc w:val="center"/>
              <w:rPr>
                <w:sz w:val="20"/>
                <w:szCs w:val="20"/>
              </w:rPr>
            </w:pPr>
            <w:r>
              <w:rPr>
                <w:rFonts w:hint="eastAsia"/>
                <w:sz w:val="20"/>
                <w:szCs w:val="20"/>
              </w:rPr>
              <w:t>(-1.773)*</w:t>
            </w:r>
          </w:p>
        </w:tc>
        <w:tc>
          <w:tcPr>
            <w:tcW w:w="3294" w:type="dxa"/>
            <w:tcBorders>
              <w:top w:val="nil"/>
              <w:left w:val="nil"/>
              <w:bottom w:val="nil"/>
              <w:right w:val="nil"/>
            </w:tcBorders>
          </w:tcPr>
          <w:p w14:paraId="19FCB167" w14:textId="77777777" w:rsidR="00E24533" w:rsidRDefault="00E24533" w:rsidP="00A95CA8">
            <w:pPr>
              <w:spacing w:line="0" w:lineRule="atLeast"/>
              <w:jc w:val="center"/>
              <w:rPr>
                <w:sz w:val="20"/>
                <w:szCs w:val="20"/>
              </w:rPr>
            </w:pPr>
            <w:r>
              <w:rPr>
                <w:rFonts w:hint="eastAsia"/>
                <w:sz w:val="20"/>
                <w:szCs w:val="20"/>
              </w:rPr>
              <w:t>-0.0146</w:t>
            </w:r>
          </w:p>
          <w:p w14:paraId="0E2E73B8" w14:textId="77777777" w:rsidR="00E24533" w:rsidRPr="001275F7" w:rsidRDefault="00E24533" w:rsidP="00A95CA8">
            <w:pPr>
              <w:spacing w:line="0" w:lineRule="atLeast"/>
              <w:jc w:val="center"/>
              <w:rPr>
                <w:sz w:val="20"/>
                <w:szCs w:val="20"/>
              </w:rPr>
            </w:pPr>
            <w:r>
              <w:rPr>
                <w:rFonts w:hint="eastAsia"/>
                <w:sz w:val="20"/>
                <w:szCs w:val="20"/>
              </w:rPr>
              <w:t>(-1.929)*</w:t>
            </w:r>
          </w:p>
        </w:tc>
      </w:tr>
      <w:tr w:rsidR="00E24533" w14:paraId="6F58F190" w14:textId="77777777" w:rsidTr="00A95CA8">
        <w:trPr>
          <w:trHeight w:val="151"/>
        </w:trPr>
        <w:tc>
          <w:tcPr>
            <w:tcW w:w="1549" w:type="dxa"/>
            <w:tcBorders>
              <w:top w:val="nil"/>
              <w:left w:val="nil"/>
              <w:bottom w:val="nil"/>
              <w:right w:val="nil"/>
            </w:tcBorders>
          </w:tcPr>
          <w:p w14:paraId="2DC8911A" w14:textId="77777777" w:rsidR="00E24533" w:rsidRPr="00F448F5" w:rsidRDefault="00E24533" w:rsidP="00A95CA8">
            <w:pPr>
              <w:spacing w:line="0" w:lineRule="atLeast"/>
              <w:jc w:val="center"/>
              <w:rPr>
                <w:i/>
              </w:rPr>
            </w:pPr>
            <w:r>
              <w:rPr>
                <w:rFonts w:hint="eastAsia"/>
                <w:i/>
              </w:rPr>
              <w:t>PERSONAL</w:t>
            </w:r>
            <w:r w:rsidRPr="00F448F5">
              <w:rPr>
                <w:rFonts w:hint="eastAsia"/>
                <w:i/>
              </w:rPr>
              <w:t xml:space="preserve"> </w:t>
            </w:r>
          </w:p>
        </w:tc>
        <w:tc>
          <w:tcPr>
            <w:tcW w:w="3491" w:type="dxa"/>
            <w:tcBorders>
              <w:top w:val="nil"/>
              <w:left w:val="nil"/>
              <w:bottom w:val="nil"/>
              <w:right w:val="nil"/>
            </w:tcBorders>
          </w:tcPr>
          <w:p w14:paraId="02734D6B" w14:textId="77777777" w:rsidR="00E24533" w:rsidRDefault="00E24533" w:rsidP="00A95CA8">
            <w:pPr>
              <w:spacing w:line="0" w:lineRule="atLeast"/>
              <w:jc w:val="center"/>
              <w:rPr>
                <w:sz w:val="20"/>
                <w:szCs w:val="20"/>
              </w:rPr>
            </w:pPr>
            <w:r>
              <w:rPr>
                <w:rFonts w:hint="eastAsia"/>
                <w:sz w:val="20"/>
                <w:szCs w:val="20"/>
              </w:rPr>
              <w:t>-0.011</w:t>
            </w:r>
          </w:p>
          <w:p w14:paraId="1C6DB37A" w14:textId="77777777" w:rsidR="00E24533" w:rsidRPr="001275F7" w:rsidRDefault="00E24533" w:rsidP="00A95CA8">
            <w:pPr>
              <w:spacing w:line="0" w:lineRule="atLeast"/>
              <w:jc w:val="center"/>
              <w:rPr>
                <w:sz w:val="20"/>
                <w:szCs w:val="20"/>
              </w:rPr>
            </w:pPr>
            <w:r>
              <w:rPr>
                <w:rFonts w:hint="eastAsia"/>
                <w:sz w:val="20"/>
                <w:szCs w:val="20"/>
              </w:rPr>
              <w:t>(-1.351)</w:t>
            </w:r>
          </w:p>
        </w:tc>
        <w:tc>
          <w:tcPr>
            <w:tcW w:w="3294" w:type="dxa"/>
            <w:tcBorders>
              <w:top w:val="nil"/>
              <w:left w:val="nil"/>
              <w:bottom w:val="nil"/>
              <w:right w:val="nil"/>
            </w:tcBorders>
          </w:tcPr>
          <w:p w14:paraId="378B0C3D" w14:textId="77777777" w:rsidR="00E24533" w:rsidRDefault="00E24533" w:rsidP="00A95CA8">
            <w:pPr>
              <w:spacing w:line="0" w:lineRule="atLeast"/>
              <w:jc w:val="center"/>
              <w:rPr>
                <w:sz w:val="20"/>
                <w:szCs w:val="20"/>
              </w:rPr>
            </w:pPr>
            <w:r>
              <w:rPr>
                <w:rFonts w:hint="eastAsia"/>
                <w:sz w:val="20"/>
                <w:szCs w:val="20"/>
              </w:rPr>
              <w:t>-0.069</w:t>
            </w:r>
          </w:p>
          <w:p w14:paraId="6C61647D" w14:textId="77777777" w:rsidR="00E24533" w:rsidRPr="001275F7" w:rsidRDefault="00E24533" w:rsidP="00A95CA8">
            <w:pPr>
              <w:spacing w:line="0" w:lineRule="atLeast"/>
              <w:jc w:val="center"/>
              <w:rPr>
                <w:sz w:val="20"/>
                <w:szCs w:val="20"/>
              </w:rPr>
            </w:pPr>
            <w:r>
              <w:rPr>
                <w:rFonts w:hint="eastAsia"/>
                <w:sz w:val="20"/>
                <w:szCs w:val="20"/>
              </w:rPr>
              <w:t>(-1.287)</w:t>
            </w:r>
          </w:p>
        </w:tc>
      </w:tr>
      <w:tr w:rsidR="00E24533" w14:paraId="493F519A" w14:textId="77777777" w:rsidTr="00A95CA8">
        <w:trPr>
          <w:trHeight w:val="151"/>
        </w:trPr>
        <w:tc>
          <w:tcPr>
            <w:tcW w:w="1549" w:type="dxa"/>
            <w:tcBorders>
              <w:top w:val="nil"/>
              <w:left w:val="nil"/>
              <w:bottom w:val="nil"/>
              <w:right w:val="nil"/>
            </w:tcBorders>
          </w:tcPr>
          <w:p w14:paraId="42381FB7" w14:textId="77777777" w:rsidR="00E24533" w:rsidRPr="00F448F5" w:rsidRDefault="00E24533" w:rsidP="00A95CA8">
            <w:pPr>
              <w:spacing w:line="0" w:lineRule="atLeast"/>
              <w:jc w:val="center"/>
              <w:rPr>
                <w:i/>
              </w:rPr>
            </w:pPr>
            <w:r w:rsidRPr="00F448F5">
              <w:rPr>
                <w:rFonts w:hint="eastAsia"/>
                <w:i/>
              </w:rPr>
              <w:t>A_SIZE</w:t>
            </w:r>
          </w:p>
        </w:tc>
        <w:tc>
          <w:tcPr>
            <w:tcW w:w="3491" w:type="dxa"/>
            <w:tcBorders>
              <w:top w:val="nil"/>
              <w:left w:val="nil"/>
              <w:bottom w:val="nil"/>
              <w:right w:val="nil"/>
            </w:tcBorders>
          </w:tcPr>
          <w:p w14:paraId="7E2599CD" w14:textId="77777777" w:rsidR="00E24533" w:rsidRDefault="00E24533" w:rsidP="00A95CA8">
            <w:pPr>
              <w:spacing w:line="0" w:lineRule="atLeast"/>
              <w:jc w:val="center"/>
              <w:rPr>
                <w:sz w:val="20"/>
                <w:szCs w:val="20"/>
              </w:rPr>
            </w:pPr>
            <w:r>
              <w:rPr>
                <w:rFonts w:hint="eastAsia"/>
                <w:sz w:val="20"/>
                <w:szCs w:val="20"/>
              </w:rPr>
              <w:t>-0.0084</w:t>
            </w:r>
          </w:p>
          <w:p w14:paraId="038A4403" w14:textId="77777777" w:rsidR="00E24533" w:rsidRPr="001275F7" w:rsidRDefault="00E24533" w:rsidP="00A95CA8">
            <w:pPr>
              <w:spacing w:line="0" w:lineRule="atLeast"/>
              <w:jc w:val="center"/>
              <w:rPr>
                <w:sz w:val="20"/>
                <w:szCs w:val="20"/>
              </w:rPr>
            </w:pPr>
            <w:r>
              <w:rPr>
                <w:rFonts w:hint="eastAsia"/>
                <w:sz w:val="20"/>
                <w:szCs w:val="20"/>
              </w:rPr>
              <w:t>(-2.743)***</w:t>
            </w:r>
          </w:p>
        </w:tc>
        <w:tc>
          <w:tcPr>
            <w:tcW w:w="3294" w:type="dxa"/>
            <w:tcBorders>
              <w:top w:val="nil"/>
              <w:left w:val="nil"/>
              <w:bottom w:val="nil"/>
              <w:right w:val="nil"/>
            </w:tcBorders>
          </w:tcPr>
          <w:p w14:paraId="6A5FE85A" w14:textId="77777777" w:rsidR="00E24533" w:rsidRDefault="00E24533" w:rsidP="00A95CA8">
            <w:pPr>
              <w:spacing w:line="0" w:lineRule="atLeast"/>
              <w:jc w:val="center"/>
              <w:rPr>
                <w:sz w:val="20"/>
                <w:szCs w:val="20"/>
              </w:rPr>
            </w:pPr>
            <w:r>
              <w:rPr>
                <w:rFonts w:hint="eastAsia"/>
                <w:sz w:val="20"/>
                <w:szCs w:val="20"/>
              </w:rPr>
              <w:t>-0.0039</w:t>
            </w:r>
          </w:p>
          <w:p w14:paraId="7C61A68C" w14:textId="77777777" w:rsidR="00E24533" w:rsidRPr="001275F7" w:rsidRDefault="00E24533" w:rsidP="00A95CA8">
            <w:pPr>
              <w:spacing w:line="0" w:lineRule="atLeast"/>
              <w:jc w:val="center"/>
              <w:rPr>
                <w:sz w:val="20"/>
                <w:szCs w:val="20"/>
              </w:rPr>
            </w:pPr>
            <w:r>
              <w:rPr>
                <w:rFonts w:hint="eastAsia"/>
                <w:sz w:val="20"/>
                <w:szCs w:val="20"/>
              </w:rPr>
              <w:t>(-1.814)*</w:t>
            </w:r>
          </w:p>
        </w:tc>
      </w:tr>
      <w:tr w:rsidR="00E24533" w14:paraId="79986936" w14:textId="77777777" w:rsidTr="00A95CA8">
        <w:trPr>
          <w:trHeight w:val="263"/>
        </w:trPr>
        <w:tc>
          <w:tcPr>
            <w:tcW w:w="1549" w:type="dxa"/>
            <w:tcBorders>
              <w:top w:val="nil"/>
              <w:left w:val="nil"/>
              <w:bottom w:val="nil"/>
              <w:right w:val="nil"/>
            </w:tcBorders>
          </w:tcPr>
          <w:p w14:paraId="1D2A6DD2" w14:textId="77777777" w:rsidR="00E24533" w:rsidRPr="00F448F5" w:rsidRDefault="00E24533" w:rsidP="00A95CA8">
            <w:pPr>
              <w:spacing w:line="0" w:lineRule="atLeast"/>
              <w:jc w:val="center"/>
              <w:rPr>
                <w:i/>
              </w:rPr>
            </w:pPr>
            <w:r w:rsidRPr="00F448F5">
              <w:rPr>
                <w:i/>
              </w:rPr>
              <w:t>Equity</w:t>
            </w:r>
          </w:p>
        </w:tc>
        <w:tc>
          <w:tcPr>
            <w:tcW w:w="3491" w:type="dxa"/>
            <w:tcBorders>
              <w:top w:val="nil"/>
              <w:left w:val="nil"/>
              <w:bottom w:val="nil"/>
              <w:right w:val="nil"/>
            </w:tcBorders>
          </w:tcPr>
          <w:p w14:paraId="7FC3C1D7" w14:textId="77777777" w:rsidR="00E24533" w:rsidRDefault="00E24533" w:rsidP="00A95CA8">
            <w:pPr>
              <w:spacing w:line="0" w:lineRule="atLeast"/>
              <w:jc w:val="center"/>
              <w:rPr>
                <w:sz w:val="20"/>
                <w:szCs w:val="20"/>
              </w:rPr>
            </w:pPr>
            <w:r>
              <w:rPr>
                <w:rFonts w:hint="eastAsia"/>
                <w:sz w:val="20"/>
                <w:szCs w:val="20"/>
              </w:rPr>
              <w:t>-0.026</w:t>
            </w:r>
          </w:p>
          <w:p w14:paraId="13F049EC" w14:textId="77777777" w:rsidR="00E24533" w:rsidRPr="001275F7" w:rsidRDefault="00E24533" w:rsidP="00A95CA8">
            <w:pPr>
              <w:spacing w:line="0" w:lineRule="atLeast"/>
              <w:jc w:val="center"/>
              <w:rPr>
                <w:sz w:val="20"/>
                <w:szCs w:val="20"/>
              </w:rPr>
            </w:pPr>
            <w:r>
              <w:rPr>
                <w:rFonts w:hint="eastAsia"/>
                <w:sz w:val="20"/>
                <w:szCs w:val="20"/>
              </w:rPr>
              <w:t>(-0.4405)</w:t>
            </w:r>
          </w:p>
        </w:tc>
        <w:tc>
          <w:tcPr>
            <w:tcW w:w="3294" w:type="dxa"/>
            <w:tcBorders>
              <w:top w:val="nil"/>
              <w:left w:val="nil"/>
              <w:bottom w:val="nil"/>
              <w:right w:val="nil"/>
            </w:tcBorders>
          </w:tcPr>
          <w:p w14:paraId="04509D1C" w14:textId="77777777" w:rsidR="00E24533" w:rsidRDefault="00E24533" w:rsidP="00A95CA8">
            <w:pPr>
              <w:spacing w:line="0" w:lineRule="atLeast"/>
              <w:jc w:val="center"/>
              <w:rPr>
                <w:sz w:val="20"/>
                <w:szCs w:val="20"/>
              </w:rPr>
            </w:pPr>
            <w:r>
              <w:rPr>
                <w:rFonts w:hint="eastAsia"/>
                <w:sz w:val="20"/>
                <w:szCs w:val="20"/>
              </w:rPr>
              <w:t>0.359</w:t>
            </w:r>
          </w:p>
          <w:p w14:paraId="23A7DB65" w14:textId="77777777" w:rsidR="00E24533" w:rsidRPr="001275F7" w:rsidRDefault="00E24533" w:rsidP="00A95CA8">
            <w:pPr>
              <w:spacing w:line="0" w:lineRule="atLeast"/>
              <w:jc w:val="center"/>
              <w:rPr>
                <w:sz w:val="20"/>
                <w:szCs w:val="20"/>
              </w:rPr>
            </w:pPr>
            <w:r>
              <w:rPr>
                <w:rFonts w:hint="eastAsia"/>
                <w:sz w:val="20"/>
                <w:szCs w:val="20"/>
              </w:rPr>
              <w:t>(0.6737)</w:t>
            </w:r>
          </w:p>
        </w:tc>
      </w:tr>
      <w:tr w:rsidR="00E24533" w14:paraId="279F61CA" w14:textId="77777777" w:rsidTr="00A95CA8">
        <w:trPr>
          <w:trHeight w:val="151"/>
        </w:trPr>
        <w:tc>
          <w:tcPr>
            <w:tcW w:w="1549" w:type="dxa"/>
            <w:tcBorders>
              <w:top w:val="nil"/>
              <w:left w:val="nil"/>
              <w:bottom w:val="nil"/>
              <w:right w:val="nil"/>
            </w:tcBorders>
          </w:tcPr>
          <w:p w14:paraId="67092D4F" w14:textId="77777777" w:rsidR="00E24533" w:rsidRPr="00F448F5" w:rsidRDefault="00E24533" w:rsidP="00A95CA8">
            <w:pPr>
              <w:spacing w:line="0" w:lineRule="atLeast"/>
              <w:jc w:val="center"/>
              <w:rPr>
                <w:i/>
              </w:rPr>
            </w:pPr>
            <w:r w:rsidRPr="00F448F5">
              <w:rPr>
                <w:rFonts w:hint="eastAsia"/>
                <w:i/>
              </w:rPr>
              <w:t>R_Growth</w:t>
            </w:r>
          </w:p>
        </w:tc>
        <w:tc>
          <w:tcPr>
            <w:tcW w:w="3491" w:type="dxa"/>
            <w:tcBorders>
              <w:top w:val="nil"/>
              <w:left w:val="nil"/>
              <w:bottom w:val="nil"/>
              <w:right w:val="nil"/>
            </w:tcBorders>
          </w:tcPr>
          <w:p w14:paraId="661C10BB" w14:textId="77777777" w:rsidR="00E24533" w:rsidRDefault="00E24533" w:rsidP="00A95CA8">
            <w:pPr>
              <w:spacing w:line="0" w:lineRule="atLeast"/>
              <w:jc w:val="center"/>
              <w:rPr>
                <w:sz w:val="20"/>
                <w:szCs w:val="20"/>
              </w:rPr>
            </w:pPr>
            <w:r>
              <w:rPr>
                <w:rFonts w:hint="eastAsia"/>
                <w:sz w:val="20"/>
                <w:szCs w:val="20"/>
              </w:rPr>
              <w:t>0.0176</w:t>
            </w:r>
          </w:p>
          <w:p w14:paraId="5DBAB863" w14:textId="77777777" w:rsidR="00E24533" w:rsidRPr="001275F7" w:rsidRDefault="00E24533" w:rsidP="00A95CA8">
            <w:pPr>
              <w:spacing w:line="0" w:lineRule="atLeast"/>
              <w:jc w:val="center"/>
              <w:rPr>
                <w:sz w:val="20"/>
                <w:szCs w:val="20"/>
              </w:rPr>
            </w:pPr>
            <w:r>
              <w:rPr>
                <w:rFonts w:hint="eastAsia"/>
                <w:sz w:val="20"/>
                <w:szCs w:val="20"/>
              </w:rPr>
              <w:t>(3.6745)***</w:t>
            </w:r>
          </w:p>
        </w:tc>
        <w:tc>
          <w:tcPr>
            <w:tcW w:w="3294" w:type="dxa"/>
            <w:tcBorders>
              <w:top w:val="nil"/>
              <w:left w:val="nil"/>
              <w:bottom w:val="nil"/>
              <w:right w:val="nil"/>
            </w:tcBorders>
          </w:tcPr>
          <w:p w14:paraId="5F40A1BA" w14:textId="77777777" w:rsidR="00E24533" w:rsidRDefault="00E24533" w:rsidP="00A95CA8">
            <w:pPr>
              <w:spacing w:line="0" w:lineRule="atLeast"/>
              <w:jc w:val="center"/>
              <w:rPr>
                <w:sz w:val="20"/>
                <w:szCs w:val="20"/>
              </w:rPr>
            </w:pPr>
            <w:r>
              <w:rPr>
                <w:rFonts w:hint="eastAsia"/>
                <w:sz w:val="20"/>
                <w:szCs w:val="20"/>
              </w:rPr>
              <w:t>0.195</w:t>
            </w:r>
          </w:p>
          <w:p w14:paraId="4D894EC3" w14:textId="77777777" w:rsidR="00E24533" w:rsidRPr="001275F7" w:rsidRDefault="00E24533" w:rsidP="00A95CA8">
            <w:pPr>
              <w:spacing w:line="0" w:lineRule="atLeast"/>
              <w:jc w:val="center"/>
              <w:rPr>
                <w:sz w:val="20"/>
                <w:szCs w:val="20"/>
              </w:rPr>
            </w:pPr>
            <w:r>
              <w:rPr>
                <w:rFonts w:hint="eastAsia"/>
                <w:sz w:val="20"/>
                <w:szCs w:val="20"/>
              </w:rPr>
              <w:t>(2.0993)**</w:t>
            </w:r>
          </w:p>
        </w:tc>
      </w:tr>
      <w:tr w:rsidR="00E24533" w14:paraId="601A5F50" w14:textId="77777777" w:rsidTr="00A95CA8">
        <w:trPr>
          <w:trHeight w:val="241"/>
        </w:trPr>
        <w:tc>
          <w:tcPr>
            <w:tcW w:w="1549" w:type="dxa"/>
            <w:tcBorders>
              <w:top w:val="nil"/>
              <w:left w:val="nil"/>
              <w:bottom w:val="nil"/>
              <w:right w:val="nil"/>
            </w:tcBorders>
          </w:tcPr>
          <w:p w14:paraId="287738C8" w14:textId="77777777" w:rsidR="00E24533" w:rsidRPr="00F448F5" w:rsidRDefault="00E24533" w:rsidP="00A95CA8">
            <w:pPr>
              <w:spacing w:line="0" w:lineRule="atLeast"/>
              <w:jc w:val="center"/>
              <w:rPr>
                <w:i/>
              </w:rPr>
            </w:pPr>
            <w:r w:rsidRPr="00F448F5">
              <w:rPr>
                <w:rFonts w:hint="eastAsia"/>
                <w:i/>
              </w:rPr>
              <w:t>L</w:t>
            </w:r>
            <w:r>
              <w:rPr>
                <w:rFonts w:hint="eastAsia"/>
                <w:i/>
              </w:rPr>
              <w:t>ODE</w:t>
            </w:r>
          </w:p>
        </w:tc>
        <w:tc>
          <w:tcPr>
            <w:tcW w:w="3491" w:type="dxa"/>
            <w:tcBorders>
              <w:top w:val="nil"/>
              <w:left w:val="nil"/>
              <w:bottom w:val="nil"/>
              <w:right w:val="nil"/>
            </w:tcBorders>
          </w:tcPr>
          <w:p w14:paraId="00CA258E" w14:textId="77777777" w:rsidR="00E24533" w:rsidRDefault="00E24533" w:rsidP="00A95CA8">
            <w:pPr>
              <w:spacing w:line="0" w:lineRule="atLeast"/>
              <w:jc w:val="center"/>
              <w:rPr>
                <w:sz w:val="20"/>
                <w:szCs w:val="20"/>
              </w:rPr>
            </w:pPr>
            <w:r>
              <w:rPr>
                <w:rFonts w:hint="eastAsia"/>
                <w:sz w:val="20"/>
                <w:szCs w:val="20"/>
              </w:rPr>
              <w:t>0.004</w:t>
            </w:r>
          </w:p>
          <w:p w14:paraId="660F6458" w14:textId="77777777" w:rsidR="00E24533" w:rsidRPr="001275F7" w:rsidRDefault="00E24533" w:rsidP="00A95CA8">
            <w:pPr>
              <w:spacing w:line="0" w:lineRule="atLeast"/>
              <w:jc w:val="center"/>
              <w:rPr>
                <w:sz w:val="20"/>
                <w:szCs w:val="20"/>
              </w:rPr>
            </w:pPr>
            <w:r>
              <w:rPr>
                <w:rFonts w:hint="eastAsia"/>
                <w:sz w:val="20"/>
                <w:szCs w:val="20"/>
              </w:rPr>
              <w:t>(0.2904)</w:t>
            </w:r>
          </w:p>
        </w:tc>
        <w:tc>
          <w:tcPr>
            <w:tcW w:w="3294" w:type="dxa"/>
            <w:tcBorders>
              <w:top w:val="nil"/>
              <w:left w:val="nil"/>
              <w:bottom w:val="nil"/>
              <w:right w:val="nil"/>
            </w:tcBorders>
          </w:tcPr>
          <w:p w14:paraId="778960CE" w14:textId="77777777" w:rsidR="00E24533" w:rsidRDefault="00E24533" w:rsidP="00A95CA8">
            <w:pPr>
              <w:spacing w:line="0" w:lineRule="atLeast"/>
              <w:jc w:val="center"/>
              <w:rPr>
                <w:sz w:val="20"/>
                <w:szCs w:val="20"/>
              </w:rPr>
            </w:pPr>
            <w:r>
              <w:rPr>
                <w:rFonts w:hint="eastAsia"/>
                <w:sz w:val="20"/>
                <w:szCs w:val="20"/>
              </w:rPr>
              <w:t>0.0004</w:t>
            </w:r>
          </w:p>
          <w:p w14:paraId="6C53A629" w14:textId="77777777" w:rsidR="00E24533" w:rsidRPr="001275F7" w:rsidRDefault="00E24533" w:rsidP="00A95CA8">
            <w:pPr>
              <w:spacing w:line="0" w:lineRule="atLeast"/>
              <w:jc w:val="center"/>
              <w:rPr>
                <w:sz w:val="20"/>
                <w:szCs w:val="20"/>
              </w:rPr>
            </w:pPr>
            <w:r>
              <w:rPr>
                <w:rFonts w:hint="eastAsia"/>
                <w:sz w:val="20"/>
                <w:szCs w:val="20"/>
              </w:rPr>
              <w:t>(0.027)</w:t>
            </w:r>
          </w:p>
        </w:tc>
      </w:tr>
      <w:tr w:rsidR="00E24533" w14:paraId="13CB99FD" w14:textId="77777777" w:rsidTr="00A95CA8">
        <w:trPr>
          <w:trHeight w:val="151"/>
        </w:trPr>
        <w:tc>
          <w:tcPr>
            <w:tcW w:w="1549" w:type="dxa"/>
            <w:tcBorders>
              <w:top w:val="nil"/>
              <w:left w:val="nil"/>
              <w:bottom w:val="nil"/>
              <w:right w:val="nil"/>
            </w:tcBorders>
          </w:tcPr>
          <w:p w14:paraId="6EC779F8" w14:textId="77777777" w:rsidR="00E24533" w:rsidRPr="009909B7" w:rsidRDefault="00E24533" w:rsidP="00A95CA8">
            <w:pPr>
              <w:spacing w:line="0" w:lineRule="atLeast"/>
              <w:jc w:val="center"/>
            </w:pPr>
            <w:r w:rsidRPr="009909B7">
              <w:rPr>
                <w:rFonts w:hint="eastAsia"/>
              </w:rPr>
              <w:t>Hausman test</w:t>
            </w:r>
          </w:p>
        </w:tc>
        <w:tc>
          <w:tcPr>
            <w:tcW w:w="3491" w:type="dxa"/>
            <w:tcBorders>
              <w:top w:val="nil"/>
              <w:left w:val="nil"/>
              <w:bottom w:val="nil"/>
              <w:right w:val="nil"/>
            </w:tcBorders>
          </w:tcPr>
          <w:p w14:paraId="759F0D3C" w14:textId="77777777" w:rsidR="00E24533" w:rsidRPr="009909B7" w:rsidRDefault="00E24533" w:rsidP="00A95CA8">
            <w:pPr>
              <w:spacing w:line="0" w:lineRule="atLeast"/>
              <w:jc w:val="center"/>
              <w:rPr>
                <w:sz w:val="20"/>
                <w:szCs w:val="20"/>
              </w:rPr>
            </w:pPr>
          </w:p>
          <w:p w14:paraId="71CBB799" w14:textId="77777777" w:rsidR="00E24533" w:rsidRPr="009909B7" w:rsidRDefault="00E24533" w:rsidP="00A95CA8">
            <w:pPr>
              <w:spacing w:line="0" w:lineRule="atLeast"/>
              <w:jc w:val="center"/>
              <w:rPr>
                <w:sz w:val="20"/>
                <w:szCs w:val="20"/>
              </w:rPr>
            </w:pPr>
          </w:p>
        </w:tc>
        <w:tc>
          <w:tcPr>
            <w:tcW w:w="3294" w:type="dxa"/>
            <w:tcBorders>
              <w:top w:val="nil"/>
              <w:left w:val="nil"/>
              <w:bottom w:val="nil"/>
              <w:right w:val="nil"/>
            </w:tcBorders>
          </w:tcPr>
          <w:p w14:paraId="2F4F4BB7" w14:textId="77777777" w:rsidR="00E24533" w:rsidRPr="009909B7" w:rsidRDefault="00E24533" w:rsidP="00A95CA8">
            <w:pPr>
              <w:spacing w:line="0" w:lineRule="atLeast"/>
              <w:jc w:val="center"/>
              <w:rPr>
                <w:sz w:val="20"/>
                <w:szCs w:val="20"/>
              </w:rPr>
            </w:pPr>
            <w:r w:rsidRPr="009909B7">
              <w:rPr>
                <w:rFonts w:hint="eastAsia"/>
                <w:sz w:val="20"/>
                <w:szCs w:val="20"/>
              </w:rPr>
              <w:t>0.0125</w:t>
            </w:r>
          </w:p>
          <w:p w14:paraId="10186AF3" w14:textId="77777777" w:rsidR="00E24533" w:rsidRPr="009909B7" w:rsidRDefault="00E24533" w:rsidP="00A95CA8">
            <w:pPr>
              <w:spacing w:line="0" w:lineRule="atLeast"/>
              <w:jc w:val="center"/>
              <w:rPr>
                <w:sz w:val="20"/>
                <w:szCs w:val="20"/>
              </w:rPr>
            </w:pPr>
          </w:p>
        </w:tc>
      </w:tr>
      <w:tr w:rsidR="00E24533" w14:paraId="29179ADB" w14:textId="77777777" w:rsidTr="00A95CA8">
        <w:trPr>
          <w:trHeight w:val="157"/>
        </w:trPr>
        <w:tc>
          <w:tcPr>
            <w:tcW w:w="1549" w:type="dxa"/>
            <w:tcBorders>
              <w:top w:val="nil"/>
              <w:left w:val="nil"/>
              <w:bottom w:val="single" w:sz="12" w:space="0" w:color="auto"/>
              <w:right w:val="nil"/>
            </w:tcBorders>
          </w:tcPr>
          <w:p w14:paraId="04DF2ABF" w14:textId="77777777" w:rsidR="00E24533" w:rsidRPr="009909B7" w:rsidRDefault="00E24533" w:rsidP="00A95CA8">
            <w:pPr>
              <w:spacing w:line="0" w:lineRule="atLeast"/>
              <w:jc w:val="center"/>
              <w:rPr>
                <w:sz w:val="20"/>
                <w:szCs w:val="20"/>
              </w:rPr>
            </w:pPr>
            <w:r w:rsidRPr="009909B7">
              <w:rPr>
                <w:i/>
                <w:iCs/>
                <w:position w:val="-4"/>
                <w:sz w:val="20"/>
                <w:szCs w:val="20"/>
              </w:rPr>
              <w:object w:dxaOrig="320" w:dyaOrig="300" w14:anchorId="3F2F23C8">
                <v:shape id="_x0000_i1113" type="#_x0000_t75" style="width:17pt;height:16pt" o:ole="">
                  <v:imagedata r:id="rId130" o:title=""/>
                </v:shape>
                <o:OLEObject Type="Embed" ProgID="Equation.DSMT4" ShapeID="_x0000_i1113" DrawAspect="Content" ObjectID="_1703339222" r:id="rId174"/>
              </w:object>
            </w:r>
          </w:p>
        </w:tc>
        <w:tc>
          <w:tcPr>
            <w:tcW w:w="3491" w:type="dxa"/>
            <w:tcBorders>
              <w:top w:val="nil"/>
              <w:left w:val="nil"/>
              <w:bottom w:val="single" w:sz="12" w:space="0" w:color="auto"/>
              <w:right w:val="nil"/>
            </w:tcBorders>
          </w:tcPr>
          <w:p w14:paraId="00779ED5" w14:textId="77777777" w:rsidR="00E24533" w:rsidRPr="009909B7" w:rsidRDefault="00E24533" w:rsidP="00A95CA8">
            <w:pPr>
              <w:widowControl/>
              <w:spacing w:line="0" w:lineRule="atLeast"/>
              <w:jc w:val="center"/>
              <w:rPr>
                <w:sz w:val="20"/>
                <w:szCs w:val="20"/>
              </w:rPr>
            </w:pPr>
            <w:r w:rsidRPr="009909B7">
              <w:rPr>
                <w:rFonts w:hint="eastAsia"/>
                <w:sz w:val="20"/>
                <w:szCs w:val="20"/>
              </w:rPr>
              <w:t>0.6445</w:t>
            </w:r>
          </w:p>
        </w:tc>
        <w:tc>
          <w:tcPr>
            <w:tcW w:w="3294" w:type="dxa"/>
            <w:tcBorders>
              <w:top w:val="nil"/>
              <w:left w:val="nil"/>
              <w:bottom w:val="single" w:sz="12" w:space="0" w:color="auto"/>
              <w:right w:val="nil"/>
            </w:tcBorders>
          </w:tcPr>
          <w:p w14:paraId="081502C3" w14:textId="77777777" w:rsidR="00E24533" w:rsidRPr="009909B7" w:rsidRDefault="00E24533" w:rsidP="00A95CA8">
            <w:pPr>
              <w:widowControl/>
              <w:spacing w:line="0" w:lineRule="atLeast"/>
              <w:jc w:val="center"/>
              <w:rPr>
                <w:sz w:val="20"/>
                <w:szCs w:val="20"/>
              </w:rPr>
            </w:pPr>
            <w:r w:rsidRPr="009909B7">
              <w:rPr>
                <w:rFonts w:hint="eastAsia"/>
                <w:sz w:val="20"/>
                <w:szCs w:val="20"/>
              </w:rPr>
              <w:t>0.5089</w:t>
            </w:r>
          </w:p>
        </w:tc>
      </w:tr>
    </w:tbl>
    <w:p w14:paraId="099C8264" w14:textId="77777777" w:rsidR="00E24533" w:rsidRPr="00BE38DB" w:rsidRDefault="00E24533" w:rsidP="00E24533">
      <w:pPr>
        <w:spacing w:line="0" w:lineRule="atLeast"/>
        <w:jc w:val="both"/>
        <w:rPr>
          <w:sz w:val="20"/>
          <w:szCs w:val="20"/>
        </w:rPr>
      </w:pPr>
      <w:r w:rsidRPr="00BE38DB">
        <w:rPr>
          <w:b/>
          <w:bCs/>
          <w:i/>
          <w:iCs/>
          <w:sz w:val="20"/>
          <w:szCs w:val="20"/>
        </w:rPr>
        <w:t>Note</w:t>
      </w:r>
      <w:r w:rsidRPr="00BE38DB">
        <w:rPr>
          <w:sz w:val="20"/>
          <w:szCs w:val="20"/>
          <w:lang w:val="en-GB"/>
        </w:rPr>
        <w:t>：</w:t>
      </w:r>
      <w:r w:rsidRPr="00BE38DB">
        <w:rPr>
          <w:sz w:val="20"/>
          <w:szCs w:val="20"/>
          <w:lang w:val="en-GB"/>
        </w:rPr>
        <w:t xml:space="preserve">the dependent variable is </w:t>
      </w:r>
      <w:r>
        <w:rPr>
          <w:rFonts w:hint="eastAsia"/>
          <w:sz w:val="20"/>
          <w:szCs w:val="20"/>
          <w:lang w:val="en-GB"/>
        </w:rPr>
        <w:t>return of asset(ROA)</w:t>
      </w:r>
      <w:r w:rsidRPr="00BE38DB">
        <w:rPr>
          <w:sz w:val="20"/>
          <w:szCs w:val="20"/>
          <w:lang w:val="en-GB"/>
        </w:rPr>
        <w:t>, FM=Fixed effect model, RM=R</w:t>
      </w:r>
      <w:r w:rsidRPr="00BE38DB">
        <w:rPr>
          <w:rFonts w:hint="eastAsia"/>
          <w:sz w:val="20"/>
          <w:szCs w:val="20"/>
          <w:lang w:val="en-GB"/>
        </w:rPr>
        <w:t>andom</w:t>
      </w:r>
      <w:r w:rsidRPr="00BE38DB">
        <w:rPr>
          <w:sz w:val="20"/>
          <w:szCs w:val="20"/>
          <w:lang w:val="en-GB"/>
        </w:rPr>
        <w:t xml:space="preserve"> effect model,</w:t>
      </w:r>
      <w:r w:rsidRPr="00BE38DB">
        <w:rPr>
          <w:rFonts w:hint="eastAsia"/>
          <w:sz w:val="20"/>
          <w:szCs w:val="20"/>
          <w:lang w:val="en-GB"/>
        </w:rPr>
        <w:t xml:space="preserve"> </w:t>
      </w:r>
      <w:r>
        <w:rPr>
          <w:rFonts w:hint="eastAsia"/>
          <w:sz w:val="20"/>
          <w:szCs w:val="20"/>
          <w:lang w:val="en-GB"/>
        </w:rPr>
        <w:t xml:space="preserve">some </w:t>
      </w:r>
      <w:r>
        <w:rPr>
          <w:sz w:val="20"/>
          <w:szCs w:val="20"/>
          <w:lang w:val="en-GB"/>
        </w:rPr>
        <w:t>variables</w:t>
      </w:r>
      <w:r>
        <w:rPr>
          <w:rFonts w:hint="eastAsia"/>
          <w:sz w:val="20"/>
          <w:szCs w:val="20"/>
          <w:lang w:val="en-GB"/>
        </w:rPr>
        <w:t xml:space="preserve"> </w:t>
      </w:r>
      <w:r>
        <w:rPr>
          <w:sz w:val="20"/>
          <w:szCs w:val="20"/>
          <w:lang w:val="en-GB"/>
        </w:rPr>
        <w:t>definition</w:t>
      </w:r>
      <w:r>
        <w:rPr>
          <w:rFonts w:hint="eastAsia"/>
          <w:sz w:val="20"/>
          <w:szCs w:val="20"/>
          <w:lang w:val="en-GB"/>
        </w:rPr>
        <w:t xml:space="preserve"> is like in Table 4, </w:t>
      </w:r>
      <w:r w:rsidRPr="00BE38DB">
        <w:rPr>
          <w:rFonts w:hint="eastAsia"/>
          <w:sz w:val="20"/>
          <w:szCs w:val="20"/>
          <w:lang w:val="en-GB"/>
        </w:rPr>
        <w:t xml:space="preserve">CONC indicate </w:t>
      </w:r>
      <w:r w:rsidRPr="00BE38DB">
        <w:rPr>
          <w:rFonts w:hint="eastAsia"/>
          <w:sz w:val="20"/>
          <w:szCs w:val="20"/>
        </w:rPr>
        <w:t xml:space="preserve">ownership concentration, measured by summing the squared percentage of shares </w:t>
      </w:r>
      <w:r w:rsidRPr="00BE38DB">
        <w:rPr>
          <w:sz w:val="20"/>
          <w:szCs w:val="20"/>
        </w:rPr>
        <w:t>controlled</w:t>
      </w:r>
      <w:r w:rsidRPr="00BE38DB">
        <w:rPr>
          <w:rFonts w:hint="eastAsia"/>
          <w:sz w:val="20"/>
          <w:szCs w:val="20"/>
        </w:rPr>
        <w:t xml:space="preserve"> by each shareholder. CR_Ten indicate the equity owned by the ten largest shareholders and a logistic transformation to </w:t>
      </w:r>
      <w:r w:rsidRPr="00BE38DB">
        <w:rPr>
          <w:sz w:val="20"/>
          <w:szCs w:val="20"/>
        </w:rPr>
        <w:t>this percentage</w:t>
      </w:r>
      <w:r w:rsidRPr="00BE38DB">
        <w:rPr>
          <w:rFonts w:hint="eastAsia"/>
          <w:sz w:val="20"/>
          <w:szCs w:val="20"/>
        </w:rPr>
        <w:t>.</w:t>
      </w:r>
      <w:r w:rsidRPr="00BE38DB">
        <w:rPr>
          <w:rFonts w:hint="eastAsia"/>
          <w:sz w:val="20"/>
          <w:szCs w:val="20"/>
          <w:lang w:val="en-GB"/>
        </w:rPr>
        <w:t xml:space="preserve"> </w:t>
      </w:r>
      <w:proofErr w:type="gramStart"/>
      <w:r w:rsidRPr="00BE38DB">
        <w:rPr>
          <w:sz w:val="20"/>
          <w:szCs w:val="20"/>
        </w:rPr>
        <w:t>.( )</w:t>
      </w:r>
      <w:proofErr w:type="gramEnd"/>
      <w:r w:rsidRPr="00BE38DB">
        <w:rPr>
          <w:sz w:val="20"/>
          <w:szCs w:val="20"/>
        </w:rPr>
        <w:t xml:space="preserve"> is t value,  * Significant level at the α=0.1, **at α=0.05 and ***at α=0.01</w:t>
      </w:r>
    </w:p>
    <w:p w14:paraId="5442E259" w14:textId="77777777" w:rsidR="00E24533" w:rsidRPr="00396827" w:rsidRDefault="00E24533" w:rsidP="00E24533">
      <w:r w:rsidRPr="00BE38DB">
        <w:rPr>
          <w:rFonts w:hint="eastAsia"/>
          <w:sz w:val="20"/>
          <w:szCs w:val="20"/>
        </w:rPr>
        <w:t xml:space="preserve">Hausman test: </w:t>
      </w:r>
      <w:r w:rsidRPr="00BE38DB">
        <w:rPr>
          <w:position w:val="-12"/>
          <w:sz w:val="20"/>
          <w:szCs w:val="20"/>
        </w:rPr>
        <w:object w:dxaOrig="1939" w:dyaOrig="360" w14:anchorId="0E7C7C9C">
          <v:shape id="_x0000_i1114" type="#_x0000_t75" style="width:97pt;height:18pt" o:ole="">
            <v:imagedata r:id="rId141" o:title=""/>
          </v:shape>
          <o:OLEObject Type="Embed" ProgID="Equation.DSMT4" ShapeID="_x0000_i1114" DrawAspect="Content" ObjectID="_1703339223" r:id="rId175"/>
        </w:object>
      </w:r>
    </w:p>
    <w:p w14:paraId="24F25261" w14:textId="77777777" w:rsidR="00E24533" w:rsidRDefault="00E24533" w:rsidP="00E24533"/>
    <w:p w14:paraId="7F4F0D87" w14:textId="77777777" w:rsidR="00E24533" w:rsidRDefault="00E24533" w:rsidP="00E24533"/>
    <w:p w14:paraId="16C70063" w14:textId="77777777" w:rsidR="00E24533" w:rsidRDefault="00E24533" w:rsidP="00E24533"/>
    <w:p w14:paraId="6B6691AE" w14:textId="77777777" w:rsidR="00E24533" w:rsidRDefault="00E24533" w:rsidP="00E24533"/>
    <w:p w14:paraId="58EFB77F" w14:textId="77777777" w:rsidR="00E24533" w:rsidRDefault="00E24533" w:rsidP="00E24533"/>
    <w:p w14:paraId="7F5F6391" w14:textId="77777777" w:rsidR="00E24533" w:rsidRDefault="00E24533" w:rsidP="00E24533"/>
    <w:p w14:paraId="097BA91D" w14:textId="77777777" w:rsidR="00E24533" w:rsidRDefault="00E24533" w:rsidP="00E24533"/>
    <w:p w14:paraId="681385B0" w14:textId="77777777" w:rsidR="00651988" w:rsidRDefault="00651988"/>
    <w:sectPr w:rsidR="00651988">
      <w:footerReference w:type="default" r:id="rId1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8FBF" w14:textId="77777777" w:rsidR="00E24533" w:rsidRDefault="00E24533" w:rsidP="00E24533">
      <w:r>
        <w:separator/>
      </w:r>
    </w:p>
  </w:endnote>
  <w:endnote w:type="continuationSeparator" w:id="0">
    <w:p w14:paraId="0ED6C0D1" w14:textId="77777777" w:rsidR="00E24533" w:rsidRDefault="00E24533" w:rsidP="00E2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A57C" w14:textId="77777777" w:rsidR="00C058C7" w:rsidRDefault="002E335A" w:rsidP="0080024E">
    <w:pPr>
      <w:pStyle w:val="ac"/>
      <w:jc w:val="center"/>
    </w:pPr>
    <w:r>
      <w:rPr>
        <w:rStyle w:val="ae"/>
      </w:rPr>
      <w:fldChar w:fldCharType="begin"/>
    </w:r>
    <w:r>
      <w:rPr>
        <w:rStyle w:val="ae"/>
      </w:rPr>
      <w:instrText xml:space="preserve"> PAGE </w:instrText>
    </w:r>
    <w:r>
      <w:rPr>
        <w:rStyle w:val="ae"/>
      </w:rPr>
      <w:fldChar w:fldCharType="separate"/>
    </w:r>
    <w:r w:rsidR="002C432D">
      <w:rPr>
        <w:rStyle w:val="ae"/>
        <w:noProof/>
      </w:rPr>
      <w:t>3</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350D" w14:textId="77777777" w:rsidR="00E24533" w:rsidRDefault="00E24533" w:rsidP="00E24533">
      <w:r>
        <w:separator/>
      </w:r>
    </w:p>
  </w:footnote>
  <w:footnote w:type="continuationSeparator" w:id="0">
    <w:p w14:paraId="7A6E4034" w14:textId="77777777" w:rsidR="00E24533" w:rsidRDefault="00E24533" w:rsidP="00E24533">
      <w:r>
        <w:continuationSeparator/>
      </w:r>
    </w:p>
  </w:footnote>
  <w:footnote w:id="1">
    <w:p w14:paraId="1D659750" w14:textId="77777777" w:rsidR="00E24533" w:rsidRPr="001E3FFE" w:rsidRDefault="00E24533" w:rsidP="00E24533">
      <w:pPr>
        <w:pStyle w:val="a4"/>
        <w:jc w:val="both"/>
      </w:pPr>
      <w:r>
        <w:rPr>
          <w:rStyle w:val="a3"/>
        </w:rPr>
        <w:footnoteRef/>
      </w:r>
      <w:r>
        <w:t xml:space="preserve"> </w:t>
      </w:r>
      <w:r w:rsidRPr="000F1198">
        <w:t>Li et al. (2004) found</w:t>
      </w:r>
      <w:r>
        <w:t xml:space="preserve"> that</w:t>
      </w:r>
      <w:r w:rsidRPr="000F1198">
        <w:t xml:space="preserve"> mixed banks </w:t>
      </w:r>
      <w:r w:rsidRPr="000F1198" w:rsidDel="003112CE">
        <w:t>have</w:t>
      </w:r>
      <w:r w:rsidRPr="000F1198">
        <w:t xml:space="preserve"> the highest technical efficiency and</w:t>
      </w:r>
      <w:r>
        <w:t xml:space="preserve"> that</w:t>
      </w:r>
      <w:r w:rsidRPr="000F1198">
        <w:t xml:space="preserve"> private banks</w:t>
      </w:r>
      <w:r>
        <w:t xml:space="preserve"> have</w:t>
      </w:r>
      <w:r w:rsidRPr="000F1198">
        <w:t xml:space="preserve"> the lowest technical efficiency. They considered that bureaucratic power still plays an important role in improving efficiency and that mixed banks benefit from balancing bureaucratic power and internal incentive schemes.</w:t>
      </w:r>
    </w:p>
  </w:footnote>
  <w:footnote w:id="2">
    <w:p w14:paraId="5D6A8F48" w14:textId="77777777" w:rsidR="00E24533" w:rsidRDefault="00E24533" w:rsidP="00E24533">
      <w:pPr>
        <w:pStyle w:val="a4"/>
        <w:jc w:val="both"/>
      </w:pPr>
      <w:r>
        <w:rPr>
          <w:rStyle w:val="a3"/>
        </w:rPr>
        <w:footnoteRef/>
      </w:r>
      <w:r>
        <w:t xml:space="preserve"> P</w:t>
      </w:r>
      <w:r>
        <w:rPr>
          <w:rFonts w:hint="eastAsia"/>
        </w:rPr>
        <w:t xml:space="preserve">artial bank joint into financial holding </w:t>
      </w:r>
      <w:r>
        <w:t xml:space="preserve">companies </w:t>
      </w:r>
      <w:r>
        <w:rPr>
          <w:rFonts w:hint="eastAsia"/>
        </w:rPr>
        <w:t xml:space="preserve">(FHC), the banks is FHC </w:t>
      </w:r>
      <w:r>
        <w:t>subsidiary</w:t>
      </w:r>
      <w:r>
        <w:rPr>
          <w:rFonts w:hint="eastAsia"/>
        </w:rPr>
        <w:t xml:space="preserve"> that ownership 100% holding by parent companies</w:t>
      </w:r>
      <w:r>
        <w:t>;</w:t>
      </w:r>
      <w:r>
        <w:rPr>
          <w:rFonts w:hint="eastAsia"/>
        </w:rPr>
        <w:t xml:space="preserve"> thus, we used the parent of ownership structure </w:t>
      </w:r>
      <w:r>
        <w:t>substitute</w:t>
      </w:r>
      <w:r>
        <w:rPr>
          <w:rFonts w:hint="eastAsia"/>
        </w:rPr>
        <w:t xml:space="preserve"> </w:t>
      </w:r>
      <w:r>
        <w:t>subsidiary</w:t>
      </w:r>
      <w:r>
        <w:rPr>
          <w:rFonts w:hint="eastAsia"/>
        </w:rPr>
        <w:t xml:space="preserve"> bank of ownership structure.</w:t>
      </w:r>
    </w:p>
  </w:footnote>
  <w:footnote w:id="3">
    <w:p w14:paraId="5C07B856" w14:textId="77777777" w:rsidR="00E24533" w:rsidRPr="00A743B5" w:rsidRDefault="00E24533" w:rsidP="00E24533">
      <w:pPr>
        <w:pStyle w:val="a4"/>
      </w:pPr>
      <w:r>
        <w:rPr>
          <w:rStyle w:val="a3"/>
        </w:rPr>
        <w:footnoteRef/>
      </w:r>
      <w:r>
        <w:t xml:space="preserve"> F</w:t>
      </w:r>
      <w:r>
        <w:rPr>
          <w:rFonts w:hint="eastAsia"/>
        </w:rPr>
        <w:t>ollowing Demsetz and Lehn (1985) used a logistic transformation to these shareholder percentage, using the formula as: CR_Ten =</w:t>
      </w:r>
      <w:r w:rsidRPr="00BB5F3E">
        <w:rPr>
          <w:i/>
          <w:position w:val="-28"/>
        </w:rPr>
        <w:object w:dxaOrig="1660" w:dyaOrig="660" w14:anchorId="6F5A56E7">
          <v:shape id="_x0000_i1116" type="#_x0000_t75" style="width:79pt;height:31.5pt" o:ole="">
            <v:imagedata r:id="rId1" o:title=""/>
          </v:shape>
          <o:OLEObject Type="Embed" ProgID="Equation.DSMT4" ShapeID="_x0000_i1116" DrawAspect="Content" ObjectID="_1703339224" r:id="rId2"/>
        </w:object>
      </w:r>
    </w:p>
  </w:footnote>
  <w:footnote w:id="4">
    <w:p w14:paraId="2F37ACC3" w14:textId="77777777" w:rsidR="00E24533" w:rsidRPr="00DF4B5F" w:rsidRDefault="00E24533" w:rsidP="00E24533">
      <w:pPr>
        <w:pStyle w:val="a4"/>
        <w:jc w:val="both"/>
      </w:pPr>
      <w:r>
        <w:rPr>
          <w:rStyle w:val="a3"/>
        </w:rPr>
        <w:footnoteRef/>
      </w:r>
      <w:r>
        <w:t xml:space="preserve"> </w:t>
      </w:r>
      <w:r w:rsidRPr="00FA4840">
        <w:t>For brevity,</w:t>
      </w:r>
      <w:r w:rsidRPr="000F1198">
        <w:t xml:space="preserve"> </w:t>
      </w:r>
      <w:r>
        <w:rPr>
          <w:rFonts w:hint="eastAsia"/>
        </w:rPr>
        <w:t xml:space="preserve">the dependent variable TE, AE and CE have </w:t>
      </w:r>
      <w:r>
        <w:t>similar results</w:t>
      </w:r>
      <w:r>
        <w:rPr>
          <w:rFonts w:hint="eastAsia"/>
        </w:rPr>
        <w:t>. We have</w:t>
      </w:r>
      <w:r w:rsidRPr="000F1198">
        <w:t xml:space="preserve"> not listed the regression </w:t>
      </w:r>
      <w:r>
        <w:rPr>
          <w:rFonts w:hint="eastAsia"/>
        </w:rPr>
        <w:t>result AE and CE and regression intercept in Table 4</w:t>
      </w:r>
      <w:r w:rsidRPr="000F1198">
        <w:t>.</w:t>
      </w:r>
    </w:p>
  </w:footnote>
  <w:footnote w:id="5">
    <w:p w14:paraId="05EB6F70" w14:textId="77777777" w:rsidR="00E24533" w:rsidRPr="00E16B9C" w:rsidRDefault="00E24533" w:rsidP="00E24533">
      <w:pPr>
        <w:pStyle w:val="a4"/>
        <w:jc w:val="both"/>
      </w:pPr>
      <w:r>
        <w:rPr>
          <w:rStyle w:val="a3"/>
        </w:rPr>
        <w:footnoteRef/>
      </w:r>
      <w:r>
        <w:rPr>
          <w:rFonts w:hint="eastAsia"/>
        </w:rPr>
        <w:t xml:space="preserve"> </w:t>
      </w:r>
      <w:r>
        <w:t>F</w:t>
      </w:r>
      <w:r>
        <w:rPr>
          <w:rFonts w:hint="eastAsia"/>
        </w:rPr>
        <w:t xml:space="preserve">or this period, the banking industry undergo </w:t>
      </w:r>
      <w:r>
        <w:t>important</w:t>
      </w:r>
      <w:r>
        <w:rPr>
          <w:rFonts w:hint="eastAsia"/>
        </w:rPr>
        <w:t xml:space="preserve"> financial reform, privatization, open new competitors and foreign banks entry </w:t>
      </w:r>
      <w:r>
        <w:rPr>
          <w:lang w:val="en-AU"/>
        </w:rPr>
        <w:t>in the</w:t>
      </w:r>
      <w:r>
        <w:rPr>
          <w:rFonts w:hint="eastAsia"/>
        </w:rPr>
        <w:t xml:space="preserve"> 1990s, the</w:t>
      </w:r>
      <w:r w:rsidRPr="00270AC6">
        <w:rPr>
          <w:lang w:val="en-GB"/>
        </w:rPr>
        <w:t xml:space="preserve"> government has advanced a series of financial reform policies to improve the quality of banks’ assets and capital adequacy ratios, </w:t>
      </w:r>
      <w:r>
        <w:rPr>
          <w:rFonts w:hint="eastAsia"/>
          <w:lang w:val="en-GB"/>
        </w:rPr>
        <w:t>NPL</w:t>
      </w:r>
      <w:r w:rsidRPr="00270AC6">
        <w:rPr>
          <w:lang w:val="en-GB"/>
        </w:rPr>
        <w:t xml:space="preserve"> ratio </w:t>
      </w:r>
      <w:r>
        <w:rPr>
          <w:rFonts w:hint="eastAsia"/>
          <w:lang w:val="en-GB"/>
        </w:rPr>
        <w:t>in</w:t>
      </w:r>
      <w:r w:rsidRPr="00270AC6">
        <w:rPr>
          <w:lang w:val="en-GB"/>
        </w:rPr>
        <w:t xml:space="preserve"> 200</w:t>
      </w:r>
      <w:r>
        <w:rPr>
          <w:rFonts w:hint="eastAsia"/>
          <w:lang w:val="en-GB"/>
        </w:rPr>
        <w:t>1</w:t>
      </w:r>
      <w:r w:rsidRPr="00270AC6">
        <w:rPr>
          <w:lang w:val="en-GB"/>
        </w:rPr>
        <w:t xml:space="preserve">. </w:t>
      </w:r>
      <w:r>
        <w:rPr>
          <w:rFonts w:hint="eastAsia"/>
        </w:rPr>
        <w:t xml:space="preserve">    </w:t>
      </w:r>
    </w:p>
  </w:footnote>
  <w:footnote w:id="6">
    <w:p w14:paraId="341ED0D0" w14:textId="77777777" w:rsidR="00E24533" w:rsidRPr="0096792D" w:rsidRDefault="00E24533" w:rsidP="00E24533">
      <w:pPr>
        <w:pStyle w:val="a4"/>
        <w:jc w:val="both"/>
      </w:pPr>
      <w:r>
        <w:rPr>
          <w:rStyle w:val="a3"/>
        </w:rPr>
        <w:footnoteRef/>
      </w:r>
      <w:r>
        <w:t xml:space="preserve"> </w:t>
      </w:r>
      <w:r>
        <w:rPr>
          <w:rFonts w:hint="eastAsia"/>
        </w:rPr>
        <w:t xml:space="preserve">Jensen and Meckling (1976) </w:t>
      </w:r>
      <w:r>
        <w:t>illustrate</w:t>
      </w:r>
      <w:r>
        <w:rPr>
          <w:rFonts w:hint="eastAsia"/>
        </w:rPr>
        <w:t xml:space="preserve"> that relationship between </w:t>
      </w:r>
      <w:r>
        <w:t>ownership</w:t>
      </w:r>
      <w:r>
        <w:rPr>
          <w:rFonts w:hint="eastAsia"/>
        </w:rPr>
        <w:t xml:space="preserve"> and performance is positive</w:t>
      </w:r>
      <w:r>
        <w:rPr>
          <w:lang w:val="en-AU"/>
        </w:rPr>
        <w:t>, which</w:t>
      </w:r>
      <w:r>
        <w:rPr>
          <w:rFonts w:hint="eastAsia"/>
        </w:rPr>
        <w:t xml:space="preserve"> suggests that firm performance is an </w:t>
      </w:r>
      <w:r>
        <w:t>increasing</w:t>
      </w:r>
      <w:r>
        <w:rPr>
          <w:rFonts w:hint="eastAsia"/>
        </w:rPr>
        <w:t xml:space="preserve"> function of the extent of board </w:t>
      </w:r>
      <w:r>
        <w:t>shareholding;</w:t>
      </w:r>
      <w:r>
        <w:rPr>
          <w:rFonts w:hint="eastAsia"/>
        </w:rPr>
        <w:t xml:space="preserve"> it is so-called incentive alignment hypothesis. </w:t>
      </w:r>
      <w:r>
        <w:t>O</w:t>
      </w:r>
      <w:r>
        <w:rPr>
          <w:rFonts w:hint="eastAsia"/>
        </w:rPr>
        <w:t>n the contra</w:t>
      </w:r>
      <w:r>
        <w:rPr>
          <w:lang w:val="en-AU"/>
        </w:rPr>
        <w:t>ry</w:t>
      </w:r>
      <w:r>
        <w:rPr>
          <w:rFonts w:hint="eastAsia"/>
        </w:rPr>
        <w:t>, Fama and Jensen (1983) illustrate entrenchment hypothesis that it</w:t>
      </w:r>
      <w:r>
        <w:rPr>
          <w:lang w:val="en-AU"/>
        </w:rPr>
        <w:t>s</w:t>
      </w:r>
      <w:r>
        <w:rPr>
          <w:rFonts w:hint="eastAsia"/>
        </w:rPr>
        <w:t xml:space="preserve"> relationship is negative.  </w:t>
      </w:r>
    </w:p>
  </w:footnote>
  <w:footnote w:id="7">
    <w:p w14:paraId="1D3D8D16" w14:textId="77777777" w:rsidR="00E24533" w:rsidRDefault="00E24533" w:rsidP="00E24533">
      <w:pPr>
        <w:pStyle w:val="a4"/>
      </w:pPr>
      <w:r>
        <w:rPr>
          <w:rStyle w:val="a3"/>
        </w:rPr>
        <w:footnoteRef/>
      </w:r>
      <w:r>
        <w:t xml:space="preserve"> We </w:t>
      </w:r>
      <w:r>
        <w:rPr>
          <w:rFonts w:hint="eastAsia"/>
        </w:rPr>
        <w:t xml:space="preserve">not have to consider this factor due to the family-controlled ownership is not obtained for </w:t>
      </w:r>
      <w:r>
        <w:t>our</w:t>
      </w:r>
      <w:r>
        <w:rPr>
          <w:rFonts w:hint="eastAsia"/>
        </w:rPr>
        <w:t xml:space="preserve"> database.</w:t>
      </w:r>
    </w:p>
  </w:footnote>
  <w:footnote w:id="8">
    <w:p w14:paraId="5D5A5072" w14:textId="77777777" w:rsidR="00E24533" w:rsidRDefault="00E24533" w:rsidP="00E24533">
      <w:pPr>
        <w:pStyle w:val="a4"/>
        <w:jc w:val="both"/>
      </w:pPr>
      <w:r>
        <w:rPr>
          <w:rStyle w:val="a3"/>
        </w:rPr>
        <w:footnoteRef/>
      </w:r>
      <w:r>
        <w:t xml:space="preserve"> I</w:t>
      </w:r>
      <w:r>
        <w:rPr>
          <w:rFonts w:hint="eastAsia"/>
        </w:rPr>
        <w:t>n the first regime, where the board ownership is less than 40.46% the estimate of coefficient is -0.7544, in the second regime, where the board ownership is larger than 40.46%, the estimate of coefficient is -0.0876, which indicate</w:t>
      </w:r>
      <w:r>
        <w:rPr>
          <w:lang w:val="en-AU"/>
        </w:rPr>
        <w:t>s</w:t>
      </w:r>
      <w:r>
        <w:rPr>
          <w:rFonts w:hint="eastAsia"/>
        </w:rPr>
        <w:t xml:space="preserve"> that a 1 percent increase in board ownership decrease</w:t>
      </w:r>
      <w:r>
        <w:rPr>
          <w:lang w:val="en-AU"/>
        </w:rPr>
        <w:t>s</w:t>
      </w:r>
      <w:r>
        <w:rPr>
          <w:rFonts w:hint="eastAsia"/>
        </w:rPr>
        <w:t xml:space="preserve"> bank efficiency by 0.0876 percent.</w:t>
      </w:r>
    </w:p>
  </w:footnote>
  <w:footnote w:id="9">
    <w:p w14:paraId="6CCCFBE1" w14:textId="77777777" w:rsidR="00E24533" w:rsidRDefault="00E24533" w:rsidP="00E24533">
      <w:pPr>
        <w:pStyle w:val="a4"/>
        <w:jc w:val="both"/>
      </w:pPr>
      <w:r>
        <w:rPr>
          <w:rStyle w:val="a3"/>
        </w:rPr>
        <w:footnoteRef/>
      </w:r>
      <w:r>
        <w:t xml:space="preserve"> </w:t>
      </w:r>
      <w:r>
        <w:rPr>
          <w:rFonts w:hint="eastAsia"/>
        </w:rPr>
        <w:t xml:space="preserve">More </w:t>
      </w:r>
      <w:r>
        <w:rPr>
          <w:lang w:val="en-AU"/>
        </w:rPr>
        <w:t xml:space="preserve">than </w:t>
      </w:r>
      <w:r>
        <w:rPr>
          <w:rFonts w:hint="eastAsia"/>
        </w:rPr>
        <w:t xml:space="preserve">60 percent </w:t>
      </w:r>
      <w:r>
        <w:rPr>
          <w:lang w:val="en-AU"/>
        </w:rPr>
        <w:t xml:space="preserve">of </w:t>
      </w:r>
      <w:r>
        <w:t>minority</w:t>
      </w:r>
      <w:r>
        <w:rPr>
          <w:rFonts w:hint="eastAsia"/>
        </w:rPr>
        <w:t xml:space="preserve"> shareholder in firms</w:t>
      </w:r>
      <w:r>
        <w:t>’</w:t>
      </w:r>
      <w:r>
        <w:rPr>
          <w:rFonts w:hint="eastAsia"/>
        </w:rPr>
        <w:t xml:space="preserve"> ownership structure, </w:t>
      </w:r>
      <w:r>
        <w:rPr>
          <w:lang w:val="en-AU"/>
        </w:rPr>
        <w:t>which</w:t>
      </w:r>
      <w:r>
        <w:rPr>
          <w:rFonts w:hint="eastAsia"/>
        </w:rPr>
        <w:t xml:space="preserve"> </w:t>
      </w:r>
      <w:r>
        <w:t>implies</w:t>
      </w:r>
      <w:r>
        <w:rPr>
          <w:rFonts w:hint="eastAsia"/>
        </w:rPr>
        <w:t xml:space="preserve"> that ownership structure is dispersed.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A3DA8"/>
    <w:multiLevelType w:val="hybridMultilevel"/>
    <w:tmpl w:val="AE30EC1C"/>
    <w:lvl w:ilvl="0" w:tplc="8ABE1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1F91FB5"/>
    <w:multiLevelType w:val="hybridMultilevel"/>
    <w:tmpl w:val="0A64E822"/>
    <w:lvl w:ilvl="0" w:tplc="F69455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4533"/>
    <w:rsid w:val="00175C97"/>
    <w:rsid w:val="002C432D"/>
    <w:rsid w:val="002E335A"/>
    <w:rsid w:val="00393D2A"/>
    <w:rsid w:val="003A79C7"/>
    <w:rsid w:val="00487F04"/>
    <w:rsid w:val="00573033"/>
    <w:rsid w:val="00651988"/>
    <w:rsid w:val="00D21D1A"/>
    <w:rsid w:val="00E24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304680D"/>
  <w15:docId w15:val="{D43B3EBE-98BD-4BF5-81F6-F4EE8158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533"/>
    <w:pPr>
      <w:widowControl w:val="0"/>
    </w:pPr>
    <w:rPr>
      <w:rFonts w:ascii="Times New Roman" w:eastAsia="新細明體" w:hAnsi="Times New Roman" w:cs="Times New Roman"/>
      <w:szCs w:val="24"/>
    </w:rPr>
  </w:style>
  <w:style w:type="paragraph" w:styleId="1">
    <w:name w:val="heading 1"/>
    <w:basedOn w:val="a"/>
    <w:next w:val="a"/>
    <w:link w:val="10"/>
    <w:qFormat/>
    <w:rsid w:val="00E24533"/>
    <w:pPr>
      <w:keepNext/>
      <w:outlineLvl w:val="0"/>
    </w:pPr>
    <w:rPr>
      <w:i/>
      <w:iCs/>
    </w:rPr>
  </w:style>
  <w:style w:type="paragraph" w:styleId="2">
    <w:name w:val="heading 2"/>
    <w:basedOn w:val="a"/>
    <w:next w:val="a"/>
    <w:link w:val="20"/>
    <w:qFormat/>
    <w:rsid w:val="00E24533"/>
    <w:pPr>
      <w:keepNext/>
      <w:spacing w:line="720" w:lineRule="auto"/>
      <w:outlineLvl w:val="1"/>
    </w:pPr>
    <w:rPr>
      <w:rFonts w:ascii="Cambria" w:hAnsi="Cambria"/>
      <w:b/>
      <w:bCs/>
      <w:sz w:val="48"/>
      <w:szCs w:val="48"/>
    </w:rPr>
  </w:style>
  <w:style w:type="paragraph" w:styleId="3">
    <w:name w:val="heading 3"/>
    <w:basedOn w:val="a"/>
    <w:next w:val="a"/>
    <w:link w:val="30"/>
    <w:qFormat/>
    <w:rsid w:val="00E24533"/>
    <w:pPr>
      <w:keepNext/>
      <w:spacing w:line="720" w:lineRule="auto"/>
      <w:outlineLvl w:val="2"/>
    </w:pPr>
    <w:rPr>
      <w:rFonts w:ascii="Arial" w:hAnsi="Arial"/>
      <w:b/>
      <w:bCs/>
      <w:sz w:val="36"/>
      <w:szCs w:val="36"/>
    </w:rPr>
  </w:style>
  <w:style w:type="paragraph" w:styleId="4">
    <w:name w:val="heading 4"/>
    <w:basedOn w:val="a"/>
    <w:next w:val="a"/>
    <w:link w:val="40"/>
    <w:qFormat/>
    <w:rsid w:val="00E24533"/>
    <w:pPr>
      <w:keepNext/>
      <w:spacing w:line="720" w:lineRule="auto"/>
      <w:outlineLvl w:val="3"/>
    </w:pPr>
    <w:rPr>
      <w:rFonts w:ascii="Arial" w:hAnsi="Arial"/>
      <w:sz w:val="36"/>
      <w:szCs w:val="36"/>
    </w:rPr>
  </w:style>
  <w:style w:type="paragraph" w:styleId="6">
    <w:name w:val="heading 6"/>
    <w:basedOn w:val="a"/>
    <w:next w:val="a"/>
    <w:link w:val="60"/>
    <w:qFormat/>
    <w:rsid w:val="00E24533"/>
    <w:pPr>
      <w:keepNext/>
      <w:spacing w:line="720" w:lineRule="auto"/>
      <w:ind w:leftChars="200" w:left="200"/>
      <w:outlineLvl w:val="5"/>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24533"/>
    <w:rPr>
      <w:rFonts w:ascii="Times New Roman" w:eastAsia="新細明體" w:hAnsi="Times New Roman" w:cs="Times New Roman"/>
      <w:i/>
      <w:iCs/>
      <w:szCs w:val="24"/>
    </w:rPr>
  </w:style>
  <w:style w:type="character" w:customStyle="1" w:styleId="20">
    <w:name w:val="標題 2 字元"/>
    <w:basedOn w:val="a0"/>
    <w:link w:val="2"/>
    <w:rsid w:val="00E24533"/>
    <w:rPr>
      <w:rFonts w:ascii="Cambria" w:eastAsia="新細明體" w:hAnsi="Cambria" w:cs="Times New Roman"/>
      <w:b/>
      <w:bCs/>
      <w:sz w:val="48"/>
      <w:szCs w:val="48"/>
    </w:rPr>
  </w:style>
  <w:style w:type="character" w:customStyle="1" w:styleId="30">
    <w:name w:val="標題 3 字元"/>
    <w:basedOn w:val="a0"/>
    <w:link w:val="3"/>
    <w:rsid w:val="00E24533"/>
    <w:rPr>
      <w:rFonts w:ascii="Arial" w:eastAsia="新細明體" w:hAnsi="Arial" w:cs="Times New Roman"/>
      <w:b/>
      <w:bCs/>
      <w:sz w:val="36"/>
      <w:szCs w:val="36"/>
    </w:rPr>
  </w:style>
  <w:style w:type="character" w:customStyle="1" w:styleId="40">
    <w:name w:val="標題 4 字元"/>
    <w:basedOn w:val="a0"/>
    <w:link w:val="4"/>
    <w:rsid w:val="00E24533"/>
    <w:rPr>
      <w:rFonts w:ascii="Arial" w:eastAsia="新細明體" w:hAnsi="Arial" w:cs="Times New Roman"/>
      <w:sz w:val="36"/>
      <w:szCs w:val="36"/>
    </w:rPr>
  </w:style>
  <w:style w:type="character" w:customStyle="1" w:styleId="60">
    <w:name w:val="標題 6 字元"/>
    <w:basedOn w:val="a0"/>
    <w:link w:val="6"/>
    <w:rsid w:val="00E24533"/>
    <w:rPr>
      <w:rFonts w:ascii="Arial" w:eastAsia="新細明體" w:hAnsi="Arial" w:cs="Times New Roman"/>
      <w:sz w:val="36"/>
      <w:szCs w:val="36"/>
    </w:rPr>
  </w:style>
  <w:style w:type="character" w:styleId="a3">
    <w:name w:val="footnote reference"/>
    <w:semiHidden/>
    <w:rsid w:val="00E24533"/>
    <w:rPr>
      <w:vertAlign w:val="superscript"/>
    </w:rPr>
  </w:style>
  <w:style w:type="paragraph" w:styleId="a4">
    <w:name w:val="footnote text"/>
    <w:basedOn w:val="a"/>
    <w:link w:val="a5"/>
    <w:semiHidden/>
    <w:rsid w:val="00E24533"/>
    <w:pPr>
      <w:snapToGrid w:val="0"/>
    </w:pPr>
    <w:rPr>
      <w:sz w:val="20"/>
      <w:szCs w:val="20"/>
    </w:rPr>
  </w:style>
  <w:style w:type="character" w:customStyle="1" w:styleId="a5">
    <w:name w:val="註腳文字 字元"/>
    <w:basedOn w:val="a0"/>
    <w:link w:val="a4"/>
    <w:semiHidden/>
    <w:rsid w:val="00E24533"/>
    <w:rPr>
      <w:rFonts w:ascii="Times New Roman" w:eastAsia="新細明體" w:hAnsi="Times New Roman" w:cs="Times New Roman"/>
      <w:sz w:val="20"/>
      <w:szCs w:val="20"/>
    </w:rPr>
  </w:style>
  <w:style w:type="paragraph" w:styleId="a6">
    <w:name w:val="Body Text Indent"/>
    <w:basedOn w:val="a"/>
    <w:link w:val="a7"/>
    <w:rsid w:val="00E24533"/>
    <w:pPr>
      <w:spacing w:after="120"/>
      <w:ind w:leftChars="200" w:left="480"/>
    </w:pPr>
  </w:style>
  <w:style w:type="character" w:customStyle="1" w:styleId="a7">
    <w:name w:val="本文縮排 字元"/>
    <w:basedOn w:val="a0"/>
    <w:link w:val="a6"/>
    <w:rsid w:val="00E24533"/>
    <w:rPr>
      <w:rFonts w:ascii="Times New Roman" w:eastAsia="新細明體" w:hAnsi="Times New Roman" w:cs="Times New Roman"/>
      <w:szCs w:val="24"/>
    </w:rPr>
  </w:style>
  <w:style w:type="paragraph" w:styleId="a8">
    <w:name w:val="Body Text"/>
    <w:basedOn w:val="a"/>
    <w:link w:val="a9"/>
    <w:rsid w:val="00E24533"/>
    <w:pPr>
      <w:spacing w:after="120"/>
    </w:pPr>
  </w:style>
  <w:style w:type="character" w:customStyle="1" w:styleId="a9">
    <w:name w:val="本文 字元"/>
    <w:basedOn w:val="a0"/>
    <w:link w:val="a8"/>
    <w:rsid w:val="00E24533"/>
    <w:rPr>
      <w:rFonts w:ascii="Times New Roman" w:eastAsia="新細明體" w:hAnsi="Times New Roman" w:cs="Times New Roman"/>
      <w:szCs w:val="24"/>
    </w:rPr>
  </w:style>
  <w:style w:type="paragraph" w:styleId="aa">
    <w:name w:val="annotation text"/>
    <w:basedOn w:val="a"/>
    <w:link w:val="ab"/>
    <w:semiHidden/>
    <w:rsid w:val="00E24533"/>
  </w:style>
  <w:style w:type="character" w:customStyle="1" w:styleId="ab">
    <w:name w:val="註解文字 字元"/>
    <w:basedOn w:val="a0"/>
    <w:link w:val="aa"/>
    <w:semiHidden/>
    <w:rsid w:val="00E24533"/>
    <w:rPr>
      <w:rFonts w:ascii="Times New Roman" w:eastAsia="新細明體" w:hAnsi="Times New Roman" w:cs="Times New Roman"/>
      <w:szCs w:val="24"/>
    </w:rPr>
  </w:style>
  <w:style w:type="paragraph" w:styleId="ac">
    <w:name w:val="footer"/>
    <w:basedOn w:val="a"/>
    <w:link w:val="ad"/>
    <w:rsid w:val="00E24533"/>
    <w:pPr>
      <w:tabs>
        <w:tab w:val="center" w:pos="4153"/>
        <w:tab w:val="right" w:pos="8306"/>
      </w:tabs>
      <w:snapToGrid w:val="0"/>
    </w:pPr>
    <w:rPr>
      <w:sz w:val="20"/>
      <w:szCs w:val="20"/>
    </w:rPr>
  </w:style>
  <w:style w:type="character" w:customStyle="1" w:styleId="ad">
    <w:name w:val="頁尾 字元"/>
    <w:basedOn w:val="a0"/>
    <w:link w:val="ac"/>
    <w:rsid w:val="00E24533"/>
    <w:rPr>
      <w:rFonts w:ascii="Times New Roman" w:eastAsia="新細明體" w:hAnsi="Times New Roman" w:cs="Times New Roman"/>
      <w:sz w:val="20"/>
      <w:szCs w:val="20"/>
    </w:rPr>
  </w:style>
  <w:style w:type="character" w:styleId="ae">
    <w:name w:val="page number"/>
    <w:basedOn w:val="a0"/>
    <w:rsid w:val="00E24533"/>
  </w:style>
  <w:style w:type="paragraph" w:styleId="af">
    <w:name w:val="header"/>
    <w:basedOn w:val="a"/>
    <w:link w:val="af0"/>
    <w:rsid w:val="00E24533"/>
    <w:pPr>
      <w:tabs>
        <w:tab w:val="center" w:pos="4153"/>
        <w:tab w:val="right" w:pos="8306"/>
      </w:tabs>
      <w:snapToGrid w:val="0"/>
    </w:pPr>
    <w:rPr>
      <w:sz w:val="20"/>
      <w:szCs w:val="20"/>
    </w:rPr>
  </w:style>
  <w:style w:type="character" w:customStyle="1" w:styleId="af0">
    <w:name w:val="頁首 字元"/>
    <w:basedOn w:val="a0"/>
    <w:link w:val="af"/>
    <w:rsid w:val="00E24533"/>
    <w:rPr>
      <w:rFonts w:ascii="Times New Roman" w:eastAsia="新細明體" w:hAnsi="Times New Roman" w:cs="Times New Roman"/>
      <w:sz w:val="20"/>
      <w:szCs w:val="20"/>
    </w:rPr>
  </w:style>
  <w:style w:type="paragraph" w:styleId="af1">
    <w:name w:val="Balloon Text"/>
    <w:basedOn w:val="a"/>
    <w:link w:val="af2"/>
    <w:rsid w:val="00E24533"/>
    <w:rPr>
      <w:rFonts w:ascii="Tahoma" w:hAnsi="Tahoma" w:cs="Tahoma"/>
      <w:sz w:val="16"/>
      <w:szCs w:val="16"/>
    </w:rPr>
  </w:style>
  <w:style w:type="character" w:customStyle="1" w:styleId="af2">
    <w:name w:val="註解方塊文字 字元"/>
    <w:basedOn w:val="a0"/>
    <w:link w:val="af1"/>
    <w:rsid w:val="00E24533"/>
    <w:rPr>
      <w:rFonts w:ascii="Tahoma" w:eastAsia="新細明體" w:hAnsi="Tahoma" w:cs="Tahoma"/>
      <w:sz w:val="16"/>
      <w:szCs w:val="16"/>
    </w:rPr>
  </w:style>
  <w:style w:type="character" w:styleId="af3">
    <w:name w:val="annotation reference"/>
    <w:rsid w:val="00E24533"/>
    <w:rPr>
      <w:sz w:val="16"/>
      <w:szCs w:val="16"/>
    </w:rPr>
  </w:style>
  <w:style w:type="paragraph" w:styleId="af4">
    <w:name w:val="annotation subject"/>
    <w:basedOn w:val="aa"/>
    <w:next w:val="aa"/>
    <w:link w:val="af5"/>
    <w:rsid w:val="00E24533"/>
    <w:rPr>
      <w:b/>
      <w:bCs/>
      <w:sz w:val="20"/>
      <w:szCs w:val="20"/>
    </w:rPr>
  </w:style>
  <w:style w:type="character" w:customStyle="1" w:styleId="af5">
    <w:name w:val="註解主旨 字元"/>
    <w:basedOn w:val="ab"/>
    <w:link w:val="af4"/>
    <w:rsid w:val="00E24533"/>
    <w:rPr>
      <w:rFonts w:ascii="Times New Roman" w:eastAsia="新細明體" w:hAnsi="Times New Roman" w:cs="Times New Roman"/>
      <w:b/>
      <w:bCs/>
      <w:sz w:val="20"/>
      <w:szCs w:val="20"/>
    </w:rPr>
  </w:style>
  <w:style w:type="paragraph" w:styleId="af6">
    <w:name w:val="Date"/>
    <w:basedOn w:val="a"/>
    <w:next w:val="a"/>
    <w:link w:val="af7"/>
    <w:rsid w:val="00E24533"/>
    <w:pPr>
      <w:jc w:val="right"/>
    </w:pPr>
  </w:style>
  <w:style w:type="character" w:customStyle="1" w:styleId="af7">
    <w:name w:val="日期 字元"/>
    <w:basedOn w:val="a0"/>
    <w:link w:val="af6"/>
    <w:rsid w:val="00E24533"/>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8.wmf"/><Relationship Id="rId84" Type="http://schemas.openxmlformats.org/officeDocument/2006/relationships/oleObject" Target="embeddings/oleObject40.bin"/><Relationship Id="rId138" Type="http://schemas.openxmlformats.org/officeDocument/2006/relationships/image" Target="media/image66.wmf"/><Relationship Id="rId159" Type="http://schemas.openxmlformats.org/officeDocument/2006/relationships/image" Target="media/image74.wmf"/><Relationship Id="rId170" Type="http://schemas.openxmlformats.org/officeDocument/2006/relationships/oleObject" Target="embeddings/oleObject87.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4.bin"/><Relationship Id="rId53" Type="http://schemas.openxmlformats.org/officeDocument/2006/relationships/image" Target="media/image23.wmf"/><Relationship Id="rId74" Type="http://schemas.openxmlformats.org/officeDocument/2006/relationships/oleObject" Target="embeddings/oleObject35.bin"/><Relationship Id="rId128" Type="http://schemas.openxmlformats.org/officeDocument/2006/relationships/image" Target="media/image61.wmf"/><Relationship Id="rId149" Type="http://schemas.openxmlformats.org/officeDocument/2006/relationships/oleObject" Target="embeddings/oleObject76.bin"/><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oleObject" Target="embeddings/oleObject82.bin"/><Relationship Id="rId22" Type="http://schemas.openxmlformats.org/officeDocument/2006/relationships/oleObject" Target="embeddings/oleObject8.bin"/><Relationship Id="rId43" Type="http://schemas.openxmlformats.org/officeDocument/2006/relationships/image" Target="media/image18.wmf"/><Relationship Id="rId64" Type="http://schemas.openxmlformats.org/officeDocument/2006/relationships/oleObject" Target="embeddings/oleObject30.bin"/><Relationship Id="rId118" Type="http://schemas.openxmlformats.org/officeDocument/2006/relationships/image" Target="media/image55.wmf"/><Relationship Id="rId139" Type="http://schemas.openxmlformats.org/officeDocument/2006/relationships/oleObject" Target="embeddings/oleObject69.bin"/><Relationship Id="rId85" Type="http://schemas.openxmlformats.org/officeDocument/2006/relationships/image" Target="media/image39.wmf"/><Relationship Id="rId150" Type="http://schemas.openxmlformats.org/officeDocument/2006/relationships/oleObject" Target="embeddings/oleObject77.bin"/><Relationship Id="rId171" Type="http://schemas.openxmlformats.org/officeDocument/2006/relationships/image" Target="media/image80.wmf"/><Relationship Id="rId12" Type="http://schemas.openxmlformats.org/officeDocument/2006/relationships/oleObject" Target="embeddings/oleObject3.bin"/><Relationship Id="rId33" Type="http://schemas.openxmlformats.org/officeDocument/2006/relationships/image" Target="media/image13.wmf"/><Relationship Id="rId108" Type="http://schemas.openxmlformats.org/officeDocument/2006/relationships/image" Target="media/image50.wmf"/><Relationship Id="rId129" Type="http://schemas.openxmlformats.org/officeDocument/2006/relationships/oleObject" Target="embeddings/oleObject64.bin"/><Relationship Id="rId54" Type="http://schemas.openxmlformats.org/officeDocument/2006/relationships/oleObject" Target="embeddings/oleObject25.bin"/><Relationship Id="rId75" Type="http://schemas.openxmlformats.org/officeDocument/2006/relationships/image" Target="media/image34.wmf"/><Relationship Id="rId96" Type="http://schemas.openxmlformats.org/officeDocument/2006/relationships/oleObject" Target="embeddings/oleObject46.bin"/><Relationship Id="rId140" Type="http://schemas.openxmlformats.org/officeDocument/2006/relationships/oleObject" Target="embeddings/oleObject70.bin"/><Relationship Id="rId161" Type="http://schemas.openxmlformats.org/officeDocument/2006/relationships/image" Target="media/image75.wmf"/><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image" Target="media/image53.wmf"/><Relationship Id="rId119" Type="http://schemas.openxmlformats.org/officeDocument/2006/relationships/oleObject" Target="embeddings/oleObject58.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1.bin"/><Relationship Id="rId130" Type="http://schemas.openxmlformats.org/officeDocument/2006/relationships/image" Target="media/image62.wmf"/><Relationship Id="rId135" Type="http://schemas.openxmlformats.org/officeDocument/2006/relationships/oleObject" Target="embeddings/oleObject67.bin"/><Relationship Id="rId151" Type="http://schemas.openxmlformats.org/officeDocument/2006/relationships/image" Target="media/image70.wmf"/><Relationship Id="rId156" Type="http://schemas.openxmlformats.org/officeDocument/2006/relationships/oleObject" Target="embeddings/oleObject80.bin"/><Relationship Id="rId177" Type="http://schemas.openxmlformats.org/officeDocument/2006/relationships/fontTable" Target="fontTable.xml"/><Relationship Id="rId172" Type="http://schemas.openxmlformats.org/officeDocument/2006/relationships/oleObject" Target="embeddings/oleObject88.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53.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1.bin"/><Relationship Id="rId141" Type="http://schemas.openxmlformats.org/officeDocument/2006/relationships/image" Target="media/image67.wmf"/><Relationship Id="rId146" Type="http://schemas.openxmlformats.org/officeDocument/2006/relationships/oleObject" Target="embeddings/oleObject74.bin"/><Relationship Id="rId167" Type="http://schemas.openxmlformats.org/officeDocument/2006/relationships/image" Target="media/image78.wmf"/><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162" Type="http://schemas.openxmlformats.org/officeDocument/2006/relationships/oleObject" Target="embeddings/oleObject83.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image" Target="media/image51.wmf"/><Relationship Id="rId115" Type="http://schemas.openxmlformats.org/officeDocument/2006/relationships/oleObject" Target="embeddings/oleObject56.bin"/><Relationship Id="rId131" Type="http://schemas.openxmlformats.org/officeDocument/2006/relationships/oleObject" Target="embeddings/oleObject65.bin"/><Relationship Id="rId136" Type="http://schemas.openxmlformats.org/officeDocument/2006/relationships/image" Target="media/image65.wmf"/><Relationship Id="rId157" Type="http://schemas.openxmlformats.org/officeDocument/2006/relationships/image" Target="media/image73.wmf"/><Relationship Id="rId178" Type="http://schemas.openxmlformats.org/officeDocument/2006/relationships/theme" Target="theme/theme1.xml"/><Relationship Id="rId61" Type="http://schemas.openxmlformats.org/officeDocument/2006/relationships/image" Target="media/image27.wmf"/><Relationship Id="rId82" Type="http://schemas.openxmlformats.org/officeDocument/2006/relationships/oleObject" Target="embeddings/oleObject39.bin"/><Relationship Id="rId152" Type="http://schemas.openxmlformats.org/officeDocument/2006/relationships/oleObject" Target="embeddings/oleObject78.bin"/><Relationship Id="rId173" Type="http://schemas.openxmlformats.org/officeDocument/2006/relationships/oleObject" Target="embeddings/oleObject89.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image" Target="media/image69.wmf"/><Relationship Id="rId168" Type="http://schemas.openxmlformats.org/officeDocument/2006/relationships/oleObject" Target="embeddings/oleObject86.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oleObject" Target="embeddings/oleObject71.bin"/><Relationship Id="rId163" Type="http://schemas.openxmlformats.org/officeDocument/2006/relationships/image" Target="media/image76.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0.wmf"/><Relationship Id="rId116" Type="http://schemas.openxmlformats.org/officeDocument/2006/relationships/image" Target="media/image54.wmf"/><Relationship Id="rId137" Type="http://schemas.openxmlformats.org/officeDocument/2006/relationships/oleObject" Target="embeddings/oleObject68.bin"/><Relationship Id="rId158" Type="http://schemas.openxmlformats.org/officeDocument/2006/relationships/oleObject" Target="embeddings/oleObject81.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image" Target="media/image63.wmf"/><Relationship Id="rId153" Type="http://schemas.openxmlformats.org/officeDocument/2006/relationships/image" Target="media/image71.wmf"/><Relationship Id="rId174" Type="http://schemas.openxmlformats.org/officeDocument/2006/relationships/oleObject" Target="embeddings/oleObject90.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3.bin"/><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oleObject" Target="embeddings/oleObject72.bin"/><Relationship Id="rId148" Type="http://schemas.openxmlformats.org/officeDocument/2006/relationships/oleObject" Target="embeddings/oleObject75.bin"/><Relationship Id="rId164" Type="http://schemas.openxmlformats.org/officeDocument/2006/relationships/oleObject" Target="embeddings/oleObject84.bin"/><Relationship Id="rId169" Type="http://schemas.openxmlformats.org/officeDocument/2006/relationships/image" Target="media/image79.wmf"/><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oleObject" Target="embeddings/oleObject66.bin"/><Relationship Id="rId154" Type="http://schemas.openxmlformats.org/officeDocument/2006/relationships/oleObject" Target="embeddings/oleObject79.bin"/><Relationship Id="rId175" Type="http://schemas.openxmlformats.org/officeDocument/2006/relationships/oleObject" Target="embeddings/oleObject91.bin"/><Relationship Id="rId16" Type="http://schemas.openxmlformats.org/officeDocument/2006/relationships/oleObject" Target="embeddings/oleObject5.bin"/><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oleObject" Target="embeddings/oleObject73.bin"/><Relationship Id="rId90" Type="http://schemas.openxmlformats.org/officeDocument/2006/relationships/oleObject" Target="embeddings/oleObject43.bin"/><Relationship Id="rId165" Type="http://schemas.openxmlformats.org/officeDocument/2006/relationships/image" Target="media/image77.wmf"/><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oleObject" Target="embeddings/oleObject55.bin"/><Relationship Id="rId134" Type="http://schemas.openxmlformats.org/officeDocument/2006/relationships/image" Target="media/image64.wmf"/><Relationship Id="rId80" Type="http://schemas.openxmlformats.org/officeDocument/2006/relationships/oleObject" Target="embeddings/oleObject38.bin"/><Relationship Id="rId155" Type="http://schemas.openxmlformats.org/officeDocument/2006/relationships/image" Target="media/image72.wmf"/><Relationship Id="rId176" Type="http://schemas.openxmlformats.org/officeDocument/2006/relationships/footer" Target="footer1.xml"/><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oleObject" Target="embeddings/oleObject50.bin"/><Relationship Id="rId124" Type="http://schemas.openxmlformats.org/officeDocument/2006/relationships/image" Target="media/image58.wmf"/><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oleObject" Target="embeddings/oleObject85.bin"/><Relationship Id="rId1"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62.bin"/><Relationship Id="rId1" Type="http://schemas.openxmlformats.org/officeDocument/2006/relationships/image" Target="media/image59.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32</Pages>
  <Words>10229</Words>
  <Characters>58306</Characters>
  <Application>Microsoft Office Word</Application>
  <DocSecurity>0</DocSecurity>
  <Lines>485</Lines>
  <Paragraphs>136</Paragraphs>
  <ScaleCrop>false</ScaleCrop>
  <Company/>
  <LinksUpToDate>false</LinksUpToDate>
  <CharactersWithSpaces>68399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jian6688@livemail.tw</dc:creator>
  <cp:lastModifiedBy>Chang-Sheng Liao</cp:lastModifiedBy>
  <cp:revision>9</cp:revision>
  <dcterms:created xsi:type="dcterms:W3CDTF">2019-02-06T00:55:00Z</dcterms:created>
  <dcterms:modified xsi:type="dcterms:W3CDTF">2022-01-10T08:55:00Z</dcterms:modified>
</cp:coreProperties>
</file>