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1B56" w14:textId="741FFDA4" w:rsidR="0085257B" w:rsidRPr="00DF0C64" w:rsidRDefault="006C6FCA" w:rsidP="003B7EBD">
      <w:pPr>
        <w:autoSpaceDE w:val="0"/>
        <w:autoSpaceDN w:val="0"/>
        <w:adjustRightInd w:val="0"/>
        <w:spacing w:after="0" w:line="240" w:lineRule="auto"/>
        <w:ind w:firstLine="0"/>
        <w:rPr>
          <w:rFonts w:ascii="Georgia" w:hAnsi="Georgia" w:cs="Times New Roman"/>
          <w:b/>
          <w:sz w:val="40"/>
          <w:szCs w:val="29"/>
        </w:rPr>
      </w:pPr>
      <w:bookmarkStart w:id="0" w:name="_Toc397963857"/>
      <w:r w:rsidRPr="00DF0C64">
        <w:rPr>
          <w:rFonts w:ascii="Georgia" w:hAnsi="Georgia" w:cs="Times New Roman"/>
          <w:sz w:val="40"/>
          <w:szCs w:val="29"/>
        </w:rPr>
        <w:t xml:space="preserve">The Consequences </w:t>
      </w:r>
      <w:r>
        <w:rPr>
          <w:rFonts w:ascii="Georgia" w:hAnsi="Georgia" w:cs="Times New Roman"/>
          <w:sz w:val="40"/>
          <w:szCs w:val="29"/>
        </w:rPr>
        <w:t>o</w:t>
      </w:r>
      <w:r w:rsidRPr="00DF0C64">
        <w:rPr>
          <w:rFonts w:ascii="Georgia" w:hAnsi="Georgia" w:cs="Times New Roman"/>
          <w:sz w:val="40"/>
          <w:szCs w:val="29"/>
        </w:rPr>
        <w:t xml:space="preserve">f </w:t>
      </w:r>
      <w:r>
        <w:rPr>
          <w:rFonts w:ascii="Georgia" w:hAnsi="Georgia" w:cs="Times New Roman"/>
          <w:sz w:val="40"/>
          <w:szCs w:val="29"/>
        </w:rPr>
        <w:t>a</w:t>
      </w:r>
      <w:r w:rsidRPr="00DF0C64">
        <w:rPr>
          <w:rFonts w:ascii="Georgia" w:hAnsi="Georgia" w:cs="Times New Roman"/>
          <w:sz w:val="40"/>
          <w:szCs w:val="29"/>
        </w:rPr>
        <w:t xml:space="preserve"> Path Not Taken: </w:t>
      </w:r>
      <w:r>
        <w:rPr>
          <w:rFonts w:ascii="Georgia" w:hAnsi="Georgia" w:cs="Times New Roman"/>
          <w:sz w:val="40"/>
          <w:szCs w:val="29"/>
        </w:rPr>
        <w:t>TARP</w:t>
      </w:r>
      <w:r w:rsidRPr="00DF0C64">
        <w:rPr>
          <w:rFonts w:ascii="Georgia" w:hAnsi="Georgia" w:cs="Times New Roman"/>
          <w:sz w:val="40"/>
          <w:szCs w:val="29"/>
        </w:rPr>
        <w:t xml:space="preserve"> Bailouts Versus Non-Bailouts</w:t>
      </w:r>
    </w:p>
    <w:p w14:paraId="30847947" w14:textId="77777777" w:rsidR="0085257B" w:rsidRPr="00DF0C64" w:rsidRDefault="0085257B" w:rsidP="0085257B">
      <w:pPr>
        <w:tabs>
          <w:tab w:val="left" w:pos="4320"/>
        </w:tabs>
        <w:autoSpaceDE w:val="0"/>
        <w:autoSpaceDN w:val="0"/>
        <w:adjustRightInd w:val="0"/>
        <w:spacing w:after="0" w:line="240" w:lineRule="auto"/>
        <w:ind w:firstLine="0"/>
        <w:rPr>
          <w:rFonts w:ascii="Georgia" w:hAnsi="Georgia" w:cs="Times New Roman"/>
          <w:szCs w:val="41"/>
        </w:rPr>
      </w:pPr>
    </w:p>
    <w:p w14:paraId="652D53C2" w14:textId="77777777" w:rsidR="0085257B" w:rsidRPr="00A33CBF" w:rsidRDefault="0085257B" w:rsidP="00674494">
      <w:pPr>
        <w:ind w:firstLine="0"/>
        <w:jc w:val="center"/>
        <w:rPr>
          <w:rFonts w:ascii="Georgia" w:hAnsi="Georgia"/>
          <w:i/>
          <w:iCs/>
          <w:szCs w:val="24"/>
        </w:rPr>
      </w:pPr>
      <w:proofErr w:type="spellStart"/>
      <w:r w:rsidRPr="00A33CBF">
        <w:rPr>
          <w:rFonts w:ascii="Georgia" w:hAnsi="Georgia"/>
          <w:i/>
          <w:iCs/>
          <w:szCs w:val="24"/>
        </w:rPr>
        <w:t>Mthuli</w:t>
      </w:r>
      <w:proofErr w:type="spellEnd"/>
      <w:r w:rsidRPr="00A33CBF">
        <w:rPr>
          <w:rFonts w:ascii="Georgia" w:hAnsi="Georgia"/>
          <w:i/>
          <w:iCs/>
          <w:szCs w:val="24"/>
        </w:rPr>
        <w:t xml:space="preserve"> Ncube</w:t>
      </w:r>
    </w:p>
    <w:p w14:paraId="0BB0BD1F" w14:textId="4081F655" w:rsidR="0085257B" w:rsidRPr="00A33CBF" w:rsidRDefault="00A33CBF" w:rsidP="00674494">
      <w:pPr>
        <w:ind w:firstLine="0"/>
        <w:jc w:val="center"/>
        <w:rPr>
          <w:rFonts w:ascii="Georgia" w:hAnsi="Georgia"/>
          <w:i/>
          <w:szCs w:val="24"/>
        </w:rPr>
      </w:pPr>
      <w:r w:rsidRPr="00A33CBF">
        <w:rPr>
          <w:rFonts w:ascii="Georgia" w:hAnsi="Georgia"/>
          <w:i/>
          <w:szCs w:val="24"/>
        </w:rPr>
        <w:t>Quantum Global Research Lab Ltd</w:t>
      </w:r>
      <w:r w:rsidR="0085257B" w:rsidRPr="00A33CBF">
        <w:rPr>
          <w:rFonts w:ascii="Georgia" w:hAnsi="Georgia"/>
          <w:i/>
          <w:szCs w:val="24"/>
        </w:rPr>
        <w:t>*</w:t>
      </w:r>
    </w:p>
    <w:p w14:paraId="1653F53A" w14:textId="77777777" w:rsidR="0085257B" w:rsidRPr="00A33CBF" w:rsidRDefault="0085257B" w:rsidP="00674494">
      <w:pPr>
        <w:ind w:firstLine="0"/>
        <w:jc w:val="center"/>
        <w:rPr>
          <w:rFonts w:ascii="Georgia" w:hAnsi="Georgia"/>
          <w:i/>
          <w:szCs w:val="24"/>
        </w:rPr>
      </w:pPr>
      <w:r w:rsidRPr="00A33CBF">
        <w:rPr>
          <w:rFonts w:ascii="Georgia" w:hAnsi="Georgia"/>
          <w:i/>
          <w:szCs w:val="24"/>
        </w:rPr>
        <w:t>Kjell Hausken</w:t>
      </w:r>
    </w:p>
    <w:p w14:paraId="70265F86" w14:textId="3F34ACD7" w:rsidR="0085257B" w:rsidRPr="00A33CBF" w:rsidRDefault="0085257B" w:rsidP="00674494">
      <w:pPr>
        <w:ind w:firstLine="0"/>
        <w:jc w:val="center"/>
        <w:rPr>
          <w:rFonts w:ascii="Georgia" w:hAnsi="Georgia"/>
          <w:i/>
          <w:szCs w:val="24"/>
        </w:rPr>
      </w:pPr>
      <w:r w:rsidRPr="00A33CBF">
        <w:rPr>
          <w:rFonts w:ascii="Georgia" w:hAnsi="Georgia"/>
          <w:i/>
          <w:szCs w:val="24"/>
        </w:rPr>
        <w:t>University of Stavanger**</w:t>
      </w:r>
    </w:p>
    <w:p w14:paraId="0B2B9A6F" w14:textId="21F3E490" w:rsidR="0085257B" w:rsidRPr="00DF0C64" w:rsidRDefault="00B74649" w:rsidP="00674494">
      <w:pPr>
        <w:ind w:firstLine="0"/>
        <w:jc w:val="center"/>
        <w:rPr>
          <w:rFonts w:ascii="Georgia" w:hAnsi="Georgia"/>
          <w:szCs w:val="24"/>
        </w:rPr>
      </w:pPr>
      <w:r w:rsidRPr="00DF0C64">
        <w:rPr>
          <w:rFonts w:ascii="Georgia" w:hAnsi="Georgia"/>
          <w:szCs w:val="24"/>
        </w:rPr>
        <w:t>August 29</w:t>
      </w:r>
      <w:r w:rsidR="0085257B" w:rsidRPr="00DF0C64">
        <w:rPr>
          <w:rFonts w:ascii="Georgia" w:hAnsi="Georgia"/>
          <w:szCs w:val="24"/>
        </w:rPr>
        <w:t>, 2018</w:t>
      </w:r>
    </w:p>
    <w:p w14:paraId="1D5EA550" w14:textId="77777777" w:rsidR="003B7EBD" w:rsidRPr="00DF0C64" w:rsidRDefault="003B7EBD" w:rsidP="003B7EBD">
      <w:pPr>
        <w:pStyle w:val="Heading1"/>
        <w:numPr>
          <w:ilvl w:val="0"/>
          <w:numId w:val="0"/>
        </w:numPr>
        <w:jc w:val="center"/>
        <w:rPr>
          <w:rFonts w:ascii="Georgia" w:hAnsi="Georgia"/>
          <w:b w:val="0"/>
          <w:sz w:val="24"/>
          <w:szCs w:val="24"/>
        </w:rPr>
      </w:pPr>
      <w:bookmarkStart w:id="1" w:name="_Toc397963855"/>
      <w:r w:rsidRPr="00DF0C64">
        <w:rPr>
          <w:rFonts w:ascii="Georgia" w:hAnsi="Georgia"/>
          <w:b w:val="0"/>
          <w:sz w:val="24"/>
          <w:szCs w:val="24"/>
        </w:rPr>
        <w:t>Abstract</w:t>
      </w:r>
    </w:p>
    <w:p w14:paraId="547AB958" w14:textId="428DF108" w:rsidR="002D7DBE" w:rsidRPr="00DF0C64" w:rsidRDefault="002D7DBE" w:rsidP="002D7DBE">
      <w:pPr>
        <w:tabs>
          <w:tab w:val="left" w:pos="1440"/>
        </w:tabs>
        <w:spacing w:line="240" w:lineRule="auto"/>
        <w:ind w:firstLine="0"/>
        <w:rPr>
          <w:rFonts w:ascii="Georgia" w:hAnsi="Georgia" w:cs="Times New Roman"/>
          <w:bCs/>
          <w:szCs w:val="32"/>
        </w:rPr>
      </w:pPr>
      <w:r w:rsidRPr="00DF0C64">
        <w:rPr>
          <w:rFonts w:ascii="Georgia" w:hAnsi="Georgia" w:cs="cmr12"/>
          <w:szCs w:val="24"/>
        </w:rPr>
        <w:t xml:space="preserve">In response to the global financial crisis which began in 2008, the </w:t>
      </w:r>
      <w:r w:rsidRPr="00DF0C64">
        <w:rPr>
          <w:rFonts w:ascii="Georgia" w:hAnsi="Georgia"/>
        </w:rPr>
        <w:t xml:space="preserve">US government launched </w:t>
      </w:r>
      <w:r w:rsidRPr="00DF0C64">
        <w:rPr>
          <w:rFonts w:ascii="Georgia" w:hAnsi="Georgia" w:cs="cmr12"/>
          <w:szCs w:val="24"/>
        </w:rPr>
        <w:t xml:space="preserve">the Troubled Assets Relief Program (TARP), the largest government bailout in US history.  This paper examines the market responses to the TARP-related events as reflected in stock returns and tail risk. </w:t>
      </w:r>
      <w:r w:rsidRPr="00DF0C64">
        <w:rPr>
          <w:rFonts w:ascii="Georgia" w:hAnsi="Georgia" w:cs="Times New Roman"/>
          <w:bCs/>
          <w:szCs w:val="32"/>
        </w:rPr>
        <w:t xml:space="preserve">Our empirical strategy permits a counterfactual interpretation of the data and provides empirical evidence to answer the </w:t>
      </w:r>
      <w:r w:rsidRPr="00DF0C64">
        <w:rPr>
          <w:rFonts w:ascii="Georgia" w:hAnsi="Georgia" w:cs="cmr12"/>
          <w:szCs w:val="24"/>
        </w:rPr>
        <w:t xml:space="preserve">question “what would have happened to those banks that did in fact receive bailout funds if they had not received the bailout.”  We find that the market responded favorably to the announcement of TARP, which suggests that the bailout program launch helped restore investors’ confidence in the financial system. However, the market reacted negatively to the receipt of TARP bailout funds. Banks that received larger bailouts experienced </w:t>
      </w:r>
      <w:r w:rsidRPr="00DF0C64">
        <w:rPr>
          <w:rFonts w:ascii="Georgia" w:hAnsi="Georgia"/>
        </w:rPr>
        <w:t>greater stock price declines</w:t>
      </w:r>
      <w:r w:rsidRPr="00DF0C64">
        <w:rPr>
          <w:rFonts w:ascii="Georgia" w:hAnsi="Georgia" w:cs="cmr12"/>
          <w:szCs w:val="24"/>
        </w:rPr>
        <w:t>. This indicates that, instead of creating a certification effect, the receipt of bailout funds conveyed an adverse signal to the market. Our empirical evidence suggests that TARP receipt rather than the announcement by banks to accept TARP funds was essential, and that TARP failed to reduce tail risk</w:t>
      </w:r>
      <w:r w:rsidRPr="00DF0C64">
        <w:rPr>
          <w:rFonts w:ascii="Georgia" w:hAnsi="Georgia" w:cs="Times New Roman"/>
          <w:szCs w:val="24"/>
        </w:rPr>
        <w:t>.</w:t>
      </w:r>
      <w:r w:rsidR="00612CC6" w:rsidRPr="00DF0C64">
        <w:rPr>
          <w:rFonts w:ascii="Georgia" w:hAnsi="Georgia" w:cs="Times New Roman"/>
          <w:szCs w:val="24"/>
        </w:rPr>
        <w:t xml:space="preserve"> </w:t>
      </w:r>
      <w:proofErr w:type="gramStart"/>
      <w:r w:rsidR="00940C32" w:rsidRPr="00DF0C64">
        <w:rPr>
          <w:rFonts w:ascii="Georgia" w:hAnsi="Georgia" w:cs="Times New Roman"/>
          <w:szCs w:val="24"/>
        </w:rPr>
        <w:t>Finally</w:t>
      </w:r>
      <w:proofErr w:type="gramEnd"/>
      <w:r w:rsidR="00940C32" w:rsidRPr="00DF0C64">
        <w:rPr>
          <w:rFonts w:ascii="Georgia" w:hAnsi="Georgia" w:cs="Times New Roman"/>
          <w:szCs w:val="24"/>
        </w:rPr>
        <w:t xml:space="preserve"> some</w:t>
      </w:r>
      <w:r w:rsidRPr="00DF0C64">
        <w:rPr>
          <w:rFonts w:ascii="Georgia" w:hAnsi="Georgia" w:cs="Times New Roman"/>
          <w:szCs w:val="24"/>
        </w:rPr>
        <w:t xml:space="preserve"> causal effects of bank bailouts</w:t>
      </w:r>
      <w:r w:rsidR="00940C32" w:rsidRPr="00DF0C64">
        <w:rPr>
          <w:rFonts w:ascii="Georgia" w:hAnsi="Georgia" w:cs="Times New Roman"/>
          <w:szCs w:val="24"/>
        </w:rPr>
        <w:t xml:space="preserve"> are considered.</w:t>
      </w:r>
    </w:p>
    <w:p w14:paraId="26B6242E" w14:textId="77777777" w:rsidR="003B7EBD" w:rsidRPr="00DF0C64" w:rsidRDefault="003B7EBD" w:rsidP="003B7EBD">
      <w:pPr>
        <w:tabs>
          <w:tab w:val="left" w:pos="1440"/>
        </w:tabs>
        <w:ind w:firstLine="0"/>
        <w:rPr>
          <w:rFonts w:ascii="Georgia" w:hAnsi="Georgia" w:cs="Times New Roman"/>
          <w:bCs/>
          <w:szCs w:val="32"/>
          <w:lang w:val="fr-FR"/>
        </w:rPr>
      </w:pPr>
      <w:r w:rsidRPr="00DF0C64">
        <w:rPr>
          <w:rFonts w:ascii="Georgia" w:hAnsi="Georgia" w:cs="Times New Roman"/>
          <w:bCs/>
          <w:szCs w:val="32"/>
          <w:lang w:val="fr-FR"/>
        </w:rPr>
        <w:t xml:space="preserve">JEL Classification </w:t>
      </w:r>
      <w:proofErr w:type="gramStart"/>
      <w:r w:rsidRPr="00DF0C64">
        <w:rPr>
          <w:rFonts w:ascii="Georgia" w:hAnsi="Georgia" w:cs="Times New Roman"/>
          <w:bCs/>
          <w:szCs w:val="32"/>
          <w:lang w:val="fr-FR"/>
        </w:rPr>
        <w:t>Codes:</w:t>
      </w:r>
      <w:proofErr w:type="gramEnd"/>
      <w:r w:rsidRPr="00DF0C64">
        <w:rPr>
          <w:rFonts w:ascii="Georgia" w:hAnsi="Georgia" w:cs="Times New Roman"/>
          <w:bCs/>
          <w:szCs w:val="32"/>
          <w:lang w:val="fr-FR"/>
        </w:rPr>
        <w:t xml:space="preserve"> G18, G21, G28</w:t>
      </w:r>
    </w:p>
    <w:p w14:paraId="2B500DCC" w14:textId="07775FD1" w:rsidR="003B7EBD" w:rsidRPr="00DF0C64" w:rsidRDefault="003B7EBD" w:rsidP="002048F5">
      <w:pPr>
        <w:pStyle w:val="Heading1"/>
        <w:numPr>
          <w:ilvl w:val="0"/>
          <w:numId w:val="0"/>
        </w:numPr>
        <w:rPr>
          <w:rFonts w:ascii="Georgia" w:hAnsi="Georgia" w:cs="Times New Roman"/>
          <w:b w:val="0"/>
          <w:bCs/>
          <w:sz w:val="24"/>
          <w:szCs w:val="24"/>
        </w:rPr>
      </w:pPr>
      <w:r w:rsidRPr="00DF0C64">
        <w:rPr>
          <w:rFonts w:ascii="Georgia" w:hAnsi="Georgia" w:cs="Times New Roman"/>
          <w:b w:val="0"/>
          <w:bCs/>
          <w:sz w:val="24"/>
          <w:szCs w:val="24"/>
        </w:rPr>
        <w:t xml:space="preserve">Keywords: TARP bailout; abnormal returns; tail risk; </w:t>
      </w:r>
      <w:r w:rsidR="00404F9F" w:rsidRPr="00404F9F">
        <w:rPr>
          <w:rFonts w:ascii="Georgia" w:hAnsi="Georgia" w:cs="Times New Roman"/>
          <w:b w:val="0"/>
          <w:bCs/>
          <w:sz w:val="24"/>
          <w:szCs w:val="24"/>
        </w:rPr>
        <w:t>financial crisis</w:t>
      </w:r>
      <w:r w:rsidR="00404F9F">
        <w:rPr>
          <w:rFonts w:ascii="Georgia" w:hAnsi="Georgia" w:cs="Times New Roman"/>
          <w:b w:val="0"/>
          <w:bCs/>
          <w:sz w:val="24"/>
          <w:szCs w:val="24"/>
        </w:rPr>
        <w:t xml:space="preserve">; </w:t>
      </w:r>
      <w:bookmarkStart w:id="2" w:name="_GoBack"/>
      <w:bookmarkEnd w:id="2"/>
      <w:r w:rsidRPr="00DF0C64">
        <w:rPr>
          <w:rFonts w:ascii="Georgia" w:hAnsi="Georgia" w:cs="Times New Roman"/>
          <w:b w:val="0"/>
          <w:bCs/>
          <w:sz w:val="24"/>
          <w:szCs w:val="24"/>
        </w:rPr>
        <w:t>counterfactual</w:t>
      </w:r>
      <w:bookmarkEnd w:id="1"/>
    </w:p>
    <w:p w14:paraId="22D04674" w14:textId="167FA02E" w:rsidR="0085257B" w:rsidRPr="00590BBD" w:rsidRDefault="0085257B" w:rsidP="0085257B">
      <w:pPr>
        <w:pBdr>
          <w:top w:val="single" w:sz="4" w:space="1" w:color="auto"/>
        </w:pBdr>
        <w:tabs>
          <w:tab w:val="left" w:pos="-1253"/>
          <w:tab w:val="left" w:pos="-720"/>
        </w:tabs>
        <w:suppressAutoHyphens/>
        <w:spacing w:after="0"/>
        <w:ind w:firstLine="0"/>
        <w:jc w:val="left"/>
        <w:rPr>
          <w:rFonts w:ascii="Georgia" w:hAnsi="Georgia"/>
          <w:sz w:val="20"/>
          <w:szCs w:val="20"/>
        </w:rPr>
      </w:pPr>
      <w:r w:rsidRPr="00590BBD">
        <w:rPr>
          <w:rFonts w:ascii="Georgia" w:hAnsi="Georgia"/>
          <w:sz w:val="20"/>
          <w:szCs w:val="20"/>
        </w:rPr>
        <w:t xml:space="preserve">* </w:t>
      </w:r>
      <w:r w:rsidR="00621948" w:rsidRPr="00590BBD">
        <w:rPr>
          <w:rFonts w:ascii="Georgia" w:hAnsi="Georgia"/>
          <w:sz w:val="20"/>
          <w:szCs w:val="20"/>
        </w:rPr>
        <w:t>Quantum Global Research Lab Ltd, Bahnhofstrasse 2, CH 6300 Zug, Switzerland</w:t>
      </w:r>
      <w:r w:rsidR="00590BBD" w:rsidRPr="00590BBD">
        <w:rPr>
          <w:rFonts w:ascii="Georgia" w:hAnsi="Georgia"/>
          <w:sz w:val="20"/>
          <w:szCs w:val="20"/>
        </w:rPr>
        <w:t xml:space="preserve">, </w:t>
      </w:r>
      <w:r w:rsidRPr="00590BBD">
        <w:rPr>
          <w:rFonts w:ascii="Georgia" w:hAnsi="Georgia"/>
          <w:sz w:val="20"/>
          <w:szCs w:val="20"/>
        </w:rPr>
        <w:t>m.ncube@quantumglobalgroup.com</w:t>
      </w:r>
    </w:p>
    <w:p w14:paraId="425ED3CD" w14:textId="47845ABF" w:rsidR="0085257B" w:rsidRPr="00590BBD" w:rsidRDefault="0085257B" w:rsidP="002D7DBE">
      <w:pPr>
        <w:pBdr>
          <w:top w:val="single" w:sz="4" w:space="1" w:color="auto"/>
        </w:pBdr>
        <w:tabs>
          <w:tab w:val="left" w:pos="-1253"/>
          <w:tab w:val="left" w:pos="-720"/>
        </w:tabs>
        <w:suppressAutoHyphens/>
        <w:spacing w:after="0"/>
        <w:ind w:firstLine="0"/>
        <w:jc w:val="left"/>
        <w:rPr>
          <w:rFonts w:ascii="Georgia" w:hAnsi="Georgia"/>
          <w:sz w:val="20"/>
          <w:szCs w:val="20"/>
        </w:rPr>
      </w:pPr>
      <w:r w:rsidRPr="00590BBD">
        <w:rPr>
          <w:rFonts w:ascii="Georgia" w:hAnsi="Georgia"/>
          <w:sz w:val="20"/>
          <w:szCs w:val="20"/>
        </w:rPr>
        <w:t xml:space="preserve">** Corresponding author: Faculty of Sciences, University of Stavanger, 4036 Stavanger, Norway, Tel.: +47 51831632, E-mail: </w:t>
      </w:r>
      <w:hyperlink r:id="rId8" w:history="1">
        <w:r w:rsidRPr="00590BBD">
          <w:rPr>
            <w:rStyle w:val="Hyperlink"/>
            <w:rFonts w:ascii="Georgia" w:hAnsi="Georgia"/>
            <w:color w:val="auto"/>
            <w:sz w:val="20"/>
            <w:szCs w:val="20"/>
            <w:u w:val="none"/>
          </w:rPr>
          <w:t>kjell.hausken@uis.no</w:t>
        </w:r>
      </w:hyperlink>
      <w:r w:rsidR="00087FDE" w:rsidRPr="00590BBD">
        <w:rPr>
          <w:rStyle w:val="Hyperlink"/>
          <w:rFonts w:ascii="Georgia" w:hAnsi="Georgia"/>
          <w:color w:val="auto"/>
          <w:sz w:val="20"/>
          <w:szCs w:val="20"/>
          <w:u w:val="none"/>
        </w:rPr>
        <w:t xml:space="preserve">, </w:t>
      </w:r>
      <w:r w:rsidR="008062F0" w:rsidRPr="00590BBD">
        <w:rPr>
          <w:rStyle w:val="Hyperlink"/>
          <w:rFonts w:ascii="Georgia" w:hAnsi="Georgia"/>
          <w:color w:val="auto"/>
          <w:sz w:val="20"/>
          <w:szCs w:val="20"/>
          <w:u w:val="none"/>
        </w:rPr>
        <w:t>ORCID: orcid.org/0000-0001-7319-3876</w:t>
      </w:r>
    </w:p>
    <w:p w14:paraId="4AF026F4" w14:textId="4E1D547F" w:rsidR="0085257B" w:rsidRPr="00590BBD" w:rsidRDefault="00831D80" w:rsidP="0085257B">
      <w:pPr>
        <w:pBdr>
          <w:top w:val="single" w:sz="4" w:space="1" w:color="auto"/>
        </w:pBdr>
        <w:tabs>
          <w:tab w:val="left" w:pos="4320"/>
        </w:tabs>
        <w:autoSpaceDE w:val="0"/>
        <w:autoSpaceDN w:val="0"/>
        <w:adjustRightInd w:val="0"/>
        <w:spacing w:after="0" w:line="240" w:lineRule="auto"/>
        <w:ind w:firstLine="0"/>
        <w:rPr>
          <w:rFonts w:ascii="Georgia" w:hAnsi="Georgia" w:cs="Times New Roman"/>
          <w:sz w:val="20"/>
          <w:szCs w:val="20"/>
        </w:rPr>
      </w:pPr>
      <w:r w:rsidRPr="00590BBD">
        <w:rPr>
          <w:rFonts w:ascii="Georgia" w:hAnsi="Georgia" w:cs="Times New Roman"/>
          <w:sz w:val="20"/>
          <w:szCs w:val="20"/>
        </w:rPr>
        <w:t xml:space="preserve">Acknowledgment: </w:t>
      </w:r>
      <w:r w:rsidR="0085257B" w:rsidRPr="00590BBD">
        <w:rPr>
          <w:rFonts w:ascii="Georgia" w:hAnsi="Georgia" w:cs="Times New Roman"/>
          <w:sz w:val="20"/>
          <w:szCs w:val="20"/>
        </w:rPr>
        <w:t xml:space="preserve">The authors thank the African Development Bank </w:t>
      </w:r>
      <w:r w:rsidR="00AF4A21" w:rsidRPr="00590BBD">
        <w:rPr>
          <w:rFonts w:ascii="Georgia" w:hAnsi="Georgia" w:cs="Times New Roman"/>
          <w:sz w:val="20"/>
          <w:szCs w:val="20"/>
        </w:rPr>
        <w:t>for</w:t>
      </w:r>
      <w:r w:rsidR="0085257B" w:rsidRPr="00590BBD">
        <w:rPr>
          <w:rFonts w:ascii="Georgia" w:hAnsi="Georgia" w:cs="Times New Roman"/>
          <w:sz w:val="20"/>
          <w:szCs w:val="20"/>
        </w:rPr>
        <w:t xml:space="preserve"> support</w:t>
      </w:r>
      <w:r w:rsidR="00AF4A21" w:rsidRPr="00590BBD">
        <w:rPr>
          <w:rFonts w:ascii="Georgia" w:hAnsi="Georgia" w:cs="Times New Roman"/>
          <w:sz w:val="20"/>
          <w:szCs w:val="20"/>
        </w:rPr>
        <w:t>ing</w:t>
      </w:r>
      <w:r w:rsidR="0085257B" w:rsidRPr="00590BBD">
        <w:rPr>
          <w:rFonts w:ascii="Georgia" w:hAnsi="Georgia" w:cs="Times New Roman"/>
          <w:sz w:val="20"/>
          <w:szCs w:val="20"/>
        </w:rPr>
        <w:t xml:space="preserve"> the work financially, and Meng Qing and Patrick </w:t>
      </w:r>
      <w:proofErr w:type="spellStart"/>
      <w:r w:rsidR="0085257B" w:rsidRPr="00590BBD">
        <w:rPr>
          <w:rFonts w:ascii="Georgia" w:hAnsi="Georgia" w:cs="Times New Roman"/>
          <w:sz w:val="20"/>
          <w:szCs w:val="20"/>
        </w:rPr>
        <w:t>Asea</w:t>
      </w:r>
      <w:proofErr w:type="spellEnd"/>
      <w:r w:rsidR="0085257B" w:rsidRPr="00590BBD">
        <w:rPr>
          <w:rFonts w:ascii="Georgia" w:hAnsi="Georgia" w:cs="Times New Roman"/>
          <w:sz w:val="20"/>
          <w:szCs w:val="20"/>
        </w:rPr>
        <w:t xml:space="preserve"> for their input into the broader project. We thank </w:t>
      </w:r>
      <w:proofErr w:type="spellStart"/>
      <w:r w:rsidR="0085257B" w:rsidRPr="00590BBD">
        <w:rPr>
          <w:rFonts w:ascii="Georgia" w:hAnsi="Georgia" w:cs="Times New Roman"/>
          <w:sz w:val="20"/>
          <w:szCs w:val="20"/>
        </w:rPr>
        <w:t>Alnoor</w:t>
      </w:r>
      <w:proofErr w:type="spellEnd"/>
      <w:r w:rsidR="0085257B" w:rsidRPr="00590BBD">
        <w:rPr>
          <w:rFonts w:ascii="Georgia" w:hAnsi="Georgia" w:cs="Times New Roman"/>
          <w:sz w:val="20"/>
          <w:szCs w:val="20"/>
        </w:rPr>
        <w:t xml:space="preserve"> </w:t>
      </w:r>
      <w:proofErr w:type="spellStart"/>
      <w:r w:rsidR="0085257B" w:rsidRPr="00590BBD">
        <w:rPr>
          <w:rFonts w:ascii="Georgia" w:hAnsi="Georgia" w:cs="Times New Roman"/>
          <w:sz w:val="20"/>
          <w:szCs w:val="20"/>
        </w:rPr>
        <w:t>Bhimani</w:t>
      </w:r>
      <w:proofErr w:type="spellEnd"/>
      <w:r w:rsidR="0085257B" w:rsidRPr="00590BBD">
        <w:rPr>
          <w:rFonts w:ascii="Georgia" w:hAnsi="Georgia" w:cs="Times New Roman"/>
          <w:sz w:val="20"/>
          <w:szCs w:val="20"/>
        </w:rPr>
        <w:t xml:space="preserve"> and </w:t>
      </w:r>
      <w:proofErr w:type="spellStart"/>
      <w:r w:rsidR="0085257B" w:rsidRPr="00590BBD">
        <w:rPr>
          <w:rFonts w:ascii="Georgia" w:hAnsi="Georgia" w:cs="Times New Roman"/>
          <w:sz w:val="20"/>
          <w:szCs w:val="20"/>
        </w:rPr>
        <w:t>Kazbi</w:t>
      </w:r>
      <w:proofErr w:type="spellEnd"/>
      <w:r w:rsidR="0085257B" w:rsidRPr="00590BBD">
        <w:rPr>
          <w:rFonts w:ascii="Georgia" w:hAnsi="Georgia" w:cs="Times New Roman"/>
          <w:sz w:val="20"/>
          <w:szCs w:val="20"/>
        </w:rPr>
        <w:t xml:space="preserve"> </w:t>
      </w:r>
      <w:proofErr w:type="spellStart"/>
      <w:r w:rsidR="0085257B" w:rsidRPr="00590BBD">
        <w:rPr>
          <w:rFonts w:ascii="Georgia" w:hAnsi="Georgia" w:cs="Times New Roman"/>
          <w:sz w:val="20"/>
          <w:szCs w:val="20"/>
        </w:rPr>
        <w:t>Soonawalla</w:t>
      </w:r>
      <w:proofErr w:type="spellEnd"/>
      <w:r w:rsidR="0085257B" w:rsidRPr="00590BBD">
        <w:rPr>
          <w:rFonts w:ascii="Georgia" w:hAnsi="Georgia" w:cs="Times New Roman"/>
          <w:sz w:val="20"/>
          <w:szCs w:val="20"/>
        </w:rPr>
        <w:t xml:space="preserve"> for useful comments.</w:t>
      </w:r>
    </w:p>
    <w:p w14:paraId="315620B2" w14:textId="0BD959EC" w:rsidR="00675FFD" w:rsidRPr="00DF0C64" w:rsidRDefault="00E1723B" w:rsidP="0085257B">
      <w:pPr>
        <w:pStyle w:val="Heading1"/>
        <w:pageBreakBefore/>
        <w:numPr>
          <w:ilvl w:val="0"/>
          <w:numId w:val="0"/>
        </w:numPr>
        <w:rPr>
          <w:rFonts w:ascii="Georgia" w:hAnsi="Georgia"/>
        </w:rPr>
      </w:pPr>
      <w:r w:rsidRPr="00DF0C64">
        <w:rPr>
          <w:rFonts w:ascii="Georgia" w:hAnsi="Georgia"/>
        </w:rPr>
        <w:lastRenderedPageBreak/>
        <w:t xml:space="preserve">1. </w:t>
      </w:r>
      <w:r w:rsidR="00675FFD" w:rsidRPr="00DF0C64">
        <w:rPr>
          <w:rFonts w:ascii="Georgia" w:hAnsi="Georgia"/>
        </w:rPr>
        <w:t>Introduction</w:t>
      </w:r>
      <w:bookmarkEnd w:id="0"/>
    </w:p>
    <w:p w14:paraId="3AD3D911" w14:textId="1FA7004E" w:rsidR="00ED3589" w:rsidRPr="00DF0C64" w:rsidRDefault="00675FFD" w:rsidP="00ED3589">
      <w:pPr>
        <w:ind w:left="360" w:right="360" w:firstLine="0"/>
        <w:rPr>
          <w:rFonts w:ascii="Georgia" w:hAnsi="Georgia" w:cs="Times New Roman"/>
          <w:szCs w:val="24"/>
        </w:rPr>
      </w:pPr>
      <w:r w:rsidRPr="00DF0C64">
        <w:rPr>
          <w:rFonts w:ascii="Georgia" w:hAnsi="Georgia" w:cs="Times New Roman"/>
          <w:szCs w:val="24"/>
        </w:rPr>
        <w:t>“It’s very h</w:t>
      </w:r>
      <w:r w:rsidR="00C5603B" w:rsidRPr="00DF0C64">
        <w:rPr>
          <w:rFonts w:ascii="Georgia" w:hAnsi="Georgia" w:cs="Times New Roman"/>
          <w:szCs w:val="24"/>
        </w:rPr>
        <w:t>ard to know the counterfactual.”</w:t>
      </w:r>
      <w:r w:rsidR="00ED3589" w:rsidRPr="00DF0C64">
        <w:rPr>
          <w:rFonts w:ascii="Georgia" w:hAnsi="Georgia" w:cs="Times New Roman"/>
          <w:szCs w:val="24"/>
        </w:rPr>
        <w:t xml:space="preserve"> </w:t>
      </w:r>
      <w:r w:rsidRPr="00DF0C64">
        <w:rPr>
          <w:rFonts w:ascii="Georgia" w:hAnsi="Georgia"/>
        </w:rPr>
        <w:t xml:space="preserve">Mervyn King, </w:t>
      </w:r>
      <w:r w:rsidR="00C5603B" w:rsidRPr="00DF0C64">
        <w:rPr>
          <w:rFonts w:ascii="Georgia" w:hAnsi="Georgia"/>
        </w:rPr>
        <w:t xml:space="preserve">the </w:t>
      </w:r>
      <w:r w:rsidRPr="00DF0C64">
        <w:rPr>
          <w:rFonts w:ascii="Georgia" w:hAnsi="Georgia"/>
        </w:rPr>
        <w:t xml:space="preserve">Governor </w:t>
      </w:r>
      <w:r w:rsidR="00C5603B" w:rsidRPr="00DF0C64">
        <w:rPr>
          <w:rFonts w:ascii="Georgia" w:hAnsi="Georgia"/>
        </w:rPr>
        <w:t xml:space="preserve">of the </w:t>
      </w:r>
      <w:r w:rsidRPr="00DF0C64">
        <w:rPr>
          <w:rFonts w:ascii="Georgia" w:hAnsi="Georgia"/>
        </w:rPr>
        <w:t>Bank of Engl</w:t>
      </w:r>
      <w:r w:rsidR="002369D8" w:rsidRPr="00DF0C64">
        <w:rPr>
          <w:rFonts w:ascii="Georgia" w:hAnsi="Georgia"/>
        </w:rPr>
        <w:t xml:space="preserve">and, before the Treasury Select </w:t>
      </w:r>
      <w:r w:rsidRPr="00DF0C64">
        <w:rPr>
          <w:rFonts w:ascii="Georgia" w:hAnsi="Georgia"/>
        </w:rPr>
        <w:t>Committee on the Financial Crisis, March 2009</w:t>
      </w:r>
      <w:r w:rsidR="00CB1A27" w:rsidRPr="00DF0C64">
        <w:rPr>
          <w:rFonts w:ascii="Georgia" w:hAnsi="Georgia"/>
        </w:rPr>
        <w:t>.</w:t>
      </w:r>
    </w:p>
    <w:p w14:paraId="144A544F" w14:textId="25910690" w:rsidR="00C5603B" w:rsidRPr="00DF0C64" w:rsidRDefault="00AD0720" w:rsidP="00AD0720">
      <w:pPr>
        <w:rPr>
          <w:rFonts w:ascii="Georgia" w:hAnsi="Georgia"/>
        </w:rPr>
      </w:pPr>
      <w:r w:rsidRPr="00DF0C64">
        <w:rPr>
          <w:rFonts w:ascii="Georgia" w:hAnsi="Georgia"/>
        </w:rPr>
        <w:t xml:space="preserve">Banks can face distress and a consequence of “too big to fail” is a rescue package from the central bank using taxpayer funds which the largest banks can be pressured to participate in </w:t>
      </w:r>
      <w:r w:rsidR="00A735E5" w:rsidRPr="00DF0C64">
        <w:rPr>
          <w:rFonts w:ascii="Georgia" w:hAnsi="Georgia"/>
        </w:rPr>
        <w:fldChar w:fldCharType="begin"/>
      </w:r>
      <w:r w:rsidR="00A735E5" w:rsidRPr="00DF0C64">
        <w:rPr>
          <w:rFonts w:ascii="Georgia" w:hAnsi="Georgia"/>
        </w:rPr>
        <w:instrText xml:space="preserve"> ADDIN EN.CITE &lt;EndNote&gt;&lt;Cite&gt;&lt;Author&gt;Calomiris&lt;/Author&gt;&lt;Year&gt;2015&lt;/Year&gt;&lt;RecNum&gt;2850&lt;/RecNum&gt;&lt;DisplayText&gt;(Calomiris &amp;amp; Khan, 2015)&lt;/DisplayText&gt;&lt;record&gt;&lt;rec-number&gt;2850&lt;/rec-number&gt;&lt;foreign-keys&gt;&lt;key app="EN" db-id="9vxs0dpwextwzjewfpvxfep720v5x90vptpf" timestamp="1510528089"&gt;2850&lt;/key&gt;&lt;/foreign-keys&gt;&lt;ref-type name="Journal Article"&gt;17&lt;/ref-type&gt;&lt;contributors&gt;&lt;authors&gt;&lt;author&gt;Calomiris, Charles W.&lt;/author&gt;&lt;author&gt;Khan, Urooj&lt;/author&gt;&lt;/authors&gt;&lt;/contributors&gt;&lt;titles&gt;&lt;title&gt;An Assessment of TARP Assistance to Financial Institutions&lt;/title&gt;&lt;secondary-title&gt;Journal of Economic Perspectives&lt;/secondary-title&gt;&lt;/titles&gt;&lt;periodical&gt;&lt;full-title&gt;Journal of Economic Perspectives&lt;/full-title&gt;&lt;abbr-1&gt;J. Econ. Perspect.&lt;/abbr-1&gt;&lt;abbr-2&gt;J Econ Perspect&lt;/abbr-2&gt;&lt;/periodical&gt;&lt;pages&gt;53-80&lt;/pages&gt;&lt;volume&gt;29&lt;/volume&gt;&lt;number&gt;2&lt;/number&gt;&lt;keywords&gt;&lt;keyword&gt;Studies&lt;/keyword&gt;&lt;keyword&gt;Economic Theory&lt;/keyword&gt;&lt;keyword&gt;Economic Models&lt;/keyword&gt;&lt;keyword&gt;Economic Statistics&lt;/keyword&gt;&lt;keyword&gt;Tarp Funds&lt;/keyword&gt;&lt;keyword&gt;Financial Institutions&lt;/keyword&gt;&lt;keyword&gt;Economic Policy&lt;/keyword&gt;&lt;keyword&gt;Experimental/Theoretical&lt;/keyword&gt;&lt;keyword&gt;Financial Services Industry&lt;/keyword&gt;&lt;/keywords&gt;&lt;dates&gt;&lt;year&gt;2015&lt;/year&gt;&lt;/dates&gt;&lt;isbn&gt;0895-3309&lt;/isbn&gt;&lt;urls&gt;&lt;/urls&gt;&lt;electronic-resource-num&gt;10.1257/jep.29.2.53&lt;/electronic-resource-num&gt;&lt;/record&gt;&lt;/Cite&gt;&lt;/EndNote&gt;</w:instrText>
      </w:r>
      <w:r w:rsidR="00A735E5" w:rsidRPr="00DF0C64">
        <w:rPr>
          <w:rFonts w:ascii="Georgia" w:hAnsi="Georgia"/>
        </w:rPr>
        <w:fldChar w:fldCharType="separate"/>
      </w:r>
      <w:r w:rsidR="00A735E5" w:rsidRPr="00DF0C64">
        <w:rPr>
          <w:rFonts w:ascii="Georgia" w:hAnsi="Georgia"/>
          <w:noProof/>
        </w:rPr>
        <w:t>(Calomiris &amp; Khan, 2015)</w:t>
      </w:r>
      <w:r w:rsidR="00A735E5" w:rsidRPr="00DF0C64">
        <w:rPr>
          <w:rFonts w:ascii="Georgia" w:hAnsi="Georgia"/>
        </w:rPr>
        <w:fldChar w:fldCharType="end"/>
      </w:r>
      <w:r w:rsidRPr="00DF0C64">
        <w:rPr>
          <w:rFonts w:ascii="Georgia" w:hAnsi="Georgia"/>
        </w:rPr>
        <w:t xml:space="preserve">. </w:t>
      </w:r>
      <w:r w:rsidR="00651F5C" w:rsidRPr="00DF0C64">
        <w:rPr>
          <w:rFonts w:ascii="Georgia" w:hAnsi="Georgia"/>
        </w:rPr>
        <w:t>On 3 October 2008, t</w:t>
      </w:r>
      <w:r w:rsidR="00C5603B" w:rsidRPr="00DF0C64">
        <w:rPr>
          <w:rFonts w:ascii="Georgia" w:hAnsi="Georgia"/>
        </w:rPr>
        <w:t xml:space="preserve">he Troubled Asset Relief Program (TARP) authorized the US </w:t>
      </w:r>
      <w:r w:rsidR="00BF039A" w:rsidRPr="00DF0C64">
        <w:rPr>
          <w:rFonts w:ascii="Georgia" w:hAnsi="Georgia"/>
        </w:rPr>
        <w:t xml:space="preserve">Department of the </w:t>
      </w:r>
      <w:r w:rsidR="00C5603B" w:rsidRPr="00DF0C64">
        <w:rPr>
          <w:rFonts w:ascii="Georgia" w:hAnsi="Georgia"/>
        </w:rPr>
        <w:t>Treasury to inject capital into banks</w:t>
      </w:r>
      <w:r w:rsidR="00AE2F7D" w:rsidRPr="00DF0C64">
        <w:rPr>
          <w:rFonts w:ascii="Georgia" w:hAnsi="Georgia"/>
        </w:rPr>
        <w:t>.</w:t>
      </w:r>
      <w:r w:rsidR="007563DD" w:rsidRPr="00DF0C64">
        <w:rPr>
          <w:rFonts w:ascii="Georgia" w:hAnsi="Georgia"/>
        </w:rPr>
        <w:t xml:space="preserve"> </w:t>
      </w:r>
      <w:r w:rsidR="00C5603B" w:rsidRPr="00DF0C64">
        <w:rPr>
          <w:rFonts w:ascii="Georgia" w:hAnsi="Georgia"/>
        </w:rPr>
        <w:t>TARP, the largest government bailout in US history, flooded banks (in some cases whether they needed the funds or not) with money to prevent bank runs, prop up lending, and convince consumers and investors that the entire banking sector was safe.</w:t>
      </w:r>
    </w:p>
    <w:p w14:paraId="0291063D" w14:textId="66A9D3A6" w:rsidR="00675FFD" w:rsidRPr="00DF0C64" w:rsidRDefault="00FF340B" w:rsidP="002369D8">
      <w:pPr>
        <w:rPr>
          <w:rFonts w:ascii="Georgia" w:hAnsi="Georgia"/>
        </w:rPr>
      </w:pPr>
      <w:r w:rsidRPr="00DF0C64">
        <w:rPr>
          <w:rFonts w:ascii="Georgia" w:hAnsi="Georgia"/>
        </w:rPr>
        <w:t>H</w:t>
      </w:r>
      <w:r w:rsidR="00084B14" w:rsidRPr="00DF0C64">
        <w:rPr>
          <w:rFonts w:ascii="Georgia" w:hAnsi="Georgia"/>
        </w:rPr>
        <w:t>ow far</w:t>
      </w:r>
      <w:r w:rsidR="00C5603B" w:rsidRPr="00DF0C64">
        <w:rPr>
          <w:rFonts w:ascii="Georgia" w:hAnsi="Georgia"/>
        </w:rPr>
        <w:t xml:space="preserve"> TARP restored investor confidence by stabilizing financial markets and helped banks survive the global financial meltdown remains an open question. Whether TARP hindered or even worsened the fi</w:t>
      </w:r>
      <w:r w:rsidR="00181B3F" w:rsidRPr="00DF0C64">
        <w:rPr>
          <w:rFonts w:ascii="Georgia" w:hAnsi="Georgia"/>
        </w:rPr>
        <w:t xml:space="preserve">nancial crisis </w:t>
      </w:r>
      <w:r w:rsidRPr="00DF0C64">
        <w:rPr>
          <w:rFonts w:ascii="Georgia" w:hAnsi="Georgia"/>
        </w:rPr>
        <w:t>remains open to debate</w:t>
      </w:r>
      <w:r w:rsidR="00C5603B" w:rsidRPr="00DF0C64">
        <w:rPr>
          <w:rFonts w:ascii="Georgia" w:hAnsi="Georgia"/>
        </w:rPr>
        <w:t xml:space="preserve"> among polic</w:t>
      </w:r>
      <w:r w:rsidR="001762F7" w:rsidRPr="00DF0C64">
        <w:rPr>
          <w:rFonts w:ascii="Georgia" w:hAnsi="Georgia"/>
        </w:rPr>
        <w:t>ymakers, academics</w:t>
      </w:r>
      <w:r w:rsidR="004F57B6" w:rsidRPr="00DF0C64">
        <w:rPr>
          <w:rFonts w:ascii="Georgia" w:hAnsi="Georgia"/>
        </w:rPr>
        <w:t>,</w:t>
      </w:r>
      <w:r w:rsidR="001762F7" w:rsidRPr="00DF0C64">
        <w:rPr>
          <w:rFonts w:ascii="Georgia" w:hAnsi="Georgia"/>
        </w:rPr>
        <w:t xml:space="preserve"> and the gen</w:t>
      </w:r>
      <w:r w:rsidR="00C5603B" w:rsidRPr="00DF0C64">
        <w:rPr>
          <w:rFonts w:ascii="Georgia" w:hAnsi="Georgia"/>
        </w:rPr>
        <w:t>eral public.</w:t>
      </w:r>
      <w:r w:rsidR="00BF039A" w:rsidRPr="00DF0C64">
        <w:rPr>
          <w:rStyle w:val="FootnoteReference"/>
          <w:rFonts w:ascii="Georgia" w:hAnsi="Georgia"/>
        </w:rPr>
        <w:footnoteReference w:id="1"/>
      </w:r>
      <w:r w:rsidR="00C5603B" w:rsidRPr="00DF0C64">
        <w:rPr>
          <w:rFonts w:ascii="Georgia" w:hAnsi="Georgia"/>
        </w:rPr>
        <w:t xml:space="preserve"> The heated debate over TAR</w:t>
      </w:r>
      <w:r w:rsidR="001762F7" w:rsidRPr="00DF0C64">
        <w:rPr>
          <w:rFonts w:ascii="Georgia" w:hAnsi="Georgia"/>
        </w:rPr>
        <w:t xml:space="preserve">P has underscored the fact that </w:t>
      </w:r>
      <w:r w:rsidR="00C5603B" w:rsidRPr="00DF0C64">
        <w:rPr>
          <w:rFonts w:ascii="Georgia" w:hAnsi="Georgia"/>
        </w:rPr>
        <w:t>economic theories can rarely explain with cer</w:t>
      </w:r>
      <w:r w:rsidR="001762F7" w:rsidRPr="00DF0C64">
        <w:rPr>
          <w:rFonts w:ascii="Georgia" w:hAnsi="Georgia"/>
        </w:rPr>
        <w:t>tainty whether one set of poli</w:t>
      </w:r>
      <w:r w:rsidR="00C5603B" w:rsidRPr="00DF0C64">
        <w:rPr>
          <w:rFonts w:ascii="Georgia" w:hAnsi="Georgia"/>
        </w:rPr>
        <w:t xml:space="preserve">cies </w:t>
      </w:r>
      <w:r w:rsidR="00CF74A9" w:rsidRPr="00DF0C64">
        <w:rPr>
          <w:rFonts w:ascii="Georgia" w:hAnsi="Georgia"/>
        </w:rPr>
        <w:t>is</w:t>
      </w:r>
      <w:r w:rsidR="00C5603B" w:rsidRPr="00DF0C64">
        <w:rPr>
          <w:rFonts w:ascii="Georgia" w:hAnsi="Georgia"/>
        </w:rPr>
        <w:t xml:space="preserve"> superior to another or </w:t>
      </w:r>
      <w:r w:rsidR="00CF74A9" w:rsidRPr="00DF0C64">
        <w:rPr>
          <w:rFonts w:ascii="Georgia" w:hAnsi="Georgia"/>
        </w:rPr>
        <w:t>is</w:t>
      </w:r>
      <w:r w:rsidR="00C5603B" w:rsidRPr="00DF0C64">
        <w:rPr>
          <w:rFonts w:ascii="Georgia" w:hAnsi="Georgia"/>
        </w:rPr>
        <w:t xml:space="preserve"> certain to s</w:t>
      </w:r>
      <w:r w:rsidR="001762F7" w:rsidRPr="00DF0C64">
        <w:rPr>
          <w:rFonts w:ascii="Georgia" w:hAnsi="Georgia"/>
        </w:rPr>
        <w:t xml:space="preserve">ucceed in a given circumstance. </w:t>
      </w:r>
      <w:r w:rsidR="00C5603B" w:rsidRPr="00DF0C64">
        <w:rPr>
          <w:rFonts w:ascii="Georgia" w:hAnsi="Georgia"/>
        </w:rPr>
        <w:t>Indeed, for every example of success with TA</w:t>
      </w:r>
      <w:r w:rsidR="001762F7" w:rsidRPr="00DF0C64">
        <w:rPr>
          <w:rFonts w:ascii="Georgia" w:hAnsi="Georgia"/>
        </w:rPr>
        <w:t xml:space="preserve">RP, opponents are quick to show </w:t>
      </w:r>
      <w:r w:rsidR="00C5603B" w:rsidRPr="00DF0C64">
        <w:rPr>
          <w:rFonts w:ascii="Georgia" w:hAnsi="Georgia"/>
        </w:rPr>
        <w:t xml:space="preserve">failures with </w:t>
      </w:r>
      <w:r w:rsidR="00F2667C" w:rsidRPr="00DF0C64">
        <w:rPr>
          <w:rFonts w:ascii="Georgia" w:hAnsi="Georgia"/>
        </w:rPr>
        <w:t>it</w:t>
      </w:r>
      <w:r w:rsidR="00C5603B" w:rsidRPr="00DF0C64">
        <w:rPr>
          <w:rFonts w:ascii="Georgia" w:hAnsi="Georgia"/>
        </w:rPr>
        <w:t>. Critics argue that cond</w:t>
      </w:r>
      <w:r w:rsidR="00563BAA" w:rsidRPr="00DF0C64">
        <w:rPr>
          <w:rFonts w:ascii="Georgia" w:hAnsi="Georgia"/>
        </w:rPr>
        <w:t>itions would have been better without TARP</w:t>
      </w:r>
      <w:r w:rsidR="003B4B09" w:rsidRPr="00DF0C64">
        <w:rPr>
          <w:rFonts w:ascii="Georgia" w:hAnsi="Georgia"/>
        </w:rPr>
        <w:t>,</w:t>
      </w:r>
      <w:r w:rsidR="00563BAA" w:rsidRPr="00DF0C64">
        <w:rPr>
          <w:rFonts w:ascii="Georgia" w:hAnsi="Georgia"/>
        </w:rPr>
        <w:t xml:space="preserve"> implying that financial markets would have recovered faster and stronger </w:t>
      </w:r>
      <w:r w:rsidR="00F2667C" w:rsidRPr="00DF0C64">
        <w:rPr>
          <w:rFonts w:ascii="Georgia" w:hAnsi="Georgia"/>
        </w:rPr>
        <w:t>without</w:t>
      </w:r>
      <w:r w:rsidR="00563BAA" w:rsidRPr="00DF0C64">
        <w:rPr>
          <w:rFonts w:ascii="Georgia" w:hAnsi="Georgia"/>
        </w:rPr>
        <w:t xml:space="preserve"> bailouts. They also point to apparent successes with alternative policies. </w:t>
      </w:r>
      <w:r w:rsidR="00903F1D" w:rsidRPr="00DF0C64">
        <w:rPr>
          <w:rFonts w:ascii="Georgia" w:hAnsi="Georgia"/>
        </w:rPr>
        <w:fldChar w:fldCharType="begin"/>
      </w:r>
      <w:r w:rsidR="00007E49">
        <w:rPr>
          <w:rFonts w:ascii="Georgia" w:hAnsi="Georgia"/>
        </w:rPr>
        <w:instrText xml:space="preserve"> ADDIN EN.CITE &lt;EndNote&gt;&lt;Cite AuthorYear="1"&gt;&lt;Author&gt;Taylor&lt;/Author&gt;&lt;Year&gt;2009&lt;/Year&gt;&lt;RecNum&gt;2864&lt;/RecNum&gt;&lt;DisplayText&gt;Taylor (2009)&lt;/DisplayText&gt;&lt;record&gt;&lt;rec-number&gt;2864&lt;/rec-number&gt;&lt;foreign-keys&gt;&lt;key app="EN" db-id="9vxs0dpwextwzjewfpvxfep720v5x90vptpf" timestamp="1510530708"&gt;2864&lt;/key&gt;&lt;/foreign-keys&gt;&lt;ref-type name="Book"&gt;6&lt;/ref-type&gt;&lt;contributors&gt;&lt;authors&gt;&lt;author&gt;Taylor, John B.&lt;/author&gt;&lt;/authors&gt;&lt;/contributors&gt;&lt;titles&gt;&lt;title&gt;Getting Off Track : How Government Actions and Interventions Caused, Prolonged, and Worsened the Financial Crisis&lt;/title&gt;&lt;secondary-title&gt;Hoover Institution Press publication&lt;/secondary-title&gt;&lt;/titles&gt;&lt;volume&gt;no. 570&lt;/volume&gt;&lt;keywords&gt;&lt;keyword&gt;finanskriser&lt;/keyword&gt;&lt;keyword&gt;USA&lt;/keyword&gt;&lt;keyword&gt;kredittpolitikk&lt;/keyword&gt;&lt;keyword&gt;pengepolitikk&lt;/keyword&gt;&lt;keyword&gt;Økonomiske kriser&lt;/keyword&gt;&lt;keyword&gt;Forente stater&lt;/keyword&gt;&lt;/keywords&gt;&lt;dates&gt;&lt;year&gt;2009&lt;/year&gt;&lt;/dates&gt;&lt;pub-location&gt;Stanford, California&lt;/pub-location&gt;&lt;publisher&gt;Hoover Institution Press&lt;/publisher&gt;&lt;isbn&gt;9780817949716&lt;/isbn&gt;&lt;urls&gt;&lt;/urls&gt;&lt;/record&gt;&lt;/Cite&gt;&lt;/EndNote&gt;</w:instrText>
      </w:r>
      <w:r w:rsidR="00903F1D" w:rsidRPr="00DF0C64">
        <w:rPr>
          <w:rFonts w:ascii="Georgia" w:hAnsi="Georgia"/>
        </w:rPr>
        <w:fldChar w:fldCharType="separate"/>
      </w:r>
      <w:r w:rsidR="00903F1D" w:rsidRPr="00DF0C64">
        <w:rPr>
          <w:rFonts w:ascii="Georgia" w:hAnsi="Georgia"/>
          <w:noProof/>
        </w:rPr>
        <w:t>Taylor (2009)</w:t>
      </w:r>
      <w:r w:rsidR="00903F1D" w:rsidRPr="00DF0C64">
        <w:rPr>
          <w:rFonts w:ascii="Georgia" w:hAnsi="Georgia"/>
        </w:rPr>
        <w:fldChar w:fldCharType="end"/>
      </w:r>
      <w:r w:rsidR="00563BAA" w:rsidRPr="00DF0C64">
        <w:rPr>
          <w:rFonts w:ascii="Georgia" w:hAnsi="Georgia"/>
        </w:rPr>
        <w:t xml:space="preserve"> concludes that “government actions and interventions caused, prolonged and worsened the financial crisis</w:t>
      </w:r>
      <w:r w:rsidR="005268AC" w:rsidRPr="00DF0C64">
        <w:rPr>
          <w:rFonts w:ascii="Georgia" w:hAnsi="Georgia"/>
        </w:rPr>
        <w:t>”</w:t>
      </w:r>
      <w:r w:rsidR="00646717" w:rsidRPr="00DF0C64">
        <w:rPr>
          <w:rFonts w:ascii="Georgia" w:hAnsi="Georgia"/>
        </w:rPr>
        <w:t>.</w:t>
      </w:r>
      <w:r w:rsidR="00563BAA" w:rsidRPr="00DF0C64">
        <w:rPr>
          <w:rFonts w:ascii="Georgia" w:hAnsi="Georgia"/>
        </w:rPr>
        <w:t xml:space="preserve"> </w:t>
      </w:r>
      <w:r w:rsidR="00AE2F7D" w:rsidRPr="00DF0C64">
        <w:rPr>
          <w:rFonts w:ascii="Georgia" w:hAnsi="Georgia"/>
        </w:rPr>
        <w:t xml:space="preserve">In contrast, </w:t>
      </w:r>
      <w:r w:rsidR="00E22D9C" w:rsidRPr="00DF0C64">
        <w:rPr>
          <w:rFonts w:ascii="Georgia" w:hAnsi="Georgia"/>
        </w:rPr>
        <w:fldChar w:fldCharType="begin"/>
      </w:r>
      <w:r w:rsidR="00007E49">
        <w:rPr>
          <w:rFonts w:ascii="Georgia" w:hAnsi="Georgia"/>
        </w:rPr>
        <w:instrText xml:space="preserve"> ADDIN EN.CITE &lt;EndNote&gt;&lt;Cite AuthorYear="1"&gt;&lt;Author&gt;Blinder&lt;/Author&gt;&lt;Year&gt;2010&lt;/Year&gt;&lt;RecNum&gt;2867&lt;/RecNum&gt;&lt;DisplayText&gt;Blinder and Zandl (2010)&lt;/DisplayText&gt;&lt;record&gt;&lt;rec-number&gt;2867&lt;/rec-number&gt;&lt;foreign-keys&gt;&lt;key app="EN" db-id="9vxs0dpwextwzjewfpvxfep720v5x90vptpf" timestamp="1510557863"&gt;2867&lt;/key&gt;&lt;/foreign-keys&gt;&lt;ref-type name="Manuscript"&gt;36&lt;/ref-type&gt;&lt;contributors&gt;&lt;authors&gt;&lt;author&gt;Blinder, Alan S.&lt;/author&gt;&lt;author&gt;Zandl, Mark&lt;/author&gt;&lt;/authors&gt;&lt;/contributors&gt;&lt;titles&gt;&lt;title&gt;How the Great Recession Was Brought to an End&lt;/title&gt;&lt;/titles&gt;&lt;dates&gt;&lt;year&gt;2010&lt;/year&gt;&lt;/dates&gt;&lt;pub-location&gt;http://www.economy.com/mark-zandi/documents/End-of-Great-Recession.pdf&lt;/pub-location&gt;&lt;urls&gt;&lt;/urls&gt;&lt;/record&gt;&lt;/Cite&gt;&lt;/EndNote&gt;</w:instrText>
      </w:r>
      <w:r w:rsidR="00E22D9C" w:rsidRPr="00DF0C64">
        <w:rPr>
          <w:rFonts w:ascii="Georgia" w:hAnsi="Georgia"/>
        </w:rPr>
        <w:fldChar w:fldCharType="separate"/>
      </w:r>
      <w:r w:rsidR="00E22D9C" w:rsidRPr="00DF0C64">
        <w:rPr>
          <w:rFonts w:ascii="Georgia" w:hAnsi="Georgia"/>
          <w:noProof/>
        </w:rPr>
        <w:t>Blinder and Zandl (2010)</w:t>
      </w:r>
      <w:r w:rsidR="00E22D9C" w:rsidRPr="00DF0C64">
        <w:rPr>
          <w:rFonts w:ascii="Georgia" w:hAnsi="Georgia"/>
        </w:rPr>
        <w:fldChar w:fldCharType="end"/>
      </w:r>
      <w:r w:rsidR="00563BAA" w:rsidRPr="00DF0C64">
        <w:rPr>
          <w:rFonts w:ascii="Georgia" w:hAnsi="Georgia"/>
        </w:rPr>
        <w:t xml:space="preserve"> argue</w:t>
      </w:r>
      <w:r w:rsidR="00AE2F7D" w:rsidRPr="00DF0C64">
        <w:rPr>
          <w:rFonts w:ascii="Georgia" w:hAnsi="Georgia"/>
        </w:rPr>
        <w:t xml:space="preserve"> that</w:t>
      </w:r>
    </w:p>
    <w:p w14:paraId="10A8F3BB" w14:textId="77777777" w:rsidR="00BB5D35" w:rsidRPr="00DF0C64" w:rsidRDefault="001B1E08" w:rsidP="00150FBF">
      <w:pPr>
        <w:ind w:left="360" w:right="360" w:firstLine="0"/>
        <w:rPr>
          <w:rFonts w:ascii="Georgia" w:hAnsi="Georgia" w:cs="Times New Roman"/>
          <w:szCs w:val="24"/>
        </w:rPr>
      </w:pPr>
      <w:r w:rsidRPr="00DF0C64">
        <w:rPr>
          <w:rFonts w:ascii="Georgia" w:hAnsi="Georgia" w:cs="Times New Roman"/>
          <w:szCs w:val="24"/>
        </w:rPr>
        <w:t>“</w:t>
      </w:r>
      <w:r w:rsidR="00646717" w:rsidRPr="00DF0C64">
        <w:rPr>
          <w:rFonts w:ascii="Georgia" w:hAnsi="Georgia" w:cs="Times New Roman"/>
          <w:szCs w:val="24"/>
        </w:rPr>
        <w:t>If policymakers had not reacted as aggressively or as quickly as they did, the financial system might still be unsettled, the economy might still be shrinking, and the costs to U.S. taxpayers would have been vastly greater.</w:t>
      </w:r>
      <w:r w:rsidRPr="00DF0C64">
        <w:rPr>
          <w:rFonts w:ascii="Georgia" w:hAnsi="Georgia" w:cs="Times New Roman"/>
          <w:szCs w:val="24"/>
        </w:rPr>
        <w:t>”</w:t>
      </w:r>
    </w:p>
    <w:p w14:paraId="3C9B0ECC" w14:textId="6D939E8F" w:rsidR="0041013F" w:rsidRPr="00DF0C64" w:rsidRDefault="00944388" w:rsidP="00150FBF">
      <w:pPr>
        <w:ind w:firstLine="0"/>
        <w:rPr>
          <w:rFonts w:ascii="Georgia" w:hAnsi="Georgia"/>
        </w:rPr>
      </w:pPr>
      <w:r w:rsidRPr="00DF0C64">
        <w:rPr>
          <w:rFonts w:ascii="Georgia" w:hAnsi="Georgia"/>
        </w:rPr>
        <w:lastRenderedPageBreak/>
        <w:fldChar w:fldCharType="begin"/>
      </w:r>
      <w:r w:rsidR="00007E49">
        <w:rPr>
          <w:rFonts w:ascii="Georgia" w:hAnsi="Georgia"/>
        </w:rPr>
        <w:instrText xml:space="preserve"> ADDIN EN.CITE &lt;EndNote&gt;&lt;Cite AuthorYear="1"&gt;&lt;Author&gt;La Monica&lt;/Author&gt;&lt;Year&gt;2009&lt;/Year&gt;&lt;RecNum&gt;2869&lt;/RecNum&gt;&lt;DisplayText&gt;La Monica (2009)&lt;/DisplayText&gt;&lt;record&gt;&lt;rec-number&gt;2869&lt;/rec-number&gt;&lt;foreign-keys&gt;&lt;key app="EN" db-id="9vxs0dpwextwzjewfpvxfep720v5x90vptpf" timestamp="1510558135"&gt;2869&lt;/key&gt;&lt;/foreign-keys&gt;&lt;ref-type name="Newspaper Article"&gt;23&lt;/ref-type&gt;&lt;contributors&gt;&lt;authors&gt;&lt;author&gt;La Monica, P.R.&lt;/author&gt;&lt;/authors&gt;&lt;/contributors&gt;&lt;titles&gt;&lt;title&gt;Hooray for Banks That Refused Bailouts!&lt;/title&gt;&lt;secondary-title&gt;CNN Money, September 11, 2009&lt;/secondary-title&gt;&lt;/titles&gt;&lt;dates&gt;&lt;year&gt;2009&lt;/year&gt;&lt;/dates&gt;&lt;urls&gt;&lt;related-urls&gt;&lt;url&gt;http://money.cnn.com/2009/09/11/markets/thebuzz/index.htm?postversion=2009091121&lt;/url&gt;&lt;/related-urls&gt;&lt;/urls&gt;&lt;/record&gt;&lt;/Cite&gt;&lt;/EndNote&gt;</w:instrText>
      </w:r>
      <w:r w:rsidRPr="00DF0C64">
        <w:rPr>
          <w:rFonts w:ascii="Georgia" w:hAnsi="Georgia"/>
        </w:rPr>
        <w:fldChar w:fldCharType="separate"/>
      </w:r>
      <w:r w:rsidRPr="00DF0C64">
        <w:rPr>
          <w:rFonts w:ascii="Georgia" w:hAnsi="Georgia"/>
          <w:noProof/>
        </w:rPr>
        <w:t>La Monica (2009)</w:t>
      </w:r>
      <w:r w:rsidRPr="00DF0C64">
        <w:rPr>
          <w:rFonts w:ascii="Georgia" w:hAnsi="Georgia"/>
        </w:rPr>
        <w:fldChar w:fldCharType="end"/>
      </w:r>
      <w:r w:rsidR="009A142F" w:rsidRPr="00DF0C64">
        <w:rPr>
          <w:rFonts w:ascii="Georgia" w:hAnsi="Georgia"/>
        </w:rPr>
        <w:t xml:space="preserve"> reports that “many big-bank executives argued that they only took TARP funds because they were strong-armed into it and thought not taking the cash would make them look weak and unworthy of government support.”</w:t>
      </w:r>
      <w:r w:rsidR="003167D4" w:rsidRPr="00DF0C64">
        <w:rPr>
          <w:rFonts w:ascii="Georgia" w:hAnsi="Georgia"/>
        </w:rPr>
        <w:t xml:space="preserve">  Yet, </w:t>
      </w:r>
      <w:r w:rsidR="009A142F" w:rsidRPr="00DF0C64">
        <w:rPr>
          <w:rFonts w:ascii="Georgia" w:hAnsi="Georgia"/>
        </w:rPr>
        <w:t>e</w:t>
      </w:r>
      <w:r w:rsidR="0041013F" w:rsidRPr="00DF0C64">
        <w:rPr>
          <w:rFonts w:ascii="Georgia" w:hAnsi="Georgia"/>
        </w:rPr>
        <w:t>valuati</w:t>
      </w:r>
      <w:r w:rsidR="009A142F" w:rsidRPr="00DF0C64">
        <w:rPr>
          <w:rFonts w:ascii="Georgia" w:hAnsi="Georgia"/>
        </w:rPr>
        <w:t>ng</w:t>
      </w:r>
      <w:r w:rsidR="0041013F" w:rsidRPr="00DF0C64">
        <w:rPr>
          <w:rFonts w:ascii="Georgia" w:hAnsi="Georgia"/>
        </w:rPr>
        <w:t xml:space="preserve"> public policies </w:t>
      </w:r>
      <w:r w:rsidR="009A142F" w:rsidRPr="00DF0C64">
        <w:rPr>
          <w:rFonts w:ascii="Georgia" w:hAnsi="Georgia"/>
        </w:rPr>
        <w:t>is:</w:t>
      </w:r>
    </w:p>
    <w:p w14:paraId="23938BFE" w14:textId="58205586" w:rsidR="0041013F" w:rsidRPr="00DF0C64" w:rsidRDefault="001B1E08" w:rsidP="00150FBF">
      <w:pPr>
        <w:ind w:left="360" w:right="360" w:firstLine="0"/>
        <w:rPr>
          <w:rFonts w:ascii="Georgia" w:hAnsi="Georgia" w:cs="Times New Roman"/>
          <w:szCs w:val="24"/>
        </w:rPr>
      </w:pPr>
      <w:r w:rsidRPr="00DF0C64">
        <w:rPr>
          <w:rFonts w:ascii="Georgia" w:hAnsi="Georgia" w:cs="Times New Roman"/>
          <w:szCs w:val="24"/>
        </w:rPr>
        <w:t>“</w:t>
      </w:r>
      <w:r w:rsidR="009A142F" w:rsidRPr="00DF0C64">
        <w:rPr>
          <w:rFonts w:ascii="Georgia" w:hAnsi="Georgia" w:cs="Times New Roman"/>
          <w:szCs w:val="24"/>
        </w:rPr>
        <w:t>…</w:t>
      </w:r>
      <w:r w:rsidR="0041013F" w:rsidRPr="00DF0C64">
        <w:rPr>
          <w:rFonts w:ascii="Georgia" w:hAnsi="Georgia" w:cs="Times New Roman"/>
          <w:szCs w:val="24"/>
        </w:rPr>
        <w:t xml:space="preserve"> a taxing </w:t>
      </w:r>
      <w:proofErr w:type="gramStart"/>
      <w:r w:rsidR="0041013F" w:rsidRPr="00DF0C64">
        <w:rPr>
          <w:rFonts w:ascii="Georgia" w:hAnsi="Georgia" w:cs="Times New Roman"/>
          <w:szCs w:val="24"/>
        </w:rPr>
        <w:t>task</w:t>
      </w:r>
      <w:proofErr w:type="gramEnd"/>
      <w:r w:rsidR="0041013F" w:rsidRPr="00DF0C64">
        <w:rPr>
          <w:rFonts w:ascii="Georgia" w:hAnsi="Georgia" w:cs="Times New Roman"/>
          <w:szCs w:val="24"/>
        </w:rPr>
        <w:t>. It remains impossible to assess the consequences of a path not taken. TARP passed; we know what occurred. We cannot say with certainty what would have occurred if TARP had not passed or if the government had pursued another option.</w:t>
      </w:r>
      <w:r w:rsidRPr="00DF0C64">
        <w:rPr>
          <w:rFonts w:ascii="Georgia" w:hAnsi="Georgia" w:cs="Times New Roman"/>
          <w:szCs w:val="24"/>
        </w:rPr>
        <w:t>”</w:t>
      </w:r>
    </w:p>
    <w:p w14:paraId="704149D3" w14:textId="0E871C6C" w:rsidR="008D7CE8" w:rsidRPr="00DF0C64" w:rsidRDefault="008D7CE8" w:rsidP="008D7CE8">
      <w:pPr>
        <w:spacing w:after="142"/>
        <w:ind w:left="-15" w:firstLine="351"/>
        <w:rPr>
          <w:rFonts w:ascii="Georgia" w:hAnsi="Georgia"/>
          <w:szCs w:val="24"/>
        </w:rPr>
      </w:pPr>
      <w:r w:rsidRPr="00DF0C64">
        <w:rPr>
          <w:rFonts w:ascii="Georgia" w:hAnsi="Georgia"/>
          <w:szCs w:val="24"/>
        </w:rPr>
        <w:t>Let us consider six challenges and how to address these. First, a crucial challenge to any paper on the topic of TARP is to clearly carve out the contribution relative to earlier analyses of TARP and related programs, see e.g. Liu et al. (2013) or Cornett et al. (2013)</w:t>
      </w:r>
      <w:r w:rsidR="006C0D9B" w:rsidRPr="00DF0C64">
        <w:rPr>
          <w:rFonts w:ascii="Georgia" w:hAnsi="Georgia"/>
          <w:szCs w:val="24"/>
        </w:rPr>
        <w:t>.</w:t>
      </w:r>
    </w:p>
    <w:p w14:paraId="1A2EEF94" w14:textId="688CD1F1" w:rsidR="008D7CE8" w:rsidRPr="00DF0C64" w:rsidRDefault="00201C60" w:rsidP="008D7CE8">
      <w:pPr>
        <w:spacing w:after="142"/>
        <w:ind w:left="-15" w:firstLine="351"/>
        <w:rPr>
          <w:rFonts w:ascii="Georgia" w:hAnsi="Georgia"/>
          <w:szCs w:val="24"/>
        </w:rPr>
      </w:pPr>
      <w:r w:rsidRPr="00DF0C64">
        <w:rPr>
          <w:rFonts w:ascii="Georgia" w:hAnsi="Georgia"/>
          <w:szCs w:val="24"/>
        </w:rPr>
        <w:t>Second, it is generally hard to draw causal inference</w:t>
      </w:r>
      <w:r w:rsidR="00433AEF" w:rsidRPr="00DF0C64">
        <w:rPr>
          <w:rFonts w:ascii="Georgia" w:hAnsi="Georgia"/>
          <w:szCs w:val="24"/>
        </w:rPr>
        <w:t>s</w:t>
      </w:r>
      <w:r w:rsidRPr="00DF0C64">
        <w:rPr>
          <w:rFonts w:ascii="Georgia" w:hAnsi="Georgia"/>
          <w:szCs w:val="24"/>
        </w:rPr>
        <w:t xml:space="preserve"> from event studies. </w:t>
      </w:r>
      <w:r w:rsidR="001065DF" w:rsidRPr="00DF0C64">
        <w:rPr>
          <w:rFonts w:ascii="Georgia" w:hAnsi="Georgia"/>
          <w:szCs w:val="24"/>
        </w:rPr>
        <w:t xml:space="preserve">One challenge pertains to </w:t>
      </w:r>
      <w:r w:rsidRPr="00DF0C64">
        <w:rPr>
          <w:rFonts w:ascii="Georgia" w:hAnsi="Georgia"/>
          <w:szCs w:val="24"/>
        </w:rPr>
        <w:t>the negligence of cross</w:t>
      </w:r>
      <w:r w:rsidR="001065DF" w:rsidRPr="00DF0C64">
        <w:rPr>
          <w:rFonts w:ascii="Georgia" w:hAnsi="Georgia"/>
          <w:szCs w:val="24"/>
        </w:rPr>
        <w:t>-</w:t>
      </w:r>
      <w:r w:rsidRPr="00DF0C64">
        <w:rPr>
          <w:rFonts w:ascii="Georgia" w:hAnsi="Georgia"/>
          <w:szCs w:val="24"/>
        </w:rPr>
        <w:t xml:space="preserve">sectional dependence of equity returns. </w:t>
      </w:r>
      <w:r w:rsidR="004D5B53" w:rsidRPr="00DF0C64">
        <w:rPr>
          <w:rFonts w:ascii="Georgia" w:hAnsi="Georgia"/>
          <w:szCs w:val="24"/>
        </w:rPr>
        <w:fldChar w:fldCharType="begin"/>
      </w:r>
      <w:r w:rsidR="004D5B53" w:rsidRPr="00DF0C64">
        <w:rPr>
          <w:rFonts w:ascii="Georgia" w:hAnsi="Georgia"/>
          <w:szCs w:val="24"/>
        </w:rPr>
        <w:instrText xml:space="preserve"> ADDIN EN.CITE &lt;EndNote&gt;&lt;Cite AuthorYear="1"&gt;&lt;Author&gt;Kolari&lt;/Author&gt;&lt;Year&gt;2010&lt;/Year&gt;&lt;RecNum&gt;2873&lt;/RecNum&gt;&lt;DisplayText&gt;Kolari and Pynnönen (2010)&lt;/DisplayText&gt;&lt;record&gt;&lt;rec-number&gt;2873&lt;/rec-number&gt;&lt;foreign-keys&gt;&lt;key app="EN" db-id="9vxs0dpwextwzjewfpvxfep720v5x90vptpf" timestamp="1510568238"&gt;2873&lt;/key&gt;&lt;/foreign-keys&gt;&lt;ref-type name="Journal Article"&gt;17&lt;/ref-type&gt;&lt;contributors&gt;&lt;authors&gt;&lt;author&gt;Kolari, James W.&lt;/author&gt;&lt;author&gt;Pynnönen, Seppo&lt;/author&gt;&lt;/authors&gt;&lt;/contributors&gt;&lt;titles&gt;&lt;title&gt;Event Study Testing with Cross-sectional Correlation of Abnormal Returns&lt;/title&gt;&lt;secondary-title&gt;The Review of Financial Studies&lt;/secondary-title&gt;&lt;/titles&gt;&lt;periodical&gt;&lt;full-title&gt;The Review of Financial Studies&lt;/full-title&gt;&lt;/periodical&gt;&lt;pages&gt;3996-4025&lt;/pages&gt;&lt;volume&gt;23&lt;/volume&gt;&lt;number&gt;11&lt;/number&gt;&lt;dates&gt;&lt;year&gt;2010&lt;/year&gt;&lt;/dates&gt;&lt;isbn&gt;08939454&lt;/isbn&gt;&lt;urls&gt;&lt;/urls&gt;&lt;/record&gt;&lt;/Cite&gt;&lt;/EndNote&gt;</w:instrText>
      </w:r>
      <w:r w:rsidR="004D5B53" w:rsidRPr="00DF0C64">
        <w:rPr>
          <w:rFonts w:ascii="Georgia" w:hAnsi="Georgia"/>
          <w:szCs w:val="24"/>
        </w:rPr>
        <w:fldChar w:fldCharType="separate"/>
      </w:r>
      <w:r w:rsidR="004D5B53" w:rsidRPr="00DF0C64">
        <w:rPr>
          <w:rFonts w:ascii="Georgia" w:hAnsi="Georgia"/>
          <w:noProof/>
          <w:szCs w:val="24"/>
        </w:rPr>
        <w:t>Kolari and Pynnönen (2010)</w:t>
      </w:r>
      <w:r w:rsidR="004D5B53" w:rsidRPr="00DF0C64">
        <w:rPr>
          <w:rFonts w:ascii="Georgia" w:hAnsi="Georgia"/>
          <w:szCs w:val="24"/>
        </w:rPr>
        <w:fldChar w:fldCharType="end"/>
      </w:r>
      <w:r w:rsidRPr="00DF0C64">
        <w:rPr>
          <w:rFonts w:ascii="Georgia" w:hAnsi="Georgia"/>
          <w:szCs w:val="24"/>
        </w:rPr>
        <w:t xml:space="preserve"> de</w:t>
      </w:r>
      <w:r w:rsidR="004D5B53" w:rsidRPr="00DF0C64">
        <w:rPr>
          <w:rFonts w:ascii="Georgia" w:hAnsi="Georgia"/>
          <w:szCs w:val="24"/>
        </w:rPr>
        <w:t xml:space="preserve">monstrate </w:t>
      </w:r>
      <w:r w:rsidRPr="00DF0C64">
        <w:rPr>
          <w:rFonts w:ascii="Georgia" w:hAnsi="Georgia"/>
          <w:szCs w:val="24"/>
        </w:rPr>
        <w:t xml:space="preserve">systematic over-rejection of the null of CAR when neglecting cross-sectional dependence. The latter is </w:t>
      </w:r>
      <w:r w:rsidR="004D5B53" w:rsidRPr="00DF0C64">
        <w:rPr>
          <w:rFonts w:ascii="Georgia" w:hAnsi="Georgia"/>
          <w:szCs w:val="24"/>
        </w:rPr>
        <w:t>common</w:t>
      </w:r>
      <w:r w:rsidRPr="00DF0C64">
        <w:rPr>
          <w:rFonts w:ascii="Georgia" w:hAnsi="Georgia"/>
          <w:szCs w:val="24"/>
        </w:rPr>
        <w:t xml:space="preserve"> during systemic cris</w:t>
      </w:r>
      <w:r w:rsidR="00C520CC" w:rsidRPr="00DF0C64">
        <w:rPr>
          <w:rFonts w:ascii="Georgia" w:hAnsi="Georgia"/>
          <w:szCs w:val="24"/>
        </w:rPr>
        <w:t>e</w:t>
      </w:r>
      <w:r w:rsidRPr="00DF0C64">
        <w:rPr>
          <w:rFonts w:ascii="Georgia" w:hAnsi="Georgia"/>
          <w:szCs w:val="24"/>
        </w:rPr>
        <w:t xml:space="preserve">s, </w:t>
      </w:r>
      <w:r w:rsidR="004D5B53" w:rsidRPr="00DF0C64">
        <w:rPr>
          <w:rFonts w:ascii="Georgia" w:hAnsi="Georgia"/>
          <w:szCs w:val="24"/>
        </w:rPr>
        <w:t>with</w:t>
      </w:r>
      <w:r w:rsidRPr="00DF0C64">
        <w:rPr>
          <w:rFonts w:ascii="Georgia" w:hAnsi="Georgia"/>
          <w:szCs w:val="24"/>
        </w:rPr>
        <w:t xml:space="preserve"> uncertainty about the resilience of the banking system,</w:t>
      </w:r>
      <w:r w:rsidR="004D5B53" w:rsidRPr="00DF0C64">
        <w:rPr>
          <w:rFonts w:ascii="Georgia" w:hAnsi="Georgia"/>
          <w:szCs w:val="24"/>
        </w:rPr>
        <w:t xml:space="preserve"> </w:t>
      </w:r>
      <w:proofErr w:type="spellStart"/>
      <w:r w:rsidR="004D5B53" w:rsidRPr="00DF0C64">
        <w:rPr>
          <w:rFonts w:ascii="Georgia" w:hAnsi="Georgia"/>
          <w:szCs w:val="24"/>
        </w:rPr>
        <w:t>cf</w:t>
      </w:r>
      <w:proofErr w:type="spellEnd"/>
      <w:r w:rsidR="004D5B53" w:rsidRPr="00DF0C64">
        <w:rPr>
          <w:rFonts w:ascii="Georgia" w:hAnsi="Georgia"/>
          <w:szCs w:val="24"/>
        </w:rPr>
        <w:t xml:space="preserve"> the literature on bank runs </w:t>
      </w:r>
      <w:r w:rsidR="00C459AE" w:rsidRPr="00DF0C64">
        <w:rPr>
          <w:rFonts w:ascii="Georgia" w:hAnsi="Georgia"/>
          <w:szCs w:val="24"/>
        </w:rPr>
        <w:fldChar w:fldCharType="begin"/>
      </w:r>
      <w:r w:rsidR="00C459AE" w:rsidRPr="00DF0C64">
        <w:rPr>
          <w:rFonts w:ascii="Georgia" w:hAnsi="Georgia"/>
          <w:szCs w:val="24"/>
        </w:rPr>
        <w:instrText xml:space="preserve"> ADDIN EN.CITE &lt;EndNote&gt;&lt;Cite&gt;&lt;Author&gt;De Graeve&lt;/Author&gt;&lt;Year&gt;2014&lt;/Year&gt;&lt;RecNum&gt;2876&lt;/RecNum&gt;&lt;DisplayText&gt;(De Graeve &amp;amp; Karas, 2014; Diamond &amp;amp; Dybvig, 1983)&lt;/DisplayText&gt;&lt;record&gt;&lt;rec-number&gt;2876&lt;/rec-number&gt;&lt;foreign-keys&gt;&lt;key app="EN" db-id="9vxs0dpwextwzjewfpvxfep720v5x90vptpf" timestamp="1510569052"&gt;2876&lt;/key&gt;&lt;/foreign-keys&gt;&lt;ref-type name="Journal Article"&gt;17&lt;/ref-type&gt;&lt;contributors&gt;&lt;authors&gt;&lt;author&gt;De Graeve, Ferre&lt;/author&gt;&lt;author&gt;Karas, Alexei&lt;/author&gt;&lt;/authors&gt;&lt;/contributors&gt;&lt;titles&gt;&lt;title&gt;Evaluating Theories of Bank Runs With Heterogeneity Restrictions&lt;/title&gt;&lt;secondary-title&gt;Journal of the European Economic Association&lt;/secondary-title&gt;&lt;/titles&gt;&lt;periodical&gt;&lt;full-title&gt;Journal of the European Economic Association&lt;/full-title&gt;&lt;/periodical&gt;&lt;pages&gt;969-996&lt;/pages&gt;&lt;volume&gt;12&lt;/volume&gt;&lt;number&gt;4&lt;/number&gt;&lt;keywords&gt;&lt;keyword&gt;C3&lt;/keyword&gt;&lt;keyword&gt;E5&lt;/keyword&gt;&lt;keyword&gt;G01&lt;/keyword&gt;&lt;keyword&gt;G21&lt;/keyword&gt;&lt;/keywords&gt;&lt;dates&gt;&lt;year&gt;2014&lt;/year&gt;&lt;/dates&gt;&lt;isbn&gt;1542-4766&lt;/isbn&gt;&lt;urls&gt;&lt;/urls&gt;&lt;electronic-resource-num&gt;10.1111/jeea.12080&lt;/electronic-resource-num&gt;&lt;/record&gt;&lt;/Cite&gt;&lt;Cite&gt;&lt;Author&gt;Diamond&lt;/Author&gt;&lt;Year&gt;1983&lt;/Year&gt;&lt;RecNum&gt;2872&lt;/RecNum&gt;&lt;record&gt;&lt;rec-number&gt;2872&lt;/rec-number&gt;&lt;foreign-keys&gt;&lt;key app="EN" db-id="9vxs0dpwextwzjewfpvxfep720v5x90vptpf" timestamp="1510567719"&gt;2872&lt;/key&gt;&lt;/foreign-keys&gt;&lt;ref-type name="Journal Article"&gt;17&lt;/ref-type&gt;&lt;contributors&gt;&lt;authors&gt;&lt;author&gt;Diamond, Douglas W.&lt;/author&gt;&lt;author&gt;Dybvig, Philip H.&lt;/author&gt;&lt;/authors&gt;&lt;/contributors&gt;&lt;titles&gt;&lt;title&gt;Bank Runs, Deposit Insurance, and Liquidity&lt;/title&gt;&lt;secondary-title&gt;Journal of Political Economy&lt;/secondary-title&gt;&lt;/titles&gt;&lt;periodical&gt;&lt;full-title&gt;Journal of Political Economy&lt;/full-title&gt;&lt;/periodical&gt;&lt;pages&gt;401-419&lt;/pages&gt;&lt;volume&gt;91&lt;/volume&gt;&lt;number&gt;3&lt;/number&gt;&lt;keywords&gt;&lt;keyword&gt;Political Science&lt;/keyword&gt;&lt;keyword&gt;Economics&lt;/keyword&gt;&lt;/keywords&gt;&lt;dates&gt;&lt;year&gt;1983&lt;/year&gt;&lt;/dates&gt;&lt;isbn&gt;00223808&lt;/isbn&gt;&lt;urls&gt;&lt;/urls&gt;&lt;electronic-resource-num&gt;10.1086/261155&lt;/electronic-resource-num&gt;&lt;/record&gt;&lt;/Cite&gt;&lt;/EndNote&gt;</w:instrText>
      </w:r>
      <w:r w:rsidR="00C459AE" w:rsidRPr="00DF0C64">
        <w:rPr>
          <w:rFonts w:ascii="Georgia" w:hAnsi="Georgia"/>
          <w:szCs w:val="24"/>
        </w:rPr>
        <w:fldChar w:fldCharType="separate"/>
      </w:r>
      <w:r w:rsidR="00C459AE" w:rsidRPr="00DF0C64">
        <w:rPr>
          <w:rFonts w:ascii="Georgia" w:hAnsi="Georgia"/>
          <w:noProof/>
          <w:szCs w:val="24"/>
        </w:rPr>
        <w:t>(De Graeve &amp; Karas, 2014; Diamond &amp; Dybvig, 1983)</w:t>
      </w:r>
      <w:r w:rsidR="00C459AE" w:rsidRPr="00DF0C64">
        <w:rPr>
          <w:rFonts w:ascii="Georgia" w:hAnsi="Georgia"/>
          <w:szCs w:val="24"/>
        </w:rPr>
        <w:fldChar w:fldCharType="end"/>
      </w:r>
      <w:bookmarkStart w:id="3" w:name="_Hlk498339425"/>
      <w:r w:rsidR="006C0D9B" w:rsidRPr="00DF0C64">
        <w:rPr>
          <w:rFonts w:ascii="Georgia" w:hAnsi="Georgia"/>
          <w:szCs w:val="24"/>
        </w:rPr>
        <w:t>.</w:t>
      </w:r>
    </w:p>
    <w:bookmarkEnd w:id="3"/>
    <w:p w14:paraId="6D03E9DC" w14:textId="41D55324" w:rsidR="00700A79" w:rsidRPr="00DF0C64" w:rsidRDefault="00201C60" w:rsidP="00700A79">
      <w:pPr>
        <w:spacing w:after="141"/>
        <w:ind w:left="-15" w:firstLine="351"/>
        <w:rPr>
          <w:rFonts w:ascii="Georgia" w:hAnsi="Georgia"/>
          <w:szCs w:val="24"/>
        </w:rPr>
      </w:pPr>
      <w:r w:rsidRPr="00DF0C64">
        <w:rPr>
          <w:rFonts w:ascii="Georgia" w:hAnsi="Georgia"/>
          <w:szCs w:val="24"/>
        </w:rPr>
        <w:t xml:space="preserve">Third, and related, causal inference </w:t>
      </w:r>
      <w:r w:rsidR="003439FB" w:rsidRPr="00DF0C64">
        <w:rPr>
          <w:rFonts w:ascii="Georgia" w:hAnsi="Georgia"/>
          <w:szCs w:val="24"/>
        </w:rPr>
        <w:t>should</w:t>
      </w:r>
      <w:r w:rsidRPr="00DF0C64">
        <w:rPr>
          <w:rFonts w:ascii="Georgia" w:hAnsi="Georgia"/>
          <w:szCs w:val="24"/>
        </w:rPr>
        <w:t xml:space="preserve"> make a compelling case that equity market responses </w:t>
      </w:r>
      <w:r w:rsidR="003439FB" w:rsidRPr="00DF0C64">
        <w:rPr>
          <w:rFonts w:ascii="Georgia" w:hAnsi="Georgia"/>
          <w:szCs w:val="24"/>
        </w:rPr>
        <w:t>and</w:t>
      </w:r>
      <w:r w:rsidRPr="00DF0C64">
        <w:rPr>
          <w:rFonts w:ascii="Georgia" w:hAnsi="Georgia"/>
          <w:szCs w:val="24"/>
        </w:rPr>
        <w:t xml:space="preserve"> (systemic) risk reactions are solely attributable to TARP rather than </w:t>
      </w:r>
      <w:r w:rsidR="004233B1" w:rsidRPr="00DF0C64">
        <w:rPr>
          <w:rFonts w:ascii="Georgia" w:hAnsi="Georgia"/>
          <w:szCs w:val="24"/>
        </w:rPr>
        <w:t>various</w:t>
      </w:r>
      <w:r w:rsidRPr="00DF0C64">
        <w:rPr>
          <w:rFonts w:ascii="Georgia" w:hAnsi="Georgia"/>
          <w:szCs w:val="24"/>
        </w:rPr>
        <w:t xml:space="preserve"> other measures take</w:t>
      </w:r>
      <w:r w:rsidR="004233B1" w:rsidRPr="00DF0C64">
        <w:rPr>
          <w:rFonts w:ascii="Georgia" w:hAnsi="Georgia"/>
          <w:szCs w:val="24"/>
        </w:rPr>
        <w:t xml:space="preserve">n by the Federal Reserve System, e.g. </w:t>
      </w:r>
      <w:r w:rsidRPr="00DF0C64">
        <w:rPr>
          <w:rFonts w:ascii="Georgia" w:hAnsi="Georgia"/>
          <w:szCs w:val="24"/>
        </w:rPr>
        <w:t>emergency liquidity facilities</w:t>
      </w:r>
      <w:r w:rsidR="004233B1" w:rsidRPr="00DF0C64">
        <w:rPr>
          <w:rFonts w:ascii="Georgia" w:hAnsi="Georgia"/>
          <w:szCs w:val="24"/>
        </w:rPr>
        <w:t xml:space="preserve"> </w:t>
      </w:r>
      <w:r w:rsidR="00BB2252" w:rsidRPr="00DF0C64">
        <w:rPr>
          <w:rFonts w:ascii="Georgia" w:hAnsi="Georgia"/>
          <w:szCs w:val="24"/>
        </w:rPr>
        <w:fldChar w:fldCharType="begin"/>
      </w:r>
      <w:r w:rsidR="00BB2252" w:rsidRPr="00DF0C64">
        <w:rPr>
          <w:rFonts w:ascii="Georgia" w:hAnsi="Georgia"/>
          <w:szCs w:val="24"/>
        </w:rPr>
        <w:instrText xml:space="preserve"> ADDIN EN.CITE &lt;EndNote&gt;&lt;Cite&gt;&lt;Author&gt;Berger&lt;/Author&gt;&lt;Year&gt;2018&lt;/Year&gt;&lt;RecNum&gt;2875&lt;/RecNum&gt;&lt;DisplayText&gt;(C. Berger, Black, Bouwman, &amp;amp; Dlugosz, 2018)&lt;/DisplayText&gt;&lt;record&gt;&lt;rec-number&gt;2875&lt;/rec-number&gt;&lt;foreign-keys&gt;&lt;key app="EN" db-id="9vxs0dpwextwzjewfpvxfep720v5x90vptpf" timestamp="1510568829"&gt;2875&lt;/key&gt;&lt;/foreign-keys&gt;&lt;ref-type name="Journal Article"&gt;17&lt;/ref-type&gt;&lt;contributors&gt;&lt;authors&gt;&lt;author&gt;Berger, C.,&lt;/author&gt;&lt;author&gt;Black, L.&lt;/author&gt;&lt;author&gt;Bouwman, K.&lt;/author&gt;&lt;author&gt;Dlugosz, J.&lt;/author&gt;&lt;/authors&gt;&lt;/contributors&gt;&lt;titles&gt;&lt;title&gt;The Federal Reserve’s Discount Window and TAF Programs: “Pushing on a String?”&lt;/title&gt;&lt;secondary-title&gt;Journal of Financial Intermediation&lt;/secondary-title&gt;&lt;/titles&gt;&lt;periodical&gt;&lt;full-title&gt;Journal of Financial Intermediation&lt;/full-title&gt;&lt;/periodical&gt;&lt;volume&gt;Forthcoming&lt;/volume&gt;&lt;dates&gt;&lt;year&gt;2018&lt;/year&gt;&lt;/dates&gt;&lt;urls&gt;&lt;/urls&gt;&lt;/record&gt;&lt;/Cite&gt;&lt;/EndNote&gt;</w:instrText>
      </w:r>
      <w:r w:rsidR="00BB2252" w:rsidRPr="00DF0C64">
        <w:rPr>
          <w:rFonts w:ascii="Georgia" w:hAnsi="Georgia"/>
          <w:szCs w:val="24"/>
        </w:rPr>
        <w:fldChar w:fldCharType="separate"/>
      </w:r>
      <w:r w:rsidR="00BB2252" w:rsidRPr="00DF0C64">
        <w:rPr>
          <w:rFonts w:ascii="Georgia" w:hAnsi="Georgia"/>
          <w:noProof/>
          <w:szCs w:val="24"/>
        </w:rPr>
        <w:t>(C. Berger, Black, Bouwman, &amp; Dlugosz, 2018)</w:t>
      </w:r>
      <w:r w:rsidR="00BB2252" w:rsidRPr="00DF0C64">
        <w:rPr>
          <w:rFonts w:ascii="Georgia" w:hAnsi="Georgia"/>
          <w:szCs w:val="24"/>
        </w:rPr>
        <w:fldChar w:fldCharType="end"/>
      </w:r>
      <w:r w:rsidR="006C0D9B" w:rsidRPr="00DF0C64">
        <w:rPr>
          <w:rFonts w:ascii="Georgia" w:hAnsi="Georgia"/>
          <w:szCs w:val="24"/>
        </w:rPr>
        <w:t>.</w:t>
      </w:r>
    </w:p>
    <w:p w14:paraId="6B10648C" w14:textId="2A29E11E" w:rsidR="00700A79" w:rsidRPr="00DF0C64" w:rsidRDefault="00201C60" w:rsidP="00700A79">
      <w:pPr>
        <w:spacing w:after="141"/>
        <w:ind w:left="-15" w:firstLine="351"/>
        <w:rPr>
          <w:rFonts w:ascii="Georgia" w:hAnsi="Georgia"/>
          <w:szCs w:val="24"/>
        </w:rPr>
      </w:pPr>
      <w:r w:rsidRPr="00DF0C64">
        <w:rPr>
          <w:rFonts w:ascii="Georgia" w:hAnsi="Georgia"/>
          <w:szCs w:val="24"/>
        </w:rPr>
        <w:t xml:space="preserve">Fourth, </w:t>
      </w:r>
      <w:r w:rsidR="00700A79" w:rsidRPr="00DF0C64">
        <w:rPr>
          <w:rFonts w:ascii="Georgia" w:hAnsi="Georgia"/>
          <w:szCs w:val="24"/>
        </w:rPr>
        <w:t xml:space="preserve">both </w:t>
      </w:r>
      <w:proofErr w:type="spellStart"/>
      <w:r w:rsidR="00700A79" w:rsidRPr="00DF0C64">
        <w:rPr>
          <w:rFonts w:ascii="Georgia" w:eastAsia="Cambria" w:hAnsi="Georgia" w:cs="Cambria"/>
          <w:szCs w:val="24"/>
        </w:rPr>
        <w:t>VaR</w:t>
      </w:r>
      <w:proofErr w:type="spellEnd"/>
      <w:r w:rsidR="00700A79" w:rsidRPr="00DF0C64">
        <w:rPr>
          <w:rFonts w:ascii="Georgia" w:eastAsia="Cambria" w:hAnsi="Georgia" w:cs="Cambria"/>
          <w:szCs w:val="24"/>
        </w:rPr>
        <w:t xml:space="preserve"> </w:t>
      </w:r>
      <w:r w:rsidR="00DF5833" w:rsidRPr="00DF0C64">
        <w:rPr>
          <w:rFonts w:ascii="Georgia" w:eastAsia="Cambria" w:hAnsi="Georgia" w:cs="Cambria"/>
          <w:szCs w:val="24"/>
        </w:rPr>
        <w:t xml:space="preserve">(the value of risk) </w:t>
      </w:r>
      <w:r w:rsidR="00700A79" w:rsidRPr="00DF0C64">
        <w:rPr>
          <w:rFonts w:ascii="Georgia" w:hAnsi="Georgia"/>
          <w:szCs w:val="24"/>
        </w:rPr>
        <w:t xml:space="preserve">and </w:t>
      </w:r>
      <w:proofErr w:type="spellStart"/>
      <w:r w:rsidR="00700A79" w:rsidRPr="00DF0C64">
        <w:rPr>
          <w:rFonts w:ascii="Georgia" w:eastAsia="Cambria" w:hAnsi="Georgia" w:cs="Cambria"/>
          <w:szCs w:val="24"/>
        </w:rPr>
        <w:t>CoVaR</w:t>
      </w:r>
      <w:proofErr w:type="spellEnd"/>
      <w:r w:rsidR="00700A79" w:rsidRPr="00DF0C64">
        <w:rPr>
          <w:rFonts w:ascii="Georgia" w:eastAsia="Cambria" w:hAnsi="Georgia" w:cs="Cambria"/>
          <w:szCs w:val="24"/>
        </w:rPr>
        <w:t xml:space="preserve"> </w:t>
      </w:r>
      <w:r w:rsidR="00DF5833" w:rsidRPr="00DF0C64">
        <w:rPr>
          <w:rFonts w:ascii="Georgia" w:eastAsia="Cambria" w:hAnsi="Georgia" w:cs="Cambria"/>
          <w:szCs w:val="24"/>
        </w:rPr>
        <w:t>(</w:t>
      </w:r>
      <w:bookmarkStart w:id="4" w:name="_Hlk498346907"/>
      <w:r w:rsidR="00DF5833" w:rsidRPr="00DF0C64">
        <w:rPr>
          <w:rFonts w:ascii="Georgia" w:eastAsia="Cambria" w:hAnsi="Georgia" w:cs="Cambria"/>
          <w:szCs w:val="24"/>
        </w:rPr>
        <w:t>the conditional value at risk</w:t>
      </w:r>
      <w:bookmarkEnd w:id="4"/>
      <w:r w:rsidR="00DF5833" w:rsidRPr="00DF0C64">
        <w:rPr>
          <w:rFonts w:ascii="Georgia" w:eastAsia="Cambria" w:hAnsi="Georgia" w:cs="Cambria"/>
          <w:szCs w:val="24"/>
        </w:rPr>
        <w:t xml:space="preserve">) </w:t>
      </w:r>
      <w:r w:rsidR="00700A79" w:rsidRPr="00DF0C64">
        <w:rPr>
          <w:rFonts w:ascii="Georgia" w:hAnsi="Georgia"/>
          <w:szCs w:val="24"/>
        </w:rPr>
        <w:t>are generated variables, thus giving rise to bias in any two-stage approach.</w:t>
      </w:r>
    </w:p>
    <w:p w14:paraId="68C7C44A" w14:textId="79A517FD" w:rsidR="00201C60" w:rsidRPr="00DF0C64" w:rsidRDefault="00700A79" w:rsidP="00700A79">
      <w:pPr>
        <w:spacing w:after="141"/>
        <w:ind w:left="-15" w:firstLine="351"/>
        <w:rPr>
          <w:rFonts w:ascii="Georgia" w:hAnsi="Georgia"/>
          <w:szCs w:val="24"/>
        </w:rPr>
      </w:pPr>
      <w:r w:rsidRPr="00DF0C64">
        <w:rPr>
          <w:rFonts w:ascii="Georgia" w:hAnsi="Georgia"/>
          <w:szCs w:val="24"/>
        </w:rPr>
        <w:t>Fifth, disentangling</w:t>
      </w:r>
      <w:r w:rsidR="00201C60" w:rsidRPr="00DF0C64">
        <w:rPr>
          <w:rFonts w:ascii="Georgia" w:hAnsi="Georgia"/>
          <w:szCs w:val="24"/>
        </w:rPr>
        <w:t xml:space="preserve"> systemic fr</w:t>
      </w:r>
      <w:r w:rsidRPr="00DF0C64">
        <w:rPr>
          <w:rFonts w:ascii="Georgia" w:hAnsi="Georgia"/>
          <w:szCs w:val="24"/>
        </w:rPr>
        <w:t>om more mundane systematic risk is challenging, despite the former being an accepted measure in the literature. This issue is addressed in section 7</w:t>
      </w:r>
      <w:r w:rsidR="00A96C30" w:rsidRPr="00DF0C64">
        <w:rPr>
          <w:rFonts w:ascii="Georgia" w:hAnsi="Georgia"/>
          <w:szCs w:val="24"/>
        </w:rPr>
        <w:t>.</w:t>
      </w:r>
    </w:p>
    <w:p w14:paraId="2A646E9A" w14:textId="6A8A19EA" w:rsidR="008D7CE8" w:rsidRPr="00DF0C64" w:rsidRDefault="00385890" w:rsidP="008D7CE8">
      <w:pPr>
        <w:spacing w:after="141"/>
        <w:ind w:left="-15" w:firstLine="351"/>
        <w:rPr>
          <w:rFonts w:ascii="Georgia" w:hAnsi="Georgia"/>
          <w:szCs w:val="24"/>
        </w:rPr>
      </w:pPr>
      <w:r w:rsidRPr="00DF0C64">
        <w:rPr>
          <w:rFonts w:ascii="Georgia" w:hAnsi="Georgia"/>
          <w:szCs w:val="24"/>
        </w:rPr>
        <w:t xml:space="preserve">Sixth, </w:t>
      </w:r>
      <w:r w:rsidR="00201C60" w:rsidRPr="00DF0C64">
        <w:rPr>
          <w:rFonts w:ascii="Georgia" w:hAnsi="Georgia"/>
          <w:szCs w:val="24"/>
        </w:rPr>
        <w:t xml:space="preserve">and more conceptually, </w:t>
      </w:r>
      <w:r w:rsidRPr="00DF0C64">
        <w:rPr>
          <w:rFonts w:ascii="Georgia" w:hAnsi="Georgia"/>
          <w:szCs w:val="24"/>
        </w:rPr>
        <w:t xml:space="preserve">we </w:t>
      </w:r>
      <w:r w:rsidR="00C05B68" w:rsidRPr="00DF0C64">
        <w:rPr>
          <w:rFonts w:ascii="Georgia" w:hAnsi="Georgia"/>
          <w:szCs w:val="24"/>
        </w:rPr>
        <w:t>should</w:t>
      </w:r>
      <w:r w:rsidRPr="00DF0C64">
        <w:rPr>
          <w:rFonts w:ascii="Georgia" w:hAnsi="Georgia"/>
          <w:szCs w:val="24"/>
        </w:rPr>
        <w:t xml:space="preserve"> assess whether we </w:t>
      </w:r>
      <w:r w:rsidR="00201C60" w:rsidRPr="00DF0C64">
        <w:rPr>
          <w:rFonts w:ascii="Georgia" w:hAnsi="Georgia"/>
          <w:szCs w:val="24"/>
        </w:rPr>
        <w:t>do justice to the policy makers who launched TARP when assessing the systemic failure avoidance that capital</w:t>
      </w:r>
      <w:r w:rsidRPr="00DF0C64">
        <w:rPr>
          <w:rFonts w:ascii="Georgia" w:hAnsi="Georgia"/>
          <w:szCs w:val="24"/>
        </w:rPr>
        <w:t xml:space="preserve"> </w:t>
      </w:r>
      <w:r w:rsidR="00201C60" w:rsidRPr="00DF0C64">
        <w:rPr>
          <w:rFonts w:ascii="Georgia" w:hAnsi="Georgia"/>
          <w:szCs w:val="24"/>
        </w:rPr>
        <w:t>market based systemic risk measure</w:t>
      </w:r>
      <w:r w:rsidRPr="00DF0C64">
        <w:rPr>
          <w:rFonts w:ascii="Georgia" w:hAnsi="Georgia"/>
          <w:szCs w:val="24"/>
        </w:rPr>
        <w:t xml:space="preserve">s of TARP banks </w:t>
      </w:r>
      <w:r w:rsidR="002F1D33" w:rsidRPr="00DF0C64">
        <w:rPr>
          <w:rFonts w:ascii="Georgia" w:hAnsi="Georgia"/>
          <w:szCs w:val="24"/>
        </w:rPr>
        <w:t xml:space="preserve">that </w:t>
      </w:r>
      <w:r w:rsidRPr="00DF0C64">
        <w:rPr>
          <w:rFonts w:ascii="Georgia" w:hAnsi="Georgia"/>
          <w:szCs w:val="24"/>
        </w:rPr>
        <w:t>did not decline.</w:t>
      </w:r>
      <w:r w:rsidR="00201C60" w:rsidRPr="00DF0C64">
        <w:rPr>
          <w:rFonts w:ascii="Georgia" w:hAnsi="Georgia"/>
          <w:szCs w:val="24"/>
        </w:rPr>
        <w:t xml:space="preserve"> By design, these gauges of system-wide instability are confined to firms (banks) that are listed on equity markets. However, </w:t>
      </w:r>
      <w:r w:rsidR="00B4769D" w:rsidRPr="00DF0C64">
        <w:rPr>
          <w:rFonts w:ascii="Georgia" w:hAnsi="Georgia"/>
          <w:szCs w:val="24"/>
        </w:rPr>
        <w:t>many</w:t>
      </w:r>
      <w:r w:rsidR="00201C60" w:rsidRPr="00DF0C64">
        <w:rPr>
          <w:rFonts w:ascii="Georgia" w:hAnsi="Georgia"/>
          <w:szCs w:val="24"/>
        </w:rPr>
        <w:t xml:space="preserve"> U.S. banks – especially those catering to agents in </w:t>
      </w:r>
      <w:r w:rsidR="00C05B68" w:rsidRPr="00DF0C64">
        <w:rPr>
          <w:rFonts w:ascii="Georgia" w:hAnsi="Georgia"/>
          <w:szCs w:val="24"/>
        </w:rPr>
        <w:t xml:space="preserve">the periphery – are not listed, and </w:t>
      </w:r>
      <w:r w:rsidR="00201C60" w:rsidRPr="00DF0C64">
        <w:rPr>
          <w:rFonts w:ascii="Georgia" w:hAnsi="Georgia"/>
          <w:szCs w:val="24"/>
        </w:rPr>
        <w:t xml:space="preserve">many TARP banks were small </w:t>
      </w:r>
      <w:r w:rsidRPr="00DF0C64">
        <w:rPr>
          <w:rFonts w:ascii="Georgia" w:hAnsi="Georgia"/>
          <w:szCs w:val="24"/>
        </w:rPr>
        <w:fldChar w:fldCharType="begin"/>
      </w:r>
      <w:r w:rsidRPr="00DF0C64">
        <w:rPr>
          <w:rFonts w:ascii="Georgia" w:hAnsi="Georgia"/>
          <w:szCs w:val="24"/>
        </w:rPr>
        <w:instrText xml:space="preserve"> ADDIN EN.CITE &lt;EndNote&gt;&lt;Cite&gt;&lt;Author&gt;Bayazitova&lt;/Author&gt;&lt;Year&gt;2012&lt;/Year&gt;&lt;RecNum&gt;2840&lt;/RecNum&gt;&lt;DisplayText&gt;(Bayazitova &amp;amp; Shivdasani, 2012)&lt;/DisplayText&gt;&lt;record&gt;&lt;rec-number&gt;2840&lt;/rec-number&gt;&lt;foreign-keys&gt;&lt;key app="EN" db-id="9vxs0dpwextwzjewfpvxfep720v5x90vptpf" timestamp="1510526624"&gt;2840&lt;/key&gt;&lt;/foreign-keys&gt;&lt;ref-type name="Journal Article"&gt;17&lt;/ref-type&gt;&lt;contributors&gt;&lt;authors&gt;&lt;author&gt;Bayazitova, D.&lt;/author&gt;&lt;author&gt;Shivdasani, A.&lt;/author&gt;&lt;/authors&gt;&lt;/contributors&gt;&lt;titles&gt;&lt;title&gt;Assessing TARP&lt;/title&gt;&lt;secondary-title&gt;Review of Financial Studies&lt;/secondary-title&gt;&lt;/titles&gt;&lt;periodical&gt;&lt;full-title&gt;Review of Financial Studies&lt;/full-title&gt;&lt;/periodical&gt;&lt;pages&gt;377-407&lt;/pages&gt;&lt;volume&gt;25&lt;/volume&gt;&lt;number&gt;2&lt;/number&gt;&lt;keywords&gt;&lt;keyword&gt;Executives&lt;/keyword&gt;&lt;keyword&gt;Financial Services&lt;/keyword&gt;&lt;keyword&gt;Regulation&lt;/keyword&gt;&lt;keyword&gt;Compensation&lt;/keyword&gt;&lt;keyword&gt;Banks&lt;/keyword&gt;&lt;keyword&gt;Investors&lt;/keyword&gt;&lt;keyword&gt;Expectation&lt;/keyword&gt;&lt;keyword&gt;Stabilization Policy&lt;/keyword&gt;&lt;keyword&gt;U.S.A.&lt;/keyword&gt;&lt;keyword&gt;Troubled Asset Relief Program&lt;/keyword&gt;&lt;keyword&gt;Economics&lt;/keyword&gt;&lt;/keywords&gt;&lt;dates&gt;&lt;year&gt;2012&lt;/year&gt;&lt;/dates&gt;&lt;isbn&gt;0893-9454&lt;/isbn&gt;&lt;urls&gt;&lt;/urls&gt;&lt;electronic-resource-num&gt;10.1093/rfs/hhr121&lt;/electronic-resource-num&gt;&lt;/record&gt;&lt;/Cite&gt;&lt;/EndNote&gt;</w:instrText>
      </w:r>
      <w:r w:rsidRPr="00DF0C64">
        <w:rPr>
          <w:rFonts w:ascii="Georgia" w:hAnsi="Georgia"/>
          <w:szCs w:val="24"/>
        </w:rPr>
        <w:fldChar w:fldCharType="separate"/>
      </w:r>
      <w:r w:rsidRPr="00DF0C64">
        <w:rPr>
          <w:rFonts w:ascii="Georgia" w:hAnsi="Georgia"/>
          <w:noProof/>
          <w:szCs w:val="24"/>
        </w:rPr>
        <w:t>(Bayazitova &amp; Shivdasani, 2012)</w:t>
      </w:r>
      <w:r w:rsidRPr="00DF0C64">
        <w:rPr>
          <w:rFonts w:ascii="Georgia" w:hAnsi="Georgia"/>
          <w:szCs w:val="24"/>
        </w:rPr>
        <w:fldChar w:fldCharType="end"/>
      </w:r>
      <w:r w:rsidR="006C0D9B" w:rsidRPr="00DF0C64">
        <w:rPr>
          <w:rFonts w:ascii="Georgia" w:hAnsi="Georgia"/>
          <w:szCs w:val="24"/>
        </w:rPr>
        <w:t>.</w:t>
      </w:r>
      <w:r w:rsidR="00C05B68" w:rsidRPr="00DF0C64">
        <w:rPr>
          <w:rFonts w:ascii="Georgia" w:hAnsi="Georgia"/>
          <w:szCs w:val="24"/>
        </w:rPr>
        <w:t xml:space="preserve"> This raises the issue of whether we should</w:t>
      </w:r>
      <w:r w:rsidR="00201C60" w:rsidRPr="00DF0C64">
        <w:rPr>
          <w:rFonts w:ascii="Georgia" w:hAnsi="Georgia"/>
          <w:szCs w:val="24"/>
        </w:rPr>
        <w:t xml:space="preserve"> draw </w:t>
      </w:r>
      <w:r w:rsidR="00C05B68" w:rsidRPr="00DF0C64">
        <w:rPr>
          <w:rFonts w:ascii="Georgia" w:hAnsi="Georgia"/>
          <w:szCs w:val="24"/>
        </w:rPr>
        <w:t>a</w:t>
      </w:r>
      <w:r w:rsidR="00201C60" w:rsidRPr="00DF0C64">
        <w:rPr>
          <w:rFonts w:ascii="Georgia" w:hAnsi="Georgia"/>
          <w:szCs w:val="24"/>
        </w:rPr>
        <w:t xml:space="preserve"> strong policy conclusion about whether (or not) TARP helped or hampered to stabilize the U.S. banking market</w:t>
      </w:r>
      <w:r w:rsidR="006C0D9B" w:rsidRPr="00DF0C64">
        <w:rPr>
          <w:rFonts w:ascii="Georgia" w:hAnsi="Georgia"/>
          <w:szCs w:val="24"/>
        </w:rPr>
        <w:t>.</w:t>
      </w:r>
    </w:p>
    <w:p w14:paraId="6E6E479E" w14:textId="6A0A5B7B" w:rsidR="0041013F" w:rsidRPr="00DF0C64" w:rsidRDefault="00AB47AF" w:rsidP="008D7CE8">
      <w:pPr>
        <w:spacing w:after="141"/>
        <w:ind w:left="-15" w:firstLine="351"/>
        <w:rPr>
          <w:rFonts w:ascii="Georgia" w:hAnsi="Georgia"/>
          <w:szCs w:val="24"/>
        </w:rPr>
      </w:pPr>
      <w:r w:rsidRPr="00DF0C64">
        <w:rPr>
          <w:rFonts w:ascii="Georgia" w:hAnsi="Georgia" w:cs="cmr12"/>
          <w:szCs w:val="24"/>
        </w:rPr>
        <w:lastRenderedPageBreak/>
        <w:t>T</w:t>
      </w:r>
      <w:r w:rsidR="0041013F" w:rsidRPr="00DF0C64">
        <w:rPr>
          <w:rFonts w:ascii="Georgia" w:hAnsi="Georgia" w:cs="cmr12"/>
          <w:szCs w:val="24"/>
        </w:rPr>
        <w:t xml:space="preserve">he objective of this paper </w:t>
      </w:r>
      <w:r w:rsidRPr="00DF0C64">
        <w:rPr>
          <w:rFonts w:ascii="Georgia" w:hAnsi="Georgia" w:cs="cmr12"/>
          <w:szCs w:val="24"/>
        </w:rPr>
        <w:t xml:space="preserve">is to </w:t>
      </w:r>
      <w:r w:rsidR="0079712E" w:rsidRPr="00DF0C64">
        <w:rPr>
          <w:rFonts w:ascii="Georgia" w:hAnsi="Georgia" w:cs="cmr12"/>
          <w:szCs w:val="24"/>
        </w:rPr>
        <w:t>consider</w:t>
      </w:r>
      <w:r w:rsidR="0041013F" w:rsidRPr="00DF0C64">
        <w:rPr>
          <w:rFonts w:ascii="Georgia" w:hAnsi="Georgia" w:cs="cmr12"/>
          <w:szCs w:val="24"/>
        </w:rPr>
        <w:t xml:space="preserve"> the counterfactual question: what would have happened to those banks that did in fact receive bailout funds if they had not received the bailout? Clearly, this exact counterfactual is not observable</w:t>
      </w:r>
      <w:r w:rsidR="0079712E" w:rsidRPr="00DF0C64">
        <w:rPr>
          <w:rFonts w:ascii="Georgia" w:hAnsi="Georgia" w:cs="cmr12"/>
          <w:szCs w:val="24"/>
        </w:rPr>
        <w:t xml:space="preserve"> as</w:t>
      </w:r>
      <w:r w:rsidR="00273A13" w:rsidRPr="00DF0C64">
        <w:rPr>
          <w:rFonts w:ascii="Georgia" w:hAnsi="Georgia" w:cs="cmr12"/>
          <w:szCs w:val="24"/>
        </w:rPr>
        <w:t xml:space="preserve"> </w:t>
      </w:r>
      <w:r w:rsidR="0041013F" w:rsidRPr="00DF0C64">
        <w:rPr>
          <w:rFonts w:ascii="Georgia" w:hAnsi="Georgia" w:cs="cmr12"/>
          <w:szCs w:val="24"/>
        </w:rPr>
        <w:t>a single bank cannot simultaneously receive and not receive a bailout.</w:t>
      </w:r>
      <w:r w:rsidR="0041013F" w:rsidRPr="00DF0C64">
        <w:rPr>
          <w:rStyle w:val="FootnoteReference"/>
          <w:rFonts w:ascii="Georgia" w:hAnsi="Georgia" w:cs="cmr12"/>
          <w:szCs w:val="24"/>
        </w:rPr>
        <w:footnoteReference w:id="2"/>
      </w:r>
      <w:r w:rsidR="0041013F" w:rsidRPr="00DF0C64">
        <w:rPr>
          <w:rFonts w:ascii="Georgia" w:hAnsi="Georgia" w:cs="cmr12"/>
          <w:szCs w:val="24"/>
        </w:rPr>
        <w:t xml:space="preserve"> </w:t>
      </w:r>
      <w:r w:rsidR="003B4B09" w:rsidRPr="00DF0C64">
        <w:rPr>
          <w:rFonts w:ascii="Georgia" w:hAnsi="Georgia" w:cs="cmr12"/>
          <w:szCs w:val="24"/>
        </w:rPr>
        <w:t xml:space="preserve"> </w:t>
      </w:r>
      <w:r w:rsidR="0041013F" w:rsidRPr="00DF0C64">
        <w:rPr>
          <w:rFonts w:ascii="Georgia" w:hAnsi="Georgia" w:cs="cmr12"/>
          <w:szCs w:val="24"/>
        </w:rPr>
        <w:t xml:space="preserve">To </w:t>
      </w:r>
      <w:r w:rsidR="0079712E" w:rsidRPr="00DF0C64">
        <w:rPr>
          <w:rFonts w:ascii="Georgia" w:hAnsi="Georgia" w:cs="cmr12"/>
          <w:szCs w:val="24"/>
        </w:rPr>
        <w:t>address</w:t>
      </w:r>
      <w:r w:rsidR="0041013F" w:rsidRPr="00DF0C64">
        <w:rPr>
          <w:rFonts w:ascii="Georgia" w:hAnsi="Georgia" w:cs="cmr12"/>
          <w:szCs w:val="24"/>
        </w:rPr>
        <w:t xml:space="preserve"> this problem we use propensity score stratification matching to select a control group of non-bailout banks that is closely matched to the group of bailed-out banks to artificially create such twins. We then use the matched groups to estimate the market</w:t>
      </w:r>
      <w:r w:rsidR="00724A97" w:rsidRPr="00DF0C64">
        <w:rPr>
          <w:rFonts w:ascii="Georgia" w:hAnsi="Georgia" w:cs="cmr12"/>
          <w:szCs w:val="24"/>
        </w:rPr>
        <w:t>’</w:t>
      </w:r>
      <w:r w:rsidR="0041013F" w:rsidRPr="00DF0C64">
        <w:rPr>
          <w:rFonts w:ascii="Georgia" w:hAnsi="Georgia" w:cs="cmr12"/>
          <w:szCs w:val="24"/>
        </w:rPr>
        <w:t xml:space="preserve">s response to </w:t>
      </w:r>
      <w:r w:rsidR="00D31283" w:rsidRPr="00DF0C64">
        <w:rPr>
          <w:rFonts w:ascii="Georgia" w:hAnsi="Georgia" w:cs="cmr12"/>
          <w:szCs w:val="24"/>
        </w:rPr>
        <w:t>banks’ bailout</w:t>
      </w:r>
      <w:r w:rsidR="0041013F" w:rsidRPr="00DF0C64">
        <w:rPr>
          <w:rFonts w:ascii="Georgia" w:hAnsi="Georgia" w:cs="cmr12"/>
          <w:szCs w:val="24"/>
        </w:rPr>
        <w:t xml:space="preserve"> decision</w:t>
      </w:r>
      <w:r w:rsidR="00724A97" w:rsidRPr="00DF0C64">
        <w:rPr>
          <w:rFonts w:ascii="Georgia" w:hAnsi="Georgia" w:cs="cmr12"/>
          <w:szCs w:val="24"/>
        </w:rPr>
        <w:t>s</w:t>
      </w:r>
      <w:r w:rsidR="0041013F" w:rsidRPr="00DF0C64">
        <w:rPr>
          <w:rFonts w:ascii="Georgia" w:hAnsi="Georgia" w:cs="cmr12"/>
          <w:szCs w:val="24"/>
        </w:rPr>
        <w:t xml:space="preserve"> </w:t>
      </w:r>
      <w:r w:rsidR="00D31283" w:rsidRPr="00DF0C64">
        <w:rPr>
          <w:rFonts w:ascii="Georgia" w:hAnsi="Georgia" w:cs="cmr12"/>
          <w:szCs w:val="24"/>
        </w:rPr>
        <w:t>in terms of</w:t>
      </w:r>
      <w:r w:rsidR="0041013F" w:rsidRPr="00DF0C64">
        <w:rPr>
          <w:rFonts w:ascii="Georgia" w:hAnsi="Georgia" w:cs="cmr12"/>
          <w:szCs w:val="24"/>
        </w:rPr>
        <w:t xml:space="preserve"> </w:t>
      </w:r>
      <w:r w:rsidR="00D31283" w:rsidRPr="00DF0C64">
        <w:rPr>
          <w:rFonts w:ascii="Georgia" w:hAnsi="Georgia" w:cs="cmr12"/>
          <w:szCs w:val="24"/>
        </w:rPr>
        <w:t xml:space="preserve">stock </w:t>
      </w:r>
      <w:r w:rsidR="0041013F" w:rsidRPr="00DF0C64">
        <w:rPr>
          <w:rFonts w:ascii="Georgia" w:hAnsi="Georgia" w:cs="cmr12"/>
          <w:szCs w:val="24"/>
        </w:rPr>
        <w:t>mar</w:t>
      </w:r>
      <w:r w:rsidR="008F3A7F" w:rsidRPr="00DF0C64">
        <w:rPr>
          <w:rFonts w:ascii="Georgia" w:hAnsi="Georgia" w:cs="cmr12"/>
          <w:szCs w:val="24"/>
        </w:rPr>
        <w:t>ket returns</w:t>
      </w:r>
      <w:r w:rsidR="0041013F" w:rsidRPr="00DF0C64">
        <w:rPr>
          <w:rFonts w:ascii="Georgia" w:hAnsi="Georgia" w:cs="cmr12"/>
          <w:szCs w:val="24"/>
        </w:rPr>
        <w:t xml:space="preserve"> </w:t>
      </w:r>
      <w:r w:rsidR="008F3A7F" w:rsidRPr="00DF0C64">
        <w:rPr>
          <w:rFonts w:ascii="Georgia" w:hAnsi="Georgia" w:cs="cmr12"/>
          <w:szCs w:val="24"/>
        </w:rPr>
        <w:t xml:space="preserve">and </w:t>
      </w:r>
      <w:r w:rsidR="0041013F" w:rsidRPr="00DF0C64">
        <w:rPr>
          <w:rFonts w:ascii="Georgia" w:hAnsi="Georgia" w:cs="cmr12"/>
          <w:szCs w:val="24"/>
        </w:rPr>
        <w:t>systemic tail risk.</w:t>
      </w:r>
    </w:p>
    <w:p w14:paraId="3F467CFE" w14:textId="082FDB81" w:rsidR="00AD0720" w:rsidRPr="00DF0C64" w:rsidRDefault="0029440F" w:rsidP="00AD0720">
      <w:pPr>
        <w:rPr>
          <w:rFonts w:ascii="Georgia" w:hAnsi="Georgia" w:cs="cmr12"/>
          <w:szCs w:val="24"/>
        </w:rPr>
      </w:pPr>
      <w:r w:rsidRPr="00DF0C64">
        <w:rPr>
          <w:rFonts w:ascii="Georgia" w:hAnsi="Georgia" w:cs="cmr12"/>
          <w:szCs w:val="24"/>
        </w:rPr>
        <w:t>A causal effect is defined as the difference in outcome between a world in which the bank receives the treatment and a counterfactual world in which the same bank does not.</w:t>
      </w:r>
      <w:r w:rsidRPr="00DF0C64">
        <w:rPr>
          <w:rStyle w:val="FootnoteReference"/>
          <w:rFonts w:ascii="Georgia" w:hAnsi="Georgia" w:cs="cmr12"/>
          <w:szCs w:val="24"/>
        </w:rPr>
        <w:footnoteReference w:id="3"/>
      </w:r>
      <w:r w:rsidRPr="00DF0C64">
        <w:rPr>
          <w:rFonts w:ascii="Georgia" w:hAnsi="Georgia" w:cs="cmr8"/>
          <w:sz w:val="16"/>
          <w:szCs w:val="16"/>
        </w:rPr>
        <w:t xml:space="preserve"> </w:t>
      </w:r>
      <w:r w:rsidRPr="00DF0C64">
        <w:rPr>
          <w:rFonts w:ascii="Georgia" w:hAnsi="Georgia" w:cs="cmr12"/>
          <w:szCs w:val="24"/>
        </w:rPr>
        <w:t>The treatment is acceptance of TARP bailouts</w:t>
      </w:r>
      <w:r w:rsidR="004F57B6" w:rsidRPr="00DF0C64">
        <w:rPr>
          <w:rFonts w:ascii="Georgia" w:hAnsi="Georgia" w:cs="cmr12"/>
          <w:szCs w:val="24"/>
        </w:rPr>
        <w:t xml:space="preserve"> by certain banks and financial institutions</w:t>
      </w:r>
      <w:r w:rsidRPr="00DF0C64">
        <w:rPr>
          <w:rFonts w:ascii="Georgia" w:hAnsi="Georgia" w:cs="cmr12"/>
          <w:szCs w:val="24"/>
        </w:rPr>
        <w:t xml:space="preserve">. Estimates of effects in this framework are the effect of treatment on the treated (ETT) </w:t>
      </w:r>
      <w:r w:rsidR="00D63A86" w:rsidRPr="00DF0C64">
        <w:rPr>
          <w:rFonts w:ascii="Georgia" w:hAnsi="Georgia" w:cs="cmr12"/>
          <w:szCs w:val="24"/>
        </w:rPr>
        <w:t>on those banks that accepted the bailout</w:t>
      </w:r>
      <w:r w:rsidR="00517DB8" w:rsidRPr="00DF0C64">
        <w:rPr>
          <w:rFonts w:ascii="Georgia" w:hAnsi="Georgia" w:cs="cmr12"/>
          <w:szCs w:val="24"/>
        </w:rPr>
        <w:t xml:space="preserve">. </w:t>
      </w:r>
      <w:r w:rsidRPr="00DF0C64">
        <w:rPr>
          <w:rFonts w:ascii="Georgia" w:hAnsi="Georgia" w:cs="cmr12"/>
          <w:szCs w:val="24"/>
        </w:rPr>
        <w:t>In other words, in estimating the effect of TARP bailouts, we are estimating the effect on those banks in the data who actually accepted bailout funds, not the hypothetical effect of bailouts on any bank which could conceivably have received bailout funds. In addition, the estimates from the model are estimates of the average treatment effect, rather than the effect on each individual bank.</w:t>
      </w:r>
    </w:p>
    <w:p w14:paraId="7ECF9897" w14:textId="60382FD0" w:rsidR="00D54F19" w:rsidRPr="00DF0C64" w:rsidRDefault="0079712E" w:rsidP="002369D8">
      <w:pPr>
        <w:rPr>
          <w:rFonts w:ascii="Georgia" w:hAnsi="Georgia" w:cs="cmr12"/>
          <w:szCs w:val="24"/>
        </w:rPr>
      </w:pPr>
      <w:r w:rsidRPr="00DF0C64">
        <w:rPr>
          <w:rFonts w:ascii="Georgia" w:hAnsi="Georgia" w:cs="cmr12"/>
          <w:szCs w:val="24"/>
        </w:rPr>
        <w:t>Whilst TARP funding issues have been researched</w:t>
      </w:r>
      <w:r w:rsidR="006A3B1B" w:rsidRPr="00DF0C64">
        <w:rPr>
          <w:rFonts w:ascii="Georgia" w:hAnsi="Georgia" w:cs="cmr12"/>
          <w:szCs w:val="24"/>
        </w:rPr>
        <w:t xml:space="preserve"> by scholars</w:t>
      </w:r>
      <w:r w:rsidRPr="00DF0C64">
        <w:rPr>
          <w:rFonts w:ascii="Georgia" w:hAnsi="Georgia" w:cs="cmr12"/>
          <w:szCs w:val="24"/>
        </w:rPr>
        <w:t xml:space="preserve"> </w:t>
      </w:r>
      <w:r w:rsidR="00313DA3" w:rsidRPr="00DF0C64">
        <w:rPr>
          <w:rFonts w:ascii="Georgia" w:hAnsi="Georgia" w:cs="cmr12"/>
          <w:szCs w:val="24"/>
        </w:rPr>
        <w:t xml:space="preserve">including </w:t>
      </w:r>
      <w:r w:rsidR="006309E2" w:rsidRPr="00DF0C64">
        <w:rPr>
          <w:rFonts w:ascii="Georgia" w:hAnsi="Georgia" w:cs="cmr12"/>
          <w:szCs w:val="24"/>
        </w:rPr>
        <w:fldChar w:fldCharType="begin"/>
      </w:r>
      <w:r w:rsidR="00322946" w:rsidRPr="00DF0C64">
        <w:rPr>
          <w:rFonts w:ascii="Georgia" w:hAnsi="Georgia" w:cs="cmr12"/>
          <w:szCs w:val="24"/>
        </w:rPr>
        <w:instrText xml:space="preserve"> ADDIN EN.CITE &lt;EndNote&gt;&lt;Cite AuthorYear="1"&gt;&lt;Author&gt;Bayazitova&lt;/Author&gt;&lt;Year&gt;2012&lt;/Year&gt;&lt;RecNum&gt;2840&lt;/RecNum&gt;&lt;DisplayText&gt;Bayazitova and Shivdasani (2012)&lt;/DisplayText&gt;&lt;record&gt;&lt;rec-number&gt;2840&lt;/rec-number&gt;&lt;foreign-keys&gt;&lt;key app="EN" db-id="9vxs0dpwextwzjewfpvxfep720v5x90vptpf" timestamp="1510526624"&gt;2840&lt;/key&gt;&lt;/foreign-keys&gt;&lt;ref-type name="Journal Article"&gt;17&lt;/ref-type&gt;&lt;contributors&gt;&lt;authors&gt;&lt;author&gt;Bayazitova, D.&lt;/author&gt;&lt;author&gt;Shivdasani, A.&lt;/author&gt;&lt;/authors&gt;&lt;/contributors&gt;&lt;titles&gt;&lt;title&gt;Assessing TARP&lt;/title&gt;&lt;secondary-title&gt;Review of Financial Studies&lt;/secondary-title&gt;&lt;/titles&gt;&lt;periodical&gt;&lt;full-title&gt;Review of Financial Studies&lt;/full-title&gt;&lt;/periodical&gt;&lt;pages&gt;377-407&lt;/pages&gt;&lt;volume&gt;25&lt;/volume&gt;&lt;number&gt;2&lt;/number&gt;&lt;keywords&gt;&lt;keyword&gt;Executives&lt;/keyword&gt;&lt;keyword&gt;Financial Services&lt;/keyword&gt;&lt;keyword&gt;Regulation&lt;/keyword&gt;&lt;keyword&gt;Compensation&lt;/keyword&gt;&lt;keyword&gt;Banks&lt;/keyword&gt;&lt;keyword&gt;Investors&lt;/keyword&gt;&lt;keyword&gt;Expectation&lt;/keyword&gt;&lt;keyword&gt;Stabilization Policy&lt;/keyword&gt;&lt;keyword&gt;U.S.A.&lt;/keyword&gt;&lt;keyword&gt;Troubled Asset Relief Program&lt;/keyword&gt;&lt;keyword&gt;Economics&lt;/keyword&gt;&lt;/keywords&gt;&lt;dates&gt;&lt;year&gt;2012&lt;/year&gt;&lt;/dates&gt;&lt;isbn&gt;0893-9454&lt;/isbn&gt;&lt;urls&gt;&lt;/urls&gt;&lt;electronic-resource-num&gt;10.1093/rfs/hhr121&lt;/electronic-resource-num&gt;&lt;/record&gt;&lt;/Cite&gt;&lt;/EndNote&gt;</w:instrText>
      </w:r>
      <w:r w:rsidR="006309E2" w:rsidRPr="00DF0C64">
        <w:rPr>
          <w:rFonts w:ascii="Georgia" w:hAnsi="Georgia" w:cs="cmr12"/>
          <w:szCs w:val="24"/>
        </w:rPr>
        <w:fldChar w:fldCharType="separate"/>
      </w:r>
      <w:r w:rsidR="006309E2" w:rsidRPr="00DF0C64">
        <w:rPr>
          <w:rFonts w:ascii="Georgia" w:hAnsi="Georgia" w:cs="cmr12"/>
          <w:noProof/>
          <w:szCs w:val="24"/>
        </w:rPr>
        <w:t>Bayazitova and Shivdasani (2012)</w:t>
      </w:r>
      <w:r w:rsidR="006309E2" w:rsidRPr="00DF0C64">
        <w:rPr>
          <w:rFonts w:ascii="Georgia" w:hAnsi="Georgia" w:cs="cmr12"/>
          <w:szCs w:val="24"/>
        </w:rPr>
        <w:fldChar w:fldCharType="end"/>
      </w:r>
      <w:r w:rsidR="00313DA3" w:rsidRPr="00DF0C64">
        <w:rPr>
          <w:rFonts w:ascii="Georgia" w:hAnsi="Georgia" w:cs="Calibri"/>
          <w:szCs w:val="24"/>
          <w:lang w:val="en-GB"/>
        </w:rPr>
        <w:t xml:space="preserve"> and</w:t>
      </w:r>
      <w:r w:rsidR="006A3B1B" w:rsidRPr="00DF0C64">
        <w:rPr>
          <w:rFonts w:ascii="Georgia" w:hAnsi="Georgia" w:cs="Calibri"/>
          <w:szCs w:val="24"/>
          <w:lang w:val="en-GB"/>
        </w:rPr>
        <w:t xml:space="preserve"> </w:t>
      </w:r>
      <w:r w:rsidR="004853BD" w:rsidRPr="00DF0C64">
        <w:rPr>
          <w:rFonts w:ascii="Georgia" w:hAnsi="Georgia" w:cs="Calibri"/>
          <w:szCs w:val="24"/>
          <w:lang w:val="en-GB"/>
        </w:rPr>
        <w:fldChar w:fldCharType="begin"/>
      </w:r>
      <w:r w:rsidR="00007E49">
        <w:rPr>
          <w:rFonts w:ascii="Georgia" w:hAnsi="Georgia" w:cs="Calibri"/>
          <w:szCs w:val="24"/>
          <w:lang w:val="en-GB"/>
        </w:rPr>
        <w:instrText xml:space="preserve"> ADDIN EN.CITE &lt;EndNote&gt;&lt;Cite AuthorYear="1"&gt;&lt;Author&gt;Veronesi&lt;/Author&gt;&lt;Year&gt;2010&lt;/Year&gt;&lt;RecNum&gt;2865&lt;/RecNum&gt;&lt;DisplayText&gt;Veronesi and Zingales (2010)&lt;/DisplayText&gt;&lt;record&gt;&lt;rec-number&gt;2865&lt;/rec-number&gt;&lt;foreign-keys&gt;&lt;key app="EN" db-id="9vxs0dpwextwzjewfpvxfep720v5x90vptpf" timestamp="1510531046"&gt;2865&lt;/key&gt;&lt;/foreign-keys&gt;&lt;ref-type name="Journal Article"&gt;17&lt;/ref-type&gt;&lt;contributors&gt;&lt;authors&gt;&lt;author&gt;Veronesi, Pietro&lt;/author&gt;&lt;author&gt;Zingales, Luigi&lt;/author&gt;&lt;/authors&gt;&lt;/contributors&gt;&lt;titles&gt;&lt;title&gt;Paulson&amp;apos;s Gift&lt;/title&gt;&lt;secondary-title&gt;Journal of Financial Economics&lt;/secondary-title&gt;&lt;/titles&gt;&lt;periodical&gt;&lt;full-title&gt;Journal of Financial Economics&lt;/full-title&gt;&lt;abbr-1&gt;J. Financ. Econ.&lt;/abbr-1&gt;&lt;abbr-2&gt;J Financ Econ&lt;/abbr-2&gt;&lt;/periodical&gt;&lt;pages&gt;339-368&lt;/pages&gt;&lt;volume&gt;97&lt;/volume&gt;&lt;number&gt;3&lt;/number&gt;&lt;keywords&gt;&lt;keyword&gt;Banking crisis&lt;/keyword&gt;&lt;keyword&gt;Bailout&lt;/keyword&gt;&lt;keyword&gt;TARP&lt;/keyword&gt;&lt;/keywords&gt;&lt;dates&gt;&lt;year&gt;2010&lt;/year&gt;&lt;pub-dates&gt;&lt;date&gt;2010/09/01/&lt;/date&gt;&lt;/pub-dates&gt;&lt;/dates&gt;&lt;isbn&gt;0304-405X&lt;/isbn&gt;&lt;urls&gt;&lt;related-urls&gt;&lt;url&gt;http://www.sciencedirect.com/science/article/pii/S0304405X10000541&lt;/url&gt;&lt;/related-urls&gt;&lt;/urls&gt;&lt;electronic-resource-num&gt;https://doi.org/10.1016/j.jfineco.2010.03.011&lt;/electronic-resource-num&gt;&lt;/record&gt;&lt;/Cite&gt;&lt;/EndNote&gt;</w:instrText>
      </w:r>
      <w:r w:rsidR="004853BD" w:rsidRPr="00DF0C64">
        <w:rPr>
          <w:rFonts w:ascii="Georgia" w:hAnsi="Georgia" w:cs="Calibri"/>
          <w:szCs w:val="24"/>
          <w:lang w:val="en-GB"/>
        </w:rPr>
        <w:fldChar w:fldCharType="separate"/>
      </w:r>
      <w:r w:rsidR="004853BD" w:rsidRPr="00DF0C64">
        <w:rPr>
          <w:rFonts w:ascii="Georgia" w:hAnsi="Georgia" w:cs="Calibri"/>
          <w:noProof/>
          <w:szCs w:val="24"/>
          <w:lang w:val="en-GB"/>
        </w:rPr>
        <w:t>Veronesi and Zingales (2010)</w:t>
      </w:r>
      <w:r w:rsidR="004853BD" w:rsidRPr="00DF0C64">
        <w:rPr>
          <w:rFonts w:ascii="Georgia" w:hAnsi="Georgia" w:cs="Calibri"/>
          <w:szCs w:val="24"/>
          <w:lang w:val="en-GB"/>
        </w:rPr>
        <w:fldChar w:fldCharType="end"/>
      </w:r>
      <w:r w:rsidR="00313DA3" w:rsidRPr="00DF0C64">
        <w:rPr>
          <w:rFonts w:ascii="Georgia" w:hAnsi="Georgia" w:cs="Calibri"/>
          <w:szCs w:val="24"/>
          <w:lang w:val="en-GB"/>
        </w:rPr>
        <w:t xml:space="preserve"> among others</w:t>
      </w:r>
      <w:r w:rsidRPr="00DF0C64">
        <w:rPr>
          <w:rFonts w:ascii="Georgia" w:hAnsi="Georgia" w:cs="Calibri"/>
          <w:szCs w:val="24"/>
          <w:lang w:val="en-GB"/>
        </w:rPr>
        <w:t>,</w:t>
      </w:r>
      <w:r w:rsidR="00AD0720" w:rsidRPr="00DF0C64">
        <w:rPr>
          <w:rFonts w:ascii="Georgia" w:hAnsi="Georgia" w:cs="Calibri"/>
          <w:szCs w:val="24"/>
          <w:lang w:val="en-GB"/>
        </w:rPr>
        <w:t xml:space="preserve"> </w:t>
      </w:r>
      <w:r w:rsidR="006E7EFE" w:rsidRPr="00DF0C64">
        <w:rPr>
          <w:rFonts w:ascii="Georgia" w:hAnsi="Georgia" w:cs="cmr12"/>
          <w:szCs w:val="24"/>
        </w:rPr>
        <w:t xml:space="preserve">this </w:t>
      </w:r>
      <w:r w:rsidRPr="00DF0C64">
        <w:rPr>
          <w:rFonts w:ascii="Georgia" w:hAnsi="Georgia" w:cs="cmr12"/>
          <w:szCs w:val="24"/>
        </w:rPr>
        <w:t xml:space="preserve">to our knowledge, </w:t>
      </w:r>
      <w:r w:rsidR="006E7EFE" w:rsidRPr="00DF0C64">
        <w:rPr>
          <w:rFonts w:ascii="Georgia" w:hAnsi="Georgia" w:cs="cmr12"/>
          <w:szCs w:val="24"/>
        </w:rPr>
        <w:t>is the first paper to examine the market</w:t>
      </w:r>
      <w:r w:rsidR="00724A97" w:rsidRPr="00DF0C64">
        <w:rPr>
          <w:rFonts w:ascii="Georgia" w:hAnsi="Georgia" w:cs="cmr12"/>
          <w:szCs w:val="24"/>
        </w:rPr>
        <w:t>’</w:t>
      </w:r>
      <w:r w:rsidR="006E7EFE" w:rsidRPr="00DF0C64">
        <w:rPr>
          <w:rFonts w:ascii="Georgia" w:hAnsi="Georgia" w:cs="cmr12"/>
          <w:szCs w:val="24"/>
        </w:rPr>
        <w:t xml:space="preserve">s response to </w:t>
      </w:r>
      <w:r w:rsidR="008F3A7F" w:rsidRPr="00DF0C64">
        <w:rPr>
          <w:rFonts w:ascii="Georgia" w:hAnsi="Georgia" w:cs="cmr12"/>
          <w:szCs w:val="24"/>
        </w:rPr>
        <w:t>TARP</w:t>
      </w:r>
      <w:r w:rsidR="00313DA3" w:rsidRPr="00DF0C64">
        <w:rPr>
          <w:rFonts w:ascii="Georgia" w:hAnsi="Georgia" w:cs="cmr12"/>
          <w:szCs w:val="24"/>
        </w:rPr>
        <w:t xml:space="preserve"> funding receipt</w:t>
      </w:r>
      <w:r w:rsidR="008F3A7F" w:rsidRPr="00DF0C64">
        <w:rPr>
          <w:rFonts w:ascii="Georgia" w:hAnsi="Georgia" w:cs="cmr12"/>
          <w:szCs w:val="24"/>
        </w:rPr>
        <w:t xml:space="preserve"> events</w:t>
      </w:r>
      <w:r w:rsidR="006E7EFE" w:rsidRPr="00DF0C64">
        <w:rPr>
          <w:rFonts w:ascii="Georgia" w:hAnsi="Georgia" w:cs="cmr12"/>
          <w:szCs w:val="24"/>
        </w:rPr>
        <w:t xml:space="preserve"> as reflected in </w:t>
      </w:r>
      <w:r w:rsidR="00F328D9" w:rsidRPr="00DF0C64">
        <w:rPr>
          <w:rFonts w:ascii="Georgia" w:hAnsi="Georgia" w:cs="cmr12"/>
          <w:szCs w:val="24"/>
        </w:rPr>
        <w:t xml:space="preserve">stock </w:t>
      </w:r>
      <w:r w:rsidR="006E7EFE" w:rsidRPr="00DF0C64">
        <w:rPr>
          <w:rFonts w:ascii="Georgia" w:hAnsi="Georgia" w:cs="cmr12"/>
          <w:szCs w:val="24"/>
        </w:rPr>
        <w:t>returns</w:t>
      </w:r>
      <w:r w:rsidR="00F328D9" w:rsidRPr="00DF0C64">
        <w:rPr>
          <w:rFonts w:ascii="Georgia" w:hAnsi="Georgia" w:cs="cmr12"/>
          <w:szCs w:val="24"/>
        </w:rPr>
        <w:t xml:space="preserve"> and tail risk</w:t>
      </w:r>
      <w:r w:rsidR="006E7EFE" w:rsidRPr="00DF0C64">
        <w:rPr>
          <w:rFonts w:ascii="Georgia" w:hAnsi="Georgia" w:cs="cmr12"/>
          <w:szCs w:val="24"/>
        </w:rPr>
        <w:t xml:space="preserve">. </w:t>
      </w:r>
      <w:r w:rsidR="00090CE0" w:rsidRPr="00DF0C64">
        <w:rPr>
          <w:rFonts w:ascii="Georgia" w:hAnsi="Georgia" w:cs="cmr12"/>
          <w:szCs w:val="24"/>
        </w:rPr>
        <w:t xml:space="preserve">Most </w:t>
      </w:r>
      <w:r w:rsidR="009F2A0D" w:rsidRPr="00DF0C64">
        <w:rPr>
          <w:rFonts w:ascii="Georgia" w:hAnsi="Georgia" w:cs="cmr12"/>
          <w:szCs w:val="24"/>
        </w:rPr>
        <w:t>significantly</w:t>
      </w:r>
      <w:r w:rsidR="006E7EFE" w:rsidRPr="00DF0C64">
        <w:rPr>
          <w:rFonts w:ascii="Georgia" w:hAnsi="Georgia" w:cs="cmr12"/>
          <w:szCs w:val="24"/>
        </w:rPr>
        <w:t xml:space="preserve">, we allow for non-random selection into the TARP bailout program by using </w:t>
      </w:r>
      <w:r w:rsidR="00090CE0" w:rsidRPr="00DF0C64">
        <w:rPr>
          <w:rFonts w:ascii="Georgia" w:hAnsi="Georgia"/>
        </w:rPr>
        <w:t>propensity score matching methods</w:t>
      </w:r>
      <w:r w:rsidR="00090CE0" w:rsidRPr="00DF0C64">
        <w:rPr>
          <w:rFonts w:ascii="Georgia" w:hAnsi="Georgia" w:cs="cmr12"/>
          <w:szCs w:val="24"/>
        </w:rPr>
        <w:t xml:space="preserve">. This </w:t>
      </w:r>
      <w:r w:rsidR="00090CE0" w:rsidRPr="00DF0C64">
        <w:rPr>
          <w:rFonts w:ascii="Georgia" w:hAnsi="Georgia"/>
        </w:rPr>
        <w:t>strategy</w:t>
      </w:r>
      <w:r w:rsidR="00090CE0" w:rsidRPr="00DF0C64">
        <w:rPr>
          <w:rFonts w:ascii="Georgia" w:hAnsi="Georgia" w:cs="cmr12"/>
          <w:szCs w:val="24"/>
        </w:rPr>
        <w:t xml:space="preserve"> </w:t>
      </w:r>
      <w:r w:rsidR="006E7EFE" w:rsidRPr="00DF0C64">
        <w:rPr>
          <w:rFonts w:ascii="Georgia" w:hAnsi="Georgia" w:cs="cmr12"/>
          <w:szCs w:val="24"/>
        </w:rPr>
        <w:t>permits a counterfactual interpretation of the data and provides the first credible and robust empirical evidence that in the absence of bailouts there would have</w:t>
      </w:r>
      <w:r w:rsidR="00F328D9" w:rsidRPr="00DF0C64">
        <w:rPr>
          <w:rFonts w:ascii="Georgia" w:hAnsi="Georgia" w:cs="cmr12"/>
          <w:szCs w:val="24"/>
        </w:rPr>
        <w:t xml:space="preserve"> been greater tail risk </w:t>
      </w:r>
      <w:r w:rsidR="006E7EFE" w:rsidRPr="00DF0C64">
        <w:rPr>
          <w:rFonts w:ascii="Georgia" w:hAnsi="Georgia" w:cs="cmr12"/>
          <w:szCs w:val="24"/>
        </w:rPr>
        <w:t xml:space="preserve">and more negative abnormal returns than was the case with bailouts. </w:t>
      </w:r>
      <w:bookmarkStart w:id="5" w:name="_Hlk498337377"/>
      <w:r w:rsidR="0076069C" w:rsidRPr="00DF0C64">
        <w:rPr>
          <w:rFonts w:ascii="Georgia" w:hAnsi="Georgia" w:cs="cmr12"/>
          <w:szCs w:val="24"/>
        </w:rPr>
        <w:t xml:space="preserve">Nevertheless, all </w:t>
      </w:r>
      <w:r w:rsidR="0076069C" w:rsidRPr="00DF0C64">
        <w:rPr>
          <w:rFonts w:ascii="Georgia" w:hAnsi="Georgia"/>
          <w:szCs w:val="24"/>
        </w:rPr>
        <w:t xml:space="preserve">counterfactual experiments are subject to the Lucas critique </w:t>
      </w:r>
      <w:r w:rsidR="00974642" w:rsidRPr="00DF0C64">
        <w:rPr>
          <w:rFonts w:ascii="Georgia" w:hAnsi="Georgia"/>
          <w:szCs w:val="24"/>
        </w:rPr>
        <w:t xml:space="preserve">that </w:t>
      </w:r>
      <w:r w:rsidR="0076069C" w:rsidRPr="00DF0C64">
        <w:rPr>
          <w:rFonts w:ascii="Georgia" w:hAnsi="Georgia"/>
          <w:szCs w:val="24"/>
        </w:rPr>
        <w:t>the robustness of the results are questionable and need</w:t>
      </w:r>
      <w:r w:rsidR="00974642" w:rsidRPr="00DF0C64">
        <w:rPr>
          <w:rFonts w:ascii="Georgia" w:hAnsi="Georgia"/>
          <w:szCs w:val="24"/>
        </w:rPr>
        <w:t xml:space="preserve"> to be interpreted with caution</w:t>
      </w:r>
      <w:r w:rsidR="0076069C" w:rsidRPr="00DF0C64">
        <w:rPr>
          <w:rFonts w:ascii="Georgia" w:hAnsi="Georgia"/>
          <w:szCs w:val="24"/>
        </w:rPr>
        <w:t>.</w:t>
      </w:r>
      <w:bookmarkEnd w:id="5"/>
    </w:p>
    <w:p w14:paraId="5858764B" w14:textId="3C6415FA" w:rsidR="002D3461" w:rsidRPr="00DF0C64" w:rsidRDefault="0041196B" w:rsidP="00126997">
      <w:pPr>
        <w:spacing w:line="240" w:lineRule="auto"/>
        <w:rPr>
          <w:rFonts w:ascii="Georgia" w:hAnsi="Georgia"/>
        </w:rPr>
      </w:pPr>
      <w:r w:rsidRPr="00DF0C64">
        <w:rPr>
          <w:rFonts w:ascii="Georgia" w:hAnsi="Georgia" w:cs="cmr12"/>
          <w:szCs w:val="24"/>
        </w:rPr>
        <w:t xml:space="preserve">Scholars have </w:t>
      </w:r>
      <w:r w:rsidR="0058281C" w:rsidRPr="00DF0C64">
        <w:rPr>
          <w:rFonts w:ascii="Georgia" w:hAnsi="Georgia" w:cs="cmr12"/>
          <w:szCs w:val="24"/>
        </w:rPr>
        <w:t>attempt</w:t>
      </w:r>
      <w:r w:rsidRPr="00DF0C64">
        <w:rPr>
          <w:rFonts w:ascii="Georgia" w:hAnsi="Georgia" w:cs="cmr12"/>
          <w:szCs w:val="24"/>
        </w:rPr>
        <w:t>ed</w:t>
      </w:r>
      <w:r w:rsidR="0058281C" w:rsidRPr="00DF0C64">
        <w:rPr>
          <w:rFonts w:ascii="Georgia" w:hAnsi="Georgia" w:cs="cmr12"/>
          <w:szCs w:val="24"/>
        </w:rPr>
        <w:t xml:space="preserve"> to evaluate the costs and benefi</w:t>
      </w:r>
      <w:r w:rsidR="009C684C" w:rsidRPr="00DF0C64">
        <w:rPr>
          <w:rFonts w:ascii="Georgia" w:hAnsi="Georgia" w:cs="cmr12"/>
          <w:szCs w:val="24"/>
        </w:rPr>
        <w:t xml:space="preserve">ts of TARP, </w:t>
      </w:r>
      <w:r w:rsidRPr="00DF0C64">
        <w:rPr>
          <w:rFonts w:ascii="Georgia" w:hAnsi="Georgia" w:cs="cmr12"/>
          <w:szCs w:val="24"/>
        </w:rPr>
        <w:t>and</w:t>
      </w:r>
      <w:r w:rsidR="0058281C" w:rsidRPr="00DF0C64">
        <w:rPr>
          <w:rFonts w:ascii="Georgia" w:hAnsi="Georgia" w:cs="cmr12"/>
          <w:szCs w:val="24"/>
        </w:rPr>
        <w:t xml:space="preserve"> the impact of TARP </w:t>
      </w:r>
      <w:r w:rsidR="009C684C" w:rsidRPr="00DF0C64">
        <w:rPr>
          <w:rFonts w:ascii="Georgia" w:hAnsi="Georgia" w:cs="cmr12"/>
          <w:szCs w:val="24"/>
        </w:rPr>
        <w:t xml:space="preserve">on the real economy </w:t>
      </w:r>
      <w:r w:rsidRPr="00DF0C64">
        <w:rPr>
          <w:rFonts w:ascii="Georgia" w:hAnsi="Georgia" w:cs="cmr12"/>
          <w:szCs w:val="24"/>
        </w:rPr>
        <w:t>and on</w:t>
      </w:r>
      <w:r w:rsidR="009C684C" w:rsidRPr="00DF0C64">
        <w:rPr>
          <w:rFonts w:ascii="Georgia" w:hAnsi="Georgia" w:cs="cmr12"/>
          <w:szCs w:val="24"/>
        </w:rPr>
        <w:t xml:space="preserve"> bailout policies.</w:t>
      </w:r>
      <w:r w:rsidR="0058281C" w:rsidRPr="00DF0C64">
        <w:rPr>
          <w:rFonts w:ascii="Georgia" w:hAnsi="Georgia" w:cs="cmr12"/>
          <w:szCs w:val="24"/>
        </w:rPr>
        <w:t xml:space="preserve"> For instance, </w:t>
      </w:r>
      <w:r w:rsidR="004853BD"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AuthorYear="1"&gt;&lt;Author&gt;Veronesi&lt;/Author&gt;&lt;Year&gt;2010&lt;/Year&gt;&lt;RecNum&gt;2865&lt;/RecNum&gt;&lt;DisplayText&gt;Veronesi and Zingales (2010)&lt;/DisplayText&gt;&lt;record&gt;&lt;rec-number&gt;2865&lt;/rec-number&gt;&lt;foreign-keys&gt;&lt;key app="EN" db-id="9vxs0dpwextwzjewfpvxfep720v5x90vptpf" timestamp="1510531046"&gt;2865&lt;/key&gt;&lt;/foreign-keys&gt;&lt;ref-type name="Journal Article"&gt;17&lt;/ref-type&gt;&lt;contributors&gt;&lt;authors&gt;&lt;author&gt;Veronesi, Pietro&lt;/author&gt;&lt;author&gt;Zingales, Luigi&lt;/author&gt;&lt;/authors&gt;&lt;/contributors&gt;&lt;titles&gt;&lt;title&gt;Paulson&amp;apos;s Gift&lt;/title&gt;&lt;secondary-title&gt;Journal of Financial Economics&lt;/secondary-title&gt;&lt;/titles&gt;&lt;periodical&gt;&lt;full-title&gt;Journal of Financial Economics&lt;/full-title&gt;&lt;abbr-1&gt;J. Financ. Econ.&lt;/abbr-1&gt;&lt;abbr-2&gt;J Financ Econ&lt;/abbr-2&gt;&lt;/periodical&gt;&lt;pages&gt;339-368&lt;/pages&gt;&lt;volume&gt;97&lt;/volume&gt;&lt;number&gt;3&lt;/number&gt;&lt;keywords&gt;&lt;keyword&gt;Banking crisis&lt;/keyword&gt;&lt;keyword&gt;Bailout&lt;/keyword&gt;&lt;keyword&gt;TARP&lt;/keyword&gt;&lt;/keywords&gt;&lt;dates&gt;&lt;year&gt;2010&lt;/year&gt;&lt;pub-dates&gt;&lt;date&gt;2010/09/01/&lt;/date&gt;&lt;/pub-dates&gt;&lt;/dates&gt;&lt;isbn&gt;0304-405X&lt;/isbn&gt;&lt;urls&gt;&lt;related-urls&gt;&lt;url&gt;http://www.sciencedirect.com/science/article/pii/S0304405X10000541&lt;/url&gt;&lt;/related-urls&gt;&lt;/urls&gt;&lt;electronic-resource-num&gt;https://doi.org/10.1016/j.jfineco.2010.03.011&lt;/electronic-resource-num&gt;&lt;/record&gt;&lt;/Cite&gt;&lt;/EndNote&gt;</w:instrText>
      </w:r>
      <w:r w:rsidR="004853BD" w:rsidRPr="00DF0C64">
        <w:rPr>
          <w:rFonts w:ascii="Georgia" w:hAnsi="Georgia" w:cs="cmr12"/>
          <w:szCs w:val="24"/>
        </w:rPr>
        <w:fldChar w:fldCharType="separate"/>
      </w:r>
      <w:r w:rsidR="004853BD" w:rsidRPr="00DF0C64">
        <w:rPr>
          <w:rFonts w:ascii="Georgia" w:hAnsi="Georgia" w:cs="cmr12"/>
          <w:noProof/>
          <w:szCs w:val="24"/>
        </w:rPr>
        <w:t>Veronesi and Zingales (2010)</w:t>
      </w:r>
      <w:r w:rsidR="004853BD" w:rsidRPr="00DF0C64">
        <w:rPr>
          <w:rFonts w:ascii="Georgia" w:hAnsi="Georgia" w:cs="cmr12"/>
          <w:szCs w:val="24"/>
        </w:rPr>
        <w:fldChar w:fldCharType="end"/>
      </w:r>
      <w:r w:rsidR="0058281C" w:rsidRPr="00DF0C64">
        <w:rPr>
          <w:rFonts w:ascii="Georgia" w:hAnsi="Georgia" w:cs="cmr12"/>
          <w:szCs w:val="24"/>
        </w:rPr>
        <w:t xml:space="preserve"> estimate the costs and benefits of TARP (which they refer to </w:t>
      </w:r>
      <w:r w:rsidR="009C684C" w:rsidRPr="00DF0C64">
        <w:rPr>
          <w:rFonts w:ascii="Georgia" w:hAnsi="Georgia" w:cs="cmr12"/>
          <w:szCs w:val="24"/>
        </w:rPr>
        <w:t>as Paulson</w:t>
      </w:r>
      <w:r w:rsidR="0058281C" w:rsidRPr="00DF0C64">
        <w:rPr>
          <w:rFonts w:ascii="Georgia" w:hAnsi="Georgia" w:cs="cmr12"/>
          <w:szCs w:val="24"/>
        </w:rPr>
        <w:t xml:space="preserve">’s </w:t>
      </w:r>
      <w:r w:rsidR="007A2FED" w:rsidRPr="00DF0C64">
        <w:rPr>
          <w:rFonts w:ascii="Georgia" w:hAnsi="Georgia" w:cs="cmr12"/>
          <w:szCs w:val="24"/>
        </w:rPr>
        <w:t>gift</w:t>
      </w:r>
      <w:r w:rsidR="0058281C" w:rsidRPr="00DF0C64">
        <w:rPr>
          <w:rFonts w:ascii="Georgia" w:hAnsi="Georgia" w:cs="cmr12"/>
          <w:szCs w:val="24"/>
        </w:rPr>
        <w:t xml:space="preserve">) and show that </w:t>
      </w:r>
      <w:r w:rsidR="007A2FED" w:rsidRPr="00DF0C64">
        <w:rPr>
          <w:rFonts w:ascii="Georgia" w:hAnsi="Georgia" w:cs="cmr12"/>
          <w:szCs w:val="24"/>
        </w:rPr>
        <w:t xml:space="preserve">this government intervention increased the value </w:t>
      </w:r>
      <w:r w:rsidR="00374D3B" w:rsidRPr="00DF0C64">
        <w:rPr>
          <w:rFonts w:ascii="Georgia" w:hAnsi="Georgia" w:cs="cmr12"/>
          <w:szCs w:val="24"/>
        </w:rPr>
        <w:t>of banks’ financial claims by $</w:t>
      </w:r>
      <w:r w:rsidR="007A2FED" w:rsidRPr="00DF0C64">
        <w:rPr>
          <w:rFonts w:ascii="Georgia" w:hAnsi="Georgia" w:cs="cmr12"/>
          <w:szCs w:val="24"/>
        </w:rPr>
        <w:t>130 bi</w:t>
      </w:r>
      <w:r w:rsidR="00374D3B" w:rsidRPr="00DF0C64">
        <w:rPr>
          <w:rFonts w:ascii="Georgia" w:hAnsi="Georgia" w:cs="cmr12"/>
          <w:szCs w:val="24"/>
        </w:rPr>
        <w:t>llion at a taxpayers’ cost of $</w:t>
      </w:r>
      <w:r w:rsidR="007A2FED" w:rsidRPr="00DF0C64">
        <w:rPr>
          <w:rFonts w:ascii="Georgia" w:hAnsi="Georgia" w:cs="cmr12"/>
          <w:szCs w:val="24"/>
        </w:rPr>
        <w:t>21–44 billi</w:t>
      </w:r>
      <w:r w:rsidR="00374D3B" w:rsidRPr="00DF0C64">
        <w:rPr>
          <w:rFonts w:ascii="Georgia" w:hAnsi="Georgia" w:cs="cmr12"/>
          <w:szCs w:val="24"/>
        </w:rPr>
        <w:t>on with a net benefit between $</w:t>
      </w:r>
      <w:r w:rsidR="007A2FED" w:rsidRPr="00DF0C64">
        <w:rPr>
          <w:rFonts w:ascii="Georgia" w:hAnsi="Georgia" w:cs="cmr12"/>
          <w:szCs w:val="24"/>
        </w:rPr>
        <w:t>86–109 billion</w:t>
      </w:r>
      <w:r w:rsidR="00302AF9" w:rsidRPr="00DF0C64">
        <w:rPr>
          <w:rFonts w:ascii="Georgia" w:hAnsi="Georgia" w:cs="cmr12"/>
          <w:szCs w:val="24"/>
        </w:rPr>
        <w:t xml:space="preserve">. </w:t>
      </w:r>
      <w:r w:rsidR="001129A0"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AuthorYear="1"&gt;&lt;Author&gt;Taliaferro&lt;/Author&gt;&lt;Year&gt;2009&lt;/Year&gt;&lt;RecNum&gt;2871&lt;/RecNum&gt;&lt;DisplayText&gt;Taliaferro (2009)&lt;/DisplayText&gt;&lt;record&gt;&lt;rec-number&gt;2871&lt;/rec-number&gt;&lt;foreign-keys&gt;&lt;key app="EN" db-id="9vxs0dpwextwzjewfpvxfep720v5x90vptpf" timestamp="1510558308"&gt;2871&lt;/key&gt;&lt;/foreign-keys&gt;&lt;ref-type name="Journal Article"&gt;17&lt;/ref-type&gt;&lt;contributors&gt;&lt;authors&gt;&lt;author&gt;Taliaferro, Ryan&lt;/author&gt;&lt;/authors&gt;&lt;/contributors&gt;&lt;titles&gt;&lt;title&gt;How Do Banks Use Bailout Money? Optimal Capital Structure, New Equity, and the TARP.&lt;/title&gt;&lt;secondary-title&gt;http://ssrn.com/abstract=1481256&lt;/secondary-title&gt;&lt;/titles&gt;&lt;periodical&gt;&lt;full-title&gt;http://ssrn.com/abstract=1481256&lt;/full-title&gt;&lt;/periodical&gt;&lt;dates&gt;&lt;year&gt;2009&lt;/year&gt;&lt;/dates&gt;&lt;urls&gt;&lt;related-urls&gt;&lt;url&gt;http://ssrn.com/abstract=1481256&lt;/url&gt;&lt;/related-urls&gt;&lt;/urls&gt;&lt;/record&gt;&lt;/Cite&gt;&lt;/EndNote&gt;</w:instrText>
      </w:r>
      <w:r w:rsidR="001129A0" w:rsidRPr="00DF0C64">
        <w:rPr>
          <w:rFonts w:ascii="Georgia" w:hAnsi="Georgia" w:cs="cmr12"/>
          <w:szCs w:val="24"/>
        </w:rPr>
        <w:fldChar w:fldCharType="separate"/>
      </w:r>
      <w:r w:rsidR="001129A0" w:rsidRPr="00DF0C64">
        <w:rPr>
          <w:rFonts w:ascii="Georgia" w:hAnsi="Georgia" w:cs="cmr12"/>
          <w:noProof/>
          <w:szCs w:val="24"/>
        </w:rPr>
        <w:t>Taliaferro (2009)</w:t>
      </w:r>
      <w:r w:rsidR="001129A0" w:rsidRPr="00DF0C64">
        <w:rPr>
          <w:rFonts w:ascii="Georgia" w:hAnsi="Georgia" w:cs="cmr12"/>
          <w:szCs w:val="24"/>
        </w:rPr>
        <w:fldChar w:fldCharType="end"/>
      </w:r>
      <w:r w:rsidR="0058281C" w:rsidRPr="00DF0C64">
        <w:rPr>
          <w:rFonts w:ascii="Georgia" w:hAnsi="Georgia" w:cs="cmr12"/>
          <w:szCs w:val="24"/>
        </w:rPr>
        <w:t xml:space="preserve"> studies the </w:t>
      </w:r>
      <w:r w:rsidR="009C684C" w:rsidRPr="00DF0C64">
        <w:rPr>
          <w:rFonts w:ascii="Georgia" w:hAnsi="Georgia" w:cs="cmr12"/>
          <w:szCs w:val="24"/>
        </w:rPr>
        <w:lastRenderedPageBreak/>
        <w:t>way banks u</w:t>
      </w:r>
      <w:r w:rsidR="0058281C" w:rsidRPr="00DF0C64">
        <w:rPr>
          <w:rFonts w:ascii="Georgia" w:hAnsi="Georgia" w:cs="cmr12"/>
          <w:szCs w:val="24"/>
        </w:rPr>
        <w:t xml:space="preserve">sed new capital under TARP. He finds that participating banks </w:t>
      </w:r>
      <w:r w:rsidR="009C684C" w:rsidRPr="00DF0C64">
        <w:rPr>
          <w:rFonts w:ascii="Georgia" w:hAnsi="Georgia" w:cs="cmr12"/>
          <w:szCs w:val="24"/>
        </w:rPr>
        <w:t xml:space="preserve">used roughly </w:t>
      </w:r>
      <w:r w:rsidR="006F42D2" w:rsidRPr="00DF0C64">
        <w:rPr>
          <w:rFonts w:ascii="Georgia" w:hAnsi="Georgia" w:cs="cmr12"/>
          <w:szCs w:val="24"/>
        </w:rPr>
        <w:t>13</w:t>
      </w:r>
      <w:r w:rsidR="009C684C" w:rsidRPr="00DF0C64">
        <w:rPr>
          <w:rFonts w:ascii="Georgia" w:hAnsi="Georgia" w:cs="cmr12"/>
          <w:szCs w:val="24"/>
        </w:rPr>
        <w:t xml:space="preserve"> cents of every progr</w:t>
      </w:r>
      <w:r w:rsidR="0058281C" w:rsidRPr="00DF0C64">
        <w:rPr>
          <w:rFonts w:ascii="Georgia" w:hAnsi="Georgia" w:cs="cmr12"/>
          <w:szCs w:val="24"/>
        </w:rPr>
        <w:t>am dollar to support new lend</w:t>
      </w:r>
      <w:r w:rsidR="009C684C" w:rsidRPr="00DF0C64">
        <w:rPr>
          <w:rFonts w:ascii="Georgia" w:hAnsi="Georgia" w:cs="cmr12"/>
          <w:szCs w:val="24"/>
        </w:rPr>
        <w:t>ing, while they retained a considerable portion, about</w:t>
      </w:r>
      <w:r w:rsidR="0058281C" w:rsidRPr="00DF0C64">
        <w:rPr>
          <w:rFonts w:ascii="Georgia" w:hAnsi="Georgia" w:cs="cmr12"/>
          <w:szCs w:val="24"/>
        </w:rPr>
        <w:t xml:space="preserve"> </w:t>
      </w:r>
      <w:r w:rsidR="00250C55" w:rsidRPr="00DF0C64">
        <w:rPr>
          <w:rFonts w:ascii="Georgia" w:hAnsi="Georgia" w:cs="cmr12"/>
          <w:szCs w:val="24"/>
        </w:rPr>
        <w:t>60</w:t>
      </w:r>
      <w:r w:rsidR="0058281C" w:rsidRPr="00DF0C64">
        <w:rPr>
          <w:rFonts w:ascii="Georgia" w:hAnsi="Georgia" w:cs="cmr12"/>
          <w:szCs w:val="24"/>
        </w:rPr>
        <w:t xml:space="preserve"> cents of every </w:t>
      </w:r>
      <w:r w:rsidR="009C684C" w:rsidRPr="00DF0C64">
        <w:rPr>
          <w:rFonts w:ascii="Georgia" w:hAnsi="Georgia" w:cs="cmr12"/>
          <w:szCs w:val="24"/>
        </w:rPr>
        <w:t xml:space="preserve">dollar, to shore up their capital ratios. </w:t>
      </w:r>
      <w:r w:rsidR="006309E2" w:rsidRPr="00DF0C64">
        <w:rPr>
          <w:rFonts w:ascii="Georgia" w:hAnsi="Georgia" w:cs="cmr12"/>
          <w:szCs w:val="24"/>
        </w:rPr>
        <w:fldChar w:fldCharType="begin"/>
      </w:r>
      <w:r w:rsidR="00322946" w:rsidRPr="00DF0C64">
        <w:rPr>
          <w:rFonts w:ascii="Georgia" w:hAnsi="Georgia" w:cs="cmr12"/>
          <w:szCs w:val="24"/>
        </w:rPr>
        <w:instrText xml:space="preserve"> ADDIN EN.CITE &lt;EndNote&gt;&lt;Cite AuthorYear="1"&gt;&lt;Author&gt;Bayazitova&lt;/Author&gt;&lt;Year&gt;2012&lt;/Year&gt;&lt;RecNum&gt;2840&lt;/RecNum&gt;&lt;DisplayText&gt;Bayazitova and Shivdasani (2012)&lt;/DisplayText&gt;&lt;record&gt;&lt;rec-number&gt;2840&lt;/rec-number&gt;&lt;foreign-keys&gt;&lt;key app="EN" db-id="9vxs0dpwextwzjewfpvxfep720v5x90vptpf" timestamp="1510526624"&gt;2840&lt;/key&gt;&lt;/foreign-keys&gt;&lt;ref-type name="Journal Article"&gt;17&lt;/ref-type&gt;&lt;contributors&gt;&lt;authors&gt;&lt;author&gt;Bayazitova, D.&lt;/author&gt;&lt;author&gt;Shivdasani, A.&lt;/author&gt;&lt;/authors&gt;&lt;/contributors&gt;&lt;titles&gt;&lt;title&gt;Assessing TARP&lt;/title&gt;&lt;secondary-title&gt;Review of Financial Studies&lt;/secondary-title&gt;&lt;/titles&gt;&lt;periodical&gt;&lt;full-title&gt;Review of Financial Studies&lt;/full-title&gt;&lt;/periodical&gt;&lt;pages&gt;377-407&lt;/pages&gt;&lt;volume&gt;25&lt;/volume&gt;&lt;number&gt;2&lt;/number&gt;&lt;keywords&gt;&lt;keyword&gt;Executives&lt;/keyword&gt;&lt;keyword&gt;Financial Services&lt;/keyword&gt;&lt;keyword&gt;Regulation&lt;/keyword&gt;&lt;keyword&gt;Compensation&lt;/keyword&gt;&lt;keyword&gt;Banks&lt;/keyword&gt;&lt;keyword&gt;Investors&lt;/keyword&gt;&lt;keyword&gt;Expectation&lt;/keyword&gt;&lt;keyword&gt;Stabilization Policy&lt;/keyword&gt;&lt;keyword&gt;U.S.A.&lt;/keyword&gt;&lt;keyword&gt;Troubled Asset Relief Program&lt;/keyword&gt;&lt;keyword&gt;Economics&lt;/keyword&gt;&lt;/keywords&gt;&lt;dates&gt;&lt;year&gt;2012&lt;/year&gt;&lt;/dates&gt;&lt;isbn&gt;0893-9454&lt;/isbn&gt;&lt;urls&gt;&lt;/urls&gt;&lt;electronic-resource-num&gt;10.1093/rfs/hhr121&lt;/electronic-resource-num&gt;&lt;/record&gt;&lt;/Cite&gt;&lt;/EndNote&gt;</w:instrText>
      </w:r>
      <w:r w:rsidR="006309E2" w:rsidRPr="00DF0C64">
        <w:rPr>
          <w:rFonts w:ascii="Georgia" w:hAnsi="Georgia" w:cs="cmr12"/>
          <w:szCs w:val="24"/>
        </w:rPr>
        <w:fldChar w:fldCharType="separate"/>
      </w:r>
      <w:r w:rsidR="006309E2" w:rsidRPr="00DF0C64">
        <w:rPr>
          <w:rFonts w:ascii="Georgia" w:hAnsi="Georgia" w:cs="cmr12"/>
          <w:noProof/>
          <w:szCs w:val="24"/>
        </w:rPr>
        <w:t>Bayazitova and Shivdasani (2012)</w:t>
      </w:r>
      <w:r w:rsidR="006309E2" w:rsidRPr="00DF0C64">
        <w:rPr>
          <w:rFonts w:ascii="Georgia" w:hAnsi="Georgia" w:cs="cmr12"/>
          <w:szCs w:val="24"/>
        </w:rPr>
        <w:fldChar w:fldCharType="end"/>
      </w:r>
      <w:r w:rsidR="0058281C" w:rsidRPr="00DF0C64">
        <w:rPr>
          <w:rFonts w:ascii="Georgia" w:hAnsi="Georgia" w:cs="cmr12"/>
          <w:szCs w:val="24"/>
        </w:rPr>
        <w:t xml:space="preserve"> </w:t>
      </w:r>
      <w:r w:rsidR="009C684C" w:rsidRPr="00DF0C64">
        <w:rPr>
          <w:rFonts w:ascii="Georgia" w:hAnsi="Georgia" w:cs="cmr12"/>
          <w:szCs w:val="24"/>
        </w:rPr>
        <w:t xml:space="preserve">study selection into TARP and subsequent </w:t>
      </w:r>
      <w:r w:rsidR="0058281C" w:rsidRPr="00DF0C64">
        <w:rPr>
          <w:rFonts w:ascii="Georgia" w:hAnsi="Georgia" w:cs="cmr12"/>
          <w:szCs w:val="24"/>
        </w:rPr>
        <w:t>stock price reactions</w:t>
      </w:r>
      <w:r w:rsidR="00AD0720" w:rsidRPr="00DF0C64">
        <w:rPr>
          <w:rFonts w:ascii="Georgia" w:hAnsi="Georgia" w:cs="cmr12"/>
          <w:szCs w:val="24"/>
        </w:rPr>
        <w:t>,</w:t>
      </w:r>
      <w:r w:rsidR="006A3B1B" w:rsidRPr="00DF0C64">
        <w:rPr>
          <w:rFonts w:ascii="Georgia" w:hAnsi="Georgia" w:cs="cmr12"/>
          <w:szCs w:val="24"/>
        </w:rPr>
        <w:t xml:space="preserve"> suggesting a positive announcement </w:t>
      </w:r>
      <w:r w:rsidR="00313DA3" w:rsidRPr="00DF0C64">
        <w:rPr>
          <w:rFonts w:ascii="Georgia" w:hAnsi="Georgia" w:cs="cmr12"/>
          <w:szCs w:val="24"/>
        </w:rPr>
        <w:t>effect</w:t>
      </w:r>
      <w:r w:rsidR="00AD0720" w:rsidRPr="00DF0C64">
        <w:rPr>
          <w:rFonts w:ascii="Georgia" w:hAnsi="Georgia" w:cs="cmr12"/>
          <w:szCs w:val="24"/>
        </w:rPr>
        <w:t xml:space="preserve">. </w:t>
      </w:r>
      <w:r w:rsidR="00945137"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AuthorYear="1"&gt;&lt;Author&gt;Ivashina&lt;/Author&gt;&lt;Year&gt;2010&lt;/Year&gt;&lt;RecNum&gt;2861&lt;/RecNum&gt;&lt;DisplayText&gt;Ivashina and Scharfstein (2010)&lt;/DisplayText&gt;&lt;record&gt;&lt;rec-number&gt;2861&lt;/rec-number&gt;&lt;foreign-keys&gt;&lt;key app="EN" db-id="9vxs0dpwextwzjewfpvxfep720v5x90vptpf" timestamp="1510530071"&gt;2861&lt;/key&gt;&lt;/foreign-keys&gt;&lt;ref-type name="Journal Article"&gt;17&lt;/ref-type&gt;&lt;contributors&gt;&lt;authors&gt;&lt;author&gt;Ivashina, Victoria&lt;/author&gt;&lt;author&gt;Scharfstein, David&lt;/author&gt;&lt;/authors&gt;&lt;/contributors&gt;&lt;titles&gt;&lt;title&gt;Bank Lending During the Financial Crisis of 2008&lt;/title&gt;&lt;secondary-title&gt;Journal of Financial Economics&lt;/secondary-title&gt;&lt;/titles&gt;&lt;periodical&gt;&lt;full-title&gt;Journal of Financial Economics&lt;/full-title&gt;&lt;abbr-1&gt;J. Financ. Econ.&lt;/abbr-1&gt;&lt;abbr-2&gt;J Financ Econ&lt;/abbr-2&gt;&lt;/periodical&gt;&lt;pages&gt;319-338&lt;/pages&gt;&lt;volume&gt;97&lt;/volume&gt;&lt;number&gt;3&lt;/number&gt;&lt;keywords&gt;&lt;keyword&gt;G01&lt;/keyword&gt;&lt;keyword&gt;G20&lt;/keyword&gt;&lt;keyword&gt;G21&lt;/keyword&gt;&lt;/keywords&gt;&lt;dates&gt;&lt;year&gt;2010&lt;/year&gt;&lt;/dates&gt;&lt;isbn&gt;0304-405X&lt;/isbn&gt;&lt;urls&gt;&lt;/urls&gt;&lt;electronic-resource-num&gt;10.1016/j.jfineco.2009.12.001&lt;/electronic-resource-num&gt;&lt;/record&gt;&lt;/Cite&gt;&lt;/EndNote&gt;</w:instrText>
      </w:r>
      <w:r w:rsidR="00945137" w:rsidRPr="00DF0C64">
        <w:rPr>
          <w:rFonts w:ascii="Georgia" w:hAnsi="Georgia" w:cs="cmr12"/>
          <w:szCs w:val="24"/>
        </w:rPr>
        <w:fldChar w:fldCharType="separate"/>
      </w:r>
      <w:r w:rsidR="00945137" w:rsidRPr="00DF0C64">
        <w:rPr>
          <w:rFonts w:ascii="Georgia" w:hAnsi="Georgia" w:cs="cmr12"/>
          <w:noProof/>
          <w:szCs w:val="24"/>
        </w:rPr>
        <w:t>Ivashina and Scharfstein (2010)</w:t>
      </w:r>
      <w:r w:rsidR="00945137" w:rsidRPr="00DF0C64">
        <w:rPr>
          <w:rFonts w:ascii="Georgia" w:hAnsi="Georgia" w:cs="cmr12"/>
          <w:szCs w:val="24"/>
        </w:rPr>
        <w:fldChar w:fldCharType="end"/>
      </w:r>
      <w:r w:rsidR="009C684C" w:rsidRPr="00DF0C64">
        <w:rPr>
          <w:rFonts w:ascii="Georgia" w:hAnsi="Georgia" w:cs="cmr12"/>
          <w:szCs w:val="24"/>
        </w:rPr>
        <w:t xml:space="preserve"> demonstrate a relat</w:t>
      </w:r>
      <w:r w:rsidR="0058281C" w:rsidRPr="00DF0C64">
        <w:rPr>
          <w:rFonts w:ascii="Georgia" w:hAnsi="Georgia" w:cs="cmr12"/>
          <w:szCs w:val="24"/>
        </w:rPr>
        <w:t>ionship between credit line com</w:t>
      </w:r>
      <w:r w:rsidR="009C684C" w:rsidRPr="00DF0C64">
        <w:rPr>
          <w:rFonts w:ascii="Georgia" w:hAnsi="Georgia" w:cs="cmr12"/>
          <w:szCs w:val="24"/>
        </w:rPr>
        <w:t>mitments and loan growth during the 2008 crisis.</w:t>
      </w:r>
      <w:r w:rsidR="00AC147D" w:rsidRPr="00DF0C64">
        <w:rPr>
          <w:rFonts w:ascii="Georgia" w:hAnsi="Georgia" w:cs="cmr12"/>
          <w:szCs w:val="24"/>
        </w:rPr>
        <w:t xml:space="preserve"> </w:t>
      </w:r>
      <w:r w:rsidR="00AC147D"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AuthorYear="1"&gt;&lt;Author&gt;Aït-Sahalia&lt;/Author&gt;&lt;Year&gt;2012&lt;/Year&gt;&lt;RecNum&gt;2842&lt;/RecNum&gt;&lt;DisplayText&gt;Aït-Sahalia, Andritzky, Jobst, Nowak, and Tamirisa (2012)&lt;/DisplayText&gt;&lt;record&gt;&lt;rec-number&gt;2842&lt;/rec-number&gt;&lt;foreign-keys&gt;&lt;key app="EN" db-id="9vxs0dpwextwzjewfpvxfep720v5x90vptpf" timestamp="1510527098"&gt;2842&lt;/key&gt;&lt;/foreign-keys&gt;&lt;ref-type name="Journal Article"&gt;17&lt;/ref-type&gt;&lt;contributors&gt;&lt;authors&gt;&lt;author&gt;Aït-Sahalia, Yacine&lt;/author&gt;&lt;author&gt;Andritzky, Jochen&lt;/author&gt;&lt;author&gt;Jobst, Andreas&lt;/author&gt;&lt;author&gt;Nowak, Sylwia&lt;/author&gt;&lt;author&gt;Tamirisa, Natalia&lt;/author&gt;&lt;/authors&gt;&lt;/contributors&gt;&lt;titles&gt;&lt;title&gt;Market Response to Policy Initiatives During the Global Financial Crisis&lt;/title&gt;&lt;secondary-title&gt;Journal of International Economics&lt;/secondary-title&gt;&lt;/titles&gt;&lt;periodical&gt;&lt;full-title&gt;Journal of International Economics&lt;/full-title&gt;&lt;/periodical&gt;&lt;pages&gt;162-177&lt;/pages&gt;&lt;volume&gt;87&lt;/volume&gt;&lt;number&gt;1&lt;/number&gt;&lt;keywords&gt;&lt;keyword&gt;G01&lt;/keyword&gt;&lt;keyword&gt;G14&lt;/keyword&gt;&lt;keyword&gt;G15&lt;/keyword&gt;&lt;keyword&gt;G18&lt;/keyword&gt;&lt;keyword&gt;E65&lt;/keyword&gt;&lt;keyword&gt;E63&lt;/keyword&gt;&lt;keyword&gt;Crisis&lt;/keyword&gt;&lt;keyword&gt;Announcements&lt;/keyword&gt;&lt;keyword&gt;Interbank&lt;/keyword&gt;&lt;keyword&gt;Financial&lt;/keyword&gt;&lt;keyword&gt;Policy&lt;/keyword&gt;&lt;keyword&gt;Event&lt;/keyword&gt;&lt;/keywords&gt;&lt;dates&gt;&lt;year&gt;2012&lt;/year&gt;&lt;/dates&gt;&lt;isbn&gt;0022-1996&lt;/isbn&gt;&lt;urls&gt;&lt;/urls&gt;&lt;electronic-resource-num&gt;10.1016/j.jinteco.2011.12.001&lt;/electronic-resource-num&gt;&lt;/record&gt;&lt;/Cite&gt;&lt;/EndNote&gt;</w:instrText>
      </w:r>
      <w:r w:rsidR="00AC147D" w:rsidRPr="00DF0C64">
        <w:rPr>
          <w:rFonts w:ascii="Georgia" w:hAnsi="Georgia" w:cs="cmr12"/>
          <w:szCs w:val="24"/>
        </w:rPr>
        <w:fldChar w:fldCharType="separate"/>
      </w:r>
      <w:r w:rsidR="00AC147D" w:rsidRPr="00DF0C64">
        <w:rPr>
          <w:rFonts w:ascii="Georgia" w:hAnsi="Georgia" w:cs="cmr12"/>
          <w:noProof/>
          <w:szCs w:val="24"/>
        </w:rPr>
        <w:t>Aït-Sahalia, Andritzky, Jobst, Nowak, and Tamirisa (2012)</w:t>
      </w:r>
      <w:r w:rsidR="00AC147D" w:rsidRPr="00DF0C64">
        <w:rPr>
          <w:rFonts w:ascii="Georgia" w:hAnsi="Georgia" w:cs="cmr12"/>
          <w:szCs w:val="24"/>
        </w:rPr>
        <w:fldChar w:fldCharType="end"/>
      </w:r>
      <w:r w:rsidR="00AC147D" w:rsidRPr="00DF0C64">
        <w:rPr>
          <w:rFonts w:ascii="Georgia" w:hAnsi="Georgia" w:cs="cmr12"/>
          <w:szCs w:val="24"/>
        </w:rPr>
        <w:t xml:space="preserve"> </w:t>
      </w:r>
      <w:r w:rsidR="0058281C" w:rsidRPr="00DF0C64">
        <w:rPr>
          <w:rFonts w:ascii="Georgia" w:hAnsi="Georgia" w:cs="cmr12"/>
          <w:szCs w:val="24"/>
        </w:rPr>
        <w:t>do not fi</w:t>
      </w:r>
      <w:r w:rsidR="009C684C" w:rsidRPr="00DF0C64">
        <w:rPr>
          <w:rFonts w:ascii="Georgia" w:hAnsi="Georgia" w:cs="cmr12"/>
          <w:szCs w:val="24"/>
        </w:rPr>
        <w:t>nd strong evidence that either mac</w:t>
      </w:r>
      <w:r w:rsidR="0058281C" w:rsidRPr="00DF0C64">
        <w:rPr>
          <w:rFonts w:ascii="Georgia" w:hAnsi="Georgia" w:cs="cmr12"/>
          <w:szCs w:val="24"/>
        </w:rPr>
        <w:t xml:space="preserve">roeconomic or financial policies </w:t>
      </w:r>
      <w:r w:rsidR="009C684C" w:rsidRPr="00DF0C64">
        <w:rPr>
          <w:rFonts w:ascii="Georgia" w:hAnsi="Georgia" w:cs="cmr12"/>
          <w:szCs w:val="24"/>
        </w:rPr>
        <w:t>had an advantage in calming inter</w:t>
      </w:r>
      <w:r w:rsidR="0058281C" w:rsidRPr="00DF0C64">
        <w:rPr>
          <w:rFonts w:ascii="Georgia" w:hAnsi="Georgia" w:cs="cmr12"/>
          <w:szCs w:val="24"/>
        </w:rPr>
        <w:t xml:space="preserve">bank markets during the global financial </w:t>
      </w:r>
      <w:r w:rsidR="009C684C" w:rsidRPr="00DF0C64">
        <w:rPr>
          <w:rFonts w:ascii="Georgia" w:hAnsi="Georgia" w:cs="cmr12"/>
          <w:szCs w:val="24"/>
        </w:rPr>
        <w:t xml:space="preserve">crisis. </w:t>
      </w:r>
      <w:r w:rsidR="00CC4AAC"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AuthorYear="1"&gt;&lt;Author&gt;Duchin&lt;/Author&gt;&lt;Year&gt;2012&lt;/Year&gt;&lt;RecNum&gt;2854&lt;/RecNum&gt;&lt;DisplayText&gt;Duchin and Sosyura (2012)&lt;/DisplayText&gt;&lt;record&gt;&lt;rec-number&gt;2854&lt;/rec-number&gt;&lt;foreign-keys&gt;&lt;key app="EN" db-id="9vxs0dpwextwzjewfpvxfep720v5x90vptpf" timestamp="1510528666"&gt;2854&lt;/key&gt;&lt;/foreign-keys&gt;&lt;ref-type name="Journal Article"&gt;17&lt;/ref-type&gt;&lt;contributors&gt;&lt;authors&gt;&lt;author&gt;Duchin, Ran&lt;/author&gt;&lt;author&gt;Sosyura, Denis&lt;/author&gt;&lt;/authors&gt;&lt;/contributors&gt;&lt;titles&gt;&lt;title&gt;The Politics of Government Investment&lt;/title&gt;&lt;secondary-title&gt;Journal of Financial Economics&lt;/secondary-title&gt;&lt;/titles&gt;&lt;periodical&gt;&lt;full-title&gt;Journal of Financial Economics&lt;/full-title&gt;&lt;abbr-1&gt;J. Financ. Econ.&lt;/abbr-1&gt;&lt;abbr-2&gt;J Financ Econ&lt;/abbr-2&gt;&lt;/periodical&gt;&lt;pages&gt;24-48&lt;/pages&gt;&lt;volume&gt;106&lt;/volume&gt;&lt;number&gt;1&lt;/number&gt;&lt;keywords&gt;&lt;keyword&gt;D72&lt;/keyword&gt;&lt;keyword&gt;G01&lt;/keyword&gt;&lt;keyword&gt;G21&lt;/keyword&gt;&lt;keyword&gt;G28&lt;/keyword&gt;&lt;keyword&gt;Political Connections&lt;/keyword&gt;&lt;keyword&gt;Lobbying&lt;/keyword&gt;&lt;keyword&gt;Contributions&lt;/keyword&gt;&lt;keyword&gt;Bailout&lt;/keyword&gt;&lt;keyword&gt;Tarp&lt;/keyword&gt;&lt;/keywords&gt;&lt;dates&gt;&lt;year&gt;2012&lt;/year&gt;&lt;/dates&gt;&lt;isbn&gt;0304-405X&lt;/isbn&gt;&lt;urls&gt;&lt;/urls&gt;&lt;electronic-resource-num&gt;10.1016/j.jfineco.2012.04.009&lt;/electronic-resource-num&gt;&lt;/record&gt;&lt;/Cite&gt;&lt;/EndNote&gt;</w:instrText>
      </w:r>
      <w:r w:rsidR="00CC4AAC" w:rsidRPr="00DF0C64">
        <w:rPr>
          <w:rFonts w:ascii="Georgia" w:hAnsi="Georgia" w:cs="cmr12"/>
          <w:szCs w:val="24"/>
        </w:rPr>
        <w:fldChar w:fldCharType="separate"/>
      </w:r>
      <w:r w:rsidR="00CC4AAC" w:rsidRPr="00DF0C64">
        <w:rPr>
          <w:rFonts w:ascii="Georgia" w:hAnsi="Georgia" w:cs="cmr12"/>
          <w:noProof/>
          <w:szCs w:val="24"/>
        </w:rPr>
        <w:t>Duchin and Sosyura (2012)</w:t>
      </w:r>
      <w:r w:rsidR="00CC4AAC" w:rsidRPr="00DF0C64">
        <w:rPr>
          <w:rFonts w:ascii="Georgia" w:hAnsi="Georgia" w:cs="cmr12"/>
          <w:szCs w:val="24"/>
        </w:rPr>
        <w:fldChar w:fldCharType="end"/>
      </w:r>
      <w:r w:rsidR="009C684C" w:rsidRPr="00DF0C64">
        <w:rPr>
          <w:rFonts w:ascii="Georgia" w:hAnsi="Georgia" w:cs="cmr12"/>
          <w:szCs w:val="24"/>
        </w:rPr>
        <w:t xml:space="preserve"> study the p</w:t>
      </w:r>
      <w:r w:rsidR="0058281C" w:rsidRPr="00DF0C64">
        <w:rPr>
          <w:rFonts w:ascii="Georgia" w:hAnsi="Georgia" w:cs="cmr12"/>
          <w:szCs w:val="24"/>
        </w:rPr>
        <w:t xml:space="preserve">olitical influences on TARP </w:t>
      </w:r>
      <w:r w:rsidR="009C684C" w:rsidRPr="00DF0C64">
        <w:rPr>
          <w:rFonts w:ascii="Georgia" w:hAnsi="Georgia" w:cs="cmr12"/>
          <w:szCs w:val="24"/>
        </w:rPr>
        <w:t>fund distributions</w:t>
      </w:r>
      <w:r w:rsidR="00230427" w:rsidRPr="00DF0C64">
        <w:rPr>
          <w:rFonts w:ascii="Georgia" w:hAnsi="Georgia" w:cs="cmr12"/>
          <w:szCs w:val="24"/>
        </w:rPr>
        <w:t xml:space="preserve"> reporting that political connections enhanced the likelihood of TARP capital infusion</w:t>
      </w:r>
      <w:r w:rsidR="009C684C" w:rsidRPr="00DF0C64">
        <w:rPr>
          <w:rFonts w:ascii="Georgia" w:hAnsi="Georgia" w:cs="cmr12"/>
          <w:szCs w:val="24"/>
        </w:rPr>
        <w:t xml:space="preserve">. </w:t>
      </w:r>
      <w:r w:rsidR="00265F96" w:rsidRPr="00DF0C64">
        <w:rPr>
          <w:rFonts w:ascii="Georgia" w:hAnsi="Georgia" w:cs="cmr12"/>
          <w:szCs w:val="24"/>
        </w:rPr>
        <w:t xml:space="preserve">Whilst </w:t>
      </w:r>
      <w:r w:rsidR="00D673F3"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AuthorYear="1"&gt;&lt;Author&gt;Li&lt;/Author&gt;&lt;Year&gt;2013&lt;/Year&gt;&lt;RecNum&gt;2862&lt;/RecNum&gt;&lt;DisplayText&gt;Li (2013)&lt;/DisplayText&gt;&lt;record&gt;&lt;rec-number&gt;2862&lt;/rec-number&gt;&lt;foreign-keys&gt;&lt;key app="EN" db-id="9vxs0dpwextwzjewfpvxfep720v5x90vptpf" timestamp="1510530148"&gt;2862&lt;/key&gt;&lt;/foreign-keys&gt;&lt;ref-type name="Journal Article"&gt;17&lt;/ref-type&gt;&lt;contributors&gt;&lt;authors&gt;&lt;author&gt;Li, Lei&lt;/author&gt;&lt;/authors&gt;&lt;/contributors&gt;&lt;titles&gt;&lt;title&gt;Tarp Funds Distribution and Bank Loan Supply&lt;/title&gt;&lt;secondary-title&gt;Journal of Banking and Finance&lt;/secondary-title&gt;&lt;/titles&gt;&lt;periodical&gt;&lt;full-title&gt;Journal of Banking and Finance&lt;/full-title&gt;&lt;/periodical&gt;&lt;pages&gt;4777-4792&lt;/pages&gt;&lt;volume&gt;37&lt;/volume&gt;&lt;number&gt;12&lt;/number&gt;&lt;keywords&gt;&lt;keyword&gt;E62&lt;/keyword&gt;&lt;keyword&gt;E65&lt;/keyword&gt;&lt;keyword&gt;G21&lt;/keyword&gt;&lt;keyword&gt;G28&lt;/keyword&gt;&lt;keyword&gt;Tarp&lt;/keyword&gt;&lt;keyword&gt;Political Connection&lt;/keyword&gt;&lt;keyword&gt;Regulatory Connection&lt;/keyword&gt;&lt;keyword&gt;Credit Supply&lt;/keyword&gt;&lt;keyword&gt;Loan Demand&lt;/keyword&gt;&lt;/keywords&gt;&lt;dates&gt;&lt;year&gt;2013&lt;/year&gt;&lt;/dates&gt;&lt;isbn&gt;0378-4266&lt;/isbn&gt;&lt;urls&gt;&lt;/urls&gt;&lt;electronic-resource-num&gt;10.1016/j.jbankfin.2013.08.009&lt;/electronic-resource-num&gt;&lt;/record&gt;&lt;/Cite&gt;&lt;/EndNote&gt;</w:instrText>
      </w:r>
      <w:r w:rsidR="00D673F3" w:rsidRPr="00DF0C64">
        <w:rPr>
          <w:rFonts w:ascii="Georgia" w:hAnsi="Georgia" w:cs="cmr12"/>
          <w:szCs w:val="24"/>
        </w:rPr>
        <w:fldChar w:fldCharType="separate"/>
      </w:r>
      <w:r w:rsidR="00D673F3" w:rsidRPr="00DF0C64">
        <w:rPr>
          <w:rFonts w:ascii="Georgia" w:hAnsi="Georgia" w:cs="cmr12"/>
          <w:noProof/>
          <w:szCs w:val="24"/>
        </w:rPr>
        <w:t>Li (2013)</w:t>
      </w:r>
      <w:r w:rsidR="00D673F3" w:rsidRPr="00DF0C64">
        <w:rPr>
          <w:rFonts w:ascii="Georgia" w:hAnsi="Georgia" w:cs="cmr12"/>
          <w:szCs w:val="24"/>
        </w:rPr>
        <w:fldChar w:fldCharType="end"/>
      </w:r>
      <w:r w:rsidR="00265F96" w:rsidRPr="00DF0C64">
        <w:rPr>
          <w:rFonts w:ascii="Georgia" w:hAnsi="Georgia" w:cs="cmr12"/>
          <w:szCs w:val="24"/>
        </w:rPr>
        <w:t xml:space="preserve"> argues that </w:t>
      </w:r>
      <w:r w:rsidR="00265F96" w:rsidRPr="00DF0C64">
        <w:rPr>
          <w:rFonts w:ascii="Georgia" w:hAnsi="Georgia"/>
        </w:rPr>
        <w:t xml:space="preserve">there is not much to support loans made by TARP banks being of lower quality than those by non-TARP banks, </w:t>
      </w:r>
      <w:r w:rsidR="00E25353" w:rsidRPr="00DF0C64">
        <w:rPr>
          <w:rFonts w:ascii="Georgia" w:hAnsi="Georgia"/>
        </w:rPr>
        <w:fldChar w:fldCharType="begin"/>
      </w:r>
      <w:r w:rsidR="00007E49">
        <w:rPr>
          <w:rFonts w:ascii="Georgia" w:hAnsi="Georgia"/>
        </w:rPr>
        <w:instrText xml:space="preserve"> ADDIN EN.CITE &lt;EndNote&gt;&lt;Cite AuthorYear="1"&gt;&lt;Author&gt;Cornett&lt;/Author&gt;&lt;Year&gt;2012&lt;/Year&gt;&lt;RecNum&gt;2852&lt;/RecNum&gt;&lt;DisplayText&gt;Cornett, Li, and Tehranian (2012)&lt;/DisplayText&gt;&lt;record&gt;&lt;rec-number&gt;2852&lt;/rec-number&gt;&lt;foreign-keys&gt;&lt;key app="EN" db-id="9vxs0dpwextwzjewfpvxfep720v5x90vptpf" timestamp="1510528263"&gt;2852&lt;/key&gt;&lt;/foreign-keys&gt;&lt;ref-type name="Journal Article"&gt;17&lt;/ref-type&gt;&lt;contributors&gt;&lt;authors&gt;&lt;author&gt;Cornett, Marcia Millon&lt;/author&gt;&lt;author&gt;Li, Lei&lt;/author&gt;&lt;author&gt;Tehranian, Hassan&lt;/author&gt;&lt;/authors&gt;&lt;/contributors&gt;&lt;titles&gt;&lt;title&gt;The Performance of Banks Around the Receipt and Repayment of Tarp Funds: Over-Achievers Versus Under-Achievers&lt;/title&gt;&lt;secondary-title&gt;Journal of Banking and Finance&lt;/secondary-title&gt;&lt;/titles&gt;&lt;periodical&gt;&lt;full-title&gt;Journal of Banking and Finance&lt;/full-title&gt;&lt;/periodical&gt;&lt;pages&gt;730-746&lt;/pages&gt;&lt;volume&gt;37&lt;/volume&gt;&lt;number&gt;3&lt;/number&gt;&lt;keywords&gt;&lt;keyword&gt;G01&lt;/keyword&gt;&lt;keyword&gt;G11&lt;/keyword&gt;&lt;keyword&gt;G21&lt;/keyword&gt;&lt;keyword&gt;G28&lt;/keyword&gt;&lt;keyword&gt;Financial Institutions&lt;/keyword&gt;&lt;keyword&gt;Financial Crisis&lt;/keyword&gt;&lt;keyword&gt;Tarp&lt;/keyword&gt;&lt;keyword&gt;Cpp&lt;/keyword&gt;&lt;/keywords&gt;&lt;dates&gt;&lt;year&gt;2012&lt;/year&gt;&lt;/dates&gt;&lt;isbn&gt;0378-4266&lt;/isbn&gt;&lt;urls&gt;&lt;/urls&gt;&lt;electronic-resource-num&gt;10.1016/j.jbankfin.2012.10.012&lt;/electronic-resource-num&gt;&lt;/record&gt;&lt;/Cite&gt;&lt;/EndNote&gt;</w:instrText>
      </w:r>
      <w:r w:rsidR="00E25353" w:rsidRPr="00DF0C64">
        <w:rPr>
          <w:rFonts w:ascii="Georgia" w:hAnsi="Georgia"/>
        </w:rPr>
        <w:fldChar w:fldCharType="separate"/>
      </w:r>
      <w:r w:rsidR="00E25353" w:rsidRPr="00DF0C64">
        <w:rPr>
          <w:rFonts w:ascii="Georgia" w:hAnsi="Georgia"/>
          <w:noProof/>
        </w:rPr>
        <w:t>Cornett, Li, and Tehranian (2012)</w:t>
      </w:r>
      <w:r w:rsidR="00E25353" w:rsidRPr="00DF0C64">
        <w:rPr>
          <w:rFonts w:ascii="Georgia" w:hAnsi="Georgia"/>
        </w:rPr>
        <w:fldChar w:fldCharType="end"/>
      </w:r>
      <w:r w:rsidR="00E25353" w:rsidRPr="00DF0C64">
        <w:rPr>
          <w:rFonts w:ascii="Georgia" w:hAnsi="Georgia"/>
        </w:rPr>
        <w:t xml:space="preserve"> s</w:t>
      </w:r>
      <w:r w:rsidR="00265F96" w:rsidRPr="00DF0C64">
        <w:rPr>
          <w:rFonts w:ascii="Georgia" w:hAnsi="Georgia" w:cs="cmr12"/>
          <w:szCs w:val="24"/>
        </w:rPr>
        <w:t>uggest</w:t>
      </w:r>
      <w:r w:rsidR="00327C44" w:rsidRPr="00DF0C64">
        <w:rPr>
          <w:rFonts w:ascii="Georgia" w:hAnsi="Georgia" w:cs="cmr12"/>
          <w:szCs w:val="24"/>
        </w:rPr>
        <w:t xml:space="preserve"> that TARP ‘underachievers’ have some weaknesses in income production</w:t>
      </w:r>
      <w:r w:rsidR="003E05C7" w:rsidRPr="00DF0C64">
        <w:rPr>
          <w:rFonts w:ascii="Georgia" w:hAnsi="Georgia" w:cs="cmr12"/>
          <w:szCs w:val="24"/>
        </w:rPr>
        <w:t>,</w:t>
      </w:r>
      <w:r w:rsidR="00327C44" w:rsidRPr="00DF0C64">
        <w:rPr>
          <w:rFonts w:ascii="Georgia" w:hAnsi="Georgia" w:cs="cmr12"/>
          <w:szCs w:val="24"/>
        </w:rPr>
        <w:t xml:space="preserve"> though these are not consistent</w:t>
      </w:r>
      <w:r w:rsidR="00A9248F" w:rsidRPr="00DF0C64">
        <w:rPr>
          <w:rFonts w:ascii="Georgia" w:hAnsi="Georgia" w:cs="cmr12"/>
          <w:szCs w:val="24"/>
        </w:rPr>
        <w:t>,</w:t>
      </w:r>
      <w:r w:rsidR="00327C44" w:rsidRPr="00DF0C64">
        <w:rPr>
          <w:rFonts w:ascii="Georgia" w:hAnsi="Georgia" w:cs="cmr12"/>
          <w:szCs w:val="24"/>
        </w:rPr>
        <w:t xml:space="preserve"> whereas ‘overachievers’ have </w:t>
      </w:r>
      <w:r w:rsidR="000E2F49" w:rsidRPr="00DF0C64">
        <w:rPr>
          <w:rFonts w:ascii="Georgia" w:hAnsi="Georgia" w:cs="cmr12"/>
          <w:szCs w:val="24"/>
        </w:rPr>
        <w:t>liquidity</w:t>
      </w:r>
      <w:r w:rsidR="00327C44" w:rsidRPr="00DF0C64">
        <w:rPr>
          <w:rFonts w:ascii="Georgia" w:hAnsi="Georgia" w:cs="cmr12"/>
          <w:szCs w:val="24"/>
        </w:rPr>
        <w:t xml:space="preserve"> issues which affect their ability to continue lending.</w:t>
      </w:r>
      <w:r w:rsidR="00370979" w:rsidRPr="00DF0C64">
        <w:rPr>
          <w:rFonts w:ascii="Georgia" w:hAnsi="Georgia" w:cs="cmr12"/>
          <w:szCs w:val="24"/>
        </w:rPr>
        <w:t xml:space="preserve"> </w:t>
      </w:r>
      <w:r w:rsidR="002D3461" w:rsidRPr="00DF0C64">
        <w:rPr>
          <w:rFonts w:ascii="Georgia" w:hAnsi="Georgia" w:cs="cmr12"/>
          <w:szCs w:val="24"/>
        </w:rPr>
        <w:t xml:space="preserve">Harvey (2008), </w:t>
      </w:r>
      <w:r w:rsidR="00F62413"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AuthorYear="1"&gt;&lt;Author&gt;Bebchuk&lt;/Author&gt;&lt;Year&gt;2009&lt;/Year&gt;&lt;RecNum&gt;2845&lt;/RecNum&gt;&lt;DisplayText&gt;Bebchuk (2009)&lt;/DisplayText&gt;&lt;record&gt;&lt;rec-number&gt;2845&lt;/rec-number&gt;&lt;foreign-keys&gt;&lt;key app="EN" db-id="9vxs0dpwextwzjewfpvxfep720v5x90vptpf" timestamp="1510527499"&gt;2845&lt;/key&gt;&lt;/foreign-keys&gt;&lt;ref-type name="Journal Article"&gt;17&lt;/ref-type&gt;&lt;contributors&gt;&lt;authors&gt;&lt;author&gt;Bebchuk, Lucian A.&lt;/author&gt;&lt;/authors&gt;&lt;/contributors&gt;&lt;titles&gt;&lt;title&gt;Buying Troubled Assets&lt;/title&gt;&lt;secondary-title&gt;Yale Journal on Regulation&lt;/secondary-title&gt;&lt;/titles&gt;&lt;periodical&gt;&lt;full-title&gt;Yale Journal on Regulation&lt;/full-title&gt;&lt;/periodical&gt;&lt;pages&gt;343-358&lt;/pages&gt;&lt;volume&gt;26&lt;/volume&gt;&lt;number&gt;2&lt;/number&gt;&lt;keywords&gt;&lt;keyword&gt;Public-private Sector Cooperation -- Methods&lt;/keyword&gt;&lt;keyword&gt;Financial Crises -- Remedies&lt;/keyword&gt;&lt;keyword&gt;Assets (Accounting) -- Purchasing&lt;/keyword&gt;&lt;keyword&gt;Public Investments -- Models&lt;/keyword&gt;&lt;/keywords&gt;&lt;dates&gt;&lt;year&gt;2009&lt;/year&gt;&lt;/dates&gt;&lt;isbn&gt;0741-9457&lt;/isbn&gt;&lt;urls&gt;&lt;/urls&gt;&lt;/record&gt;&lt;/Cite&gt;&lt;/EndNote&gt;</w:instrText>
      </w:r>
      <w:r w:rsidR="00F62413" w:rsidRPr="00DF0C64">
        <w:rPr>
          <w:rFonts w:ascii="Georgia" w:hAnsi="Georgia" w:cs="cmr12"/>
          <w:szCs w:val="24"/>
        </w:rPr>
        <w:fldChar w:fldCharType="separate"/>
      </w:r>
      <w:r w:rsidR="00F62413" w:rsidRPr="00DF0C64">
        <w:rPr>
          <w:rFonts w:ascii="Georgia" w:hAnsi="Georgia" w:cs="cmr12"/>
          <w:noProof/>
          <w:szCs w:val="24"/>
        </w:rPr>
        <w:t>Bebchuk (2009)</w:t>
      </w:r>
      <w:r w:rsidR="00F62413" w:rsidRPr="00DF0C64">
        <w:rPr>
          <w:rFonts w:ascii="Georgia" w:hAnsi="Georgia" w:cs="cmr12"/>
          <w:szCs w:val="24"/>
        </w:rPr>
        <w:fldChar w:fldCharType="end"/>
      </w:r>
      <w:r w:rsidR="002D3461" w:rsidRPr="00DF0C64">
        <w:rPr>
          <w:rFonts w:ascii="Georgia" w:hAnsi="Georgia" w:cs="cmr12"/>
          <w:szCs w:val="24"/>
        </w:rPr>
        <w:t xml:space="preserve">, and </w:t>
      </w:r>
      <w:r w:rsidR="00033546"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AuthorYear="1"&gt;&lt;Author&gt;Coates&lt;/Author&gt;&lt;Year&gt;2009&lt;/Year&gt;&lt;RecNum&gt;2851&lt;/RecNum&gt;&lt;DisplayText&gt;Coates and Scharfstein (2009)&lt;/DisplayText&gt;&lt;record&gt;&lt;rec-number&gt;2851&lt;/rec-number&gt;&lt;foreign-keys&gt;&lt;key app="EN" db-id="9vxs0dpwextwzjewfpvxfep720v5x90vptpf" timestamp="1510528146"&gt;2851&lt;/key&gt;&lt;/foreign-keys&gt;&lt;ref-type name="Journal Article"&gt;17&lt;/ref-type&gt;&lt;contributors&gt;&lt;authors&gt;&lt;author&gt;Coates, John&lt;/author&gt;&lt;author&gt;Scharfstein, David&lt;/author&gt;&lt;/authors&gt;&lt;/contributors&gt;&lt;titles&gt;&lt;title&gt;Lowering the Cost of Bank Recapitalization&lt;/title&gt;&lt;secondary-title&gt;Yale Journal on Regulation&lt;/secondary-title&gt;&lt;/titles&gt;&lt;periodical&gt;&lt;full-title&gt;Yale Journal on Regulation&lt;/full-title&gt;&lt;/periodical&gt;&lt;pages&gt;373-389&lt;/pages&gt;&lt;volume&gt;26&lt;/volume&gt;&lt;number&gt;2&lt;/number&gt;&lt;keywords&gt;&lt;keyword&gt;Bank Capital -- Management&lt;/keyword&gt;&lt;keyword&gt;Corporate Reorganizations -- Methods&lt;/keyword&gt;&lt;/keywords&gt;&lt;dates&gt;&lt;year&gt;2009&lt;/year&gt;&lt;/dates&gt;&lt;isbn&gt;0741-9457&lt;/isbn&gt;&lt;urls&gt;&lt;/urls&gt;&lt;/record&gt;&lt;/Cite&gt;&lt;/EndNote&gt;</w:instrText>
      </w:r>
      <w:r w:rsidR="00033546" w:rsidRPr="00DF0C64">
        <w:rPr>
          <w:rFonts w:ascii="Georgia" w:hAnsi="Georgia" w:cs="cmr12"/>
          <w:szCs w:val="24"/>
        </w:rPr>
        <w:fldChar w:fldCharType="separate"/>
      </w:r>
      <w:r w:rsidR="00033546" w:rsidRPr="00DF0C64">
        <w:rPr>
          <w:rFonts w:ascii="Georgia" w:hAnsi="Georgia" w:cs="cmr12"/>
          <w:noProof/>
          <w:szCs w:val="24"/>
        </w:rPr>
        <w:t>Coates and Scharfstein (2009)</w:t>
      </w:r>
      <w:r w:rsidR="00033546" w:rsidRPr="00DF0C64">
        <w:rPr>
          <w:rFonts w:ascii="Georgia" w:hAnsi="Georgia" w:cs="cmr12"/>
          <w:szCs w:val="24"/>
        </w:rPr>
        <w:fldChar w:fldCharType="end"/>
      </w:r>
      <w:r w:rsidR="002D3461" w:rsidRPr="00DF0C64">
        <w:rPr>
          <w:rFonts w:ascii="Georgia" w:hAnsi="Georgia" w:cs="cmr12"/>
          <w:szCs w:val="24"/>
        </w:rPr>
        <w:t xml:space="preserve"> critique the design of TARP and discuss various inefficiencies of the program.</w:t>
      </w:r>
      <w:r w:rsidR="00173598" w:rsidRPr="00DF0C64">
        <w:rPr>
          <w:rFonts w:ascii="Georgia" w:hAnsi="Georgia" w:cs="cmr12"/>
          <w:szCs w:val="24"/>
        </w:rPr>
        <w:t xml:space="preserve"> More generally, the impact of the </w:t>
      </w:r>
      <w:r w:rsidR="00AD0720" w:rsidRPr="00DF0C64">
        <w:rPr>
          <w:rFonts w:ascii="Georgia" w:hAnsi="Georgia" w:cs="cmr12"/>
          <w:szCs w:val="24"/>
        </w:rPr>
        <w:t>US program was watched globally. T</w:t>
      </w:r>
      <w:r w:rsidR="00173598" w:rsidRPr="00DF0C64">
        <w:rPr>
          <w:rFonts w:ascii="Georgia" w:hAnsi="Georgia" w:cs="cmr12"/>
          <w:szCs w:val="24"/>
        </w:rPr>
        <w:t>he global financial crisis spread world</w:t>
      </w:r>
      <w:r w:rsidR="00AD0720" w:rsidRPr="00DF0C64">
        <w:rPr>
          <w:rFonts w:ascii="Georgia" w:hAnsi="Georgia" w:cs="cmr12"/>
          <w:szCs w:val="24"/>
        </w:rPr>
        <w:t>wide. T</w:t>
      </w:r>
      <w:r w:rsidR="00173598" w:rsidRPr="00DF0C64">
        <w:rPr>
          <w:rFonts w:ascii="Georgia" w:hAnsi="Georgia" w:cs="cmr12"/>
          <w:szCs w:val="24"/>
        </w:rPr>
        <w:t xml:space="preserve">he performance of banks in other major economies was impacted </w:t>
      </w:r>
      <w:r w:rsidR="006424E7" w:rsidRPr="00DF0C64">
        <w:rPr>
          <w:rFonts w:ascii="Georgia" w:hAnsi="Georgia" w:cs="cmr12"/>
          <w:szCs w:val="24"/>
        </w:rPr>
        <w:fldChar w:fldCharType="begin"/>
      </w:r>
      <w:r w:rsidR="00007E49">
        <w:rPr>
          <w:rFonts w:ascii="Georgia" w:hAnsi="Georgia" w:cs="cmr12"/>
          <w:szCs w:val="24"/>
        </w:rPr>
        <w:instrText xml:space="preserve"> ADDIN EN.CITE &lt;EndNote&gt;&lt;Cite&gt;&lt;Author&gt;Ding&lt;/Author&gt;&lt;Year&gt;2013&lt;/Year&gt;&lt;RecNum&gt;2853&lt;/RecNum&gt;&lt;DisplayText&gt;(Ding, Wu, &amp;amp; Chang, 2013)&lt;/DisplayText&gt;&lt;record&gt;&lt;rec-number&gt;2853&lt;/rec-number&gt;&lt;foreign-keys&gt;&lt;key app="EN" db-id="9vxs0dpwextwzjewfpvxfep720v5x90vptpf" timestamp="1510528456"&gt;2853&lt;/key&gt;&lt;/foreign-keys&gt;&lt;ref-type name="Journal Article"&gt;17&lt;/ref-type&gt;&lt;contributors&gt;&lt;authors&gt;&lt;author&gt;Ding, Cherng G.&lt;/author&gt;&lt;author&gt;Wu, Chiu-Hui&lt;/author&gt;&lt;author&gt;Chang, Pao-Long&lt;/author&gt;&lt;/authors&gt;&lt;/contributors&gt;&lt;titles&gt;&lt;title&gt;The Influence of Government Intervention on the Trajectory of Bank Performance During the Global Financial Crisis: A Comparative Study Among Asian Economies&lt;/title&gt;&lt;secondary-title&gt;Journal of Financial Stability&lt;/secondary-title&gt;&lt;/titles&gt;&lt;periodical&gt;&lt;full-title&gt;Journal of Financial Stability&lt;/full-title&gt;&lt;/periodical&gt;&lt;pages&gt;556-564&lt;/pages&gt;&lt;volume&gt;9&lt;/volume&gt;&lt;number&gt;4&lt;/number&gt;&lt;keywords&gt;&lt;keyword&gt;C1&lt;/keyword&gt;&lt;keyword&gt;G2&lt;/keyword&gt;&lt;keyword&gt;H8&lt;/keyword&gt;&lt;keyword&gt;Bank Performance&lt;/keyword&gt;&lt;keyword&gt;Global Financial Crisis&lt;/keyword&gt;&lt;keyword&gt;Government Intervention&lt;/keyword&gt;&lt;keyword&gt;Piecewise Latent Trajectory Model&lt;/keyword&gt;&lt;/keywords&gt;&lt;dates&gt;&lt;year&gt;2013&lt;/year&gt;&lt;/dates&gt;&lt;isbn&gt;1572-3089&lt;/isbn&gt;&lt;urls&gt;&lt;/urls&gt;&lt;electronic-resource-num&gt;10.1016/j.jfs.2012.11.002&lt;/electronic-resource-num&gt;&lt;/record&gt;&lt;/Cite&gt;&lt;/EndNote&gt;</w:instrText>
      </w:r>
      <w:r w:rsidR="006424E7" w:rsidRPr="00DF0C64">
        <w:rPr>
          <w:rFonts w:ascii="Georgia" w:hAnsi="Georgia" w:cs="cmr12"/>
          <w:szCs w:val="24"/>
        </w:rPr>
        <w:fldChar w:fldCharType="separate"/>
      </w:r>
      <w:r w:rsidR="006424E7" w:rsidRPr="00DF0C64">
        <w:rPr>
          <w:rFonts w:ascii="Georgia" w:hAnsi="Georgia" w:cs="cmr12"/>
          <w:noProof/>
          <w:szCs w:val="24"/>
        </w:rPr>
        <w:t>(Ding, Wu, &amp; Chang, 2013)</w:t>
      </w:r>
      <w:r w:rsidR="006424E7" w:rsidRPr="00DF0C64">
        <w:rPr>
          <w:rFonts w:ascii="Georgia" w:hAnsi="Georgia" w:cs="cmr12"/>
          <w:szCs w:val="24"/>
        </w:rPr>
        <w:fldChar w:fldCharType="end"/>
      </w:r>
      <w:r w:rsidR="00173598" w:rsidRPr="00DF0C64">
        <w:rPr>
          <w:rFonts w:ascii="Georgia" w:hAnsi="Georgia" w:cs="cmr12"/>
          <w:szCs w:val="24"/>
        </w:rPr>
        <w:t xml:space="preserve">. </w:t>
      </w:r>
    </w:p>
    <w:p w14:paraId="7A512678" w14:textId="678722BA" w:rsidR="0058281C" w:rsidRPr="00DF0C64" w:rsidRDefault="0058281C" w:rsidP="00126997">
      <w:pPr>
        <w:spacing w:line="240" w:lineRule="auto"/>
        <w:rPr>
          <w:rFonts w:ascii="Georgia" w:hAnsi="Georgia" w:cs="cmr12"/>
          <w:szCs w:val="24"/>
        </w:rPr>
      </w:pPr>
      <w:r w:rsidRPr="00DF0C64">
        <w:rPr>
          <w:rFonts w:ascii="Georgia" w:hAnsi="Georgia" w:cs="cmr12"/>
          <w:szCs w:val="24"/>
        </w:rPr>
        <w:t>The empirical methods used in previous studies cannot provide credible empirical evidence of causality between TARP bailouts and outcomes of policy interest. In other words, the methods cannot estimate the average treatment effect on the treated. Neither do any of the previous methods account for unobservable heterogeneity. The decision to receive bailouts is not exogenous to banks. Each bank self-selects into either the bailout or no-bailout regime</w:t>
      </w:r>
      <w:r w:rsidR="00791E51" w:rsidRPr="00DF0C64">
        <w:rPr>
          <w:rFonts w:ascii="Georgia" w:hAnsi="Georgia" w:cs="cmr12"/>
          <w:szCs w:val="24"/>
        </w:rPr>
        <w:t>.</w:t>
      </w:r>
      <w:r w:rsidRPr="00DF0C64">
        <w:rPr>
          <w:rFonts w:ascii="Georgia" w:hAnsi="Georgia" w:cs="cmr12"/>
          <w:szCs w:val="24"/>
        </w:rPr>
        <w:t xml:space="preserve"> </w:t>
      </w:r>
      <w:proofErr w:type="gramStart"/>
      <w:r w:rsidR="00791E51" w:rsidRPr="00DF0C64">
        <w:rPr>
          <w:rFonts w:ascii="Georgia" w:hAnsi="Georgia" w:cs="cmr12"/>
          <w:szCs w:val="24"/>
        </w:rPr>
        <w:t>T</w:t>
      </w:r>
      <w:r w:rsidRPr="00DF0C64">
        <w:rPr>
          <w:rFonts w:ascii="Georgia" w:hAnsi="Georgia" w:cs="cmr12"/>
          <w:szCs w:val="24"/>
        </w:rPr>
        <w:t>herefore</w:t>
      </w:r>
      <w:proofErr w:type="gramEnd"/>
      <w:r w:rsidRPr="00DF0C64">
        <w:rPr>
          <w:rFonts w:ascii="Georgia" w:hAnsi="Georgia" w:cs="cmr12"/>
          <w:szCs w:val="24"/>
        </w:rPr>
        <w:t xml:space="preserve"> estimates that do not account for self-selection may be biased. In order to correct for such bias, Heckman selection or instrumental variable approaches could be used. Yet, these approaches still assume that the outcome equations would differ only by a constant term between bailout and non-bailout banks. In reality, differences between the two groups may be more systematic</w:t>
      </w:r>
      <w:r w:rsidR="00372457" w:rsidRPr="00DF0C64">
        <w:rPr>
          <w:rFonts w:ascii="Georgia" w:hAnsi="Georgia" w:cs="cmr12"/>
          <w:szCs w:val="24"/>
        </w:rPr>
        <w:t>.</w:t>
      </w:r>
      <w:r w:rsidRPr="00DF0C64">
        <w:rPr>
          <w:rFonts w:ascii="Georgia" w:hAnsi="Georgia" w:cs="cmr12"/>
          <w:szCs w:val="24"/>
        </w:rPr>
        <w:t xml:space="preserve"> </w:t>
      </w:r>
      <w:r w:rsidR="00372457" w:rsidRPr="00DF0C64">
        <w:rPr>
          <w:rFonts w:ascii="Georgia" w:hAnsi="Georgia" w:cs="cmr12"/>
          <w:szCs w:val="24"/>
        </w:rPr>
        <w:t>T</w:t>
      </w:r>
      <w:r w:rsidRPr="00DF0C64">
        <w:rPr>
          <w:rFonts w:ascii="Georgia" w:hAnsi="Georgia" w:cs="cmr12"/>
          <w:szCs w:val="24"/>
        </w:rPr>
        <w:t>hat is, there may be interactions between bailout choice and the othe</w:t>
      </w:r>
      <w:r w:rsidR="00A4513D" w:rsidRPr="00DF0C64">
        <w:rPr>
          <w:rFonts w:ascii="Georgia" w:hAnsi="Georgia" w:cs="cmr12"/>
          <w:szCs w:val="24"/>
        </w:rPr>
        <w:t>r determinants of bank outcomes</w:t>
      </w:r>
      <w:r w:rsidRPr="00DF0C64">
        <w:rPr>
          <w:rFonts w:ascii="Georgia" w:hAnsi="Georgia" w:cs="cmr12"/>
          <w:szCs w:val="24"/>
        </w:rPr>
        <w:t>.</w:t>
      </w:r>
    </w:p>
    <w:p w14:paraId="2AB532F8" w14:textId="5AF03427" w:rsidR="002D3461" w:rsidRPr="00DF0C64" w:rsidRDefault="003C5C8D" w:rsidP="00126997">
      <w:pPr>
        <w:spacing w:line="240" w:lineRule="auto"/>
        <w:rPr>
          <w:rFonts w:ascii="Georgia" w:eastAsia="Times New Roman" w:hAnsi="Georgia" w:cs="Times New Roman"/>
          <w:sz w:val="25"/>
          <w:szCs w:val="25"/>
          <w:lang w:val="en-GB" w:eastAsia="en-GB"/>
        </w:rPr>
      </w:pPr>
      <w:r w:rsidRPr="00DF0C64">
        <w:rPr>
          <w:rFonts w:ascii="Georgia" w:hAnsi="Georgia" w:cs="cmr12"/>
          <w:szCs w:val="24"/>
        </w:rPr>
        <w:t xml:space="preserve">There is evidence that </w:t>
      </w:r>
      <w:r w:rsidRPr="00DF0C64">
        <w:rPr>
          <w:rFonts w:ascii="Georgia" w:hAnsi="Georgia"/>
        </w:rPr>
        <w:t xml:space="preserve">high levels of CEO pay were associated with banks being significantly more likely to “escape” TARP </w:t>
      </w:r>
      <w:r w:rsidR="00A6638A" w:rsidRPr="00DF0C64">
        <w:rPr>
          <w:rFonts w:ascii="Georgia" w:hAnsi="Georgia"/>
        </w:rPr>
        <w:fldChar w:fldCharType="begin"/>
      </w:r>
      <w:r w:rsidR="00A6638A" w:rsidRPr="00DF0C64">
        <w:rPr>
          <w:rFonts w:ascii="Georgia" w:hAnsi="Georgia"/>
        </w:rPr>
        <w:instrText xml:space="preserve"> ADDIN EN.CITE &lt;EndNote&gt;&lt;Cite&gt;&lt;Author&gt;Wilson&lt;/Author&gt;&lt;Year&gt;2012&lt;/Year&gt;&lt;RecNum&gt;2866&lt;/RecNum&gt;&lt;DisplayText&gt;(Wilson &amp;amp; Wu, 2012)&lt;/DisplayText&gt;&lt;record&gt;&lt;rec-number&gt;2866&lt;/rec-number&gt;&lt;foreign-keys&gt;&lt;key app="EN" db-id="9vxs0dpwextwzjewfpvxfep720v5x90vptpf" timestamp="1510531141"&gt;2866&lt;/key&gt;&lt;/foreign-keys&gt;&lt;ref-type name="Journal Article"&gt;17&lt;/ref-type&gt;&lt;contributors&gt;&lt;authors&gt;&lt;author&gt;Wilson, Linus&lt;/author&gt;&lt;author&gt;Wu, Yan Wendy&lt;/author&gt;&lt;/authors&gt;&lt;/contributors&gt;&lt;titles&gt;&lt;title&gt;Escaping TARP&lt;/title&gt;&lt;secondary-title&gt;Journal of Financial Stability&lt;/secondary-title&gt;&lt;/titles&gt;&lt;periodical&gt;&lt;full-title&gt;Journal of Financial Stability&lt;/full-title&gt;&lt;/periodical&gt;&lt;pages&gt;32-42&lt;/pages&gt;&lt;volume&gt;8&lt;/volume&gt;&lt;number&gt;1&lt;/number&gt;&lt;keywords&gt;&lt;keyword&gt;G01&lt;/keyword&gt;&lt;keyword&gt;G13&lt;/keyword&gt;&lt;keyword&gt;G21&lt;/keyword&gt;&lt;keyword&gt;G28&lt;/keyword&gt;&lt;keyword&gt;G32&lt;/keyword&gt;&lt;keyword&gt;Bailout&lt;/keyword&gt;&lt;keyword&gt;Banks&lt;/keyword&gt;&lt;keyword&gt;Banking&lt;/keyword&gt;&lt;keyword&gt;Basel Capital Standards&lt;/keyword&gt;&lt;keyword&gt;Callable Bonds&lt;/keyword&gt;&lt;keyword&gt;Capital Ratios&lt;/keyword&gt;&lt;keyword&gt;Capital Purchase Program (Cpp)&lt;/keyword&gt;&lt;keyword&gt;Dividends&lt;/keyword&gt;&lt;keyword&gt;Emergency Economic Stabilization Act (Eesa)&lt;/keyword&gt;&lt;keyword&gt;Hybrid Securities&lt;/keyword&gt;&lt;keyword&gt;Investment&lt;/keyword&gt;&lt;keyword&gt;Preferred Stock&lt;/keyword&gt;&lt;keyword&gt;Targeted Investment Program (Tip)&lt;/keyword&gt;&lt;keyword&gt;Troubled Asset Relief Program (Tarp)&lt;/keyword&gt;&lt;keyword&gt;U.S. Treasury&lt;/keyword&gt;&lt;keyword&gt;Warrants&lt;/keyword&gt;&lt;/keywords&gt;&lt;dates&gt;&lt;year&gt;2012&lt;/year&gt;&lt;/dates&gt;&lt;isbn&gt;1572-3089&lt;/isbn&gt;&lt;urls&gt;&lt;/urls&gt;&lt;electronic-resource-num&gt;10.1016/j.jfs.2011.02.002&lt;/electronic-resource-num&gt;&lt;/record&gt;&lt;/Cite&gt;&lt;/EndNote&gt;</w:instrText>
      </w:r>
      <w:r w:rsidR="00A6638A" w:rsidRPr="00DF0C64">
        <w:rPr>
          <w:rFonts w:ascii="Georgia" w:hAnsi="Georgia"/>
        </w:rPr>
        <w:fldChar w:fldCharType="separate"/>
      </w:r>
      <w:r w:rsidR="00A6638A" w:rsidRPr="00DF0C64">
        <w:rPr>
          <w:rFonts w:ascii="Georgia" w:hAnsi="Georgia"/>
          <w:noProof/>
        </w:rPr>
        <w:t>(Wilson &amp; Wu, 2012)</w:t>
      </w:r>
      <w:r w:rsidR="00A6638A" w:rsidRPr="00DF0C64">
        <w:rPr>
          <w:rFonts w:ascii="Georgia" w:hAnsi="Georgia"/>
        </w:rPr>
        <w:fldChar w:fldCharType="end"/>
      </w:r>
      <w:r w:rsidR="00A6638A" w:rsidRPr="00DF0C64">
        <w:rPr>
          <w:rFonts w:ascii="Georgia" w:hAnsi="Georgia"/>
        </w:rPr>
        <w:t xml:space="preserve"> </w:t>
      </w:r>
      <w:r w:rsidRPr="00DF0C64">
        <w:rPr>
          <w:rFonts w:ascii="Georgia" w:hAnsi="Georgia"/>
        </w:rPr>
        <w:t>implying that early TARP exit was associated with resumption of financial health</w:t>
      </w:r>
      <w:r w:rsidR="000503E6" w:rsidRPr="00DF0C64">
        <w:rPr>
          <w:rFonts w:ascii="Georgia" w:hAnsi="Georgia"/>
        </w:rPr>
        <w:t xml:space="preserve"> (Li, 2012)</w:t>
      </w:r>
      <w:r w:rsidR="002D3461" w:rsidRPr="00DF0C64">
        <w:rPr>
          <w:rFonts w:ascii="Georgia" w:hAnsi="Georgia"/>
        </w:rPr>
        <w:t xml:space="preserve">.  </w:t>
      </w:r>
      <w:r w:rsidR="002D3461" w:rsidRPr="00DF0C64">
        <w:rPr>
          <w:rFonts w:ascii="Georgia" w:eastAsia="Times New Roman" w:hAnsi="Georgia" w:cs="Times New Roman"/>
          <w:sz w:val="25"/>
          <w:szCs w:val="25"/>
          <w:lang w:val="en-GB" w:eastAsia="en-GB"/>
        </w:rPr>
        <w:t>Compensation of banks was associated with</w:t>
      </w:r>
      <w:r w:rsidR="00370979" w:rsidRPr="00DF0C64">
        <w:rPr>
          <w:rFonts w:ascii="Georgia" w:eastAsia="Times New Roman" w:hAnsi="Georgia" w:cs="Times New Roman"/>
          <w:sz w:val="25"/>
          <w:szCs w:val="25"/>
          <w:lang w:val="en-GB" w:eastAsia="en-GB"/>
        </w:rPr>
        <w:t xml:space="preserve"> </w:t>
      </w:r>
      <w:r w:rsidR="000503E6" w:rsidRPr="00DF0C64">
        <w:rPr>
          <w:rFonts w:ascii="Georgia" w:eastAsia="Times New Roman" w:hAnsi="Georgia" w:cs="Times New Roman"/>
          <w:sz w:val="25"/>
          <w:szCs w:val="25"/>
          <w:lang w:val="en-GB" w:eastAsia="en-GB"/>
        </w:rPr>
        <w:t>enhancing banks’</w:t>
      </w:r>
      <w:r w:rsidR="002D3461" w:rsidRPr="00DF0C64">
        <w:rPr>
          <w:rFonts w:ascii="Georgia" w:eastAsia="Times New Roman" w:hAnsi="Georgia" w:cs="Times New Roman"/>
          <w:sz w:val="25"/>
          <w:szCs w:val="25"/>
          <w:lang w:val="en-GB" w:eastAsia="en-GB"/>
        </w:rPr>
        <w:t xml:space="preserve"> unwillingness to accept TARP funds</w:t>
      </w:r>
      <w:r w:rsidR="000503E6" w:rsidRPr="00DF0C64">
        <w:rPr>
          <w:rFonts w:ascii="Georgia" w:eastAsia="Times New Roman" w:hAnsi="Georgia" w:cs="Times New Roman"/>
          <w:sz w:val="25"/>
          <w:szCs w:val="25"/>
          <w:lang w:val="en-GB" w:eastAsia="en-GB"/>
        </w:rPr>
        <w:t xml:space="preserve"> </w:t>
      </w:r>
      <w:r w:rsidR="00843F9E" w:rsidRPr="00DF0C64">
        <w:rPr>
          <w:rFonts w:ascii="Georgia" w:eastAsia="Times New Roman" w:hAnsi="Georgia" w:cs="Times New Roman"/>
          <w:sz w:val="25"/>
          <w:szCs w:val="25"/>
          <w:lang w:val="en-GB" w:eastAsia="en-GB"/>
        </w:rPr>
        <w:fldChar w:fldCharType="begin"/>
      </w:r>
      <w:r w:rsidR="00843F9E" w:rsidRPr="00DF0C64">
        <w:rPr>
          <w:rFonts w:ascii="Georgia" w:eastAsia="Times New Roman" w:hAnsi="Georgia" w:cs="Times New Roman"/>
          <w:sz w:val="25"/>
          <w:szCs w:val="25"/>
          <w:lang w:val="en-GB" w:eastAsia="en-GB"/>
        </w:rPr>
        <w:instrText xml:space="preserve"> ADDIN EN.CITE &lt;EndNote&gt;&lt;Cite&gt;&lt;Author&gt;Cadman&lt;/Author&gt;&lt;Year&gt;2012&lt;/Year&gt;&lt;RecNum&gt;2849&lt;/RecNum&gt;&lt;DisplayText&gt;(Cadman, Carter, &amp;amp; Lynch, 2012)&lt;/DisplayText&gt;&lt;record&gt;&lt;rec-number&gt;2849&lt;/rec-number&gt;&lt;foreign-keys&gt;&lt;key app="EN" db-id="9vxs0dpwextwzjewfpvxfep720v5x90vptpf" timestamp="1510527983"&gt;2849&lt;/key&gt;&lt;/foreign-keys&gt;&lt;ref-type name="Journal Article"&gt;17&lt;/ref-type&gt;&lt;contributors&gt;&lt;authors&gt;&lt;author&gt;Cadman, Brian&lt;/author&gt;&lt;author&gt;Carter, Mary Ellen&lt;/author&gt;&lt;author&gt;Lynch, Luann J.&lt;/author&gt;&lt;/authors&gt;&lt;/contributors&gt;&lt;titles&gt;&lt;title&gt;Executive Compensation Restrictions: Do They Restrict Firms’ Willingness to Participate in TARP?&lt;/title&gt;&lt;secondary-title&gt;Journal of Business Finance &amp;amp; Accounting&lt;/secondary-title&gt;&lt;/titles&gt;&lt;periodical&gt;&lt;full-title&gt;Journal of Business Finance &amp;amp; Accounting&lt;/full-title&gt;&lt;/periodical&gt;&lt;pages&gt;997-1027&lt;/pages&gt;&lt;volume&gt;39&lt;/volume&gt;&lt;number&gt;7</w:instrText>
      </w:r>
      <w:r w:rsidR="00843F9E" w:rsidRPr="00DF0C64">
        <w:rPr>
          <w:rFonts w:eastAsia="Times New Roman" w:cs="Times New Roman"/>
          <w:sz w:val="25"/>
          <w:szCs w:val="25"/>
          <w:lang w:val="en-GB" w:eastAsia="en-GB"/>
        </w:rPr>
        <w:instrText>‐</w:instrText>
      </w:r>
      <w:r w:rsidR="00843F9E" w:rsidRPr="00DF0C64">
        <w:rPr>
          <w:rFonts w:ascii="Georgia" w:eastAsia="Times New Roman" w:hAnsi="Georgia" w:cs="Times New Roman"/>
          <w:sz w:val="25"/>
          <w:szCs w:val="25"/>
          <w:lang w:val="en-GB" w:eastAsia="en-GB"/>
        </w:rPr>
        <w:instrText>8&lt;/number&gt;&lt;keywords&gt;&lt;keyword&gt;Troubled Asset Relief Program Tarp&lt;/keyword&gt;&lt;keyword&gt;Financial Institutions&lt;/keyword&gt;&lt;keyword&gt;Executive Compensation&lt;/keyword&gt;&lt;/keywords&gt;&lt;dates&gt;&lt;year&gt;2012&lt;/year&gt;&lt;/dates&gt;&lt;pub-location&gt;Oxford, UK&lt;/pub-location&gt;&lt;isbn&gt;0306-686X&lt;/isbn&gt;&lt;urls&gt;&lt;/urls&gt;&lt;electronic-resource-num&gt;10.1111/j.1468-5957.2012.02307.x&lt;/electronic-resource-num&gt;&lt;/record&gt;&lt;/Cite&gt;&lt;/EndNote&gt;</w:instrText>
      </w:r>
      <w:r w:rsidR="00843F9E" w:rsidRPr="00DF0C64">
        <w:rPr>
          <w:rFonts w:ascii="Georgia" w:eastAsia="Times New Roman" w:hAnsi="Georgia" w:cs="Times New Roman"/>
          <w:sz w:val="25"/>
          <w:szCs w:val="25"/>
          <w:lang w:val="en-GB" w:eastAsia="en-GB"/>
        </w:rPr>
        <w:fldChar w:fldCharType="separate"/>
      </w:r>
      <w:r w:rsidR="00843F9E" w:rsidRPr="00DF0C64">
        <w:rPr>
          <w:rFonts w:ascii="Georgia" w:eastAsia="Times New Roman" w:hAnsi="Georgia" w:cs="Times New Roman"/>
          <w:noProof/>
          <w:sz w:val="25"/>
          <w:szCs w:val="25"/>
          <w:lang w:val="en-GB" w:eastAsia="en-GB"/>
        </w:rPr>
        <w:t>(Cadman, Carter, &amp; Lynch, 2012)</w:t>
      </w:r>
      <w:r w:rsidR="00843F9E" w:rsidRPr="00DF0C64">
        <w:rPr>
          <w:rFonts w:ascii="Georgia" w:eastAsia="Times New Roman" w:hAnsi="Georgia" w:cs="Times New Roman"/>
          <w:sz w:val="25"/>
          <w:szCs w:val="25"/>
          <w:lang w:val="en-GB" w:eastAsia="en-GB"/>
        </w:rPr>
        <w:fldChar w:fldCharType="end"/>
      </w:r>
      <w:r w:rsidR="002D3461" w:rsidRPr="00DF0C64">
        <w:rPr>
          <w:rFonts w:ascii="Georgia" w:eastAsia="Times New Roman" w:hAnsi="Georgia" w:cs="Times New Roman"/>
          <w:sz w:val="25"/>
          <w:szCs w:val="25"/>
          <w:lang w:val="en-GB" w:eastAsia="en-GB"/>
        </w:rPr>
        <w:t>.</w:t>
      </w:r>
    </w:p>
    <w:p w14:paraId="1D93EE4E" w14:textId="32BD5426" w:rsidR="00126997" w:rsidRPr="00DF0C64" w:rsidRDefault="00126997" w:rsidP="00126997">
      <w:pPr>
        <w:spacing w:line="240" w:lineRule="auto"/>
        <w:rPr>
          <w:rFonts w:ascii="Georgia" w:eastAsia="Times New Roman" w:hAnsi="Georgia" w:cs="Times New Roman"/>
          <w:sz w:val="25"/>
          <w:szCs w:val="25"/>
          <w:lang w:eastAsia="en-GB"/>
        </w:rPr>
      </w:pPr>
      <w:r w:rsidRPr="00DF0C64">
        <w:rPr>
          <w:rFonts w:ascii="Georgia" w:hAnsi="Georgia"/>
          <w:szCs w:val="24"/>
        </w:rPr>
        <w:t>During financial crises, parameter estimation does not capture phenomena outside the crises. In particular, during financial crises the beta of the CAPM of bank stocks increase causing underestimation of future stock returns. Our approach nevertheless seek</w:t>
      </w:r>
      <w:r w:rsidR="0027324A" w:rsidRPr="00DF0C64">
        <w:rPr>
          <w:rFonts w:ascii="Georgia" w:hAnsi="Georgia"/>
          <w:szCs w:val="24"/>
        </w:rPr>
        <w:t>s</w:t>
      </w:r>
      <w:r w:rsidRPr="00DF0C64">
        <w:rPr>
          <w:rFonts w:ascii="Georgia" w:hAnsi="Georgia"/>
          <w:szCs w:val="24"/>
        </w:rPr>
        <w:t xml:space="preserve"> to capture the fundamental stock market return, and to interpret the remaining noise as the abnormal return.</w:t>
      </w:r>
    </w:p>
    <w:p w14:paraId="163DCDB2" w14:textId="46AB95B8" w:rsidR="0058281C" w:rsidRPr="00DF0C64" w:rsidRDefault="00154185" w:rsidP="00126997">
      <w:pPr>
        <w:spacing w:line="240" w:lineRule="auto"/>
        <w:rPr>
          <w:rFonts w:ascii="Georgia" w:eastAsia="Times New Roman" w:hAnsi="Georgia" w:cs="Times New Roman"/>
          <w:sz w:val="25"/>
          <w:szCs w:val="25"/>
          <w:lang w:val="en-GB" w:eastAsia="en-GB"/>
        </w:rPr>
      </w:pPr>
      <w:r w:rsidRPr="00DF0C64">
        <w:rPr>
          <w:rFonts w:ascii="Georgia" w:hAnsi="Georgia"/>
        </w:rPr>
        <w:t xml:space="preserve">Lessons continue to be learnt from the crisis and there is much interest in understanding the consequences of regulatory innovation and intervention </w:t>
      </w:r>
      <w:r w:rsidR="00B1290C" w:rsidRPr="00DF0C64">
        <w:rPr>
          <w:rFonts w:ascii="Georgia" w:hAnsi="Georgia"/>
        </w:rPr>
        <w:fldChar w:fldCharType="begin">
          <w:fldData xml:space="preserve">PEVuZE5vdGU+PENpdGU+PEF1dGhvcj5CZWNrPC9BdXRob3I+PFllYXI+MjAxNDwvWWVhcj48UmVj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</w:fldData>
        </w:fldChar>
      </w:r>
      <w:r w:rsidR="00007E49">
        <w:rPr>
          <w:rFonts w:ascii="Georgia" w:hAnsi="Georgia"/>
        </w:rPr>
        <w:instrText xml:space="preserve"> ADDIN EN.CITE </w:instrText>
      </w:r>
      <w:r w:rsidR="00007E49">
        <w:rPr>
          <w:rFonts w:ascii="Georgia" w:hAnsi="Georgia"/>
        </w:rPr>
        <w:fldChar w:fldCharType="begin">
          <w:fldData xml:space="preserve">PEVuZE5vdGU+PENpdGU+PEF1dGhvcj5CZWNrPC9BdXRob3I+PFllYXI+MjAxNDwvWWVhcj48UmVj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</w:fldData>
        </w:fldChar>
      </w:r>
      <w:r w:rsidR="00007E49">
        <w:rPr>
          <w:rFonts w:ascii="Georgia" w:hAnsi="Georgia"/>
        </w:rPr>
        <w:instrText xml:space="preserve"> ADDIN EN.CITE.DATA </w:instrText>
      </w:r>
      <w:r w:rsidR="00007E49">
        <w:rPr>
          <w:rFonts w:ascii="Georgia" w:hAnsi="Georgia"/>
        </w:rPr>
      </w:r>
      <w:r w:rsidR="00007E49">
        <w:rPr>
          <w:rFonts w:ascii="Georgia" w:hAnsi="Georgia"/>
        </w:rPr>
        <w:fldChar w:fldCharType="end"/>
      </w:r>
      <w:r w:rsidR="00B1290C" w:rsidRPr="00DF0C64">
        <w:rPr>
          <w:rFonts w:ascii="Georgia" w:hAnsi="Georgia"/>
        </w:rPr>
      </w:r>
      <w:r w:rsidR="00B1290C" w:rsidRPr="00DF0C64">
        <w:rPr>
          <w:rFonts w:ascii="Georgia" w:hAnsi="Georgia"/>
        </w:rPr>
        <w:fldChar w:fldCharType="separate"/>
      </w:r>
      <w:r w:rsidR="00B1290C" w:rsidRPr="00DF0C64">
        <w:rPr>
          <w:rFonts w:ascii="Georgia" w:hAnsi="Georgia"/>
          <w:noProof/>
        </w:rPr>
        <w:t xml:space="preserve">(Beck, </w:t>
      </w:r>
      <w:r w:rsidR="00B1290C" w:rsidRPr="00DF0C64">
        <w:rPr>
          <w:rFonts w:ascii="Georgia" w:hAnsi="Georgia"/>
          <w:noProof/>
        </w:rPr>
        <w:lastRenderedPageBreak/>
        <w:t>2014; Mishkin, 2017)</w:t>
      </w:r>
      <w:r w:rsidR="00B1290C" w:rsidRPr="00DF0C64">
        <w:rPr>
          <w:rFonts w:ascii="Georgia" w:hAnsi="Georgia"/>
        </w:rPr>
        <w:fldChar w:fldCharType="end"/>
      </w:r>
      <w:r w:rsidRPr="00DF0C64">
        <w:rPr>
          <w:rFonts w:ascii="Georgia" w:hAnsi="Georgia"/>
        </w:rPr>
        <w:t xml:space="preserve">. However, </w:t>
      </w:r>
      <w:r w:rsidRPr="00DF0C64">
        <w:rPr>
          <w:rFonts w:ascii="Georgia" w:hAnsi="Georgia" w:cs="cmr12"/>
          <w:szCs w:val="24"/>
        </w:rPr>
        <w:t>w</w:t>
      </w:r>
      <w:r w:rsidR="0058281C" w:rsidRPr="00DF0C64">
        <w:rPr>
          <w:rFonts w:ascii="Georgia" w:hAnsi="Georgia" w:cs="cmr12"/>
          <w:szCs w:val="24"/>
        </w:rPr>
        <w:t xml:space="preserve">ith the exception of </w:t>
      </w:r>
      <w:r w:rsidR="00CC4AAC" w:rsidRPr="00DF0C64">
        <w:rPr>
          <w:rFonts w:ascii="Georgia" w:hAnsi="Georgia" w:cs="cmr12"/>
          <w:szCs w:val="24"/>
        </w:rPr>
        <w:fldChar w:fldCharType="begin"/>
      </w:r>
      <w:r w:rsidR="00007E49">
        <w:rPr>
          <w:rFonts w:ascii="Georgia" w:hAnsi="Georgia" w:cs="cmr12"/>
          <w:szCs w:val="24"/>
        </w:rPr>
        <w:instrText xml:space="preserve"> ADDIN EN.CITE &lt;EndNote&gt;&lt;Cite AuthorYear="1"&gt;&lt;Author&gt;Duchin&lt;/Author&gt;&lt;Year&gt;2012&lt;/Year&gt;&lt;RecNum&gt;2854&lt;/RecNum&gt;&lt;DisplayText&gt;Duchin and Sosyura (2012)&lt;/DisplayText&gt;&lt;record&gt;&lt;rec-number&gt;2854&lt;/rec-number&gt;&lt;foreign-keys&gt;&lt;key app="EN" db-id="9vxs0dpwextwzjewfpvxfep720v5x90vptpf" timestamp="1510528666"&gt;2854&lt;/key&gt;&lt;/foreign-keys&gt;&lt;ref-type name="Journal Article"&gt;17&lt;/ref-type&gt;&lt;contributors&gt;&lt;authors&gt;&lt;author&gt;Duchin, Ran&lt;/author&gt;&lt;author&gt;Sosyura, Denis&lt;/author&gt;&lt;/authors&gt;&lt;/contributors&gt;&lt;titles&gt;&lt;title&gt;The Politics of Government Investment&lt;/title&gt;&lt;secondary-title&gt;Journal of Financial Economics&lt;/secondary-title&gt;&lt;/titles&gt;&lt;periodical&gt;&lt;full-title&gt;Journal of Financial Economics&lt;/full-title&gt;&lt;abbr-1&gt;J. Financ. Econ.&lt;/abbr-1&gt;&lt;abbr-2&gt;J Financ Econ&lt;/abbr-2&gt;&lt;/periodical&gt;&lt;pages&gt;24-48&lt;/pages&gt;&lt;volume&gt;106&lt;/volume&gt;&lt;number&gt;1&lt;/number&gt;&lt;keywords&gt;&lt;keyword&gt;D72&lt;/keyword&gt;&lt;keyword&gt;G01&lt;/keyword&gt;&lt;keyword&gt;G21&lt;/keyword&gt;&lt;keyword&gt;G28&lt;/keyword&gt;&lt;keyword&gt;Political Connections&lt;/keyword&gt;&lt;keyword&gt;Lobbying&lt;/keyword&gt;&lt;keyword&gt;Contributions&lt;/keyword&gt;&lt;keyword&gt;Bailout&lt;/keyword&gt;&lt;keyword&gt;Tarp&lt;/keyword&gt;&lt;/keywords&gt;&lt;dates&gt;&lt;year&gt;2012&lt;/year&gt;&lt;/dates&gt;&lt;isbn&gt;0304-405X&lt;/isbn&gt;&lt;urls&gt;&lt;/urls&gt;&lt;electronic-resource-num&gt;10.1016/j.jfineco.2012.04.009&lt;/electronic-resource-num&gt;&lt;/record&gt;&lt;/Cite&gt;&lt;/EndNote&gt;</w:instrText>
      </w:r>
      <w:r w:rsidR="00CC4AAC" w:rsidRPr="00DF0C64">
        <w:rPr>
          <w:rFonts w:ascii="Georgia" w:hAnsi="Georgia" w:cs="cmr12"/>
          <w:szCs w:val="24"/>
        </w:rPr>
        <w:fldChar w:fldCharType="separate"/>
      </w:r>
      <w:r w:rsidR="00CC4AAC" w:rsidRPr="00DF0C64">
        <w:rPr>
          <w:rFonts w:ascii="Georgia" w:hAnsi="Georgia" w:cs="cmr12"/>
          <w:noProof/>
          <w:szCs w:val="24"/>
        </w:rPr>
        <w:t>Duchin and Sosyura (2012)</w:t>
      </w:r>
      <w:r w:rsidR="00CC4AAC" w:rsidRPr="00DF0C64">
        <w:rPr>
          <w:rFonts w:ascii="Georgia" w:hAnsi="Georgia" w:cs="cmr12"/>
          <w:szCs w:val="24"/>
        </w:rPr>
        <w:fldChar w:fldCharType="end"/>
      </w:r>
      <w:r w:rsidR="0058281C" w:rsidRPr="00DF0C64">
        <w:rPr>
          <w:rFonts w:ascii="Georgia" w:hAnsi="Georgia" w:cs="cmr12"/>
          <w:szCs w:val="24"/>
        </w:rPr>
        <w:t>, previous studies do not construct an appropriate counterfactual group of banks that do not accept bailout funds. Constructing an appropriate counterfactual group of banks is essential for studying the impact of TARP. For example, suppose firm value is seen to decline after TARP</w:t>
      </w:r>
      <w:r w:rsidR="00634F94" w:rsidRPr="00DF0C64">
        <w:rPr>
          <w:rFonts w:ascii="Georgia" w:hAnsi="Georgia" w:cs="cmr12"/>
          <w:szCs w:val="24"/>
        </w:rPr>
        <w:t>.</w:t>
      </w:r>
      <w:r w:rsidR="0058281C" w:rsidRPr="00DF0C64">
        <w:rPr>
          <w:rFonts w:ascii="Georgia" w:hAnsi="Georgia" w:cs="cmr12"/>
          <w:szCs w:val="24"/>
        </w:rPr>
        <w:t xml:space="preserve"> </w:t>
      </w:r>
      <w:r w:rsidR="00634F94" w:rsidRPr="00DF0C64">
        <w:rPr>
          <w:rFonts w:ascii="Georgia" w:hAnsi="Georgia" w:cs="cmr12"/>
          <w:szCs w:val="24"/>
        </w:rPr>
        <w:t>W</w:t>
      </w:r>
      <w:r w:rsidR="0058281C" w:rsidRPr="00DF0C64">
        <w:rPr>
          <w:rFonts w:ascii="Georgia" w:hAnsi="Georgia" w:cs="cmr12"/>
          <w:szCs w:val="24"/>
        </w:rPr>
        <w:t xml:space="preserve">ithout a counterfactual </w:t>
      </w:r>
      <w:r w:rsidR="00313DA3" w:rsidRPr="00DF0C64">
        <w:rPr>
          <w:rFonts w:ascii="Georgia" w:hAnsi="Georgia" w:cs="cmr12"/>
          <w:szCs w:val="24"/>
        </w:rPr>
        <w:t>one</w:t>
      </w:r>
      <w:r w:rsidR="0058281C" w:rsidRPr="00DF0C64">
        <w:rPr>
          <w:rFonts w:ascii="Georgia" w:hAnsi="Georgia" w:cs="cmr12"/>
          <w:szCs w:val="24"/>
        </w:rPr>
        <w:t xml:space="preserve"> would not be able to determine whether it would have declined even more if firms that actually did accept bailout funds had not accepted bailout funds. Even though this cannot be observed, their hypothetical behavior can be proxied by the behavior of a sample of other banks that did not accept bailout funds. Attempts to use propensity score matching alone</w:t>
      </w:r>
      <w:r w:rsidR="00634F94" w:rsidRPr="00DF0C64">
        <w:rPr>
          <w:rFonts w:ascii="Georgia" w:hAnsi="Georgia" w:cs="cmr12"/>
          <w:szCs w:val="24"/>
        </w:rPr>
        <w:t xml:space="preserve">, </w:t>
      </w:r>
      <w:r w:rsidR="0058281C" w:rsidRPr="00DF0C64">
        <w:rPr>
          <w:rFonts w:ascii="Georgia" w:hAnsi="Georgia" w:cs="cmr12"/>
          <w:szCs w:val="24"/>
        </w:rPr>
        <w:t>without some form of structural model</w:t>
      </w:r>
      <w:r w:rsidR="000F63BB" w:rsidRPr="00DF0C64">
        <w:rPr>
          <w:rFonts w:ascii="Georgia" w:hAnsi="Georgia" w:cs="cmr12"/>
          <w:szCs w:val="24"/>
        </w:rPr>
        <w:t xml:space="preserve">, </w:t>
      </w:r>
      <w:r w:rsidR="0078343D" w:rsidRPr="00DF0C64">
        <w:rPr>
          <w:rFonts w:ascii="Georgia" w:hAnsi="Georgia" w:cs="cmr12"/>
          <w:szCs w:val="24"/>
        </w:rPr>
        <w:t>are</w:t>
      </w:r>
      <w:r w:rsidR="0058281C" w:rsidRPr="00DF0C64">
        <w:rPr>
          <w:rFonts w:ascii="Georgia" w:hAnsi="Georgia" w:cs="cmr12"/>
          <w:szCs w:val="24"/>
        </w:rPr>
        <w:t xml:space="preserve"> futile because </w:t>
      </w:r>
      <w:r w:rsidR="0078343D" w:rsidRPr="00DF0C64">
        <w:rPr>
          <w:rFonts w:ascii="Georgia" w:hAnsi="Georgia" w:cs="cmr12"/>
          <w:szCs w:val="24"/>
        </w:rPr>
        <w:t>of the inability of capturing</w:t>
      </w:r>
      <w:r w:rsidR="0058281C" w:rsidRPr="00DF0C64">
        <w:rPr>
          <w:rFonts w:ascii="Georgia" w:hAnsi="Georgia" w:cs="cmr12"/>
          <w:szCs w:val="24"/>
        </w:rPr>
        <w:t xml:space="preserve"> the policy impact of interest</w:t>
      </w:r>
      <w:r w:rsidR="00EF192C" w:rsidRPr="00DF0C64">
        <w:rPr>
          <w:rFonts w:ascii="Georgia" w:hAnsi="Georgia" w:cs="cmr12"/>
          <w:szCs w:val="24"/>
        </w:rPr>
        <w:t>, i.e</w:t>
      </w:r>
      <w:r w:rsidR="0073217E" w:rsidRPr="00DF0C64">
        <w:rPr>
          <w:rFonts w:ascii="Georgia" w:hAnsi="Georgia" w:cs="cmr12"/>
          <w:szCs w:val="24"/>
        </w:rPr>
        <w:t>.</w:t>
      </w:r>
      <w:r w:rsidR="00EF192C" w:rsidRPr="00DF0C64">
        <w:rPr>
          <w:rFonts w:ascii="Georgia" w:hAnsi="Georgia" w:cs="cmr12"/>
          <w:szCs w:val="24"/>
        </w:rPr>
        <w:t xml:space="preserve"> </w:t>
      </w:r>
      <w:r w:rsidR="0058281C" w:rsidRPr="00DF0C64">
        <w:rPr>
          <w:rFonts w:ascii="Georgia" w:hAnsi="Georgia" w:cs="cmr12"/>
          <w:szCs w:val="24"/>
        </w:rPr>
        <w:t>the average effect of the treatment</w:t>
      </w:r>
      <w:r w:rsidR="00EF192C" w:rsidRPr="00DF0C64">
        <w:rPr>
          <w:rFonts w:ascii="Georgia" w:hAnsi="Georgia" w:cs="cmr12"/>
          <w:szCs w:val="24"/>
        </w:rPr>
        <w:t xml:space="preserve"> (receipt of bailout funds)</w:t>
      </w:r>
      <w:r w:rsidR="0058281C" w:rsidRPr="00DF0C64">
        <w:rPr>
          <w:rFonts w:ascii="Georgia" w:hAnsi="Georgia" w:cs="cmr12"/>
          <w:szCs w:val="24"/>
        </w:rPr>
        <w:t xml:space="preserve"> on the treated </w:t>
      </w:r>
      <w:r w:rsidR="00EF192C" w:rsidRPr="00DF0C64">
        <w:rPr>
          <w:rFonts w:ascii="Georgia" w:hAnsi="Georgia" w:cs="cmr12"/>
          <w:szCs w:val="24"/>
        </w:rPr>
        <w:t>(banks receiving these funds)</w:t>
      </w:r>
      <w:r w:rsidR="0078343D" w:rsidRPr="00DF0C64">
        <w:rPr>
          <w:rFonts w:ascii="Georgia" w:hAnsi="Georgia" w:cs="cmr12"/>
          <w:szCs w:val="24"/>
        </w:rPr>
        <w:t xml:space="preserve">. </w:t>
      </w:r>
      <w:r w:rsidR="00EF192C" w:rsidRPr="00DF0C64">
        <w:rPr>
          <w:rFonts w:ascii="Georgia" w:hAnsi="Georgia" w:cs="cmr12"/>
          <w:szCs w:val="24"/>
        </w:rPr>
        <w:t xml:space="preserve"> </w:t>
      </w:r>
      <w:r w:rsidR="0058281C" w:rsidRPr="00DF0C64">
        <w:rPr>
          <w:rFonts w:ascii="Georgia" w:hAnsi="Georgia" w:cs="cmr12"/>
          <w:szCs w:val="24"/>
        </w:rPr>
        <w:t>Propensity score matching can deal with structural differences between bailout and non-bailout banks, but only to the extent that these differences are based on observables. When unobserved factors simultaneously influence banks</w:t>
      </w:r>
      <w:r w:rsidR="005A05EE" w:rsidRPr="00DF0C64">
        <w:rPr>
          <w:rFonts w:ascii="Georgia" w:hAnsi="Georgia" w:cs="cmr12"/>
          <w:szCs w:val="24"/>
        </w:rPr>
        <w:t>’</w:t>
      </w:r>
      <w:r w:rsidR="0058281C" w:rsidRPr="00DF0C64">
        <w:rPr>
          <w:rFonts w:ascii="Georgia" w:hAnsi="Georgia" w:cs="cmr12"/>
          <w:szCs w:val="24"/>
        </w:rPr>
        <w:t xml:space="preserve"> bailout decision</w:t>
      </w:r>
      <w:r w:rsidR="00DC7909" w:rsidRPr="00DF0C64">
        <w:rPr>
          <w:rFonts w:ascii="Georgia" w:hAnsi="Georgia" w:cs="cmr12"/>
          <w:szCs w:val="24"/>
        </w:rPr>
        <w:t>s</w:t>
      </w:r>
      <w:r w:rsidR="005726E6" w:rsidRPr="00DF0C64">
        <w:rPr>
          <w:rFonts w:ascii="Georgia" w:hAnsi="Georgia" w:cs="cmr12"/>
          <w:szCs w:val="24"/>
        </w:rPr>
        <w:t>,</w:t>
      </w:r>
      <w:r w:rsidR="0058281C" w:rsidRPr="00DF0C64">
        <w:rPr>
          <w:rFonts w:ascii="Georgia" w:hAnsi="Georgia" w:cs="cmr12"/>
          <w:szCs w:val="24"/>
        </w:rPr>
        <w:t xml:space="preserve"> and the financial health of the banks, such as managerial skills, ability, or motivation, then propensity score matching may still result in biased estimates.</w:t>
      </w:r>
    </w:p>
    <w:p w14:paraId="19B63798" w14:textId="521DC26B" w:rsidR="0097023F" w:rsidRPr="00DF0C64" w:rsidRDefault="0097023F" w:rsidP="00126997">
      <w:pPr>
        <w:spacing w:line="240" w:lineRule="auto"/>
        <w:rPr>
          <w:rFonts w:ascii="Georgia" w:hAnsi="Georgia" w:cs="cmr12"/>
          <w:szCs w:val="24"/>
        </w:rPr>
      </w:pPr>
      <w:r w:rsidRPr="00DF0C64">
        <w:rPr>
          <w:rFonts w:ascii="Georgia" w:hAnsi="Georgia" w:cs="cmr12"/>
          <w:szCs w:val="24"/>
        </w:rPr>
        <w:t xml:space="preserve">For the </w:t>
      </w:r>
      <w:proofErr w:type="spellStart"/>
      <w:r w:rsidRPr="00DF0C64">
        <w:rPr>
          <w:rFonts w:ascii="Georgia" w:hAnsi="Georgia" w:cs="cmr12"/>
          <w:szCs w:val="24"/>
        </w:rPr>
        <w:t>CoVaR</w:t>
      </w:r>
      <w:proofErr w:type="spellEnd"/>
      <w:r w:rsidRPr="00DF0C64">
        <w:rPr>
          <w:rFonts w:ascii="Georgia" w:hAnsi="Georgia" w:cs="cmr12"/>
          <w:szCs w:val="24"/>
        </w:rPr>
        <w:t xml:space="preserve"> calculation, using only the market value of bank assets would be problematic. Book leverage is only observed a few times per year, and during the crisis it was possible for leverage to change quickly and dramatically. This could create artificial drops in the estimated market value of bank assets, and thus create error w</w:t>
      </w:r>
      <w:r w:rsidR="00F72DFA" w:rsidRPr="00DF0C64">
        <w:rPr>
          <w:rFonts w:ascii="Georgia" w:hAnsi="Georgia" w:cs="cmr12"/>
          <w:szCs w:val="24"/>
        </w:rPr>
        <w:t xml:space="preserve">ith estimating values of </w:t>
      </w:r>
      <w:proofErr w:type="spellStart"/>
      <w:r w:rsidR="00F72DFA" w:rsidRPr="00DF0C64">
        <w:rPr>
          <w:rFonts w:ascii="Georgia" w:hAnsi="Georgia" w:cs="cmr12"/>
          <w:szCs w:val="24"/>
        </w:rPr>
        <w:t>CoVaR</w:t>
      </w:r>
      <w:proofErr w:type="spellEnd"/>
      <w:r w:rsidR="00F72DFA" w:rsidRPr="00DF0C64">
        <w:rPr>
          <w:rFonts w:ascii="Georgia" w:hAnsi="Georgia" w:cs="cmr12"/>
          <w:szCs w:val="24"/>
        </w:rPr>
        <w:t>.</w:t>
      </w:r>
    </w:p>
    <w:p w14:paraId="07FAA309" w14:textId="2049B3C2" w:rsidR="005F6FB5" w:rsidRPr="00DF0C64" w:rsidRDefault="0058281C" w:rsidP="005F6FB5">
      <w:pPr>
        <w:rPr>
          <w:rFonts w:ascii="Georgia" w:hAnsi="Georgia" w:cs="cmr12"/>
          <w:szCs w:val="24"/>
        </w:rPr>
      </w:pPr>
      <w:r w:rsidRPr="00DF0C64">
        <w:rPr>
          <w:rFonts w:ascii="Georgia" w:hAnsi="Georgia" w:cs="cmr12"/>
          <w:szCs w:val="24"/>
        </w:rPr>
        <w:t xml:space="preserve">The paper </w:t>
      </w:r>
      <w:r w:rsidR="00D271C0" w:rsidRPr="00DF0C64">
        <w:rPr>
          <w:rFonts w:ascii="Georgia" w:hAnsi="Georgia" w:cs="cmr12"/>
          <w:szCs w:val="24"/>
        </w:rPr>
        <w:t>is organized</w:t>
      </w:r>
      <w:r w:rsidRPr="00DF0C64">
        <w:rPr>
          <w:rFonts w:ascii="Georgia" w:hAnsi="Georgia" w:cs="cmr12"/>
          <w:szCs w:val="24"/>
        </w:rPr>
        <w:t xml:space="preserve"> as follows. In Section 2, we discuss the backgroun</w:t>
      </w:r>
      <w:r w:rsidR="00090CE0" w:rsidRPr="00DF0C64">
        <w:rPr>
          <w:rFonts w:ascii="Georgia" w:hAnsi="Georgia" w:cs="cmr12"/>
          <w:szCs w:val="24"/>
        </w:rPr>
        <w:t>d and events leading up to TARP. Section 3</w:t>
      </w:r>
      <w:r w:rsidRPr="00DF0C64">
        <w:rPr>
          <w:rFonts w:ascii="Georgia" w:hAnsi="Georgia" w:cs="cmr12"/>
          <w:szCs w:val="24"/>
        </w:rPr>
        <w:t xml:space="preserve"> describes the </w:t>
      </w:r>
      <w:r w:rsidR="00C45AD9" w:rsidRPr="00DF0C64">
        <w:rPr>
          <w:rFonts w:ascii="Georgia" w:hAnsi="Georgia" w:cs="cmr12"/>
          <w:szCs w:val="24"/>
        </w:rPr>
        <w:t>data</w:t>
      </w:r>
      <w:r w:rsidRPr="00DF0C64">
        <w:rPr>
          <w:rFonts w:ascii="Georgia" w:hAnsi="Georgia" w:cs="cmr12"/>
          <w:szCs w:val="24"/>
        </w:rPr>
        <w:t>set and the characteristics o</w:t>
      </w:r>
      <w:r w:rsidR="00090CE0" w:rsidRPr="00DF0C64">
        <w:rPr>
          <w:rFonts w:ascii="Georgia" w:hAnsi="Georgia" w:cs="cmr12"/>
          <w:szCs w:val="24"/>
        </w:rPr>
        <w:t>f banks in our sample. Section 4</w:t>
      </w:r>
      <w:r w:rsidR="007840E1" w:rsidRPr="00DF0C64">
        <w:rPr>
          <w:rFonts w:ascii="Georgia" w:hAnsi="Georgia" w:cs="cmr12"/>
          <w:szCs w:val="24"/>
        </w:rPr>
        <w:t xml:space="preserve"> </w:t>
      </w:r>
      <w:r w:rsidRPr="00DF0C64">
        <w:rPr>
          <w:rFonts w:ascii="Georgia" w:hAnsi="Georgia" w:cs="cmr12"/>
          <w:szCs w:val="24"/>
        </w:rPr>
        <w:t>present</w:t>
      </w:r>
      <w:r w:rsidR="007840E1" w:rsidRPr="00DF0C64">
        <w:rPr>
          <w:rFonts w:ascii="Georgia" w:hAnsi="Georgia" w:cs="cmr12"/>
          <w:szCs w:val="24"/>
        </w:rPr>
        <w:t>s</w:t>
      </w:r>
      <w:r w:rsidRPr="00DF0C64">
        <w:rPr>
          <w:rFonts w:ascii="Georgia" w:hAnsi="Georgia" w:cs="cmr12"/>
          <w:szCs w:val="24"/>
        </w:rPr>
        <w:t xml:space="preserve"> empirical evidence on the </w:t>
      </w:r>
      <w:r w:rsidR="007840E1" w:rsidRPr="00DF0C64">
        <w:rPr>
          <w:rFonts w:ascii="Georgia" w:hAnsi="Georgia" w:cs="cmr12"/>
          <w:szCs w:val="24"/>
        </w:rPr>
        <w:t>impact of TARP bailout events</w:t>
      </w:r>
      <w:r w:rsidR="00185997" w:rsidRPr="00DF0C64">
        <w:rPr>
          <w:rFonts w:ascii="Georgia" w:hAnsi="Georgia" w:cs="cmr12"/>
          <w:szCs w:val="24"/>
        </w:rPr>
        <w:t xml:space="preserve"> on</w:t>
      </w:r>
      <w:r w:rsidR="00090CE0" w:rsidRPr="00DF0C64">
        <w:rPr>
          <w:rFonts w:ascii="Georgia" w:hAnsi="Georgia" w:cs="cmr12"/>
          <w:szCs w:val="24"/>
        </w:rPr>
        <w:t xml:space="preserve"> stock returns. Section 5</w:t>
      </w:r>
      <w:r w:rsidR="007840E1" w:rsidRPr="00DF0C64">
        <w:rPr>
          <w:rFonts w:ascii="Georgia" w:hAnsi="Georgia" w:cs="cmr12"/>
          <w:szCs w:val="24"/>
        </w:rPr>
        <w:t xml:space="preserve"> investigates the valuation effe</w:t>
      </w:r>
      <w:r w:rsidR="00090CE0" w:rsidRPr="00DF0C64">
        <w:rPr>
          <w:rFonts w:ascii="Georgia" w:hAnsi="Georgia" w:cs="cmr12"/>
          <w:szCs w:val="24"/>
        </w:rPr>
        <w:t>ct of bailout size. Section 6</w:t>
      </w:r>
      <w:r w:rsidR="00882411" w:rsidRPr="00DF0C64">
        <w:rPr>
          <w:rFonts w:ascii="Georgia" w:hAnsi="Georgia" w:cs="cmr12"/>
          <w:szCs w:val="24"/>
        </w:rPr>
        <w:t xml:space="preserve"> considers </w:t>
      </w:r>
      <w:r w:rsidR="009B3426" w:rsidRPr="00DF0C64">
        <w:rPr>
          <w:rFonts w:ascii="Georgia" w:hAnsi="Georgia" w:cs="cmr12"/>
          <w:szCs w:val="24"/>
        </w:rPr>
        <w:t>the buy-and-hold returns of bailout and non-bailout banks over the TARP capital injection period</w:t>
      </w:r>
      <w:r w:rsidR="007840E1" w:rsidRPr="00DF0C64">
        <w:rPr>
          <w:rFonts w:ascii="Georgia" w:hAnsi="Georgia"/>
        </w:rPr>
        <w:t>.</w:t>
      </w:r>
      <w:r w:rsidRPr="00DF0C64">
        <w:rPr>
          <w:rFonts w:ascii="Georgia" w:hAnsi="Georgia" w:cs="cmr12"/>
          <w:szCs w:val="24"/>
        </w:rPr>
        <w:t xml:space="preserve"> </w:t>
      </w:r>
      <w:r w:rsidR="00090CE0" w:rsidRPr="00DF0C64">
        <w:rPr>
          <w:rFonts w:ascii="Georgia" w:hAnsi="Georgia" w:cs="cmr12"/>
          <w:szCs w:val="24"/>
        </w:rPr>
        <w:t>Section 7</w:t>
      </w:r>
      <w:r w:rsidR="007840E1" w:rsidRPr="00DF0C64">
        <w:rPr>
          <w:rFonts w:ascii="Georgia" w:hAnsi="Georgia" w:cs="cmr12"/>
          <w:szCs w:val="24"/>
        </w:rPr>
        <w:t xml:space="preserve"> examines the impact of TARP bailout on </w:t>
      </w:r>
      <w:r w:rsidRPr="00DF0C64">
        <w:rPr>
          <w:rFonts w:ascii="Georgia" w:hAnsi="Georgia" w:cs="cmr12"/>
          <w:szCs w:val="24"/>
        </w:rPr>
        <w:t xml:space="preserve">systemic tail risk. Section </w:t>
      </w:r>
      <w:r w:rsidR="00090CE0" w:rsidRPr="00DF0C64">
        <w:rPr>
          <w:rFonts w:ascii="Georgia" w:hAnsi="Georgia" w:cs="cmr12"/>
          <w:szCs w:val="24"/>
        </w:rPr>
        <w:t>8</w:t>
      </w:r>
      <w:r w:rsidR="00D271C0" w:rsidRPr="00DF0C64">
        <w:rPr>
          <w:rFonts w:ascii="Georgia" w:hAnsi="Georgia" w:cs="cmr12"/>
          <w:szCs w:val="24"/>
        </w:rPr>
        <w:t xml:space="preserve"> concludes</w:t>
      </w:r>
      <w:r w:rsidRPr="00DF0C64">
        <w:rPr>
          <w:rFonts w:ascii="Georgia" w:hAnsi="Georgia" w:cs="cmr12"/>
          <w:szCs w:val="24"/>
        </w:rPr>
        <w:t>.</w:t>
      </w:r>
    </w:p>
    <w:p w14:paraId="0A8B8F4D" w14:textId="354D4A44" w:rsidR="004A4C12" w:rsidRPr="00DF0C64" w:rsidRDefault="00E1723B" w:rsidP="00845A85">
      <w:pPr>
        <w:pStyle w:val="Heading1"/>
        <w:numPr>
          <w:ilvl w:val="0"/>
          <w:numId w:val="0"/>
        </w:numPr>
        <w:rPr>
          <w:rFonts w:ascii="Georgia" w:hAnsi="Georgia"/>
        </w:rPr>
      </w:pPr>
      <w:bookmarkStart w:id="6" w:name="_Toc397963858"/>
      <w:r w:rsidRPr="00DF0C64">
        <w:rPr>
          <w:rFonts w:ascii="Georgia" w:hAnsi="Georgia"/>
        </w:rPr>
        <w:t xml:space="preserve">2. </w:t>
      </w:r>
      <w:r w:rsidR="00FD1554" w:rsidRPr="00DF0C64">
        <w:rPr>
          <w:rFonts w:ascii="Georgia" w:hAnsi="Georgia"/>
        </w:rPr>
        <w:t>Background to T</w:t>
      </w:r>
      <w:r w:rsidR="00C45AD9" w:rsidRPr="00DF0C64">
        <w:rPr>
          <w:rFonts w:ascii="Georgia" w:hAnsi="Georgia"/>
        </w:rPr>
        <w:t>AR</w:t>
      </w:r>
      <w:bookmarkEnd w:id="6"/>
      <w:r w:rsidR="00845A85" w:rsidRPr="00DF0C64">
        <w:rPr>
          <w:rFonts w:ascii="Georgia" w:hAnsi="Georgia"/>
        </w:rPr>
        <w:t>P</w:t>
      </w:r>
    </w:p>
    <w:p w14:paraId="27052822" w14:textId="728ED1A5" w:rsidR="002A3923" w:rsidRPr="00DF0C64" w:rsidRDefault="00BC6ADB" w:rsidP="007A1BDB">
      <w:pPr>
        <w:ind w:firstLine="0"/>
        <w:rPr>
          <w:rFonts w:ascii="Georgia" w:hAnsi="Georgia"/>
        </w:rPr>
      </w:pPr>
      <w:r w:rsidRPr="00DF0C64">
        <w:rPr>
          <w:rFonts w:ascii="Georgia" w:hAnsi="Georgia"/>
        </w:rPr>
        <w:t xml:space="preserve">As part of </w:t>
      </w:r>
      <w:r w:rsidR="002A3923" w:rsidRPr="00DF0C64">
        <w:rPr>
          <w:rFonts w:ascii="Georgia" w:hAnsi="Georgia"/>
        </w:rPr>
        <w:t xml:space="preserve">the </w:t>
      </w:r>
      <w:r w:rsidRPr="00DF0C64">
        <w:rPr>
          <w:rFonts w:ascii="Georgia" w:hAnsi="Georgia"/>
        </w:rPr>
        <w:t>government’s measures in response to the global financial crisis</w:t>
      </w:r>
      <w:r w:rsidR="000C5CFE" w:rsidRPr="00DF0C64">
        <w:rPr>
          <w:rFonts w:ascii="Georgia" w:hAnsi="Georgia"/>
        </w:rPr>
        <w:t>,</w:t>
      </w:r>
      <w:r w:rsidRPr="00DF0C64">
        <w:rPr>
          <w:rFonts w:ascii="Georgia" w:hAnsi="Georgia"/>
        </w:rPr>
        <w:t xml:space="preserve"> </w:t>
      </w:r>
      <w:r w:rsidR="000C5CFE" w:rsidRPr="00DF0C64">
        <w:rPr>
          <w:rFonts w:ascii="Georgia" w:hAnsi="Georgia"/>
        </w:rPr>
        <w:t>t</w:t>
      </w:r>
      <w:r w:rsidR="00485A59" w:rsidRPr="00DF0C64">
        <w:rPr>
          <w:rFonts w:ascii="Georgia" w:hAnsi="Georgia"/>
        </w:rPr>
        <w:t>he Troubled Assets Relief Program (TARP) was the largest government bailout in US history</w:t>
      </w:r>
      <w:r w:rsidR="007137DC" w:rsidRPr="00DF0C64">
        <w:rPr>
          <w:rFonts w:ascii="Georgia" w:hAnsi="Georgia"/>
        </w:rPr>
        <w:t xml:space="preserve"> (a brief history of US government bailouts</w:t>
      </w:r>
      <w:r w:rsidR="006255AF" w:rsidRPr="00DF0C64">
        <w:rPr>
          <w:rFonts w:ascii="Georgia" w:hAnsi="Georgia"/>
        </w:rPr>
        <w:t xml:space="preserve"> is summarized in Appendix 1</w:t>
      </w:r>
      <w:r w:rsidR="007137DC" w:rsidRPr="00DF0C64">
        <w:rPr>
          <w:rFonts w:ascii="Georgia" w:hAnsi="Georgia"/>
        </w:rPr>
        <w:t>)</w:t>
      </w:r>
      <w:r w:rsidR="00485A59" w:rsidRPr="00DF0C64">
        <w:rPr>
          <w:rFonts w:ascii="Georgia" w:hAnsi="Georgia"/>
        </w:rPr>
        <w:t xml:space="preserve">. </w:t>
      </w:r>
      <w:r w:rsidR="004A4C12" w:rsidRPr="00DF0C64">
        <w:rPr>
          <w:rFonts w:ascii="Georgia" w:hAnsi="Georgia"/>
        </w:rPr>
        <w:t>The genesis of TARP lies in the days followi</w:t>
      </w:r>
      <w:r w:rsidR="002369D8" w:rsidRPr="00DF0C64">
        <w:rPr>
          <w:rFonts w:ascii="Georgia" w:hAnsi="Georgia"/>
        </w:rPr>
        <w:t>ng the collapse of Lehman Broth</w:t>
      </w:r>
      <w:r w:rsidR="004A4C12" w:rsidRPr="00DF0C64">
        <w:rPr>
          <w:rFonts w:ascii="Georgia" w:hAnsi="Georgia"/>
        </w:rPr>
        <w:t xml:space="preserve">ers and </w:t>
      </w:r>
      <w:r w:rsidR="007137DC" w:rsidRPr="00DF0C64">
        <w:rPr>
          <w:rFonts w:ascii="Georgia" w:hAnsi="Georgia"/>
        </w:rPr>
        <w:t xml:space="preserve">the rescue of </w:t>
      </w:r>
      <w:r w:rsidR="004A4C12" w:rsidRPr="00DF0C64">
        <w:rPr>
          <w:rFonts w:ascii="Georgia" w:hAnsi="Georgia"/>
        </w:rPr>
        <w:t xml:space="preserve">AIG in mid-September 2008. In the </w:t>
      </w:r>
      <w:r w:rsidR="002369D8" w:rsidRPr="00DF0C64">
        <w:rPr>
          <w:rFonts w:ascii="Georgia" w:hAnsi="Georgia"/>
        </w:rPr>
        <w:t>aftermath of these events, fund</w:t>
      </w:r>
      <w:r w:rsidR="00CE4808" w:rsidRPr="00DF0C64">
        <w:rPr>
          <w:rFonts w:ascii="Georgia" w:hAnsi="Georgia"/>
        </w:rPr>
        <w:t>ing costs for fi</w:t>
      </w:r>
      <w:r w:rsidR="004A4C12" w:rsidRPr="00DF0C64">
        <w:rPr>
          <w:rFonts w:ascii="Georgia" w:hAnsi="Georgia"/>
        </w:rPr>
        <w:t xml:space="preserve">nancial institutions escalated sharply due to </w:t>
      </w:r>
      <w:r w:rsidR="00C55988" w:rsidRPr="00DF0C64">
        <w:rPr>
          <w:rFonts w:ascii="Georgia" w:hAnsi="Georgia"/>
        </w:rPr>
        <w:t xml:space="preserve">the </w:t>
      </w:r>
      <w:r w:rsidR="004A4C12" w:rsidRPr="00DF0C64">
        <w:rPr>
          <w:rFonts w:ascii="Georgia" w:hAnsi="Georgia"/>
        </w:rPr>
        <w:t>widespread fear</w:t>
      </w:r>
      <w:r w:rsidR="002369D8" w:rsidRPr="00DF0C64">
        <w:rPr>
          <w:rFonts w:ascii="Georgia" w:hAnsi="Georgia"/>
        </w:rPr>
        <w:t xml:space="preserve"> </w:t>
      </w:r>
      <w:r w:rsidR="004A4C12" w:rsidRPr="00DF0C64">
        <w:rPr>
          <w:rFonts w:ascii="Georgia" w:hAnsi="Georgia"/>
        </w:rPr>
        <w:t xml:space="preserve">of a </w:t>
      </w:r>
      <w:r w:rsidR="00CE4808" w:rsidRPr="00DF0C64">
        <w:rPr>
          <w:rFonts w:ascii="Georgia" w:hAnsi="Georgia"/>
        </w:rPr>
        <w:t>domino eff</w:t>
      </w:r>
      <w:r w:rsidR="002369D8" w:rsidRPr="00DF0C64">
        <w:rPr>
          <w:rFonts w:ascii="Georgia" w:hAnsi="Georgia"/>
        </w:rPr>
        <w:t>ect of collapse among fi</w:t>
      </w:r>
      <w:r w:rsidR="004A4C12" w:rsidRPr="00DF0C64">
        <w:rPr>
          <w:rFonts w:ascii="Georgia" w:hAnsi="Georgia"/>
        </w:rPr>
        <w:t>nancial institutions that were unable</w:t>
      </w:r>
      <w:r w:rsidR="002369D8" w:rsidRPr="00DF0C64">
        <w:rPr>
          <w:rFonts w:ascii="Georgia" w:hAnsi="Georgia"/>
        </w:rPr>
        <w:t xml:space="preserve"> </w:t>
      </w:r>
      <w:r w:rsidR="004A4C12" w:rsidRPr="00DF0C64">
        <w:rPr>
          <w:rFonts w:ascii="Georgia" w:hAnsi="Georgia"/>
        </w:rPr>
        <w:t xml:space="preserve">to fund obligations and concerns about counterparty risk. </w:t>
      </w:r>
    </w:p>
    <w:p w14:paraId="0BE16BCF" w14:textId="77777777" w:rsidR="005E3022" w:rsidRPr="00DF0C64" w:rsidRDefault="004A4C12" w:rsidP="002A3923">
      <w:pPr>
        <w:rPr>
          <w:rFonts w:ascii="Georgia" w:hAnsi="Georgia" w:cs="cmr12"/>
          <w:szCs w:val="24"/>
        </w:rPr>
      </w:pPr>
      <w:r w:rsidRPr="00DF0C64">
        <w:rPr>
          <w:rFonts w:ascii="Georgia" w:hAnsi="Georgia"/>
        </w:rPr>
        <w:t>On September</w:t>
      </w:r>
      <w:r w:rsidR="002369D8" w:rsidRPr="00DF0C64">
        <w:rPr>
          <w:rFonts w:ascii="Georgia" w:hAnsi="Georgia"/>
        </w:rPr>
        <w:t xml:space="preserve"> </w:t>
      </w:r>
      <w:r w:rsidRPr="00DF0C64">
        <w:rPr>
          <w:rFonts w:ascii="Georgia" w:hAnsi="Georgia"/>
        </w:rPr>
        <w:t>20</w:t>
      </w:r>
      <w:r w:rsidR="00C017AA" w:rsidRPr="00DF0C64">
        <w:rPr>
          <w:rFonts w:ascii="Georgia" w:hAnsi="Georgia"/>
        </w:rPr>
        <w:t>, 2008</w:t>
      </w:r>
      <w:r w:rsidR="0088387E" w:rsidRPr="00DF0C64">
        <w:rPr>
          <w:rFonts w:ascii="Georgia" w:hAnsi="Georgia"/>
        </w:rPr>
        <w:t>,</w:t>
      </w:r>
      <w:r w:rsidRPr="00DF0C64">
        <w:rPr>
          <w:rFonts w:ascii="Georgia" w:hAnsi="Georgia"/>
        </w:rPr>
        <w:t xml:space="preserve"> Treasury </w:t>
      </w:r>
      <w:r w:rsidR="00C017AA" w:rsidRPr="00DF0C64">
        <w:rPr>
          <w:rFonts w:ascii="Georgia" w:hAnsi="Georgia"/>
        </w:rPr>
        <w:t>S</w:t>
      </w:r>
      <w:r w:rsidRPr="00DF0C64">
        <w:rPr>
          <w:rFonts w:ascii="Georgia" w:hAnsi="Georgia"/>
        </w:rPr>
        <w:t>ecretary Henry Paulson and Federal Reserve Chairman Ben</w:t>
      </w:r>
      <w:r w:rsidR="002369D8" w:rsidRPr="00DF0C64">
        <w:rPr>
          <w:rFonts w:ascii="Georgia" w:hAnsi="Georgia"/>
        </w:rPr>
        <w:t xml:space="preserve"> Bernanke sent a fi</w:t>
      </w:r>
      <w:r w:rsidRPr="00DF0C64">
        <w:rPr>
          <w:rFonts w:ascii="Georgia" w:hAnsi="Georgia"/>
        </w:rPr>
        <w:t xml:space="preserve">nancial rescue plan to Congress </w:t>
      </w:r>
      <w:r w:rsidRPr="00DF0C64">
        <w:rPr>
          <w:rFonts w:ascii="Georgia" w:hAnsi="Georgia"/>
        </w:rPr>
        <w:lastRenderedPageBreak/>
        <w:t>requesting approval to</w:t>
      </w:r>
      <w:r w:rsidR="00CE4808" w:rsidRPr="00DF0C64">
        <w:rPr>
          <w:rFonts w:ascii="Georgia" w:hAnsi="Georgia"/>
        </w:rPr>
        <w:t xml:space="preserve"> </w:t>
      </w:r>
      <w:r w:rsidR="00CE4808" w:rsidRPr="00DF0C64">
        <w:rPr>
          <w:rFonts w:ascii="Georgia" w:hAnsi="Georgia" w:cs="cmr12"/>
          <w:szCs w:val="24"/>
        </w:rPr>
        <w:t>stabilize the financial system by purchasing troubled assets, primarily those</w:t>
      </w:r>
      <w:r w:rsidR="00CE4808" w:rsidRPr="00DF0C64">
        <w:rPr>
          <w:rFonts w:ascii="Georgia" w:hAnsi="Georgia"/>
        </w:rPr>
        <w:t xml:space="preserve"> </w:t>
      </w:r>
      <w:r w:rsidR="00CE4808" w:rsidRPr="00DF0C64">
        <w:rPr>
          <w:rFonts w:ascii="Georgia" w:hAnsi="Georgia" w:cs="cmr12"/>
          <w:szCs w:val="24"/>
        </w:rPr>
        <w:t>related to mortgage</w:t>
      </w:r>
      <w:r w:rsidR="00C712CE" w:rsidRPr="00DF0C64">
        <w:rPr>
          <w:rFonts w:ascii="Georgia" w:hAnsi="Georgia" w:cs="cmr12"/>
          <w:szCs w:val="24"/>
        </w:rPr>
        <w:t>-</w:t>
      </w:r>
      <w:r w:rsidR="00CE4808" w:rsidRPr="00DF0C64">
        <w:rPr>
          <w:rFonts w:ascii="Georgia" w:hAnsi="Georgia" w:cs="cmr12"/>
          <w:szCs w:val="24"/>
        </w:rPr>
        <w:t xml:space="preserve">backed </w:t>
      </w:r>
      <w:r w:rsidR="00C712CE" w:rsidRPr="00DF0C64">
        <w:rPr>
          <w:rFonts w:ascii="Georgia" w:hAnsi="Georgia" w:cs="cmr12"/>
          <w:szCs w:val="24"/>
        </w:rPr>
        <w:t>securities (MBS)</w:t>
      </w:r>
      <w:r w:rsidR="00CE4808" w:rsidRPr="00DF0C64">
        <w:rPr>
          <w:rFonts w:ascii="Georgia" w:hAnsi="Georgia" w:cs="cmr12"/>
          <w:szCs w:val="24"/>
        </w:rPr>
        <w:t>, from banks</w:t>
      </w:r>
      <w:r w:rsidR="00E70077" w:rsidRPr="00DF0C64">
        <w:rPr>
          <w:rFonts w:ascii="Georgia" w:hAnsi="Georgia" w:cs="cmr12"/>
          <w:szCs w:val="24"/>
        </w:rPr>
        <w:t xml:space="preserve"> and other financial institutions</w:t>
      </w:r>
      <w:r w:rsidR="00CE4808" w:rsidRPr="00DF0C64">
        <w:rPr>
          <w:rFonts w:ascii="Georgia" w:hAnsi="Georgia" w:cs="cmr12"/>
          <w:szCs w:val="24"/>
        </w:rPr>
        <w:t>. Though this initial plan was</w:t>
      </w:r>
      <w:r w:rsidR="00CE4808" w:rsidRPr="00DF0C64">
        <w:rPr>
          <w:rFonts w:ascii="Georgia" w:hAnsi="Georgia"/>
        </w:rPr>
        <w:t xml:space="preserve"> </w:t>
      </w:r>
      <w:r w:rsidR="00CE4808" w:rsidRPr="00DF0C64">
        <w:rPr>
          <w:rFonts w:ascii="Georgia" w:hAnsi="Georgia" w:cs="cmr12"/>
          <w:szCs w:val="24"/>
        </w:rPr>
        <w:t>rejected by Congress, a modified version was approved on October</w:t>
      </w:r>
      <w:r w:rsidR="00CE4808" w:rsidRPr="00DF0C64">
        <w:rPr>
          <w:rFonts w:ascii="Georgia" w:hAnsi="Georgia"/>
        </w:rPr>
        <w:t xml:space="preserve"> </w:t>
      </w:r>
      <w:r w:rsidR="00CE4808" w:rsidRPr="00DF0C64">
        <w:rPr>
          <w:rFonts w:ascii="Georgia" w:hAnsi="Georgia" w:cs="cmr12"/>
          <w:szCs w:val="24"/>
        </w:rPr>
        <w:t>3, 200</w:t>
      </w:r>
      <w:r w:rsidR="000B7039" w:rsidRPr="00DF0C64">
        <w:rPr>
          <w:rFonts w:ascii="Georgia" w:hAnsi="Georgia" w:cs="cmr12"/>
          <w:szCs w:val="24"/>
        </w:rPr>
        <w:t>8</w:t>
      </w:r>
      <w:r w:rsidR="002816D3" w:rsidRPr="00DF0C64">
        <w:rPr>
          <w:rFonts w:ascii="Georgia" w:hAnsi="Georgia" w:cs="cmr12"/>
          <w:szCs w:val="24"/>
        </w:rPr>
        <w:t>. President George W. Bush</w:t>
      </w:r>
      <w:r w:rsidR="006255AF" w:rsidRPr="00DF0C64">
        <w:rPr>
          <w:rFonts w:ascii="Georgia" w:hAnsi="Georgia" w:cs="cmr12"/>
          <w:szCs w:val="24"/>
        </w:rPr>
        <w:t xml:space="preserve"> </w:t>
      </w:r>
      <w:r w:rsidR="002816D3" w:rsidRPr="00DF0C64">
        <w:rPr>
          <w:rFonts w:ascii="Georgia" w:hAnsi="Georgia" w:cs="cmr12"/>
          <w:szCs w:val="24"/>
        </w:rPr>
        <w:t>signed into law the Emergency Economic Stabilization Act of 2008</w:t>
      </w:r>
      <w:r w:rsidR="005E3022" w:rsidRPr="00DF0C64">
        <w:rPr>
          <w:rFonts w:ascii="Georgia" w:hAnsi="Georgia" w:cs="cmr12"/>
          <w:szCs w:val="24"/>
        </w:rPr>
        <w:t xml:space="preserve"> (EESA) </w:t>
      </w:r>
      <w:r w:rsidR="002816D3" w:rsidRPr="00DF0C64">
        <w:rPr>
          <w:rFonts w:ascii="Georgia" w:hAnsi="Georgia" w:cs="cmr12"/>
          <w:szCs w:val="24"/>
        </w:rPr>
        <w:t xml:space="preserve">which authorized spending of </w:t>
      </w:r>
      <w:r w:rsidR="00374D3B" w:rsidRPr="00DF0C64">
        <w:rPr>
          <w:rFonts w:ascii="Georgia" w:hAnsi="Georgia" w:cs="cmr12"/>
          <w:szCs w:val="24"/>
        </w:rPr>
        <w:t xml:space="preserve">up to </w:t>
      </w:r>
      <w:r w:rsidR="002816D3" w:rsidRPr="00DF0C64">
        <w:rPr>
          <w:rFonts w:ascii="Georgia" w:hAnsi="Georgia" w:cs="cmr12"/>
          <w:szCs w:val="24"/>
        </w:rPr>
        <w:t xml:space="preserve">$700 billion </w:t>
      </w:r>
      <w:r w:rsidR="000C5CFE" w:rsidRPr="00DF0C64">
        <w:rPr>
          <w:rFonts w:ascii="Georgia" w:hAnsi="Georgia" w:cs="cmr12"/>
          <w:szCs w:val="24"/>
        </w:rPr>
        <w:t xml:space="preserve">to purchase or insure troubled assets, </w:t>
      </w:r>
      <w:r w:rsidR="00B96B94" w:rsidRPr="00DF0C64">
        <w:rPr>
          <w:rFonts w:ascii="Georgia" w:hAnsi="Georgia" w:cs="cmr12"/>
          <w:szCs w:val="24"/>
        </w:rPr>
        <w:t xml:space="preserve">in an attempt </w:t>
      </w:r>
      <w:r w:rsidR="006255AF" w:rsidRPr="00DF0C64">
        <w:rPr>
          <w:rFonts w:ascii="Georgia" w:hAnsi="Georgia" w:cs="cmr12"/>
          <w:szCs w:val="24"/>
        </w:rPr>
        <w:t>to unlock credit markets and restore confidence in the banking system</w:t>
      </w:r>
      <w:r w:rsidR="00CE4808" w:rsidRPr="00DF0C64">
        <w:rPr>
          <w:rFonts w:ascii="Georgia" w:hAnsi="Georgia" w:cs="cmr12"/>
          <w:szCs w:val="24"/>
        </w:rPr>
        <w:t>.</w:t>
      </w:r>
      <w:r w:rsidR="00CE4808" w:rsidRPr="00DF0C64">
        <w:rPr>
          <w:rStyle w:val="FootnoteReference"/>
          <w:rFonts w:ascii="Georgia" w:hAnsi="Georgia" w:cs="cmr12"/>
          <w:szCs w:val="24"/>
        </w:rPr>
        <w:footnoteReference w:id="4"/>
      </w:r>
      <w:r w:rsidR="00B96B94" w:rsidRPr="00DF0C64">
        <w:rPr>
          <w:rFonts w:ascii="Georgia" w:hAnsi="Georgia" w:cs="cmr12"/>
          <w:szCs w:val="24"/>
        </w:rPr>
        <w:t xml:space="preserve"> </w:t>
      </w:r>
      <w:r w:rsidR="00B9771E" w:rsidRPr="00DF0C64">
        <w:rPr>
          <w:rFonts w:ascii="Georgia" w:hAnsi="Georgia" w:cs="cmr12"/>
          <w:szCs w:val="24"/>
        </w:rPr>
        <w:t xml:space="preserve">According to EESA, the term “troubled assets” was defined as: </w:t>
      </w:r>
    </w:p>
    <w:p w14:paraId="61F1944D" w14:textId="77777777" w:rsidR="005E3022" w:rsidRPr="00DF0C64" w:rsidRDefault="00B9771E" w:rsidP="005E3022">
      <w:pPr>
        <w:ind w:left="360" w:right="360" w:firstLine="0"/>
        <w:rPr>
          <w:rFonts w:ascii="Georgia" w:hAnsi="Georgia" w:cs="cmr12"/>
          <w:szCs w:val="24"/>
        </w:rPr>
      </w:pPr>
      <w:r w:rsidRPr="00DF0C64">
        <w:rPr>
          <w:rFonts w:ascii="Georgia" w:hAnsi="Georgia" w:cs="cmr12"/>
          <w:szCs w:val="24"/>
        </w:rPr>
        <w:t>(</w:t>
      </w:r>
      <w:proofErr w:type="spellStart"/>
      <w:r w:rsidRPr="00DF0C64">
        <w:rPr>
          <w:rFonts w:ascii="Georgia" w:hAnsi="Georgia" w:cs="cmr12"/>
          <w:szCs w:val="24"/>
        </w:rPr>
        <w:t>i</w:t>
      </w:r>
      <w:proofErr w:type="spellEnd"/>
      <w:r w:rsidRPr="00DF0C64">
        <w:rPr>
          <w:rFonts w:ascii="Georgia" w:hAnsi="Georgia" w:cs="cmr12"/>
          <w:szCs w:val="24"/>
        </w:rPr>
        <w:t xml:space="preserve">) </w:t>
      </w:r>
      <w:r w:rsidR="005E3022" w:rsidRPr="00DF0C64">
        <w:rPr>
          <w:rFonts w:ascii="Georgia" w:hAnsi="Georgia" w:cs="cmr12"/>
          <w:szCs w:val="24"/>
        </w:rPr>
        <w:t>R</w:t>
      </w:r>
      <w:r w:rsidRPr="00DF0C64">
        <w:rPr>
          <w:rFonts w:ascii="Georgia" w:hAnsi="Georgia" w:cs="cmr12"/>
          <w:szCs w:val="24"/>
        </w:rPr>
        <w:t xml:space="preserve">esidential or commercial mortgages and any securities, obligations, or other instruments that are based on or related to such mortgages, that in each case was originated or issued on or before March 14, 2008, the purchase of which the Secretary determines promotes financial market stability; and </w:t>
      </w:r>
    </w:p>
    <w:p w14:paraId="0BD33F58" w14:textId="77777777" w:rsidR="005E3022" w:rsidRPr="00DF0C64" w:rsidRDefault="00B9771E" w:rsidP="005E3022">
      <w:pPr>
        <w:ind w:left="360" w:right="360" w:firstLine="0"/>
        <w:rPr>
          <w:rFonts w:ascii="Georgia" w:hAnsi="Georgia" w:cs="cmr12"/>
          <w:szCs w:val="24"/>
        </w:rPr>
      </w:pPr>
      <w:r w:rsidRPr="00DF0C64">
        <w:rPr>
          <w:rFonts w:ascii="Georgia" w:hAnsi="Georgia" w:cs="cmr12"/>
          <w:szCs w:val="24"/>
        </w:rPr>
        <w:t>(ii</w:t>
      </w:r>
      <w:r w:rsidR="005E3022" w:rsidRPr="00DF0C64">
        <w:rPr>
          <w:rFonts w:ascii="Georgia" w:hAnsi="Georgia" w:cs="cmr12"/>
          <w:szCs w:val="24"/>
        </w:rPr>
        <w:t>) A</w:t>
      </w:r>
      <w:r w:rsidRPr="00DF0C64">
        <w:rPr>
          <w:rFonts w:ascii="Georgia" w:hAnsi="Georgia" w:cs="cmr12"/>
          <w:szCs w:val="24"/>
        </w:rPr>
        <w:t>ny other financial instrument that the Secretary, after consultation with the Chairman of the Board of Governors of the Federal Reserve System, determines the purchase of which is necessary to promote financial market stability, but only upon transmittal of such determination, in writing, to the appropriate committees of Congress.</w:t>
      </w:r>
    </w:p>
    <w:p w14:paraId="4231BFA0" w14:textId="29BEA173" w:rsidR="00CE4808" w:rsidRPr="00DF0C64" w:rsidRDefault="000B7039" w:rsidP="005E3022">
      <w:pPr>
        <w:ind w:firstLine="0"/>
        <w:rPr>
          <w:rFonts w:ascii="Georgia" w:hAnsi="Georgia"/>
        </w:rPr>
      </w:pPr>
      <w:r w:rsidRPr="00DF0C64">
        <w:rPr>
          <w:rFonts w:ascii="Georgia" w:hAnsi="Georgia" w:cs="cmr12"/>
          <w:szCs w:val="24"/>
        </w:rPr>
        <w:t xml:space="preserve">On October 13, 2008 the </w:t>
      </w:r>
      <w:r w:rsidR="00CE4808" w:rsidRPr="00DF0C64">
        <w:rPr>
          <w:rFonts w:ascii="Georgia" w:hAnsi="Georgia" w:cs="cmr12"/>
          <w:szCs w:val="24"/>
        </w:rPr>
        <w:t>Treasury announced that it would invest</w:t>
      </w:r>
      <w:r w:rsidR="00CE4808" w:rsidRPr="00DF0C64">
        <w:rPr>
          <w:rFonts w:ascii="Georgia" w:hAnsi="Georgia"/>
        </w:rPr>
        <w:t xml:space="preserve"> </w:t>
      </w:r>
      <w:r w:rsidR="00CE4808" w:rsidRPr="00DF0C64">
        <w:rPr>
          <w:rFonts w:ascii="Georgia" w:hAnsi="Georgia" w:cs="cmr12"/>
          <w:szCs w:val="24"/>
        </w:rPr>
        <w:t>directly in the equity of a broad range of financial institutions and that these</w:t>
      </w:r>
      <w:r w:rsidR="00CE4808" w:rsidRPr="00DF0C64">
        <w:rPr>
          <w:rFonts w:ascii="Georgia" w:hAnsi="Georgia"/>
        </w:rPr>
        <w:t xml:space="preserve"> </w:t>
      </w:r>
      <w:r w:rsidR="00CE4808" w:rsidRPr="00DF0C64">
        <w:rPr>
          <w:rFonts w:ascii="Georgia" w:hAnsi="Georgia" w:cs="cmr12"/>
          <w:szCs w:val="24"/>
        </w:rPr>
        <w:t>equity injections w</w:t>
      </w:r>
      <w:r w:rsidR="008378A7" w:rsidRPr="00DF0C64">
        <w:rPr>
          <w:rFonts w:ascii="Georgia" w:hAnsi="Georgia" w:cs="cmr12"/>
          <w:szCs w:val="24"/>
        </w:rPr>
        <w:t>ould</w:t>
      </w:r>
      <w:r w:rsidR="00CE4808" w:rsidRPr="00DF0C64">
        <w:rPr>
          <w:rFonts w:ascii="Georgia" w:hAnsi="Georgia" w:cs="cmr12"/>
          <w:szCs w:val="24"/>
        </w:rPr>
        <w:t xml:space="preserve"> be targeted at “healthy” firms.</w:t>
      </w:r>
    </w:p>
    <w:p w14:paraId="099140DC" w14:textId="570D0473" w:rsidR="00CE4808" w:rsidRPr="00DF0C64" w:rsidRDefault="000B7039" w:rsidP="007A1BDB">
      <w:pPr>
        <w:rPr>
          <w:rFonts w:ascii="Georgia" w:hAnsi="Georgia"/>
        </w:rPr>
      </w:pPr>
      <w:r w:rsidRPr="00DF0C64">
        <w:rPr>
          <w:rFonts w:ascii="Georgia" w:hAnsi="Georgia"/>
        </w:rPr>
        <w:t>On October 14, 2008 the US</w:t>
      </w:r>
      <w:r w:rsidR="00CE4808" w:rsidRPr="00DF0C64">
        <w:rPr>
          <w:rFonts w:ascii="Georgia" w:hAnsi="Georgia"/>
        </w:rPr>
        <w:t xml:space="preserve"> Treasury unveiled the details of its Capital Purchase Program (CPP) which allocated $250 billion towards pu</w:t>
      </w:r>
      <w:r w:rsidRPr="00DF0C64">
        <w:rPr>
          <w:rFonts w:ascii="Georgia" w:hAnsi="Georgia"/>
        </w:rPr>
        <w:t xml:space="preserve">rchases of preferred stock </w:t>
      </w:r>
      <w:r w:rsidR="00893CDB" w:rsidRPr="00DF0C64">
        <w:rPr>
          <w:rFonts w:ascii="Georgia" w:hAnsi="Georgia"/>
        </w:rPr>
        <w:t xml:space="preserve">and equity warrant </w:t>
      </w:r>
      <w:r w:rsidRPr="00DF0C64">
        <w:rPr>
          <w:rFonts w:ascii="Georgia" w:hAnsi="Georgia"/>
        </w:rPr>
        <w:t>of US</w:t>
      </w:r>
      <w:r w:rsidR="00CE4808" w:rsidRPr="00DF0C64">
        <w:rPr>
          <w:rFonts w:ascii="Georgia" w:hAnsi="Georgia"/>
        </w:rPr>
        <w:t xml:space="preserve"> financial institutions. </w:t>
      </w:r>
      <w:r w:rsidR="005E3022" w:rsidRPr="00DF0C64">
        <w:rPr>
          <w:rFonts w:ascii="Georgia" w:hAnsi="Georgia"/>
        </w:rPr>
        <w:t>The n</w:t>
      </w:r>
      <w:r w:rsidR="00CE4808" w:rsidRPr="00DF0C64">
        <w:rPr>
          <w:rFonts w:ascii="Georgia" w:hAnsi="Georgia"/>
        </w:rPr>
        <w:t xml:space="preserve">ine </w:t>
      </w:r>
      <w:r w:rsidR="009D12DE" w:rsidRPr="00DF0C64">
        <w:rPr>
          <w:rFonts w:ascii="Georgia" w:hAnsi="Georgia"/>
        </w:rPr>
        <w:t>large</w:t>
      </w:r>
      <w:r w:rsidR="005E3022" w:rsidRPr="00DF0C64">
        <w:rPr>
          <w:rFonts w:ascii="Georgia" w:hAnsi="Georgia"/>
        </w:rPr>
        <w:t>st</w:t>
      </w:r>
      <w:r w:rsidR="009D12DE" w:rsidRPr="00DF0C64">
        <w:rPr>
          <w:rFonts w:ascii="Georgia" w:hAnsi="Georgia"/>
        </w:rPr>
        <w:t xml:space="preserve"> financial institutions, including </w:t>
      </w:r>
      <w:r w:rsidR="00902E06" w:rsidRPr="00DF0C64">
        <w:rPr>
          <w:rFonts w:ascii="Georgia" w:hAnsi="Georgia"/>
        </w:rPr>
        <w:t xml:space="preserve">Bank of America, Bank of New York Mellon, </w:t>
      </w:r>
      <w:r w:rsidR="009D12DE" w:rsidRPr="00DF0C64">
        <w:rPr>
          <w:rFonts w:ascii="Georgia" w:hAnsi="Georgia"/>
        </w:rPr>
        <w:t xml:space="preserve">Citigroup, </w:t>
      </w:r>
      <w:r w:rsidR="00902E06" w:rsidRPr="00DF0C64">
        <w:rPr>
          <w:rFonts w:ascii="Georgia" w:hAnsi="Georgia"/>
        </w:rPr>
        <w:t xml:space="preserve">Goldman Sachs, JP Morgan, Merrill Lynch, Morgan Stanley, </w:t>
      </w:r>
      <w:r w:rsidR="009D12DE" w:rsidRPr="00DF0C64">
        <w:rPr>
          <w:rFonts w:ascii="Georgia" w:hAnsi="Georgia"/>
        </w:rPr>
        <w:t xml:space="preserve">State Street, and </w:t>
      </w:r>
      <w:r w:rsidR="00902E06" w:rsidRPr="00DF0C64">
        <w:rPr>
          <w:rFonts w:ascii="Georgia" w:hAnsi="Georgia"/>
        </w:rPr>
        <w:t>Wells Fargo</w:t>
      </w:r>
      <w:r w:rsidR="009D12DE" w:rsidRPr="00DF0C64">
        <w:rPr>
          <w:rFonts w:ascii="Georgia" w:hAnsi="Georgia"/>
        </w:rPr>
        <w:t xml:space="preserve">, </w:t>
      </w:r>
      <w:r w:rsidR="00CE4808" w:rsidRPr="00DF0C64">
        <w:rPr>
          <w:rFonts w:ascii="Georgia" w:hAnsi="Georgia"/>
        </w:rPr>
        <w:t xml:space="preserve">were identified as </w:t>
      </w:r>
      <w:r w:rsidR="009D12DE" w:rsidRPr="00DF0C64">
        <w:rPr>
          <w:rFonts w:ascii="Georgia" w:hAnsi="Georgia"/>
        </w:rPr>
        <w:t>the initial recipients of</w:t>
      </w:r>
      <w:r w:rsidR="00CE4808" w:rsidRPr="00DF0C64">
        <w:rPr>
          <w:rFonts w:ascii="Georgia" w:hAnsi="Georgia"/>
        </w:rPr>
        <w:t xml:space="preserve"> an aggregate infusion of $125 billion</w:t>
      </w:r>
      <w:r w:rsidR="009D12DE" w:rsidRPr="00DF0C64">
        <w:rPr>
          <w:rFonts w:ascii="Georgia" w:hAnsi="Georgia"/>
        </w:rPr>
        <w:t>.</w:t>
      </w:r>
      <w:r w:rsidR="00CE4808" w:rsidRPr="00DF0C64">
        <w:rPr>
          <w:rStyle w:val="FootnoteReference"/>
          <w:rFonts w:ascii="Georgia" w:hAnsi="Georgia" w:cs="cmr12"/>
          <w:szCs w:val="24"/>
        </w:rPr>
        <w:footnoteReference w:id="5"/>
      </w:r>
      <w:r w:rsidR="00CE4808" w:rsidRPr="00DF0C64">
        <w:rPr>
          <w:rFonts w:ascii="Georgia" w:hAnsi="Georgia"/>
        </w:rPr>
        <w:t xml:space="preserve"> </w:t>
      </w:r>
      <w:r w:rsidR="00CF0AA4" w:rsidRPr="00DF0C64">
        <w:rPr>
          <w:rFonts w:ascii="Georgia" w:hAnsi="Georgia"/>
        </w:rPr>
        <w:t xml:space="preserve">Other banks were also allowed to apply for </w:t>
      </w:r>
      <w:r w:rsidR="00F43960" w:rsidRPr="00DF0C64">
        <w:rPr>
          <w:rFonts w:ascii="Georgia" w:hAnsi="Georgia"/>
        </w:rPr>
        <w:t>the</w:t>
      </w:r>
      <w:r w:rsidR="00CF0AA4" w:rsidRPr="00DF0C64">
        <w:rPr>
          <w:rFonts w:ascii="Georgia" w:hAnsi="Georgia"/>
        </w:rPr>
        <w:t xml:space="preserve"> preferred stock investment by the Treasury until November 14, 2008. </w:t>
      </w:r>
      <w:r w:rsidR="0097472D" w:rsidRPr="00DF0C64">
        <w:rPr>
          <w:rFonts w:ascii="Georgia" w:hAnsi="Georgia"/>
        </w:rPr>
        <w:t>Capital injection through the</w:t>
      </w:r>
      <w:r w:rsidR="00F43960" w:rsidRPr="00DF0C64">
        <w:rPr>
          <w:rFonts w:ascii="Georgia" w:hAnsi="Georgia"/>
        </w:rPr>
        <w:t xml:space="preserve"> purchase of preferred stock </w:t>
      </w:r>
      <w:r w:rsidR="0097472D" w:rsidRPr="00DF0C64">
        <w:rPr>
          <w:rFonts w:ascii="Georgia" w:hAnsi="Georgia"/>
        </w:rPr>
        <w:t xml:space="preserve">would </w:t>
      </w:r>
      <w:r w:rsidR="005E3022" w:rsidRPr="00DF0C64">
        <w:rPr>
          <w:rFonts w:ascii="Georgia" w:hAnsi="Georgia"/>
        </w:rPr>
        <w:t xml:space="preserve">qualify as Tier 1 capital but </w:t>
      </w:r>
      <w:r w:rsidR="0097472D" w:rsidRPr="00DF0C64">
        <w:rPr>
          <w:rFonts w:ascii="Georgia" w:hAnsi="Georgia"/>
        </w:rPr>
        <w:t xml:space="preserve">not dilute the voting power of the existing common shareholders, and thus was </w:t>
      </w:r>
      <w:r w:rsidR="009F42E7" w:rsidRPr="00DF0C64">
        <w:rPr>
          <w:rFonts w:ascii="Georgia" w:hAnsi="Georgia"/>
        </w:rPr>
        <w:t>expected</w:t>
      </w:r>
      <w:r w:rsidR="0097472D" w:rsidRPr="00DF0C64">
        <w:rPr>
          <w:rFonts w:ascii="Georgia" w:hAnsi="Georgia"/>
        </w:rPr>
        <w:t xml:space="preserve"> to be attractive to banks.</w:t>
      </w:r>
      <w:r w:rsidR="00F43960" w:rsidRPr="00DF0C64">
        <w:rPr>
          <w:rFonts w:ascii="Georgia" w:hAnsi="Georgia"/>
        </w:rPr>
        <w:t xml:space="preserve"> </w:t>
      </w:r>
      <w:r w:rsidR="009F42E7" w:rsidRPr="00DF0C64">
        <w:rPr>
          <w:rFonts w:ascii="Georgia" w:hAnsi="Georgia"/>
        </w:rPr>
        <w:t>On the same day</w:t>
      </w:r>
      <w:r w:rsidR="00CE4808" w:rsidRPr="00DF0C64">
        <w:rPr>
          <w:rFonts w:ascii="Georgia" w:hAnsi="Georgia"/>
        </w:rPr>
        <w:t>, a program to offer government guarantees on new bank debt issues was unveiled</w:t>
      </w:r>
      <w:r w:rsidR="009F42E7" w:rsidRPr="00DF0C64">
        <w:rPr>
          <w:rFonts w:ascii="Georgia" w:hAnsi="Georgia"/>
        </w:rPr>
        <w:t>,</w:t>
      </w:r>
      <w:r w:rsidR="00CE4808" w:rsidRPr="00DF0C64">
        <w:rPr>
          <w:rFonts w:ascii="Georgia" w:hAnsi="Georgia"/>
        </w:rPr>
        <w:t xml:space="preserve"> and the ceiling on the </w:t>
      </w:r>
      <w:r w:rsidR="00F868A7" w:rsidRPr="00DF0C64">
        <w:rPr>
          <w:rFonts w:ascii="Georgia" w:hAnsi="Georgia" w:cs="Times New Roman"/>
          <w:bCs/>
          <w:szCs w:val="32"/>
        </w:rPr>
        <w:t xml:space="preserve">Federal </w:t>
      </w:r>
      <w:r w:rsidR="00F868A7" w:rsidRPr="00DF0C64">
        <w:rPr>
          <w:rFonts w:ascii="Georgia" w:hAnsi="Georgia" w:cs="Times New Roman"/>
          <w:bCs/>
          <w:szCs w:val="32"/>
        </w:rPr>
        <w:lastRenderedPageBreak/>
        <w:t>Deposit Insurance Corporation</w:t>
      </w:r>
      <w:r w:rsidR="00F868A7" w:rsidRPr="00DF0C64">
        <w:rPr>
          <w:rFonts w:ascii="Georgia" w:hAnsi="Georgia"/>
        </w:rPr>
        <w:t xml:space="preserve"> (</w:t>
      </w:r>
      <w:r w:rsidR="00CE4808" w:rsidRPr="00DF0C64">
        <w:rPr>
          <w:rFonts w:ascii="Georgia" w:hAnsi="Georgia"/>
        </w:rPr>
        <w:t>FDIC</w:t>
      </w:r>
      <w:r w:rsidR="00F868A7" w:rsidRPr="00DF0C64">
        <w:rPr>
          <w:rFonts w:ascii="Georgia" w:hAnsi="Georgia"/>
        </w:rPr>
        <w:t>)</w:t>
      </w:r>
      <w:r w:rsidR="00CE4808" w:rsidRPr="00DF0C64">
        <w:rPr>
          <w:rFonts w:ascii="Georgia" w:hAnsi="Georgia"/>
        </w:rPr>
        <w:t xml:space="preserve"> guarantee of non-</w:t>
      </w:r>
      <w:proofErr w:type="gramStart"/>
      <w:r w:rsidR="00CE4808" w:rsidRPr="00DF0C64">
        <w:rPr>
          <w:rFonts w:ascii="Georgia" w:hAnsi="Georgia"/>
        </w:rPr>
        <w:t>interest bearing</w:t>
      </w:r>
      <w:proofErr w:type="gramEnd"/>
      <w:r w:rsidR="00CE4808" w:rsidRPr="00DF0C64">
        <w:rPr>
          <w:rFonts w:ascii="Georgia" w:hAnsi="Georgia"/>
        </w:rPr>
        <w:t xml:space="preserve"> transaction accounts at banks was also increased at this time.</w:t>
      </w:r>
      <w:r w:rsidR="00902E06" w:rsidRPr="00DF0C64">
        <w:rPr>
          <w:rFonts w:ascii="Georgia" w:hAnsi="Georgia"/>
        </w:rPr>
        <w:t xml:space="preserve"> The new bank debt guarantee initiative was finalized on November 21, 2008 as the Temporary Liq</w:t>
      </w:r>
      <w:r w:rsidR="00CC0975" w:rsidRPr="00DF0C64">
        <w:rPr>
          <w:rFonts w:ascii="Georgia" w:hAnsi="Georgia"/>
        </w:rPr>
        <w:t>uidity Guarantee Program (TLGP)</w:t>
      </w:r>
      <w:r w:rsidR="00902E06" w:rsidRPr="00DF0C64">
        <w:rPr>
          <w:rFonts w:ascii="Georgia" w:hAnsi="Georgia"/>
        </w:rPr>
        <w:t xml:space="preserve"> which guaranteed senior unsecured bank debt, within prescribed limits, issued between October 14, 2008 and June 30, 2009.</w:t>
      </w:r>
    </w:p>
    <w:p w14:paraId="2471E255" w14:textId="77777777" w:rsidR="00F60853" w:rsidRPr="00DF0C64" w:rsidRDefault="00F868A7" w:rsidP="007A1BDB">
      <w:pPr>
        <w:rPr>
          <w:rFonts w:ascii="Georgia" w:hAnsi="Georgia"/>
        </w:rPr>
      </w:pPr>
      <w:r w:rsidRPr="00DF0C64">
        <w:rPr>
          <w:rFonts w:ascii="Georgia" w:hAnsi="Georgia"/>
        </w:rPr>
        <w:t>Under CPP, the US</w:t>
      </w:r>
      <w:r w:rsidR="00CE4808" w:rsidRPr="00DF0C64">
        <w:rPr>
          <w:rFonts w:ascii="Georgia" w:hAnsi="Georgia"/>
        </w:rPr>
        <w:t xml:space="preserve"> Treasury would purchase non-voting senior preferred stock </w:t>
      </w:r>
      <w:r w:rsidR="00725D0D" w:rsidRPr="00DF0C64">
        <w:rPr>
          <w:rFonts w:ascii="Georgia" w:hAnsi="Georgia"/>
        </w:rPr>
        <w:t>of</w:t>
      </w:r>
      <w:r w:rsidR="00CE4808" w:rsidRPr="00DF0C64">
        <w:rPr>
          <w:rFonts w:ascii="Georgia" w:hAnsi="Georgia"/>
        </w:rPr>
        <w:t xml:space="preserve"> qualifying </w:t>
      </w:r>
      <w:r w:rsidR="007A1BDB" w:rsidRPr="00DF0C64">
        <w:rPr>
          <w:rFonts w:ascii="Georgia" w:hAnsi="Georgia"/>
        </w:rPr>
        <w:t>fi</w:t>
      </w:r>
      <w:r w:rsidR="00CE4808" w:rsidRPr="00DF0C64">
        <w:rPr>
          <w:rFonts w:ascii="Georgia" w:hAnsi="Georgia"/>
        </w:rPr>
        <w:t xml:space="preserve">nancial institutions </w:t>
      </w:r>
      <w:r w:rsidRPr="00DF0C64">
        <w:rPr>
          <w:rFonts w:ascii="Georgia" w:hAnsi="Georgia"/>
        </w:rPr>
        <w:t xml:space="preserve">(QFIs), </w:t>
      </w:r>
      <w:r w:rsidR="00CE4808" w:rsidRPr="00DF0C64">
        <w:rPr>
          <w:rFonts w:ascii="Georgia" w:hAnsi="Georgia"/>
        </w:rPr>
        <w:t xml:space="preserve">and banks could apply for this injection </w:t>
      </w:r>
      <w:r w:rsidRPr="00DF0C64">
        <w:rPr>
          <w:rFonts w:ascii="Georgia" w:hAnsi="Georgia"/>
        </w:rPr>
        <w:t>in amounts ranging from 1 percent to 3 percent</w:t>
      </w:r>
      <w:r w:rsidR="00CE4808" w:rsidRPr="00DF0C64">
        <w:rPr>
          <w:rFonts w:ascii="Georgia" w:hAnsi="Georgia"/>
        </w:rPr>
        <w:t xml:space="preserve"> of their risk weighted assets</w:t>
      </w:r>
      <w:r w:rsidR="00BB2BF2" w:rsidRPr="00DF0C64">
        <w:rPr>
          <w:rFonts w:ascii="Georgia" w:hAnsi="Georgia"/>
        </w:rPr>
        <w:t xml:space="preserve"> (RWA)</w:t>
      </w:r>
      <w:r w:rsidR="00CE4808" w:rsidRPr="00DF0C64">
        <w:rPr>
          <w:rFonts w:ascii="Georgia" w:hAnsi="Georgia"/>
        </w:rPr>
        <w:t>. In addition t</w:t>
      </w:r>
      <w:r w:rsidR="00640EF3" w:rsidRPr="00DF0C64">
        <w:rPr>
          <w:rFonts w:ascii="Georgia" w:hAnsi="Georgia"/>
        </w:rPr>
        <w:t>o senior preferred stock, the US</w:t>
      </w:r>
      <w:r w:rsidR="00CE4808" w:rsidRPr="00DF0C64">
        <w:rPr>
          <w:rFonts w:ascii="Georgia" w:hAnsi="Georgia"/>
        </w:rPr>
        <w:t xml:space="preserve"> Treasury would receive warrants with a </w:t>
      </w:r>
      <w:proofErr w:type="gramStart"/>
      <w:r w:rsidR="00CE4808" w:rsidRPr="00DF0C64">
        <w:rPr>
          <w:rFonts w:ascii="Georgia" w:hAnsi="Georgia"/>
        </w:rPr>
        <w:t>ten year</w:t>
      </w:r>
      <w:proofErr w:type="gramEnd"/>
      <w:r w:rsidR="00CE4808" w:rsidRPr="00DF0C64">
        <w:rPr>
          <w:rFonts w:ascii="Georgia" w:hAnsi="Georgia"/>
        </w:rPr>
        <w:t xml:space="preserve"> life to purchase common stock of qualifying </w:t>
      </w:r>
      <w:r w:rsidR="00640EF3" w:rsidRPr="00DF0C64">
        <w:rPr>
          <w:rFonts w:ascii="Georgia" w:hAnsi="Georgia"/>
        </w:rPr>
        <w:t>banks for an amount equal to 15 percent</w:t>
      </w:r>
      <w:r w:rsidR="00CE4808" w:rsidRPr="00DF0C64">
        <w:rPr>
          <w:rFonts w:ascii="Georgia" w:hAnsi="Georgia"/>
        </w:rPr>
        <w:t xml:space="preserve"> of the preferred equity infusion. The dividend on the preferred stock was set at </w:t>
      </w:r>
      <w:proofErr w:type="gramStart"/>
      <w:r w:rsidR="00CE4808" w:rsidRPr="00DF0C64">
        <w:rPr>
          <w:rFonts w:ascii="Georgia" w:hAnsi="Georgia"/>
        </w:rPr>
        <w:t>5</w:t>
      </w:r>
      <w:r w:rsidR="006B7F08" w:rsidRPr="00DF0C64">
        <w:rPr>
          <w:rFonts w:ascii="Georgia" w:hAnsi="Georgia"/>
        </w:rPr>
        <w:t xml:space="preserve"> percent</w:t>
      </w:r>
      <w:r w:rsidR="00CE4808" w:rsidRPr="00DF0C64">
        <w:rPr>
          <w:rFonts w:ascii="Georgia" w:hAnsi="Georgia"/>
        </w:rPr>
        <w:t>, but</w:t>
      </w:r>
      <w:proofErr w:type="gramEnd"/>
      <w:r w:rsidR="00CE4808" w:rsidRPr="00DF0C64">
        <w:rPr>
          <w:rFonts w:ascii="Georgia" w:hAnsi="Georgia"/>
        </w:rPr>
        <w:t xml:space="preserve"> would rise to 9</w:t>
      </w:r>
      <w:r w:rsidR="006B7F08" w:rsidRPr="00DF0C64">
        <w:rPr>
          <w:rFonts w:ascii="Georgia" w:hAnsi="Georgia"/>
        </w:rPr>
        <w:t xml:space="preserve"> percent</w:t>
      </w:r>
      <w:r w:rsidR="00CE4808" w:rsidRPr="00DF0C64">
        <w:rPr>
          <w:rFonts w:ascii="Georgia" w:hAnsi="Georgia"/>
        </w:rPr>
        <w:t xml:space="preserve"> after three years. The financial terms of CPP capital were viewed to be very attractive for banks and substantially below the funding costs obtainable in public capital markets for most banks. However, CPP infusions forbade dividend increases on the common shares until the preferred shares were repaid fully and also set limits on executive compensation whereby senior executive benefit plans, severance, and golden parachute agreements had to be terminated or modified. </w:t>
      </w:r>
    </w:p>
    <w:p w14:paraId="4004A960" w14:textId="77777777" w:rsidR="00CE4808" w:rsidRPr="00DF0C64" w:rsidRDefault="00CE4808" w:rsidP="007A1BDB">
      <w:pPr>
        <w:rPr>
          <w:rFonts w:ascii="Georgia" w:hAnsi="Georgia"/>
        </w:rPr>
      </w:pPr>
      <w:r w:rsidRPr="00DF0C64">
        <w:rPr>
          <w:rFonts w:ascii="Georgia" w:hAnsi="Georgia"/>
        </w:rPr>
        <w:t xml:space="preserve">Following CPP and TLGP, TARP evolved to include several other components including the Public-Private Investment Program (PPIP) </w:t>
      </w:r>
      <w:r w:rsidR="001E63BB" w:rsidRPr="00DF0C64">
        <w:rPr>
          <w:rFonts w:ascii="Georgia" w:hAnsi="Georgia"/>
        </w:rPr>
        <w:t xml:space="preserve">to acquire troubled loans and toxic assets from financial institutions </w:t>
      </w:r>
      <w:r w:rsidRPr="00DF0C64">
        <w:rPr>
          <w:rFonts w:ascii="Georgia" w:hAnsi="Georgia"/>
        </w:rPr>
        <w:t>and the Term Asset-Backed Securities Lending Facility (TALF)</w:t>
      </w:r>
      <w:r w:rsidR="001E63BB" w:rsidRPr="00DF0C64">
        <w:rPr>
          <w:rFonts w:ascii="Georgia" w:hAnsi="Georgia"/>
        </w:rPr>
        <w:t xml:space="preserve"> to support the issuance of </w:t>
      </w:r>
      <w:r w:rsidR="00D43078" w:rsidRPr="00DF0C64">
        <w:rPr>
          <w:rFonts w:ascii="Georgia" w:hAnsi="Georgia"/>
        </w:rPr>
        <w:t>asset-backed securities (</w:t>
      </w:r>
      <w:r w:rsidR="001E63BB" w:rsidRPr="00DF0C64">
        <w:rPr>
          <w:rFonts w:ascii="Georgia" w:hAnsi="Georgia"/>
        </w:rPr>
        <w:t>ABS</w:t>
      </w:r>
      <w:r w:rsidR="00D43078" w:rsidRPr="00DF0C64">
        <w:rPr>
          <w:rFonts w:ascii="Georgia" w:hAnsi="Georgia"/>
        </w:rPr>
        <w:t>)</w:t>
      </w:r>
      <w:r w:rsidRPr="00DF0C64">
        <w:rPr>
          <w:rFonts w:ascii="Georgia" w:hAnsi="Georgia"/>
        </w:rPr>
        <w:t>. Our a</w:t>
      </w:r>
      <w:r w:rsidR="007A1BDB" w:rsidRPr="00DF0C64">
        <w:rPr>
          <w:rFonts w:ascii="Georgia" w:hAnsi="Georgia"/>
        </w:rPr>
        <w:t>nalysis focuses on the CPP pro</w:t>
      </w:r>
      <w:r w:rsidRPr="00DF0C64">
        <w:rPr>
          <w:rFonts w:ascii="Georgia" w:hAnsi="Georgia"/>
        </w:rPr>
        <w:t>gram because it remains the cornerstone</w:t>
      </w:r>
      <w:r w:rsidR="007A1BDB" w:rsidRPr="00DF0C64">
        <w:rPr>
          <w:rFonts w:ascii="Georgia" w:hAnsi="Georgia"/>
        </w:rPr>
        <w:t xml:space="preserve"> of TARP and because it targets specific fi</w:t>
      </w:r>
      <w:r w:rsidRPr="00DF0C64">
        <w:rPr>
          <w:rFonts w:ascii="Georgia" w:hAnsi="Georgia"/>
        </w:rPr>
        <w:t>nancial institutions, allowing us to s</w:t>
      </w:r>
      <w:r w:rsidR="007A1BDB" w:rsidRPr="00DF0C64">
        <w:rPr>
          <w:rFonts w:ascii="Georgia" w:hAnsi="Georgia"/>
        </w:rPr>
        <w:t xml:space="preserve">tudy the characteristics of the </w:t>
      </w:r>
      <w:r w:rsidRPr="00DF0C64">
        <w:rPr>
          <w:rFonts w:ascii="Georgia" w:hAnsi="Georgia"/>
        </w:rPr>
        <w:t xml:space="preserve">banks supported by the capital injections. </w:t>
      </w:r>
      <w:r w:rsidR="007A1BDB" w:rsidRPr="00DF0C64">
        <w:rPr>
          <w:rFonts w:ascii="Georgia" w:hAnsi="Georgia"/>
        </w:rPr>
        <w:t xml:space="preserve">Henceforth, we refer to capital </w:t>
      </w:r>
      <w:r w:rsidRPr="00DF0C64">
        <w:rPr>
          <w:rFonts w:ascii="Georgia" w:hAnsi="Georgia"/>
        </w:rPr>
        <w:t>injections under the CPP program as TARP in</w:t>
      </w:r>
      <w:r w:rsidR="007A1BDB" w:rsidRPr="00DF0C64">
        <w:rPr>
          <w:rFonts w:ascii="Georgia" w:hAnsi="Georgia"/>
        </w:rPr>
        <w:t>fusions. Since the initial pre</w:t>
      </w:r>
      <w:r w:rsidRPr="00DF0C64">
        <w:rPr>
          <w:rFonts w:ascii="Georgia" w:hAnsi="Georgia"/>
        </w:rPr>
        <w:t>ferred stock investment</w:t>
      </w:r>
      <w:r w:rsidR="007A1BDB" w:rsidRPr="00DF0C64">
        <w:rPr>
          <w:rFonts w:ascii="Georgia" w:hAnsi="Georgia"/>
        </w:rPr>
        <w:t xml:space="preserve"> of $125 billion into the nine financial institutions on </w:t>
      </w:r>
      <w:r w:rsidRPr="00DF0C64">
        <w:rPr>
          <w:rFonts w:ascii="Georgia" w:hAnsi="Georgia"/>
        </w:rPr>
        <w:t>October 14,</w:t>
      </w:r>
      <w:r w:rsidR="00C91FC7" w:rsidRPr="00DF0C64">
        <w:rPr>
          <w:rFonts w:ascii="Georgia" w:hAnsi="Georgia"/>
        </w:rPr>
        <w:t xml:space="preserve"> 2008,</w:t>
      </w:r>
      <w:r w:rsidRPr="00DF0C64">
        <w:rPr>
          <w:rFonts w:ascii="Georgia" w:hAnsi="Georgia"/>
        </w:rPr>
        <w:t xml:space="preserve"> TARP capital infusions have b</w:t>
      </w:r>
      <w:r w:rsidR="007A1BDB" w:rsidRPr="00DF0C64">
        <w:rPr>
          <w:rFonts w:ascii="Georgia" w:hAnsi="Georgia"/>
        </w:rPr>
        <w:t>een made into a large number of other fi</w:t>
      </w:r>
      <w:r w:rsidRPr="00DF0C64">
        <w:rPr>
          <w:rFonts w:ascii="Georgia" w:hAnsi="Georgia"/>
        </w:rPr>
        <w:t>nancial institutions.</w:t>
      </w:r>
    </w:p>
    <w:p w14:paraId="19398D90" w14:textId="2A9AEA7C" w:rsidR="005F6FB5" w:rsidRPr="00DF0C64" w:rsidRDefault="00CE4808" w:rsidP="00F757B9">
      <w:pPr>
        <w:autoSpaceDE w:val="0"/>
        <w:autoSpaceDN w:val="0"/>
        <w:adjustRightInd w:val="0"/>
        <w:spacing w:after="0" w:line="240" w:lineRule="auto"/>
        <w:ind w:firstLine="0"/>
        <w:rPr>
          <w:rFonts w:ascii="Georgia" w:hAnsi="Georgia" w:cs="cmr12"/>
          <w:szCs w:val="24"/>
        </w:rPr>
      </w:pPr>
      <w:r w:rsidRPr="00DF0C64">
        <w:rPr>
          <w:rFonts w:ascii="Georgia" w:hAnsi="Georgia"/>
        </w:rPr>
        <w:t>To partic</w:t>
      </w:r>
      <w:r w:rsidR="007A1BDB" w:rsidRPr="00DF0C64">
        <w:rPr>
          <w:rFonts w:ascii="Georgia" w:hAnsi="Georgia"/>
        </w:rPr>
        <w:t>ipate in the program, eligible fi</w:t>
      </w:r>
      <w:r w:rsidRPr="00DF0C64">
        <w:rPr>
          <w:rFonts w:ascii="Georgia" w:hAnsi="Georgia"/>
        </w:rPr>
        <w:t>nancial institutions</w:t>
      </w:r>
      <w:r w:rsidR="00185997" w:rsidRPr="00DF0C64">
        <w:rPr>
          <w:rFonts w:ascii="Georgia" w:hAnsi="Georgia"/>
        </w:rPr>
        <w:t xml:space="preserve"> had to submit</w:t>
      </w:r>
      <w:r w:rsidRPr="00DF0C64">
        <w:rPr>
          <w:rFonts w:ascii="Georgia" w:hAnsi="Georgia"/>
        </w:rPr>
        <w:t xml:space="preserve"> a short application to their primary </w:t>
      </w:r>
      <w:r w:rsidR="00185997" w:rsidRPr="00DF0C64">
        <w:rPr>
          <w:rFonts w:ascii="Georgia" w:hAnsi="Georgia"/>
        </w:rPr>
        <w:t xml:space="preserve">federal </w:t>
      </w:r>
      <w:r w:rsidRPr="00DF0C64">
        <w:rPr>
          <w:rFonts w:ascii="Georgia" w:hAnsi="Georgia"/>
        </w:rPr>
        <w:t>banking regulator</w:t>
      </w:r>
      <w:r w:rsidR="00185997" w:rsidRPr="00DF0C64">
        <w:rPr>
          <w:rFonts w:ascii="Georgia" w:hAnsi="Georgia"/>
        </w:rPr>
        <w:t>, namely the Federal Reserve, the Federal Deposit Insurance Corporation (FDIC), the Office of the Comptroller of the Currency (OCC), or the Office of Thrift Supervision (OTS)</w:t>
      </w:r>
      <w:r w:rsidRPr="00DF0C64">
        <w:rPr>
          <w:rFonts w:ascii="Georgia" w:hAnsi="Georgia"/>
        </w:rPr>
        <w:t>.</w:t>
      </w:r>
      <w:r w:rsidR="007A1BDB" w:rsidRPr="00DF0C64">
        <w:rPr>
          <w:rFonts w:ascii="Georgia" w:hAnsi="Georgia"/>
        </w:rPr>
        <w:t xml:space="preserve"> </w:t>
      </w:r>
      <w:r w:rsidRPr="00DF0C64">
        <w:rPr>
          <w:rFonts w:ascii="Georgia" w:hAnsi="Georgia"/>
        </w:rPr>
        <w:t xml:space="preserve">After receiving </w:t>
      </w:r>
      <w:r w:rsidR="00185997" w:rsidRPr="00DF0C64">
        <w:rPr>
          <w:rFonts w:ascii="Georgia" w:hAnsi="Georgia"/>
        </w:rPr>
        <w:t>the</w:t>
      </w:r>
      <w:r w:rsidRPr="00DF0C64">
        <w:rPr>
          <w:rFonts w:ascii="Georgia" w:hAnsi="Georgia"/>
        </w:rPr>
        <w:t xml:space="preserve"> applicatio</w:t>
      </w:r>
      <w:r w:rsidR="007A1BDB" w:rsidRPr="00DF0C64">
        <w:rPr>
          <w:rFonts w:ascii="Georgia" w:hAnsi="Georgia"/>
        </w:rPr>
        <w:t>n, the regulators assessed the fi</w:t>
      </w:r>
      <w:r w:rsidRPr="00DF0C64">
        <w:rPr>
          <w:rFonts w:ascii="Georgia" w:hAnsi="Georgia"/>
        </w:rPr>
        <w:t>nancial condition</w:t>
      </w:r>
      <w:r w:rsidR="007A1BDB" w:rsidRPr="00DF0C64">
        <w:rPr>
          <w:rFonts w:ascii="Georgia" w:hAnsi="Georgia"/>
        </w:rPr>
        <w:t xml:space="preserve"> </w:t>
      </w:r>
      <w:r w:rsidRPr="00DF0C64">
        <w:rPr>
          <w:rFonts w:ascii="Georgia" w:hAnsi="Georgia"/>
        </w:rPr>
        <w:t xml:space="preserve">of the applicant </w:t>
      </w:r>
      <w:r w:rsidR="00185997" w:rsidRPr="00DF0C64">
        <w:rPr>
          <w:rFonts w:ascii="Georgia" w:hAnsi="Georgia" w:cs="cmr12"/>
          <w:szCs w:val="24"/>
        </w:rPr>
        <w:t>based on the CAMELS rating system. If the initial review</w:t>
      </w:r>
      <w:r w:rsidR="00185997" w:rsidRPr="00DF0C64">
        <w:rPr>
          <w:rFonts w:ascii="Georgia" w:hAnsi="Georgia"/>
        </w:rPr>
        <w:t xml:space="preserve"> </w:t>
      </w:r>
      <w:r w:rsidR="00185997" w:rsidRPr="00DF0C64">
        <w:rPr>
          <w:rFonts w:ascii="Georgia" w:hAnsi="Georgia" w:cs="cmr12"/>
          <w:szCs w:val="24"/>
        </w:rPr>
        <w:t>by the banking regulator was successful, the application was forwarded to</w:t>
      </w:r>
      <w:r w:rsidR="00185997" w:rsidRPr="00DF0C64">
        <w:rPr>
          <w:rFonts w:ascii="Georgia" w:hAnsi="Georgia"/>
        </w:rPr>
        <w:t xml:space="preserve"> </w:t>
      </w:r>
      <w:r w:rsidR="00185997" w:rsidRPr="00DF0C64">
        <w:rPr>
          <w:rFonts w:ascii="Georgia" w:hAnsi="Georgia" w:cs="cmr12"/>
          <w:szCs w:val="24"/>
        </w:rPr>
        <w:t>the Treasury’s investment committee and then the assistant secretary for financial stability who</w:t>
      </w:r>
      <w:r w:rsidRPr="00DF0C64">
        <w:rPr>
          <w:rFonts w:ascii="Georgia" w:hAnsi="Georgia"/>
        </w:rPr>
        <w:t xml:space="preserve"> made</w:t>
      </w:r>
      <w:r w:rsidR="007A1BDB" w:rsidRPr="00DF0C64">
        <w:rPr>
          <w:rFonts w:ascii="Georgia" w:hAnsi="Georgia"/>
        </w:rPr>
        <w:t xml:space="preserve"> the fi</w:t>
      </w:r>
      <w:r w:rsidRPr="00DF0C64">
        <w:rPr>
          <w:rFonts w:ascii="Georgia" w:hAnsi="Georgia"/>
        </w:rPr>
        <w:t>nal decision about the investment. As of July 30, 2009, over 2,700</w:t>
      </w:r>
      <w:r w:rsidR="007A1BDB" w:rsidRPr="00DF0C64">
        <w:rPr>
          <w:rFonts w:ascii="Georgia" w:hAnsi="Georgia"/>
        </w:rPr>
        <w:t xml:space="preserve"> </w:t>
      </w:r>
      <w:r w:rsidRPr="00DF0C64">
        <w:rPr>
          <w:rFonts w:ascii="Georgia" w:hAnsi="Georgia"/>
        </w:rPr>
        <w:t>applications had been submitted, of which 1,300 were sent to the Treasury,</w:t>
      </w:r>
      <w:r w:rsidR="007A1BDB" w:rsidRPr="00DF0C64">
        <w:rPr>
          <w:rFonts w:ascii="Georgia" w:hAnsi="Georgia"/>
        </w:rPr>
        <w:t xml:space="preserve"> </w:t>
      </w:r>
      <w:r w:rsidRPr="00DF0C64">
        <w:rPr>
          <w:rFonts w:ascii="Georgia" w:hAnsi="Georgia"/>
        </w:rPr>
        <w:t>and 660 were approved for bailout funds.</w:t>
      </w:r>
      <w:r w:rsidR="00982459" w:rsidRPr="00DF0C64">
        <w:rPr>
          <w:rFonts w:ascii="Georgia" w:hAnsi="Georgia"/>
        </w:rPr>
        <w:t xml:space="preserve"> </w:t>
      </w:r>
      <w:r w:rsidR="007A1BDB" w:rsidRPr="00DF0C64">
        <w:rPr>
          <w:rFonts w:ascii="Georgia" w:hAnsi="Georgia" w:cs="cmr12"/>
          <w:szCs w:val="24"/>
        </w:rPr>
        <w:t>With the passage of the TARP legislation</w:t>
      </w:r>
      <w:r w:rsidR="001276F3" w:rsidRPr="00DF0C64">
        <w:rPr>
          <w:rFonts w:ascii="Georgia" w:hAnsi="Georgia" w:cs="cmr12"/>
          <w:szCs w:val="24"/>
        </w:rPr>
        <w:t>,</w:t>
      </w:r>
      <w:r w:rsidR="007A1BDB" w:rsidRPr="00DF0C64">
        <w:rPr>
          <w:rFonts w:ascii="Georgia" w:hAnsi="Georgia" w:cs="cmr12"/>
          <w:szCs w:val="24"/>
        </w:rPr>
        <w:t xml:space="preserve"> banks across the country faced a</w:t>
      </w:r>
      <w:r w:rsidR="00982459" w:rsidRPr="00DF0C64">
        <w:rPr>
          <w:rFonts w:ascii="Georgia" w:hAnsi="Georgia"/>
        </w:rPr>
        <w:t xml:space="preserve"> </w:t>
      </w:r>
      <w:r w:rsidR="00982459" w:rsidRPr="00DF0C64">
        <w:rPr>
          <w:rFonts w:ascii="Georgia" w:hAnsi="Georgia" w:cs="cmr12"/>
          <w:szCs w:val="24"/>
        </w:rPr>
        <w:t>diffi</w:t>
      </w:r>
      <w:r w:rsidR="007A1BDB" w:rsidRPr="00DF0C64">
        <w:rPr>
          <w:rFonts w:ascii="Georgia" w:hAnsi="Georgia" w:cs="cmr12"/>
          <w:szCs w:val="24"/>
        </w:rPr>
        <w:t xml:space="preserve">cult decision: should they accept government aid that could </w:t>
      </w:r>
      <w:r w:rsidR="007A1BDB" w:rsidRPr="00DF0C64">
        <w:rPr>
          <w:rFonts w:ascii="Georgia" w:hAnsi="Georgia" w:cs="cmr12"/>
          <w:szCs w:val="24"/>
        </w:rPr>
        <w:lastRenderedPageBreak/>
        <w:t>help keep</w:t>
      </w:r>
      <w:r w:rsidR="00982459" w:rsidRPr="00DF0C64">
        <w:rPr>
          <w:rFonts w:ascii="Georgia" w:hAnsi="Georgia"/>
        </w:rPr>
        <w:t xml:space="preserve"> </w:t>
      </w:r>
      <w:r w:rsidR="007A1BDB" w:rsidRPr="00DF0C64">
        <w:rPr>
          <w:rFonts w:ascii="Georgia" w:hAnsi="Georgia" w:cs="cmr12"/>
          <w:szCs w:val="24"/>
        </w:rPr>
        <w:t xml:space="preserve">them solvent but also open them to criticism of being bailed out? </w:t>
      </w:r>
      <w:r w:rsidR="00037BB6" w:rsidRPr="00DF0C64">
        <w:rPr>
          <w:rFonts w:ascii="Georgia" w:hAnsi="Georgia" w:cs="cmr12"/>
          <w:szCs w:val="24"/>
        </w:rPr>
        <w:t>The b</w:t>
      </w:r>
      <w:r w:rsidR="00185997" w:rsidRPr="00DF0C64">
        <w:rPr>
          <w:rFonts w:ascii="Georgia" w:hAnsi="Georgia" w:cs="cmr12"/>
          <w:szCs w:val="24"/>
        </w:rPr>
        <w:t>anks</w:t>
      </w:r>
      <w:r w:rsidR="00037BB6" w:rsidRPr="00DF0C64">
        <w:rPr>
          <w:rFonts w:ascii="Georgia" w:hAnsi="Georgia" w:cs="cmr12"/>
          <w:szCs w:val="24"/>
        </w:rPr>
        <w:t>’</w:t>
      </w:r>
      <w:r w:rsidR="00185997" w:rsidRPr="00DF0C64">
        <w:rPr>
          <w:rFonts w:ascii="Georgia" w:hAnsi="Georgia"/>
        </w:rPr>
        <w:t xml:space="preserve"> </w:t>
      </w:r>
      <w:r w:rsidR="00185997" w:rsidRPr="00DF0C64">
        <w:rPr>
          <w:rFonts w:ascii="Georgia" w:hAnsi="Georgia" w:cs="cmr12"/>
          <w:szCs w:val="24"/>
        </w:rPr>
        <w:t>choice to apply for TARP funds thus was also a function of their own internal</w:t>
      </w:r>
      <w:r w:rsidR="00185997" w:rsidRPr="00DF0C64">
        <w:rPr>
          <w:rFonts w:ascii="Georgia" w:hAnsi="Georgia"/>
        </w:rPr>
        <w:t xml:space="preserve"> </w:t>
      </w:r>
      <w:r w:rsidR="00185997" w:rsidRPr="00DF0C64">
        <w:rPr>
          <w:rFonts w:ascii="Georgia" w:hAnsi="Georgia" w:cs="cmr12"/>
          <w:szCs w:val="24"/>
        </w:rPr>
        <w:t>deliberations as to expected costs and benefits, managerial tastes, preferences</w:t>
      </w:r>
      <w:r w:rsidR="00185997" w:rsidRPr="00DF0C64">
        <w:rPr>
          <w:rFonts w:ascii="Georgia" w:hAnsi="Georgia"/>
        </w:rPr>
        <w:t xml:space="preserve"> </w:t>
      </w:r>
      <w:r w:rsidR="00185997" w:rsidRPr="00DF0C64">
        <w:rPr>
          <w:rFonts w:ascii="Georgia" w:hAnsi="Georgia" w:cs="cmr12"/>
          <w:szCs w:val="24"/>
        </w:rPr>
        <w:t>and private information.</w:t>
      </w:r>
      <w:r w:rsidR="00313DA3" w:rsidRPr="00DF0C64">
        <w:rPr>
          <w:rFonts w:ascii="Georgia" w:hAnsi="Georgia" w:cs="cmr12"/>
          <w:szCs w:val="24"/>
        </w:rPr>
        <w:t xml:space="preserve">  </w:t>
      </w:r>
      <w:r w:rsidR="00313DA3" w:rsidRPr="00DF0C64">
        <w:rPr>
          <w:rFonts w:ascii="Georgia" w:hAnsi="Georgia" w:cs="Calibri"/>
          <w:szCs w:val="24"/>
          <w:lang w:val="en-GB"/>
        </w:rPr>
        <w:t xml:space="preserve">The announcement of TARP funding was accompanied also by a simultaneous announcement that </w:t>
      </w:r>
      <w:r w:rsidR="007400DB" w:rsidRPr="00DF0C64">
        <w:rPr>
          <w:rFonts w:ascii="Georgia" w:hAnsi="Georgia" w:cs="Calibri"/>
          <w:szCs w:val="24"/>
          <w:lang w:val="en-GB"/>
        </w:rPr>
        <w:t>nine</w:t>
      </w:r>
      <w:r w:rsidR="00313DA3" w:rsidRPr="00DF0C64">
        <w:rPr>
          <w:rFonts w:ascii="Georgia" w:hAnsi="Georgia" w:cs="Calibri"/>
          <w:szCs w:val="24"/>
          <w:lang w:val="en-GB"/>
        </w:rPr>
        <w:t xml:space="preserve"> of the largest </w:t>
      </w:r>
      <w:r w:rsidR="007400DB" w:rsidRPr="00DF0C64">
        <w:rPr>
          <w:rFonts w:ascii="Georgia" w:hAnsi="Georgia" w:cs="Calibri"/>
          <w:szCs w:val="24"/>
          <w:lang w:val="en-GB"/>
        </w:rPr>
        <w:t xml:space="preserve">US </w:t>
      </w:r>
      <w:r w:rsidR="00313DA3" w:rsidRPr="00DF0C64">
        <w:rPr>
          <w:rFonts w:ascii="Georgia" w:hAnsi="Georgia" w:cs="Calibri"/>
          <w:szCs w:val="24"/>
          <w:lang w:val="en-GB"/>
        </w:rPr>
        <w:t xml:space="preserve">banks would receive sizable equity infusions, totalling $125 billion. </w:t>
      </w:r>
      <w:r w:rsidR="007A1BDB" w:rsidRPr="00DF0C64">
        <w:rPr>
          <w:rFonts w:ascii="Georgia" w:hAnsi="Georgia" w:cs="cmr12"/>
          <w:szCs w:val="24"/>
        </w:rPr>
        <w:t>Eventually,</w:t>
      </w:r>
      <w:r w:rsidR="00982459" w:rsidRPr="00DF0C64">
        <w:rPr>
          <w:rFonts w:ascii="Georgia" w:hAnsi="Georgia"/>
        </w:rPr>
        <w:t xml:space="preserve"> </w:t>
      </w:r>
      <w:r w:rsidR="007A1BDB" w:rsidRPr="00DF0C64">
        <w:rPr>
          <w:rFonts w:ascii="Georgia" w:hAnsi="Georgia" w:cs="cmr12"/>
          <w:szCs w:val="24"/>
        </w:rPr>
        <w:t>7</w:t>
      </w:r>
      <w:r w:rsidR="001276F3" w:rsidRPr="00DF0C64">
        <w:rPr>
          <w:rFonts w:ascii="Georgia" w:hAnsi="Georgia" w:cs="cmr12"/>
          <w:szCs w:val="24"/>
        </w:rPr>
        <w:t>58</w:t>
      </w:r>
      <w:r w:rsidR="007A1BDB" w:rsidRPr="00DF0C64">
        <w:rPr>
          <w:rFonts w:ascii="Georgia" w:hAnsi="Georgia" w:cs="cmr12"/>
          <w:szCs w:val="24"/>
        </w:rPr>
        <w:t xml:space="preserve"> banks took the deal and accepted </w:t>
      </w:r>
      <w:r w:rsidR="00982459" w:rsidRPr="00DF0C64">
        <w:rPr>
          <w:rFonts w:ascii="Georgia" w:hAnsi="Georgia" w:cs="cmr12"/>
          <w:szCs w:val="24"/>
        </w:rPr>
        <w:t xml:space="preserve">funds through TARP. </w:t>
      </w:r>
      <w:r w:rsidR="00313DA3" w:rsidRPr="00DF0C64">
        <w:rPr>
          <w:rFonts w:ascii="Georgia" w:hAnsi="Georgia" w:cs="Calibri"/>
          <w:szCs w:val="24"/>
          <w:lang w:val="en-GB"/>
        </w:rPr>
        <w:t>Bank receipts of TARP funding reflected the provision of a funding limit up to 3% of Risk Weighted Assets which most banks applied for.  Many banks</w:t>
      </w:r>
      <w:r w:rsidR="00982459" w:rsidRPr="00DF0C64">
        <w:rPr>
          <w:rFonts w:ascii="Georgia" w:hAnsi="Georgia" w:cs="cmr12"/>
          <w:szCs w:val="24"/>
        </w:rPr>
        <w:t xml:space="preserve"> </w:t>
      </w:r>
      <w:r w:rsidR="007A1BDB" w:rsidRPr="00DF0C64">
        <w:rPr>
          <w:rFonts w:ascii="Georgia" w:hAnsi="Georgia" w:cs="cmr12"/>
          <w:szCs w:val="24"/>
        </w:rPr>
        <w:t>eager to protect their images or unwilling t</w:t>
      </w:r>
      <w:r w:rsidR="00982459" w:rsidRPr="00DF0C64">
        <w:rPr>
          <w:rFonts w:ascii="Georgia" w:hAnsi="Georgia" w:cs="cmr12"/>
          <w:szCs w:val="24"/>
        </w:rPr>
        <w:t>o accept the program</w:t>
      </w:r>
      <w:r w:rsidR="001276F3" w:rsidRPr="00DF0C64">
        <w:rPr>
          <w:rFonts w:ascii="Georgia" w:hAnsi="Georgia" w:cs="cmr12"/>
          <w:szCs w:val="24"/>
        </w:rPr>
        <w:t>’</w:t>
      </w:r>
      <w:r w:rsidR="00982459" w:rsidRPr="00DF0C64">
        <w:rPr>
          <w:rFonts w:ascii="Georgia" w:hAnsi="Georgia" w:cs="cmr12"/>
          <w:szCs w:val="24"/>
        </w:rPr>
        <w:t xml:space="preserve">s burdens </w:t>
      </w:r>
      <w:r w:rsidR="007A1BDB" w:rsidRPr="00DF0C64">
        <w:rPr>
          <w:rFonts w:ascii="Georgia" w:hAnsi="Georgia" w:cs="cmr12"/>
          <w:szCs w:val="24"/>
        </w:rPr>
        <w:t>opted against taking the assistance.</w:t>
      </w:r>
    </w:p>
    <w:p w14:paraId="0A812FF6" w14:textId="21657754" w:rsidR="00B250BF" w:rsidRPr="00DF0C64" w:rsidRDefault="00E1723B" w:rsidP="00845A85">
      <w:pPr>
        <w:pStyle w:val="Heading1"/>
        <w:numPr>
          <w:ilvl w:val="0"/>
          <w:numId w:val="0"/>
        </w:numPr>
        <w:rPr>
          <w:rFonts w:ascii="Georgia" w:hAnsi="Georgia"/>
        </w:rPr>
      </w:pPr>
      <w:bookmarkStart w:id="7" w:name="_Toc397963862"/>
      <w:r w:rsidRPr="00DF0C64">
        <w:rPr>
          <w:rFonts w:ascii="Georgia" w:hAnsi="Georgia"/>
        </w:rPr>
        <w:t xml:space="preserve">3. </w:t>
      </w:r>
      <w:r w:rsidR="00B250BF" w:rsidRPr="00DF0C64">
        <w:rPr>
          <w:rFonts w:ascii="Georgia" w:hAnsi="Georgia"/>
        </w:rPr>
        <w:t>Sample and Data</w:t>
      </w:r>
      <w:bookmarkEnd w:id="7"/>
    </w:p>
    <w:p w14:paraId="191997EF" w14:textId="622F729A" w:rsidR="00BF1BB9" w:rsidRPr="00DF0C64" w:rsidRDefault="00037BB6" w:rsidP="00845A85">
      <w:pPr>
        <w:pStyle w:val="Heading2"/>
        <w:numPr>
          <w:ilvl w:val="1"/>
          <w:numId w:val="4"/>
        </w:numPr>
        <w:rPr>
          <w:rFonts w:ascii="Georgia" w:hAnsi="Georgia"/>
        </w:rPr>
      </w:pPr>
      <w:bookmarkStart w:id="8" w:name="_Toc397963863"/>
      <w:r w:rsidRPr="00DF0C64">
        <w:rPr>
          <w:rFonts w:ascii="Georgia" w:hAnsi="Georgia"/>
        </w:rPr>
        <w:t xml:space="preserve"> </w:t>
      </w:r>
      <w:r w:rsidR="00BF1BB9" w:rsidRPr="00DF0C64">
        <w:rPr>
          <w:rFonts w:ascii="Georgia" w:hAnsi="Georgia"/>
        </w:rPr>
        <w:t>Sample Characteristics</w:t>
      </w:r>
      <w:bookmarkEnd w:id="8"/>
    </w:p>
    <w:p w14:paraId="05E65BB5" w14:textId="77777777" w:rsidR="00E71818" w:rsidRPr="00DF0C64" w:rsidRDefault="00E71818" w:rsidP="00E71818">
      <w:pPr>
        <w:ind w:firstLine="0"/>
        <w:rPr>
          <w:rFonts w:ascii="Georgia" w:hAnsi="Georgia"/>
        </w:rPr>
      </w:pPr>
      <w:r w:rsidRPr="00DF0C64">
        <w:rPr>
          <w:rFonts w:ascii="Georgia" w:hAnsi="Georgia"/>
        </w:rPr>
        <w:t xml:space="preserve">To construct our main (universal) sample, we start with data available at bank holding company level from </w:t>
      </w:r>
      <w:r w:rsidR="0053040C" w:rsidRPr="00DF0C64">
        <w:rPr>
          <w:rFonts w:ascii="Georgia" w:hAnsi="Georgia"/>
        </w:rPr>
        <w:t xml:space="preserve">the </w:t>
      </w:r>
      <w:r w:rsidRPr="00DF0C64">
        <w:rPr>
          <w:rFonts w:ascii="Georgia" w:hAnsi="Georgia"/>
        </w:rPr>
        <w:t>Bank Holding Company Database provided by Federal Reserve Bank of Chicago. The dataset includes quarterly financial data on a consolidated basis for all domestic bank holding companie</w:t>
      </w:r>
      <w:r w:rsidR="00374D3B" w:rsidRPr="00DF0C64">
        <w:rPr>
          <w:rFonts w:ascii="Georgia" w:hAnsi="Georgia"/>
        </w:rPr>
        <w:t>s (BHCs) with total assets of $</w:t>
      </w:r>
      <w:r w:rsidRPr="00DF0C64">
        <w:rPr>
          <w:rFonts w:ascii="Georgia" w:hAnsi="Georgia"/>
        </w:rPr>
        <w:t>500 million or more. The consolidated bank holding company financial data are desirable because the Troubled Assets Relief Program (TARP) is made at the level of holding companies.</w:t>
      </w:r>
    </w:p>
    <w:p w14:paraId="7158E4D9" w14:textId="08D73021" w:rsidR="00E71818" w:rsidRPr="00DF0C64" w:rsidRDefault="00E71818" w:rsidP="00E71818">
      <w:pPr>
        <w:rPr>
          <w:rFonts w:ascii="Georgia" w:hAnsi="Georgia"/>
        </w:rPr>
      </w:pPr>
      <w:r w:rsidRPr="00DF0C64">
        <w:rPr>
          <w:rFonts w:ascii="Georgia" w:hAnsi="Georgia"/>
        </w:rPr>
        <w:t xml:space="preserve">From the universe we obtain two sub-samples. The first sub-sample is BHCs that accepted TARP bailout funds (bailout banks). The list of bailout banks </w:t>
      </w:r>
      <w:r w:rsidR="00037BB6" w:rsidRPr="00DF0C64">
        <w:rPr>
          <w:rFonts w:ascii="Georgia" w:hAnsi="Georgia"/>
        </w:rPr>
        <w:t>is</w:t>
      </w:r>
      <w:r w:rsidR="00026BA4" w:rsidRPr="00DF0C64">
        <w:rPr>
          <w:rFonts w:ascii="Georgia" w:hAnsi="Georgia"/>
        </w:rPr>
        <w:t xml:space="preserve"> </w:t>
      </w:r>
      <w:r w:rsidRPr="00DF0C64">
        <w:rPr>
          <w:rFonts w:ascii="Georgia" w:hAnsi="Georgia"/>
        </w:rPr>
        <w:t>obtained via ProPublica</w:t>
      </w:r>
      <w:r w:rsidR="00037BB6" w:rsidRPr="00DF0C64">
        <w:rPr>
          <w:rFonts w:ascii="Georgia" w:hAnsi="Georgia"/>
        </w:rPr>
        <w:t>’</w:t>
      </w:r>
      <w:r w:rsidRPr="00DF0C64">
        <w:rPr>
          <w:rFonts w:ascii="Georgia" w:hAnsi="Georgia"/>
        </w:rPr>
        <w:t xml:space="preserve">s TARP database. The sub-sample of bailout banks </w:t>
      </w:r>
      <w:r w:rsidR="00037BB6" w:rsidRPr="00DF0C64">
        <w:rPr>
          <w:rFonts w:ascii="Georgia" w:hAnsi="Georgia"/>
        </w:rPr>
        <w:t>is</w:t>
      </w:r>
      <w:r w:rsidRPr="00DF0C64">
        <w:rPr>
          <w:rFonts w:ascii="Georgia" w:hAnsi="Georgia"/>
        </w:rPr>
        <w:t xml:space="preserve"> used to conduct our basic event study. The second sub-sample is “matched banks” that did not accept TARP bailout funds but are similar to the bailout recipients according to propensity score matc</w:t>
      </w:r>
      <w:r w:rsidR="00A4513D" w:rsidRPr="00DF0C64">
        <w:rPr>
          <w:rFonts w:ascii="Georgia" w:hAnsi="Georgia"/>
        </w:rPr>
        <w:t>hing methods (counterfactuals).</w:t>
      </w:r>
    </w:p>
    <w:p w14:paraId="7A505E93" w14:textId="58ECF24C" w:rsidR="00CB4A49" w:rsidRPr="00DF0C64" w:rsidRDefault="00E71818" w:rsidP="00CB4A49">
      <w:pPr>
        <w:rPr>
          <w:rFonts w:ascii="Georgia" w:hAnsi="Georgia"/>
        </w:rPr>
      </w:pPr>
      <w:r w:rsidRPr="00DF0C64">
        <w:rPr>
          <w:rFonts w:ascii="Georgia" w:hAnsi="Georgia"/>
        </w:rPr>
        <w:t>More specifically, for the bailout sub-sample, we obtain data on TARP participant BHC from ProPublica</w:t>
      </w:r>
      <w:r w:rsidR="00477E06" w:rsidRPr="00DF0C64">
        <w:rPr>
          <w:rFonts w:ascii="Georgia" w:hAnsi="Georgia"/>
        </w:rPr>
        <w:t>’</w:t>
      </w:r>
      <w:r w:rsidRPr="00DF0C64">
        <w:rPr>
          <w:rFonts w:ascii="Georgia" w:hAnsi="Georgia"/>
        </w:rPr>
        <w:t xml:space="preserve">s TARP database, which can be found at http://bailout.propublica.org/main/list/index. The database tracks where taxpayer money has gone in the ongoing bailout of the financial system. By December 30, 2011, 926 institutions </w:t>
      </w:r>
      <w:r w:rsidR="00374D3B" w:rsidRPr="00DF0C64">
        <w:rPr>
          <w:rFonts w:ascii="Georgia" w:hAnsi="Georgia"/>
        </w:rPr>
        <w:t>had received bailout funds of $</w:t>
      </w:r>
      <w:r w:rsidRPr="00DF0C64">
        <w:rPr>
          <w:rFonts w:ascii="Georgia" w:hAnsi="Georgia"/>
        </w:rPr>
        <w:t>700 billion (there is a separate bailout of Fannie Mae and Freddie Mac). We restrict our analysis to bank holding companies because TARP bailouts are made at the level of holding companies. Since we retrieve financial reporting data from Consolidated Financial Statements for Bank Holding Companies- FR Y-C (Call Report), we limit our sample to bank holding companies with tota</w:t>
      </w:r>
      <w:r w:rsidR="00374D3B" w:rsidRPr="00DF0C64">
        <w:rPr>
          <w:rFonts w:ascii="Georgia" w:hAnsi="Georgia"/>
        </w:rPr>
        <w:t>l consolidated assets above $</w:t>
      </w:r>
      <w:r w:rsidRPr="00DF0C64">
        <w:rPr>
          <w:rFonts w:ascii="Georgia" w:hAnsi="Georgia"/>
        </w:rPr>
        <w:t>500 million.</w:t>
      </w:r>
      <w:r w:rsidRPr="00DF0C64">
        <w:rPr>
          <w:rFonts w:ascii="Georgia" w:hAnsi="Georgia" w:cs="cmr8"/>
          <w:sz w:val="16"/>
          <w:szCs w:val="16"/>
        </w:rPr>
        <w:t xml:space="preserve"> </w:t>
      </w:r>
      <w:r w:rsidR="00CB4A49" w:rsidRPr="00DF0C64">
        <w:rPr>
          <w:rFonts w:ascii="Georgia" w:hAnsi="Georgia"/>
        </w:rPr>
        <w:t>In addition, we analyze publicly traded banks because our event study employ</w:t>
      </w:r>
      <w:r w:rsidR="00477E06" w:rsidRPr="00DF0C64">
        <w:rPr>
          <w:rFonts w:ascii="Georgia" w:hAnsi="Georgia"/>
        </w:rPr>
        <w:t>s</w:t>
      </w:r>
      <w:r w:rsidR="00CB4A49" w:rsidRPr="00DF0C64">
        <w:rPr>
          <w:rFonts w:ascii="Georgia" w:hAnsi="Georgia"/>
        </w:rPr>
        <w:t xml:space="preserve"> stock market data. We limit our bailout sub-sample for the event study to </w:t>
      </w:r>
      <w:r w:rsidR="00CB4A49" w:rsidRPr="00DF0C64">
        <w:rPr>
          <w:rFonts w:ascii="Georgia" w:hAnsi="Georgia"/>
        </w:rPr>
        <w:lastRenderedPageBreak/>
        <w:t>banks that participated in TARP and had ordinary shares listed on NYSE, AMEX, or NASDAQ.</w:t>
      </w:r>
    </w:p>
    <w:p w14:paraId="2BBA95CC" w14:textId="759EDB3E" w:rsidR="006D5AA4" w:rsidRPr="00DF0C64" w:rsidRDefault="00764908" w:rsidP="00F757B9">
      <w:pPr>
        <w:rPr>
          <w:rFonts w:ascii="Georgia" w:hAnsi="Georgia"/>
        </w:rPr>
      </w:pPr>
      <w:r w:rsidRPr="00DF0C64">
        <w:rPr>
          <w:rFonts w:ascii="Georgia" w:hAnsi="Georgia"/>
        </w:rPr>
        <w:t>Panel A of Table 1 shows that CPP capital of $640 billion was provided to 926 firms, including 758 bank holding companies who received $236</w:t>
      </w:r>
      <w:r w:rsidR="003E239A" w:rsidRPr="00DF0C64">
        <w:rPr>
          <w:rFonts w:ascii="Georgia" w:hAnsi="Georgia"/>
        </w:rPr>
        <w:t xml:space="preserve"> billion in</w:t>
      </w:r>
      <w:r w:rsidRPr="00DF0C64">
        <w:rPr>
          <w:rFonts w:ascii="Georgia" w:hAnsi="Georgia"/>
        </w:rPr>
        <w:t xml:space="preserve"> bailout funds. Of </w:t>
      </w:r>
      <w:r w:rsidR="00BB2BF2" w:rsidRPr="00DF0C64">
        <w:rPr>
          <w:rFonts w:ascii="Georgia" w:hAnsi="Georgia"/>
        </w:rPr>
        <w:t>the bank holding companies</w:t>
      </w:r>
      <w:r w:rsidRPr="00DF0C64">
        <w:rPr>
          <w:rFonts w:ascii="Georgia" w:hAnsi="Georgia"/>
        </w:rPr>
        <w:t xml:space="preserve">, 247 are </w:t>
      </w:r>
      <w:r w:rsidR="00BB2BF2" w:rsidRPr="00DF0C64">
        <w:rPr>
          <w:rFonts w:ascii="Georgia" w:hAnsi="Georgia"/>
        </w:rPr>
        <w:t>publicly traded</w:t>
      </w:r>
      <w:r w:rsidR="000D4858" w:rsidRPr="00DF0C64">
        <w:rPr>
          <w:rFonts w:ascii="Georgia" w:hAnsi="Georgia"/>
        </w:rPr>
        <w:t xml:space="preserve"> on the New York Stock Exchange (NYSE), American Stock Exchange (AMEX), or NASDAQ Stock Market (NASDAQ).</w:t>
      </w:r>
      <w:r w:rsidR="00BA7A7B" w:rsidRPr="00DF0C64">
        <w:rPr>
          <w:rFonts w:ascii="Georgia" w:hAnsi="Georgia"/>
        </w:rPr>
        <w:t xml:space="preserve"> </w:t>
      </w:r>
      <w:r w:rsidR="00CB4A49" w:rsidRPr="00DF0C64">
        <w:rPr>
          <w:rFonts w:ascii="Georgia" w:hAnsi="Georgia"/>
        </w:rPr>
        <w:t xml:space="preserve">For the non-bailout sub-sample, we start with 977 bank holding companies with consolidated assets of </w:t>
      </w:r>
      <w:r w:rsidR="00374D3B" w:rsidRPr="00DF0C64">
        <w:rPr>
          <w:rFonts w:ascii="Georgia" w:hAnsi="Georgia"/>
        </w:rPr>
        <w:t>$</w:t>
      </w:r>
      <w:r w:rsidR="00CB4A49" w:rsidRPr="00DF0C64">
        <w:rPr>
          <w:rFonts w:ascii="Georgia" w:hAnsi="Georgia"/>
        </w:rPr>
        <w:t xml:space="preserve">500 million or more as of September 30, 2008, and therefore have consolidated financial information available from Bank Holding Company Data before the announcement of TARP. After removing the bank holding companies that announced their participation in TARP, we end up with our non-bailout sub-sample. Table </w:t>
      </w:r>
      <w:r w:rsidR="0071125B" w:rsidRPr="00DF0C64">
        <w:rPr>
          <w:rFonts w:ascii="Georgia" w:hAnsi="Georgia"/>
        </w:rPr>
        <w:t>1</w:t>
      </w:r>
      <w:r w:rsidR="00CB4A49" w:rsidRPr="00DF0C64">
        <w:rPr>
          <w:rFonts w:ascii="Georgia" w:hAnsi="Georgia"/>
        </w:rPr>
        <w:t xml:space="preserve"> presents the selection process for our bailout and non-bailout sub-samples.</w:t>
      </w:r>
    </w:p>
    <w:p w14:paraId="3011799E" w14:textId="7253FEF5" w:rsidR="00370BCA" w:rsidRPr="00DF0C64" w:rsidRDefault="00370BCA" w:rsidP="00370BCA">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Sample Selection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625"/>
        <w:gridCol w:w="1430"/>
      </w:tblGrid>
      <w:tr w:rsidR="00DC52B2" w:rsidRPr="00DF0C64" w14:paraId="202518E3" w14:textId="77777777" w:rsidTr="006D5AA4">
        <w:trPr>
          <w:trHeight w:val="288"/>
        </w:trPr>
        <w:tc>
          <w:tcPr>
            <w:tcW w:w="5575" w:type="dxa"/>
            <w:tcBorders>
              <w:top w:val="single" w:sz="8" w:space="0" w:color="auto"/>
              <w:bottom w:val="single" w:sz="4" w:space="0" w:color="auto"/>
            </w:tcBorders>
            <w:vAlign w:val="center"/>
          </w:tcPr>
          <w:p w14:paraId="29737951" w14:textId="77777777" w:rsidR="00DC52B2" w:rsidRPr="00DF0C64" w:rsidRDefault="00DC52B2" w:rsidP="002031CC">
            <w:pPr>
              <w:spacing w:before="60" w:after="60"/>
              <w:ind w:firstLine="0"/>
              <w:jc w:val="left"/>
              <w:rPr>
                <w:rFonts w:ascii="Georgia" w:hAnsi="Georgia" w:cs="Times New Roman"/>
                <w:b/>
                <w:sz w:val="20"/>
                <w:szCs w:val="20"/>
              </w:rPr>
            </w:pPr>
            <w:r w:rsidRPr="00DF0C64">
              <w:rPr>
                <w:rFonts w:ascii="Georgia" w:hAnsi="Georgia" w:cs="Times New Roman"/>
                <w:b/>
                <w:sz w:val="20"/>
                <w:szCs w:val="20"/>
              </w:rPr>
              <w:t>Selection Criteria</w:t>
            </w:r>
          </w:p>
        </w:tc>
        <w:tc>
          <w:tcPr>
            <w:tcW w:w="1625" w:type="dxa"/>
            <w:tcBorders>
              <w:top w:val="single" w:sz="8" w:space="0" w:color="auto"/>
              <w:bottom w:val="single" w:sz="4" w:space="0" w:color="auto"/>
            </w:tcBorders>
            <w:vAlign w:val="center"/>
          </w:tcPr>
          <w:p w14:paraId="4E01E6E0" w14:textId="77777777" w:rsidR="00DC52B2" w:rsidRPr="00DF0C64" w:rsidRDefault="00DC52B2" w:rsidP="002031CC">
            <w:pPr>
              <w:spacing w:before="60" w:after="60"/>
              <w:ind w:firstLine="0"/>
              <w:jc w:val="center"/>
              <w:rPr>
                <w:rFonts w:ascii="Georgia" w:hAnsi="Georgia" w:cs="Times New Roman"/>
                <w:b/>
                <w:sz w:val="20"/>
                <w:szCs w:val="20"/>
              </w:rPr>
            </w:pPr>
            <w:r w:rsidRPr="00DF0C64">
              <w:rPr>
                <w:rFonts w:ascii="Georgia" w:hAnsi="Georgia" w:cs="Times New Roman"/>
                <w:b/>
                <w:sz w:val="20"/>
                <w:szCs w:val="20"/>
              </w:rPr>
              <w:t>Bailout Amount</w:t>
            </w:r>
          </w:p>
        </w:tc>
        <w:tc>
          <w:tcPr>
            <w:tcW w:w="1430" w:type="dxa"/>
            <w:tcBorders>
              <w:top w:val="single" w:sz="8" w:space="0" w:color="auto"/>
              <w:bottom w:val="single" w:sz="4" w:space="0" w:color="auto"/>
            </w:tcBorders>
            <w:vAlign w:val="center"/>
          </w:tcPr>
          <w:p w14:paraId="3A030008" w14:textId="77777777" w:rsidR="00DC52B2" w:rsidRPr="00DF0C64" w:rsidRDefault="00DC52B2" w:rsidP="002031CC">
            <w:pPr>
              <w:spacing w:before="60" w:after="60"/>
              <w:ind w:firstLine="0"/>
              <w:jc w:val="center"/>
              <w:rPr>
                <w:rFonts w:ascii="Georgia" w:hAnsi="Georgia" w:cs="Times New Roman"/>
                <w:b/>
                <w:sz w:val="20"/>
                <w:szCs w:val="20"/>
              </w:rPr>
            </w:pPr>
            <w:r w:rsidRPr="00DF0C64">
              <w:rPr>
                <w:rFonts w:ascii="Georgia" w:hAnsi="Georgia" w:cs="Times New Roman"/>
                <w:b/>
                <w:sz w:val="20"/>
                <w:szCs w:val="20"/>
              </w:rPr>
              <w:t>Firm Number</w:t>
            </w:r>
          </w:p>
        </w:tc>
      </w:tr>
      <w:tr w:rsidR="00DA2B6A" w:rsidRPr="00DF0C64" w14:paraId="73649420" w14:textId="77777777" w:rsidTr="00DC52B2">
        <w:trPr>
          <w:trHeight w:val="288"/>
        </w:trPr>
        <w:tc>
          <w:tcPr>
            <w:tcW w:w="8630" w:type="dxa"/>
            <w:gridSpan w:val="3"/>
            <w:vAlign w:val="center"/>
          </w:tcPr>
          <w:p w14:paraId="4A38781C" w14:textId="77777777" w:rsidR="00DA2B6A" w:rsidRPr="00DF0C64" w:rsidRDefault="00DA2B6A" w:rsidP="002031CC">
            <w:pPr>
              <w:spacing w:before="60" w:after="60"/>
              <w:ind w:firstLine="0"/>
              <w:jc w:val="left"/>
              <w:rPr>
                <w:rFonts w:ascii="Georgia" w:hAnsi="Georgia" w:cs="Times New Roman"/>
                <w:sz w:val="20"/>
                <w:szCs w:val="20"/>
              </w:rPr>
            </w:pPr>
            <w:r w:rsidRPr="00DF0C64">
              <w:rPr>
                <w:rFonts w:ascii="Georgia" w:hAnsi="Georgia" w:cs="Times New Roman"/>
                <w:b/>
                <w:sz w:val="20"/>
                <w:szCs w:val="20"/>
              </w:rPr>
              <w:t>Panel A:</w:t>
            </w:r>
            <w:r w:rsidRPr="00DF0C64">
              <w:rPr>
                <w:rFonts w:ascii="Georgia" w:hAnsi="Georgia" w:cs="Times New Roman"/>
                <w:sz w:val="20"/>
                <w:szCs w:val="20"/>
              </w:rPr>
              <w:t xml:space="preserve"> Bailout Banks</w:t>
            </w:r>
          </w:p>
        </w:tc>
      </w:tr>
      <w:tr w:rsidR="00DD441E" w:rsidRPr="00DF0C64" w14:paraId="7CB8C392" w14:textId="77777777" w:rsidTr="006D5AA4">
        <w:trPr>
          <w:trHeight w:val="288"/>
        </w:trPr>
        <w:tc>
          <w:tcPr>
            <w:tcW w:w="5575" w:type="dxa"/>
            <w:tcBorders>
              <w:top w:val="single" w:sz="4" w:space="0" w:color="auto"/>
            </w:tcBorders>
          </w:tcPr>
          <w:p w14:paraId="7493742D" w14:textId="77777777" w:rsidR="00DD441E" w:rsidRPr="00DF0C64" w:rsidRDefault="00DD441E" w:rsidP="002031CC">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Firms that received bailout funds under TARP</w:t>
            </w:r>
          </w:p>
        </w:tc>
        <w:tc>
          <w:tcPr>
            <w:tcW w:w="1625" w:type="dxa"/>
            <w:tcBorders>
              <w:top w:val="single" w:sz="4" w:space="0" w:color="auto"/>
            </w:tcBorders>
          </w:tcPr>
          <w:p w14:paraId="57DCD98F" w14:textId="77777777" w:rsidR="00DD441E" w:rsidRPr="00DF0C64" w:rsidRDefault="00374D3B"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w:t>
            </w:r>
            <w:r w:rsidR="00DD441E" w:rsidRPr="00DF0C64">
              <w:rPr>
                <w:rFonts w:ascii="Georgia" w:hAnsi="Georgia" w:cs="Times New Roman"/>
                <w:sz w:val="20"/>
                <w:szCs w:val="20"/>
              </w:rPr>
              <w:t>640</w:t>
            </w:r>
            <w:r w:rsidR="00DC52B2" w:rsidRPr="00DF0C64">
              <w:rPr>
                <w:rFonts w:ascii="Georgia" w:hAnsi="Georgia" w:cs="Times New Roman"/>
                <w:sz w:val="20"/>
                <w:szCs w:val="20"/>
              </w:rPr>
              <w:t xml:space="preserve"> billion</w:t>
            </w:r>
          </w:p>
        </w:tc>
        <w:tc>
          <w:tcPr>
            <w:tcW w:w="1430" w:type="dxa"/>
            <w:tcBorders>
              <w:top w:val="single" w:sz="4" w:space="0" w:color="auto"/>
            </w:tcBorders>
          </w:tcPr>
          <w:p w14:paraId="4E931C7D" w14:textId="77777777" w:rsidR="00DD441E" w:rsidRPr="00DF0C64" w:rsidRDefault="00DD441E"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926</w:t>
            </w:r>
          </w:p>
        </w:tc>
      </w:tr>
      <w:tr w:rsidR="00DD441E" w:rsidRPr="00DF0C64" w14:paraId="4CAB5247" w14:textId="77777777" w:rsidTr="006D5AA4">
        <w:trPr>
          <w:trHeight w:val="288"/>
        </w:trPr>
        <w:tc>
          <w:tcPr>
            <w:tcW w:w="5575" w:type="dxa"/>
          </w:tcPr>
          <w:p w14:paraId="5733A1E9" w14:textId="77777777" w:rsidR="00DD441E" w:rsidRPr="00DF0C64" w:rsidRDefault="00DD441E" w:rsidP="002031CC">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Retain bank holding companies only</w:t>
            </w:r>
          </w:p>
        </w:tc>
        <w:tc>
          <w:tcPr>
            <w:tcW w:w="1625" w:type="dxa"/>
          </w:tcPr>
          <w:p w14:paraId="72D75ACE" w14:textId="77777777" w:rsidR="00DD441E" w:rsidRPr="00DF0C64" w:rsidRDefault="00374D3B"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w:t>
            </w:r>
            <w:r w:rsidR="00DD441E" w:rsidRPr="00DF0C64">
              <w:rPr>
                <w:rFonts w:ascii="Georgia" w:hAnsi="Georgia" w:cs="Times New Roman"/>
                <w:sz w:val="20"/>
                <w:szCs w:val="20"/>
              </w:rPr>
              <w:t>236</w:t>
            </w:r>
            <w:r w:rsidR="00DC52B2" w:rsidRPr="00DF0C64">
              <w:rPr>
                <w:rFonts w:ascii="Georgia" w:hAnsi="Georgia" w:cs="Times New Roman"/>
                <w:sz w:val="20"/>
                <w:szCs w:val="20"/>
              </w:rPr>
              <w:t xml:space="preserve"> billion</w:t>
            </w:r>
          </w:p>
        </w:tc>
        <w:tc>
          <w:tcPr>
            <w:tcW w:w="1430" w:type="dxa"/>
          </w:tcPr>
          <w:p w14:paraId="4AC39802" w14:textId="77777777" w:rsidR="00DD441E" w:rsidRPr="00DF0C64" w:rsidRDefault="00DD441E"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758</w:t>
            </w:r>
          </w:p>
        </w:tc>
      </w:tr>
      <w:tr w:rsidR="00DD441E" w:rsidRPr="00DF0C64" w14:paraId="1EDEE190" w14:textId="77777777" w:rsidTr="006D5AA4">
        <w:trPr>
          <w:trHeight w:val="288"/>
        </w:trPr>
        <w:tc>
          <w:tcPr>
            <w:tcW w:w="5575" w:type="dxa"/>
          </w:tcPr>
          <w:p w14:paraId="6380478E" w14:textId="77777777" w:rsidR="00DD441E" w:rsidRPr="00DF0C64" w:rsidRDefault="00764908" w:rsidP="002031CC">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Retain</w:t>
            </w:r>
            <w:r w:rsidR="00DD441E" w:rsidRPr="00DF0C64">
              <w:rPr>
                <w:rFonts w:ascii="Georgia" w:hAnsi="Georgia" w:cs="Times New Roman"/>
                <w:sz w:val="20"/>
                <w:szCs w:val="20"/>
              </w:rPr>
              <w:t xml:space="preserve"> ban</w:t>
            </w:r>
            <w:r w:rsidRPr="00DF0C64">
              <w:rPr>
                <w:rFonts w:ascii="Georgia" w:hAnsi="Georgia" w:cs="Times New Roman"/>
                <w:sz w:val="20"/>
                <w:szCs w:val="20"/>
              </w:rPr>
              <w:t>k holding companies that</w:t>
            </w:r>
            <w:r w:rsidR="00DD441E" w:rsidRPr="00DF0C64">
              <w:rPr>
                <w:rFonts w:ascii="Georgia" w:hAnsi="Georgia" w:cs="Times New Roman"/>
                <w:sz w:val="20"/>
                <w:szCs w:val="20"/>
              </w:rPr>
              <w:t xml:space="preserve"> have ordinary shares listed on NYSE, AMEX, or NASDAQ</w:t>
            </w:r>
          </w:p>
        </w:tc>
        <w:tc>
          <w:tcPr>
            <w:tcW w:w="1625" w:type="dxa"/>
          </w:tcPr>
          <w:p w14:paraId="4B4603A7" w14:textId="77777777" w:rsidR="00DD441E" w:rsidRPr="00DF0C64" w:rsidRDefault="00374D3B"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w:t>
            </w:r>
            <w:r w:rsidR="00DD441E" w:rsidRPr="00DF0C64">
              <w:rPr>
                <w:rFonts w:ascii="Georgia" w:hAnsi="Georgia" w:cs="Times New Roman"/>
                <w:sz w:val="20"/>
                <w:szCs w:val="20"/>
              </w:rPr>
              <w:t>227</w:t>
            </w:r>
            <w:r w:rsidR="00DC52B2" w:rsidRPr="00DF0C64">
              <w:rPr>
                <w:rFonts w:ascii="Georgia" w:hAnsi="Georgia" w:cs="Times New Roman"/>
                <w:sz w:val="20"/>
                <w:szCs w:val="20"/>
              </w:rPr>
              <w:t xml:space="preserve"> billion</w:t>
            </w:r>
          </w:p>
        </w:tc>
        <w:tc>
          <w:tcPr>
            <w:tcW w:w="1430" w:type="dxa"/>
          </w:tcPr>
          <w:p w14:paraId="5806FB2D" w14:textId="77777777" w:rsidR="00DD441E" w:rsidRPr="00DF0C64" w:rsidRDefault="00DD441E"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247</w:t>
            </w:r>
          </w:p>
        </w:tc>
      </w:tr>
      <w:tr w:rsidR="00DD441E" w:rsidRPr="00DF0C64" w14:paraId="11815EC6" w14:textId="77777777" w:rsidTr="006D5AA4">
        <w:trPr>
          <w:trHeight w:val="288"/>
        </w:trPr>
        <w:tc>
          <w:tcPr>
            <w:tcW w:w="5575" w:type="dxa"/>
          </w:tcPr>
          <w:p w14:paraId="67802096" w14:textId="77777777" w:rsidR="00DD441E" w:rsidRPr="00DF0C64" w:rsidRDefault="00764908" w:rsidP="00764908">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Retain</w:t>
            </w:r>
            <w:r w:rsidR="00DD441E" w:rsidRPr="00DF0C64">
              <w:rPr>
                <w:rFonts w:ascii="Georgia" w:hAnsi="Georgia" w:cs="Times New Roman"/>
                <w:sz w:val="20"/>
                <w:szCs w:val="20"/>
              </w:rPr>
              <w:t xml:space="preserve"> bank holding companies with t</w:t>
            </w:r>
            <w:r w:rsidRPr="00DF0C64">
              <w:rPr>
                <w:rFonts w:ascii="Georgia" w:hAnsi="Georgia" w:cs="Times New Roman"/>
                <w:sz w:val="20"/>
                <w:szCs w:val="20"/>
              </w:rPr>
              <w:t xml:space="preserve">otal consolidated assets of </w:t>
            </w:r>
            <w:r w:rsidR="00374D3B" w:rsidRPr="00DF0C64">
              <w:rPr>
                <w:rFonts w:ascii="Georgia" w:hAnsi="Georgia" w:cs="Times New Roman"/>
                <w:sz w:val="20"/>
                <w:szCs w:val="20"/>
              </w:rPr>
              <w:t>$</w:t>
            </w:r>
            <w:r w:rsidR="00DD441E" w:rsidRPr="00DF0C64">
              <w:rPr>
                <w:rFonts w:ascii="Georgia" w:hAnsi="Georgia" w:cs="Times New Roman"/>
                <w:sz w:val="20"/>
                <w:szCs w:val="20"/>
              </w:rPr>
              <w:t xml:space="preserve">500 </w:t>
            </w:r>
            <w:r w:rsidRPr="00DF0C64">
              <w:rPr>
                <w:rFonts w:ascii="Georgia" w:hAnsi="Georgia" w:cs="Times New Roman"/>
                <w:sz w:val="20"/>
                <w:szCs w:val="20"/>
              </w:rPr>
              <w:t xml:space="preserve">million or more </w:t>
            </w:r>
            <w:r w:rsidR="00DD441E" w:rsidRPr="00DF0C64">
              <w:rPr>
                <w:rFonts w:ascii="Georgia" w:hAnsi="Georgia" w:cs="Times New Roman"/>
                <w:sz w:val="20"/>
                <w:szCs w:val="20"/>
              </w:rPr>
              <w:t>as of September 30, 2008</w:t>
            </w:r>
          </w:p>
        </w:tc>
        <w:tc>
          <w:tcPr>
            <w:tcW w:w="1625" w:type="dxa"/>
          </w:tcPr>
          <w:p w14:paraId="396EFB13" w14:textId="77777777" w:rsidR="00DD441E" w:rsidRPr="00DF0C64" w:rsidRDefault="00374D3B"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w:t>
            </w:r>
            <w:r w:rsidR="00DD441E" w:rsidRPr="00DF0C64">
              <w:rPr>
                <w:rFonts w:ascii="Georgia" w:hAnsi="Georgia" w:cs="Times New Roman"/>
                <w:sz w:val="20"/>
                <w:szCs w:val="20"/>
              </w:rPr>
              <w:t>216</w:t>
            </w:r>
            <w:r w:rsidR="00DC52B2" w:rsidRPr="00DF0C64">
              <w:rPr>
                <w:rFonts w:ascii="Georgia" w:hAnsi="Georgia" w:cs="Times New Roman"/>
                <w:sz w:val="20"/>
                <w:szCs w:val="20"/>
              </w:rPr>
              <w:t xml:space="preserve"> billion</w:t>
            </w:r>
          </w:p>
        </w:tc>
        <w:tc>
          <w:tcPr>
            <w:tcW w:w="1430" w:type="dxa"/>
          </w:tcPr>
          <w:p w14:paraId="71A2E6E9" w14:textId="77777777" w:rsidR="00DD441E" w:rsidRPr="00DF0C64" w:rsidRDefault="00DD441E"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187</w:t>
            </w:r>
          </w:p>
        </w:tc>
      </w:tr>
      <w:tr w:rsidR="00DD441E" w:rsidRPr="00DF0C64" w14:paraId="29E6922D" w14:textId="77777777" w:rsidTr="00DC52B2">
        <w:trPr>
          <w:trHeight w:val="288"/>
        </w:trPr>
        <w:tc>
          <w:tcPr>
            <w:tcW w:w="8630" w:type="dxa"/>
            <w:gridSpan w:val="3"/>
            <w:tcBorders>
              <w:top w:val="single" w:sz="4" w:space="0" w:color="auto"/>
            </w:tcBorders>
            <w:vAlign w:val="center"/>
          </w:tcPr>
          <w:p w14:paraId="2B1D9B96" w14:textId="77777777" w:rsidR="00DD441E" w:rsidRPr="00DF0C64" w:rsidRDefault="00DD441E" w:rsidP="002031CC">
            <w:pPr>
              <w:spacing w:before="60" w:after="60"/>
              <w:ind w:firstLine="0"/>
              <w:jc w:val="left"/>
              <w:rPr>
                <w:rFonts w:ascii="Georgia" w:hAnsi="Georgia" w:cs="Times New Roman"/>
                <w:sz w:val="20"/>
                <w:szCs w:val="20"/>
              </w:rPr>
            </w:pPr>
            <w:r w:rsidRPr="00DF0C64">
              <w:rPr>
                <w:rFonts w:ascii="Georgia" w:hAnsi="Georgia" w:cs="Times New Roman"/>
                <w:b/>
                <w:sz w:val="20"/>
                <w:szCs w:val="20"/>
              </w:rPr>
              <w:t>Panel B:</w:t>
            </w:r>
            <w:r w:rsidRPr="00DF0C64">
              <w:rPr>
                <w:rFonts w:ascii="Georgia" w:hAnsi="Georgia" w:cs="Times New Roman"/>
                <w:sz w:val="20"/>
                <w:szCs w:val="20"/>
              </w:rPr>
              <w:t xml:space="preserve"> Non-Bailout Banks</w:t>
            </w:r>
          </w:p>
        </w:tc>
      </w:tr>
      <w:tr w:rsidR="006D5AA4" w:rsidRPr="00DF0C64" w14:paraId="40963298" w14:textId="77777777" w:rsidTr="006D5AA4">
        <w:trPr>
          <w:trHeight w:val="288"/>
        </w:trPr>
        <w:tc>
          <w:tcPr>
            <w:tcW w:w="5575" w:type="dxa"/>
            <w:tcBorders>
              <w:top w:val="single" w:sz="4" w:space="0" w:color="auto"/>
            </w:tcBorders>
          </w:tcPr>
          <w:p w14:paraId="0D82832B" w14:textId="77777777" w:rsidR="00DD441E" w:rsidRPr="00DF0C64" w:rsidRDefault="00DD441E" w:rsidP="002031CC">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 xml:space="preserve">Number of </w:t>
            </w:r>
            <w:proofErr w:type="gramStart"/>
            <w:r w:rsidRPr="00DF0C64">
              <w:rPr>
                <w:rFonts w:ascii="Georgia" w:hAnsi="Georgia" w:cs="Times New Roman"/>
                <w:sz w:val="20"/>
                <w:szCs w:val="20"/>
              </w:rPr>
              <w:t>bank</w:t>
            </w:r>
            <w:proofErr w:type="gramEnd"/>
            <w:r w:rsidRPr="00DF0C64">
              <w:rPr>
                <w:rFonts w:ascii="Georgia" w:hAnsi="Georgia" w:cs="Times New Roman"/>
                <w:sz w:val="20"/>
                <w:szCs w:val="20"/>
              </w:rPr>
              <w:t xml:space="preserve"> holding companies with total consolidated</w:t>
            </w:r>
            <w:r w:rsidR="00DC52B2" w:rsidRPr="00DF0C64">
              <w:rPr>
                <w:rFonts w:ascii="Georgia" w:hAnsi="Georgia" w:cs="Times New Roman"/>
                <w:sz w:val="20"/>
                <w:szCs w:val="20"/>
              </w:rPr>
              <w:t xml:space="preserve"> </w:t>
            </w:r>
            <w:r w:rsidRPr="00DF0C64">
              <w:rPr>
                <w:rFonts w:ascii="Georgia" w:hAnsi="Georgia" w:cs="Times New Roman"/>
                <w:sz w:val="20"/>
                <w:szCs w:val="20"/>
              </w:rPr>
              <w:t xml:space="preserve">assets of </w:t>
            </w:r>
            <w:r w:rsidR="00374D3B" w:rsidRPr="00DF0C64">
              <w:rPr>
                <w:rFonts w:ascii="Georgia" w:hAnsi="Georgia" w:cs="Times New Roman"/>
                <w:sz w:val="20"/>
                <w:szCs w:val="20"/>
              </w:rPr>
              <w:t>$</w:t>
            </w:r>
            <w:r w:rsidRPr="00DF0C64">
              <w:rPr>
                <w:rFonts w:ascii="Georgia" w:hAnsi="Georgia" w:cs="Times New Roman"/>
                <w:sz w:val="20"/>
                <w:szCs w:val="20"/>
              </w:rPr>
              <w:t>500 million or more as of September 30, 2008</w:t>
            </w:r>
          </w:p>
        </w:tc>
        <w:tc>
          <w:tcPr>
            <w:tcW w:w="1625" w:type="dxa"/>
            <w:tcBorders>
              <w:top w:val="single" w:sz="4" w:space="0" w:color="auto"/>
            </w:tcBorders>
          </w:tcPr>
          <w:p w14:paraId="62EED2A6" w14:textId="77777777" w:rsidR="00DD441E" w:rsidRPr="00DF0C64" w:rsidRDefault="00DC52B2"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N.A.</w:t>
            </w:r>
          </w:p>
        </w:tc>
        <w:tc>
          <w:tcPr>
            <w:tcW w:w="1430" w:type="dxa"/>
            <w:tcBorders>
              <w:top w:val="single" w:sz="4" w:space="0" w:color="auto"/>
            </w:tcBorders>
          </w:tcPr>
          <w:p w14:paraId="7F1415D3" w14:textId="77777777" w:rsidR="00DD441E" w:rsidRPr="00DF0C64" w:rsidRDefault="00DD441E"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976</w:t>
            </w:r>
          </w:p>
        </w:tc>
      </w:tr>
      <w:tr w:rsidR="006D5AA4" w:rsidRPr="00DF0C64" w14:paraId="30F34596" w14:textId="77777777" w:rsidTr="006D5AA4">
        <w:trPr>
          <w:trHeight w:val="288"/>
        </w:trPr>
        <w:tc>
          <w:tcPr>
            <w:tcW w:w="5575" w:type="dxa"/>
          </w:tcPr>
          <w:p w14:paraId="5D1FBD45" w14:textId="77777777" w:rsidR="00DC52B2" w:rsidRPr="00DF0C64" w:rsidRDefault="00764908" w:rsidP="00764908">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 xml:space="preserve">Retain </w:t>
            </w:r>
            <w:r w:rsidR="00DC52B2" w:rsidRPr="00DF0C64">
              <w:rPr>
                <w:rFonts w:ascii="Georgia" w:hAnsi="Georgia" w:cs="Times New Roman"/>
                <w:sz w:val="20"/>
                <w:szCs w:val="20"/>
              </w:rPr>
              <w:t>bank holding companies that have ordinary shares listed on NYSE, AMEX, or NASDAQ</w:t>
            </w:r>
          </w:p>
        </w:tc>
        <w:tc>
          <w:tcPr>
            <w:tcW w:w="1625" w:type="dxa"/>
          </w:tcPr>
          <w:p w14:paraId="25ACE7EB" w14:textId="77777777" w:rsidR="00DC52B2" w:rsidRPr="00DF0C64" w:rsidRDefault="00DC52B2"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N.A.</w:t>
            </w:r>
          </w:p>
        </w:tc>
        <w:tc>
          <w:tcPr>
            <w:tcW w:w="1430" w:type="dxa"/>
          </w:tcPr>
          <w:p w14:paraId="7549F2C4" w14:textId="77777777" w:rsidR="00DC52B2" w:rsidRPr="00DF0C64" w:rsidRDefault="00DC52B2"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318</w:t>
            </w:r>
          </w:p>
        </w:tc>
      </w:tr>
      <w:tr w:rsidR="006D5AA4" w:rsidRPr="00DF0C64" w14:paraId="4876EC87" w14:textId="77777777" w:rsidTr="006D5AA4">
        <w:trPr>
          <w:trHeight w:val="288"/>
        </w:trPr>
        <w:tc>
          <w:tcPr>
            <w:tcW w:w="5575" w:type="dxa"/>
            <w:tcBorders>
              <w:bottom w:val="single" w:sz="8" w:space="0" w:color="auto"/>
            </w:tcBorders>
          </w:tcPr>
          <w:p w14:paraId="7FC1530C" w14:textId="4576D46B" w:rsidR="00DC52B2" w:rsidRPr="00DF0C64" w:rsidRDefault="00764908" w:rsidP="002031CC">
            <w:pPr>
              <w:pStyle w:val="ListParagraph"/>
              <w:numPr>
                <w:ilvl w:val="0"/>
                <w:numId w:val="1"/>
              </w:numPr>
              <w:spacing w:before="60" w:after="60"/>
              <w:ind w:left="162" w:hanging="162"/>
              <w:jc w:val="left"/>
              <w:rPr>
                <w:rFonts w:ascii="Georgia" w:hAnsi="Georgia" w:cs="Times New Roman"/>
                <w:sz w:val="20"/>
                <w:szCs w:val="20"/>
              </w:rPr>
            </w:pPr>
            <w:r w:rsidRPr="00DF0C64">
              <w:rPr>
                <w:rFonts w:ascii="Georgia" w:hAnsi="Georgia" w:cs="Times New Roman"/>
                <w:sz w:val="20"/>
                <w:szCs w:val="20"/>
              </w:rPr>
              <w:t>Retain</w:t>
            </w:r>
            <w:r w:rsidR="00DC52B2" w:rsidRPr="00DF0C64">
              <w:rPr>
                <w:rFonts w:ascii="Georgia" w:hAnsi="Georgia" w:cs="Times New Roman"/>
                <w:sz w:val="20"/>
                <w:szCs w:val="20"/>
              </w:rPr>
              <w:t xml:space="preserve"> bank holding companies that </w:t>
            </w:r>
            <w:r w:rsidRPr="00DF0C64">
              <w:rPr>
                <w:rFonts w:ascii="Georgia" w:hAnsi="Georgia" w:cs="Times New Roman"/>
                <w:sz w:val="20"/>
                <w:szCs w:val="20"/>
              </w:rPr>
              <w:t xml:space="preserve">did not </w:t>
            </w:r>
            <w:r w:rsidR="00DC52B2" w:rsidRPr="00DF0C64">
              <w:rPr>
                <w:rFonts w:ascii="Georgia" w:hAnsi="Georgia" w:cs="Times New Roman"/>
                <w:sz w:val="20"/>
                <w:szCs w:val="20"/>
              </w:rPr>
              <w:t>receive</w:t>
            </w:r>
            <w:r w:rsidR="009A677C" w:rsidRPr="00DF0C64">
              <w:rPr>
                <w:rFonts w:ascii="Georgia" w:hAnsi="Georgia" w:cs="Times New Roman"/>
                <w:sz w:val="20"/>
                <w:szCs w:val="20"/>
              </w:rPr>
              <w:t xml:space="preserve"> </w:t>
            </w:r>
            <w:r w:rsidR="00DC52B2" w:rsidRPr="00DF0C64">
              <w:rPr>
                <w:rFonts w:ascii="Georgia" w:hAnsi="Georgia" w:cs="Times New Roman"/>
                <w:sz w:val="20"/>
                <w:szCs w:val="20"/>
              </w:rPr>
              <w:t>TARP bailout funds by September 30, 2011</w:t>
            </w:r>
          </w:p>
        </w:tc>
        <w:tc>
          <w:tcPr>
            <w:tcW w:w="1625" w:type="dxa"/>
            <w:tcBorders>
              <w:bottom w:val="single" w:sz="8" w:space="0" w:color="auto"/>
            </w:tcBorders>
          </w:tcPr>
          <w:p w14:paraId="369BDF1B" w14:textId="77777777" w:rsidR="00DC52B2" w:rsidRPr="00DF0C64" w:rsidRDefault="00DC52B2"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N.A.</w:t>
            </w:r>
          </w:p>
        </w:tc>
        <w:tc>
          <w:tcPr>
            <w:tcW w:w="1430" w:type="dxa"/>
            <w:tcBorders>
              <w:bottom w:val="single" w:sz="8" w:space="0" w:color="auto"/>
            </w:tcBorders>
          </w:tcPr>
          <w:p w14:paraId="14CAF071" w14:textId="77777777" w:rsidR="00DC52B2" w:rsidRPr="00DF0C64" w:rsidRDefault="00DC52B2" w:rsidP="002031CC">
            <w:pPr>
              <w:spacing w:before="60" w:after="60"/>
              <w:ind w:firstLine="0"/>
              <w:jc w:val="center"/>
              <w:rPr>
                <w:rFonts w:ascii="Georgia" w:hAnsi="Georgia" w:cs="Times New Roman"/>
                <w:sz w:val="20"/>
                <w:szCs w:val="20"/>
              </w:rPr>
            </w:pPr>
            <w:r w:rsidRPr="00DF0C64">
              <w:rPr>
                <w:rFonts w:ascii="Georgia" w:hAnsi="Georgia" w:cs="Times New Roman"/>
                <w:sz w:val="20"/>
                <w:szCs w:val="20"/>
              </w:rPr>
              <w:t>131</w:t>
            </w:r>
          </w:p>
        </w:tc>
      </w:tr>
    </w:tbl>
    <w:p w14:paraId="23B80BEF" w14:textId="76E15830" w:rsidR="006D5AA4" w:rsidRPr="00DF0C64" w:rsidRDefault="00370BCA" w:rsidP="00F757B9">
      <w:pPr>
        <w:pStyle w:val="Notes"/>
        <w:spacing w:before="60"/>
        <w:rPr>
          <w:rFonts w:ascii="Georgia" w:hAnsi="Georgia"/>
        </w:rPr>
      </w:pPr>
      <w:r w:rsidRPr="00DF0C64">
        <w:rPr>
          <w:rFonts w:ascii="Georgia" w:hAnsi="Georgia"/>
          <w:i/>
        </w:rPr>
        <w:t>Notes</w:t>
      </w:r>
      <w:r w:rsidRPr="00DF0C64">
        <w:rPr>
          <w:rFonts w:ascii="Georgia" w:hAnsi="Georgia"/>
        </w:rPr>
        <w:t xml:space="preserve">: </w:t>
      </w:r>
      <w:r w:rsidR="00DA2B6A" w:rsidRPr="00DF0C64">
        <w:rPr>
          <w:rFonts w:ascii="Georgia" w:hAnsi="Georgia"/>
        </w:rPr>
        <w:t>Reported are the sample selection process</w:t>
      </w:r>
      <w:r w:rsidR="00CC536E" w:rsidRPr="00DF0C64">
        <w:rPr>
          <w:rFonts w:ascii="Georgia" w:hAnsi="Georgia"/>
        </w:rPr>
        <w:t>es</w:t>
      </w:r>
      <w:r w:rsidR="00DA2B6A" w:rsidRPr="00DF0C64">
        <w:rPr>
          <w:rFonts w:ascii="Georgia" w:hAnsi="Georgia"/>
        </w:rPr>
        <w:t xml:space="preserve"> for the study. Panel A describes the construction of the sub-sample of bank holding companies that received TARP bailout funds by September 30, 2011 (i.e. bailout banks or treated group). Panel B describes the construction of the sub-sample of bank holding companies that did not receive TARP bailout funds by September 30, 2011 (i.e. non-bailout banks or control group).</w:t>
      </w:r>
    </w:p>
    <w:p w14:paraId="66AE8698" w14:textId="535C86C5" w:rsidR="00BF1BB9" w:rsidRPr="00DF0C64" w:rsidRDefault="00BF1BB9" w:rsidP="00845A85">
      <w:pPr>
        <w:pStyle w:val="Heading2"/>
        <w:numPr>
          <w:ilvl w:val="1"/>
          <w:numId w:val="4"/>
        </w:numPr>
        <w:rPr>
          <w:rFonts w:ascii="Georgia" w:hAnsi="Georgia"/>
        </w:rPr>
      </w:pPr>
      <w:bookmarkStart w:id="9" w:name="_Toc397963864"/>
      <w:r w:rsidRPr="00DF0C64">
        <w:rPr>
          <w:rFonts w:ascii="Georgia" w:hAnsi="Georgia"/>
        </w:rPr>
        <w:t>Preliminary Analysis</w:t>
      </w:r>
      <w:bookmarkEnd w:id="9"/>
    </w:p>
    <w:p w14:paraId="506E6CF4" w14:textId="77777777" w:rsidR="00BF1BB9" w:rsidRPr="00DF0C64" w:rsidRDefault="00BF1BB9" w:rsidP="00BF1BB9">
      <w:pPr>
        <w:ind w:firstLine="0"/>
        <w:rPr>
          <w:rFonts w:ascii="Georgia" w:hAnsi="Georgia"/>
        </w:rPr>
      </w:pPr>
      <w:r w:rsidRPr="00DF0C64">
        <w:rPr>
          <w:rFonts w:ascii="Georgia" w:hAnsi="Georgia"/>
        </w:rPr>
        <w:t>We classify the banks following FDIC and Federal Reserve Guidelines into one of four size groups based on period-end book value of assets:</w:t>
      </w:r>
    </w:p>
    <w:p w14:paraId="3756B085" w14:textId="77777777" w:rsidR="00BF1BB9" w:rsidRPr="00DF0C64" w:rsidRDefault="00BF1BB9" w:rsidP="00BF1BB9">
      <w:pPr>
        <w:rPr>
          <w:rFonts w:ascii="Georgia" w:hAnsi="Georgia"/>
        </w:rPr>
      </w:pPr>
      <w:r w:rsidRPr="00DF0C64">
        <w:rPr>
          <w:rFonts w:ascii="Georgia" w:hAnsi="Georgia"/>
        </w:rPr>
        <w:t xml:space="preserve">1. Greater than </w:t>
      </w:r>
      <w:r w:rsidR="00374D3B" w:rsidRPr="00DF0C64">
        <w:rPr>
          <w:rFonts w:ascii="Georgia" w:hAnsi="Georgia"/>
        </w:rPr>
        <w:t>$</w:t>
      </w:r>
      <w:r w:rsidRPr="00DF0C64">
        <w:rPr>
          <w:rFonts w:ascii="Georgia" w:hAnsi="Georgia"/>
        </w:rPr>
        <w:t>10 billion</w:t>
      </w:r>
    </w:p>
    <w:p w14:paraId="13BEBD07" w14:textId="77777777" w:rsidR="00BF1BB9" w:rsidRPr="00DF0C64" w:rsidRDefault="00BF1BB9" w:rsidP="00BF1BB9">
      <w:pPr>
        <w:rPr>
          <w:rFonts w:ascii="Georgia" w:hAnsi="Georgia"/>
        </w:rPr>
      </w:pPr>
      <w:r w:rsidRPr="00DF0C64">
        <w:rPr>
          <w:rFonts w:ascii="Georgia" w:hAnsi="Georgia"/>
        </w:rPr>
        <w:lastRenderedPageBreak/>
        <w:t xml:space="preserve">2. Between </w:t>
      </w:r>
      <w:r w:rsidR="00374D3B" w:rsidRPr="00DF0C64">
        <w:rPr>
          <w:rFonts w:ascii="Georgia" w:hAnsi="Georgia"/>
        </w:rPr>
        <w:t>$</w:t>
      </w:r>
      <w:r w:rsidRPr="00DF0C64">
        <w:rPr>
          <w:rFonts w:ascii="Georgia" w:hAnsi="Georgia"/>
        </w:rPr>
        <w:t xml:space="preserve">3 billion and </w:t>
      </w:r>
      <w:r w:rsidR="00374D3B" w:rsidRPr="00DF0C64">
        <w:rPr>
          <w:rFonts w:ascii="Georgia" w:hAnsi="Georgia"/>
        </w:rPr>
        <w:t>$</w:t>
      </w:r>
      <w:r w:rsidRPr="00DF0C64">
        <w:rPr>
          <w:rFonts w:ascii="Georgia" w:hAnsi="Georgia"/>
        </w:rPr>
        <w:t>10 billion</w:t>
      </w:r>
    </w:p>
    <w:p w14:paraId="17667FCD" w14:textId="77777777" w:rsidR="00BF1BB9" w:rsidRPr="00DF0C64" w:rsidRDefault="00BF1BB9" w:rsidP="00BF1BB9">
      <w:pPr>
        <w:rPr>
          <w:rFonts w:ascii="Georgia" w:hAnsi="Georgia"/>
        </w:rPr>
      </w:pPr>
      <w:r w:rsidRPr="00DF0C64">
        <w:rPr>
          <w:rFonts w:ascii="Georgia" w:hAnsi="Georgia"/>
        </w:rPr>
        <w:t xml:space="preserve">3. Between </w:t>
      </w:r>
      <w:r w:rsidR="00374D3B" w:rsidRPr="00DF0C64">
        <w:rPr>
          <w:rFonts w:ascii="Georgia" w:hAnsi="Georgia"/>
        </w:rPr>
        <w:t>$</w:t>
      </w:r>
      <w:r w:rsidRPr="00DF0C64">
        <w:rPr>
          <w:rFonts w:ascii="Georgia" w:hAnsi="Georgia"/>
        </w:rPr>
        <w:t xml:space="preserve">1 billion and </w:t>
      </w:r>
      <w:r w:rsidR="00374D3B" w:rsidRPr="00DF0C64">
        <w:rPr>
          <w:rFonts w:ascii="Georgia" w:hAnsi="Georgia"/>
        </w:rPr>
        <w:t>$</w:t>
      </w:r>
      <w:r w:rsidRPr="00DF0C64">
        <w:rPr>
          <w:rFonts w:ascii="Georgia" w:hAnsi="Georgia"/>
        </w:rPr>
        <w:t>3 billion</w:t>
      </w:r>
    </w:p>
    <w:p w14:paraId="52418F2C" w14:textId="77777777" w:rsidR="00BF1BB9" w:rsidRPr="00DF0C64" w:rsidRDefault="00BF1BB9" w:rsidP="00BF1BB9">
      <w:pPr>
        <w:rPr>
          <w:rFonts w:ascii="Georgia" w:hAnsi="Georgia"/>
        </w:rPr>
      </w:pPr>
      <w:r w:rsidRPr="00DF0C64">
        <w:rPr>
          <w:rFonts w:ascii="Georgia" w:hAnsi="Georgia"/>
        </w:rPr>
        <w:t xml:space="preserve">4. Less than </w:t>
      </w:r>
      <w:r w:rsidR="00374D3B" w:rsidRPr="00DF0C64">
        <w:rPr>
          <w:rFonts w:ascii="Georgia" w:hAnsi="Georgia"/>
        </w:rPr>
        <w:t>$</w:t>
      </w:r>
      <w:r w:rsidRPr="00DF0C64">
        <w:rPr>
          <w:rFonts w:ascii="Georgia" w:hAnsi="Georgia"/>
        </w:rPr>
        <w:t>1 billion</w:t>
      </w:r>
    </w:p>
    <w:p w14:paraId="02F76E58" w14:textId="0F72CFE6" w:rsidR="00D92593" w:rsidRPr="00DF0C64" w:rsidRDefault="00BF1BB9" w:rsidP="00F757B9">
      <w:pPr>
        <w:ind w:firstLine="0"/>
        <w:rPr>
          <w:rFonts w:ascii="Georgia" w:hAnsi="Georgia"/>
        </w:rPr>
      </w:pPr>
      <w:r w:rsidRPr="00DF0C64">
        <w:rPr>
          <w:rFonts w:ascii="Georgia" w:hAnsi="Georgia"/>
        </w:rPr>
        <w:t xml:space="preserve">Asset sizes of the BHCs as well as all accounting data are available from Bank Holding Company Data from Federal Reserve Bank of Chicago. All domestic bank holding companies with total assets of </w:t>
      </w:r>
      <w:r w:rsidR="00374D3B" w:rsidRPr="00DF0C64">
        <w:rPr>
          <w:rFonts w:ascii="Georgia" w:hAnsi="Georgia"/>
        </w:rPr>
        <w:t>$</w:t>
      </w:r>
      <w:r w:rsidRPr="00DF0C64">
        <w:rPr>
          <w:rFonts w:ascii="Georgia" w:hAnsi="Georgia"/>
        </w:rPr>
        <w:t xml:space="preserve">500 million or more are required to </w:t>
      </w:r>
      <w:r w:rsidR="0071125B" w:rsidRPr="00DF0C64">
        <w:rPr>
          <w:rFonts w:ascii="Georgia" w:hAnsi="Georgia"/>
        </w:rPr>
        <w:t>fi</w:t>
      </w:r>
      <w:r w:rsidRPr="00DF0C64">
        <w:rPr>
          <w:rFonts w:ascii="Georgia" w:hAnsi="Georgia"/>
        </w:rPr>
        <w:t>le FRY-9C on a consolidated basis. For the bank holding companies with data available we constructed a number of demographic</w:t>
      </w:r>
      <w:r w:rsidR="003511E3" w:rsidRPr="00DF0C64">
        <w:rPr>
          <w:rFonts w:ascii="Georgia" w:hAnsi="Georgia"/>
        </w:rPr>
        <w:t>s</w:t>
      </w:r>
      <w:r w:rsidRPr="00DF0C64">
        <w:rPr>
          <w:rFonts w:ascii="Georgia" w:hAnsi="Georgia"/>
        </w:rPr>
        <w:t xml:space="preserve">, such as bank size and age, as well as financial variables, such as CAMELS. The main variables used in our analysis are listed in Table </w:t>
      </w:r>
      <w:r w:rsidR="0071125B" w:rsidRPr="00DF0C64">
        <w:rPr>
          <w:rFonts w:ascii="Georgia" w:hAnsi="Georgia"/>
        </w:rPr>
        <w:t>2</w:t>
      </w:r>
      <w:r w:rsidRPr="00DF0C64">
        <w:rPr>
          <w:rFonts w:ascii="Georgia" w:hAnsi="Georgia"/>
        </w:rPr>
        <w:t xml:space="preserve"> along with their detailed definition and data sources.</w:t>
      </w:r>
    </w:p>
    <w:p w14:paraId="6950CEF4" w14:textId="6FD26A2B" w:rsidR="00D92593" w:rsidRPr="00DF0C64" w:rsidRDefault="00D92593" w:rsidP="00D92593">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2</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Definition of Main Variables and Source of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4831"/>
        <w:gridCol w:w="1980"/>
      </w:tblGrid>
      <w:tr w:rsidR="00D92593" w:rsidRPr="00DF0C64" w14:paraId="588DE78B" w14:textId="77777777" w:rsidTr="00C25090">
        <w:trPr>
          <w:trHeight w:val="288"/>
        </w:trPr>
        <w:tc>
          <w:tcPr>
            <w:tcW w:w="1829" w:type="dxa"/>
            <w:tcBorders>
              <w:top w:val="single" w:sz="8" w:space="0" w:color="auto"/>
              <w:bottom w:val="single" w:sz="4" w:space="0" w:color="auto"/>
            </w:tcBorders>
            <w:vAlign w:val="center"/>
          </w:tcPr>
          <w:p w14:paraId="5C204E31" w14:textId="77777777" w:rsidR="00D92593" w:rsidRPr="00DF0C64" w:rsidRDefault="00D92593" w:rsidP="00D92593">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4831" w:type="dxa"/>
            <w:tcBorders>
              <w:top w:val="single" w:sz="8" w:space="0" w:color="auto"/>
              <w:bottom w:val="single" w:sz="4" w:space="0" w:color="auto"/>
            </w:tcBorders>
            <w:vAlign w:val="center"/>
          </w:tcPr>
          <w:p w14:paraId="5E649FB1" w14:textId="77777777" w:rsidR="00D92593" w:rsidRPr="00DF0C64" w:rsidRDefault="00D92593" w:rsidP="00D92593">
            <w:pPr>
              <w:spacing w:before="60" w:after="60"/>
              <w:ind w:firstLine="0"/>
              <w:jc w:val="left"/>
              <w:rPr>
                <w:rFonts w:ascii="Georgia" w:hAnsi="Georgia" w:cs="Times New Roman"/>
                <w:b/>
                <w:sz w:val="20"/>
                <w:szCs w:val="20"/>
              </w:rPr>
            </w:pPr>
            <w:r w:rsidRPr="00DF0C64">
              <w:rPr>
                <w:rFonts w:ascii="Georgia" w:hAnsi="Georgia" w:cs="Times New Roman"/>
                <w:b/>
                <w:sz w:val="20"/>
                <w:szCs w:val="20"/>
              </w:rPr>
              <w:t>Definition</w:t>
            </w:r>
          </w:p>
        </w:tc>
        <w:tc>
          <w:tcPr>
            <w:tcW w:w="1980" w:type="dxa"/>
            <w:tcBorders>
              <w:top w:val="single" w:sz="8" w:space="0" w:color="auto"/>
              <w:bottom w:val="single" w:sz="4" w:space="0" w:color="auto"/>
            </w:tcBorders>
            <w:vAlign w:val="center"/>
          </w:tcPr>
          <w:p w14:paraId="554F26BC" w14:textId="77777777" w:rsidR="00D92593" w:rsidRPr="00DF0C64" w:rsidRDefault="00D92593" w:rsidP="00D92593">
            <w:pPr>
              <w:spacing w:before="60" w:after="60"/>
              <w:ind w:firstLine="0"/>
              <w:jc w:val="left"/>
              <w:rPr>
                <w:rFonts w:ascii="Georgia" w:hAnsi="Georgia" w:cs="Times New Roman"/>
                <w:b/>
                <w:sz w:val="20"/>
                <w:szCs w:val="20"/>
              </w:rPr>
            </w:pPr>
            <w:r w:rsidRPr="00DF0C64">
              <w:rPr>
                <w:rFonts w:ascii="Georgia" w:hAnsi="Georgia" w:cs="Times New Roman"/>
                <w:b/>
                <w:sz w:val="20"/>
                <w:szCs w:val="20"/>
              </w:rPr>
              <w:t>Source</w:t>
            </w:r>
          </w:p>
        </w:tc>
      </w:tr>
      <w:tr w:rsidR="00C25090" w:rsidRPr="00DF0C64" w14:paraId="0F1278D8" w14:textId="77777777" w:rsidTr="00C25090">
        <w:trPr>
          <w:trHeight w:val="288"/>
        </w:trPr>
        <w:tc>
          <w:tcPr>
            <w:tcW w:w="1829" w:type="dxa"/>
            <w:tcBorders>
              <w:top w:val="single" w:sz="4" w:space="0" w:color="auto"/>
            </w:tcBorders>
          </w:tcPr>
          <w:p w14:paraId="56F892E4" w14:textId="77777777" w:rsidR="00C25090" w:rsidRPr="00DF0C64" w:rsidRDefault="00C25090" w:rsidP="00C25090">
            <w:pPr>
              <w:spacing w:before="60" w:after="60"/>
              <w:ind w:firstLine="0"/>
              <w:jc w:val="left"/>
              <w:rPr>
                <w:rFonts w:ascii="Georgia" w:hAnsi="Georgia" w:cs="Times New Roman"/>
                <w:sz w:val="20"/>
                <w:szCs w:val="20"/>
              </w:rPr>
            </w:pPr>
            <w:r w:rsidRPr="00DF0C64">
              <w:rPr>
                <w:rFonts w:ascii="Georgia" w:hAnsi="Georgia" w:cs="Times New Roman"/>
                <w:sz w:val="20"/>
                <w:szCs w:val="20"/>
              </w:rPr>
              <w:t>Bailout amount</w:t>
            </w:r>
            <w:r w:rsidRPr="00DF0C64">
              <w:rPr>
                <w:rFonts w:ascii="Georgia" w:hAnsi="Georgia" w:cs="Times New Roman"/>
                <w:sz w:val="20"/>
                <w:szCs w:val="20"/>
              </w:rPr>
              <w:br/>
              <w:t>(</w:t>
            </w:r>
            <w:r w:rsidRPr="00DF0C64">
              <w:rPr>
                <w:rFonts w:ascii="Georgia" w:hAnsi="Georgia" w:cs="Times New Roman"/>
                <w:i/>
                <w:sz w:val="20"/>
                <w:szCs w:val="20"/>
              </w:rPr>
              <w:t>BA</w:t>
            </w:r>
            <w:r w:rsidRPr="00DF0C64">
              <w:rPr>
                <w:rFonts w:ascii="Georgia" w:hAnsi="Georgia" w:cs="Times New Roman"/>
                <w:sz w:val="20"/>
                <w:szCs w:val="20"/>
              </w:rPr>
              <w:t>)</w:t>
            </w:r>
          </w:p>
        </w:tc>
        <w:tc>
          <w:tcPr>
            <w:tcW w:w="4831" w:type="dxa"/>
            <w:tcBorders>
              <w:top w:val="single" w:sz="4" w:space="0" w:color="auto"/>
            </w:tcBorders>
          </w:tcPr>
          <w:p w14:paraId="1928150A" w14:textId="77777777" w:rsidR="00C25090" w:rsidRPr="00DF0C64" w:rsidRDefault="00C25090" w:rsidP="00C25090">
            <w:pPr>
              <w:spacing w:before="60" w:after="60"/>
              <w:ind w:firstLine="0"/>
              <w:jc w:val="left"/>
              <w:rPr>
                <w:rFonts w:ascii="Georgia" w:hAnsi="Georgia" w:cs="Times New Roman"/>
                <w:sz w:val="20"/>
                <w:szCs w:val="20"/>
              </w:rPr>
            </w:pPr>
            <w:r w:rsidRPr="00DF0C64">
              <w:rPr>
                <w:rFonts w:ascii="Georgia" w:hAnsi="Georgia" w:cs="Times New Roman"/>
                <w:sz w:val="20"/>
                <w:szCs w:val="20"/>
              </w:rPr>
              <w:t>Amount of TARP funds received by a bailout bank (</w:t>
            </w:r>
            <w:r w:rsidR="00374D3B" w:rsidRPr="00DF0C64">
              <w:rPr>
                <w:rFonts w:ascii="Georgia" w:hAnsi="Georgia" w:cs="Times New Roman"/>
                <w:sz w:val="20"/>
                <w:szCs w:val="20"/>
              </w:rPr>
              <w:t>$</w:t>
            </w:r>
            <w:r w:rsidRPr="00DF0C64">
              <w:rPr>
                <w:rFonts w:ascii="Georgia" w:hAnsi="Georgia" w:cs="Times New Roman"/>
                <w:sz w:val="20"/>
                <w:szCs w:val="20"/>
              </w:rPr>
              <w:t>billions)</w:t>
            </w:r>
          </w:p>
        </w:tc>
        <w:tc>
          <w:tcPr>
            <w:tcW w:w="1980" w:type="dxa"/>
            <w:tcBorders>
              <w:top w:val="single" w:sz="4" w:space="0" w:color="auto"/>
            </w:tcBorders>
          </w:tcPr>
          <w:p w14:paraId="31BBDCCD" w14:textId="77777777" w:rsidR="00C25090" w:rsidRPr="00DF0C64" w:rsidRDefault="00C25090" w:rsidP="00C25090">
            <w:pPr>
              <w:spacing w:before="60" w:after="60"/>
              <w:ind w:firstLine="0"/>
              <w:jc w:val="left"/>
              <w:rPr>
                <w:rFonts w:ascii="Georgia" w:hAnsi="Georgia" w:cs="Times New Roman"/>
                <w:sz w:val="20"/>
                <w:szCs w:val="20"/>
              </w:rPr>
            </w:pPr>
            <w:r w:rsidRPr="00DF0C64">
              <w:rPr>
                <w:rFonts w:ascii="Georgia" w:hAnsi="Georgia" w:cs="Times New Roman"/>
                <w:sz w:val="20"/>
                <w:szCs w:val="20"/>
              </w:rPr>
              <w:t>Eye on the Bailout</w:t>
            </w:r>
          </w:p>
        </w:tc>
      </w:tr>
      <w:tr w:rsidR="00C25090" w:rsidRPr="00DF0C64" w14:paraId="6D623412" w14:textId="77777777" w:rsidTr="00C25090">
        <w:trPr>
          <w:trHeight w:val="288"/>
        </w:trPr>
        <w:tc>
          <w:tcPr>
            <w:tcW w:w="1829" w:type="dxa"/>
          </w:tcPr>
          <w:p w14:paraId="52B2BE2D" w14:textId="77777777" w:rsidR="00C25090" w:rsidRPr="00DF0C64" w:rsidRDefault="00C25090" w:rsidP="00C25090">
            <w:pPr>
              <w:spacing w:before="60" w:after="60"/>
              <w:ind w:firstLine="0"/>
              <w:jc w:val="left"/>
              <w:rPr>
                <w:rFonts w:ascii="Georgia" w:hAnsi="Georgia" w:cs="Times New Roman"/>
                <w:sz w:val="20"/>
                <w:szCs w:val="20"/>
              </w:rPr>
            </w:pPr>
            <w:r w:rsidRPr="00DF0C64">
              <w:rPr>
                <w:rFonts w:ascii="Georgia" w:hAnsi="Georgia" w:cs="Times New Roman"/>
                <w:sz w:val="20"/>
                <w:szCs w:val="20"/>
              </w:rPr>
              <w:t>Bailout ratio</w:t>
            </w:r>
            <w:r w:rsidRPr="00DF0C64">
              <w:rPr>
                <w:rFonts w:ascii="Georgia" w:hAnsi="Georgia" w:cs="Times New Roman"/>
                <w:sz w:val="20"/>
                <w:szCs w:val="20"/>
              </w:rPr>
              <w:br/>
              <w:t>(</w:t>
            </w:r>
            <w:r w:rsidRPr="00DF0C64">
              <w:rPr>
                <w:rFonts w:ascii="Georgia" w:hAnsi="Georgia" w:cs="Times New Roman"/>
                <w:i/>
                <w:sz w:val="20"/>
                <w:szCs w:val="20"/>
              </w:rPr>
              <w:t>BR</w:t>
            </w:r>
            <w:r w:rsidRPr="00DF0C64">
              <w:rPr>
                <w:rFonts w:ascii="Georgia" w:hAnsi="Georgia" w:cs="Times New Roman"/>
                <w:sz w:val="20"/>
                <w:szCs w:val="20"/>
              </w:rPr>
              <w:t>)</w:t>
            </w:r>
          </w:p>
        </w:tc>
        <w:tc>
          <w:tcPr>
            <w:tcW w:w="4831" w:type="dxa"/>
          </w:tcPr>
          <w:p w14:paraId="2E3697AB" w14:textId="77777777" w:rsidR="00C25090" w:rsidRPr="00DF0C64" w:rsidRDefault="00C25090" w:rsidP="002031CC">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Ratio of the amount of TARP funds received by a bailout bank to the bank’s </w:t>
            </w:r>
            <w:r w:rsidR="002031CC" w:rsidRPr="00DF0C64">
              <w:rPr>
                <w:rFonts w:ascii="Georgia" w:hAnsi="Georgia" w:cs="Times New Roman"/>
                <w:sz w:val="20"/>
                <w:szCs w:val="20"/>
              </w:rPr>
              <w:t>T</w:t>
            </w:r>
            <w:r w:rsidRPr="00DF0C64">
              <w:rPr>
                <w:rFonts w:ascii="Georgia" w:hAnsi="Georgia" w:cs="Times New Roman"/>
                <w:sz w:val="20"/>
                <w:szCs w:val="20"/>
              </w:rPr>
              <w:t>ier 1 capital (%)</w:t>
            </w:r>
          </w:p>
        </w:tc>
        <w:tc>
          <w:tcPr>
            <w:tcW w:w="1980" w:type="dxa"/>
          </w:tcPr>
          <w:p w14:paraId="7F65545B" w14:textId="77777777" w:rsidR="00C25090" w:rsidRPr="00DF0C64" w:rsidRDefault="00C25090" w:rsidP="00C25090">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Eye on the Bailout; BHC</w:t>
            </w:r>
            <w:r w:rsidR="007C7924" w:rsidRPr="00DF0C64">
              <w:rPr>
                <w:rFonts w:ascii="Georgia" w:hAnsi="Georgia" w:cs="Times New Roman"/>
                <w:sz w:val="20"/>
                <w:szCs w:val="20"/>
              </w:rPr>
              <w:t xml:space="preserve"> Data (BHCK 8274)</w:t>
            </w:r>
          </w:p>
        </w:tc>
      </w:tr>
      <w:tr w:rsidR="007C7924" w:rsidRPr="00DF0C64" w14:paraId="1F7417BD" w14:textId="77777777" w:rsidTr="00C25090">
        <w:trPr>
          <w:trHeight w:val="288"/>
        </w:trPr>
        <w:tc>
          <w:tcPr>
            <w:tcW w:w="1829" w:type="dxa"/>
          </w:tcPr>
          <w:p w14:paraId="6B74910B"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Capital adequacy</w:t>
            </w:r>
            <w:r w:rsidRPr="00DF0C64">
              <w:rPr>
                <w:rFonts w:ascii="Georgia" w:hAnsi="Georgia" w:cs="Times New Roman"/>
                <w:sz w:val="20"/>
                <w:szCs w:val="20"/>
              </w:rPr>
              <w:br/>
              <w:t>(</w:t>
            </w:r>
            <w:r w:rsidRPr="00DF0C64">
              <w:rPr>
                <w:rFonts w:ascii="Georgia" w:hAnsi="Georgia" w:cs="Times New Roman"/>
                <w:i/>
                <w:sz w:val="20"/>
                <w:szCs w:val="20"/>
              </w:rPr>
              <w:t>CA</w:t>
            </w:r>
            <w:r w:rsidRPr="00DF0C64">
              <w:rPr>
                <w:rFonts w:ascii="Georgia" w:hAnsi="Georgia" w:cs="Times New Roman"/>
                <w:sz w:val="20"/>
                <w:szCs w:val="20"/>
              </w:rPr>
              <w:t>)</w:t>
            </w:r>
          </w:p>
        </w:tc>
        <w:tc>
          <w:tcPr>
            <w:tcW w:w="4831" w:type="dxa"/>
          </w:tcPr>
          <w:p w14:paraId="71ED5299"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Ratio of Tier 1 capital to total risk-weighted assets (%)</w:t>
            </w:r>
          </w:p>
        </w:tc>
        <w:tc>
          <w:tcPr>
            <w:tcW w:w="1980" w:type="dxa"/>
          </w:tcPr>
          <w:p w14:paraId="38869E4F"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8274 A223)</w:t>
            </w:r>
          </w:p>
        </w:tc>
      </w:tr>
      <w:tr w:rsidR="007C7924" w:rsidRPr="00DF0C64" w14:paraId="7379B143" w14:textId="77777777" w:rsidTr="00C25090">
        <w:trPr>
          <w:trHeight w:val="288"/>
        </w:trPr>
        <w:tc>
          <w:tcPr>
            <w:tcW w:w="1829" w:type="dxa"/>
          </w:tcPr>
          <w:p w14:paraId="43BF7BBC"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Asset quality</w:t>
            </w:r>
            <w:r w:rsidRPr="00DF0C64">
              <w:rPr>
                <w:rFonts w:ascii="Georgia" w:hAnsi="Georgia" w:cs="Times New Roman"/>
                <w:sz w:val="20"/>
                <w:szCs w:val="20"/>
              </w:rPr>
              <w:br/>
              <w:t>(</w:t>
            </w:r>
            <w:r w:rsidRPr="00DF0C64">
              <w:rPr>
                <w:rFonts w:ascii="Georgia" w:hAnsi="Georgia" w:cs="Times New Roman"/>
                <w:i/>
                <w:sz w:val="20"/>
                <w:szCs w:val="20"/>
              </w:rPr>
              <w:t>AQ</w:t>
            </w:r>
            <w:r w:rsidRPr="00DF0C64">
              <w:rPr>
                <w:rFonts w:ascii="Georgia" w:hAnsi="Georgia" w:cs="Times New Roman"/>
                <w:sz w:val="20"/>
                <w:szCs w:val="20"/>
              </w:rPr>
              <w:t>)</w:t>
            </w:r>
          </w:p>
        </w:tc>
        <w:tc>
          <w:tcPr>
            <w:tcW w:w="4831" w:type="dxa"/>
          </w:tcPr>
          <w:p w14:paraId="23FABF7A"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Ratio of noncurrent loans and leases (90 days or more past due or in nonaccrual status) to total loans and leases (%)</w:t>
            </w:r>
          </w:p>
        </w:tc>
        <w:tc>
          <w:tcPr>
            <w:tcW w:w="1980" w:type="dxa"/>
          </w:tcPr>
          <w:p w14:paraId="65907F8A"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5525 5526 5369 B529)</w:t>
            </w:r>
          </w:p>
        </w:tc>
      </w:tr>
      <w:tr w:rsidR="007C7924" w:rsidRPr="00DF0C64" w14:paraId="176691EA" w14:textId="77777777" w:rsidTr="00C25090">
        <w:trPr>
          <w:trHeight w:val="288"/>
        </w:trPr>
        <w:tc>
          <w:tcPr>
            <w:tcW w:w="1829" w:type="dxa"/>
          </w:tcPr>
          <w:p w14:paraId="1E925945"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Management quality</w:t>
            </w:r>
            <w:r w:rsidRPr="00DF0C64">
              <w:rPr>
                <w:rFonts w:ascii="Georgia" w:hAnsi="Georgia" w:cs="Times New Roman"/>
                <w:sz w:val="20"/>
                <w:szCs w:val="20"/>
              </w:rPr>
              <w:br/>
              <w:t>(</w:t>
            </w:r>
            <w:r w:rsidRPr="00DF0C64">
              <w:rPr>
                <w:rFonts w:ascii="Georgia" w:hAnsi="Georgia" w:cs="Times New Roman"/>
                <w:i/>
                <w:sz w:val="20"/>
                <w:szCs w:val="20"/>
              </w:rPr>
              <w:t>MQ</w:t>
            </w:r>
            <w:r w:rsidRPr="00DF0C64">
              <w:rPr>
                <w:rFonts w:ascii="Georgia" w:hAnsi="Georgia" w:cs="Times New Roman"/>
                <w:sz w:val="20"/>
                <w:szCs w:val="20"/>
              </w:rPr>
              <w:t>)</w:t>
            </w:r>
          </w:p>
        </w:tc>
        <w:tc>
          <w:tcPr>
            <w:tcW w:w="4831" w:type="dxa"/>
          </w:tcPr>
          <w:p w14:paraId="6F775E57"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Ratio of annualized total non-interest expense to annualized net operating income (%, net operating income is measured as the sum of net interest income and non-interest income)</w:t>
            </w:r>
          </w:p>
        </w:tc>
        <w:tc>
          <w:tcPr>
            <w:tcW w:w="1980" w:type="dxa"/>
          </w:tcPr>
          <w:p w14:paraId="516B2B3D"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4093 4074 4079)</w:t>
            </w:r>
          </w:p>
        </w:tc>
      </w:tr>
      <w:tr w:rsidR="007C7924" w:rsidRPr="00DF0C64" w14:paraId="4F48F916" w14:textId="77777777" w:rsidTr="00C25090">
        <w:trPr>
          <w:trHeight w:val="288"/>
        </w:trPr>
        <w:tc>
          <w:tcPr>
            <w:tcW w:w="1829" w:type="dxa"/>
          </w:tcPr>
          <w:p w14:paraId="54F86DD0"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Earnings</w:t>
            </w:r>
            <w:r w:rsidRPr="00DF0C64">
              <w:rPr>
                <w:rFonts w:ascii="Georgia" w:hAnsi="Georgia" w:cs="Times New Roman"/>
                <w:sz w:val="20"/>
                <w:szCs w:val="20"/>
              </w:rPr>
              <w:br/>
              <w:t>(</w:t>
            </w:r>
            <w:r w:rsidRPr="00DF0C64">
              <w:rPr>
                <w:rFonts w:ascii="Georgia" w:hAnsi="Georgia" w:cs="Times New Roman"/>
                <w:i/>
                <w:sz w:val="20"/>
                <w:szCs w:val="20"/>
              </w:rPr>
              <w:t>EAR</w:t>
            </w:r>
            <w:r w:rsidRPr="00DF0C64">
              <w:rPr>
                <w:rFonts w:ascii="Georgia" w:hAnsi="Georgia" w:cs="Times New Roman"/>
                <w:sz w:val="20"/>
                <w:szCs w:val="20"/>
              </w:rPr>
              <w:t>)</w:t>
            </w:r>
          </w:p>
        </w:tc>
        <w:tc>
          <w:tcPr>
            <w:tcW w:w="4831" w:type="dxa"/>
          </w:tcPr>
          <w:p w14:paraId="59999A0E"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Ratio of annualized net income to average total assets (%)</w:t>
            </w:r>
          </w:p>
        </w:tc>
        <w:tc>
          <w:tcPr>
            <w:tcW w:w="1980" w:type="dxa"/>
          </w:tcPr>
          <w:p w14:paraId="74B7EE96"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4340 2170)</w:t>
            </w:r>
          </w:p>
        </w:tc>
      </w:tr>
      <w:tr w:rsidR="007C7924" w:rsidRPr="00DF0C64" w14:paraId="3CA2F78D" w14:textId="77777777" w:rsidTr="00C25090">
        <w:trPr>
          <w:trHeight w:val="288"/>
        </w:trPr>
        <w:tc>
          <w:tcPr>
            <w:tcW w:w="1829" w:type="dxa"/>
          </w:tcPr>
          <w:p w14:paraId="3D889FED"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Liquidity</w:t>
            </w:r>
            <w:r w:rsidRPr="00DF0C64">
              <w:rPr>
                <w:rFonts w:ascii="Georgia" w:hAnsi="Georgia" w:cs="Times New Roman"/>
                <w:sz w:val="20"/>
                <w:szCs w:val="20"/>
              </w:rPr>
              <w:br/>
              <w:t>(</w:t>
            </w:r>
            <w:r w:rsidRPr="00DF0C64">
              <w:rPr>
                <w:rFonts w:ascii="Georgia" w:hAnsi="Georgia" w:cs="Times New Roman"/>
                <w:i/>
                <w:sz w:val="20"/>
                <w:szCs w:val="20"/>
              </w:rPr>
              <w:t>LIQ</w:t>
            </w:r>
            <w:r w:rsidRPr="00DF0C64">
              <w:rPr>
                <w:rFonts w:ascii="Georgia" w:hAnsi="Georgia" w:cs="Times New Roman"/>
                <w:sz w:val="20"/>
                <w:szCs w:val="20"/>
              </w:rPr>
              <w:t>)</w:t>
            </w:r>
          </w:p>
        </w:tc>
        <w:tc>
          <w:tcPr>
            <w:tcW w:w="4831" w:type="dxa"/>
          </w:tcPr>
          <w:p w14:paraId="3D6C2642"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Ratio of cash and balances due from depository institutions to deposits (%)</w:t>
            </w:r>
          </w:p>
        </w:tc>
        <w:tc>
          <w:tcPr>
            <w:tcW w:w="1980" w:type="dxa"/>
          </w:tcPr>
          <w:p w14:paraId="79047FAD"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0081 0395 0397 BHDM 6631 6636 BHFN 6631 6636)</w:t>
            </w:r>
          </w:p>
        </w:tc>
      </w:tr>
      <w:tr w:rsidR="007C7924" w:rsidRPr="00DF0C64" w14:paraId="05968AA7" w14:textId="77777777" w:rsidTr="00C25090">
        <w:trPr>
          <w:trHeight w:val="288"/>
        </w:trPr>
        <w:tc>
          <w:tcPr>
            <w:tcW w:w="1829" w:type="dxa"/>
          </w:tcPr>
          <w:p w14:paraId="52FF9EAF"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Sensitivity</w:t>
            </w:r>
            <w:r w:rsidRPr="00DF0C64">
              <w:rPr>
                <w:rFonts w:ascii="Georgia" w:hAnsi="Georgia" w:cs="Times New Roman"/>
                <w:sz w:val="20"/>
                <w:szCs w:val="20"/>
              </w:rPr>
              <w:br/>
              <w:t>(</w:t>
            </w:r>
            <w:r w:rsidRPr="00DF0C64">
              <w:rPr>
                <w:rFonts w:ascii="Georgia" w:hAnsi="Georgia" w:cs="Times New Roman"/>
                <w:i/>
                <w:sz w:val="20"/>
                <w:szCs w:val="20"/>
              </w:rPr>
              <w:t>SEN</w:t>
            </w:r>
            <w:r w:rsidRPr="00DF0C64">
              <w:rPr>
                <w:rFonts w:ascii="Georgia" w:hAnsi="Georgia" w:cs="Times New Roman"/>
                <w:sz w:val="20"/>
                <w:szCs w:val="20"/>
              </w:rPr>
              <w:t>)</w:t>
            </w:r>
          </w:p>
        </w:tc>
        <w:tc>
          <w:tcPr>
            <w:tcW w:w="4831" w:type="dxa"/>
          </w:tcPr>
          <w:p w14:paraId="33777DD6"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Ratio of the absolute difference between earning assets that are </w:t>
            </w:r>
            <w:proofErr w:type="spellStart"/>
            <w:r w:rsidRPr="00DF0C64">
              <w:rPr>
                <w:rFonts w:ascii="Georgia" w:hAnsi="Georgia" w:cs="Times New Roman"/>
                <w:sz w:val="20"/>
                <w:szCs w:val="20"/>
              </w:rPr>
              <w:t>repricable</w:t>
            </w:r>
            <w:proofErr w:type="spellEnd"/>
            <w:r w:rsidRPr="00DF0C64">
              <w:rPr>
                <w:rFonts w:ascii="Georgia" w:hAnsi="Georgia" w:cs="Times New Roman"/>
                <w:sz w:val="20"/>
                <w:szCs w:val="20"/>
              </w:rPr>
              <w:t xml:space="preserve"> within one year and interest-bearing deposit liabilities that are </w:t>
            </w:r>
            <w:proofErr w:type="spellStart"/>
            <w:r w:rsidRPr="00DF0C64">
              <w:rPr>
                <w:rFonts w:ascii="Georgia" w:hAnsi="Georgia" w:cs="Times New Roman"/>
                <w:sz w:val="20"/>
                <w:szCs w:val="20"/>
              </w:rPr>
              <w:t>repricable</w:t>
            </w:r>
            <w:proofErr w:type="spellEnd"/>
            <w:r w:rsidRPr="00DF0C64">
              <w:rPr>
                <w:rFonts w:ascii="Georgia" w:hAnsi="Georgia" w:cs="Times New Roman"/>
                <w:sz w:val="20"/>
                <w:szCs w:val="20"/>
              </w:rPr>
              <w:t xml:space="preserve"> within one year to total assets (% as a measure of sensitivity to interest rate risk)</w:t>
            </w:r>
          </w:p>
        </w:tc>
        <w:tc>
          <w:tcPr>
            <w:tcW w:w="1980" w:type="dxa"/>
          </w:tcPr>
          <w:p w14:paraId="0A23418E"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3197 3296 2170)</w:t>
            </w:r>
          </w:p>
        </w:tc>
      </w:tr>
      <w:tr w:rsidR="007C7924" w:rsidRPr="00DF0C64" w14:paraId="2F040C74" w14:textId="77777777" w:rsidTr="00C25090">
        <w:trPr>
          <w:trHeight w:val="288"/>
        </w:trPr>
        <w:tc>
          <w:tcPr>
            <w:tcW w:w="1829" w:type="dxa"/>
          </w:tcPr>
          <w:p w14:paraId="7B51E6A1"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Bank size</w:t>
            </w:r>
            <w:r w:rsidRPr="00DF0C64">
              <w:rPr>
                <w:rFonts w:ascii="Georgia" w:hAnsi="Georgia" w:cs="Times New Roman"/>
                <w:sz w:val="20"/>
                <w:szCs w:val="20"/>
              </w:rPr>
              <w:br/>
              <w:t>(</w:t>
            </w:r>
            <w:r w:rsidRPr="00DF0C64">
              <w:rPr>
                <w:rFonts w:ascii="Georgia" w:hAnsi="Georgia" w:cs="Times New Roman"/>
                <w:i/>
                <w:sz w:val="20"/>
                <w:szCs w:val="20"/>
              </w:rPr>
              <w:t>SZ</w:t>
            </w:r>
            <w:r w:rsidRPr="00DF0C64">
              <w:rPr>
                <w:rFonts w:ascii="Georgia" w:hAnsi="Georgia" w:cs="Times New Roman"/>
                <w:sz w:val="20"/>
                <w:szCs w:val="20"/>
              </w:rPr>
              <w:t>)</w:t>
            </w:r>
          </w:p>
        </w:tc>
        <w:tc>
          <w:tcPr>
            <w:tcW w:w="4831" w:type="dxa"/>
          </w:tcPr>
          <w:p w14:paraId="1009B703"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Natural log of the book value of BHC's total assets (in thousands of US dollar) at quarter-end</w:t>
            </w:r>
          </w:p>
        </w:tc>
        <w:tc>
          <w:tcPr>
            <w:tcW w:w="1980" w:type="dxa"/>
          </w:tcPr>
          <w:p w14:paraId="5FBE9FC4" w14:textId="77777777" w:rsidR="007C7924" w:rsidRPr="00DF0C64" w:rsidRDefault="007C7924" w:rsidP="007C7924">
            <w:pPr>
              <w:autoSpaceDE w:val="0"/>
              <w:autoSpaceDN w:val="0"/>
              <w:adjustRightInd w:val="0"/>
              <w:spacing w:before="60" w:after="60"/>
              <w:ind w:firstLine="0"/>
              <w:jc w:val="left"/>
              <w:rPr>
                <w:rFonts w:ascii="Georgia" w:hAnsi="Georgia" w:cs="Times New Roman"/>
                <w:sz w:val="20"/>
                <w:szCs w:val="20"/>
              </w:rPr>
            </w:pPr>
            <w:r w:rsidRPr="00DF0C64">
              <w:rPr>
                <w:rFonts w:ascii="Georgia" w:hAnsi="Georgia" w:cs="Times New Roman"/>
                <w:sz w:val="20"/>
                <w:szCs w:val="20"/>
              </w:rPr>
              <w:t>BHC Data (BHCK 2170)</w:t>
            </w:r>
          </w:p>
        </w:tc>
      </w:tr>
      <w:tr w:rsidR="007C7924" w:rsidRPr="00DF0C64" w14:paraId="5775BE7D" w14:textId="77777777" w:rsidTr="00C25090">
        <w:trPr>
          <w:trHeight w:val="288"/>
        </w:trPr>
        <w:tc>
          <w:tcPr>
            <w:tcW w:w="1829" w:type="dxa"/>
          </w:tcPr>
          <w:p w14:paraId="495E8758"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Bank age</w:t>
            </w:r>
            <w:r w:rsidR="00DD586A" w:rsidRPr="00DF0C64">
              <w:rPr>
                <w:rFonts w:ascii="Georgia" w:hAnsi="Georgia" w:cs="Times New Roman"/>
                <w:sz w:val="20"/>
                <w:szCs w:val="20"/>
              </w:rPr>
              <w:br/>
            </w:r>
            <w:r w:rsidRPr="00DF0C64">
              <w:rPr>
                <w:rFonts w:ascii="Georgia" w:hAnsi="Georgia" w:cs="Times New Roman"/>
                <w:sz w:val="20"/>
                <w:szCs w:val="20"/>
              </w:rPr>
              <w:t>(</w:t>
            </w:r>
            <w:r w:rsidRPr="00DF0C64">
              <w:rPr>
                <w:rFonts w:ascii="Georgia" w:hAnsi="Georgia" w:cs="Times New Roman"/>
                <w:i/>
                <w:sz w:val="20"/>
                <w:szCs w:val="20"/>
              </w:rPr>
              <w:t>AGE</w:t>
            </w:r>
            <w:r w:rsidRPr="00DF0C64">
              <w:rPr>
                <w:rFonts w:ascii="Georgia" w:hAnsi="Georgia" w:cs="Times New Roman"/>
                <w:sz w:val="20"/>
                <w:szCs w:val="20"/>
              </w:rPr>
              <w:t>)</w:t>
            </w:r>
          </w:p>
        </w:tc>
        <w:tc>
          <w:tcPr>
            <w:tcW w:w="4831" w:type="dxa"/>
          </w:tcPr>
          <w:p w14:paraId="4A7B2691"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Number of years since the entity’s general ledger was opened for the first time and/or the date on which the entity became active (years)</w:t>
            </w:r>
          </w:p>
        </w:tc>
        <w:tc>
          <w:tcPr>
            <w:tcW w:w="1980" w:type="dxa"/>
          </w:tcPr>
          <w:p w14:paraId="71835C38"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BHC Data (RSSD 9950)</w:t>
            </w:r>
          </w:p>
        </w:tc>
      </w:tr>
      <w:tr w:rsidR="007C7924" w:rsidRPr="00DF0C64" w14:paraId="2F19C57A" w14:textId="77777777" w:rsidTr="00C25090">
        <w:trPr>
          <w:trHeight w:val="288"/>
        </w:trPr>
        <w:tc>
          <w:tcPr>
            <w:tcW w:w="1829" w:type="dxa"/>
          </w:tcPr>
          <w:p w14:paraId="5B199BD9"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Stock return</w:t>
            </w:r>
            <w:r w:rsidR="00DD586A" w:rsidRPr="00DF0C64">
              <w:rPr>
                <w:rFonts w:ascii="Georgia" w:hAnsi="Georgia" w:cs="Times New Roman"/>
                <w:sz w:val="20"/>
                <w:szCs w:val="20"/>
              </w:rPr>
              <w:br/>
            </w:r>
            <w:r w:rsidRPr="00DF0C64">
              <w:rPr>
                <w:rFonts w:ascii="Georgia" w:hAnsi="Georgia" w:cs="Times New Roman"/>
                <w:sz w:val="20"/>
                <w:szCs w:val="20"/>
              </w:rPr>
              <w:t>(</w:t>
            </w:r>
            <w:r w:rsidRPr="00DF0C64">
              <w:rPr>
                <w:rFonts w:ascii="Georgia" w:hAnsi="Georgia" w:cs="Times New Roman"/>
                <w:i/>
                <w:sz w:val="20"/>
                <w:szCs w:val="20"/>
              </w:rPr>
              <w:t>R</w:t>
            </w:r>
            <w:r w:rsidRPr="00DF0C64">
              <w:rPr>
                <w:rFonts w:ascii="Georgia" w:hAnsi="Georgia" w:cs="Times New Roman"/>
                <w:sz w:val="20"/>
                <w:szCs w:val="20"/>
              </w:rPr>
              <w:t>)</w:t>
            </w:r>
          </w:p>
        </w:tc>
        <w:tc>
          <w:tcPr>
            <w:tcW w:w="4831" w:type="dxa"/>
          </w:tcPr>
          <w:p w14:paraId="007CB6E4"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Daily percentage change in stock price (%)</w:t>
            </w:r>
          </w:p>
        </w:tc>
        <w:tc>
          <w:tcPr>
            <w:tcW w:w="1980" w:type="dxa"/>
          </w:tcPr>
          <w:p w14:paraId="4B810140"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CRSP US Stock</w:t>
            </w:r>
          </w:p>
        </w:tc>
      </w:tr>
      <w:tr w:rsidR="007C7924" w:rsidRPr="00DF0C64" w14:paraId="6B0C0010" w14:textId="77777777" w:rsidTr="00C25090">
        <w:trPr>
          <w:trHeight w:val="288"/>
        </w:trPr>
        <w:tc>
          <w:tcPr>
            <w:tcW w:w="1829" w:type="dxa"/>
            <w:tcBorders>
              <w:bottom w:val="single" w:sz="8" w:space="0" w:color="auto"/>
            </w:tcBorders>
          </w:tcPr>
          <w:p w14:paraId="0AB9945E"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lastRenderedPageBreak/>
              <w:t>Index return</w:t>
            </w:r>
            <w:r w:rsidR="00DD586A" w:rsidRPr="00DF0C64">
              <w:rPr>
                <w:rFonts w:ascii="Georgia" w:hAnsi="Georgia" w:cs="Times New Roman"/>
                <w:sz w:val="20"/>
                <w:szCs w:val="20"/>
              </w:rPr>
              <w:br/>
            </w:r>
            <w:r w:rsidRPr="00DF0C64">
              <w:rPr>
                <w:rFonts w:ascii="Georgia" w:hAnsi="Georgia" w:cs="Times New Roman"/>
                <w:sz w:val="20"/>
                <w:szCs w:val="20"/>
              </w:rPr>
              <w:t>(</w:t>
            </w:r>
            <w:r w:rsidRPr="00DF0C64">
              <w:rPr>
                <w:rFonts w:ascii="Georgia" w:hAnsi="Georgia" w:cs="Times New Roman"/>
                <w:i/>
                <w:sz w:val="20"/>
                <w:szCs w:val="20"/>
              </w:rPr>
              <w:t>MKT</w:t>
            </w:r>
            <w:r w:rsidRPr="00DF0C64">
              <w:rPr>
                <w:rFonts w:ascii="Georgia" w:hAnsi="Georgia" w:cs="Times New Roman"/>
                <w:sz w:val="20"/>
                <w:szCs w:val="20"/>
              </w:rPr>
              <w:t>)</w:t>
            </w:r>
          </w:p>
        </w:tc>
        <w:tc>
          <w:tcPr>
            <w:tcW w:w="4831" w:type="dxa"/>
            <w:tcBorders>
              <w:bottom w:val="single" w:sz="8" w:space="0" w:color="auto"/>
            </w:tcBorders>
          </w:tcPr>
          <w:p w14:paraId="0C7D92B9"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Daily return of the CRSP value-weighted index of all NYSE, AMEX, and NASDAQ firms (%)</w:t>
            </w:r>
          </w:p>
        </w:tc>
        <w:tc>
          <w:tcPr>
            <w:tcW w:w="1980" w:type="dxa"/>
            <w:tcBorders>
              <w:bottom w:val="single" w:sz="8" w:space="0" w:color="auto"/>
            </w:tcBorders>
          </w:tcPr>
          <w:p w14:paraId="48727C01" w14:textId="77777777" w:rsidR="007C7924" w:rsidRPr="00DF0C64" w:rsidRDefault="007C7924" w:rsidP="007C7924">
            <w:pPr>
              <w:spacing w:before="60" w:after="60"/>
              <w:ind w:firstLine="0"/>
              <w:jc w:val="left"/>
              <w:rPr>
                <w:rFonts w:ascii="Georgia" w:hAnsi="Georgia" w:cs="Times New Roman"/>
                <w:sz w:val="20"/>
                <w:szCs w:val="20"/>
              </w:rPr>
            </w:pPr>
            <w:r w:rsidRPr="00DF0C64">
              <w:rPr>
                <w:rFonts w:ascii="Georgia" w:hAnsi="Georgia" w:cs="Times New Roman"/>
                <w:sz w:val="20"/>
                <w:szCs w:val="20"/>
              </w:rPr>
              <w:t>CRSP US Stock</w:t>
            </w:r>
          </w:p>
        </w:tc>
      </w:tr>
    </w:tbl>
    <w:p w14:paraId="1D89836B" w14:textId="735DEC10" w:rsidR="00D92593" w:rsidRPr="00DF0C64" w:rsidRDefault="00D92593" w:rsidP="00F757B9">
      <w:pPr>
        <w:pStyle w:val="Notes"/>
        <w:spacing w:before="60"/>
        <w:jc w:val="left"/>
        <w:rPr>
          <w:rFonts w:ascii="Georgia" w:hAnsi="Georgia"/>
        </w:rPr>
      </w:pPr>
      <w:r w:rsidRPr="00DF0C64">
        <w:rPr>
          <w:rFonts w:ascii="Georgia" w:hAnsi="Georgia"/>
          <w:i/>
        </w:rPr>
        <w:t>Notes</w:t>
      </w:r>
      <w:r w:rsidRPr="00DF0C64">
        <w:rPr>
          <w:rFonts w:ascii="Georgia" w:hAnsi="Georgia"/>
        </w:rPr>
        <w:t xml:space="preserve">: </w:t>
      </w:r>
      <w:r w:rsidR="007C7924" w:rsidRPr="00DF0C64">
        <w:rPr>
          <w:rFonts w:ascii="Georgia" w:hAnsi="Georgia"/>
        </w:rPr>
        <w:t xml:space="preserve">Reported are the main variables used in the study along with their definitions and the sources of data. The bailout data is obtained from </w:t>
      </w:r>
      <w:r w:rsidR="00DD586A" w:rsidRPr="00DF0C64">
        <w:rPr>
          <w:rFonts w:ascii="Georgia" w:hAnsi="Georgia"/>
        </w:rPr>
        <w:t>“Eye on the Bailout”</w:t>
      </w:r>
      <w:r w:rsidR="007C7924" w:rsidRPr="00DF0C64">
        <w:rPr>
          <w:rFonts w:ascii="Georgia" w:hAnsi="Georgia"/>
        </w:rPr>
        <w:t xml:space="preserve"> database provided by ProPublica (http://bailout.propublica.org/main/list/index). Accounting informatio</w:t>
      </w:r>
      <w:r w:rsidR="0071125B" w:rsidRPr="00DF0C64">
        <w:rPr>
          <w:rFonts w:ascii="Georgia" w:hAnsi="Georgia"/>
        </w:rPr>
        <w:t xml:space="preserve">n at bank holding company level </w:t>
      </w:r>
      <w:r w:rsidR="007C7924" w:rsidRPr="00DF0C64">
        <w:rPr>
          <w:rFonts w:ascii="Georgia" w:hAnsi="Georgia"/>
        </w:rPr>
        <w:t>is collected from Bank Holding Company Database provided by Federal Reserve Bank of Chicago (http://www.chicagofed.org/webpages/banking/financial_institution_reports/bhc_data.cfm). Income and expense attributed to each quarter is annualized and compared to average asset or liability</w:t>
      </w:r>
      <w:r w:rsidR="0071125B" w:rsidRPr="00DF0C64">
        <w:rPr>
          <w:rFonts w:ascii="Georgia" w:hAnsi="Georgia"/>
        </w:rPr>
        <w:t xml:space="preserve"> </w:t>
      </w:r>
      <w:r w:rsidR="007C7924" w:rsidRPr="00DF0C64">
        <w:rPr>
          <w:rFonts w:ascii="Georgia" w:hAnsi="Georgia"/>
        </w:rPr>
        <w:t>balances for the corresponding quarter. Stock return data is retrieved from CRSP US Stock Database.</w:t>
      </w:r>
    </w:p>
    <w:p w14:paraId="2CCAE760" w14:textId="69AB5960" w:rsidR="0071125B" w:rsidRPr="00DF0C64" w:rsidRDefault="007D695C" w:rsidP="00F757B9">
      <w:pPr>
        <w:rPr>
          <w:rFonts w:ascii="Georgia" w:hAnsi="Georgia"/>
        </w:rPr>
      </w:pPr>
      <w:r w:rsidRPr="00DF0C64">
        <w:rPr>
          <w:rFonts w:ascii="Georgia" w:hAnsi="Georgia"/>
        </w:rPr>
        <w:t xml:space="preserve">Table </w:t>
      </w:r>
      <w:r w:rsidR="0071125B" w:rsidRPr="00DF0C64">
        <w:rPr>
          <w:rFonts w:ascii="Georgia" w:hAnsi="Georgia"/>
        </w:rPr>
        <w:t>3</w:t>
      </w:r>
      <w:r w:rsidRPr="00DF0C64">
        <w:rPr>
          <w:rFonts w:ascii="Georgia" w:hAnsi="Georgia"/>
        </w:rPr>
        <w:t xml:space="preserve"> below reports the summary statistics of the main variables used in the study. Reported are the mean, 25th percentile, median, 75th percentile, and standard deviation of each variable. The statistics for the financial variables reported in Table </w:t>
      </w:r>
      <w:r w:rsidR="00D656FD" w:rsidRPr="00DF0C64">
        <w:rPr>
          <w:rFonts w:ascii="Georgia" w:hAnsi="Georgia"/>
        </w:rPr>
        <w:t>3</w:t>
      </w:r>
      <w:r w:rsidRPr="00DF0C64">
        <w:rPr>
          <w:rFonts w:ascii="Georgia" w:hAnsi="Georgia"/>
        </w:rPr>
        <w:t xml:space="preserve"> are computed based on the Bank Holding Company Data released at the end of September 2008, the latest financial information available before the announcement of TARP</w:t>
      </w:r>
      <w:r w:rsidR="00A92976" w:rsidRPr="00DF0C64">
        <w:rPr>
          <w:rFonts w:ascii="Georgia" w:hAnsi="Georgia"/>
        </w:rPr>
        <w:t xml:space="preserve"> </w:t>
      </w:r>
      <w:r w:rsidRPr="00DF0C64">
        <w:rPr>
          <w:rFonts w:ascii="Georgia" w:hAnsi="Georgia"/>
        </w:rPr>
        <w:t xml:space="preserve">on October 14, 2008. </w:t>
      </w:r>
      <w:r w:rsidR="00AE1433" w:rsidRPr="00DF0C64">
        <w:rPr>
          <w:rFonts w:ascii="Georgia" w:hAnsi="Georgia"/>
        </w:rPr>
        <w:t>The summary statistics for the four size groups are also reported in Appendix 3.</w:t>
      </w:r>
    </w:p>
    <w:p w14:paraId="7F1B1A4C" w14:textId="2DAB04F2" w:rsidR="0071125B" w:rsidRPr="00DF0C64" w:rsidRDefault="0071125B" w:rsidP="0071125B">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3</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Summary Statistics of the Main Variables for Bailout Banks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248"/>
        <w:gridCol w:w="1267"/>
        <w:gridCol w:w="1250"/>
        <w:gridCol w:w="1267"/>
        <w:gridCol w:w="1297"/>
        <w:gridCol w:w="1123"/>
      </w:tblGrid>
      <w:tr w:rsidR="0071125B" w:rsidRPr="00DF0C64" w14:paraId="316038DC" w14:textId="77777777" w:rsidTr="007D1499">
        <w:trPr>
          <w:trHeight w:val="288"/>
        </w:trPr>
        <w:tc>
          <w:tcPr>
            <w:tcW w:w="1189" w:type="dxa"/>
            <w:tcBorders>
              <w:top w:val="single" w:sz="8" w:space="0" w:color="auto"/>
              <w:bottom w:val="single" w:sz="4" w:space="0" w:color="auto"/>
            </w:tcBorders>
            <w:vAlign w:val="bottom"/>
          </w:tcPr>
          <w:p w14:paraId="4DCCE04D" w14:textId="77777777" w:rsidR="0071125B" w:rsidRPr="00DF0C64" w:rsidRDefault="0071125B" w:rsidP="007D1499">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1255" w:type="dxa"/>
            <w:tcBorders>
              <w:top w:val="single" w:sz="8" w:space="0" w:color="auto"/>
              <w:bottom w:val="single" w:sz="4" w:space="0" w:color="auto"/>
            </w:tcBorders>
            <w:vAlign w:val="bottom"/>
          </w:tcPr>
          <w:p w14:paraId="47C5CC34" w14:textId="77777777" w:rsidR="0071125B" w:rsidRPr="00DF0C64" w:rsidRDefault="0071125B"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1255" w:type="dxa"/>
            <w:tcBorders>
              <w:top w:val="single" w:sz="8" w:space="0" w:color="auto"/>
              <w:bottom w:val="single" w:sz="4" w:space="0" w:color="auto"/>
            </w:tcBorders>
            <w:vAlign w:val="bottom"/>
          </w:tcPr>
          <w:p w14:paraId="0A37C5C1" w14:textId="77777777" w:rsidR="0071125B" w:rsidRPr="00DF0C64" w:rsidRDefault="0071125B"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25</w:t>
            </w:r>
            <w:r w:rsidRPr="00DF0C64">
              <w:rPr>
                <w:rFonts w:ascii="Georgia" w:hAnsi="Georgia" w:cs="Times New Roman"/>
                <w:b/>
                <w:sz w:val="20"/>
                <w:szCs w:val="20"/>
                <w:vertAlign w:val="superscript"/>
              </w:rPr>
              <w:t>th</w:t>
            </w:r>
            <w:r w:rsidRPr="00DF0C64">
              <w:rPr>
                <w:rFonts w:ascii="Georgia" w:hAnsi="Georgia" w:cs="Times New Roman"/>
                <w:b/>
                <w:sz w:val="20"/>
                <w:szCs w:val="20"/>
              </w:rPr>
              <w:t xml:space="preserve"> Percentile</w:t>
            </w:r>
          </w:p>
        </w:tc>
        <w:tc>
          <w:tcPr>
            <w:tcW w:w="1255" w:type="dxa"/>
            <w:tcBorders>
              <w:top w:val="single" w:sz="8" w:space="0" w:color="auto"/>
              <w:bottom w:val="single" w:sz="4" w:space="0" w:color="auto"/>
            </w:tcBorders>
            <w:vAlign w:val="bottom"/>
          </w:tcPr>
          <w:p w14:paraId="18AA2EF1" w14:textId="77777777" w:rsidR="0071125B" w:rsidRPr="00DF0C64" w:rsidRDefault="0071125B"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1255" w:type="dxa"/>
            <w:tcBorders>
              <w:top w:val="single" w:sz="8" w:space="0" w:color="auto"/>
              <w:bottom w:val="single" w:sz="4" w:space="0" w:color="auto"/>
            </w:tcBorders>
            <w:vAlign w:val="bottom"/>
          </w:tcPr>
          <w:p w14:paraId="53D7A55F" w14:textId="77777777" w:rsidR="0071125B" w:rsidRPr="00DF0C64" w:rsidRDefault="0071125B"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75</w:t>
            </w:r>
            <w:r w:rsidRPr="00DF0C64">
              <w:rPr>
                <w:rFonts w:ascii="Georgia" w:hAnsi="Georgia" w:cs="Times New Roman"/>
                <w:b/>
                <w:sz w:val="20"/>
                <w:szCs w:val="20"/>
                <w:vertAlign w:val="superscript"/>
              </w:rPr>
              <w:t>th</w:t>
            </w:r>
            <w:r w:rsidRPr="00DF0C64">
              <w:rPr>
                <w:rFonts w:ascii="Georgia" w:hAnsi="Georgia" w:cs="Times New Roman"/>
                <w:b/>
                <w:sz w:val="20"/>
                <w:szCs w:val="20"/>
              </w:rPr>
              <w:t xml:space="preserve"> Percentile</w:t>
            </w:r>
          </w:p>
        </w:tc>
        <w:tc>
          <w:tcPr>
            <w:tcW w:w="1299" w:type="dxa"/>
            <w:tcBorders>
              <w:top w:val="single" w:sz="8" w:space="0" w:color="auto"/>
              <w:bottom w:val="single" w:sz="4" w:space="0" w:color="auto"/>
            </w:tcBorders>
            <w:vAlign w:val="bottom"/>
          </w:tcPr>
          <w:p w14:paraId="12F014D7" w14:textId="77777777" w:rsidR="0071125B" w:rsidRPr="00DF0C64" w:rsidRDefault="0071125B"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Standard Deviation</w:t>
            </w:r>
          </w:p>
        </w:tc>
        <w:tc>
          <w:tcPr>
            <w:tcW w:w="1132" w:type="dxa"/>
            <w:tcBorders>
              <w:top w:val="single" w:sz="8" w:space="0" w:color="auto"/>
              <w:bottom w:val="single" w:sz="4" w:space="0" w:color="auto"/>
            </w:tcBorders>
            <w:vAlign w:val="bottom"/>
          </w:tcPr>
          <w:p w14:paraId="1F5C4217" w14:textId="77777777" w:rsidR="0071125B" w:rsidRPr="00DF0C64" w:rsidRDefault="007D1499" w:rsidP="007D1499">
            <w:pPr>
              <w:spacing w:before="60" w:after="60"/>
              <w:ind w:firstLine="0"/>
              <w:jc w:val="right"/>
              <w:rPr>
                <w:rFonts w:ascii="Georgia" w:hAnsi="Georgia" w:cs="Times New Roman"/>
                <w:b/>
                <w:sz w:val="20"/>
                <w:szCs w:val="20"/>
              </w:rPr>
            </w:pPr>
            <w:r w:rsidRPr="00DF0C64">
              <w:rPr>
                <w:rFonts w:ascii="Georgia" w:hAnsi="Georgia" w:cs="Times New Roman"/>
                <w:b/>
                <w:sz w:val="20"/>
                <w:szCs w:val="20"/>
              </w:rPr>
              <w:t>No. of Obs.</w:t>
            </w:r>
          </w:p>
        </w:tc>
      </w:tr>
      <w:tr w:rsidR="00A92976" w:rsidRPr="00DF0C64" w14:paraId="3EE7A222" w14:textId="77777777" w:rsidTr="00A92976">
        <w:trPr>
          <w:trHeight w:val="288"/>
        </w:trPr>
        <w:tc>
          <w:tcPr>
            <w:tcW w:w="1189" w:type="dxa"/>
          </w:tcPr>
          <w:p w14:paraId="537214DB"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BA</w:t>
            </w:r>
          </w:p>
        </w:tc>
        <w:tc>
          <w:tcPr>
            <w:tcW w:w="1255" w:type="dxa"/>
          </w:tcPr>
          <w:p w14:paraId="5A96F398"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0.97</w:t>
            </w:r>
          </w:p>
        </w:tc>
        <w:tc>
          <w:tcPr>
            <w:tcW w:w="1255" w:type="dxa"/>
          </w:tcPr>
          <w:p w14:paraId="6C0BE67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0.02</w:t>
            </w:r>
          </w:p>
        </w:tc>
        <w:tc>
          <w:tcPr>
            <w:tcW w:w="1255" w:type="dxa"/>
          </w:tcPr>
          <w:p w14:paraId="1F95FBD7"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0.04</w:t>
            </w:r>
          </w:p>
        </w:tc>
        <w:tc>
          <w:tcPr>
            <w:tcW w:w="1255" w:type="dxa"/>
          </w:tcPr>
          <w:p w14:paraId="57EB240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0.13</w:t>
            </w:r>
          </w:p>
        </w:tc>
        <w:tc>
          <w:tcPr>
            <w:tcW w:w="1299" w:type="dxa"/>
          </w:tcPr>
          <w:p w14:paraId="72D1C781"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3.7338</w:t>
            </w:r>
          </w:p>
        </w:tc>
        <w:tc>
          <w:tcPr>
            <w:tcW w:w="1132" w:type="dxa"/>
          </w:tcPr>
          <w:p w14:paraId="74DF8B1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247</w:t>
            </w:r>
          </w:p>
        </w:tc>
      </w:tr>
      <w:tr w:rsidR="00A92976" w:rsidRPr="00DF0C64" w14:paraId="67D98295" w14:textId="77777777" w:rsidTr="00A92976">
        <w:trPr>
          <w:trHeight w:val="288"/>
        </w:trPr>
        <w:tc>
          <w:tcPr>
            <w:tcW w:w="1189" w:type="dxa"/>
          </w:tcPr>
          <w:p w14:paraId="5743D5C8"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1255" w:type="dxa"/>
          </w:tcPr>
          <w:p w14:paraId="606D34E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29.34%</w:t>
            </w:r>
          </w:p>
        </w:tc>
        <w:tc>
          <w:tcPr>
            <w:tcW w:w="1255" w:type="dxa"/>
          </w:tcPr>
          <w:p w14:paraId="5893FE5A"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24.54%</w:t>
            </w:r>
          </w:p>
        </w:tc>
        <w:tc>
          <w:tcPr>
            <w:tcW w:w="1255" w:type="dxa"/>
          </w:tcPr>
          <w:p w14:paraId="40919A83"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28.71%</w:t>
            </w:r>
          </w:p>
        </w:tc>
        <w:tc>
          <w:tcPr>
            <w:tcW w:w="1255" w:type="dxa"/>
          </w:tcPr>
          <w:p w14:paraId="2CE168EF"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32.20%</w:t>
            </w:r>
          </w:p>
        </w:tc>
        <w:tc>
          <w:tcPr>
            <w:tcW w:w="1299" w:type="dxa"/>
          </w:tcPr>
          <w:p w14:paraId="5E836E64"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0.1641</w:t>
            </w:r>
          </w:p>
        </w:tc>
        <w:tc>
          <w:tcPr>
            <w:tcW w:w="1132" w:type="dxa"/>
          </w:tcPr>
          <w:p w14:paraId="732EDCCC"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46E5DF37" w14:textId="77777777" w:rsidTr="00A92976">
        <w:trPr>
          <w:trHeight w:val="288"/>
        </w:trPr>
        <w:tc>
          <w:tcPr>
            <w:tcW w:w="1189" w:type="dxa"/>
          </w:tcPr>
          <w:p w14:paraId="1E736D5D"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1255" w:type="dxa"/>
          </w:tcPr>
          <w:p w14:paraId="4D375D74"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10.01%</w:t>
            </w:r>
          </w:p>
        </w:tc>
        <w:tc>
          <w:tcPr>
            <w:tcW w:w="1255" w:type="dxa"/>
          </w:tcPr>
          <w:p w14:paraId="60090EB8"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9.11%</w:t>
            </w:r>
          </w:p>
        </w:tc>
        <w:tc>
          <w:tcPr>
            <w:tcW w:w="1255" w:type="dxa"/>
          </w:tcPr>
          <w:p w14:paraId="5686920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9.80%</w:t>
            </w:r>
          </w:p>
        </w:tc>
        <w:tc>
          <w:tcPr>
            <w:tcW w:w="1255" w:type="dxa"/>
          </w:tcPr>
          <w:p w14:paraId="039D8AB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10.73%</w:t>
            </w:r>
          </w:p>
        </w:tc>
        <w:tc>
          <w:tcPr>
            <w:tcW w:w="1299" w:type="dxa"/>
          </w:tcPr>
          <w:p w14:paraId="4DE026D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0.0160</w:t>
            </w:r>
          </w:p>
        </w:tc>
        <w:tc>
          <w:tcPr>
            <w:tcW w:w="1132" w:type="dxa"/>
          </w:tcPr>
          <w:p w14:paraId="2B3FBA96"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58BA8111" w14:textId="77777777" w:rsidTr="00A92976">
        <w:trPr>
          <w:trHeight w:val="288"/>
        </w:trPr>
        <w:tc>
          <w:tcPr>
            <w:tcW w:w="1189" w:type="dxa"/>
          </w:tcPr>
          <w:p w14:paraId="7BB108D5"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1255" w:type="dxa"/>
          </w:tcPr>
          <w:p w14:paraId="51ACDB00"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1.91%</w:t>
            </w:r>
          </w:p>
        </w:tc>
        <w:tc>
          <w:tcPr>
            <w:tcW w:w="1255" w:type="dxa"/>
          </w:tcPr>
          <w:p w14:paraId="6F5A602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1.07%</w:t>
            </w:r>
          </w:p>
        </w:tc>
        <w:tc>
          <w:tcPr>
            <w:tcW w:w="1255" w:type="dxa"/>
          </w:tcPr>
          <w:p w14:paraId="792760C7"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1.63%</w:t>
            </w:r>
          </w:p>
        </w:tc>
        <w:tc>
          <w:tcPr>
            <w:tcW w:w="1255" w:type="dxa"/>
          </w:tcPr>
          <w:p w14:paraId="76B89D83"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2.29%</w:t>
            </w:r>
          </w:p>
        </w:tc>
        <w:tc>
          <w:tcPr>
            <w:tcW w:w="1299" w:type="dxa"/>
          </w:tcPr>
          <w:p w14:paraId="237FA81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0.0141</w:t>
            </w:r>
          </w:p>
        </w:tc>
        <w:tc>
          <w:tcPr>
            <w:tcW w:w="1132" w:type="dxa"/>
          </w:tcPr>
          <w:p w14:paraId="7360842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5769AB33" w14:textId="77777777" w:rsidTr="00A92976">
        <w:trPr>
          <w:trHeight w:val="288"/>
        </w:trPr>
        <w:tc>
          <w:tcPr>
            <w:tcW w:w="1189" w:type="dxa"/>
          </w:tcPr>
          <w:p w14:paraId="05F64C4F"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1255" w:type="dxa"/>
          </w:tcPr>
          <w:p w14:paraId="54DA3216"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67.81%</w:t>
            </w:r>
          </w:p>
        </w:tc>
        <w:tc>
          <w:tcPr>
            <w:tcW w:w="1255" w:type="dxa"/>
          </w:tcPr>
          <w:p w14:paraId="51C0697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58.85%</w:t>
            </w:r>
          </w:p>
        </w:tc>
        <w:tc>
          <w:tcPr>
            <w:tcW w:w="1255" w:type="dxa"/>
          </w:tcPr>
          <w:p w14:paraId="5D9A83D2"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65.45%</w:t>
            </w:r>
          </w:p>
        </w:tc>
        <w:tc>
          <w:tcPr>
            <w:tcW w:w="1255" w:type="dxa"/>
          </w:tcPr>
          <w:p w14:paraId="0BBFF2B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73.33%</w:t>
            </w:r>
          </w:p>
        </w:tc>
        <w:tc>
          <w:tcPr>
            <w:tcW w:w="1299" w:type="dxa"/>
          </w:tcPr>
          <w:p w14:paraId="5DCF581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0.2967</w:t>
            </w:r>
          </w:p>
        </w:tc>
        <w:tc>
          <w:tcPr>
            <w:tcW w:w="1132" w:type="dxa"/>
          </w:tcPr>
          <w:p w14:paraId="7673E6C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0DF6DA7F" w14:textId="77777777" w:rsidTr="00A92976">
        <w:trPr>
          <w:trHeight w:val="288"/>
        </w:trPr>
        <w:tc>
          <w:tcPr>
            <w:tcW w:w="1189" w:type="dxa"/>
          </w:tcPr>
          <w:p w14:paraId="0BD998E0"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1255" w:type="dxa"/>
          </w:tcPr>
          <w:p w14:paraId="35CA789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0.02%</w:t>
            </w:r>
          </w:p>
        </w:tc>
        <w:tc>
          <w:tcPr>
            <w:tcW w:w="1255" w:type="dxa"/>
          </w:tcPr>
          <w:p w14:paraId="3380B03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0.06%</w:t>
            </w:r>
          </w:p>
        </w:tc>
        <w:tc>
          <w:tcPr>
            <w:tcW w:w="1255" w:type="dxa"/>
          </w:tcPr>
          <w:p w14:paraId="6AF5F24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0.45%</w:t>
            </w:r>
          </w:p>
        </w:tc>
        <w:tc>
          <w:tcPr>
            <w:tcW w:w="1255" w:type="dxa"/>
          </w:tcPr>
          <w:p w14:paraId="785C204C"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0.76%</w:t>
            </w:r>
          </w:p>
        </w:tc>
        <w:tc>
          <w:tcPr>
            <w:tcW w:w="1299" w:type="dxa"/>
          </w:tcPr>
          <w:p w14:paraId="014FFEB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0.0186</w:t>
            </w:r>
          </w:p>
        </w:tc>
        <w:tc>
          <w:tcPr>
            <w:tcW w:w="1132" w:type="dxa"/>
          </w:tcPr>
          <w:p w14:paraId="74EB9D1A"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2F39795E" w14:textId="77777777" w:rsidTr="00A92976">
        <w:trPr>
          <w:trHeight w:val="288"/>
        </w:trPr>
        <w:tc>
          <w:tcPr>
            <w:tcW w:w="1189" w:type="dxa"/>
          </w:tcPr>
          <w:p w14:paraId="5228F64E"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1255" w:type="dxa"/>
          </w:tcPr>
          <w:p w14:paraId="087DE2B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4.20%</w:t>
            </w:r>
          </w:p>
        </w:tc>
        <w:tc>
          <w:tcPr>
            <w:tcW w:w="1255" w:type="dxa"/>
          </w:tcPr>
          <w:p w14:paraId="606F017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2.42%</w:t>
            </w:r>
          </w:p>
        </w:tc>
        <w:tc>
          <w:tcPr>
            <w:tcW w:w="1255" w:type="dxa"/>
          </w:tcPr>
          <w:p w14:paraId="1D97DF31"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3.01%</w:t>
            </w:r>
          </w:p>
        </w:tc>
        <w:tc>
          <w:tcPr>
            <w:tcW w:w="1255" w:type="dxa"/>
          </w:tcPr>
          <w:p w14:paraId="665A0DA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3.82%</w:t>
            </w:r>
          </w:p>
        </w:tc>
        <w:tc>
          <w:tcPr>
            <w:tcW w:w="1299" w:type="dxa"/>
          </w:tcPr>
          <w:p w14:paraId="27CB8C80"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0.0642</w:t>
            </w:r>
          </w:p>
        </w:tc>
        <w:tc>
          <w:tcPr>
            <w:tcW w:w="1132" w:type="dxa"/>
          </w:tcPr>
          <w:p w14:paraId="46D9DE7F"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291B2E13" w14:textId="77777777" w:rsidTr="00A92976">
        <w:trPr>
          <w:trHeight w:val="288"/>
        </w:trPr>
        <w:tc>
          <w:tcPr>
            <w:tcW w:w="1189" w:type="dxa"/>
          </w:tcPr>
          <w:p w14:paraId="4AF1CCB6"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1255" w:type="dxa"/>
          </w:tcPr>
          <w:p w14:paraId="3947397C"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15.42%</w:t>
            </w:r>
          </w:p>
        </w:tc>
        <w:tc>
          <w:tcPr>
            <w:tcW w:w="1255" w:type="dxa"/>
          </w:tcPr>
          <w:p w14:paraId="7C751BF1"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6.13%</w:t>
            </w:r>
          </w:p>
        </w:tc>
        <w:tc>
          <w:tcPr>
            <w:tcW w:w="1255" w:type="dxa"/>
          </w:tcPr>
          <w:p w14:paraId="33BDDAD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13.56%</w:t>
            </w:r>
          </w:p>
        </w:tc>
        <w:tc>
          <w:tcPr>
            <w:tcW w:w="1255" w:type="dxa"/>
          </w:tcPr>
          <w:p w14:paraId="158178B2"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23.42%</w:t>
            </w:r>
          </w:p>
        </w:tc>
        <w:tc>
          <w:tcPr>
            <w:tcW w:w="1299" w:type="dxa"/>
          </w:tcPr>
          <w:p w14:paraId="2300118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0.1088</w:t>
            </w:r>
          </w:p>
        </w:tc>
        <w:tc>
          <w:tcPr>
            <w:tcW w:w="1132" w:type="dxa"/>
          </w:tcPr>
          <w:p w14:paraId="54ADC2E8"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312CD1ED" w14:textId="77777777" w:rsidTr="00A92976">
        <w:trPr>
          <w:trHeight w:val="288"/>
        </w:trPr>
        <w:tc>
          <w:tcPr>
            <w:tcW w:w="1189" w:type="dxa"/>
          </w:tcPr>
          <w:p w14:paraId="12C3690B" w14:textId="3401CE14" w:rsidR="00A92976" w:rsidRPr="00DF0C64" w:rsidRDefault="00330BC4"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S</w:t>
            </w:r>
            <w:r w:rsidR="00A92976" w:rsidRPr="00DF0C64">
              <w:rPr>
                <w:rFonts w:ascii="Georgia" w:hAnsi="Georgia" w:cs="Times New Roman"/>
                <w:i/>
                <w:sz w:val="20"/>
                <w:szCs w:val="20"/>
              </w:rPr>
              <w:t>Z</w:t>
            </w:r>
          </w:p>
        </w:tc>
        <w:tc>
          <w:tcPr>
            <w:tcW w:w="1255" w:type="dxa"/>
          </w:tcPr>
          <w:p w14:paraId="6DA1922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15.28</w:t>
            </w:r>
          </w:p>
        </w:tc>
        <w:tc>
          <w:tcPr>
            <w:tcW w:w="1255" w:type="dxa"/>
          </w:tcPr>
          <w:p w14:paraId="6A71B79D"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13.99</w:t>
            </w:r>
          </w:p>
        </w:tc>
        <w:tc>
          <w:tcPr>
            <w:tcW w:w="1255" w:type="dxa"/>
          </w:tcPr>
          <w:p w14:paraId="279DF833"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14.71</w:t>
            </w:r>
          </w:p>
        </w:tc>
        <w:tc>
          <w:tcPr>
            <w:tcW w:w="1255" w:type="dxa"/>
          </w:tcPr>
          <w:p w14:paraId="7247812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15.95</w:t>
            </w:r>
          </w:p>
        </w:tc>
        <w:tc>
          <w:tcPr>
            <w:tcW w:w="1299" w:type="dxa"/>
          </w:tcPr>
          <w:p w14:paraId="3C32EA6C"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1.8899</w:t>
            </w:r>
          </w:p>
        </w:tc>
        <w:tc>
          <w:tcPr>
            <w:tcW w:w="1132" w:type="dxa"/>
          </w:tcPr>
          <w:p w14:paraId="0857F3B3"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r w:rsidR="00A92976" w:rsidRPr="00DF0C64" w14:paraId="5D777107" w14:textId="77777777" w:rsidTr="00A92976">
        <w:trPr>
          <w:trHeight w:val="288"/>
        </w:trPr>
        <w:tc>
          <w:tcPr>
            <w:tcW w:w="1189" w:type="dxa"/>
            <w:tcBorders>
              <w:bottom w:val="single" w:sz="8" w:space="0" w:color="auto"/>
            </w:tcBorders>
          </w:tcPr>
          <w:p w14:paraId="1F7E37E8" w14:textId="77777777" w:rsidR="00A92976" w:rsidRPr="00DF0C64" w:rsidRDefault="00A92976" w:rsidP="00A92976">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1255" w:type="dxa"/>
            <w:tcBorders>
              <w:bottom w:val="single" w:sz="8" w:space="0" w:color="auto"/>
            </w:tcBorders>
          </w:tcPr>
          <w:p w14:paraId="48338BB5"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21.69</w:t>
            </w:r>
          </w:p>
        </w:tc>
        <w:tc>
          <w:tcPr>
            <w:tcW w:w="1255" w:type="dxa"/>
            <w:tcBorders>
              <w:bottom w:val="single" w:sz="8" w:space="0" w:color="auto"/>
            </w:tcBorders>
          </w:tcPr>
          <w:p w14:paraId="7C838314"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11.00</w:t>
            </w:r>
          </w:p>
        </w:tc>
        <w:tc>
          <w:tcPr>
            <w:tcW w:w="1255" w:type="dxa"/>
            <w:tcBorders>
              <w:bottom w:val="single" w:sz="8" w:space="0" w:color="auto"/>
            </w:tcBorders>
          </w:tcPr>
          <w:p w14:paraId="5C489EC9"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22.00</w:t>
            </w:r>
          </w:p>
        </w:tc>
        <w:tc>
          <w:tcPr>
            <w:tcW w:w="1255" w:type="dxa"/>
            <w:tcBorders>
              <w:bottom w:val="single" w:sz="8" w:space="0" w:color="auto"/>
            </w:tcBorders>
          </w:tcPr>
          <w:p w14:paraId="69005D0F"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26.00</w:t>
            </w:r>
          </w:p>
        </w:tc>
        <w:tc>
          <w:tcPr>
            <w:tcW w:w="1299" w:type="dxa"/>
            <w:tcBorders>
              <w:bottom w:val="single" w:sz="8" w:space="0" w:color="auto"/>
            </w:tcBorders>
          </w:tcPr>
          <w:p w14:paraId="4DFEF2B2"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15.2418</w:t>
            </w:r>
          </w:p>
        </w:tc>
        <w:tc>
          <w:tcPr>
            <w:tcW w:w="1132" w:type="dxa"/>
            <w:tcBorders>
              <w:bottom w:val="single" w:sz="8" w:space="0" w:color="auto"/>
            </w:tcBorders>
          </w:tcPr>
          <w:p w14:paraId="48B1863B" w14:textId="77777777" w:rsidR="00A92976" w:rsidRPr="00DF0C64" w:rsidRDefault="00A92976" w:rsidP="00A92976">
            <w:pPr>
              <w:spacing w:before="60" w:after="60"/>
              <w:ind w:firstLine="0"/>
              <w:jc w:val="right"/>
              <w:rPr>
                <w:rFonts w:ascii="Georgia" w:hAnsi="Georgia" w:cs="Times New Roman"/>
                <w:sz w:val="20"/>
                <w:szCs w:val="20"/>
              </w:rPr>
            </w:pPr>
            <w:r w:rsidRPr="00DF0C64">
              <w:rPr>
                <w:rFonts w:ascii="Georgia" w:hAnsi="Georgia" w:cs="Times New Roman"/>
                <w:sz w:val="20"/>
                <w:szCs w:val="20"/>
              </w:rPr>
              <w:t>185</w:t>
            </w:r>
          </w:p>
        </w:tc>
      </w:tr>
    </w:tbl>
    <w:p w14:paraId="644F10EC" w14:textId="60C82B6A" w:rsidR="0071125B" w:rsidRPr="00DF0C64" w:rsidRDefault="0071125B" w:rsidP="00F757B9">
      <w:pPr>
        <w:pStyle w:val="Notes"/>
        <w:spacing w:before="60"/>
        <w:rPr>
          <w:rFonts w:ascii="Georgia" w:hAnsi="Georgia"/>
        </w:rPr>
      </w:pPr>
      <w:r w:rsidRPr="00DF0C64">
        <w:rPr>
          <w:rFonts w:ascii="Georgia" w:hAnsi="Georgia"/>
          <w:i/>
        </w:rPr>
        <w:t>Notes</w:t>
      </w:r>
      <w:r w:rsidRPr="00DF0C64">
        <w:rPr>
          <w:rFonts w:ascii="Georgia" w:hAnsi="Georgia"/>
        </w:rPr>
        <w:t xml:space="preserve">: </w:t>
      </w:r>
      <w:r w:rsidR="009D1E5D" w:rsidRPr="00DF0C64">
        <w:rPr>
          <w:rFonts w:ascii="Georgia" w:hAnsi="Georgia"/>
        </w:rPr>
        <w:t xml:space="preserve">The table reports the summary statistics of the main variables used in the study. Reported are the mean, 25th percentile, median, 75th percentile, and standard deviation of each variable listed in Table II. The statistics for the financial variables are computed based on the Bank Holding Company Data released at the end of September 2008, the latest financial information available before the announcement of TARP on October 14, 2008. </w:t>
      </w:r>
      <w:r w:rsidR="009D1E5D" w:rsidRPr="00DF0C64">
        <w:rPr>
          <w:rFonts w:ascii="Georgia" w:hAnsi="Georgia"/>
          <w:i/>
        </w:rPr>
        <w:t>BA</w:t>
      </w:r>
      <w:r w:rsidR="009D1E5D" w:rsidRPr="00DF0C64">
        <w:rPr>
          <w:rFonts w:ascii="Georgia" w:hAnsi="Georgia"/>
        </w:rPr>
        <w:t xml:space="preserve"> represent</w:t>
      </w:r>
      <w:r w:rsidR="009D12DE" w:rsidRPr="00DF0C64">
        <w:rPr>
          <w:rFonts w:ascii="Georgia" w:hAnsi="Georgia"/>
        </w:rPr>
        <w:t xml:space="preserve">s bailout amount (in billions </w:t>
      </w:r>
      <w:r w:rsidR="009D1E5D" w:rsidRPr="00DF0C64">
        <w:rPr>
          <w:rFonts w:ascii="Georgia" w:hAnsi="Georgia"/>
        </w:rPr>
        <w:t xml:space="preserve">$), </w:t>
      </w:r>
      <w:r w:rsidR="009D1E5D" w:rsidRPr="00DF0C64">
        <w:rPr>
          <w:rFonts w:ascii="Georgia" w:hAnsi="Georgia"/>
          <w:i/>
        </w:rPr>
        <w:t>BR</w:t>
      </w:r>
      <w:r w:rsidR="009D1E5D" w:rsidRPr="00DF0C64">
        <w:rPr>
          <w:rFonts w:ascii="Georgia" w:hAnsi="Georgia"/>
        </w:rPr>
        <w:t xml:space="preserve"> bailout ratio, </w:t>
      </w:r>
      <w:r w:rsidR="009D1E5D" w:rsidRPr="00DF0C64">
        <w:rPr>
          <w:rFonts w:ascii="Georgia" w:hAnsi="Georgia"/>
          <w:i/>
        </w:rPr>
        <w:t>CA</w:t>
      </w:r>
      <w:r w:rsidR="009D1E5D" w:rsidRPr="00DF0C64">
        <w:rPr>
          <w:rFonts w:ascii="Georgia" w:hAnsi="Georgia"/>
        </w:rPr>
        <w:t xml:space="preserve"> capital adequacy, </w:t>
      </w:r>
      <w:r w:rsidR="009D1E5D" w:rsidRPr="00DF0C64">
        <w:rPr>
          <w:rFonts w:ascii="Georgia" w:hAnsi="Georgia"/>
          <w:i/>
        </w:rPr>
        <w:t>AQ</w:t>
      </w:r>
      <w:r w:rsidR="009D1E5D" w:rsidRPr="00DF0C64">
        <w:rPr>
          <w:rFonts w:ascii="Georgia" w:hAnsi="Georgia"/>
        </w:rPr>
        <w:t xml:space="preserve"> asset quality, </w:t>
      </w:r>
      <w:r w:rsidR="009D1E5D" w:rsidRPr="00DF0C64">
        <w:rPr>
          <w:rFonts w:ascii="Georgia" w:hAnsi="Georgia"/>
          <w:i/>
        </w:rPr>
        <w:t>MQ</w:t>
      </w:r>
      <w:r w:rsidR="009D1E5D" w:rsidRPr="00DF0C64">
        <w:rPr>
          <w:rFonts w:ascii="Georgia" w:hAnsi="Georgia"/>
        </w:rPr>
        <w:t xml:space="preserve"> management quality, </w:t>
      </w:r>
      <w:r w:rsidR="009D1E5D" w:rsidRPr="00DF0C64">
        <w:rPr>
          <w:rFonts w:ascii="Georgia" w:hAnsi="Georgia"/>
          <w:i/>
        </w:rPr>
        <w:t>EAR</w:t>
      </w:r>
      <w:r w:rsidR="009D1E5D" w:rsidRPr="00DF0C64">
        <w:rPr>
          <w:rFonts w:ascii="Georgia" w:hAnsi="Georgia"/>
        </w:rPr>
        <w:t xml:space="preserve"> earnings, </w:t>
      </w:r>
      <w:r w:rsidR="009D1E5D" w:rsidRPr="00DF0C64">
        <w:rPr>
          <w:rFonts w:ascii="Georgia" w:hAnsi="Georgia"/>
          <w:i/>
        </w:rPr>
        <w:t>LIQ</w:t>
      </w:r>
      <w:r w:rsidR="009D1E5D" w:rsidRPr="00DF0C64">
        <w:rPr>
          <w:rFonts w:ascii="Georgia" w:hAnsi="Georgia"/>
        </w:rPr>
        <w:t xml:space="preserve"> liquidity, </w:t>
      </w:r>
      <w:r w:rsidR="009D1E5D" w:rsidRPr="00DF0C64">
        <w:rPr>
          <w:rFonts w:ascii="Georgia" w:hAnsi="Georgia"/>
          <w:i/>
        </w:rPr>
        <w:t>SEN</w:t>
      </w:r>
      <w:r w:rsidR="009D1E5D" w:rsidRPr="00DF0C64">
        <w:rPr>
          <w:rFonts w:ascii="Georgia" w:hAnsi="Georgia"/>
        </w:rPr>
        <w:t xml:space="preserve"> sensitivity, </w:t>
      </w:r>
      <w:r w:rsidR="009D1E5D" w:rsidRPr="00DF0C64">
        <w:rPr>
          <w:rFonts w:ascii="Georgia" w:hAnsi="Georgia"/>
          <w:i/>
        </w:rPr>
        <w:t>SZ</w:t>
      </w:r>
      <w:r w:rsidR="009D1E5D" w:rsidRPr="00DF0C64">
        <w:rPr>
          <w:rFonts w:ascii="Georgia" w:hAnsi="Georgia"/>
        </w:rPr>
        <w:t xml:space="preserve"> bank size (natural log</w:t>
      </w:r>
      <w:r w:rsidR="009D12DE" w:rsidRPr="00DF0C64">
        <w:rPr>
          <w:rFonts w:ascii="Georgia" w:hAnsi="Georgia"/>
        </w:rPr>
        <w:t xml:space="preserve"> of total assets in thousands </w:t>
      </w:r>
      <w:r w:rsidR="009D1E5D" w:rsidRPr="00DF0C64">
        <w:rPr>
          <w:rFonts w:ascii="Georgia" w:hAnsi="Georgia"/>
        </w:rPr>
        <w:t xml:space="preserve">$), and </w:t>
      </w:r>
      <w:r w:rsidR="009D1E5D" w:rsidRPr="00DF0C64">
        <w:rPr>
          <w:rFonts w:ascii="Georgia" w:hAnsi="Georgia"/>
          <w:i/>
        </w:rPr>
        <w:t>AGE</w:t>
      </w:r>
      <w:r w:rsidR="009D1E5D" w:rsidRPr="00DF0C64">
        <w:rPr>
          <w:rFonts w:ascii="Georgia" w:hAnsi="Georgia"/>
        </w:rPr>
        <w:t xml:space="preserve"> bank age (number of years). The detailed definition and data source are available in Table </w:t>
      </w:r>
      <w:r w:rsidR="007D1499" w:rsidRPr="00DF0C64">
        <w:rPr>
          <w:rFonts w:ascii="Georgia" w:hAnsi="Georgia"/>
        </w:rPr>
        <w:t>2</w:t>
      </w:r>
      <w:r w:rsidR="009D1E5D" w:rsidRPr="00DF0C64">
        <w:rPr>
          <w:rFonts w:ascii="Georgia" w:hAnsi="Georgia"/>
        </w:rPr>
        <w:t>.</w:t>
      </w:r>
    </w:p>
    <w:p w14:paraId="34C5A34D" w14:textId="27DD7A4B" w:rsidR="007D1499" w:rsidRPr="00DF0C64" w:rsidRDefault="007D695C" w:rsidP="00F757B9">
      <w:pPr>
        <w:rPr>
          <w:rFonts w:ascii="Georgia" w:hAnsi="Georgia"/>
        </w:rPr>
      </w:pPr>
      <w:r w:rsidRPr="00DF0C64">
        <w:rPr>
          <w:rFonts w:ascii="Georgia" w:hAnsi="Georgia"/>
        </w:rPr>
        <w:t xml:space="preserve">Table </w:t>
      </w:r>
      <w:r w:rsidR="00D656FD" w:rsidRPr="00DF0C64">
        <w:rPr>
          <w:rFonts w:ascii="Georgia" w:hAnsi="Georgia"/>
        </w:rPr>
        <w:t>4</w:t>
      </w:r>
      <w:r w:rsidRPr="00DF0C64">
        <w:rPr>
          <w:rFonts w:ascii="Georgia" w:hAnsi="Georgia"/>
        </w:rPr>
        <w:t xml:space="preserve"> presents the pair-wise correlation among the main variables. Again, the statistics for the financial variables are computed based on the latest financial information available before the announcement of TARP.</w:t>
      </w:r>
    </w:p>
    <w:p w14:paraId="1D1681A3" w14:textId="34C12A16" w:rsidR="007D1499" w:rsidRPr="00DF0C64" w:rsidRDefault="007D1499" w:rsidP="007D1499">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4</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Correlation Coefficient Matrix of Main Variables for Bailout Banks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868"/>
        <w:gridCol w:w="862"/>
        <w:gridCol w:w="877"/>
        <w:gridCol w:w="866"/>
        <w:gridCol w:w="876"/>
        <w:gridCol w:w="650"/>
        <w:gridCol w:w="855"/>
        <w:gridCol w:w="866"/>
        <w:gridCol w:w="868"/>
      </w:tblGrid>
      <w:tr w:rsidR="007D1499" w:rsidRPr="00DF0C64" w14:paraId="1960E8D0" w14:textId="77777777" w:rsidTr="007D1499">
        <w:trPr>
          <w:trHeight w:val="288"/>
        </w:trPr>
        <w:tc>
          <w:tcPr>
            <w:tcW w:w="573" w:type="pct"/>
            <w:tcBorders>
              <w:top w:val="single" w:sz="8" w:space="0" w:color="auto"/>
              <w:bottom w:val="single" w:sz="4" w:space="0" w:color="auto"/>
            </w:tcBorders>
            <w:vAlign w:val="bottom"/>
          </w:tcPr>
          <w:p w14:paraId="03781AB1" w14:textId="77777777" w:rsidR="007D1499" w:rsidRPr="00DF0C64" w:rsidRDefault="007D1499" w:rsidP="007D1499">
            <w:pPr>
              <w:spacing w:before="60" w:after="60"/>
              <w:ind w:firstLine="0"/>
              <w:jc w:val="left"/>
              <w:rPr>
                <w:rFonts w:ascii="Georgia" w:hAnsi="Georgia" w:cs="Times New Roman"/>
                <w:b/>
                <w:sz w:val="20"/>
                <w:szCs w:val="20"/>
              </w:rPr>
            </w:pPr>
            <w:r w:rsidRPr="00DF0C64">
              <w:rPr>
                <w:rFonts w:ascii="Georgia" w:hAnsi="Georgia" w:cs="Times New Roman"/>
                <w:b/>
                <w:sz w:val="20"/>
                <w:szCs w:val="20"/>
              </w:rPr>
              <w:lastRenderedPageBreak/>
              <w:t>Variable</w:t>
            </w:r>
          </w:p>
        </w:tc>
        <w:tc>
          <w:tcPr>
            <w:tcW w:w="492" w:type="pct"/>
            <w:tcBorders>
              <w:top w:val="single" w:sz="8" w:space="0" w:color="auto"/>
              <w:bottom w:val="single" w:sz="4" w:space="0" w:color="auto"/>
            </w:tcBorders>
            <w:vAlign w:val="center"/>
          </w:tcPr>
          <w:p w14:paraId="31A4AEED"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BA</w:t>
            </w:r>
          </w:p>
        </w:tc>
        <w:tc>
          <w:tcPr>
            <w:tcW w:w="492" w:type="pct"/>
            <w:tcBorders>
              <w:top w:val="single" w:sz="8" w:space="0" w:color="auto"/>
              <w:bottom w:val="single" w:sz="4" w:space="0" w:color="auto"/>
            </w:tcBorders>
            <w:vAlign w:val="center"/>
          </w:tcPr>
          <w:p w14:paraId="15D77D89"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BR</w:t>
            </w:r>
          </w:p>
        </w:tc>
        <w:tc>
          <w:tcPr>
            <w:tcW w:w="492" w:type="pct"/>
            <w:tcBorders>
              <w:top w:val="single" w:sz="8" w:space="0" w:color="auto"/>
              <w:bottom w:val="single" w:sz="4" w:space="0" w:color="auto"/>
            </w:tcBorders>
            <w:vAlign w:val="center"/>
          </w:tcPr>
          <w:p w14:paraId="06F7B688"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CA</w:t>
            </w:r>
          </w:p>
        </w:tc>
        <w:tc>
          <w:tcPr>
            <w:tcW w:w="492" w:type="pct"/>
            <w:tcBorders>
              <w:top w:val="single" w:sz="8" w:space="0" w:color="auto"/>
              <w:bottom w:val="single" w:sz="4" w:space="0" w:color="auto"/>
            </w:tcBorders>
            <w:vAlign w:val="center"/>
          </w:tcPr>
          <w:p w14:paraId="68223700"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AQ</w:t>
            </w:r>
          </w:p>
        </w:tc>
        <w:tc>
          <w:tcPr>
            <w:tcW w:w="492" w:type="pct"/>
            <w:tcBorders>
              <w:top w:val="single" w:sz="8" w:space="0" w:color="auto"/>
              <w:bottom w:val="single" w:sz="4" w:space="0" w:color="auto"/>
            </w:tcBorders>
            <w:vAlign w:val="center"/>
          </w:tcPr>
          <w:p w14:paraId="03A4F2AA"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MQ</w:t>
            </w:r>
          </w:p>
        </w:tc>
        <w:tc>
          <w:tcPr>
            <w:tcW w:w="492" w:type="pct"/>
            <w:tcBorders>
              <w:top w:val="single" w:sz="8" w:space="0" w:color="auto"/>
              <w:bottom w:val="single" w:sz="4" w:space="0" w:color="auto"/>
            </w:tcBorders>
            <w:vAlign w:val="center"/>
          </w:tcPr>
          <w:p w14:paraId="69FE1A4E"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EAR</w:t>
            </w:r>
          </w:p>
        </w:tc>
        <w:tc>
          <w:tcPr>
            <w:tcW w:w="492" w:type="pct"/>
            <w:tcBorders>
              <w:top w:val="single" w:sz="8" w:space="0" w:color="auto"/>
              <w:bottom w:val="single" w:sz="4" w:space="0" w:color="auto"/>
            </w:tcBorders>
            <w:vAlign w:val="center"/>
          </w:tcPr>
          <w:p w14:paraId="5444052A"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LIQ</w:t>
            </w:r>
          </w:p>
        </w:tc>
        <w:tc>
          <w:tcPr>
            <w:tcW w:w="492" w:type="pct"/>
            <w:tcBorders>
              <w:top w:val="single" w:sz="8" w:space="0" w:color="auto"/>
              <w:bottom w:val="single" w:sz="4" w:space="0" w:color="auto"/>
            </w:tcBorders>
            <w:vAlign w:val="center"/>
          </w:tcPr>
          <w:p w14:paraId="50870C80" w14:textId="77777777"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7D1499" w:rsidRPr="00DF0C64">
              <w:rPr>
                <w:rFonts w:ascii="Georgia" w:hAnsi="Georgia" w:cs="Times New Roman"/>
                <w:b/>
                <w:i/>
                <w:sz w:val="20"/>
                <w:szCs w:val="20"/>
              </w:rPr>
              <w:t>SEN</w:t>
            </w:r>
          </w:p>
        </w:tc>
        <w:tc>
          <w:tcPr>
            <w:tcW w:w="492" w:type="pct"/>
            <w:tcBorders>
              <w:top w:val="single" w:sz="8" w:space="0" w:color="auto"/>
              <w:bottom w:val="single" w:sz="4" w:space="0" w:color="auto"/>
            </w:tcBorders>
            <w:vAlign w:val="center"/>
          </w:tcPr>
          <w:p w14:paraId="67F76815" w14:textId="119A6E85" w:rsidR="007D1499" w:rsidRPr="00DF0C64" w:rsidRDefault="008B6322" w:rsidP="008B6322">
            <w:pPr>
              <w:spacing w:before="60" w:after="60"/>
              <w:ind w:right="-166" w:firstLine="0"/>
              <w:jc w:val="left"/>
              <w:rPr>
                <w:rFonts w:ascii="Georgia" w:hAnsi="Georgia" w:cs="Times New Roman"/>
                <w:b/>
                <w:i/>
                <w:sz w:val="20"/>
                <w:szCs w:val="20"/>
              </w:rPr>
            </w:pPr>
            <w:r w:rsidRPr="00DF0C64">
              <w:rPr>
                <w:rFonts w:ascii="Georgia" w:hAnsi="Georgia" w:cs="Times New Roman"/>
                <w:b/>
                <w:i/>
                <w:sz w:val="20"/>
                <w:szCs w:val="20"/>
              </w:rPr>
              <w:t xml:space="preserve">  </w:t>
            </w:r>
            <w:r w:rsidR="00330BC4" w:rsidRPr="00DF0C64">
              <w:rPr>
                <w:rFonts w:ascii="Georgia" w:hAnsi="Georgia" w:cs="Times New Roman"/>
                <w:b/>
                <w:i/>
                <w:sz w:val="20"/>
                <w:szCs w:val="20"/>
              </w:rPr>
              <w:t>SZ</w:t>
            </w:r>
          </w:p>
        </w:tc>
      </w:tr>
      <w:tr w:rsidR="007D1499" w:rsidRPr="00DF0C64" w14:paraId="3EAFFA15" w14:textId="77777777" w:rsidTr="007D1499">
        <w:trPr>
          <w:trHeight w:val="288"/>
        </w:trPr>
        <w:tc>
          <w:tcPr>
            <w:tcW w:w="573" w:type="pct"/>
          </w:tcPr>
          <w:p w14:paraId="35D03EB7"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492" w:type="pct"/>
          </w:tcPr>
          <w:p w14:paraId="1102D37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34764B2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392ECEDF"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53C30C77"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7CC207B2"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3AAE2908"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4668EB00"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420C49B3"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6C7424AD"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48B67D08" w14:textId="77777777" w:rsidTr="007D1499">
        <w:trPr>
          <w:trHeight w:val="288"/>
        </w:trPr>
        <w:tc>
          <w:tcPr>
            <w:tcW w:w="573" w:type="pct"/>
          </w:tcPr>
          <w:p w14:paraId="0019CD93"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492" w:type="pct"/>
          </w:tcPr>
          <w:p w14:paraId="78F040F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0.29***</w:t>
            </w:r>
          </w:p>
        </w:tc>
        <w:tc>
          <w:tcPr>
            <w:tcW w:w="492" w:type="pct"/>
          </w:tcPr>
          <w:p w14:paraId="33FA19C8"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0.25***</w:t>
            </w:r>
          </w:p>
        </w:tc>
        <w:tc>
          <w:tcPr>
            <w:tcW w:w="492" w:type="pct"/>
          </w:tcPr>
          <w:p w14:paraId="1CBBD61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6D11E2CF"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62371BF4"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77384A1C"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458018A5"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5E3E512C"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17BD0005"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59DD296F" w14:textId="77777777" w:rsidTr="007D1499">
        <w:trPr>
          <w:trHeight w:val="288"/>
        </w:trPr>
        <w:tc>
          <w:tcPr>
            <w:tcW w:w="573" w:type="pct"/>
          </w:tcPr>
          <w:p w14:paraId="1BE7851C"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492" w:type="pct"/>
          </w:tcPr>
          <w:p w14:paraId="1BEA378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0.13*</w:t>
            </w:r>
          </w:p>
        </w:tc>
        <w:tc>
          <w:tcPr>
            <w:tcW w:w="492" w:type="pct"/>
          </w:tcPr>
          <w:p w14:paraId="0361CE6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0.05</w:t>
            </w:r>
          </w:p>
        </w:tc>
        <w:tc>
          <w:tcPr>
            <w:tcW w:w="492" w:type="pct"/>
          </w:tcPr>
          <w:p w14:paraId="5A38F9E5"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0.02</w:t>
            </w:r>
          </w:p>
        </w:tc>
        <w:tc>
          <w:tcPr>
            <w:tcW w:w="492" w:type="pct"/>
          </w:tcPr>
          <w:p w14:paraId="56D7BF46"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2DD1CEA7"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64F1978F"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23504050"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58BFFE19"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5883F865"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3FB5C286" w14:textId="77777777" w:rsidTr="007D1499">
        <w:trPr>
          <w:trHeight w:val="288"/>
        </w:trPr>
        <w:tc>
          <w:tcPr>
            <w:tcW w:w="573" w:type="pct"/>
          </w:tcPr>
          <w:p w14:paraId="148B7300"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492" w:type="pct"/>
          </w:tcPr>
          <w:p w14:paraId="44C77B26"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0.01</w:t>
            </w:r>
          </w:p>
        </w:tc>
        <w:tc>
          <w:tcPr>
            <w:tcW w:w="492" w:type="pct"/>
          </w:tcPr>
          <w:p w14:paraId="33CC4AD4"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3F5F81A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0.18**</w:t>
            </w:r>
          </w:p>
        </w:tc>
        <w:tc>
          <w:tcPr>
            <w:tcW w:w="492" w:type="pct"/>
          </w:tcPr>
          <w:p w14:paraId="4DFEC1CF"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0.23***</w:t>
            </w:r>
          </w:p>
        </w:tc>
        <w:tc>
          <w:tcPr>
            <w:tcW w:w="492" w:type="pct"/>
          </w:tcPr>
          <w:p w14:paraId="415DF49F"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4C7E4A1C"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23EDDF8D"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77A5F3B8"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3483CF55"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14F7A47D" w14:textId="77777777" w:rsidTr="007D1499">
        <w:trPr>
          <w:trHeight w:val="288"/>
        </w:trPr>
        <w:tc>
          <w:tcPr>
            <w:tcW w:w="573" w:type="pct"/>
          </w:tcPr>
          <w:p w14:paraId="3AF475EE"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492" w:type="pct"/>
          </w:tcPr>
          <w:p w14:paraId="4F5D10D7"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0.03</w:t>
            </w:r>
          </w:p>
        </w:tc>
        <w:tc>
          <w:tcPr>
            <w:tcW w:w="492" w:type="pct"/>
          </w:tcPr>
          <w:p w14:paraId="405BD8BB"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1E96427F"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0.05</w:t>
            </w:r>
          </w:p>
        </w:tc>
        <w:tc>
          <w:tcPr>
            <w:tcW w:w="492" w:type="pct"/>
          </w:tcPr>
          <w:p w14:paraId="0581BD55"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0.33***</w:t>
            </w:r>
          </w:p>
        </w:tc>
        <w:tc>
          <w:tcPr>
            <w:tcW w:w="492" w:type="pct"/>
          </w:tcPr>
          <w:p w14:paraId="5D492C63"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0.48***</w:t>
            </w:r>
          </w:p>
        </w:tc>
        <w:tc>
          <w:tcPr>
            <w:tcW w:w="492" w:type="pct"/>
          </w:tcPr>
          <w:p w14:paraId="5B38A8E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27B3B48E"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342265E2"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26AB4EB8"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062E0C62" w14:textId="77777777" w:rsidTr="007D1499">
        <w:trPr>
          <w:trHeight w:val="288"/>
        </w:trPr>
        <w:tc>
          <w:tcPr>
            <w:tcW w:w="573" w:type="pct"/>
          </w:tcPr>
          <w:p w14:paraId="7B6E195C"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492" w:type="pct"/>
          </w:tcPr>
          <w:p w14:paraId="49CFE957"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0.21***</w:t>
            </w:r>
          </w:p>
        </w:tc>
        <w:tc>
          <w:tcPr>
            <w:tcW w:w="492" w:type="pct"/>
          </w:tcPr>
          <w:p w14:paraId="48377F74"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0.02</w:t>
            </w:r>
          </w:p>
        </w:tc>
        <w:tc>
          <w:tcPr>
            <w:tcW w:w="492" w:type="pct"/>
          </w:tcPr>
          <w:p w14:paraId="14215E9C"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0.08</w:t>
            </w:r>
          </w:p>
        </w:tc>
        <w:tc>
          <w:tcPr>
            <w:tcW w:w="492" w:type="pct"/>
          </w:tcPr>
          <w:p w14:paraId="5F373580"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0.07</w:t>
            </w:r>
          </w:p>
        </w:tc>
        <w:tc>
          <w:tcPr>
            <w:tcW w:w="492" w:type="pct"/>
          </w:tcPr>
          <w:p w14:paraId="640C5D7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0.09</w:t>
            </w:r>
          </w:p>
        </w:tc>
        <w:tc>
          <w:tcPr>
            <w:tcW w:w="492" w:type="pct"/>
          </w:tcPr>
          <w:p w14:paraId="496B9D7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0.01</w:t>
            </w:r>
          </w:p>
        </w:tc>
        <w:tc>
          <w:tcPr>
            <w:tcW w:w="492" w:type="pct"/>
          </w:tcPr>
          <w:p w14:paraId="4085A1C5"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619BE8D8" w14:textId="77777777" w:rsidR="007D1499" w:rsidRPr="00DF0C64" w:rsidRDefault="007D1499" w:rsidP="008B6322">
            <w:pPr>
              <w:spacing w:before="60" w:after="60"/>
              <w:ind w:right="-166" w:firstLine="0"/>
              <w:jc w:val="left"/>
              <w:rPr>
                <w:rFonts w:ascii="Georgia" w:hAnsi="Georgia" w:cs="Times New Roman"/>
                <w:sz w:val="20"/>
                <w:szCs w:val="20"/>
              </w:rPr>
            </w:pPr>
          </w:p>
        </w:tc>
        <w:tc>
          <w:tcPr>
            <w:tcW w:w="492" w:type="pct"/>
            <w:vAlign w:val="center"/>
          </w:tcPr>
          <w:p w14:paraId="35407DFC"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5CEC0947" w14:textId="77777777" w:rsidTr="007D1499">
        <w:trPr>
          <w:trHeight w:val="288"/>
        </w:trPr>
        <w:tc>
          <w:tcPr>
            <w:tcW w:w="573" w:type="pct"/>
          </w:tcPr>
          <w:p w14:paraId="2F9DCB4B"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492" w:type="pct"/>
          </w:tcPr>
          <w:p w14:paraId="538CBEDB"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0.19**</w:t>
            </w:r>
          </w:p>
        </w:tc>
        <w:tc>
          <w:tcPr>
            <w:tcW w:w="492" w:type="pct"/>
          </w:tcPr>
          <w:p w14:paraId="5982C3C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0.07</w:t>
            </w:r>
          </w:p>
        </w:tc>
        <w:tc>
          <w:tcPr>
            <w:tcW w:w="492" w:type="pct"/>
          </w:tcPr>
          <w:p w14:paraId="089CA80C"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0.30***</w:t>
            </w:r>
          </w:p>
        </w:tc>
        <w:tc>
          <w:tcPr>
            <w:tcW w:w="492" w:type="pct"/>
          </w:tcPr>
          <w:p w14:paraId="7CE77B2B"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0.03</w:t>
            </w:r>
          </w:p>
        </w:tc>
        <w:tc>
          <w:tcPr>
            <w:tcW w:w="492" w:type="pct"/>
          </w:tcPr>
          <w:p w14:paraId="576D2445"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0.06</w:t>
            </w:r>
          </w:p>
        </w:tc>
        <w:tc>
          <w:tcPr>
            <w:tcW w:w="492" w:type="pct"/>
          </w:tcPr>
          <w:p w14:paraId="11154A74"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0.02</w:t>
            </w:r>
          </w:p>
        </w:tc>
        <w:tc>
          <w:tcPr>
            <w:tcW w:w="492" w:type="pct"/>
          </w:tcPr>
          <w:p w14:paraId="78D6006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0.06</w:t>
            </w:r>
          </w:p>
        </w:tc>
        <w:tc>
          <w:tcPr>
            <w:tcW w:w="492" w:type="pct"/>
          </w:tcPr>
          <w:p w14:paraId="44D98AF0"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c>
          <w:tcPr>
            <w:tcW w:w="492" w:type="pct"/>
            <w:vAlign w:val="center"/>
          </w:tcPr>
          <w:p w14:paraId="68B40335" w14:textId="77777777" w:rsidR="007D1499" w:rsidRPr="00DF0C64" w:rsidRDefault="007D1499" w:rsidP="008B6322">
            <w:pPr>
              <w:spacing w:before="60" w:after="60"/>
              <w:ind w:right="-166" w:firstLine="0"/>
              <w:jc w:val="left"/>
              <w:rPr>
                <w:rFonts w:ascii="Georgia" w:hAnsi="Georgia" w:cs="Times New Roman"/>
                <w:sz w:val="20"/>
                <w:szCs w:val="20"/>
              </w:rPr>
            </w:pPr>
          </w:p>
        </w:tc>
      </w:tr>
      <w:tr w:rsidR="007D1499" w:rsidRPr="00DF0C64" w14:paraId="78B028CE" w14:textId="77777777" w:rsidTr="007D1499">
        <w:trPr>
          <w:trHeight w:val="288"/>
        </w:trPr>
        <w:tc>
          <w:tcPr>
            <w:tcW w:w="573" w:type="pct"/>
          </w:tcPr>
          <w:p w14:paraId="662CE0C0" w14:textId="346243EE" w:rsidR="007D1499" w:rsidRPr="00DF0C64" w:rsidRDefault="00330BC4"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492" w:type="pct"/>
          </w:tcPr>
          <w:p w14:paraId="62B71E88"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0.74***</w:t>
            </w:r>
          </w:p>
        </w:tc>
        <w:tc>
          <w:tcPr>
            <w:tcW w:w="492" w:type="pct"/>
          </w:tcPr>
          <w:p w14:paraId="261B401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7E778A46"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0.35***</w:t>
            </w:r>
          </w:p>
        </w:tc>
        <w:tc>
          <w:tcPr>
            <w:tcW w:w="492" w:type="pct"/>
          </w:tcPr>
          <w:p w14:paraId="4B00954B"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0.13</w:t>
            </w:r>
          </w:p>
        </w:tc>
        <w:tc>
          <w:tcPr>
            <w:tcW w:w="492" w:type="pct"/>
          </w:tcPr>
          <w:p w14:paraId="706C2D7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01184808"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0.01</w:t>
            </w:r>
          </w:p>
        </w:tc>
        <w:tc>
          <w:tcPr>
            <w:tcW w:w="492" w:type="pct"/>
          </w:tcPr>
          <w:p w14:paraId="1B9017AD"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0.37***</w:t>
            </w:r>
          </w:p>
        </w:tc>
        <w:tc>
          <w:tcPr>
            <w:tcW w:w="492" w:type="pct"/>
          </w:tcPr>
          <w:p w14:paraId="01E9073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0.32***</w:t>
            </w:r>
          </w:p>
        </w:tc>
        <w:tc>
          <w:tcPr>
            <w:tcW w:w="492" w:type="pct"/>
          </w:tcPr>
          <w:p w14:paraId="63C787C3"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1.00</w:t>
            </w:r>
          </w:p>
        </w:tc>
      </w:tr>
      <w:tr w:rsidR="007D1499" w:rsidRPr="00DF0C64" w14:paraId="29A0D00C" w14:textId="77777777" w:rsidTr="007D1499">
        <w:trPr>
          <w:trHeight w:val="288"/>
        </w:trPr>
        <w:tc>
          <w:tcPr>
            <w:tcW w:w="573" w:type="pct"/>
            <w:tcBorders>
              <w:bottom w:val="single" w:sz="8" w:space="0" w:color="auto"/>
            </w:tcBorders>
          </w:tcPr>
          <w:p w14:paraId="191A61A5" w14:textId="77777777" w:rsidR="007D1499" w:rsidRPr="00DF0C64" w:rsidRDefault="007D1499" w:rsidP="007D1499">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492" w:type="pct"/>
            <w:tcBorders>
              <w:bottom w:val="single" w:sz="8" w:space="0" w:color="auto"/>
            </w:tcBorders>
          </w:tcPr>
          <w:p w14:paraId="2420C5B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0.57***</w:t>
            </w:r>
          </w:p>
        </w:tc>
        <w:tc>
          <w:tcPr>
            <w:tcW w:w="492" w:type="pct"/>
            <w:tcBorders>
              <w:bottom w:val="single" w:sz="8" w:space="0" w:color="auto"/>
            </w:tcBorders>
          </w:tcPr>
          <w:p w14:paraId="184CED79"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0.05</w:t>
            </w:r>
          </w:p>
        </w:tc>
        <w:tc>
          <w:tcPr>
            <w:tcW w:w="492" w:type="pct"/>
            <w:tcBorders>
              <w:bottom w:val="single" w:sz="8" w:space="0" w:color="auto"/>
            </w:tcBorders>
          </w:tcPr>
          <w:p w14:paraId="5A3EEA16"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0.22***</w:t>
            </w:r>
          </w:p>
        </w:tc>
        <w:tc>
          <w:tcPr>
            <w:tcW w:w="492" w:type="pct"/>
            <w:tcBorders>
              <w:bottom w:val="single" w:sz="8" w:space="0" w:color="auto"/>
            </w:tcBorders>
          </w:tcPr>
          <w:p w14:paraId="3AA7317F"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0.08</w:t>
            </w:r>
          </w:p>
        </w:tc>
        <w:tc>
          <w:tcPr>
            <w:tcW w:w="492" w:type="pct"/>
            <w:tcBorders>
              <w:bottom w:val="single" w:sz="8" w:space="0" w:color="auto"/>
            </w:tcBorders>
          </w:tcPr>
          <w:p w14:paraId="3B22B75E"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0.00</w:t>
            </w:r>
          </w:p>
        </w:tc>
        <w:tc>
          <w:tcPr>
            <w:tcW w:w="492" w:type="pct"/>
            <w:tcBorders>
              <w:bottom w:val="single" w:sz="8" w:space="0" w:color="auto"/>
            </w:tcBorders>
          </w:tcPr>
          <w:p w14:paraId="3DE17002"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sz w:val="20"/>
              </w:rPr>
              <w:t>–</w:t>
            </w:r>
            <w:r w:rsidR="007D1499" w:rsidRPr="00DF0C64">
              <w:rPr>
                <w:rFonts w:ascii="Georgia" w:hAnsi="Georgia" w:cs="Times New Roman"/>
                <w:sz w:val="20"/>
                <w:szCs w:val="20"/>
              </w:rPr>
              <w:t>0.01</w:t>
            </w:r>
          </w:p>
        </w:tc>
        <w:tc>
          <w:tcPr>
            <w:tcW w:w="492" w:type="pct"/>
            <w:tcBorders>
              <w:bottom w:val="single" w:sz="8" w:space="0" w:color="auto"/>
            </w:tcBorders>
          </w:tcPr>
          <w:p w14:paraId="0C92D4EC"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0.21***</w:t>
            </w:r>
          </w:p>
        </w:tc>
        <w:tc>
          <w:tcPr>
            <w:tcW w:w="492" w:type="pct"/>
            <w:tcBorders>
              <w:bottom w:val="single" w:sz="8" w:space="0" w:color="auto"/>
            </w:tcBorders>
          </w:tcPr>
          <w:p w14:paraId="77FF0D3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0.13*</w:t>
            </w:r>
          </w:p>
        </w:tc>
        <w:tc>
          <w:tcPr>
            <w:tcW w:w="492" w:type="pct"/>
            <w:tcBorders>
              <w:bottom w:val="single" w:sz="8" w:space="0" w:color="auto"/>
            </w:tcBorders>
          </w:tcPr>
          <w:p w14:paraId="0EA9F821" w14:textId="77777777" w:rsidR="007D1499" w:rsidRPr="00DF0C64" w:rsidRDefault="008B6322" w:rsidP="008B6322">
            <w:pPr>
              <w:spacing w:before="60" w:after="60"/>
              <w:ind w:right="-166" w:firstLine="0"/>
              <w:jc w:val="left"/>
              <w:rPr>
                <w:rFonts w:ascii="Georgia" w:hAnsi="Georgia" w:cs="Times New Roman"/>
                <w:sz w:val="20"/>
                <w:szCs w:val="20"/>
              </w:rPr>
            </w:pPr>
            <w:r w:rsidRPr="00DF0C64">
              <w:rPr>
                <w:rFonts w:ascii="Georgia" w:hAnsi="Georgia" w:cs="Times New Roman"/>
                <w:sz w:val="20"/>
                <w:szCs w:val="20"/>
              </w:rPr>
              <w:t xml:space="preserve">  </w:t>
            </w:r>
            <w:r w:rsidR="007D1499" w:rsidRPr="00DF0C64">
              <w:rPr>
                <w:rFonts w:ascii="Georgia" w:hAnsi="Georgia" w:cs="Times New Roman"/>
                <w:sz w:val="20"/>
                <w:szCs w:val="20"/>
              </w:rPr>
              <w:t>0.58***</w:t>
            </w:r>
          </w:p>
        </w:tc>
      </w:tr>
    </w:tbl>
    <w:p w14:paraId="33E9BF31" w14:textId="743D7347" w:rsidR="007D1499" w:rsidRPr="00DF0C64" w:rsidRDefault="007D1499" w:rsidP="00F757B9">
      <w:pPr>
        <w:pStyle w:val="Notes"/>
        <w:spacing w:before="60"/>
        <w:rPr>
          <w:rFonts w:ascii="Georgia" w:hAnsi="Georgia"/>
        </w:rPr>
      </w:pPr>
      <w:r w:rsidRPr="00DF0C64">
        <w:rPr>
          <w:rFonts w:ascii="Georgia" w:hAnsi="Georgia"/>
          <w:i/>
        </w:rPr>
        <w:t>Notes</w:t>
      </w:r>
      <w:r w:rsidRPr="00DF0C64">
        <w:rPr>
          <w:rFonts w:ascii="Georgia" w:hAnsi="Georgia"/>
        </w:rPr>
        <w:t xml:space="preserve">: </w:t>
      </w:r>
      <w:r w:rsidR="008B6322" w:rsidRPr="00DF0C64">
        <w:rPr>
          <w:rFonts w:ascii="Georgia" w:hAnsi="Georgia"/>
        </w:rPr>
        <w:t xml:space="preserve">The matrix reports the correlation coefficients between each pair of the main variables used in the study. The financial variables used to estimate the pair-wise correlation coefficients are computed based on the Bank Holding Company Data released at the end of September 2008, the latest financial information available before the announcement of TARP on October 14, 2008. </w:t>
      </w:r>
      <w:r w:rsidR="008B6322" w:rsidRPr="00DF0C64">
        <w:rPr>
          <w:rFonts w:ascii="Georgia" w:hAnsi="Georgia"/>
          <w:i/>
        </w:rPr>
        <w:t>BA</w:t>
      </w:r>
      <w:r w:rsidR="008B6322" w:rsidRPr="00DF0C64">
        <w:rPr>
          <w:rFonts w:ascii="Georgia" w:hAnsi="Georgia"/>
        </w:rPr>
        <w:t xml:space="preserve"> represent</w:t>
      </w:r>
      <w:r w:rsidR="009D12DE" w:rsidRPr="00DF0C64">
        <w:rPr>
          <w:rFonts w:ascii="Georgia" w:hAnsi="Georgia"/>
        </w:rPr>
        <w:t xml:space="preserve">s bailout amount (in billions </w:t>
      </w:r>
      <w:r w:rsidR="008B6322" w:rsidRPr="00DF0C64">
        <w:rPr>
          <w:rFonts w:ascii="Georgia" w:hAnsi="Georgia"/>
        </w:rPr>
        <w:t xml:space="preserve">$), </w:t>
      </w:r>
      <w:r w:rsidR="008B6322" w:rsidRPr="00DF0C64">
        <w:rPr>
          <w:rFonts w:ascii="Georgia" w:hAnsi="Georgia"/>
          <w:i/>
        </w:rPr>
        <w:t>BR</w:t>
      </w:r>
      <w:r w:rsidR="008B6322" w:rsidRPr="00DF0C64">
        <w:rPr>
          <w:rFonts w:ascii="Georgia" w:hAnsi="Georgia"/>
        </w:rPr>
        <w:t xml:space="preserve"> bailout ratio, </w:t>
      </w:r>
      <w:r w:rsidR="008B6322" w:rsidRPr="00DF0C64">
        <w:rPr>
          <w:rFonts w:ascii="Georgia" w:hAnsi="Georgia"/>
          <w:i/>
        </w:rPr>
        <w:t>CA</w:t>
      </w:r>
      <w:r w:rsidR="008B6322" w:rsidRPr="00DF0C64">
        <w:rPr>
          <w:rFonts w:ascii="Georgia" w:hAnsi="Georgia"/>
        </w:rPr>
        <w:t xml:space="preserve"> capital adequacy, </w:t>
      </w:r>
      <w:r w:rsidR="008B6322" w:rsidRPr="00DF0C64">
        <w:rPr>
          <w:rFonts w:ascii="Georgia" w:hAnsi="Georgia"/>
          <w:i/>
        </w:rPr>
        <w:t>AQ</w:t>
      </w:r>
      <w:r w:rsidR="008B6322" w:rsidRPr="00DF0C64">
        <w:rPr>
          <w:rFonts w:ascii="Georgia" w:hAnsi="Georgia"/>
        </w:rPr>
        <w:t xml:space="preserve"> asset quality, </w:t>
      </w:r>
      <w:r w:rsidR="008B6322" w:rsidRPr="00DF0C64">
        <w:rPr>
          <w:rFonts w:ascii="Georgia" w:hAnsi="Georgia"/>
          <w:i/>
        </w:rPr>
        <w:t>MQ</w:t>
      </w:r>
      <w:r w:rsidR="008B6322" w:rsidRPr="00DF0C64">
        <w:rPr>
          <w:rFonts w:ascii="Georgia" w:hAnsi="Georgia"/>
        </w:rPr>
        <w:t xml:space="preserve"> management quality, </w:t>
      </w:r>
      <w:r w:rsidR="008B6322" w:rsidRPr="00DF0C64">
        <w:rPr>
          <w:rFonts w:ascii="Georgia" w:hAnsi="Georgia"/>
          <w:i/>
        </w:rPr>
        <w:t>EAR</w:t>
      </w:r>
      <w:r w:rsidR="008B6322" w:rsidRPr="00DF0C64">
        <w:rPr>
          <w:rFonts w:ascii="Georgia" w:hAnsi="Georgia"/>
        </w:rPr>
        <w:t xml:space="preserve"> earnings, </w:t>
      </w:r>
      <w:r w:rsidR="008B6322" w:rsidRPr="00DF0C64">
        <w:rPr>
          <w:rFonts w:ascii="Georgia" w:hAnsi="Georgia"/>
          <w:i/>
        </w:rPr>
        <w:t>LIQ</w:t>
      </w:r>
      <w:r w:rsidR="008B6322" w:rsidRPr="00DF0C64">
        <w:rPr>
          <w:rFonts w:ascii="Georgia" w:hAnsi="Georgia"/>
        </w:rPr>
        <w:t xml:space="preserve"> liquidity, </w:t>
      </w:r>
      <w:r w:rsidR="008B6322" w:rsidRPr="00DF0C64">
        <w:rPr>
          <w:rFonts w:ascii="Georgia" w:hAnsi="Georgia"/>
          <w:i/>
        </w:rPr>
        <w:t>SEN</w:t>
      </w:r>
      <w:r w:rsidR="008B6322" w:rsidRPr="00DF0C64">
        <w:rPr>
          <w:rFonts w:ascii="Georgia" w:hAnsi="Georgia"/>
        </w:rPr>
        <w:t xml:space="preserve"> sensitivity, </w:t>
      </w:r>
      <w:r w:rsidR="008B6322" w:rsidRPr="00DF0C64">
        <w:rPr>
          <w:rFonts w:ascii="Georgia" w:hAnsi="Georgia"/>
          <w:i/>
        </w:rPr>
        <w:t>SZ</w:t>
      </w:r>
      <w:r w:rsidR="008B6322" w:rsidRPr="00DF0C64">
        <w:rPr>
          <w:rFonts w:ascii="Georgia" w:hAnsi="Georgia"/>
        </w:rPr>
        <w:t xml:space="preserve"> bank size (natural log</w:t>
      </w:r>
      <w:r w:rsidR="009D12DE" w:rsidRPr="00DF0C64">
        <w:rPr>
          <w:rFonts w:ascii="Georgia" w:hAnsi="Georgia"/>
        </w:rPr>
        <w:t xml:space="preserve"> of total assets in thousands </w:t>
      </w:r>
      <w:r w:rsidR="008B6322" w:rsidRPr="00DF0C64">
        <w:rPr>
          <w:rFonts w:ascii="Georgia" w:hAnsi="Georgia"/>
        </w:rPr>
        <w:t xml:space="preserve">$), and </w:t>
      </w:r>
      <w:r w:rsidR="008B6322" w:rsidRPr="00DF0C64">
        <w:rPr>
          <w:rFonts w:ascii="Georgia" w:hAnsi="Georgia"/>
          <w:i/>
        </w:rPr>
        <w:t>AGE</w:t>
      </w:r>
      <w:r w:rsidR="008B6322" w:rsidRPr="00DF0C64">
        <w:rPr>
          <w:rFonts w:ascii="Georgia" w:hAnsi="Georgia"/>
        </w:rPr>
        <w:t xml:space="preserve"> bank age (number of years). The detailed definition and data source are available in Table 2. *, **, and *** represent statistical significance at the 10%, 5%, and 1% level, respectively.</w:t>
      </w:r>
    </w:p>
    <w:p w14:paraId="46FA815C" w14:textId="42A6D3F4" w:rsidR="008A6915" w:rsidRPr="00DF0C64" w:rsidRDefault="007D695C" w:rsidP="00F757B9">
      <w:pPr>
        <w:rPr>
          <w:rFonts w:ascii="Georgia" w:hAnsi="Georgia" w:cs="cmr8"/>
          <w:sz w:val="16"/>
          <w:szCs w:val="16"/>
        </w:rPr>
      </w:pPr>
      <w:r w:rsidRPr="00DF0C64">
        <w:rPr>
          <w:rFonts w:ascii="Georgia" w:hAnsi="Georgia"/>
        </w:rPr>
        <w:t>Apart from the bank-level variables, we also collected time series of the TED spread, the LIBOR-OIS spread, the VIX index, and the “Noise</w:t>
      </w:r>
      <w:r w:rsidR="008B6322" w:rsidRPr="00DF0C64">
        <w:rPr>
          <w:rFonts w:ascii="Georgia" w:hAnsi="Georgia"/>
        </w:rPr>
        <w:t>”</w:t>
      </w:r>
      <w:r w:rsidRPr="00DF0C64">
        <w:rPr>
          <w:rFonts w:ascii="Georgia" w:hAnsi="Georgia"/>
        </w:rPr>
        <w:t xml:space="preserve"> measure</w:t>
      </w:r>
      <w:r w:rsidR="00C25613" w:rsidRPr="00DF0C64">
        <w:rPr>
          <w:rFonts w:ascii="Georgia" w:hAnsi="Georgia"/>
        </w:rPr>
        <w:t xml:space="preserve"> </w:t>
      </w:r>
      <w:r w:rsidR="00C25613" w:rsidRPr="00DF0C64">
        <w:rPr>
          <w:rFonts w:ascii="Georgia" w:hAnsi="Georgia"/>
        </w:rPr>
        <w:fldChar w:fldCharType="begin"/>
      </w:r>
      <w:r w:rsidR="00C25613" w:rsidRPr="00DF0C64">
        <w:rPr>
          <w:rFonts w:ascii="Georgia" w:hAnsi="Georgia"/>
        </w:rPr>
        <w:instrText xml:space="preserve"> ADDIN EN.CITE &lt;EndNote&gt;&lt;Cite&gt;&lt;Author&gt;Hu&lt;/Author&gt;&lt;Year&gt;2013&lt;/Year&gt;&lt;RecNum&gt;2859&lt;/RecNum&gt;&lt;DisplayText&gt;(Hu, Pan, &amp;amp; Wang, 2013)&lt;/DisplayText&gt;&lt;record&gt;&lt;rec-number&gt;2859&lt;/rec-number&gt;&lt;foreign-keys&gt;&lt;key app="EN" db-id="9vxs0dpwextwzjewfpvxfep720v5x90vptpf" timestamp="1510529790"&gt;2859&lt;/key&gt;&lt;/foreign-keys&gt;&lt;ref-type name="Journal Article"&gt;17&lt;/ref-type&gt;&lt;contributors&gt;&lt;authors&gt;&lt;author&gt;Hu, Grace Xing&lt;/author&gt;&lt;author&gt;Pan, Jun&lt;/author&gt;&lt;author&gt;Wang, Jiang&lt;/author&gt;&lt;/authors&gt;&lt;/contributors&gt;&lt;titles&gt;&lt;title&gt;Noise as Information for Illiquidity&lt;/title&gt;&lt;secondary-title&gt;Journal of Finance&lt;/secondary-title&gt;&lt;/titles&gt;&lt;periodical&gt;&lt;full-title&gt;Journal of Finance&lt;/full-title&gt;&lt;/periodical&gt;&lt;pages&gt;2341-2382&lt;/pages&gt;&lt;volume&gt;68&lt;/volume&gt;&lt;number&gt;6&lt;/number&gt;&lt;keywords&gt;&lt;keyword&gt;Treasury Bonds&lt;/keyword&gt;&lt;keyword&gt;Financial Markets&lt;/keyword&gt;&lt;/keywords&gt;&lt;dates&gt;&lt;year&gt;2013&lt;/year&gt;&lt;/dates&gt;&lt;isbn&gt;0022-1082&lt;/isbn&gt;&lt;urls&gt;&lt;/urls&gt;&lt;electronic-resource-num&gt;10.1111/jofi.12083&lt;/electronic-resource-num&gt;&lt;/record&gt;&lt;/Cite&gt;&lt;/EndNote&gt;</w:instrText>
      </w:r>
      <w:r w:rsidR="00C25613" w:rsidRPr="00DF0C64">
        <w:rPr>
          <w:rFonts w:ascii="Georgia" w:hAnsi="Georgia"/>
        </w:rPr>
        <w:fldChar w:fldCharType="separate"/>
      </w:r>
      <w:r w:rsidR="00C25613" w:rsidRPr="00DF0C64">
        <w:rPr>
          <w:rFonts w:ascii="Georgia" w:hAnsi="Georgia"/>
          <w:noProof/>
        </w:rPr>
        <w:t>(Hu, Pan, &amp; Wang, 2013)</w:t>
      </w:r>
      <w:r w:rsidR="00C25613" w:rsidRPr="00DF0C64">
        <w:rPr>
          <w:rFonts w:ascii="Georgia" w:hAnsi="Georgia"/>
        </w:rPr>
        <w:fldChar w:fldCharType="end"/>
      </w:r>
      <w:r w:rsidRPr="00DF0C64">
        <w:rPr>
          <w:rFonts w:ascii="Georgia" w:hAnsi="Georgia"/>
        </w:rPr>
        <w:t xml:space="preserve">. The </w:t>
      </w:r>
      <w:proofErr w:type="gramStart"/>
      <w:r w:rsidRPr="00DF0C64">
        <w:rPr>
          <w:rFonts w:ascii="Georgia" w:hAnsi="Georgia"/>
        </w:rPr>
        <w:t>four time</w:t>
      </w:r>
      <w:proofErr w:type="gramEnd"/>
      <w:r w:rsidRPr="00DF0C64">
        <w:rPr>
          <w:rFonts w:ascii="Georgia" w:hAnsi="Georgia"/>
        </w:rPr>
        <w:t xml:space="preserve"> series are plotted in the four panels in Figure 1, with vertical reference lines indicating the date that Lehman filed for bankruptcy (15 September 2008) and the date that TARP was announced (14 October 2008), respectively. The time series data is obtained from Bloomberg</w:t>
      </w:r>
      <w:r w:rsidR="008A6915" w:rsidRPr="00DF0C64">
        <w:rPr>
          <w:rFonts w:ascii="Georgia" w:hAnsi="Georgia"/>
        </w:rPr>
        <w:t>.</w:t>
      </w:r>
      <w:r w:rsidR="008A6915" w:rsidRPr="00DF0C64">
        <w:rPr>
          <w:rStyle w:val="FootnoteReference"/>
          <w:rFonts w:ascii="Georgia" w:hAnsi="Georgia"/>
        </w:rPr>
        <w:footnoteReference w:id="6"/>
      </w:r>
    </w:p>
    <w:p w14:paraId="134190F9" w14:textId="7E07F955" w:rsidR="008A6915" w:rsidRPr="00DF0C64" w:rsidRDefault="008A6915" w:rsidP="008A6915">
      <w:pPr>
        <w:pStyle w:val="Caption"/>
        <w:keepNext/>
        <w:rPr>
          <w:rFonts w:ascii="Georgia" w:hAnsi="Georgia"/>
          <w:b w:val="0"/>
        </w:rPr>
      </w:pPr>
      <w:r w:rsidRPr="00DF0C64">
        <w:rPr>
          <w:rFonts w:ascii="Georgia" w:hAnsi="Georgia"/>
        </w:rPr>
        <w:lastRenderedPageBreak/>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1</w:t>
      </w:r>
      <w:r w:rsidR="0022401B" w:rsidRPr="00DF0C64">
        <w:rPr>
          <w:rFonts w:ascii="Georgia" w:hAnsi="Georgia"/>
          <w:noProof/>
        </w:rPr>
        <w:fldChar w:fldCharType="end"/>
      </w:r>
      <w:r w:rsidRPr="00DF0C64">
        <w:rPr>
          <w:rFonts w:ascii="Georgia" w:hAnsi="Georgia"/>
        </w:rPr>
        <w:t xml:space="preserve">: </w:t>
      </w:r>
      <w:r w:rsidRPr="00DF0C64">
        <w:rPr>
          <w:rFonts w:ascii="Georgia" w:hAnsi="Georgia"/>
          <w:b w:val="0"/>
        </w:rPr>
        <w:t>TED spread, LIBOR-OIS spread, VIX index and Noise</w:t>
      </w:r>
      <w:r w:rsidR="006875A0" w:rsidRPr="00DF0C64">
        <w:rPr>
          <w:rFonts w:ascii="Georgia" w:hAnsi="Georgia"/>
          <w:b w:val="0"/>
        </w:rPr>
        <w:t xml:space="preserve"> </w:t>
      </w:r>
      <w:r w:rsidRPr="00DF0C64">
        <w:rPr>
          <w:rFonts w:ascii="Georgia" w:hAnsi="Georgia"/>
          <w:b w:val="0"/>
        </w:rPr>
        <w:t>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7553F7" w:rsidRPr="00DF0C64" w14:paraId="1D5BF221" w14:textId="77777777" w:rsidTr="0093382F">
        <w:trPr>
          <w:trHeight w:val="288"/>
        </w:trPr>
        <w:tc>
          <w:tcPr>
            <w:tcW w:w="4315" w:type="dxa"/>
            <w:vAlign w:val="center"/>
          </w:tcPr>
          <w:p w14:paraId="55635F2C" w14:textId="77777777" w:rsidR="001D5562" w:rsidRPr="00DF0C64" w:rsidRDefault="001D5562" w:rsidP="001D5562">
            <w:pPr>
              <w:spacing w:after="0"/>
              <w:ind w:firstLine="0"/>
              <w:jc w:val="left"/>
              <w:rPr>
                <w:rFonts w:ascii="Georgia" w:hAnsi="Georgia"/>
                <w:noProof/>
              </w:rPr>
            </w:pPr>
            <w:r w:rsidRPr="00DF0C64">
              <w:rPr>
                <w:rFonts w:ascii="Georgia" w:hAnsi="Georgia"/>
                <w:b/>
                <w:sz w:val="20"/>
              </w:rPr>
              <w:t>Panel A:</w:t>
            </w:r>
            <w:r w:rsidRPr="00DF0C64">
              <w:rPr>
                <w:rFonts w:ascii="Georgia" w:hAnsi="Georgia"/>
                <w:sz w:val="20"/>
              </w:rPr>
              <w:t xml:space="preserve"> TED Spread</w:t>
            </w:r>
          </w:p>
        </w:tc>
        <w:tc>
          <w:tcPr>
            <w:tcW w:w="4315" w:type="dxa"/>
            <w:vAlign w:val="center"/>
          </w:tcPr>
          <w:p w14:paraId="6046F618" w14:textId="77777777" w:rsidR="001D5562" w:rsidRPr="00DF0C64" w:rsidRDefault="001D5562" w:rsidP="001D5562">
            <w:pPr>
              <w:spacing w:after="0"/>
              <w:ind w:firstLine="0"/>
              <w:jc w:val="left"/>
              <w:rPr>
                <w:rFonts w:ascii="Georgia" w:hAnsi="Georgia"/>
                <w:noProof/>
              </w:rPr>
            </w:pPr>
            <w:r w:rsidRPr="00DF0C64">
              <w:rPr>
                <w:rFonts w:ascii="Georgia" w:hAnsi="Georgia"/>
                <w:b/>
                <w:sz w:val="20"/>
              </w:rPr>
              <w:t>Panel B:</w:t>
            </w:r>
            <w:r w:rsidRPr="00DF0C64">
              <w:rPr>
                <w:rFonts w:ascii="Georgia" w:hAnsi="Georgia"/>
                <w:sz w:val="20"/>
              </w:rPr>
              <w:t xml:space="preserve"> LIBOR-OIS Spread</w:t>
            </w:r>
          </w:p>
        </w:tc>
      </w:tr>
      <w:tr w:rsidR="007553F7" w:rsidRPr="00DF0C64" w14:paraId="03516150" w14:textId="77777777" w:rsidTr="0093382F">
        <w:tc>
          <w:tcPr>
            <w:tcW w:w="4315" w:type="dxa"/>
          </w:tcPr>
          <w:p w14:paraId="6B6495AE" w14:textId="77777777" w:rsidR="001D5562" w:rsidRPr="00DF0C64" w:rsidRDefault="007553F7" w:rsidP="001D5562">
            <w:pPr>
              <w:ind w:firstLine="0"/>
              <w:rPr>
                <w:rFonts w:ascii="Georgia" w:hAnsi="Georgia"/>
              </w:rPr>
            </w:pPr>
            <w:r w:rsidRPr="00DF0C64">
              <w:rPr>
                <w:rFonts w:ascii="Georgia" w:hAnsi="Georgia"/>
                <w:noProof/>
                <w:lang w:val="en-GB" w:eastAsia="en-GB"/>
              </w:rPr>
              <w:drawing>
                <wp:inline distT="0" distB="0" distL="0" distR="0" wp14:anchorId="2DF360E3" wp14:editId="6CD8BC34">
                  <wp:extent cx="2491830" cy="1828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830" cy="1828800"/>
                          </a:xfrm>
                          <a:prstGeom prst="rect">
                            <a:avLst/>
                          </a:prstGeom>
                          <a:noFill/>
                          <a:ln>
                            <a:noFill/>
                          </a:ln>
                        </pic:spPr>
                      </pic:pic>
                    </a:graphicData>
                  </a:graphic>
                </wp:inline>
              </w:drawing>
            </w:r>
          </w:p>
        </w:tc>
        <w:tc>
          <w:tcPr>
            <w:tcW w:w="4315" w:type="dxa"/>
          </w:tcPr>
          <w:p w14:paraId="0CCF2F2C" w14:textId="77777777" w:rsidR="001D5562" w:rsidRPr="00DF0C64" w:rsidRDefault="007553F7" w:rsidP="001D5562">
            <w:pPr>
              <w:ind w:firstLine="0"/>
              <w:rPr>
                <w:rFonts w:ascii="Georgia" w:hAnsi="Georgia"/>
              </w:rPr>
            </w:pPr>
            <w:r w:rsidRPr="00DF0C64">
              <w:rPr>
                <w:rFonts w:ascii="Georgia" w:hAnsi="Georgia"/>
                <w:noProof/>
                <w:lang w:val="en-GB" w:eastAsia="en-GB"/>
              </w:rPr>
              <w:drawing>
                <wp:inline distT="0" distB="0" distL="0" distR="0" wp14:anchorId="51B90BA1" wp14:editId="42FFF954">
                  <wp:extent cx="2491830" cy="1828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830" cy="1828800"/>
                          </a:xfrm>
                          <a:prstGeom prst="rect">
                            <a:avLst/>
                          </a:prstGeom>
                          <a:noFill/>
                          <a:ln>
                            <a:noFill/>
                          </a:ln>
                        </pic:spPr>
                      </pic:pic>
                    </a:graphicData>
                  </a:graphic>
                </wp:inline>
              </w:drawing>
            </w:r>
          </w:p>
        </w:tc>
      </w:tr>
      <w:tr w:rsidR="007553F7" w:rsidRPr="00DF0C64" w14:paraId="5926429D" w14:textId="77777777" w:rsidTr="0093382F">
        <w:trPr>
          <w:trHeight w:val="288"/>
        </w:trPr>
        <w:tc>
          <w:tcPr>
            <w:tcW w:w="4315" w:type="dxa"/>
            <w:vAlign w:val="center"/>
          </w:tcPr>
          <w:p w14:paraId="640EE19F" w14:textId="77777777" w:rsidR="001D5562" w:rsidRPr="00DF0C64" w:rsidRDefault="001D5562" w:rsidP="001D5562">
            <w:pPr>
              <w:spacing w:after="0"/>
              <w:ind w:firstLine="0"/>
              <w:jc w:val="left"/>
              <w:rPr>
                <w:rFonts w:ascii="Georgia" w:hAnsi="Georgia"/>
                <w:noProof/>
              </w:rPr>
            </w:pPr>
            <w:r w:rsidRPr="00DF0C64">
              <w:rPr>
                <w:rFonts w:ascii="Georgia" w:hAnsi="Georgia"/>
                <w:b/>
                <w:sz w:val="20"/>
              </w:rPr>
              <w:t>Panel C:</w:t>
            </w:r>
            <w:r w:rsidRPr="00DF0C64">
              <w:rPr>
                <w:rFonts w:ascii="Georgia" w:hAnsi="Georgia"/>
                <w:sz w:val="20"/>
              </w:rPr>
              <w:t xml:space="preserve"> VIX Index</w:t>
            </w:r>
          </w:p>
        </w:tc>
        <w:tc>
          <w:tcPr>
            <w:tcW w:w="4315" w:type="dxa"/>
            <w:vAlign w:val="center"/>
          </w:tcPr>
          <w:p w14:paraId="29F28D5F" w14:textId="77777777" w:rsidR="001D5562" w:rsidRPr="00DF0C64" w:rsidRDefault="001D5562" w:rsidP="001D5562">
            <w:pPr>
              <w:spacing w:after="0"/>
              <w:ind w:firstLine="0"/>
              <w:jc w:val="left"/>
              <w:rPr>
                <w:rFonts w:ascii="Georgia" w:hAnsi="Georgia"/>
                <w:noProof/>
              </w:rPr>
            </w:pPr>
            <w:r w:rsidRPr="00DF0C64">
              <w:rPr>
                <w:rFonts w:ascii="Georgia" w:hAnsi="Georgia"/>
                <w:b/>
                <w:sz w:val="20"/>
              </w:rPr>
              <w:t>Panel D:</w:t>
            </w:r>
            <w:r w:rsidRPr="00DF0C64">
              <w:rPr>
                <w:rFonts w:ascii="Georgia" w:hAnsi="Georgia"/>
                <w:sz w:val="20"/>
              </w:rPr>
              <w:t xml:space="preserve"> Noise Measure</w:t>
            </w:r>
          </w:p>
        </w:tc>
      </w:tr>
      <w:tr w:rsidR="007553F7" w:rsidRPr="00DF0C64" w14:paraId="706BD5E3" w14:textId="77777777" w:rsidTr="0093382F">
        <w:tc>
          <w:tcPr>
            <w:tcW w:w="4315" w:type="dxa"/>
          </w:tcPr>
          <w:p w14:paraId="2BD6575B" w14:textId="77777777" w:rsidR="001D5562" w:rsidRPr="00DF0C64" w:rsidRDefault="001D5562" w:rsidP="001D5562">
            <w:pPr>
              <w:ind w:firstLine="0"/>
              <w:rPr>
                <w:rFonts w:ascii="Georgia" w:hAnsi="Georgia"/>
              </w:rPr>
            </w:pPr>
            <w:r w:rsidRPr="00DF0C64">
              <w:rPr>
                <w:rFonts w:ascii="Georgia" w:hAnsi="Georgia"/>
                <w:noProof/>
                <w:lang w:val="en-GB" w:eastAsia="en-GB"/>
              </w:rPr>
              <w:drawing>
                <wp:inline distT="0" distB="0" distL="0" distR="0" wp14:anchorId="710CDD2F" wp14:editId="158E53D4">
                  <wp:extent cx="2491830" cy="1828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830" cy="1828800"/>
                          </a:xfrm>
                          <a:prstGeom prst="rect">
                            <a:avLst/>
                          </a:prstGeom>
                          <a:noFill/>
                          <a:ln>
                            <a:noFill/>
                          </a:ln>
                        </pic:spPr>
                      </pic:pic>
                    </a:graphicData>
                  </a:graphic>
                </wp:inline>
              </w:drawing>
            </w:r>
          </w:p>
        </w:tc>
        <w:tc>
          <w:tcPr>
            <w:tcW w:w="4315" w:type="dxa"/>
          </w:tcPr>
          <w:p w14:paraId="58E1FB20" w14:textId="77777777" w:rsidR="001D5562" w:rsidRPr="00DF0C64" w:rsidRDefault="007553F7" w:rsidP="001D5562">
            <w:pPr>
              <w:ind w:firstLine="0"/>
              <w:rPr>
                <w:rFonts w:ascii="Georgia" w:hAnsi="Georgia"/>
              </w:rPr>
            </w:pPr>
            <w:r w:rsidRPr="00DF0C64">
              <w:rPr>
                <w:rFonts w:ascii="Georgia" w:hAnsi="Georgia"/>
                <w:noProof/>
                <w:lang w:val="en-GB" w:eastAsia="en-GB"/>
              </w:rPr>
              <w:drawing>
                <wp:inline distT="0" distB="0" distL="0" distR="0" wp14:anchorId="1032BA52" wp14:editId="05228827">
                  <wp:extent cx="2491830" cy="18288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1830" cy="1828800"/>
                          </a:xfrm>
                          <a:prstGeom prst="rect">
                            <a:avLst/>
                          </a:prstGeom>
                          <a:noFill/>
                          <a:ln>
                            <a:noFill/>
                          </a:ln>
                        </pic:spPr>
                      </pic:pic>
                    </a:graphicData>
                  </a:graphic>
                </wp:inline>
              </w:drawing>
            </w:r>
          </w:p>
        </w:tc>
      </w:tr>
    </w:tbl>
    <w:p w14:paraId="08707E78" w14:textId="39A11FA4" w:rsidR="005F6FB5" w:rsidRPr="00DF0C64" w:rsidRDefault="0093382F" w:rsidP="00F757B9">
      <w:pPr>
        <w:pStyle w:val="Notes"/>
        <w:spacing w:before="60"/>
        <w:rPr>
          <w:rFonts w:ascii="Georgia" w:hAnsi="Georgia"/>
        </w:rPr>
      </w:pPr>
      <w:r w:rsidRPr="00DF0C64">
        <w:rPr>
          <w:rFonts w:ascii="Georgia" w:hAnsi="Georgia"/>
          <w:i/>
        </w:rPr>
        <w:t>Notes</w:t>
      </w:r>
      <w:r w:rsidRPr="00DF0C64">
        <w:rPr>
          <w:rFonts w:ascii="Georgia" w:hAnsi="Georgia"/>
        </w:rPr>
        <w:t>: The figure plots the time series of TED spread (difference between 3-month US LIBOR and US Treasury Bill), LIBOR-OIS spread (difference between the 3-month US LIBOR and the overnight SWAP rate), the VIX index from the Chicago Board of Option Exchange, and noise measure over the period of 2007 to 2009. The vertical reference lines indicate the events of Lehman's bankruptcy and the announcement of TARP respectively.</w:t>
      </w:r>
    </w:p>
    <w:p w14:paraId="15B7A526" w14:textId="0D4C0A1C" w:rsidR="00285E40" w:rsidRPr="00DF0C64" w:rsidRDefault="00E1723B" w:rsidP="00D73789">
      <w:pPr>
        <w:pStyle w:val="Heading1"/>
        <w:numPr>
          <w:ilvl w:val="0"/>
          <w:numId w:val="0"/>
        </w:numPr>
        <w:rPr>
          <w:rFonts w:ascii="Georgia" w:hAnsi="Georgia"/>
        </w:rPr>
      </w:pPr>
      <w:bookmarkStart w:id="10" w:name="_Toc397963865"/>
      <w:r w:rsidRPr="00DF0C64">
        <w:rPr>
          <w:rFonts w:ascii="Georgia" w:hAnsi="Georgia"/>
        </w:rPr>
        <w:t xml:space="preserve">4. </w:t>
      </w:r>
      <w:r w:rsidR="007D740E" w:rsidRPr="00DF0C64">
        <w:rPr>
          <w:rFonts w:ascii="Georgia" w:hAnsi="Georgia"/>
        </w:rPr>
        <w:t>The Impact of TARP Bailouts on Stock Returns</w:t>
      </w:r>
      <w:bookmarkEnd w:id="10"/>
    </w:p>
    <w:p w14:paraId="01BD54E5" w14:textId="414766B1" w:rsidR="007D695C" w:rsidRPr="00DF0C64" w:rsidRDefault="00D656FD" w:rsidP="00845A85">
      <w:pPr>
        <w:pStyle w:val="Heading2"/>
        <w:numPr>
          <w:ilvl w:val="1"/>
          <w:numId w:val="5"/>
        </w:numPr>
        <w:rPr>
          <w:rFonts w:ascii="Georgia" w:hAnsi="Georgia"/>
        </w:rPr>
      </w:pPr>
      <w:r w:rsidRPr="00DF0C64">
        <w:rPr>
          <w:rFonts w:ascii="Georgia" w:hAnsi="Georgia"/>
        </w:rPr>
        <w:t>Empirical Strategy</w:t>
      </w:r>
    </w:p>
    <w:p w14:paraId="576E928E" w14:textId="77777777" w:rsidR="005B365F" w:rsidRPr="00DF0C64" w:rsidRDefault="005B365F" w:rsidP="005B365F">
      <w:pPr>
        <w:ind w:firstLine="0"/>
        <w:rPr>
          <w:rFonts w:ascii="Georgia" w:hAnsi="Georgia"/>
        </w:rPr>
      </w:pPr>
      <w:r w:rsidRPr="00DF0C64">
        <w:rPr>
          <w:rFonts w:ascii="Georgia" w:hAnsi="Georgia"/>
        </w:rPr>
        <w:t>We conduct a standard event study to gauge the impact of TARP on stock returns. We are interested in two event dates. The first date is October 14, 2008 (the day of the announcement of TARP), and this date is the same for all banks in our sample. The second set of dates is the date that each bank in our sample actually received the TARP funds (the day of receipt), and each bank has a unique date.</w:t>
      </w:r>
    </w:p>
    <w:p w14:paraId="47F948B9" w14:textId="77777777" w:rsidR="005B365F" w:rsidRPr="00DF0C64" w:rsidRDefault="005B365F" w:rsidP="00D73789">
      <w:pPr>
        <w:ind w:firstLine="426"/>
        <w:rPr>
          <w:rFonts w:ascii="Georgia" w:hAnsi="Georgia"/>
        </w:rPr>
      </w:pPr>
      <w:r w:rsidRPr="00DF0C64">
        <w:rPr>
          <w:rFonts w:ascii="Georgia" w:hAnsi="Georgia"/>
        </w:rPr>
        <w:t>We estimate bank returns using the following two models. The first model is Markowitz market model which is specified as follows</w:t>
      </w:r>
    </w:p>
    <w:p w14:paraId="4167CAB5" w14:textId="460CA6EB" w:rsidR="005B365F" w:rsidRPr="00DF0C64" w:rsidRDefault="0028529D" w:rsidP="005B365F">
      <w:pPr>
        <w:tabs>
          <w:tab w:val="left" w:pos="8280"/>
        </w:tabs>
        <w:rPr>
          <w:rFonts w:ascii="Georgia" w:hAnsi="Georgia"/>
        </w:rPr>
      </w:pPr>
      <w:r w:rsidRPr="00DF0C64">
        <w:rPr>
          <w:rFonts w:ascii="Georgia" w:hAnsi="Georgia"/>
          <w:noProof/>
          <w:position w:val="-12"/>
          <w:lang w:val="en-GB" w:eastAsia="en-GB"/>
        </w:rPr>
        <w:lastRenderedPageBreak/>
        <w:drawing>
          <wp:inline distT="0" distB="0" distL="0" distR="0" wp14:anchorId="18CDE1AA" wp14:editId="29DAB2DE">
            <wp:extent cx="2270760" cy="243840"/>
            <wp:effectExtent l="0" t="0" r="0" b="3810"/>
            <wp:docPr id="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0760" cy="243840"/>
                    </a:xfrm>
                    <a:prstGeom prst="rect">
                      <a:avLst/>
                    </a:prstGeom>
                    <a:noFill/>
                    <a:ln>
                      <a:noFill/>
                    </a:ln>
                  </pic:spPr>
                </pic:pic>
              </a:graphicData>
            </a:graphic>
          </wp:inline>
        </w:drawing>
      </w:r>
      <w:r w:rsidR="00D656FD" w:rsidRPr="00DF0C64">
        <w:rPr>
          <w:rFonts w:ascii="Georgia" w:hAnsi="Georgia"/>
        </w:rPr>
        <w:tab/>
        <w:t>(</w:t>
      </w:r>
      <w:r w:rsidR="005B365F" w:rsidRPr="00DF0C64">
        <w:rPr>
          <w:rFonts w:ascii="Georgia" w:hAnsi="Georgia"/>
        </w:rPr>
        <w:t>1)</w:t>
      </w:r>
    </w:p>
    <w:p w14:paraId="45D85201" w14:textId="37E69306" w:rsidR="005B365F" w:rsidRPr="00DF0C64" w:rsidRDefault="005B365F" w:rsidP="00D73789">
      <w:pPr>
        <w:ind w:firstLine="0"/>
        <w:rPr>
          <w:rFonts w:ascii="Georgia" w:hAnsi="Georgia" w:cs="cmr12"/>
          <w:szCs w:val="24"/>
        </w:rPr>
      </w:pPr>
      <w:r w:rsidRPr="00DF0C64">
        <w:rPr>
          <w:rFonts w:ascii="Georgia" w:hAnsi="Georgia"/>
        </w:rPr>
        <w:t xml:space="preserve">where </w:t>
      </w:r>
      <w:r w:rsidR="0028529D" w:rsidRPr="00DF0C64">
        <w:rPr>
          <w:rFonts w:ascii="Georgia" w:hAnsi="Georgia"/>
          <w:noProof/>
          <w:position w:val="-12"/>
          <w:lang w:val="en-GB" w:eastAsia="en-GB"/>
        </w:rPr>
        <w:drawing>
          <wp:inline distT="0" distB="0" distL="0" distR="0" wp14:anchorId="2D56F1A7" wp14:editId="473ADABE">
            <wp:extent cx="144780" cy="243840"/>
            <wp:effectExtent l="0" t="0" r="7620" b="3810"/>
            <wp:docPr id="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 cy="243840"/>
                    </a:xfrm>
                    <a:prstGeom prst="rect">
                      <a:avLst/>
                    </a:prstGeom>
                    <a:noFill/>
                    <a:ln>
                      <a:noFill/>
                    </a:ln>
                  </pic:spPr>
                </pic:pic>
              </a:graphicData>
            </a:graphic>
          </wp:inline>
        </w:drawing>
      </w:r>
      <w:r w:rsidRPr="00DF0C64">
        <w:rPr>
          <w:rFonts w:ascii="Georgia" w:hAnsi="Georgia"/>
        </w:rPr>
        <w:t xml:space="preserve">and </w:t>
      </w:r>
      <w:r w:rsidR="0028529D" w:rsidRPr="00DF0C64">
        <w:rPr>
          <w:rFonts w:ascii="Georgia" w:hAnsi="Georgia"/>
          <w:noProof/>
          <w:position w:val="-10"/>
          <w:lang w:val="en-GB" w:eastAsia="en-GB"/>
        </w:rPr>
        <w:drawing>
          <wp:inline distT="0" distB="0" distL="0" distR="0" wp14:anchorId="7B8164AA" wp14:editId="4306BA45">
            <wp:extent cx="121920" cy="205740"/>
            <wp:effectExtent l="0" t="0" r="0" b="3810"/>
            <wp:docPr id="8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205740"/>
                    </a:xfrm>
                    <a:prstGeom prst="rect">
                      <a:avLst/>
                    </a:prstGeom>
                    <a:noFill/>
                    <a:ln>
                      <a:noFill/>
                    </a:ln>
                  </pic:spPr>
                </pic:pic>
              </a:graphicData>
            </a:graphic>
          </wp:inline>
        </w:drawing>
      </w:r>
      <w:r w:rsidRPr="00DF0C64">
        <w:rPr>
          <w:rFonts w:ascii="Georgia" w:hAnsi="Georgia"/>
        </w:rPr>
        <w:t xml:space="preserve">denote the beginning and end of the time window where parameters are estimated (i.e. the estimation window), </w:t>
      </w:r>
      <w:r w:rsidR="0028529D" w:rsidRPr="00DF0C64">
        <w:rPr>
          <w:rFonts w:ascii="Georgia" w:hAnsi="Georgia"/>
          <w:noProof/>
          <w:position w:val="-12"/>
          <w:lang w:val="en-GB" w:eastAsia="en-GB"/>
        </w:rPr>
        <w:drawing>
          <wp:inline distT="0" distB="0" distL="0" distR="0" wp14:anchorId="2DFFB529" wp14:editId="543F5F2A">
            <wp:extent cx="205740" cy="243840"/>
            <wp:effectExtent l="0" t="0" r="3810" b="3810"/>
            <wp:docPr id="8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DF0C64">
        <w:rPr>
          <w:rFonts w:ascii="Georgia" w:hAnsi="Georgia"/>
        </w:rPr>
        <w:t xml:space="preserve">is the daily stock market return of bank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between trading dates </w:t>
      </w:r>
      <w:r w:rsidR="0028529D" w:rsidRPr="00DF0C64">
        <w:rPr>
          <w:rFonts w:ascii="Georgia" w:hAnsi="Georgia"/>
          <w:noProof/>
          <w:position w:val="-6"/>
          <w:lang w:val="en-GB" w:eastAsia="en-GB"/>
        </w:rPr>
        <w:drawing>
          <wp:inline distT="0" distB="0" distL="0" distR="0" wp14:anchorId="45D5B2D9" wp14:editId="424694DB">
            <wp:extent cx="304800" cy="190500"/>
            <wp:effectExtent l="0" t="0" r="0" b="0"/>
            <wp:docPr id="8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rPr>
        <w:t xml:space="preserve">and </w:t>
      </w:r>
      <w:r w:rsidRPr="00DF0C64">
        <w:rPr>
          <w:rFonts w:ascii="Georgia" w:hAnsi="Georgia" w:cs="cmmi12"/>
          <w:i/>
        </w:rPr>
        <w:t>t</w:t>
      </w:r>
      <w:r w:rsidRPr="00DF0C64">
        <w:rPr>
          <w:rFonts w:ascii="Georgia" w:hAnsi="Georgia" w:cs="cmmi12"/>
        </w:rPr>
        <w:t xml:space="preserve"> </w:t>
      </w:r>
      <w:r w:rsidRPr="00DF0C64">
        <w:rPr>
          <w:rFonts w:ascii="Georgia" w:hAnsi="Georgia"/>
        </w:rPr>
        <w:t xml:space="preserve">and </w:t>
      </w:r>
      <w:r w:rsidRPr="00DF0C64">
        <w:rPr>
          <w:rFonts w:ascii="Georgia" w:hAnsi="Georgia" w:cs="cmmi12"/>
          <w:i/>
        </w:rPr>
        <w:t>MKT</w:t>
      </w:r>
      <w:r w:rsidRPr="00DF0C64">
        <w:rPr>
          <w:rFonts w:ascii="Georgia" w:hAnsi="Georgia" w:cs="cmmi12"/>
        </w:rPr>
        <w:t xml:space="preserve"> </w:t>
      </w:r>
      <w:r w:rsidRPr="00DF0C64">
        <w:rPr>
          <w:rFonts w:ascii="Georgia" w:hAnsi="Georgia"/>
        </w:rPr>
        <w:t xml:space="preserve">is </w:t>
      </w:r>
      <w:r w:rsidRPr="00DF0C64">
        <w:rPr>
          <w:rFonts w:ascii="Georgia" w:hAnsi="Georgia" w:cs="cmr12"/>
          <w:szCs w:val="24"/>
        </w:rPr>
        <w:t>defined as the daily return of the CRSP value-weighted index of all NYSE, AMEX and NASDAQ firms.</w:t>
      </w:r>
    </w:p>
    <w:p w14:paraId="16CEB872" w14:textId="77777777" w:rsidR="005B365F" w:rsidRPr="00DF0C64" w:rsidRDefault="005B365F" w:rsidP="005B365F">
      <w:pPr>
        <w:rPr>
          <w:rFonts w:ascii="Georgia" w:hAnsi="Georgia"/>
        </w:rPr>
      </w:pPr>
      <w:r w:rsidRPr="00DF0C64">
        <w:rPr>
          <w:rFonts w:ascii="Georgia" w:hAnsi="Georgia" w:cs="cmr12"/>
          <w:szCs w:val="24"/>
        </w:rPr>
        <w:t xml:space="preserve">For the second model include the following </w:t>
      </w:r>
      <w:proofErr w:type="spellStart"/>
      <w:r w:rsidRPr="00DF0C64">
        <w:rPr>
          <w:rFonts w:ascii="Georgia" w:hAnsi="Georgia" w:cs="cmr12"/>
          <w:szCs w:val="24"/>
        </w:rPr>
        <w:t>Fama</w:t>
      </w:r>
      <w:proofErr w:type="spellEnd"/>
      <w:r w:rsidRPr="00DF0C64">
        <w:rPr>
          <w:rFonts w:ascii="Georgia" w:hAnsi="Georgia" w:cs="cmr12"/>
          <w:szCs w:val="24"/>
        </w:rPr>
        <w:t>-French three factors model</w:t>
      </w:r>
    </w:p>
    <w:p w14:paraId="1386BD37" w14:textId="6B2D20D3" w:rsidR="005B365F" w:rsidRPr="00DF0C64" w:rsidRDefault="0028529D" w:rsidP="005B365F">
      <w:pPr>
        <w:tabs>
          <w:tab w:val="left" w:pos="8280"/>
        </w:tabs>
        <w:rPr>
          <w:rFonts w:ascii="Georgia" w:hAnsi="Georgia"/>
        </w:rPr>
      </w:pPr>
      <w:r w:rsidRPr="00DF0C64">
        <w:rPr>
          <w:rFonts w:ascii="Georgia" w:hAnsi="Georgia"/>
          <w:noProof/>
          <w:position w:val="-12"/>
          <w:lang w:val="en-GB" w:eastAsia="en-GB"/>
        </w:rPr>
        <w:drawing>
          <wp:inline distT="0" distB="0" distL="0" distR="0" wp14:anchorId="323AF737" wp14:editId="1C545AD3">
            <wp:extent cx="4046220" cy="243840"/>
            <wp:effectExtent l="0" t="0" r="0" b="3810"/>
            <wp:docPr id="8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6220" cy="243840"/>
                    </a:xfrm>
                    <a:prstGeom prst="rect">
                      <a:avLst/>
                    </a:prstGeom>
                    <a:noFill/>
                    <a:ln>
                      <a:noFill/>
                    </a:ln>
                  </pic:spPr>
                </pic:pic>
              </a:graphicData>
            </a:graphic>
          </wp:inline>
        </w:drawing>
      </w:r>
      <w:r w:rsidR="00D656FD" w:rsidRPr="00DF0C64">
        <w:rPr>
          <w:rFonts w:ascii="Georgia" w:hAnsi="Georgia"/>
        </w:rPr>
        <w:tab/>
        <w:t>(</w:t>
      </w:r>
      <w:r w:rsidR="006348C5" w:rsidRPr="00DF0C64">
        <w:rPr>
          <w:rFonts w:ascii="Georgia" w:hAnsi="Georgia"/>
        </w:rPr>
        <w:t>2</w:t>
      </w:r>
      <w:r w:rsidR="005B365F" w:rsidRPr="00DF0C64">
        <w:rPr>
          <w:rFonts w:ascii="Georgia" w:hAnsi="Georgia"/>
        </w:rPr>
        <w:t>)</w:t>
      </w:r>
    </w:p>
    <w:p w14:paraId="3315AB9E" w14:textId="77777777" w:rsidR="005B365F" w:rsidRPr="00DF0C64" w:rsidRDefault="006348C5" w:rsidP="006348C5">
      <w:pPr>
        <w:ind w:firstLine="0"/>
        <w:rPr>
          <w:rFonts w:ascii="Georgia" w:hAnsi="Georgia"/>
        </w:rPr>
      </w:pPr>
      <w:r w:rsidRPr="00DF0C64">
        <w:rPr>
          <w:rFonts w:ascii="Georgia" w:hAnsi="Georgia"/>
        </w:rPr>
        <w:t xml:space="preserve">where </w:t>
      </w:r>
      <w:r w:rsidRPr="00DF0C64">
        <w:rPr>
          <w:rFonts w:ascii="Georgia" w:hAnsi="Georgia" w:cs="cmmi12"/>
          <w:i/>
        </w:rPr>
        <w:t>SMB</w:t>
      </w:r>
      <w:r w:rsidRPr="00DF0C64">
        <w:rPr>
          <w:rFonts w:ascii="Georgia" w:hAnsi="Georgia" w:cs="cmmi12"/>
        </w:rPr>
        <w:t xml:space="preserve"> </w:t>
      </w:r>
      <w:r w:rsidRPr="00DF0C64">
        <w:rPr>
          <w:rFonts w:ascii="Georgia" w:hAnsi="Georgia"/>
        </w:rPr>
        <w:t xml:space="preserve">is a size factor (small minus big) and </w:t>
      </w:r>
      <w:r w:rsidRPr="00DF0C64">
        <w:rPr>
          <w:rFonts w:ascii="Georgia" w:hAnsi="Georgia" w:cs="cmmi12"/>
          <w:i/>
        </w:rPr>
        <w:t>HML</w:t>
      </w:r>
      <w:r w:rsidRPr="00DF0C64">
        <w:rPr>
          <w:rFonts w:ascii="Georgia" w:hAnsi="Georgia" w:cs="cmmi12"/>
        </w:rPr>
        <w:t xml:space="preserve"> </w:t>
      </w:r>
      <w:r w:rsidRPr="00DF0C64">
        <w:rPr>
          <w:rFonts w:ascii="Georgia" w:hAnsi="Georgia"/>
        </w:rPr>
        <w:t>is a value factor (</w:t>
      </w:r>
      <w:r w:rsidR="0093382F" w:rsidRPr="00DF0C64">
        <w:rPr>
          <w:rFonts w:ascii="Georgia" w:hAnsi="Georgia"/>
        </w:rPr>
        <w:t>high</w:t>
      </w:r>
      <w:r w:rsidRPr="00DF0C64">
        <w:rPr>
          <w:rFonts w:ascii="Georgia" w:hAnsi="Georgia"/>
        </w:rPr>
        <w:t xml:space="preserve"> minus low).</w:t>
      </w:r>
    </w:p>
    <w:p w14:paraId="61658E8F" w14:textId="006F4ED9" w:rsidR="006348C5" w:rsidRPr="00DF0C64" w:rsidRDefault="006348C5" w:rsidP="00EB74DD">
      <w:pPr>
        <w:rPr>
          <w:rFonts w:ascii="Georgia" w:hAnsi="Georgia"/>
        </w:rPr>
      </w:pPr>
      <w:r w:rsidRPr="00DF0C64">
        <w:rPr>
          <w:rFonts w:ascii="Georgia" w:hAnsi="Georgia"/>
        </w:rPr>
        <w:t>We estimat</w:t>
      </w:r>
      <w:r w:rsidR="00D656FD" w:rsidRPr="00DF0C64">
        <w:rPr>
          <w:rFonts w:ascii="Georgia" w:hAnsi="Georgia"/>
        </w:rPr>
        <w:t>e the p</w:t>
      </w:r>
      <w:r w:rsidR="00F87579" w:rsidRPr="00DF0C64">
        <w:rPr>
          <w:rFonts w:ascii="Georgia" w:hAnsi="Georgia"/>
        </w:rPr>
        <w:t>arameters of equation (1) and (2</w:t>
      </w:r>
      <w:r w:rsidRPr="00DF0C64">
        <w:rPr>
          <w:rFonts w:ascii="Georgia" w:hAnsi="Georgia"/>
        </w:rPr>
        <w:t>) with OLS using a window starting from September 17, 2007 to September 17, 2008 (i.e. the normal period), and use the estimated parameters to predict returns in windows of 2</w:t>
      </w:r>
      <w:r w:rsidRPr="00DF0C64">
        <w:rPr>
          <w:rFonts w:ascii="Georgia" w:hAnsi="Georgia" w:cs="cmmi12"/>
          <w:i/>
        </w:rPr>
        <w:t>T</w:t>
      </w:r>
      <w:r w:rsidRPr="00DF0C64">
        <w:rPr>
          <w:rFonts w:ascii="Georgia" w:hAnsi="Georgia"/>
        </w:rPr>
        <w:t xml:space="preserve">+1 days around the event, i.e. 21 days, 11 days, 7 days, 3 days and 1 day before and after each event, or in other words </w:t>
      </w:r>
      <w:r w:rsidR="0028529D" w:rsidRPr="00DF0C64">
        <w:rPr>
          <w:rFonts w:ascii="Georgia" w:hAnsi="Georgia"/>
          <w:noProof/>
          <w:position w:val="-10"/>
          <w:lang w:val="en-GB" w:eastAsia="en-GB"/>
        </w:rPr>
        <w:drawing>
          <wp:inline distT="0" distB="0" distL="0" distR="0" wp14:anchorId="1B2ABE4B" wp14:editId="2A920EF6">
            <wp:extent cx="670560" cy="205740"/>
            <wp:effectExtent l="0" t="0" r="0" b="3810"/>
            <wp:docPr id="8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205740"/>
                    </a:xfrm>
                    <a:prstGeom prst="rect">
                      <a:avLst/>
                    </a:prstGeom>
                    <a:noFill/>
                    <a:ln>
                      <a:noFill/>
                    </a:ln>
                  </pic:spPr>
                </pic:pic>
              </a:graphicData>
            </a:graphic>
          </wp:inline>
        </w:drawing>
      </w:r>
      <w:r w:rsidRPr="00DF0C64">
        <w:rPr>
          <w:rFonts w:ascii="Georgia" w:hAnsi="Georgia"/>
        </w:rPr>
        <w:t xml:space="preserve">, </w:t>
      </w:r>
      <w:r w:rsidR="0028529D" w:rsidRPr="00DF0C64">
        <w:rPr>
          <w:rFonts w:ascii="Georgia" w:hAnsi="Georgia"/>
          <w:noProof/>
          <w:position w:val="-10"/>
          <w:lang w:val="en-GB" w:eastAsia="en-GB"/>
        </w:rPr>
        <w:drawing>
          <wp:inline distT="0" distB="0" distL="0" distR="0" wp14:anchorId="51D2F765" wp14:editId="7ACCA81A">
            <wp:extent cx="533400" cy="205740"/>
            <wp:effectExtent l="0" t="0" r="0" b="3810"/>
            <wp:docPr id="8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05740"/>
                    </a:xfrm>
                    <a:prstGeom prst="rect">
                      <a:avLst/>
                    </a:prstGeom>
                    <a:noFill/>
                    <a:ln>
                      <a:noFill/>
                    </a:ln>
                  </pic:spPr>
                </pic:pic>
              </a:graphicData>
            </a:graphic>
          </wp:inline>
        </w:drawing>
      </w:r>
      <w:r w:rsidRPr="00DF0C64">
        <w:rPr>
          <w:rFonts w:ascii="Georgia" w:hAnsi="Georgia"/>
        </w:rPr>
        <w:t xml:space="preserve">, </w:t>
      </w:r>
      <w:r w:rsidR="0028529D" w:rsidRPr="00DF0C64">
        <w:rPr>
          <w:rFonts w:ascii="Georgia" w:hAnsi="Georgia"/>
          <w:noProof/>
          <w:position w:val="-10"/>
          <w:lang w:val="en-GB" w:eastAsia="en-GB"/>
        </w:rPr>
        <w:drawing>
          <wp:inline distT="0" distB="0" distL="0" distR="0" wp14:anchorId="2569C7B8" wp14:editId="488C1AA5">
            <wp:extent cx="533400" cy="205740"/>
            <wp:effectExtent l="0" t="0" r="0" b="3810"/>
            <wp:docPr id="8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205740"/>
                    </a:xfrm>
                    <a:prstGeom prst="rect">
                      <a:avLst/>
                    </a:prstGeom>
                    <a:noFill/>
                    <a:ln>
                      <a:noFill/>
                    </a:ln>
                  </pic:spPr>
                </pic:pic>
              </a:graphicData>
            </a:graphic>
          </wp:inline>
        </w:drawing>
      </w:r>
      <w:r w:rsidRPr="00DF0C64">
        <w:rPr>
          <w:rFonts w:ascii="Georgia" w:hAnsi="Georgia"/>
        </w:rPr>
        <w:t xml:space="preserve">, </w:t>
      </w:r>
      <w:r w:rsidR="0028529D" w:rsidRPr="00DF0C64">
        <w:rPr>
          <w:rFonts w:ascii="Georgia" w:hAnsi="Georgia"/>
          <w:noProof/>
          <w:position w:val="-10"/>
          <w:lang w:val="en-GB" w:eastAsia="en-GB"/>
        </w:rPr>
        <w:drawing>
          <wp:inline distT="0" distB="0" distL="0" distR="0" wp14:anchorId="661F9224" wp14:editId="11DD43CC">
            <wp:extent cx="518160" cy="205740"/>
            <wp:effectExtent l="0" t="0" r="0" b="3810"/>
            <wp:docPr id="8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 cy="205740"/>
                    </a:xfrm>
                    <a:prstGeom prst="rect">
                      <a:avLst/>
                    </a:prstGeom>
                    <a:noFill/>
                    <a:ln>
                      <a:noFill/>
                    </a:ln>
                  </pic:spPr>
                </pic:pic>
              </a:graphicData>
            </a:graphic>
          </wp:inline>
        </w:drawing>
      </w:r>
      <w:r w:rsidRPr="00DF0C64">
        <w:rPr>
          <w:rFonts w:ascii="Georgia" w:hAnsi="Georgia"/>
        </w:rPr>
        <w:t xml:space="preserve">, and </w:t>
      </w:r>
      <w:r w:rsidR="0028529D" w:rsidRPr="00DF0C64">
        <w:rPr>
          <w:rFonts w:ascii="Georgia" w:hAnsi="Georgia"/>
          <w:noProof/>
          <w:position w:val="-10"/>
          <w:lang w:val="en-GB" w:eastAsia="en-GB"/>
        </w:rPr>
        <w:drawing>
          <wp:inline distT="0" distB="0" distL="0" distR="0" wp14:anchorId="64366709" wp14:editId="2030217B">
            <wp:extent cx="441960" cy="205740"/>
            <wp:effectExtent l="0" t="0" r="0" b="3810"/>
            <wp:docPr id="8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 cy="205740"/>
                    </a:xfrm>
                    <a:prstGeom prst="rect">
                      <a:avLst/>
                    </a:prstGeom>
                    <a:noFill/>
                    <a:ln>
                      <a:noFill/>
                    </a:ln>
                  </pic:spPr>
                </pic:pic>
              </a:graphicData>
            </a:graphic>
          </wp:inline>
        </w:drawing>
      </w:r>
      <w:r w:rsidRPr="00DF0C64">
        <w:rPr>
          <w:rFonts w:ascii="Georgia" w:hAnsi="Georgia"/>
        </w:rPr>
        <w:t>, where 0 is the day of the event.</w:t>
      </w:r>
      <w:r w:rsidR="00042EEB" w:rsidRPr="00DF0C64">
        <w:rPr>
          <w:rFonts w:ascii="Georgia" w:hAnsi="Georgia"/>
          <w:szCs w:val="24"/>
        </w:rPr>
        <w:t xml:space="preserve"> The collapse of Lehman Brothers on September </w:t>
      </w:r>
      <w:r w:rsidR="00EB74DD" w:rsidRPr="00DF0C64">
        <w:rPr>
          <w:rFonts w:ascii="Georgia" w:hAnsi="Georgia"/>
          <w:szCs w:val="24"/>
        </w:rPr>
        <w:t xml:space="preserve">15, </w:t>
      </w:r>
      <w:r w:rsidR="00042EEB" w:rsidRPr="00DF0C64">
        <w:rPr>
          <w:rFonts w:ascii="Georgia" w:hAnsi="Georgia"/>
          <w:szCs w:val="24"/>
        </w:rPr>
        <w:t xml:space="preserve">2008, </w:t>
      </w:r>
      <w:r w:rsidR="00C55988" w:rsidRPr="00DF0C64">
        <w:rPr>
          <w:rFonts w:ascii="Georgia" w:hAnsi="Georgia"/>
          <w:szCs w:val="24"/>
        </w:rPr>
        <w:t xml:space="preserve">the </w:t>
      </w:r>
      <w:r w:rsidR="00042EEB" w:rsidRPr="00DF0C64">
        <w:rPr>
          <w:rFonts w:ascii="Georgia" w:hAnsi="Georgia"/>
          <w:szCs w:val="24"/>
        </w:rPr>
        <w:t>takeover of Me</w:t>
      </w:r>
      <w:r w:rsidR="00B64DD1" w:rsidRPr="00DF0C64">
        <w:rPr>
          <w:rFonts w:ascii="Georgia" w:hAnsi="Georgia"/>
          <w:szCs w:val="24"/>
        </w:rPr>
        <w:t>r</w:t>
      </w:r>
      <w:r w:rsidR="00042EEB" w:rsidRPr="00DF0C64">
        <w:rPr>
          <w:rFonts w:ascii="Georgia" w:hAnsi="Georgia"/>
          <w:szCs w:val="24"/>
        </w:rPr>
        <w:t xml:space="preserve">rill Lynch by Bank America of September </w:t>
      </w:r>
      <w:r w:rsidR="00EB74DD" w:rsidRPr="00DF0C64">
        <w:rPr>
          <w:rFonts w:ascii="Georgia" w:hAnsi="Georgia"/>
          <w:szCs w:val="24"/>
        </w:rPr>
        <w:t xml:space="preserve">15, </w:t>
      </w:r>
      <w:r w:rsidR="00042EEB" w:rsidRPr="00DF0C64">
        <w:rPr>
          <w:rFonts w:ascii="Georgia" w:hAnsi="Georgia"/>
          <w:szCs w:val="24"/>
        </w:rPr>
        <w:t xml:space="preserve">2008, and </w:t>
      </w:r>
      <w:r w:rsidR="00C55988" w:rsidRPr="00DF0C64">
        <w:rPr>
          <w:rFonts w:ascii="Georgia" w:hAnsi="Georgia"/>
          <w:szCs w:val="24"/>
        </w:rPr>
        <w:t xml:space="preserve">the </w:t>
      </w:r>
      <w:r w:rsidR="00042EEB" w:rsidRPr="00DF0C64">
        <w:rPr>
          <w:rFonts w:ascii="Georgia" w:hAnsi="Georgia"/>
          <w:szCs w:val="24"/>
        </w:rPr>
        <w:t xml:space="preserve">bailout of AIG on </w:t>
      </w:r>
      <w:proofErr w:type="gramStart"/>
      <w:r w:rsidR="00042EEB" w:rsidRPr="00DF0C64">
        <w:rPr>
          <w:rFonts w:ascii="Georgia" w:hAnsi="Georgia"/>
          <w:szCs w:val="24"/>
        </w:rPr>
        <w:t>September</w:t>
      </w:r>
      <w:r w:rsidR="00EB74DD" w:rsidRPr="00DF0C64">
        <w:rPr>
          <w:rFonts w:ascii="Georgia" w:hAnsi="Georgia"/>
          <w:szCs w:val="24"/>
        </w:rPr>
        <w:t>,</w:t>
      </w:r>
      <w:proofErr w:type="gramEnd"/>
      <w:r w:rsidR="00EB74DD" w:rsidRPr="00DF0C64">
        <w:rPr>
          <w:rFonts w:ascii="Georgia" w:hAnsi="Georgia"/>
          <w:szCs w:val="24"/>
        </w:rPr>
        <w:t xml:space="preserve"> 16</w:t>
      </w:r>
      <w:r w:rsidR="00042EEB" w:rsidRPr="00DF0C64">
        <w:rPr>
          <w:rFonts w:ascii="Georgia" w:hAnsi="Georgia"/>
          <w:szCs w:val="24"/>
        </w:rPr>
        <w:t xml:space="preserve"> 2008, mark</w:t>
      </w:r>
      <w:r w:rsidR="00C55988" w:rsidRPr="00DF0C64">
        <w:rPr>
          <w:rFonts w:ascii="Georgia" w:hAnsi="Georgia"/>
          <w:szCs w:val="24"/>
        </w:rPr>
        <w:t>ed</w:t>
      </w:r>
      <w:r w:rsidR="00042EEB" w:rsidRPr="00DF0C64">
        <w:rPr>
          <w:rFonts w:ascii="Georgia" w:hAnsi="Georgia"/>
          <w:szCs w:val="24"/>
        </w:rPr>
        <w:t xml:space="preserve"> the end of the ‘normal period’ and beginning of the ‘crisis period’ which triggered the TARP bailout program. </w:t>
      </w:r>
      <w:r w:rsidR="00B64DD1" w:rsidRPr="00DF0C64">
        <w:rPr>
          <w:rFonts w:ascii="Georgia" w:hAnsi="Georgia"/>
          <w:szCs w:val="24"/>
        </w:rPr>
        <w:t xml:space="preserve">The Secretary to the Treasury proposed the first version of the TARP program on </w:t>
      </w:r>
      <w:proofErr w:type="gramStart"/>
      <w:r w:rsidR="00B64DD1" w:rsidRPr="00DF0C64">
        <w:rPr>
          <w:rFonts w:ascii="Georgia" w:hAnsi="Georgia"/>
          <w:szCs w:val="24"/>
        </w:rPr>
        <w:t>September</w:t>
      </w:r>
      <w:r w:rsidR="00EB74DD" w:rsidRPr="00DF0C64">
        <w:rPr>
          <w:rFonts w:ascii="Georgia" w:hAnsi="Georgia"/>
          <w:szCs w:val="24"/>
        </w:rPr>
        <w:t>,</w:t>
      </w:r>
      <w:proofErr w:type="gramEnd"/>
      <w:r w:rsidR="00EB74DD" w:rsidRPr="00DF0C64">
        <w:rPr>
          <w:rFonts w:ascii="Georgia" w:hAnsi="Georgia"/>
          <w:szCs w:val="24"/>
        </w:rPr>
        <w:t xml:space="preserve"> 20 </w:t>
      </w:r>
      <w:r w:rsidR="00B64DD1" w:rsidRPr="00DF0C64">
        <w:rPr>
          <w:rFonts w:ascii="Georgia" w:hAnsi="Georgia"/>
          <w:szCs w:val="24"/>
        </w:rPr>
        <w:t xml:space="preserve">2008 which was rejected by Congress on September 29, 2008. The revised version of TARP was approved by Congress on October </w:t>
      </w:r>
      <w:r w:rsidR="00EB74DD" w:rsidRPr="00DF0C64">
        <w:rPr>
          <w:rFonts w:ascii="Georgia" w:hAnsi="Georgia"/>
          <w:szCs w:val="24"/>
        </w:rPr>
        <w:t xml:space="preserve">3 </w:t>
      </w:r>
      <w:r w:rsidR="00B64DD1" w:rsidRPr="00DF0C64">
        <w:rPr>
          <w:rFonts w:ascii="Georgia" w:hAnsi="Georgia"/>
          <w:szCs w:val="24"/>
        </w:rPr>
        <w:t xml:space="preserve">and signed by the President on </w:t>
      </w:r>
      <w:r w:rsidR="00C55988" w:rsidRPr="00DF0C64">
        <w:rPr>
          <w:rFonts w:ascii="Georgia" w:hAnsi="Georgia"/>
          <w:szCs w:val="24"/>
        </w:rPr>
        <w:t>October</w:t>
      </w:r>
      <w:r w:rsidR="00B64DD1" w:rsidRPr="00DF0C64">
        <w:rPr>
          <w:rFonts w:ascii="Georgia" w:hAnsi="Georgia"/>
          <w:szCs w:val="24"/>
        </w:rPr>
        <w:t xml:space="preserve"> 3, 2008. Therefore, what we have</w:t>
      </w:r>
      <w:r w:rsidR="00042EEB" w:rsidRPr="00DF0C64">
        <w:rPr>
          <w:rFonts w:ascii="Georgia" w:hAnsi="Georgia"/>
          <w:szCs w:val="24"/>
        </w:rPr>
        <w:t xml:space="preserve"> consid</w:t>
      </w:r>
      <w:r w:rsidR="00B64DD1" w:rsidRPr="00DF0C64">
        <w:rPr>
          <w:rFonts w:ascii="Georgia" w:hAnsi="Georgia"/>
          <w:szCs w:val="24"/>
        </w:rPr>
        <w:t>e</w:t>
      </w:r>
      <w:r w:rsidR="00042EEB" w:rsidRPr="00DF0C64">
        <w:rPr>
          <w:rFonts w:ascii="Georgia" w:hAnsi="Georgia"/>
          <w:szCs w:val="24"/>
        </w:rPr>
        <w:t xml:space="preserve">red a ‘normal window’ in financial markets </w:t>
      </w:r>
      <w:r w:rsidR="00B64DD1" w:rsidRPr="00DF0C64">
        <w:rPr>
          <w:rFonts w:ascii="Georgia" w:hAnsi="Georgia"/>
          <w:szCs w:val="24"/>
        </w:rPr>
        <w:t>is at least 12 months before September 17, 2008, before the TARP program was proposed.</w:t>
      </w:r>
      <w:r w:rsidR="00BD248C" w:rsidRPr="00DF0C64">
        <w:rPr>
          <w:rFonts w:ascii="Georgia" w:hAnsi="Georgia"/>
          <w:szCs w:val="24"/>
        </w:rPr>
        <w:t xml:space="preserve"> Section 4.5 below also conducts robustness tests on the results, testing for the impact of other events other than TARP and mere price movement momentum</w:t>
      </w:r>
      <w:r w:rsidR="00853D09" w:rsidRPr="00DF0C64">
        <w:rPr>
          <w:rFonts w:ascii="Georgia" w:hAnsi="Georgia"/>
          <w:szCs w:val="24"/>
        </w:rPr>
        <w:t xml:space="preserve"> effects</w:t>
      </w:r>
      <w:r w:rsidR="00BD248C" w:rsidRPr="00DF0C64">
        <w:rPr>
          <w:rFonts w:ascii="Georgia" w:hAnsi="Georgia"/>
          <w:szCs w:val="24"/>
        </w:rPr>
        <w:t>.</w:t>
      </w:r>
    </w:p>
    <w:p w14:paraId="101AECB4" w14:textId="747D87B7" w:rsidR="006348C5" w:rsidRPr="00DF0C64" w:rsidRDefault="006348C5" w:rsidP="006348C5">
      <w:pPr>
        <w:rPr>
          <w:rFonts w:ascii="Georgia" w:hAnsi="Georgia"/>
        </w:rPr>
      </w:pPr>
      <w:r w:rsidRPr="00DF0C64">
        <w:rPr>
          <w:rFonts w:ascii="Georgia" w:hAnsi="Georgia"/>
        </w:rPr>
        <w:t>Using the estimated parameters f</w:t>
      </w:r>
      <w:r w:rsidR="00D656FD" w:rsidRPr="00DF0C64">
        <w:rPr>
          <w:rFonts w:ascii="Georgia" w:hAnsi="Georgia"/>
        </w:rPr>
        <w:t>or the Markowitz market model (</w:t>
      </w:r>
      <w:r w:rsidRPr="00DF0C64">
        <w:rPr>
          <w:rFonts w:ascii="Georgia" w:hAnsi="Georgia"/>
        </w:rPr>
        <w:t>1), we define Market-adjusted return as follows</w:t>
      </w:r>
    </w:p>
    <w:p w14:paraId="73F76651" w14:textId="6E8C6A83" w:rsidR="00E05DC7" w:rsidRPr="00DF0C64" w:rsidRDefault="0028529D" w:rsidP="00E05DC7">
      <w:pPr>
        <w:tabs>
          <w:tab w:val="left" w:pos="8280"/>
        </w:tabs>
        <w:rPr>
          <w:rFonts w:ascii="Georgia" w:hAnsi="Georgia"/>
        </w:rPr>
      </w:pPr>
      <w:r w:rsidRPr="00DF0C64">
        <w:rPr>
          <w:rFonts w:ascii="Georgia" w:hAnsi="Georgia"/>
          <w:noProof/>
          <w:position w:val="-12"/>
          <w:lang w:val="en-GB" w:eastAsia="en-GB"/>
        </w:rPr>
        <w:drawing>
          <wp:inline distT="0" distB="0" distL="0" distR="0" wp14:anchorId="161BBD0F" wp14:editId="01E2A2CE">
            <wp:extent cx="1996440" cy="243840"/>
            <wp:effectExtent l="0" t="0" r="3810" b="3810"/>
            <wp:docPr id="8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6440" cy="243840"/>
                    </a:xfrm>
                    <a:prstGeom prst="rect">
                      <a:avLst/>
                    </a:prstGeom>
                    <a:noFill/>
                    <a:ln>
                      <a:noFill/>
                    </a:ln>
                  </pic:spPr>
                </pic:pic>
              </a:graphicData>
            </a:graphic>
          </wp:inline>
        </w:drawing>
      </w:r>
      <w:r w:rsidR="00D656FD" w:rsidRPr="00DF0C64">
        <w:rPr>
          <w:rFonts w:ascii="Georgia" w:hAnsi="Georgia"/>
        </w:rPr>
        <w:tab/>
        <w:t>(</w:t>
      </w:r>
      <w:r w:rsidR="00E05DC7" w:rsidRPr="00DF0C64">
        <w:rPr>
          <w:rFonts w:ascii="Georgia" w:hAnsi="Georgia"/>
        </w:rPr>
        <w:t>3)</w:t>
      </w:r>
    </w:p>
    <w:p w14:paraId="751D22B7" w14:textId="77777777" w:rsidR="006348C5" w:rsidRPr="00DF0C64" w:rsidRDefault="006348C5" w:rsidP="006348C5">
      <w:pPr>
        <w:rPr>
          <w:rFonts w:ascii="Georgia" w:hAnsi="Georgia"/>
        </w:rPr>
      </w:pPr>
      <w:r w:rsidRPr="00DF0C64">
        <w:rPr>
          <w:rFonts w:ascii="Georgia" w:hAnsi="Georgia"/>
        </w:rPr>
        <w:t xml:space="preserve">Similarly, using the estimated parameters for the </w:t>
      </w:r>
      <w:proofErr w:type="spellStart"/>
      <w:r w:rsidRPr="00DF0C64">
        <w:rPr>
          <w:rFonts w:ascii="Georgia" w:hAnsi="Georgia"/>
        </w:rPr>
        <w:t>Fama</w:t>
      </w:r>
      <w:proofErr w:type="spellEnd"/>
      <w:r w:rsidRPr="00DF0C64">
        <w:rPr>
          <w:rFonts w:ascii="Georgia" w:hAnsi="Georgia"/>
        </w:rPr>
        <w:t>-</w:t>
      </w:r>
      <w:r w:rsidR="00D656FD" w:rsidRPr="00DF0C64">
        <w:rPr>
          <w:rFonts w:ascii="Georgia" w:hAnsi="Georgia"/>
        </w:rPr>
        <w:t>French model (</w:t>
      </w:r>
      <w:r w:rsidRPr="00DF0C64">
        <w:rPr>
          <w:rFonts w:ascii="Georgia" w:hAnsi="Georgia"/>
        </w:rPr>
        <w:t xml:space="preserve">2), we define </w:t>
      </w:r>
      <w:proofErr w:type="spellStart"/>
      <w:r w:rsidRPr="00DF0C64">
        <w:rPr>
          <w:rFonts w:ascii="Georgia" w:hAnsi="Georgia"/>
        </w:rPr>
        <w:t>Fama</w:t>
      </w:r>
      <w:proofErr w:type="spellEnd"/>
      <w:r w:rsidRPr="00DF0C64">
        <w:rPr>
          <w:rFonts w:ascii="Georgia" w:hAnsi="Georgia"/>
        </w:rPr>
        <w:t>-French adjusted return as follows</w:t>
      </w:r>
    </w:p>
    <w:p w14:paraId="79C9B8E5" w14:textId="68978499" w:rsidR="00E05DC7" w:rsidRPr="00DF0C64" w:rsidRDefault="0028529D" w:rsidP="00E05DC7">
      <w:pPr>
        <w:tabs>
          <w:tab w:val="left" w:pos="8280"/>
        </w:tabs>
        <w:rPr>
          <w:rFonts w:ascii="Georgia" w:hAnsi="Georgia"/>
        </w:rPr>
      </w:pPr>
      <w:r w:rsidRPr="00DF0C64">
        <w:rPr>
          <w:rFonts w:ascii="Georgia" w:hAnsi="Georgia"/>
          <w:noProof/>
          <w:position w:val="-12"/>
          <w:lang w:val="en-GB" w:eastAsia="en-GB"/>
        </w:rPr>
        <w:drawing>
          <wp:inline distT="0" distB="0" distL="0" distR="0" wp14:anchorId="4130946F" wp14:editId="05FD7C55">
            <wp:extent cx="1120140" cy="243840"/>
            <wp:effectExtent l="0" t="0" r="3810" b="3810"/>
            <wp:docPr id="8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0140" cy="243840"/>
                    </a:xfrm>
                    <a:prstGeom prst="rect">
                      <a:avLst/>
                    </a:prstGeom>
                    <a:noFill/>
                    <a:ln>
                      <a:noFill/>
                    </a:ln>
                  </pic:spPr>
                </pic:pic>
              </a:graphicData>
            </a:graphic>
          </wp:inline>
        </w:drawing>
      </w:r>
      <w:r w:rsidR="00D656FD" w:rsidRPr="00DF0C64">
        <w:rPr>
          <w:rFonts w:ascii="Georgia" w:hAnsi="Georgia"/>
        </w:rPr>
        <w:tab/>
        <w:t>(</w:t>
      </w:r>
      <w:r w:rsidR="00E05DC7" w:rsidRPr="00DF0C64">
        <w:rPr>
          <w:rFonts w:ascii="Georgia" w:hAnsi="Georgia"/>
        </w:rPr>
        <w:t>4)</w:t>
      </w:r>
    </w:p>
    <w:p w14:paraId="4AC7111E" w14:textId="77777777" w:rsidR="00997437" w:rsidRPr="00DF0C64" w:rsidRDefault="00997437" w:rsidP="00997437">
      <w:pPr>
        <w:rPr>
          <w:rFonts w:ascii="Georgia" w:hAnsi="Georgia"/>
        </w:rPr>
      </w:pPr>
      <w:r w:rsidRPr="00DF0C64">
        <w:rPr>
          <w:rFonts w:ascii="Georgia" w:hAnsi="Georgia"/>
        </w:rPr>
        <w:t xml:space="preserve">We compute the abnormal returns of bank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as the deviation of the actual returns from those predicted </w:t>
      </w:r>
      <w:r w:rsidR="00D656FD" w:rsidRPr="00DF0C64">
        <w:rPr>
          <w:rFonts w:ascii="Georgia" w:hAnsi="Georgia"/>
        </w:rPr>
        <w:t>by the Markowitz market model (</w:t>
      </w:r>
      <w:r w:rsidRPr="00DF0C64">
        <w:rPr>
          <w:rFonts w:ascii="Georgia" w:hAnsi="Georgia"/>
        </w:rPr>
        <w:t xml:space="preserve">1) and the </w:t>
      </w:r>
      <w:proofErr w:type="spellStart"/>
      <w:r w:rsidRPr="00DF0C64">
        <w:rPr>
          <w:rFonts w:ascii="Georgia" w:hAnsi="Georgia"/>
        </w:rPr>
        <w:t>Fama</w:t>
      </w:r>
      <w:proofErr w:type="spellEnd"/>
      <w:r w:rsidRPr="00DF0C64">
        <w:rPr>
          <w:rFonts w:ascii="Georgia" w:hAnsi="Georgia"/>
        </w:rPr>
        <w:t>-French thr</w:t>
      </w:r>
      <w:r w:rsidR="00D656FD" w:rsidRPr="00DF0C64">
        <w:rPr>
          <w:rFonts w:ascii="Georgia" w:hAnsi="Georgia"/>
        </w:rPr>
        <w:t>ee factors model (</w:t>
      </w:r>
      <w:r w:rsidRPr="00DF0C64">
        <w:rPr>
          <w:rFonts w:ascii="Georgia" w:hAnsi="Georgia"/>
        </w:rPr>
        <w:t xml:space="preserve">2). The </w:t>
      </w:r>
      <w:proofErr w:type="spellStart"/>
      <w:r w:rsidRPr="00DF0C64">
        <w:rPr>
          <w:rFonts w:ascii="Georgia" w:hAnsi="Georgia"/>
        </w:rPr>
        <w:t>Fama</w:t>
      </w:r>
      <w:proofErr w:type="spellEnd"/>
      <w:r w:rsidRPr="00DF0C64">
        <w:rPr>
          <w:rFonts w:ascii="Georgia" w:hAnsi="Georgia"/>
        </w:rPr>
        <w:t xml:space="preserve">-French benchmark factors are obtained </w:t>
      </w:r>
      <w:r w:rsidRPr="00DF0C64">
        <w:rPr>
          <w:rFonts w:ascii="Georgia" w:hAnsi="Georgia"/>
        </w:rPr>
        <w:lastRenderedPageBreak/>
        <w:t>from Kenneth R. French Data Library. Market capitalization and daily stock returns are retrieved from CRSP database. For the Markowitz market model, the abnormal returns are computed from the following equation</w:t>
      </w:r>
    </w:p>
    <w:p w14:paraId="51E88357" w14:textId="733C97B3" w:rsidR="00997437" w:rsidRPr="00DF0C64" w:rsidRDefault="0028529D" w:rsidP="00997437">
      <w:pPr>
        <w:tabs>
          <w:tab w:val="left" w:pos="8280"/>
        </w:tabs>
        <w:rPr>
          <w:rFonts w:ascii="Georgia" w:hAnsi="Georgia"/>
        </w:rPr>
      </w:pPr>
      <w:r w:rsidRPr="00DF0C64">
        <w:rPr>
          <w:rFonts w:ascii="Georgia" w:hAnsi="Georgia"/>
          <w:noProof/>
          <w:position w:val="-12"/>
          <w:lang w:val="en-GB" w:eastAsia="en-GB"/>
        </w:rPr>
        <w:drawing>
          <wp:inline distT="0" distB="0" distL="0" distR="0" wp14:anchorId="7FBB31B3" wp14:editId="6F0A250F">
            <wp:extent cx="2225040" cy="243840"/>
            <wp:effectExtent l="0" t="0" r="3810" b="3810"/>
            <wp:docPr id="80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5040" cy="243840"/>
                    </a:xfrm>
                    <a:prstGeom prst="rect">
                      <a:avLst/>
                    </a:prstGeom>
                    <a:noFill/>
                    <a:ln>
                      <a:noFill/>
                    </a:ln>
                  </pic:spPr>
                </pic:pic>
              </a:graphicData>
            </a:graphic>
          </wp:inline>
        </w:drawing>
      </w:r>
      <w:r w:rsidR="00D656FD" w:rsidRPr="00DF0C64">
        <w:rPr>
          <w:rFonts w:ascii="Georgia" w:hAnsi="Georgia"/>
        </w:rPr>
        <w:tab/>
        <w:t>(</w:t>
      </w:r>
      <w:r w:rsidR="00997437" w:rsidRPr="00DF0C64">
        <w:rPr>
          <w:rFonts w:ascii="Georgia" w:hAnsi="Georgia"/>
        </w:rPr>
        <w:t>5)</w:t>
      </w:r>
    </w:p>
    <w:p w14:paraId="60037978" w14:textId="77777777" w:rsidR="00656B05" w:rsidRPr="00DF0C64" w:rsidRDefault="00656B05" w:rsidP="00656B05">
      <w:pPr>
        <w:rPr>
          <w:rFonts w:ascii="Georgia" w:hAnsi="Georgia"/>
        </w:rPr>
      </w:pPr>
      <w:proofErr w:type="gramStart"/>
      <w:r w:rsidRPr="00DF0C64">
        <w:rPr>
          <w:rFonts w:ascii="Georgia" w:hAnsi="Georgia"/>
        </w:rPr>
        <w:t>Similarly</w:t>
      </w:r>
      <w:proofErr w:type="gramEnd"/>
      <w:r w:rsidRPr="00DF0C64">
        <w:rPr>
          <w:rFonts w:ascii="Georgia" w:hAnsi="Georgia"/>
        </w:rPr>
        <w:t xml:space="preserve"> for the </w:t>
      </w:r>
      <w:proofErr w:type="spellStart"/>
      <w:r w:rsidRPr="00DF0C64">
        <w:rPr>
          <w:rFonts w:ascii="Georgia" w:hAnsi="Georgia"/>
        </w:rPr>
        <w:t>Fama</w:t>
      </w:r>
      <w:proofErr w:type="spellEnd"/>
      <w:r w:rsidRPr="00DF0C64">
        <w:rPr>
          <w:rFonts w:ascii="Georgia" w:hAnsi="Georgia"/>
        </w:rPr>
        <w:t>-French model, we de</w:t>
      </w:r>
      <w:r w:rsidR="008B6322" w:rsidRPr="00DF0C64">
        <w:rPr>
          <w:rFonts w:ascii="Georgia" w:hAnsi="Georgia"/>
        </w:rPr>
        <w:t>fi</w:t>
      </w:r>
      <w:r w:rsidRPr="00DF0C64">
        <w:rPr>
          <w:rFonts w:ascii="Georgia" w:hAnsi="Georgia"/>
        </w:rPr>
        <w:t>ne the abnormal returns as follows</w:t>
      </w:r>
    </w:p>
    <w:p w14:paraId="0057DAC5" w14:textId="417F5E72" w:rsidR="00997437" w:rsidRPr="00DF0C64" w:rsidRDefault="0028529D" w:rsidP="00997437">
      <w:pPr>
        <w:tabs>
          <w:tab w:val="left" w:pos="8280"/>
        </w:tabs>
        <w:rPr>
          <w:rFonts w:ascii="Georgia" w:hAnsi="Georgia"/>
        </w:rPr>
      </w:pPr>
      <w:r w:rsidRPr="00DF0C64">
        <w:rPr>
          <w:rFonts w:ascii="Georgia" w:hAnsi="Georgia"/>
          <w:noProof/>
          <w:position w:val="-12"/>
          <w:lang w:val="en-GB" w:eastAsia="en-GB"/>
        </w:rPr>
        <w:drawing>
          <wp:inline distT="0" distB="0" distL="0" distR="0" wp14:anchorId="4B6E95E4" wp14:editId="73ACA694">
            <wp:extent cx="4130040" cy="243840"/>
            <wp:effectExtent l="0" t="0" r="3810" b="3810"/>
            <wp:docPr id="8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0040" cy="243840"/>
                    </a:xfrm>
                    <a:prstGeom prst="rect">
                      <a:avLst/>
                    </a:prstGeom>
                    <a:noFill/>
                    <a:ln>
                      <a:noFill/>
                    </a:ln>
                  </pic:spPr>
                </pic:pic>
              </a:graphicData>
            </a:graphic>
          </wp:inline>
        </w:drawing>
      </w:r>
      <w:r w:rsidR="00D656FD" w:rsidRPr="00DF0C64">
        <w:rPr>
          <w:rFonts w:ascii="Georgia" w:hAnsi="Georgia"/>
        </w:rPr>
        <w:tab/>
        <w:t>(</w:t>
      </w:r>
      <w:r w:rsidR="00997437" w:rsidRPr="00DF0C64">
        <w:rPr>
          <w:rFonts w:ascii="Georgia" w:hAnsi="Georgia"/>
        </w:rPr>
        <w:t>6)</w:t>
      </w:r>
    </w:p>
    <w:p w14:paraId="457079CE" w14:textId="0BAC5EB2" w:rsidR="00997437" w:rsidRPr="00DF0C64" w:rsidRDefault="00656B05" w:rsidP="00656B05">
      <w:pPr>
        <w:rPr>
          <w:rFonts w:ascii="Georgia" w:hAnsi="Georgia"/>
        </w:rPr>
      </w:pPr>
      <w:r w:rsidRPr="00DF0C64">
        <w:rPr>
          <w:rFonts w:ascii="Georgia" w:hAnsi="Georgia"/>
        </w:rPr>
        <w:t xml:space="preserve">The individual banks’ abnormal returns are aggregated using </w:t>
      </w:r>
      <w:r w:rsidR="0028529D" w:rsidRPr="00DF0C64">
        <w:rPr>
          <w:rFonts w:ascii="Georgia" w:hAnsi="Georgia"/>
          <w:noProof/>
          <w:position w:val="-12"/>
          <w:lang w:val="en-GB" w:eastAsia="en-GB"/>
        </w:rPr>
        <w:drawing>
          <wp:inline distT="0" distB="0" distL="0" distR="0" wp14:anchorId="6C791B06" wp14:editId="391592C5">
            <wp:extent cx="190500" cy="243840"/>
            <wp:effectExtent l="0" t="0" r="0" b="3810"/>
            <wp:docPr id="80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from either e</w:t>
      </w:r>
      <w:r w:rsidR="00D656FD" w:rsidRPr="00DF0C64">
        <w:rPr>
          <w:rFonts w:ascii="Georgia" w:hAnsi="Georgia"/>
        </w:rPr>
        <w:t>quation (5) or equation (</w:t>
      </w:r>
      <w:r w:rsidRPr="00DF0C64">
        <w:rPr>
          <w:rFonts w:ascii="Georgia" w:hAnsi="Georgia"/>
        </w:rPr>
        <w:t>6) for each trading day (</w:t>
      </w:r>
      <w:r w:rsidRPr="00DF0C64">
        <w:rPr>
          <w:rFonts w:ascii="Georgia" w:hAnsi="Georgia" w:cs="cmmi12"/>
          <w:i/>
        </w:rPr>
        <w:t>t</w:t>
      </w:r>
      <w:r w:rsidRPr="00DF0C64">
        <w:rPr>
          <w:rFonts w:ascii="Georgia" w:hAnsi="Georgia"/>
        </w:rPr>
        <w:t xml:space="preserve">) within estimation </w:t>
      </w:r>
      <w:r w:rsidR="00D656FD" w:rsidRPr="00DF0C64">
        <w:rPr>
          <w:rFonts w:ascii="Georgia" w:hAnsi="Georgia"/>
        </w:rPr>
        <w:t>window</w:t>
      </w:r>
      <w:r w:rsidR="0028529D" w:rsidRPr="00DF0C64">
        <w:rPr>
          <w:rFonts w:ascii="Georgia" w:hAnsi="Georgia"/>
          <w:noProof/>
          <w:position w:val="-10"/>
          <w:lang w:val="en-GB" w:eastAsia="en-GB"/>
        </w:rPr>
        <w:drawing>
          <wp:inline distT="0" distB="0" distL="0" distR="0" wp14:anchorId="7D0EB527" wp14:editId="6ED139F3">
            <wp:extent cx="883920" cy="243840"/>
            <wp:effectExtent l="0" t="0" r="0" b="3810"/>
            <wp:docPr id="8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920" cy="243840"/>
                    </a:xfrm>
                    <a:prstGeom prst="rect">
                      <a:avLst/>
                    </a:prstGeom>
                    <a:noFill/>
                    <a:ln>
                      <a:noFill/>
                    </a:ln>
                  </pic:spPr>
                </pic:pic>
              </a:graphicData>
            </a:graphic>
          </wp:inline>
        </w:drawing>
      </w:r>
      <w:r w:rsidRPr="00DF0C64">
        <w:rPr>
          <w:rFonts w:ascii="Georgia" w:hAnsi="Georgia"/>
        </w:rPr>
        <w:t xml:space="preserve">. The aggregated abnormal return for trading day </w:t>
      </w:r>
      <w:r w:rsidRPr="00DF0C64">
        <w:rPr>
          <w:rFonts w:ascii="Georgia" w:hAnsi="Georgia" w:cs="cmmi12"/>
          <w:i/>
        </w:rPr>
        <w:t>t</w:t>
      </w:r>
      <w:r w:rsidRPr="00DF0C64">
        <w:rPr>
          <w:rFonts w:ascii="Georgia" w:hAnsi="Georgia"/>
        </w:rPr>
        <w:t xml:space="preserve"> is</w:t>
      </w:r>
    </w:p>
    <w:p w14:paraId="06FD9D32" w14:textId="6CDA5B36" w:rsidR="00656B05" w:rsidRPr="00DF0C64" w:rsidRDefault="0028529D" w:rsidP="00656B05">
      <w:pPr>
        <w:tabs>
          <w:tab w:val="left" w:pos="8280"/>
        </w:tabs>
        <w:rPr>
          <w:rFonts w:ascii="Georgia" w:hAnsi="Georgia"/>
        </w:rPr>
      </w:pPr>
      <w:r w:rsidRPr="00DF0C64">
        <w:rPr>
          <w:rFonts w:ascii="Georgia" w:hAnsi="Georgia"/>
          <w:noProof/>
          <w:position w:val="-28"/>
          <w:lang w:val="en-GB" w:eastAsia="en-GB"/>
        </w:rPr>
        <w:drawing>
          <wp:inline distT="0" distB="0" distL="0" distR="0" wp14:anchorId="3848A2AA" wp14:editId="3ECA2AD7">
            <wp:extent cx="952500" cy="441960"/>
            <wp:effectExtent l="0" t="0" r="0" b="0"/>
            <wp:docPr id="80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441960"/>
                    </a:xfrm>
                    <a:prstGeom prst="rect">
                      <a:avLst/>
                    </a:prstGeom>
                    <a:noFill/>
                    <a:ln>
                      <a:noFill/>
                    </a:ln>
                  </pic:spPr>
                </pic:pic>
              </a:graphicData>
            </a:graphic>
          </wp:inline>
        </w:drawing>
      </w:r>
      <w:r w:rsidR="00D656FD" w:rsidRPr="00DF0C64">
        <w:rPr>
          <w:rFonts w:ascii="Georgia" w:hAnsi="Georgia"/>
        </w:rPr>
        <w:tab/>
        <w:t>(</w:t>
      </w:r>
      <w:r w:rsidR="00656B05" w:rsidRPr="00DF0C64">
        <w:rPr>
          <w:rFonts w:ascii="Georgia" w:hAnsi="Georgia"/>
        </w:rPr>
        <w:t>7)</w:t>
      </w:r>
    </w:p>
    <w:p w14:paraId="4A84425B" w14:textId="5F4339B9" w:rsidR="00656B05" w:rsidRPr="00DF0C64" w:rsidRDefault="00656B05" w:rsidP="00656B05">
      <w:pPr>
        <w:rPr>
          <w:rFonts w:ascii="Georgia" w:hAnsi="Georgia"/>
        </w:rPr>
      </w:pPr>
      <w:r w:rsidRPr="00DF0C64">
        <w:rPr>
          <w:rFonts w:ascii="Georgia" w:hAnsi="Georgia"/>
        </w:rPr>
        <w:t>Average cumulative abnormal returns (</w:t>
      </w:r>
      <w:r w:rsidR="0028529D" w:rsidRPr="00DF0C64">
        <w:rPr>
          <w:rFonts w:ascii="Georgia" w:hAnsi="Georgia"/>
          <w:noProof/>
          <w:position w:val="-12"/>
          <w:lang w:val="en-GB" w:eastAsia="en-GB"/>
        </w:rPr>
        <w:drawing>
          <wp:inline distT="0" distB="0" distL="0" distR="0" wp14:anchorId="55951339" wp14:editId="1CC22647">
            <wp:extent cx="358140" cy="243840"/>
            <wp:effectExtent l="0" t="0" r="3810" b="3810"/>
            <wp:docPr id="7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DF0C64">
        <w:rPr>
          <w:rFonts w:ascii="Georgia" w:hAnsi="Georgia"/>
        </w:rPr>
        <w:t>) are derived by summing the abnormal returns over various intervals</w:t>
      </w:r>
    </w:p>
    <w:p w14:paraId="49A24661" w14:textId="188B1FE5" w:rsidR="00DB26E7" w:rsidRPr="00DF0C64" w:rsidRDefault="0028529D" w:rsidP="00F757B9">
      <w:pPr>
        <w:tabs>
          <w:tab w:val="left" w:pos="8280"/>
        </w:tabs>
        <w:rPr>
          <w:rFonts w:ascii="Georgia" w:hAnsi="Georgia"/>
        </w:rPr>
      </w:pPr>
      <w:r w:rsidRPr="00DF0C64">
        <w:rPr>
          <w:rFonts w:ascii="Georgia" w:hAnsi="Georgia"/>
          <w:noProof/>
          <w:position w:val="-30"/>
          <w:lang w:val="en-GB" w:eastAsia="en-GB"/>
        </w:rPr>
        <w:drawing>
          <wp:inline distT="0" distB="0" distL="0" distR="0" wp14:anchorId="530F45C7" wp14:editId="1EEECA89">
            <wp:extent cx="1021080" cy="464820"/>
            <wp:effectExtent l="0" t="0" r="0" b="0"/>
            <wp:docPr id="7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1080" cy="464820"/>
                    </a:xfrm>
                    <a:prstGeom prst="rect">
                      <a:avLst/>
                    </a:prstGeom>
                    <a:noFill/>
                    <a:ln>
                      <a:noFill/>
                    </a:ln>
                  </pic:spPr>
                </pic:pic>
              </a:graphicData>
            </a:graphic>
          </wp:inline>
        </w:drawing>
      </w:r>
      <w:r w:rsidR="00D656FD" w:rsidRPr="00DF0C64">
        <w:rPr>
          <w:rFonts w:ascii="Georgia" w:hAnsi="Georgia"/>
        </w:rPr>
        <w:tab/>
        <w:t>(</w:t>
      </w:r>
      <w:r w:rsidR="00656B05" w:rsidRPr="00DF0C64">
        <w:rPr>
          <w:rFonts w:ascii="Georgia" w:hAnsi="Georgia"/>
        </w:rPr>
        <w:t>8)</w:t>
      </w:r>
    </w:p>
    <w:p w14:paraId="7172C5AF" w14:textId="77777777" w:rsidR="00DB26E7" w:rsidRPr="00DF0C64" w:rsidRDefault="00296F44" w:rsidP="00845A85">
      <w:pPr>
        <w:pStyle w:val="Heading2"/>
        <w:numPr>
          <w:ilvl w:val="1"/>
          <w:numId w:val="5"/>
        </w:numPr>
        <w:rPr>
          <w:rFonts w:ascii="Georgia" w:hAnsi="Georgia"/>
        </w:rPr>
      </w:pPr>
      <w:bookmarkStart w:id="11" w:name="_Toc397963867"/>
      <w:r w:rsidRPr="00DF0C64">
        <w:rPr>
          <w:rFonts w:ascii="Georgia" w:hAnsi="Georgia"/>
        </w:rPr>
        <w:t>The Announcement of TARP</w:t>
      </w:r>
      <w:bookmarkEnd w:id="11"/>
    </w:p>
    <w:p w14:paraId="15739A59" w14:textId="25661E47" w:rsidR="00AE1433" w:rsidRPr="00DF0C64" w:rsidRDefault="00656B05" w:rsidP="00F757B9">
      <w:pPr>
        <w:ind w:firstLine="0"/>
        <w:rPr>
          <w:rFonts w:ascii="Georgia" w:hAnsi="Georgia"/>
        </w:rPr>
      </w:pPr>
      <w:r w:rsidRPr="00DF0C64">
        <w:rPr>
          <w:rFonts w:ascii="Georgia" w:hAnsi="Georgia"/>
        </w:rPr>
        <w:t xml:space="preserve">Table </w:t>
      </w:r>
      <w:r w:rsidR="004B212F" w:rsidRPr="00DF0C64">
        <w:rPr>
          <w:rFonts w:ascii="Georgia" w:hAnsi="Georgia"/>
        </w:rPr>
        <w:t>5</w:t>
      </w:r>
      <w:r w:rsidRPr="00DF0C64">
        <w:rPr>
          <w:rFonts w:ascii="Georgia" w:hAnsi="Georgia"/>
        </w:rPr>
        <w:t xml:space="preserve"> presents the mean, median and standard deviation of the following variables around the day of the announcement of TARP: (a) raw stock returns (b) market adjusted stock returns (c) </w:t>
      </w:r>
      <w:proofErr w:type="spellStart"/>
      <w:r w:rsidRPr="00DF0C64">
        <w:rPr>
          <w:rFonts w:ascii="Georgia" w:hAnsi="Georgia"/>
        </w:rPr>
        <w:t>Fama</w:t>
      </w:r>
      <w:proofErr w:type="spellEnd"/>
      <w:r w:rsidRPr="00DF0C64">
        <w:rPr>
          <w:rFonts w:ascii="Georgia" w:hAnsi="Georgia"/>
        </w:rPr>
        <w:t xml:space="preserve">-French adjusted stock returns (d) market abnormal returns (e) </w:t>
      </w:r>
      <w:proofErr w:type="spellStart"/>
      <w:r w:rsidRPr="00DF0C64">
        <w:rPr>
          <w:rFonts w:ascii="Georgia" w:hAnsi="Georgia"/>
        </w:rPr>
        <w:t>Fama</w:t>
      </w:r>
      <w:proofErr w:type="spellEnd"/>
      <w:r w:rsidRPr="00DF0C64">
        <w:rPr>
          <w:rFonts w:ascii="Georgia" w:hAnsi="Georgia"/>
        </w:rPr>
        <w:t xml:space="preserve">-French abnormal returns (f) cumulative abnormal returns for the market model (g) cumulative abnormal </w:t>
      </w:r>
      <w:r w:rsidRPr="00DF0C64">
        <w:rPr>
          <w:rFonts w:ascii="Georgia" w:hAnsi="Georgia" w:cs="cmr12"/>
          <w:szCs w:val="24"/>
        </w:rPr>
        <w:t xml:space="preserve">returns for the </w:t>
      </w:r>
      <w:proofErr w:type="spellStart"/>
      <w:r w:rsidRPr="00DF0C64">
        <w:rPr>
          <w:rFonts w:ascii="Georgia" w:hAnsi="Georgia" w:cs="cmr12"/>
          <w:szCs w:val="24"/>
        </w:rPr>
        <w:t>Fama</w:t>
      </w:r>
      <w:proofErr w:type="spellEnd"/>
      <w:r w:rsidRPr="00DF0C64">
        <w:rPr>
          <w:rFonts w:ascii="Georgia" w:hAnsi="Georgia" w:cs="cmr12"/>
          <w:szCs w:val="24"/>
        </w:rPr>
        <w:t xml:space="preserve">-French model. The statistical significance of all the above variables are tested and indicated at the 1%, 5% and 10% significance levels, respectively. Standard errors are adjusted for heteroskedasticity and autocorrelation. As shown in the table, even though the average row stock returns of bailout banks in the sample are negative over the event windows of </w:t>
      </w:r>
      <w:r w:rsidR="0028529D" w:rsidRPr="00DF0C64">
        <w:rPr>
          <w:rFonts w:ascii="Georgia" w:hAnsi="Georgia"/>
          <w:noProof/>
          <w:position w:val="-10"/>
          <w:lang w:val="en-GB" w:eastAsia="en-GB"/>
        </w:rPr>
        <w:drawing>
          <wp:inline distT="0" distB="0" distL="0" distR="0" wp14:anchorId="0BF4B57E" wp14:editId="35D03296">
            <wp:extent cx="670560" cy="205740"/>
            <wp:effectExtent l="0" t="0" r="0" b="3810"/>
            <wp:docPr id="7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205740"/>
                    </a:xfrm>
                    <a:prstGeom prst="rect">
                      <a:avLst/>
                    </a:prstGeom>
                    <a:noFill/>
                    <a:ln>
                      <a:noFill/>
                    </a:ln>
                  </pic:spPr>
                </pic:pic>
              </a:graphicData>
            </a:graphic>
          </wp:inline>
        </w:drawing>
      </w:r>
      <w:r w:rsidRPr="00DF0C64">
        <w:rPr>
          <w:rFonts w:ascii="Georgia" w:hAnsi="Georgia"/>
        </w:rPr>
        <w:t xml:space="preserve">and </w:t>
      </w:r>
      <w:r w:rsidR="0028529D" w:rsidRPr="00DF0C64">
        <w:rPr>
          <w:rFonts w:ascii="Georgia" w:hAnsi="Georgia"/>
          <w:noProof/>
          <w:position w:val="-10"/>
          <w:lang w:val="en-GB" w:eastAsia="en-GB"/>
        </w:rPr>
        <w:drawing>
          <wp:inline distT="0" distB="0" distL="0" distR="0" wp14:anchorId="45E36037" wp14:editId="62FBBE35">
            <wp:extent cx="533400" cy="205740"/>
            <wp:effectExtent l="0" t="0" r="0" b="3810"/>
            <wp:docPr id="79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205740"/>
                    </a:xfrm>
                    <a:prstGeom prst="rect">
                      <a:avLst/>
                    </a:prstGeom>
                    <a:noFill/>
                    <a:ln>
                      <a:noFill/>
                    </a:ln>
                  </pic:spPr>
                </pic:pic>
              </a:graphicData>
            </a:graphic>
          </wp:inline>
        </w:drawing>
      </w:r>
      <w:r w:rsidRPr="00DF0C64">
        <w:rPr>
          <w:rFonts w:ascii="Georgia" w:hAnsi="Georgia" w:cs="cmr12"/>
          <w:szCs w:val="24"/>
        </w:rPr>
        <w:t>around the announcement of TARP, the adjusted returns, abnormal returns, cumulative abnormal returns are uniformly positive regardless of the model specification and the event window chosen. Bailout banks</w:t>
      </w:r>
      <w:r w:rsidR="008B6322" w:rsidRPr="00DF0C64">
        <w:rPr>
          <w:rFonts w:ascii="Georgia" w:hAnsi="Georgia" w:cs="cmr12"/>
          <w:szCs w:val="24"/>
        </w:rPr>
        <w:t>’</w:t>
      </w:r>
      <w:r w:rsidRPr="00DF0C64">
        <w:rPr>
          <w:rFonts w:ascii="Georgia" w:hAnsi="Georgia" w:cs="cmr12"/>
          <w:szCs w:val="24"/>
        </w:rPr>
        <w:t xml:space="preserve"> stocks responded to the announcement of TARP favorably, implying that the launch of TARP indeed restored investors’ confidence in </w:t>
      </w:r>
      <w:r w:rsidR="00285E40" w:rsidRPr="00DF0C64">
        <w:rPr>
          <w:rFonts w:ascii="Georgia" w:hAnsi="Georgia" w:cs="cmr12"/>
          <w:szCs w:val="24"/>
        </w:rPr>
        <w:t xml:space="preserve">the </w:t>
      </w:r>
      <w:r w:rsidRPr="00DF0C64">
        <w:rPr>
          <w:rFonts w:ascii="Georgia" w:hAnsi="Georgia" w:cs="cmr12"/>
          <w:szCs w:val="24"/>
        </w:rPr>
        <w:t>financial system.</w:t>
      </w:r>
      <w:r w:rsidR="00AE1433" w:rsidRPr="00DF0C64">
        <w:rPr>
          <w:rFonts w:ascii="Georgia" w:hAnsi="Georgia"/>
        </w:rPr>
        <w:t xml:space="preserve"> </w:t>
      </w:r>
    </w:p>
    <w:p w14:paraId="0EF511EA" w14:textId="634ECF29" w:rsidR="00443819" w:rsidRPr="00DF0C64" w:rsidRDefault="00443819" w:rsidP="00443819">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5</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Returns around the Announcement of TARP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23"/>
        <w:gridCol w:w="1454"/>
        <w:gridCol w:w="1453"/>
        <w:gridCol w:w="1980"/>
      </w:tblGrid>
      <w:tr w:rsidR="00443819" w:rsidRPr="00DF0C64" w14:paraId="3812A6EB" w14:textId="77777777" w:rsidTr="00443819">
        <w:trPr>
          <w:trHeight w:val="288"/>
        </w:trPr>
        <w:tc>
          <w:tcPr>
            <w:tcW w:w="885" w:type="pct"/>
            <w:tcBorders>
              <w:top w:val="single" w:sz="8" w:space="0" w:color="auto"/>
              <w:bottom w:val="single" w:sz="4" w:space="0" w:color="auto"/>
            </w:tcBorders>
            <w:vAlign w:val="bottom"/>
          </w:tcPr>
          <w:p w14:paraId="6ABCFFB8" w14:textId="77777777" w:rsidR="00443819" w:rsidRPr="00DF0C64" w:rsidRDefault="00443819" w:rsidP="00301336">
            <w:pPr>
              <w:spacing w:before="60" w:after="60"/>
              <w:ind w:firstLine="0"/>
              <w:jc w:val="left"/>
              <w:rPr>
                <w:rFonts w:ascii="Georgia" w:hAnsi="Georgia" w:cs="Times New Roman"/>
                <w:b/>
                <w:sz w:val="20"/>
                <w:szCs w:val="20"/>
              </w:rPr>
            </w:pPr>
            <w:r w:rsidRPr="00DF0C64">
              <w:rPr>
                <w:rFonts w:ascii="Georgia" w:hAnsi="Georgia" w:cs="Times New Roman"/>
                <w:b/>
                <w:sz w:val="20"/>
                <w:szCs w:val="20"/>
              </w:rPr>
              <w:lastRenderedPageBreak/>
              <w:t>Event Window</w:t>
            </w:r>
          </w:p>
        </w:tc>
        <w:tc>
          <w:tcPr>
            <w:tcW w:w="1286" w:type="pct"/>
            <w:tcBorders>
              <w:top w:val="single" w:sz="8" w:space="0" w:color="auto"/>
              <w:bottom w:val="single" w:sz="4" w:space="0" w:color="auto"/>
            </w:tcBorders>
            <w:vAlign w:val="bottom"/>
          </w:tcPr>
          <w:p w14:paraId="6FAB1B25" w14:textId="77777777" w:rsidR="00443819" w:rsidRPr="00DF0C64" w:rsidRDefault="00443819" w:rsidP="00443819">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841" w:type="pct"/>
            <w:tcBorders>
              <w:top w:val="single" w:sz="8" w:space="0" w:color="auto"/>
              <w:bottom w:val="single" w:sz="4" w:space="0" w:color="auto"/>
            </w:tcBorders>
            <w:vAlign w:val="bottom"/>
          </w:tcPr>
          <w:p w14:paraId="123D4A76" w14:textId="77777777" w:rsidR="00443819" w:rsidRPr="00DF0C64" w:rsidRDefault="00443819"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841" w:type="pct"/>
            <w:tcBorders>
              <w:top w:val="single" w:sz="8" w:space="0" w:color="auto"/>
              <w:bottom w:val="single" w:sz="4" w:space="0" w:color="auto"/>
            </w:tcBorders>
            <w:vAlign w:val="bottom"/>
          </w:tcPr>
          <w:p w14:paraId="545E599F" w14:textId="77777777" w:rsidR="00443819" w:rsidRPr="00DF0C64" w:rsidRDefault="00443819"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1146" w:type="pct"/>
            <w:tcBorders>
              <w:top w:val="single" w:sz="8" w:space="0" w:color="auto"/>
              <w:bottom w:val="single" w:sz="4" w:space="0" w:color="auto"/>
            </w:tcBorders>
            <w:vAlign w:val="bottom"/>
          </w:tcPr>
          <w:p w14:paraId="42A110EA" w14:textId="77777777" w:rsidR="00443819" w:rsidRPr="00DF0C64" w:rsidRDefault="00443819"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Standard Deviation</w:t>
            </w:r>
          </w:p>
        </w:tc>
      </w:tr>
      <w:tr w:rsidR="00F02EF5" w:rsidRPr="00DF0C64" w14:paraId="78A4EE59" w14:textId="77777777" w:rsidTr="00443819">
        <w:trPr>
          <w:trHeight w:val="288"/>
        </w:trPr>
        <w:tc>
          <w:tcPr>
            <w:tcW w:w="885" w:type="pct"/>
          </w:tcPr>
          <w:p w14:paraId="3E9A4AE8"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[–10, +10]</w:t>
            </w:r>
          </w:p>
        </w:tc>
        <w:tc>
          <w:tcPr>
            <w:tcW w:w="1286" w:type="pct"/>
          </w:tcPr>
          <w:p w14:paraId="40386F56" w14:textId="3102275C" w:rsidR="00F02EF5" w:rsidRPr="00DF0C64" w:rsidRDefault="00AF4EF3" w:rsidP="00F02EF5">
            <w:pPr>
              <w:spacing w:before="60" w:after="60"/>
              <w:ind w:firstLine="0"/>
              <w:jc w:val="left"/>
              <w:rPr>
                <w:rFonts w:ascii="Georgia" w:hAnsi="Georgia"/>
                <w:sz w:val="20"/>
              </w:rPr>
            </w:pPr>
            <w:r w:rsidRPr="00DF0C64">
              <w:rPr>
                <w:rFonts w:ascii="Georgia" w:hAnsi="Georgia"/>
                <w:sz w:val="20"/>
              </w:rPr>
              <w:t>Ra</w:t>
            </w:r>
            <w:r w:rsidR="00F02EF5" w:rsidRPr="00DF0C64">
              <w:rPr>
                <w:rFonts w:ascii="Georgia" w:hAnsi="Georgia"/>
                <w:sz w:val="20"/>
              </w:rPr>
              <w:t>w stock returns</w:t>
            </w:r>
          </w:p>
        </w:tc>
        <w:tc>
          <w:tcPr>
            <w:tcW w:w="841" w:type="pct"/>
          </w:tcPr>
          <w:p w14:paraId="501413E7"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0.2688</w:t>
            </w:r>
          </w:p>
        </w:tc>
        <w:tc>
          <w:tcPr>
            <w:tcW w:w="841" w:type="pct"/>
          </w:tcPr>
          <w:p w14:paraId="2D4C60B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0.6452</w:t>
            </w:r>
          </w:p>
        </w:tc>
        <w:tc>
          <w:tcPr>
            <w:tcW w:w="1146" w:type="pct"/>
          </w:tcPr>
          <w:p w14:paraId="6626C6C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8.3692</w:t>
            </w:r>
          </w:p>
        </w:tc>
      </w:tr>
      <w:tr w:rsidR="00F02EF5" w:rsidRPr="00DF0C64" w14:paraId="2DB5E5B2" w14:textId="77777777" w:rsidTr="00443819">
        <w:trPr>
          <w:trHeight w:val="288"/>
        </w:trPr>
        <w:tc>
          <w:tcPr>
            <w:tcW w:w="885" w:type="pct"/>
          </w:tcPr>
          <w:p w14:paraId="6A58CAA9"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6B6398D2"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66EAB1E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0.5314</w:t>
            </w:r>
          </w:p>
        </w:tc>
        <w:tc>
          <w:tcPr>
            <w:tcW w:w="841" w:type="pct"/>
          </w:tcPr>
          <w:p w14:paraId="54B8412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0.2064</w:t>
            </w:r>
          </w:p>
        </w:tc>
        <w:tc>
          <w:tcPr>
            <w:tcW w:w="1146" w:type="pct"/>
          </w:tcPr>
          <w:p w14:paraId="3BA7C17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8.0714</w:t>
            </w:r>
          </w:p>
        </w:tc>
      </w:tr>
      <w:tr w:rsidR="00F02EF5" w:rsidRPr="00DF0C64" w14:paraId="23754AD4" w14:textId="77777777" w:rsidTr="00443819">
        <w:trPr>
          <w:trHeight w:val="288"/>
        </w:trPr>
        <w:tc>
          <w:tcPr>
            <w:tcW w:w="885" w:type="pct"/>
          </w:tcPr>
          <w:p w14:paraId="3639B3FB"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EBA879D"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34F16D4C"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0.9728</w:t>
            </w:r>
          </w:p>
        </w:tc>
        <w:tc>
          <w:tcPr>
            <w:tcW w:w="841" w:type="pct"/>
          </w:tcPr>
          <w:p w14:paraId="2CFADF9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0.7105</w:t>
            </w:r>
          </w:p>
        </w:tc>
        <w:tc>
          <w:tcPr>
            <w:tcW w:w="1146" w:type="pct"/>
          </w:tcPr>
          <w:p w14:paraId="2F607BAC"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7.1287</w:t>
            </w:r>
          </w:p>
        </w:tc>
      </w:tr>
      <w:tr w:rsidR="00F02EF5" w:rsidRPr="00DF0C64" w14:paraId="73FD2E15" w14:textId="77777777" w:rsidTr="00443819">
        <w:trPr>
          <w:trHeight w:val="288"/>
        </w:trPr>
        <w:tc>
          <w:tcPr>
            <w:tcW w:w="885" w:type="pct"/>
          </w:tcPr>
          <w:p w14:paraId="65C47C95"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DEC4A9A"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2CF6D40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0.5389</w:t>
            </w:r>
          </w:p>
        </w:tc>
        <w:tc>
          <w:tcPr>
            <w:tcW w:w="841" w:type="pct"/>
          </w:tcPr>
          <w:p w14:paraId="1431FC5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0.2593</w:t>
            </w:r>
          </w:p>
        </w:tc>
        <w:tc>
          <w:tcPr>
            <w:tcW w:w="1146" w:type="pct"/>
          </w:tcPr>
          <w:p w14:paraId="5CA9AA7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8.0659</w:t>
            </w:r>
          </w:p>
        </w:tc>
      </w:tr>
      <w:tr w:rsidR="00F02EF5" w:rsidRPr="00DF0C64" w14:paraId="2F54A8EC" w14:textId="77777777" w:rsidTr="00443819">
        <w:trPr>
          <w:trHeight w:val="288"/>
        </w:trPr>
        <w:tc>
          <w:tcPr>
            <w:tcW w:w="885" w:type="pct"/>
          </w:tcPr>
          <w:p w14:paraId="52DDC4D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0D4D3C2"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1FCC6BA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1.0452</w:t>
            </w:r>
          </w:p>
        </w:tc>
        <w:tc>
          <w:tcPr>
            <w:tcW w:w="841" w:type="pct"/>
          </w:tcPr>
          <w:p w14:paraId="004BC08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0.7701</w:t>
            </w:r>
          </w:p>
        </w:tc>
        <w:tc>
          <w:tcPr>
            <w:tcW w:w="1146" w:type="pct"/>
          </w:tcPr>
          <w:p w14:paraId="7525344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7.1252</w:t>
            </w:r>
          </w:p>
        </w:tc>
      </w:tr>
      <w:tr w:rsidR="00F02EF5" w:rsidRPr="00DF0C64" w14:paraId="029C44AE" w14:textId="77777777" w:rsidTr="00443819">
        <w:trPr>
          <w:trHeight w:val="288"/>
        </w:trPr>
        <w:tc>
          <w:tcPr>
            <w:tcW w:w="885" w:type="pct"/>
          </w:tcPr>
          <w:p w14:paraId="5DE12F16"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2D85887"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60C8FE5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11.3174</w:t>
            </w:r>
          </w:p>
        </w:tc>
        <w:tc>
          <w:tcPr>
            <w:tcW w:w="841" w:type="pct"/>
          </w:tcPr>
          <w:p w14:paraId="19D264D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10.3874</w:t>
            </w:r>
          </w:p>
        </w:tc>
        <w:tc>
          <w:tcPr>
            <w:tcW w:w="1146" w:type="pct"/>
          </w:tcPr>
          <w:p w14:paraId="3774458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22.6704</w:t>
            </w:r>
          </w:p>
        </w:tc>
      </w:tr>
      <w:tr w:rsidR="00F02EF5" w:rsidRPr="00DF0C64" w14:paraId="211BE8EB" w14:textId="77777777" w:rsidTr="00301336">
        <w:trPr>
          <w:trHeight w:val="288"/>
        </w:trPr>
        <w:tc>
          <w:tcPr>
            <w:tcW w:w="885" w:type="pct"/>
            <w:tcBorders>
              <w:bottom w:val="single" w:sz="4" w:space="0" w:color="auto"/>
            </w:tcBorders>
          </w:tcPr>
          <w:p w14:paraId="40038B9F" w14:textId="77777777" w:rsidR="00F02EF5" w:rsidRPr="00DF0C64" w:rsidRDefault="00F02EF5" w:rsidP="00F02EF5">
            <w:pPr>
              <w:spacing w:before="60" w:after="60"/>
              <w:ind w:firstLine="0"/>
              <w:jc w:val="left"/>
              <w:rPr>
                <w:rFonts w:ascii="Georgia" w:hAnsi="Georgia" w:cs="Times New Roman"/>
                <w:b/>
                <w:sz w:val="20"/>
                <w:szCs w:val="20"/>
              </w:rPr>
            </w:pPr>
          </w:p>
        </w:tc>
        <w:tc>
          <w:tcPr>
            <w:tcW w:w="1286" w:type="pct"/>
            <w:tcBorders>
              <w:bottom w:val="single" w:sz="4" w:space="0" w:color="auto"/>
            </w:tcBorders>
          </w:tcPr>
          <w:p w14:paraId="63102662"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7D9D635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21.9494</w:t>
            </w:r>
          </w:p>
        </w:tc>
        <w:tc>
          <w:tcPr>
            <w:tcW w:w="841" w:type="pct"/>
            <w:tcBorders>
              <w:bottom w:val="single" w:sz="4" w:space="0" w:color="auto"/>
            </w:tcBorders>
          </w:tcPr>
          <w:p w14:paraId="19F9672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20.3621</w:t>
            </w:r>
          </w:p>
        </w:tc>
        <w:tc>
          <w:tcPr>
            <w:tcW w:w="1146" w:type="pct"/>
            <w:tcBorders>
              <w:bottom w:val="single" w:sz="4" w:space="0" w:color="auto"/>
            </w:tcBorders>
          </w:tcPr>
          <w:p w14:paraId="0FF7664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28.9470</w:t>
            </w:r>
          </w:p>
        </w:tc>
      </w:tr>
      <w:tr w:rsidR="00F02EF5" w:rsidRPr="00DF0C64" w14:paraId="000BCB72" w14:textId="77777777" w:rsidTr="00301336">
        <w:trPr>
          <w:trHeight w:val="288"/>
        </w:trPr>
        <w:tc>
          <w:tcPr>
            <w:tcW w:w="885" w:type="pct"/>
            <w:tcBorders>
              <w:top w:val="single" w:sz="4" w:space="0" w:color="auto"/>
            </w:tcBorders>
          </w:tcPr>
          <w:p w14:paraId="46C35683" w14:textId="77777777" w:rsidR="00F02EF5" w:rsidRPr="00DF0C64" w:rsidRDefault="00F02EF5" w:rsidP="00F02EF5">
            <w:pPr>
              <w:spacing w:before="60" w:after="60"/>
              <w:ind w:firstLine="0"/>
              <w:jc w:val="left"/>
              <w:rPr>
                <w:rFonts w:ascii="Georgia" w:hAnsi="Georgia" w:cs="Times New Roman"/>
                <w:b/>
                <w:sz w:val="20"/>
                <w:szCs w:val="20"/>
              </w:rPr>
            </w:pPr>
            <w:r w:rsidRPr="00DF0C64">
              <w:rPr>
                <w:rFonts w:ascii="Georgia" w:hAnsi="Georgia"/>
                <w:sz w:val="20"/>
              </w:rPr>
              <w:t>[–5, +5]</w:t>
            </w:r>
          </w:p>
        </w:tc>
        <w:tc>
          <w:tcPr>
            <w:tcW w:w="1286" w:type="pct"/>
            <w:tcBorders>
              <w:top w:val="single" w:sz="4" w:space="0" w:color="auto"/>
            </w:tcBorders>
          </w:tcPr>
          <w:p w14:paraId="4EDAC2F2" w14:textId="0F4CD63A" w:rsidR="00F02EF5" w:rsidRPr="00DF0C64" w:rsidRDefault="00AF4EF3" w:rsidP="00F02EF5">
            <w:pPr>
              <w:spacing w:before="60" w:after="60"/>
              <w:ind w:firstLine="0"/>
              <w:jc w:val="left"/>
              <w:rPr>
                <w:rFonts w:ascii="Georgia" w:hAnsi="Georgia"/>
                <w:sz w:val="20"/>
              </w:rPr>
            </w:pPr>
            <w:r w:rsidRPr="00DF0C64">
              <w:rPr>
                <w:rFonts w:ascii="Georgia" w:hAnsi="Georgia"/>
                <w:sz w:val="20"/>
              </w:rPr>
              <w:t>Ra</w:t>
            </w:r>
            <w:r w:rsidR="00F02EF5" w:rsidRPr="00DF0C64">
              <w:rPr>
                <w:rFonts w:ascii="Georgia" w:hAnsi="Georgia"/>
                <w:sz w:val="20"/>
              </w:rPr>
              <w:t>w stock returns</w:t>
            </w:r>
          </w:p>
        </w:tc>
        <w:tc>
          <w:tcPr>
            <w:tcW w:w="841" w:type="pct"/>
            <w:tcBorders>
              <w:top w:val="single" w:sz="4" w:space="0" w:color="auto"/>
            </w:tcBorders>
          </w:tcPr>
          <w:p w14:paraId="39759236"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0.3090</w:t>
            </w:r>
          </w:p>
        </w:tc>
        <w:tc>
          <w:tcPr>
            <w:tcW w:w="841" w:type="pct"/>
            <w:tcBorders>
              <w:top w:val="single" w:sz="4" w:space="0" w:color="auto"/>
            </w:tcBorders>
          </w:tcPr>
          <w:p w14:paraId="6E76E25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0.7092</w:t>
            </w:r>
          </w:p>
        </w:tc>
        <w:tc>
          <w:tcPr>
            <w:tcW w:w="1146" w:type="pct"/>
            <w:tcBorders>
              <w:top w:val="single" w:sz="4" w:space="0" w:color="auto"/>
            </w:tcBorders>
          </w:tcPr>
          <w:p w14:paraId="61D6948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9.3334</w:t>
            </w:r>
          </w:p>
        </w:tc>
      </w:tr>
      <w:tr w:rsidR="00F02EF5" w:rsidRPr="00DF0C64" w14:paraId="537BAFCA" w14:textId="77777777" w:rsidTr="00443819">
        <w:trPr>
          <w:trHeight w:val="288"/>
        </w:trPr>
        <w:tc>
          <w:tcPr>
            <w:tcW w:w="885" w:type="pct"/>
          </w:tcPr>
          <w:p w14:paraId="5F8878D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1904180"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662D7C8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0.4180</w:t>
            </w:r>
          </w:p>
        </w:tc>
        <w:tc>
          <w:tcPr>
            <w:tcW w:w="841" w:type="pct"/>
          </w:tcPr>
          <w:p w14:paraId="7A0E32C2"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0.1989</w:t>
            </w:r>
          </w:p>
        </w:tc>
        <w:tc>
          <w:tcPr>
            <w:tcW w:w="1146" w:type="pct"/>
          </w:tcPr>
          <w:p w14:paraId="0DBE2AC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8.9879</w:t>
            </w:r>
          </w:p>
        </w:tc>
      </w:tr>
      <w:tr w:rsidR="00F02EF5" w:rsidRPr="00DF0C64" w14:paraId="50A548ED" w14:textId="77777777" w:rsidTr="00443819">
        <w:trPr>
          <w:trHeight w:val="288"/>
        </w:trPr>
        <w:tc>
          <w:tcPr>
            <w:tcW w:w="885" w:type="pct"/>
          </w:tcPr>
          <w:p w14:paraId="4B13CB9F"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1777A89"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6FA4C98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0.7862</w:t>
            </w:r>
          </w:p>
        </w:tc>
        <w:tc>
          <w:tcPr>
            <w:tcW w:w="841" w:type="pct"/>
          </w:tcPr>
          <w:p w14:paraId="1FD5737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0.3420</w:t>
            </w:r>
          </w:p>
        </w:tc>
        <w:tc>
          <w:tcPr>
            <w:tcW w:w="1146" w:type="pct"/>
          </w:tcPr>
          <w:p w14:paraId="5ABAF06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7.6155</w:t>
            </w:r>
          </w:p>
        </w:tc>
      </w:tr>
      <w:tr w:rsidR="00F02EF5" w:rsidRPr="00DF0C64" w14:paraId="7A835C10" w14:textId="77777777" w:rsidTr="00443819">
        <w:trPr>
          <w:trHeight w:val="288"/>
        </w:trPr>
        <w:tc>
          <w:tcPr>
            <w:tcW w:w="885" w:type="pct"/>
          </w:tcPr>
          <w:p w14:paraId="6FEB9E10"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D1BB038"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6A44171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0.4256</w:t>
            </w:r>
          </w:p>
        </w:tc>
        <w:tc>
          <w:tcPr>
            <w:tcW w:w="841" w:type="pct"/>
          </w:tcPr>
          <w:p w14:paraId="51373A94"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0.1708</w:t>
            </w:r>
          </w:p>
        </w:tc>
        <w:tc>
          <w:tcPr>
            <w:tcW w:w="1146" w:type="pct"/>
          </w:tcPr>
          <w:p w14:paraId="4ECF1C7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8.9862</w:t>
            </w:r>
          </w:p>
        </w:tc>
      </w:tr>
      <w:tr w:rsidR="00F02EF5" w:rsidRPr="00DF0C64" w14:paraId="05489E92" w14:textId="77777777" w:rsidTr="00443819">
        <w:trPr>
          <w:trHeight w:val="288"/>
        </w:trPr>
        <w:tc>
          <w:tcPr>
            <w:tcW w:w="885" w:type="pct"/>
          </w:tcPr>
          <w:p w14:paraId="1C6FCE6C"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84EBB69"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4F786B2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0.8587</w:t>
            </w:r>
          </w:p>
        </w:tc>
        <w:tc>
          <w:tcPr>
            <w:tcW w:w="841" w:type="pct"/>
          </w:tcPr>
          <w:p w14:paraId="59B2D5D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0.3821</w:t>
            </w:r>
          </w:p>
        </w:tc>
        <w:tc>
          <w:tcPr>
            <w:tcW w:w="1146" w:type="pct"/>
          </w:tcPr>
          <w:p w14:paraId="3CC24E7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7.6162</w:t>
            </w:r>
          </w:p>
        </w:tc>
      </w:tr>
      <w:tr w:rsidR="00F02EF5" w:rsidRPr="00DF0C64" w14:paraId="478A53B5" w14:textId="77777777" w:rsidTr="00443819">
        <w:trPr>
          <w:trHeight w:val="288"/>
        </w:trPr>
        <w:tc>
          <w:tcPr>
            <w:tcW w:w="885" w:type="pct"/>
          </w:tcPr>
          <w:p w14:paraId="4DF80621"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F0FF794"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6299CF91"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4.6818</w:t>
            </w:r>
          </w:p>
        </w:tc>
        <w:tc>
          <w:tcPr>
            <w:tcW w:w="841" w:type="pct"/>
          </w:tcPr>
          <w:p w14:paraId="41BCCF9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4.0306</w:t>
            </w:r>
          </w:p>
        </w:tc>
        <w:tc>
          <w:tcPr>
            <w:tcW w:w="1146" w:type="pct"/>
          </w:tcPr>
          <w:p w14:paraId="037556A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12.3306</w:t>
            </w:r>
          </w:p>
        </w:tc>
      </w:tr>
      <w:tr w:rsidR="00F02EF5" w:rsidRPr="00DF0C64" w14:paraId="2E30909B" w14:textId="77777777" w:rsidTr="00301336">
        <w:trPr>
          <w:trHeight w:val="288"/>
        </w:trPr>
        <w:tc>
          <w:tcPr>
            <w:tcW w:w="885" w:type="pct"/>
            <w:tcBorders>
              <w:bottom w:val="single" w:sz="4" w:space="0" w:color="auto"/>
            </w:tcBorders>
          </w:tcPr>
          <w:p w14:paraId="20BA171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1E142951"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0681D41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9.4462</w:t>
            </w:r>
          </w:p>
        </w:tc>
        <w:tc>
          <w:tcPr>
            <w:tcW w:w="841" w:type="pct"/>
            <w:tcBorders>
              <w:bottom w:val="single" w:sz="4" w:space="0" w:color="auto"/>
            </w:tcBorders>
          </w:tcPr>
          <w:p w14:paraId="3DB2D4D1"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9.5255</w:t>
            </w:r>
          </w:p>
        </w:tc>
        <w:tc>
          <w:tcPr>
            <w:tcW w:w="1146" w:type="pct"/>
            <w:tcBorders>
              <w:bottom w:val="single" w:sz="4" w:space="0" w:color="auto"/>
            </w:tcBorders>
          </w:tcPr>
          <w:p w14:paraId="109B3AE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14.2313</w:t>
            </w:r>
          </w:p>
        </w:tc>
      </w:tr>
      <w:tr w:rsidR="00F02EF5" w:rsidRPr="00DF0C64" w14:paraId="10883A08" w14:textId="77777777" w:rsidTr="00301336">
        <w:trPr>
          <w:trHeight w:val="288"/>
        </w:trPr>
        <w:tc>
          <w:tcPr>
            <w:tcW w:w="885" w:type="pct"/>
            <w:tcBorders>
              <w:top w:val="single" w:sz="4" w:space="0" w:color="auto"/>
            </w:tcBorders>
          </w:tcPr>
          <w:p w14:paraId="1828637A"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[–3, +3]</w:t>
            </w:r>
          </w:p>
        </w:tc>
        <w:tc>
          <w:tcPr>
            <w:tcW w:w="1286" w:type="pct"/>
            <w:tcBorders>
              <w:top w:val="single" w:sz="4" w:space="0" w:color="auto"/>
            </w:tcBorders>
          </w:tcPr>
          <w:p w14:paraId="607CF8A4"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Row stock returns</w:t>
            </w:r>
          </w:p>
        </w:tc>
        <w:tc>
          <w:tcPr>
            <w:tcW w:w="841" w:type="pct"/>
            <w:tcBorders>
              <w:top w:val="single" w:sz="4" w:space="0" w:color="auto"/>
            </w:tcBorders>
          </w:tcPr>
          <w:p w14:paraId="355B83B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0.7431</w:t>
            </w:r>
          </w:p>
        </w:tc>
        <w:tc>
          <w:tcPr>
            <w:tcW w:w="841" w:type="pct"/>
            <w:tcBorders>
              <w:top w:val="single" w:sz="4" w:space="0" w:color="auto"/>
            </w:tcBorders>
          </w:tcPr>
          <w:p w14:paraId="12D80E8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0.0000</w:t>
            </w:r>
          </w:p>
        </w:tc>
        <w:tc>
          <w:tcPr>
            <w:tcW w:w="1146" w:type="pct"/>
            <w:tcBorders>
              <w:top w:val="single" w:sz="4" w:space="0" w:color="auto"/>
            </w:tcBorders>
          </w:tcPr>
          <w:p w14:paraId="05B1C96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10.5482</w:t>
            </w:r>
          </w:p>
        </w:tc>
      </w:tr>
      <w:tr w:rsidR="00F02EF5" w:rsidRPr="00DF0C64" w14:paraId="791FA2FC" w14:textId="77777777" w:rsidTr="00443819">
        <w:trPr>
          <w:trHeight w:val="288"/>
        </w:trPr>
        <w:tc>
          <w:tcPr>
            <w:tcW w:w="885" w:type="pct"/>
          </w:tcPr>
          <w:p w14:paraId="5526EE91"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19B0A37"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43E3BC2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1.1624</w:t>
            </w:r>
          </w:p>
        </w:tc>
        <w:tc>
          <w:tcPr>
            <w:tcW w:w="841" w:type="pct"/>
          </w:tcPr>
          <w:p w14:paraId="12B59AF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0.1088</w:t>
            </w:r>
          </w:p>
        </w:tc>
        <w:tc>
          <w:tcPr>
            <w:tcW w:w="1146" w:type="pct"/>
          </w:tcPr>
          <w:p w14:paraId="5C064F5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10.2629</w:t>
            </w:r>
          </w:p>
        </w:tc>
      </w:tr>
      <w:tr w:rsidR="00F02EF5" w:rsidRPr="00DF0C64" w14:paraId="0B0A31B2" w14:textId="77777777" w:rsidTr="00443819">
        <w:trPr>
          <w:trHeight w:val="288"/>
        </w:trPr>
        <w:tc>
          <w:tcPr>
            <w:tcW w:w="885" w:type="pct"/>
          </w:tcPr>
          <w:p w14:paraId="4DBC9595"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6C34EAB"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1DADD24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1.0865</w:t>
            </w:r>
          </w:p>
        </w:tc>
        <w:tc>
          <w:tcPr>
            <w:tcW w:w="841" w:type="pct"/>
          </w:tcPr>
          <w:p w14:paraId="3068FE0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0.5231</w:t>
            </w:r>
          </w:p>
        </w:tc>
        <w:tc>
          <w:tcPr>
            <w:tcW w:w="1146" w:type="pct"/>
          </w:tcPr>
          <w:p w14:paraId="46E645A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8.4742</w:t>
            </w:r>
          </w:p>
        </w:tc>
      </w:tr>
      <w:tr w:rsidR="00F02EF5" w:rsidRPr="00DF0C64" w14:paraId="6526B287" w14:textId="77777777" w:rsidTr="00443819">
        <w:trPr>
          <w:trHeight w:val="288"/>
        </w:trPr>
        <w:tc>
          <w:tcPr>
            <w:tcW w:w="885" w:type="pct"/>
          </w:tcPr>
          <w:p w14:paraId="212124F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F943DDA"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45157C0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1.1699</w:t>
            </w:r>
          </w:p>
        </w:tc>
        <w:tc>
          <w:tcPr>
            <w:tcW w:w="841" w:type="pct"/>
          </w:tcPr>
          <w:p w14:paraId="6445173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0.1840</w:t>
            </w:r>
          </w:p>
        </w:tc>
        <w:tc>
          <w:tcPr>
            <w:tcW w:w="1146" w:type="pct"/>
          </w:tcPr>
          <w:p w14:paraId="4997F1D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10.2616</w:t>
            </w:r>
          </w:p>
        </w:tc>
      </w:tr>
      <w:tr w:rsidR="00F02EF5" w:rsidRPr="00DF0C64" w14:paraId="5D81C5D7" w14:textId="77777777" w:rsidTr="00443819">
        <w:trPr>
          <w:trHeight w:val="288"/>
        </w:trPr>
        <w:tc>
          <w:tcPr>
            <w:tcW w:w="885" w:type="pct"/>
          </w:tcPr>
          <w:p w14:paraId="189BDFEE"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EEA5CBE"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6FF4B01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1.1590</w:t>
            </w:r>
          </w:p>
        </w:tc>
        <w:tc>
          <w:tcPr>
            <w:tcW w:w="841" w:type="pct"/>
          </w:tcPr>
          <w:p w14:paraId="1914AF7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0.5495</w:t>
            </w:r>
          </w:p>
        </w:tc>
        <w:tc>
          <w:tcPr>
            <w:tcW w:w="1146" w:type="pct"/>
          </w:tcPr>
          <w:p w14:paraId="499B150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8.4770</w:t>
            </w:r>
          </w:p>
        </w:tc>
      </w:tr>
      <w:tr w:rsidR="00F02EF5" w:rsidRPr="00DF0C64" w14:paraId="6B1D11DA" w14:textId="77777777" w:rsidTr="00443819">
        <w:trPr>
          <w:trHeight w:val="288"/>
        </w:trPr>
        <w:tc>
          <w:tcPr>
            <w:tcW w:w="885" w:type="pct"/>
          </w:tcPr>
          <w:p w14:paraId="568FBA52"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62EBC73C"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0A4734C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8.1896</w:t>
            </w:r>
          </w:p>
        </w:tc>
        <w:tc>
          <w:tcPr>
            <w:tcW w:w="841" w:type="pct"/>
          </w:tcPr>
          <w:p w14:paraId="68C0399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7.3756</w:t>
            </w:r>
          </w:p>
        </w:tc>
        <w:tc>
          <w:tcPr>
            <w:tcW w:w="1146" w:type="pct"/>
          </w:tcPr>
          <w:p w14:paraId="316E2F6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11.7458</w:t>
            </w:r>
          </w:p>
        </w:tc>
      </w:tr>
      <w:tr w:rsidR="00F02EF5" w:rsidRPr="00DF0C64" w14:paraId="1E1428D6" w14:textId="77777777" w:rsidTr="00301336">
        <w:trPr>
          <w:trHeight w:val="288"/>
        </w:trPr>
        <w:tc>
          <w:tcPr>
            <w:tcW w:w="885" w:type="pct"/>
            <w:tcBorders>
              <w:bottom w:val="single" w:sz="4" w:space="0" w:color="auto"/>
            </w:tcBorders>
          </w:tcPr>
          <w:p w14:paraId="5542C211"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7D1BF956"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35395F6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8.1131</w:t>
            </w:r>
          </w:p>
        </w:tc>
        <w:tc>
          <w:tcPr>
            <w:tcW w:w="841" w:type="pct"/>
            <w:tcBorders>
              <w:bottom w:val="single" w:sz="4" w:space="0" w:color="auto"/>
            </w:tcBorders>
          </w:tcPr>
          <w:p w14:paraId="750E330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7.0935</w:t>
            </w:r>
          </w:p>
        </w:tc>
        <w:tc>
          <w:tcPr>
            <w:tcW w:w="1146" w:type="pct"/>
            <w:tcBorders>
              <w:bottom w:val="single" w:sz="4" w:space="0" w:color="auto"/>
            </w:tcBorders>
          </w:tcPr>
          <w:p w14:paraId="3CC9A03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11.7179</w:t>
            </w:r>
          </w:p>
        </w:tc>
      </w:tr>
      <w:tr w:rsidR="00F02EF5" w:rsidRPr="00DF0C64" w14:paraId="390DDCBC" w14:textId="77777777" w:rsidTr="00301336">
        <w:trPr>
          <w:trHeight w:val="288"/>
        </w:trPr>
        <w:tc>
          <w:tcPr>
            <w:tcW w:w="885" w:type="pct"/>
            <w:tcBorders>
              <w:top w:val="single" w:sz="4" w:space="0" w:color="auto"/>
            </w:tcBorders>
          </w:tcPr>
          <w:p w14:paraId="066F5ED4"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[–1, +1]</w:t>
            </w:r>
          </w:p>
        </w:tc>
        <w:tc>
          <w:tcPr>
            <w:tcW w:w="1286" w:type="pct"/>
            <w:tcBorders>
              <w:top w:val="single" w:sz="4" w:space="0" w:color="auto"/>
            </w:tcBorders>
          </w:tcPr>
          <w:p w14:paraId="7995B09F" w14:textId="1B80EF3B" w:rsidR="00F02EF5" w:rsidRPr="00DF0C64" w:rsidRDefault="00C30672" w:rsidP="00F02EF5">
            <w:pPr>
              <w:spacing w:before="60" w:after="60"/>
              <w:ind w:firstLine="0"/>
              <w:jc w:val="left"/>
              <w:rPr>
                <w:rFonts w:ascii="Georgia" w:hAnsi="Georgia"/>
                <w:sz w:val="20"/>
              </w:rPr>
            </w:pPr>
            <w:r w:rsidRPr="00DF0C64">
              <w:rPr>
                <w:rFonts w:ascii="Georgia" w:hAnsi="Georgia"/>
                <w:sz w:val="20"/>
              </w:rPr>
              <w:t>Ra</w:t>
            </w:r>
            <w:r w:rsidR="00F02EF5" w:rsidRPr="00DF0C64">
              <w:rPr>
                <w:rFonts w:ascii="Georgia" w:hAnsi="Georgia"/>
                <w:sz w:val="20"/>
              </w:rPr>
              <w:t>w stock returns</w:t>
            </w:r>
          </w:p>
        </w:tc>
        <w:tc>
          <w:tcPr>
            <w:tcW w:w="841" w:type="pct"/>
            <w:tcBorders>
              <w:top w:val="single" w:sz="4" w:space="0" w:color="auto"/>
            </w:tcBorders>
          </w:tcPr>
          <w:p w14:paraId="7EA5BA2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1.6564</w:t>
            </w:r>
          </w:p>
        </w:tc>
        <w:tc>
          <w:tcPr>
            <w:tcW w:w="841" w:type="pct"/>
            <w:tcBorders>
              <w:top w:val="single" w:sz="4" w:space="0" w:color="auto"/>
            </w:tcBorders>
          </w:tcPr>
          <w:p w14:paraId="36E31D5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0.2207</w:t>
            </w:r>
          </w:p>
        </w:tc>
        <w:tc>
          <w:tcPr>
            <w:tcW w:w="1146" w:type="pct"/>
            <w:tcBorders>
              <w:top w:val="single" w:sz="4" w:space="0" w:color="auto"/>
            </w:tcBorders>
          </w:tcPr>
          <w:p w14:paraId="41E9953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10.3629</w:t>
            </w:r>
          </w:p>
        </w:tc>
      </w:tr>
      <w:tr w:rsidR="00F02EF5" w:rsidRPr="00DF0C64" w14:paraId="46DCB6ED" w14:textId="77777777" w:rsidTr="00443819">
        <w:trPr>
          <w:trHeight w:val="288"/>
        </w:trPr>
        <w:tc>
          <w:tcPr>
            <w:tcW w:w="885" w:type="pct"/>
          </w:tcPr>
          <w:p w14:paraId="63D9E0E7"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895D822"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67915E8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1.1580</w:t>
            </w:r>
          </w:p>
        </w:tc>
        <w:tc>
          <w:tcPr>
            <w:tcW w:w="841" w:type="pct"/>
          </w:tcPr>
          <w:p w14:paraId="4EE33FA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0.8671</w:t>
            </w:r>
          </w:p>
        </w:tc>
        <w:tc>
          <w:tcPr>
            <w:tcW w:w="1146" w:type="pct"/>
          </w:tcPr>
          <w:p w14:paraId="7F0D936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11.3399</w:t>
            </w:r>
          </w:p>
        </w:tc>
      </w:tr>
      <w:tr w:rsidR="00F02EF5" w:rsidRPr="00DF0C64" w14:paraId="5B16AC83" w14:textId="77777777" w:rsidTr="00443819">
        <w:trPr>
          <w:trHeight w:val="288"/>
        </w:trPr>
        <w:tc>
          <w:tcPr>
            <w:tcW w:w="885" w:type="pct"/>
          </w:tcPr>
          <w:p w14:paraId="1C627A2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8F47AF8"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261E1EF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1.9108</w:t>
            </w:r>
          </w:p>
        </w:tc>
        <w:tc>
          <w:tcPr>
            <w:tcW w:w="841" w:type="pct"/>
          </w:tcPr>
          <w:p w14:paraId="6C95A26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1.3649</w:t>
            </w:r>
          </w:p>
        </w:tc>
        <w:tc>
          <w:tcPr>
            <w:tcW w:w="1146" w:type="pct"/>
          </w:tcPr>
          <w:p w14:paraId="4384DCC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9.1580</w:t>
            </w:r>
          </w:p>
        </w:tc>
      </w:tr>
      <w:tr w:rsidR="00F02EF5" w:rsidRPr="00DF0C64" w14:paraId="5459AD94" w14:textId="77777777" w:rsidTr="00443819">
        <w:trPr>
          <w:trHeight w:val="288"/>
        </w:trPr>
        <w:tc>
          <w:tcPr>
            <w:tcW w:w="885" w:type="pct"/>
          </w:tcPr>
          <w:p w14:paraId="0FE4FED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F119BD4"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4193FB6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1.1656</w:t>
            </w:r>
          </w:p>
        </w:tc>
        <w:tc>
          <w:tcPr>
            <w:tcW w:w="841" w:type="pct"/>
          </w:tcPr>
          <w:p w14:paraId="652104D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0.8097</w:t>
            </w:r>
          </w:p>
        </w:tc>
        <w:tc>
          <w:tcPr>
            <w:tcW w:w="1146" w:type="pct"/>
          </w:tcPr>
          <w:p w14:paraId="3EC2DB0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11.3543</w:t>
            </w:r>
          </w:p>
        </w:tc>
      </w:tr>
      <w:tr w:rsidR="00F02EF5" w:rsidRPr="00DF0C64" w14:paraId="42A412A9" w14:textId="77777777" w:rsidTr="00443819">
        <w:trPr>
          <w:trHeight w:val="288"/>
        </w:trPr>
        <w:tc>
          <w:tcPr>
            <w:tcW w:w="885" w:type="pct"/>
          </w:tcPr>
          <w:p w14:paraId="0F64E148"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C234AD1"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60FA0E9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1.9834</w:t>
            </w:r>
          </w:p>
        </w:tc>
        <w:tc>
          <w:tcPr>
            <w:tcW w:w="841" w:type="pct"/>
          </w:tcPr>
          <w:p w14:paraId="740E887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1.4312</w:t>
            </w:r>
          </w:p>
        </w:tc>
        <w:tc>
          <w:tcPr>
            <w:tcW w:w="1146" w:type="pct"/>
          </w:tcPr>
          <w:p w14:paraId="6C959C8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9.1702</w:t>
            </w:r>
          </w:p>
        </w:tc>
      </w:tr>
      <w:tr w:rsidR="00F02EF5" w:rsidRPr="00DF0C64" w14:paraId="6519F1F6" w14:textId="77777777" w:rsidTr="00443819">
        <w:trPr>
          <w:trHeight w:val="288"/>
        </w:trPr>
        <w:tc>
          <w:tcPr>
            <w:tcW w:w="885" w:type="pct"/>
          </w:tcPr>
          <w:p w14:paraId="2B6CA8D9"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296634E"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5E6C4BF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3.4967</w:t>
            </w:r>
          </w:p>
        </w:tc>
        <w:tc>
          <w:tcPr>
            <w:tcW w:w="841" w:type="pct"/>
          </w:tcPr>
          <w:p w14:paraId="7BAB88D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1.5815</w:t>
            </w:r>
          </w:p>
        </w:tc>
        <w:tc>
          <w:tcPr>
            <w:tcW w:w="1146" w:type="pct"/>
          </w:tcPr>
          <w:p w14:paraId="7EAD9AD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12.7179</w:t>
            </w:r>
          </w:p>
        </w:tc>
      </w:tr>
      <w:tr w:rsidR="00F02EF5" w:rsidRPr="00DF0C64" w14:paraId="783E28B6" w14:textId="77777777" w:rsidTr="00301336">
        <w:trPr>
          <w:trHeight w:val="288"/>
        </w:trPr>
        <w:tc>
          <w:tcPr>
            <w:tcW w:w="885" w:type="pct"/>
            <w:tcBorders>
              <w:bottom w:val="single" w:sz="4" w:space="0" w:color="auto"/>
            </w:tcBorders>
          </w:tcPr>
          <w:p w14:paraId="2F644BB3"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35B8E9FE"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11F5988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5.9502</w:t>
            </w:r>
          </w:p>
        </w:tc>
        <w:tc>
          <w:tcPr>
            <w:tcW w:w="841" w:type="pct"/>
            <w:tcBorders>
              <w:bottom w:val="single" w:sz="4" w:space="0" w:color="auto"/>
            </w:tcBorders>
          </w:tcPr>
          <w:p w14:paraId="15EA4CE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4.8520</w:t>
            </w:r>
          </w:p>
        </w:tc>
        <w:tc>
          <w:tcPr>
            <w:tcW w:w="1146" w:type="pct"/>
            <w:tcBorders>
              <w:bottom w:val="single" w:sz="4" w:space="0" w:color="auto"/>
            </w:tcBorders>
          </w:tcPr>
          <w:p w14:paraId="589571D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11.9421</w:t>
            </w:r>
          </w:p>
        </w:tc>
      </w:tr>
      <w:tr w:rsidR="00F02EF5" w:rsidRPr="00DF0C64" w14:paraId="5DCFC8FA" w14:textId="77777777" w:rsidTr="00301336">
        <w:trPr>
          <w:trHeight w:val="288"/>
        </w:trPr>
        <w:tc>
          <w:tcPr>
            <w:tcW w:w="885" w:type="pct"/>
            <w:tcBorders>
              <w:top w:val="single" w:sz="4" w:space="0" w:color="auto"/>
            </w:tcBorders>
          </w:tcPr>
          <w:p w14:paraId="03ACD0DF"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[0]</w:t>
            </w:r>
          </w:p>
        </w:tc>
        <w:tc>
          <w:tcPr>
            <w:tcW w:w="1286" w:type="pct"/>
            <w:tcBorders>
              <w:top w:val="single" w:sz="4" w:space="0" w:color="auto"/>
            </w:tcBorders>
          </w:tcPr>
          <w:p w14:paraId="17D5AD24" w14:textId="411EB1D2" w:rsidR="00F02EF5" w:rsidRPr="00DF0C64" w:rsidRDefault="00C30672" w:rsidP="00F02EF5">
            <w:pPr>
              <w:spacing w:before="60" w:after="60"/>
              <w:ind w:firstLine="0"/>
              <w:jc w:val="left"/>
              <w:rPr>
                <w:rFonts w:ascii="Georgia" w:hAnsi="Georgia"/>
                <w:sz w:val="20"/>
              </w:rPr>
            </w:pPr>
            <w:r w:rsidRPr="00DF0C64">
              <w:rPr>
                <w:rFonts w:ascii="Georgia" w:hAnsi="Georgia"/>
                <w:sz w:val="20"/>
              </w:rPr>
              <w:t>Ra</w:t>
            </w:r>
            <w:r w:rsidR="00F02EF5" w:rsidRPr="00DF0C64">
              <w:rPr>
                <w:rFonts w:ascii="Georgia" w:hAnsi="Georgia"/>
                <w:sz w:val="20"/>
              </w:rPr>
              <w:t>w stock returns</w:t>
            </w:r>
          </w:p>
        </w:tc>
        <w:tc>
          <w:tcPr>
            <w:tcW w:w="841" w:type="pct"/>
            <w:tcBorders>
              <w:top w:val="single" w:sz="4" w:space="0" w:color="auto"/>
            </w:tcBorders>
          </w:tcPr>
          <w:p w14:paraId="7B60056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3.7565</w:t>
            </w:r>
          </w:p>
        </w:tc>
        <w:tc>
          <w:tcPr>
            <w:tcW w:w="841" w:type="pct"/>
            <w:tcBorders>
              <w:top w:val="single" w:sz="4" w:space="0" w:color="auto"/>
            </w:tcBorders>
          </w:tcPr>
          <w:p w14:paraId="2DBC63F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2.0313</w:t>
            </w:r>
          </w:p>
        </w:tc>
        <w:tc>
          <w:tcPr>
            <w:tcW w:w="1146" w:type="pct"/>
            <w:tcBorders>
              <w:top w:val="single" w:sz="4" w:space="0" w:color="auto"/>
            </w:tcBorders>
          </w:tcPr>
          <w:p w14:paraId="2F54A87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10.7747</w:t>
            </w:r>
          </w:p>
        </w:tc>
      </w:tr>
      <w:tr w:rsidR="00F02EF5" w:rsidRPr="00DF0C64" w14:paraId="7693EDEA" w14:textId="77777777" w:rsidTr="00443819">
        <w:trPr>
          <w:trHeight w:val="288"/>
        </w:trPr>
        <w:tc>
          <w:tcPr>
            <w:tcW w:w="885" w:type="pct"/>
          </w:tcPr>
          <w:p w14:paraId="075E004E"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C3E6FE0"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4256BF6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4.5966</w:t>
            </w:r>
          </w:p>
        </w:tc>
        <w:tc>
          <w:tcPr>
            <w:tcW w:w="841" w:type="pct"/>
          </w:tcPr>
          <w:p w14:paraId="14FA139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2.4801</w:t>
            </w:r>
          </w:p>
        </w:tc>
        <w:tc>
          <w:tcPr>
            <w:tcW w:w="1146" w:type="pct"/>
          </w:tcPr>
          <w:p w14:paraId="58CE1F4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10.8843</w:t>
            </w:r>
          </w:p>
        </w:tc>
      </w:tr>
      <w:tr w:rsidR="00F02EF5" w:rsidRPr="00DF0C64" w14:paraId="6C675C60" w14:textId="77777777" w:rsidTr="00443819">
        <w:trPr>
          <w:trHeight w:val="288"/>
        </w:trPr>
        <w:tc>
          <w:tcPr>
            <w:tcW w:w="885" w:type="pct"/>
          </w:tcPr>
          <w:p w14:paraId="241B3082"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4220A080"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78BA2DF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2.9488</w:t>
            </w:r>
          </w:p>
        </w:tc>
        <w:tc>
          <w:tcPr>
            <w:tcW w:w="841" w:type="pct"/>
          </w:tcPr>
          <w:p w14:paraId="1981F99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2.3082</w:t>
            </w:r>
          </w:p>
        </w:tc>
        <w:tc>
          <w:tcPr>
            <w:tcW w:w="1146" w:type="pct"/>
          </w:tcPr>
          <w:p w14:paraId="2A507A0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9.8143</w:t>
            </w:r>
          </w:p>
        </w:tc>
      </w:tr>
      <w:tr w:rsidR="00F02EF5" w:rsidRPr="00DF0C64" w14:paraId="580A1B1B" w14:textId="77777777" w:rsidTr="00443819">
        <w:trPr>
          <w:trHeight w:val="288"/>
        </w:trPr>
        <w:tc>
          <w:tcPr>
            <w:tcW w:w="885" w:type="pct"/>
          </w:tcPr>
          <w:p w14:paraId="544FC14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2B71BD0"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15B2AB9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4.6041</w:t>
            </w:r>
          </w:p>
        </w:tc>
        <w:tc>
          <w:tcPr>
            <w:tcW w:w="841" w:type="pct"/>
          </w:tcPr>
          <w:p w14:paraId="026CAB9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2.4352</w:t>
            </w:r>
          </w:p>
        </w:tc>
        <w:tc>
          <w:tcPr>
            <w:tcW w:w="1146" w:type="pct"/>
          </w:tcPr>
          <w:p w14:paraId="1DFEEE5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10.9128</w:t>
            </w:r>
          </w:p>
        </w:tc>
      </w:tr>
      <w:tr w:rsidR="00F02EF5" w:rsidRPr="00DF0C64" w14:paraId="4CEE2026" w14:textId="77777777" w:rsidTr="00443819">
        <w:trPr>
          <w:trHeight w:val="288"/>
        </w:trPr>
        <w:tc>
          <w:tcPr>
            <w:tcW w:w="885" w:type="pct"/>
          </w:tcPr>
          <w:p w14:paraId="16BEBEB1"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EA644A6"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3BA45E8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3.0213</w:t>
            </w:r>
          </w:p>
        </w:tc>
        <w:tc>
          <w:tcPr>
            <w:tcW w:w="841" w:type="pct"/>
          </w:tcPr>
          <w:p w14:paraId="2BCC6E0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2.3408</w:t>
            </w:r>
          </w:p>
        </w:tc>
        <w:tc>
          <w:tcPr>
            <w:tcW w:w="1146" w:type="pct"/>
          </w:tcPr>
          <w:p w14:paraId="5CA54FA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9.8427</w:t>
            </w:r>
          </w:p>
        </w:tc>
      </w:tr>
      <w:tr w:rsidR="00F02EF5" w:rsidRPr="00DF0C64" w14:paraId="608EF1EE" w14:textId="77777777" w:rsidTr="00443819">
        <w:trPr>
          <w:trHeight w:val="288"/>
        </w:trPr>
        <w:tc>
          <w:tcPr>
            <w:tcW w:w="885" w:type="pct"/>
          </w:tcPr>
          <w:p w14:paraId="66542127"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4488BCB8"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4CBCB9B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4.6041</w:t>
            </w:r>
          </w:p>
        </w:tc>
        <w:tc>
          <w:tcPr>
            <w:tcW w:w="841" w:type="pct"/>
          </w:tcPr>
          <w:p w14:paraId="7F2E216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2.4352</w:t>
            </w:r>
          </w:p>
        </w:tc>
        <w:tc>
          <w:tcPr>
            <w:tcW w:w="1146" w:type="pct"/>
          </w:tcPr>
          <w:p w14:paraId="27C58BB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10.9128</w:t>
            </w:r>
          </w:p>
        </w:tc>
      </w:tr>
      <w:tr w:rsidR="00F02EF5" w:rsidRPr="00DF0C64" w14:paraId="0ECB58F0" w14:textId="77777777" w:rsidTr="00443819">
        <w:trPr>
          <w:trHeight w:val="288"/>
        </w:trPr>
        <w:tc>
          <w:tcPr>
            <w:tcW w:w="885" w:type="pct"/>
            <w:tcBorders>
              <w:bottom w:val="single" w:sz="8" w:space="0" w:color="auto"/>
            </w:tcBorders>
          </w:tcPr>
          <w:p w14:paraId="66E4259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8" w:space="0" w:color="auto"/>
            </w:tcBorders>
          </w:tcPr>
          <w:p w14:paraId="59838599"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8" w:space="0" w:color="auto"/>
            </w:tcBorders>
          </w:tcPr>
          <w:p w14:paraId="25A913B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3.0213</w:t>
            </w:r>
          </w:p>
        </w:tc>
        <w:tc>
          <w:tcPr>
            <w:tcW w:w="841" w:type="pct"/>
            <w:tcBorders>
              <w:bottom w:val="single" w:sz="8" w:space="0" w:color="auto"/>
            </w:tcBorders>
          </w:tcPr>
          <w:p w14:paraId="6265A10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2.3408</w:t>
            </w:r>
          </w:p>
        </w:tc>
        <w:tc>
          <w:tcPr>
            <w:tcW w:w="1146" w:type="pct"/>
            <w:tcBorders>
              <w:bottom w:val="single" w:sz="8" w:space="0" w:color="auto"/>
            </w:tcBorders>
          </w:tcPr>
          <w:p w14:paraId="6FE0668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9.8427</w:t>
            </w:r>
          </w:p>
        </w:tc>
      </w:tr>
    </w:tbl>
    <w:p w14:paraId="1D1749C2" w14:textId="00C16B47" w:rsidR="004B212F" w:rsidRPr="00DF0C64" w:rsidRDefault="00443819" w:rsidP="00A64D6B">
      <w:pPr>
        <w:pStyle w:val="Notes"/>
        <w:spacing w:before="60"/>
        <w:rPr>
          <w:rFonts w:ascii="Georgia" w:hAnsi="Georgia"/>
        </w:rPr>
      </w:pPr>
      <w:r w:rsidRPr="00DF0C64">
        <w:rPr>
          <w:rFonts w:ascii="Georgia" w:hAnsi="Georgia"/>
          <w:i/>
        </w:rPr>
        <w:t>Notes</w:t>
      </w:r>
      <w:r w:rsidRPr="00DF0C64">
        <w:rPr>
          <w:rFonts w:ascii="Georgia" w:hAnsi="Georgia"/>
        </w:rPr>
        <w:t xml:space="preserve">: Summary statistics are presented for the returns of the bailout banks around October 14, 2008 (the day of the announcement of TARP). The sample of banks that accepted TARP bailout funds during the October 2008 to December 2009 period is obtained from </w:t>
      </w:r>
      <w:proofErr w:type="spellStart"/>
      <w:r w:rsidRPr="00DF0C64">
        <w:rPr>
          <w:rFonts w:ascii="Georgia" w:hAnsi="Georgia"/>
        </w:rPr>
        <w:t>ProPublicas</w:t>
      </w:r>
      <w:proofErr w:type="spellEnd"/>
      <w:r w:rsidRPr="00DF0C64">
        <w:rPr>
          <w:rFonts w:ascii="Georgia" w:hAnsi="Georgia"/>
        </w:rPr>
        <w:t xml:space="preserve"> TARP database. Stock return data is retrieved from CRSP US Stock database. Reported are mean, median, an</w:t>
      </w:r>
      <w:r w:rsidR="00C30672" w:rsidRPr="00DF0C64">
        <w:rPr>
          <w:rFonts w:ascii="Georgia" w:hAnsi="Georgia"/>
        </w:rPr>
        <w:t>d standard deviations of ra</w:t>
      </w:r>
      <w:r w:rsidRPr="00DF0C64">
        <w:rPr>
          <w:rFonts w:ascii="Georgia" w:hAnsi="Georgia"/>
        </w:rPr>
        <w:t xml:space="preserve">w stock returns, market-adjusted stock returns, </w:t>
      </w:r>
      <w:proofErr w:type="spellStart"/>
      <w:r w:rsidRPr="00DF0C64">
        <w:rPr>
          <w:rFonts w:ascii="Georgia" w:hAnsi="Georgia"/>
        </w:rPr>
        <w:t>Fama</w:t>
      </w:r>
      <w:proofErr w:type="spellEnd"/>
      <w:r w:rsidRPr="00DF0C64">
        <w:rPr>
          <w:rFonts w:ascii="Georgia" w:hAnsi="Georgia"/>
        </w:rPr>
        <w:t xml:space="preserve">-French adjusted returns, market abnormal returns, </w:t>
      </w:r>
      <w:proofErr w:type="spellStart"/>
      <w:r w:rsidRPr="00DF0C64">
        <w:rPr>
          <w:rFonts w:ascii="Georgia" w:hAnsi="Georgia"/>
        </w:rPr>
        <w:t>Fama</w:t>
      </w:r>
      <w:proofErr w:type="spellEnd"/>
      <w:r w:rsidRPr="00DF0C64">
        <w:rPr>
          <w:rFonts w:ascii="Georgia" w:hAnsi="Georgia"/>
        </w:rPr>
        <w:t xml:space="preserve">-French abnormal returns, market CARs, and </w:t>
      </w:r>
      <w:proofErr w:type="spellStart"/>
      <w:r w:rsidRPr="00DF0C64">
        <w:rPr>
          <w:rFonts w:ascii="Georgia" w:hAnsi="Georgia"/>
        </w:rPr>
        <w:t>Fama</w:t>
      </w:r>
      <w:proofErr w:type="spellEnd"/>
      <w:r w:rsidRPr="00DF0C64">
        <w:rPr>
          <w:rFonts w:ascii="Georgia" w:hAnsi="Georgia"/>
        </w:rPr>
        <w:t xml:space="preserve">-French CARs in event windows of </w:t>
      </w:r>
      <w:r w:rsidR="0028529D" w:rsidRPr="00DF0C64">
        <w:rPr>
          <w:rFonts w:ascii="Georgia" w:hAnsi="Georgia"/>
          <w:noProof/>
          <w:position w:val="-4"/>
          <w:lang w:val="en-GB" w:eastAsia="en-GB"/>
        </w:rPr>
        <w:drawing>
          <wp:inline distT="0" distB="0" distL="0" distR="0" wp14:anchorId="3EEEF5B9" wp14:editId="5FB20D47">
            <wp:extent cx="441960" cy="190500"/>
            <wp:effectExtent l="0" t="0" r="0" b="0"/>
            <wp:docPr id="7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rPr>
        <w:t xml:space="preserve"> trading days around the announcement of TARP, i.e. 21 days, 11 days, 7 days, 3 days and 1 day around October 14, 2008. The return variables are defined in the text.</w:t>
      </w:r>
    </w:p>
    <w:p w14:paraId="0D55EC04" w14:textId="49694DDA" w:rsidR="00F464F5" w:rsidRPr="00DF0C64" w:rsidRDefault="00296F44" w:rsidP="00F757B9">
      <w:pPr>
        <w:rPr>
          <w:rFonts w:ascii="Georgia" w:hAnsi="Georgia" w:cs="cmr12"/>
          <w:szCs w:val="24"/>
        </w:rPr>
      </w:pPr>
      <w:r w:rsidRPr="00DF0C64">
        <w:rPr>
          <w:rFonts w:ascii="Georgia" w:hAnsi="Georgia" w:cs="cmr12"/>
          <w:szCs w:val="24"/>
        </w:rPr>
        <w:t xml:space="preserve">Table </w:t>
      </w:r>
      <w:r w:rsidR="004B212F" w:rsidRPr="00DF0C64">
        <w:rPr>
          <w:rFonts w:ascii="Georgia" w:hAnsi="Georgia" w:cs="cmr12"/>
          <w:szCs w:val="24"/>
        </w:rPr>
        <w:t>6</w:t>
      </w:r>
      <w:r w:rsidRPr="00DF0C64">
        <w:rPr>
          <w:rFonts w:ascii="Georgia" w:hAnsi="Georgia" w:cs="cmr12"/>
          <w:szCs w:val="24"/>
        </w:rPr>
        <w:t xml:space="preserve"> shows the point and cumulative estimates of the average abnormal returns around the day of the announcement of TARP (i.e. October 14, 2008) estimated using one-factor market model. Figure 2 provides a graphical overview of the average CARs by plotting the average CARs against trading days relative to the day of the announcement of TARP along their 90 percent confidence bands. The point (daily average) and cumulative (relative to 10 days before the event) abnormal returns estimated using one-factor market model confirm the observation from Table </w:t>
      </w:r>
      <w:r w:rsidR="004B212F" w:rsidRPr="00DF0C64">
        <w:rPr>
          <w:rFonts w:ascii="Georgia" w:hAnsi="Georgia" w:cs="cmr12"/>
          <w:szCs w:val="24"/>
        </w:rPr>
        <w:t>5</w:t>
      </w:r>
      <w:r w:rsidRPr="00DF0C64">
        <w:rPr>
          <w:rFonts w:ascii="Georgia" w:hAnsi="Georgia" w:cs="cmr12"/>
          <w:szCs w:val="24"/>
        </w:rPr>
        <w:t xml:space="preserve">. The average abnormal returns are significantly positive on the day of the announcement of TARP as well as the day after, both are greater than 4%, suggesting the event had an immediate effect on banks' stock performance. Even if we control for the pre-event trend (average daily abnormal return of 0.56% pre-event), the bailout </w:t>
      </w:r>
      <w:r w:rsidR="004B212F" w:rsidRPr="00DF0C64">
        <w:rPr>
          <w:rFonts w:ascii="Georgia" w:hAnsi="Georgia" w:cs="cmr12"/>
          <w:szCs w:val="24"/>
        </w:rPr>
        <w:t>banks</w:t>
      </w:r>
      <w:r w:rsidRPr="00DF0C64">
        <w:rPr>
          <w:rFonts w:ascii="Georgia" w:hAnsi="Georgia" w:cs="cmr12"/>
          <w:szCs w:val="24"/>
        </w:rPr>
        <w:t>’ cumulative abnormal returns after the announcement of TARP are still significant</w:t>
      </w:r>
      <w:r w:rsidR="00E00C2E" w:rsidRPr="00DF0C64">
        <w:rPr>
          <w:rFonts w:ascii="Georgia" w:hAnsi="Georgia" w:cs="cmr12"/>
          <w:szCs w:val="24"/>
        </w:rPr>
        <w:t>ly</w:t>
      </w:r>
      <w:r w:rsidRPr="00DF0C64">
        <w:rPr>
          <w:rFonts w:ascii="Georgia" w:hAnsi="Georgia" w:cs="cmr12"/>
          <w:szCs w:val="24"/>
        </w:rPr>
        <w:t xml:space="preserve"> positive.</w:t>
      </w:r>
    </w:p>
    <w:p w14:paraId="634E8A73" w14:textId="32EA6BDE" w:rsidR="00296F44" w:rsidRPr="00DF0C64" w:rsidRDefault="00296F44" w:rsidP="00296F44">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6</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Market Abnormal Returns around the Announcement of TARP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296F44" w:rsidRPr="00DF0C64" w14:paraId="58B09F6C" w14:textId="77777777" w:rsidTr="00636A62">
        <w:trPr>
          <w:trHeight w:val="288"/>
        </w:trPr>
        <w:tc>
          <w:tcPr>
            <w:tcW w:w="677" w:type="pct"/>
            <w:vMerge w:val="restart"/>
            <w:tcBorders>
              <w:top w:val="single" w:sz="8" w:space="0" w:color="auto"/>
            </w:tcBorders>
            <w:vAlign w:val="center"/>
          </w:tcPr>
          <w:p w14:paraId="5722525D"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5ABEABE6"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w:t>
            </w:r>
          </w:p>
        </w:tc>
        <w:tc>
          <w:tcPr>
            <w:tcW w:w="155" w:type="pct"/>
            <w:tcBorders>
              <w:top w:val="single" w:sz="8" w:space="0" w:color="auto"/>
            </w:tcBorders>
            <w:vAlign w:val="center"/>
          </w:tcPr>
          <w:p w14:paraId="5FD588E5" w14:textId="77777777" w:rsidR="00296F44" w:rsidRPr="00DF0C64" w:rsidRDefault="00296F44" w:rsidP="00636A62">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1DF19A13"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296F44" w:rsidRPr="00DF0C64" w14:paraId="2237ADA8" w14:textId="77777777" w:rsidTr="00636A62">
        <w:trPr>
          <w:trHeight w:val="288"/>
        </w:trPr>
        <w:tc>
          <w:tcPr>
            <w:tcW w:w="677" w:type="pct"/>
            <w:vMerge/>
            <w:tcBorders>
              <w:bottom w:val="single" w:sz="4" w:space="0" w:color="auto"/>
            </w:tcBorders>
            <w:vAlign w:val="center"/>
          </w:tcPr>
          <w:p w14:paraId="0AE0C7E2" w14:textId="77777777" w:rsidR="00296F44" w:rsidRPr="00DF0C64" w:rsidRDefault="00296F44" w:rsidP="00636A62">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6C60CDD0"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58C4A4EA"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0AF784B2" w14:textId="77777777" w:rsidR="00296F44" w:rsidRPr="00DF0C64" w:rsidRDefault="00296F44" w:rsidP="00636A62">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54AA526A"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25289DBA"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296F44" w:rsidRPr="00DF0C64" w14:paraId="2B0B6B52" w14:textId="77777777" w:rsidTr="00636A62">
        <w:trPr>
          <w:trHeight w:val="288"/>
        </w:trPr>
        <w:tc>
          <w:tcPr>
            <w:tcW w:w="677" w:type="pct"/>
            <w:tcBorders>
              <w:top w:val="single" w:sz="4" w:space="0" w:color="auto"/>
            </w:tcBorders>
            <w:vAlign w:val="center"/>
          </w:tcPr>
          <w:p w14:paraId="4D0DCBA4"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254A229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–1.1797**</w:t>
            </w:r>
          </w:p>
        </w:tc>
        <w:tc>
          <w:tcPr>
            <w:tcW w:w="1042" w:type="pct"/>
            <w:tcBorders>
              <w:top w:val="single" w:sz="4" w:space="0" w:color="auto"/>
            </w:tcBorders>
          </w:tcPr>
          <w:p w14:paraId="281E477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0.5995</w:t>
            </w:r>
          </w:p>
        </w:tc>
        <w:tc>
          <w:tcPr>
            <w:tcW w:w="155" w:type="pct"/>
            <w:tcBorders>
              <w:top w:val="single" w:sz="4" w:space="0" w:color="auto"/>
            </w:tcBorders>
            <w:vAlign w:val="center"/>
          </w:tcPr>
          <w:p w14:paraId="2CA93C36" w14:textId="77777777" w:rsidR="00296F44" w:rsidRPr="00DF0C64" w:rsidRDefault="00296F44" w:rsidP="00636A62">
            <w:pPr>
              <w:spacing w:before="60" w:after="60"/>
              <w:ind w:left="433" w:firstLine="0"/>
              <w:jc w:val="left"/>
              <w:rPr>
                <w:rFonts w:ascii="Georgia" w:hAnsi="Georgia"/>
                <w:sz w:val="20"/>
              </w:rPr>
            </w:pPr>
          </w:p>
        </w:tc>
        <w:tc>
          <w:tcPr>
            <w:tcW w:w="1042" w:type="pct"/>
            <w:tcBorders>
              <w:top w:val="single" w:sz="4" w:space="0" w:color="auto"/>
            </w:tcBorders>
          </w:tcPr>
          <w:p w14:paraId="7377A72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–1.1797**</w:t>
            </w:r>
          </w:p>
        </w:tc>
        <w:tc>
          <w:tcPr>
            <w:tcW w:w="1042" w:type="pct"/>
            <w:tcBorders>
              <w:top w:val="single" w:sz="4" w:space="0" w:color="auto"/>
            </w:tcBorders>
          </w:tcPr>
          <w:p w14:paraId="505369B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0.5995</w:t>
            </w:r>
          </w:p>
        </w:tc>
      </w:tr>
      <w:tr w:rsidR="00296F44" w:rsidRPr="00DF0C64" w14:paraId="399F2081" w14:textId="77777777" w:rsidTr="00636A62">
        <w:trPr>
          <w:trHeight w:val="288"/>
        </w:trPr>
        <w:tc>
          <w:tcPr>
            <w:tcW w:w="677" w:type="pct"/>
            <w:vAlign w:val="center"/>
          </w:tcPr>
          <w:p w14:paraId="7020FA75"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3C355A4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3.2076***</w:t>
            </w:r>
          </w:p>
        </w:tc>
        <w:tc>
          <w:tcPr>
            <w:tcW w:w="1042" w:type="pct"/>
          </w:tcPr>
          <w:p w14:paraId="65D4644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0.4783</w:t>
            </w:r>
          </w:p>
        </w:tc>
        <w:tc>
          <w:tcPr>
            <w:tcW w:w="155" w:type="pct"/>
            <w:vAlign w:val="center"/>
          </w:tcPr>
          <w:p w14:paraId="2017CA84" w14:textId="77777777" w:rsidR="00296F44" w:rsidRPr="00DF0C64" w:rsidRDefault="00296F44" w:rsidP="00636A62">
            <w:pPr>
              <w:spacing w:before="60" w:after="60"/>
              <w:ind w:left="433" w:firstLine="0"/>
              <w:jc w:val="left"/>
              <w:rPr>
                <w:rFonts w:ascii="Georgia" w:hAnsi="Georgia"/>
                <w:sz w:val="20"/>
              </w:rPr>
            </w:pPr>
          </w:p>
        </w:tc>
        <w:tc>
          <w:tcPr>
            <w:tcW w:w="1042" w:type="pct"/>
          </w:tcPr>
          <w:p w14:paraId="4BC0F1C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2.0279***</w:t>
            </w:r>
          </w:p>
        </w:tc>
        <w:tc>
          <w:tcPr>
            <w:tcW w:w="1042" w:type="pct"/>
          </w:tcPr>
          <w:p w14:paraId="4409737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0.7144</w:t>
            </w:r>
          </w:p>
        </w:tc>
      </w:tr>
      <w:tr w:rsidR="00296F44" w:rsidRPr="00DF0C64" w14:paraId="4ACD6E97" w14:textId="77777777" w:rsidTr="00636A62">
        <w:trPr>
          <w:trHeight w:val="288"/>
        </w:trPr>
        <w:tc>
          <w:tcPr>
            <w:tcW w:w="677" w:type="pct"/>
            <w:vAlign w:val="center"/>
          </w:tcPr>
          <w:p w14:paraId="28AEB5E7"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51852BD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3.2726***</w:t>
            </w:r>
          </w:p>
        </w:tc>
        <w:tc>
          <w:tcPr>
            <w:tcW w:w="1042" w:type="pct"/>
          </w:tcPr>
          <w:p w14:paraId="7CF0D26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0.3762</w:t>
            </w:r>
          </w:p>
        </w:tc>
        <w:tc>
          <w:tcPr>
            <w:tcW w:w="155" w:type="pct"/>
            <w:vAlign w:val="center"/>
          </w:tcPr>
          <w:p w14:paraId="3DC43200" w14:textId="77777777" w:rsidR="00296F44" w:rsidRPr="00DF0C64" w:rsidRDefault="00296F44" w:rsidP="00636A62">
            <w:pPr>
              <w:spacing w:before="60" w:after="60"/>
              <w:ind w:left="433" w:firstLine="0"/>
              <w:jc w:val="left"/>
              <w:rPr>
                <w:rFonts w:ascii="Georgia" w:hAnsi="Georgia"/>
                <w:sz w:val="20"/>
              </w:rPr>
            </w:pPr>
          </w:p>
        </w:tc>
        <w:tc>
          <w:tcPr>
            <w:tcW w:w="1042" w:type="pct"/>
          </w:tcPr>
          <w:p w14:paraId="2ABF049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5.3005***</w:t>
            </w:r>
          </w:p>
        </w:tc>
        <w:tc>
          <w:tcPr>
            <w:tcW w:w="1042" w:type="pct"/>
          </w:tcPr>
          <w:p w14:paraId="7D1FDF7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0.7246</w:t>
            </w:r>
          </w:p>
        </w:tc>
      </w:tr>
      <w:tr w:rsidR="00296F44" w:rsidRPr="00DF0C64" w14:paraId="43D29991" w14:textId="77777777" w:rsidTr="00636A62">
        <w:trPr>
          <w:trHeight w:val="288"/>
        </w:trPr>
        <w:tc>
          <w:tcPr>
            <w:tcW w:w="677" w:type="pct"/>
            <w:vAlign w:val="center"/>
          </w:tcPr>
          <w:p w14:paraId="461868E7"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317D3BC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–0.0726</w:t>
            </w:r>
          </w:p>
        </w:tc>
        <w:tc>
          <w:tcPr>
            <w:tcW w:w="1042" w:type="pct"/>
          </w:tcPr>
          <w:p w14:paraId="2C6B6E0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0.3214</w:t>
            </w:r>
          </w:p>
        </w:tc>
        <w:tc>
          <w:tcPr>
            <w:tcW w:w="155" w:type="pct"/>
            <w:vAlign w:val="center"/>
          </w:tcPr>
          <w:p w14:paraId="3067E9FE" w14:textId="77777777" w:rsidR="00296F44" w:rsidRPr="00DF0C64" w:rsidRDefault="00296F44" w:rsidP="00636A62">
            <w:pPr>
              <w:spacing w:before="60" w:after="60"/>
              <w:ind w:left="433" w:firstLine="0"/>
              <w:jc w:val="left"/>
              <w:rPr>
                <w:rFonts w:ascii="Georgia" w:hAnsi="Georgia"/>
                <w:sz w:val="20"/>
              </w:rPr>
            </w:pPr>
          </w:p>
        </w:tc>
        <w:tc>
          <w:tcPr>
            <w:tcW w:w="1042" w:type="pct"/>
          </w:tcPr>
          <w:p w14:paraId="1D886FA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5.2278***</w:t>
            </w:r>
          </w:p>
        </w:tc>
        <w:tc>
          <w:tcPr>
            <w:tcW w:w="1042" w:type="pct"/>
          </w:tcPr>
          <w:p w14:paraId="162FD38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0.7879</w:t>
            </w:r>
          </w:p>
        </w:tc>
      </w:tr>
      <w:tr w:rsidR="00296F44" w:rsidRPr="00DF0C64" w14:paraId="47113577" w14:textId="77777777" w:rsidTr="00636A62">
        <w:trPr>
          <w:trHeight w:val="288"/>
        </w:trPr>
        <w:tc>
          <w:tcPr>
            <w:tcW w:w="677" w:type="pct"/>
            <w:vAlign w:val="center"/>
          </w:tcPr>
          <w:p w14:paraId="015A1A02"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78A4796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1.0556**</w:t>
            </w:r>
          </w:p>
        </w:tc>
        <w:tc>
          <w:tcPr>
            <w:tcW w:w="1042" w:type="pct"/>
          </w:tcPr>
          <w:p w14:paraId="58D1FA2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0.4689</w:t>
            </w:r>
          </w:p>
        </w:tc>
        <w:tc>
          <w:tcPr>
            <w:tcW w:w="155" w:type="pct"/>
            <w:vAlign w:val="center"/>
          </w:tcPr>
          <w:p w14:paraId="0A765CC0" w14:textId="77777777" w:rsidR="00296F44" w:rsidRPr="00DF0C64" w:rsidRDefault="00296F44" w:rsidP="00636A62">
            <w:pPr>
              <w:spacing w:before="60" w:after="60"/>
              <w:ind w:left="433" w:firstLine="0"/>
              <w:jc w:val="left"/>
              <w:rPr>
                <w:rFonts w:ascii="Georgia" w:hAnsi="Georgia"/>
                <w:sz w:val="20"/>
              </w:rPr>
            </w:pPr>
          </w:p>
        </w:tc>
        <w:tc>
          <w:tcPr>
            <w:tcW w:w="1042" w:type="pct"/>
          </w:tcPr>
          <w:p w14:paraId="79D0D62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6.2834***</w:t>
            </w:r>
          </w:p>
        </w:tc>
        <w:tc>
          <w:tcPr>
            <w:tcW w:w="1042" w:type="pct"/>
          </w:tcPr>
          <w:p w14:paraId="5BB4EDB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0.9428</w:t>
            </w:r>
          </w:p>
        </w:tc>
      </w:tr>
      <w:tr w:rsidR="00296F44" w:rsidRPr="00DF0C64" w14:paraId="0A568AAE" w14:textId="77777777" w:rsidTr="00636A62">
        <w:trPr>
          <w:trHeight w:val="288"/>
        </w:trPr>
        <w:tc>
          <w:tcPr>
            <w:tcW w:w="677" w:type="pct"/>
            <w:vAlign w:val="center"/>
          </w:tcPr>
          <w:p w14:paraId="7A3CECD8"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0E5719C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–0.1050</w:t>
            </w:r>
          </w:p>
        </w:tc>
        <w:tc>
          <w:tcPr>
            <w:tcW w:w="1042" w:type="pct"/>
          </w:tcPr>
          <w:p w14:paraId="3E848BC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0.3486</w:t>
            </w:r>
          </w:p>
        </w:tc>
        <w:tc>
          <w:tcPr>
            <w:tcW w:w="155" w:type="pct"/>
            <w:vAlign w:val="center"/>
          </w:tcPr>
          <w:p w14:paraId="7DF3631A" w14:textId="77777777" w:rsidR="00296F44" w:rsidRPr="00DF0C64" w:rsidRDefault="00296F44" w:rsidP="00636A62">
            <w:pPr>
              <w:spacing w:before="60" w:after="60"/>
              <w:ind w:left="433" w:firstLine="0"/>
              <w:jc w:val="left"/>
              <w:rPr>
                <w:rFonts w:ascii="Georgia" w:hAnsi="Georgia"/>
                <w:sz w:val="20"/>
              </w:rPr>
            </w:pPr>
          </w:p>
        </w:tc>
        <w:tc>
          <w:tcPr>
            <w:tcW w:w="1042" w:type="pct"/>
          </w:tcPr>
          <w:p w14:paraId="7D2DC86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6.1784***</w:t>
            </w:r>
          </w:p>
        </w:tc>
        <w:tc>
          <w:tcPr>
            <w:tcW w:w="1042" w:type="pct"/>
          </w:tcPr>
          <w:p w14:paraId="606E80F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0.9646</w:t>
            </w:r>
          </w:p>
        </w:tc>
      </w:tr>
      <w:tr w:rsidR="00296F44" w:rsidRPr="00DF0C64" w14:paraId="07C28C18" w14:textId="77777777" w:rsidTr="00636A62">
        <w:trPr>
          <w:trHeight w:val="288"/>
        </w:trPr>
        <w:tc>
          <w:tcPr>
            <w:tcW w:w="677" w:type="pct"/>
            <w:vAlign w:val="center"/>
          </w:tcPr>
          <w:p w14:paraId="3512EDDC" w14:textId="77777777" w:rsidR="00296F44" w:rsidRPr="00DF0C64" w:rsidRDefault="00296F44" w:rsidP="00636A62">
            <w:pPr>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323BD0B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–0.9712**</w:t>
            </w:r>
          </w:p>
        </w:tc>
        <w:tc>
          <w:tcPr>
            <w:tcW w:w="1042" w:type="pct"/>
          </w:tcPr>
          <w:p w14:paraId="3BC1B98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0.4053</w:t>
            </w:r>
          </w:p>
        </w:tc>
        <w:tc>
          <w:tcPr>
            <w:tcW w:w="155" w:type="pct"/>
            <w:vAlign w:val="center"/>
          </w:tcPr>
          <w:p w14:paraId="11F6E508" w14:textId="77777777" w:rsidR="00296F44" w:rsidRPr="00DF0C64" w:rsidRDefault="00296F44" w:rsidP="00636A62">
            <w:pPr>
              <w:spacing w:before="60" w:after="60"/>
              <w:ind w:left="433" w:firstLine="0"/>
              <w:jc w:val="left"/>
              <w:rPr>
                <w:rFonts w:ascii="Georgia" w:hAnsi="Georgia"/>
                <w:sz w:val="20"/>
              </w:rPr>
            </w:pPr>
          </w:p>
        </w:tc>
        <w:tc>
          <w:tcPr>
            <w:tcW w:w="1042" w:type="pct"/>
          </w:tcPr>
          <w:p w14:paraId="47BD22D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5.2072***</w:t>
            </w:r>
          </w:p>
        </w:tc>
        <w:tc>
          <w:tcPr>
            <w:tcW w:w="1042" w:type="pct"/>
          </w:tcPr>
          <w:p w14:paraId="3DEEA87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0.9615</w:t>
            </w:r>
          </w:p>
        </w:tc>
      </w:tr>
      <w:tr w:rsidR="00296F44" w:rsidRPr="00DF0C64" w14:paraId="46682444" w14:textId="77777777" w:rsidTr="00636A62">
        <w:trPr>
          <w:trHeight w:val="288"/>
        </w:trPr>
        <w:tc>
          <w:tcPr>
            <w:tcW w:w="677" w:type="pct"/>
            <w:vAlign w:val="center"/>
          </w:tcPr>
          <w:p w14:paraId="4D852F89" w14:textId="77777777" w:rsidR="00296F44" w:rsidRPr="00DF0C64" w:rsidRDefault="00296F44" w:rsidP="00636A62">
            <w:pPr>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097D8B2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–1.5332***</w:t>
            </w:r>
          </w:p>
        </w:tc>
        <w:tc>
          <w:tcPr>
            <w:tcW w:w="1042" w:type="pct"/>
          </w:tcPr>
          <w:p w14:paraId="30508F6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0.4652</w:t>
            </w:r>
          </w:p>
        </w:tc>
        <w:tc>
          <w:tcPr>
            <w:tcW w:w="155" w:type="pct"/>
            <w:vAlign w:val="center"/>
          </w:tcPr>
          <w:p w14:paraId="1D9AC873" w14:textId="77777777" w:rsidR="00296F44" w:rsidRPr="00DF0C64" w:rsidRDefault="00296F44" w:rsidP="00636A62">
            <w:pPr>
              <w:spacing w:before="60" w:after="60"/>
              <w:ind w:left="433" w:firstLine="0"/>
              <w:jc w:val="left"/>
              <w:rPr>
                <w:rFonts w:ascii="Georgia" w:hAnsi="Georgia"/>
                <w:sz w:val="20"/>
              </w:rPr>
            </w:pPr>
          </w:p>
        </w:tc>
        <w:tc>
          <w:tcPr>
            <w:tcW w:w="1042" w:type="pct"/>
          </w:tcPr>
          <w:p w14:paraId="5608AFA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3.6740***</w:t>
            </w:r>
          </w:p>
        </w:tc>
        <w:tc>
          <w:tcPr>
            <w:tcW w:w="1042" w:type="pct"/>
          </w:tcPr>
          <w:p w14:paraId="2648802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1.0621</w:t>
            </w:r>
          </w:p>
        </w:tc>
      </w:tr>
      <w:tr w:rsidR="00296F44" w:rsidRPr="00DF0C64" w14:paraId="5D902A65" w14:textId="77777777" w:rsidTr="00636A62">
        <w:trPr>
          <w:trHeight w:val="288"/>
        </w:trPr>
        <w:tc>
          <w:tcPr>
            <w:tcW w:w="677" w:type="pct"/>
            <w:vAlign w:val="center"/>
          </w:tcPr>
          <w:p w14:paraId="244419F9"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63A5340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7.1279***</w:t>
            </w:r>
          </w:p>
        </w:tc>
        <w:tc>
          <w:tcPr>
            <w:tcW w:w="1042" w:type="pct"/>
          </w:tcPr>
          <w:p w14:paraId="53CAEBA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0.8051</w:t>
            </w:r>
          </w:p>
        </w:tc>
        <w:tc>
          <w:tcPr>
            <w:tcW w:w="155" w:type="pct"/>
            <w:vAlign w:val="center"/>
          </w:tcPr>
          <w:p w14:paraId="2AC04FF3" w14:textId="77777777" w:rsidR="00296F44" w:rsidRPr="00DF0C64" w:rsidRDefault="00296F44" w:rsidP="00636A62">
            <w:pPr>
              <w:spacing w:before="60" w:after="60"/>
              <w:ind w:left="433" w:firstLine="0"/>
              <w:jc w:val="left"/>
              <w:rPr>
                <w:rFonts w:ascii="Georgia" w:hAnsi="Georgia"/>
                <w:sz w:val="20"/>
              </w:rPr>
            </w:pPr>
          </w:p>
        </w:tc>
        <w:tc>
          <w:tcPr>
            <w:tcW w:w="1042" w:type="pct"/>
          </w:tcPr>
          <w:p w14:paraId="2EC7D9A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10.8019***</w:t>
            </w:r>
          </w:p>
        </w:tc>
        <w:tc>
          <w:tcPr>
            <w:tcW w:w="1042" w:type="pct"/>
          </w:tcPr>
          <w:p w14:paraId="43F65E6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1.3917</w:t>
            </w:r>
          </w:p>
        </w:tc>
      </w:tr>
      <w:tr w:rsidR="00296F44" w:rsidRPr="00DF0C64" w14:paraId="40A76A02" w14:textId="77777777" w:rsidTr="00636A62">
        <w:trPr>
          <w:trHeight w:val="288"/>
        </w:trPr>
        <w:tc>
          <w:tcPr>
            <w:tcW w:w="677" w:type="pct"/>
            <w:vAlign w:val="center"/>
          </w:tcPr>
          <w:p w14:paraId="7EB75F7F"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5BD7802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–5.1411***</w:t>
            </w:r>
          </w:p>
        </w:tc>
        <w:tc>
          <w:tcPr>
            <w:tcW w:w="1042" w:type="pct"/>
          </w:tcPr>
          <w:p w14:paraId="755D0DB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0.7728</w:t>
            </w:r>
          </w:p>
        </w:tc>
        <w:tc>
          <w:tcPr>
            <w:tcW w:w="155" w:type="pct"/>
            <w:vAlign w:val="center"/>
          </w:tcPr>
          <w:p w14:paraId="0DE34D38" w14:textId="77777777" w:rsidR="00296F44" w:rsidRPr="00DF0C64" w:rsidRDefault="00296F44" w:rsidP="00636A62">
            <w:pPr>
              <w:spacing w:before="60" w:after="60"/>
              <w:ind w:left="433" w:firstLine="0"/>
              <w:jc w:val="left"/>
              <w:rPr>
                <w:rFonts w:ascii="Georgia" w:hAnsi="Georgia"/>
                <w:sz w:val="20"/>
              </w:rPr>
            </w:pPr>
          </w:p>
        </w:tc>
        <w:tc>
          <w:tcPr>
            <w:tcW w:w="1042" w:type="pct"/>
          </w:tcPr>
          <w:p w14:paraId="6416120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5.6609***</w:t>
            </w:r>
          </w:p>
        </w:tc>
        <w:tc>
          <w:tcPr>
            <w:tcW w:w="1042" w:type="pct"/>
          </w:tcPr>
          <w:p w14:paraId="3DBE17E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1.1023</w:t>
            </w:r>
          </w:p>
        </w:tc>
      </w:tr>
      <w:tr w:rsidR="00296F44" w:rsidRPr="00DF0C64" w14:paraId="057E1658" w14:textId="77777777" w:rsidTr="00636A62">
        <w:trPr>
          <w:trHeight w:val="288"/>
        </w:trPr>
        <w:tc>
          <w:tcPr>
            <w:tcW w:w="677" w:type="pct"/>
            <w:vAlign w:val="center"/>
          </w:tcPr>
          <w:p w14:paraId="719AA2F1"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5469FE0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4.6041***</w:t>
            </w:r>
          </w:p>
        </w:tc>
        <w:tc>
          <w:tcPr>
            <w:tcW w:w="1042" w:type="pct"/>
          </w:tcPr>
          <w:p w14:paraId="0143EE0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0.6944</w:t>
            </w:r>
          </w:p>
        </w:tc>
        <w:tc>
          <w:tcPr>
            <w:tcW w:w="155" w:type="pct"/>
            <w:vAlign w:val="center"/>
          </w:tcPr>
          <w:p w14:paraId="260E2F19" w14:textId="77777777" w:rsidR="00296F44" w:rsidRPr="00DF0C64" w:rsidRDefault="00296F44" w:rsidP="00636A62">
            <w:pPr>
              <w:spacing w:before="60" w:after="60"/>
              <w:ind w:left="433" w:firstLine="0"/>
              <w:jc w:val="left"/>
              <w:rPr>
                <w:rFonts w:ascii="Georgia" w:hAnsi="Georgia"/>
                <w:sz w:val="20"/>
              </w:rPr>
            </w:pPr>
          </w:p>
        </w:tc>
        <w:tc>
          <w:tcPr>
            <w:tcW w:w="1042" w:type="pct"/>
          </w:tcPr>
          <w:p w14:paraId="0931954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10.2650***</w:t>
            </w:r>
          </w:p>
        </w:tc>
        <w:tc>
          <w:tcPr>
            <w:tcW w:w="1042" w:type="pct"/>
          </w:tcPr>
          <w:p w14:paraId="4E3940F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1.2588</w:t>
            </w:r>
          </w:p>
        </w:tc>
      </w:tr>
      <w:tr w:rsidR="00296F44" w:rsidRPr="00DF0C64" w14:paraId="158A5975" w14:textId="77777777" w:rsidTr="00636A62">
        <w:trPr>
          <w:trHeight w:val="288"/>
        </w:trPr>
        <w:tc>
          <w:tcPr>
            <w:tcW w:w="677" w:type="pct"/>
            <w:vAlign w:val="center"/>
          </w:tcPr>
          <w:p w14:paraId="512BD83A"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lastRenderedPageBreak/>
              <w:t>1</w:t>
            </w:r>
          </w:p>
        </w:tc>
        <w:tc>
          <w:tcPr>
            <w:tcW w:w="1042" w:type="pct"/>
          </w:tcPr>
          <w:p w14:paraId="1A1313F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4.0336***</w:t>
            </w:r>
          </w:p>
        </w:tc>
        <w:tc>
          <w:tcPr>
            <w:tcW w:w="1042" w:type="pct"/>
          </w:tcPr>
          <w:p w14:paraId="68F2D8D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0.4975</w:t>
            </w:r>
          </w:p>
        </w:tc>
        <w:tc>
          <w:tcPr>
            <w:tcW w:w="155" w:type="pct"/>
            <w:vAlign w:val="center"/>
          </w:tcPr>
          <w:p w14:paraId="477529E3" w14:textId="77777777" w:rsidR="00296F44" w:rsidRPr="00DF0C64" w:rsidRDefault="00296F44" w:rsidP="00636A62">
            <w:pPr>
              <w:spacing w:before="60" w:after="60"/>
              <w:ind w:left="433" w:firstLine="0"/>
              <w:jc w:val="left"/>
              <w:rPr>
                <w:rFonts w:ascii="Georgia" w:hAnsi="Georgia"/>
                <w:sz w:val="20"/>
              </w:rPr>
            </w:pPr>
          </w:p>
        </w:tc>
        <w:tc>
          <w:tcPr>
            <w:tcW w:w="1042" w:type="pct"/>
          </w:tcPr>
          <w:p w14:paraId="74D4C06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14.2986***</w:t>
            </w:r>
          </w:p>
        </w:tc>
        <w:tc>
          <w:tcPr>
            <w:tcW w:w="1042" w:type="pct"/>
          </w:tcPr>
          <w:p w14:paraId="20E53E0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1.4356</w:t>
            </w:r>
          </w:p>
        </w:tc>
      </w:tr>
      <w:tr w:rsidR="00296F44" w:rsidRPr="00DF0C64" w14:paraId="26065F84" w14:textId="77777777" w:rsidTr="00636A62">
        <w:trPr>
          <w:trHeight w:val="288"/>
        </w:trPr>
        <w:tc>
          <w:tcPr>
            <w:tcW w:w="677" w:type="pct"/>
            <w:vAlign w:val="center"/>
          </w:tcPr>
          <w:p w14:paraId="7796A415"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6921BDE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0.6496</w:t>
            </w:r>
          </w:p>
        </w:tc>
        <w:tc>
          <w:tcPr>
            <w:tcW w:w="1042" w:type="pct"/>
          </w:tcPr>
          <w:p w14:paraId="4E7E2B2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0.4648</w:t>
            </w:r>
          </w:p>
        </w:tc>
        <w:tc>
          <w:tcPr>
            <w:tcW w:w="155" w:type="pct"/>
            <w:vAlign w:val="center"/>
          </w:tcPr>
          <w:p w14:paraId="5949EC14" w14:textId="77777777" w:rsidR="00296F44" w:rsidRPr="00DF0C64" w:rsidRDefault="00296F44" w:rsidP="00636A62">
            <w:pPr>
              <w:spacing w:before="60" w:after="60"/>
              <w:ind w:left="433" w:firstLine="0"/>
              <w:jc w:val="left"/>
              <w:rPr>
                <w:rFonts w:ascii="Georgia" w:hAnsi="Georgia"/>
                <w:sz w:val="20"/>
              </w:rPr>
            </w:pPr>
          </w:p>
        </w:tc>
        <w:tc>
          <w:tcPr>
            <w:tcW w:w="1042" w:type="pct"/>
          </w:tcPr>
          <w:p w14:paraId="03F2999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14.9482***</w:t>
            </w:r>
          </w:p>
        </w:tc>
        <w:tc>
          <w:tcPr>
            <w:tcW w:w="1042" w:type="pct"/>
          </w:tcPr>
          <w:p w14:paraId="0CFB76B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1.4079</w:t>
            </w:r>
          </w:p>
        </w:tc>
      </w:tr>
      <w:tr w:rsidR="00296F44" w:rsidRPr="00DF0C64" w14:paraId="4B061763" w14:textId="77777777" w:rsidTr="00636A62">
        <w:trPr>
          <w:trHeight w:val="288"/>
        </w:trPr>
        <w:tc>
          <w:tcPr>
            <w:tcW w:w="677" w:type="pct"/>
            <w:vAlign w:val="center"/>
          </w:tcPr>
          <w:p w14:paraId="5D8B094B"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39F060E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–1.5513***</w:t>
            </w:r>
          </w:p>
        </w:tc>
        <w:tc>
          <w:tcPr>
            <w:tcW w:w="1042" w:type="pct"/>
          </w:tcPr>
          <w:p w14:paraId="55C1816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0.3725</w:t>
            </w:r>
          </w:p>
        </w:tc>
        <w:tc>
          <w:tcPr>
            <w:tcW w:w="155" w:type="pct"/>
            <w:vAlign w:val="center"/>
          </w:tcPr>
          <w:p w14:paraId="7B8D9125" w14:textId="77777777" w:rsidR="00296F44" w:rsidRPr="00DF0C64" w:rsidRDefault="00296F44" w:rsidP="00636A62">
            <w:pPr>
              <w:spacing w:before="60" w:after="60"/>
              <w:ind w:left="433" w:firstLine="0"/>
              <w:jc w:val="left"/>
              <w:rPr>
                <w:rFonts w:ascii="Georgia" w:hAnsi="Georgia"/>
                <w:sz w:val="20"/>
              </w:rPr>
            </w:pPr>
          </w:p>
        </w:tc>
        <w:tc>
          <w:tcPr>
            <w:tcW w:w="1042" w:type="pct"/>
          </w:tcPr>
          <w:p w14:paraId="0106450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13.3969***</w:t>
            </w:r>
          </w:p>
        </w:tc>
        <w:tc>
          <w:tcPr>
            <w:tcW w:w="1042" w:type="pct"/>
          </w:tcPr>
          <w:p w14:paraId="68922E4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1.3123</w:t>
            </w:r>
          </w:p>
        </w:tc>
      </w:tr>
      <w:tr w:rsidR="00296F44" w:rsidRPr="00DF0C64" w14:paraId="33B29765" w14:textId="77777777" w:rsidTr="00636A62">
        <w:trPr>
          <w:trHeight w:val="288"/>
        </w:trPr>
        <w:tc>
          <w:tcPr>
            <w:tcW w:w="677" w:type="pct"/>
            <w:vAlign w:val="center"/>
          </w:tcPr>
          <w:p w14:paraId="43BBFBBE"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1DB58C8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–3.2654***</w:t>
            </w:r>
          </w:p>
        </w:tc>
        <w:tc>
          <w:tcPr>
            <w:tcW w:w="1042" w:type="pct"/>
          </w:tcPr>
          <w:p w14:paraId="58DBFA9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0.3706</w:t>
            </w:r>
          </w:p>
        </w:tc>
        <w:tc>
          <w:tcPr>
            <w:tcW w:w="155" w:type="pct"/>
            <w:vAlign w:val="center"/>
          </w:tcPr>
          <w:p w14:paraId="0A2968DF" w14:textId="77777777" w:rsidR="00296F44" w:rsidRPr="00DF0C64" w:rsidRDefault="00296F44" w:rsidP="00636A62">
            <w:pPr>
              <w:spacing w:before="60" w:after="60"/>
              <w:ind w:left="433" w:firstLine="0"/>
              <w:jc w:val="left"/>
              <w:rPr>
                <w:rFonts w:ascii="Georgia" w:hAnsi="Georgia"/>
                <w:sz w:val="20"/>
              </w:rPr>
            </w:pPr>
          </w:p>
        </w:tc>
        <w:tc>
          <w:tcPr>
            <w:tcW w:w="1042" w:type="pct"/>
          </w:tcPr>
          <w:p w14:paraId="71A8E9B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10.1315***</w:t>
            </w:r>
          </w:p>
        </w:tc>
        <w:tc>
          <w:tcPr>
            <w:tcW w:w="1042" w:type="pct"/>
          </w:tcPr>
          <w:p w14:paraId="781AB58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1.1757</w:t>
            </w:r>
          </w:p>
        </w:tc>
      </w:tr>
      <w:tr w:rsidR="00296F44" w:rsidRPr="00DF0C64" w14:paraId="5C9FDD3B" w14:textId="77777777" w:rsidTr="00636A62">
        <w:trPr>
          <w:trHeight w:val="288"/>
        </w:trPr>
        <w:tc>
          <w:tcPr>
            <w:tcW w:w="677" w:type="pct"/>
            <w:vAlign w:val="center"/>
          </w:tcPr>
          <w:p w14:paraId="6566BCB4"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31623C6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0.8337**</w:t>
            </w:r>
          </w:p>
        </w:tc>
        <w:tc>
          <w:tcPr>
            <w:tcW w:w="1042" w:type="pct"/>
          </w:tcPr>
          <w:p w14:paraId="20B319C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0.3329</w:t>
            </w:r>
          </w:p>
        </w:tc>
        <w:tc>
          <w:tcPr>
            <w:tcW w:w="155" w:type="pct"/>
            <w:vAlign w:val="center"/>
          </w:tcPr>
          <w:p w14:paraId="11F188AB" w14:textId="77777777" w:rsidR="00296F44" w:rsidRPr="00DF0C64" w:rsidRDefault="00296F44" w:rsidP="00636A62">
            <w:pPr>
              <w:spacing w:before="60" w:after="60"/>
              <w:ind w:left="433" w:firstLine="0"/>
              <w:jc w:val="left"/>
              <w:rPr>
                <w:rFonts w:ascii="Georgia" w:hAnsi="Georgia"/>
                <w:sz w:val="20"/>
              </w:rPr>
            </w:pPr>
          </w:p>
        </w:tc>
        <w:tc>
          <w:tcPr>
            <w:tcW w:w="1042" w:type="pct"/>
          </w:tcPr>
          <w:p w14:paraId="7A14CEA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10.9652***</w:t>
            </w:r>
          </w:p>
        </w:tc>
        <w:tc>
          <w:tcPr>
            <w:tcW w:w="1042" w:type="pct"/>
          </w:tcPr>
          <w:p w14:paraId="0B47CD6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1.2634</w:t>
            </w:r>
          </w:p>
        </w:tc>
      </w:tr>
      <w:tr w:rsidR="00296F44" w:rsidRPr="00DF0C64" w14:paraId="07AC5E75" w14:textId="77777777" w:rsidTr="00636A62">
        <w:trPr>
          <w:trHeight w:val="288"/>
        </w:trPr>
        <w:tc>
          <w:tcPr>
            <w:tcW w:w="677" w:type="pct"/>
            <w:vAlign w:val="center"/>
          </w:tcPr>
          <w:p w14:paraId="7BF70116"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4DF1B55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2.2857***</w:t>
            </w:r>
          </w:p>
        </w:tc>
        <w:tc>
          <w:tcPr>
            <w:tcW w:w="1042" w:type="pct"/>
          </w:tcPr>
          <w:p w14:paraId="4CC65FF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0.3874</w:t>
            </w:r>
          </w:p>
        </w:tc>
        <w:tc>
          <w:tcPr>
            <w:tcW w:w="155" w:type="pct"/>
            <w:vAlign w:val="center"/>
          </w:tcPr>
          <w:p w14:paraId="715C3149" w14:textId="77777777" w:rsidR="00296F44" w:rsidRPr="00DF0C64" w:rsidRDefault="00296F44" w:rsidP="00636A62">
            <w:pPr>
              <w:spacing w:before="60" w:after="60"/>
              <w:ind w:left="433" w:firstLine="0"/>
              <w:jc w:val="left"/>
              <w:rPr>
                <w:rFonts w:ascii="Georgia" w:hAnsi="Georgia"/>
                <w:sz w:val="20"/>
              </w:rPr>
            </w:pPr>
          </w:p>
        </w:tc>
        <w:tc>
          <w:tcPr>
            <w:tcW w:w="1042" w:type="pct"/>
          </w:tcPr>
          <w:p w14:paraId="78DBC45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13.2509***</w:t>
            </w:r>
          </w:p>
        </w:tc>
        <w:tc>
          <w:tcPr>
            <w:tcW w:w="1042" w:type="pct"/>
          </w:tcPr>
          <w:p w14:paraId="2207289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1.3685</w:t>
            </w:r>
          </w:p>
        </w:tc>
      </w:tr>
      <w:tr w:rsidR="00296F44" w:rsidRPr="00DF0C64" w14:paraId="0A5E83F0" w14:textId="77777777" w:rsidTr="00636A62">
        <w:trPr>
          <w:trHeight w:val="288"/>
        </w:trPr>
        <w:tc>
          <w:tcPr>
            <w:tcW w:w="677" w:type="pct"/>
            <w:vAlign w:val="center"/>
          </w:tcPr>
          <w:p w14:paraId="7AB053D1"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598C644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–1.5725***</w:t>
            </w:r>
          </w:p>
        </w:tc>
        <w:tc>
          <w:tcPr>
            <w:tcW w:w="1042" w:type="pct"/>
          </w:tcPr>
          <w:p w14:paraId="79F09CA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0.3873</w:t>
            </w:r>
          </w:p>
        </w:tc>
        <w:tc>
          <w:tcPr>
            <w:tcW w:w="155" w:type="pct"/>
            <w:vAlign w:val="center"/>
          </w:tcPr>
          <w:p w14:paraId="1EB7E70D" w14:textId="77777777" w:rsidR="00296F44" w:rsidRPr="00DF0C64" w:rsidRDefault="00296F44" w:rsidP="00636A62">
            <w:pPr>
              <w:spacing w:before="60" w:after="60"/>
              <w:ind w:left="433" w:firstLine="0"/>
              <w:jc w:val="left"/>
              <w:rPr>
                <w:rFonts w:ascii="Georgia" w:hAnsi="Georgia"/>
                <w:sz w:val="20"/>
              </w:rPr>
            </w:pPr>
          </w:p>
        </w:tc>
        <w:tc>
          <w:tcPr>
            <w:tcW w:w="1042" w:type="pct"/>
          </w:tcPr>
          <w:p w14:paraId="1027B2C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11.6785***</w:t>
            </w:r>
          </w:p>
        </w:tc>
        <w:tc>
          <w:tcPr>
            <w:tcW w:w="1042" w:type="pct"/>
          </w:tcPr>
          <w:p w14:paraId="5E01E94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1.3074</w:t>
            </w:r>
          </w:p>
        </w:tc>
      </w:tr>
      <w:tr w:rsidR="00296F44" w:rsidRPr="00DF0C64" w14:paraId="4EBD5790" w14:textId="77777777" w:rsidTr="00636A62">
        <w:trPr>
          <w:trHeight w:val="288"/>
        </w:trPr>
        <w:tc>
          <w:tcPr>
            <w:tcW w:w="677" w:type="pct"/>
            <w:vAlign w:val="center"/>
          </w:tcPr>
          <w:p w14:paraId="66F8446F"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5D6643A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1.2891***</w:t>
            </w:r>
          </w:p>
        </w:tc>
        <w:tc>
          <w:tcPr>
            <w:tcW w:w="1042" w:type="pct"/>
          </w:tcPr>
          <w:p w14:paraId="373DEB4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0.3207</w:t>
            </w:r>
          </w:p>
        </w:tc>
        <w:tc>
          <w:tcPr>
            <w:tcW w:w="155" w:type="pct"/>
            <w:vAlign w:val="center"/>
          </w:tcPr>
          <w:p w14:paraId="5D78EB6C" w14:textId="77777777" w:rsidR="00296F44" w:rsidRPr="00DF0C64" w:rsidRDefault="00296F44" w:rsidP="00636A62">
            <w:pPr>
              <w:spacing w:before="60" w:after="60"/>
              <w:ind w:left="433" w:firstLine="0"/>
              <w:jc w:val="left"/>
              <w:rPr>
                <w:rFonts w:ascii="Georgia" w:hAnsi="Georgia"/>
                <w:sz w:val="20"/>
              </w:rPr>
            </w:pPr>
          </w:p>
        </w:tc>
        <w:tc>
          <w:tcPr>
            <w:tcW w:w="1042" w:type="pct"/>
          </w:tcPr>
          <w:p w14:paraId="02EC712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12.9676***</w:t>
            </w:r>
          </w:p>
        </w:tc>
        <w:tc>
          <w:tcPr>
            <w:tcW w:w="1042" w:type="pct"/>
          </w:tcPr>
          <w:p w14:paraId="43BD42E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1.3491</w:t>
            </w:r>
          </w:p>
        </w:tc>
      </w:tr>
      <w:tr w:rsidR="00296F44" w:rsidRPr="00DF0C64" w14:paraId="482F82E5" w14:textId="77777777" w:rsidTr="00636A62">
        <w:trPr>
          <w:trHeight w:val="288"/>
        </w:trPr>
        <w:tc>
          <w:tcPr>
            <w:tcW w:w="677" w:type="pct"/>
            <w:vAlign w:val="center"/>
          </w:tcPr>
          <w:p w14:paraId="50D51B82"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1A8D2F2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1.6307***</w:t>
            </w:r>
          </w:p>
        </w:tc>
        <w:tc>
          <w:tcPr>
            <w:tcW w:w="1042" w:type="pct"/>
          </w:tcPr>
          <w:p w14:paraId="3556DEB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0.3458</w:t>
            </w:r>
          </w:p>
        </w:tc>
        <w:tc>
          <w:tcPr>
            <w:tcW w:w="155" w:type="pct"/>
            <w:vAlign w:val="center"/>
          </w:tcPr>
          <w:p w14:paraId="60AAA30A" w14:textId="77777777" w:rsidR="00296F44" w:rsidRPr="00DF0C64" w:rsidRDefault="00296F44" w:rsidP="00636A62">
            <w:pPr>
              <w:spacing w:before="60" w:after="60"/>
              <w:ind w:left="433" w:firstLine="0"/>
              <w:jc w:val="left"/>
              <w:rPr>
                <w:rFonts w:ascii="Georgia" w:hAnsi="Georgia"/>
                <w:sz w:val="20"/>
              </w:rPr>
            </w:pPr>
          </w:p>
        </w:tc>
        <w:tc>
          <w:tcPr>
            <w:tcW w:w="1042" w:type="pct"/>
          </w:tcPr>
          <w:p w14:paraId="0D3D95F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14.5982***</w:t>
            </w:r>
          </w:p>
        </w:tc>
        <w:tc>
          <w:tcPr>
            <w:tcW w:w="1042" w:type="pct"/>
          </w:tcPr>
          <w:p w14:paraId="0EAE1A3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1.4816</w:t>
            </w:r>
          </w:p>
        </w:tc>
      </w:tr>
      <w:tr w:rsidR="00296F44" w:rsidRPr="00DF0C64" w14:paraId="6D960676" w14:textId="77777777" w:rsidTr="00636A62">
        <w:trPr>
          <w:trHeight w:val="288"/>
        </w:trPr>
        <w:tc>
          <w:tcPr>
            <w:tcW w:w="677" w:type="pct"/>
            <w:tcBorders>
              <w:bottom w:val="single" w:sz="8" w:space="0" w:color="auto"/>
            </w:tcBorders>
            <w:vAlign w:val="center"/>
          </w:tcPr>
          <w:p w14:paraId="61BD74C3"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3C355A6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–3.2808***</w:t>
            </w:r>
          </w:p>
        </w:tc>
        <w:tc>
          <w:tcPr>
            <w:tcW w:w="1042" w:type="pct"/>
            <w:tcBorders>
              <w:bottom w:val="single" w:sz="8" w:space="0" w:color="auto"/>
            </w:tcBorders>
          </w:tcPr>
          <w:p w14:paraId="65DAA53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0.4429</w:t>
            </w:r>
          </w:p>
        </w:tc>
        <w:tc>
          <w:tcPr>
            <w:tcW w:w="155" w:type="pct"/>
            <w:tcBorders>
              <w:bottom w:val="single" w:sz="8" w:space="0" w:color="auto"/>
            </w:tcBorders>
            <w:vAlign w:val="center"/>
          </w:tcPr>
          <w:p w14:paraId="10003F57" w14:textId="77777777" w:rsidR="00296F44" w:rsidRPr="00DF0C64" w:rsidRDefault="00296F44" w:rsidP="00636A62">
            <w:pPr>
              <w:spacing w:before="60" w:after="60"/>
              <w:ind w:left="433" w:firstLine="0"/>
              <w:jc w:val="left"/>
              <w:rPr>
                <w:rFonts w:ascii="Georgia" w:hAnsi="Georgia"/>
                <w:sz w:val="20"/>
              </w:rPr>
            </w:pPr>
          </w:p>
        </w:tc>
        <w:tc>
          <w:tcPr>
            <w:tcW w:w="1042" w:type="pct"/>
            <w:tcBorders>
              <w:bottom w:val="single" w:sz="8" w:space="0" w:color="auto"/>
            </w:tcBorders>
          </w:tcPr>
          <w:p w14:paraId="748AADB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11.3175***</w:t>
            </w:r>
          </w:p>
        </w:tc>
        <w:tc>
          <w:tcPr>
            <w:tcW w:w="1042" w:type="pct"/>
            <w:tcBorders>
              <w:bottom w:val="single" w:sz="8" w:space="0" w:color="auto"/>
            </w:tcBorders>
          </w:tcPr>
          <w:p w14:paraId="07373FC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1.4425</w:t>
            </w:r>
          </w:p>
        </w:tc>
      </w:tr>
    </w:tbl>
    <w:p w14:paraId="47629026" w14:textId="6B94297B" w:rsidR="00296F44" w:rsidRPr="00DF0C64" w:rsidRDefault="00296F44" w:rsidP="00F757B9">
      <w:pPr>
        <w:pStyle w:val="Notes"/>
        <w:spacing w:before="60"/>
        <w:rPr>
          <w:rFonts w:ascii="Georgia" w:hAnsi="Georgia"/>
        </w:rPr>
      </w:pPr>
      <w:r w:rsidRPr="00DF0C64">
        <w:rPr>
          <w:rFonts w:ascii="Georgia" w:hAnsi="Georgia"/>
          <w:i/>
        </w:rPr>
        <w:t>Notes</w:t>
      </w:r>
      <w:r w:rsidRPr="00DF0C64">
        <w:rPr>
          <w:rFonts w:ascii="Georgia" w:hAnsi="Georgia"/>
        </w:rPr>
        <w:t>: The table shows the point and cumulative abnormal returns estimated using Markowitz market model in a window of ten days before and ten days after October 14, 2008 (the day of the announcement of TARP). The point and cumulative estimate of the average returns for the event are reported along their standard error. Standard errors are adjusted for heteroskedasticity and autocorrelation. The return variables are defined in the text. *, **, and *** represent statistical significance at the 10%, 5%, and 1% level, respectively.</w:t>
      </w:r>
    </w:p>
    <w:p w14:paraId="2B40E529" w14:textId="7DC7149B" w:rsidR="00296F44" w:rsidRPr="00DF0C64" w:rsidRDefault="00296F44" w:rsidP="00296F44">
      <w:pPr>
        <w:pStyle w:val="Caption"/>
        <w:keepNext/>
        <w:rPr>
          <w:rFonts w:ascii="Georgia" w:hAnsi="Georgia"/>
          <w:b w:val="0"/>
        </w:rPr>
      </w:pPr>
      <w:r w:rsidRPr="00DF0C64">
        <w:rPr>
          <w:rFonts w:ascii="Georgia" w:hAnsi="Georgia"/>
        </w:rPr>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2</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The Evolvement of Market </w:t>
      </w:r>
      <w:r w:rsidRPr="00DF0C64">
        <w:rPr>
          <w:rFonts w:ascii="Georgia" w:hAnsi="Georgia"/>
          <w:b w:val="0"/>
          <w:i/>
        </w:rPr>
        <w:t>CARs</w:t>
      </w:r>
      <w:r w:rsidRPr="00DF0C64">
        <w:rPr>
          <w:rFonts w:ascii="Georgia" w:hAnsi="Georgia"/>
          <w:b w:val="0"/>
        </w:rPr>
        <w:t xml:space="preserve"> around the Announcement of TARP.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F44" w:rsidRPr="00DF0C64" w14:paraId="7BF35A89" w14:textId="77777777" w:rsidTr="00636A62">
        <w:trPr>
          <w:trHeight w:val="704"/>
        </w:trPr>
        <w:tc>
          <w:tcPr>
            <w:tcW w:w="8630" w:type="dxa"/>
            <w:vAlign w:val="center"/>
          </w:tcPr>
          <w:p w14:paraId="73A42A30" w14:textId="77777777" w:rsidR="00296F44" w:rsidRPr="00DF0C64" w:rsidRDefault="00296F44" w:rsidP="00636A62">
            <w:pPr>
              <w:spacing w:after="0"/>
              <w:ind w:firstLine="0"/>
              <w:jc w:val="left"/>
              <w:rPr>
                <w:rFonts w:ascii="Georgia" w:hAnsi="Georgia"/>
                <w:noProof/>
              </w:rPr>
            </w:pPr>
            <w:r w:rsidRPr="00DF0C64">
              <w:rPr>
                <w:rFonts w:ascii="Georgia" w:hAnsi="Georgia"/>
                <w:noProof/>
                <w:lang w:val="en-GB" w:eastAsia="en-GB"/>
              </w:rPr>
              <w:drawing>
                <wp:inline distT="0" distB="0" distL="0" distR="0" wp14:anchorId="70558894" wp14:editId="1C6595D2">
                  <wp:extent cx="4983664"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3664" cy="3657600"/>
                          </a:xfrm>
                          <a:prstGeom prst="rect">
                            <a:avLst/>
                          </a:prstGeom>
                          <a:noFill/>
                          <a:ln>
                            <a:noFill/>
                          </a:ln>
                        </pic:spPr>
                      </pic:pic>
                    </a:graphicData>
                  </a:graphic>
                </wp:inline>
              </w:drawing>
            </w:r>
          </w:p>
        </w:tc>
      </w:tr>
    </w:tbl>
    <w:p w14:paraId="1191DB58" w14:textId="6CF242F6" w:rsidR="00296F44" w:rsidRPr="00DF0C64" w:rsidRDefault="00296F44" w:rsidP="00F757B9">
      <w:pPr>
        <w:pStyle w:val="Notes"/>
        <w:spacing w:before="60"/>
        <w:rPr>
          <w:rFonts w:ascii="Georgia" w:hAnsi="Georgia"/>
        </w:rPr>
      </w:pPr>
      <w:r w:rsidRPr="00DF0C64">
        <w:rPr>
          <w:rFonts w:ascii="Georgia" w:hAnsi="Georgia"/>
          <w:i/>
        </w:rPr>
        <w:t>Notes</w:t>
      </w:r>
      <w:r w:rsidRPr="00DF0C64">
        <w:rPr>
          <w:rFonts w:ascii="Georgia" w:hAnsi="Georgia"/>
        </w:rPr>
        <w:t xml:space="preserve">: The figure shows the average cumulative returns of the bailout banks in the sample in a window of ten days before and after October 14, 2008 (the day of the announcement of TARP), along their 90% confidence bands. </w:t>
      </w:r>
      <w:r w:rsidRPr="00DF0C64">
        <w:rPr>
          <w:rFonts w:ascii="Georgia" w:hAnsi="Georgia"/>
          <w:i/>
        </w:rPr>
        <w:t>CARs</w:t>
      </w:r>
      <w:r w:rsidRPr="00DF0C64">
        <w:rPr>
          <w:rFonts w:ascii="Georgia" w:hAnsi="Georgia" w:cs="cmmi10"/>
        </w:rPr>
        <w:t xml:space="preserve"> </w:t>
      </w:r>
      <w:r w:rsidRPr="00DF0C64">
        <w:rPr>
          <w:rFonts w:ascii="Georgia" w:hAnsi="Georgia"/>
        </w:rPr>
        <w:t>plotted in this figure are estimated using Markowitz market model.</w:t>
      </w:r>
    </w:p>
    <w:p w14:paraId="239889C0" w14:textId="77777777" w:rsidR="00296F44" w:rsidRPr="00DF0C64" w:rsidRDefault="00296F44" w:rsidP="00296F44">
      <w:pPr>
        <w:rPr>
          <w:rFonts w:ascii="Georgia" w:hAnsi="Georgia" w:cs="cmr12"/>
          <w:szCs w:val="24"/>
        </w:rPr>
      </w:pPr>
      <w:r w:rsidRPr="00DF0C64">
        <w:rPr>
          <w:rFonts w:ascii="Georgia" w:hAnsi="Georgia" w:cs="cmr12"/>
          <w:szCs w:val="24"/>
        </w:rPr>
        <w:t xml:space="preserve">Table </w:t>
      </w:r>
      <w:r w:rsidR="004B212F" w:rsidRPr="00DF0C64">
        <w:rPr>
          <w:rFonts w:ascii="Georgia" w:hAnsi="Georgia" w:cs="cmr12"/>
          <w:szCs w:val="24"/>
        </w:rPr>
        <w:t>7</w:t>
      </w:r>
      <w:r w:rsidRPr="00DF0C64">
        <w:rPr>
          <w:rFonts w:ascii="Georgia" w:hAnsi="Georgia" w:cs="cmr12"/>
          <w:szCs w:val="24"/>
        </w:rPr>
        <w:t xml:space="preserve"> shows the point and cumulative estimates of the average abnormal returns around the day of the announcement of TARP estimated using </w:t>
      </w:r>
      <w:proofErr w:type="spellStart"/>
      <w:r w:rsidRPr="00DF0C64">
        <w:rPr>
          <w:rFonts w:ascii="Georgia" w:hAnsi="Georgia" w:cs="cmr12"/>
          <w:szCs w:val="24"/>
        </w:rPr>
        <w:t>Fama</w:t>
      </w:r>
      <w:proofErr w:type="spellEnd"/>
      <w:r w:rsidRPr="00DF0C64">
        <w:rPr>
          <w:rFonts w:ascii="Georgia" w:hAnsi="Georgia" w:cs="cmr12"/>
          <w:szCs w:val="24"/>
        </w:rPr>
        <w:t>-</w:t>
      </w:r>
      <w:r w:rsidRPr="00DF0C64">
        <w:rPr>
          <w:rFonts w:ascii="Georgia" w:hAnsi="Georgia" w:cs="cmr12"/>
          <w:szCs w:val="24"/>
        </w:rPr>
        <w:lastRenderedPageBreak/>
        <w:t xml:space="preserve">French model. Figure 3 provides a graphical overview of the average CARs by plotting the average CARs against trading days relative to the day of the announcement of TARP (i.e. October 14, 2008) along their 90 percent confidence bands. The point and cumulative abnormal returns estimated using three-factor </w:t>
      </w:r>
      <w:proofErr w:type="spellStart"/>
      <w:r w:rsidRPr="00DF0C64">
        <w:rPr>
          <w:rFonts w:ascii="Georgia" w:hAnsi="Georgia" w:cs="cmr12"/>
          <w:szCs w:val="24"/>
        </w:rPr>
        <w:t>Fama</w:t>
      </w:r>
      <w:proofErr w:type="spellEnd"/>
      <w:r w:rsidRPr="00DF0C64">
        <w:rPr>
          <w:rFonts w:ascii="Georgia" w:hAnsi="Georgia" w:cs="cmr12"/>
          <w:szCs w:val="24"/>
        </w:rPr>
        <w:t>-French model are more positive and more significant than their one-factor market model counterparts around the event window of 10 days before and after the announcement of TARP, confirming that the TARP to a great extent restored investors’ confidence in financial system.</w:t>
      </w:r>
    </w:p>
    <w:p w14:paraId="699D3660" w14:textId="7568B199" w:rsidR="004B212F" w:rsidRPr="00DF0C64" w:rsidRDefault="00296F44" w:rsidP="00F757B9">
      <w:pPr>
        <w:rPr>
          <w:rFonts w:ascii="Georgia" w:hAnsi="Georgia"/>
        </w:rPr>
      </w:pPr>
      <w:r w:rsidRPr="00DF0C64">
        <w:rPr>
          <w:rFonts w:ascii="Georgia" w:hAnsi="Georgia"/>
        </w:rPr>
        <w:t xml:space="preserve">The cumulative </w:t>
      </w:r>
      <w:proofErr w:type="spellStart"/>
      <w:r w:rsidRPr="00DF0C64">
        <w:rPr>
          <w:rFonts w:ascii="Georgia" w:hAnsi="Georgia"/>
        </w:rPr>
        <w:t>Fama</w:t>
      </w:r>
      <w:proofErr w:type="spellEnd"/>
      <w:r w:rsidRPr="00DF0C64">
        <w:rPr>
          <w:rFonts w:ascii="Georgia" w:hAnsi="Georgia"/>
        </w:rPr>
        <w:t xml:space="preserve">-French abnormal return over the entire event window is as high as 21.95%. The difference between Figure 2 and Figure 3 may be explained by the size effect that large bank responded to the announcement of TARP more positively thank the small banks. To provide further insights, we split the bailout banks in our sample into 5 sub-samples based on their book value of assets as of the quarter-end of the announcement of TARP, i.e. 31 </w:t>
      </w:r>
      <w:proofErr w:type="gramStart"/>
      <w:r w:rsidRPr="00DF0C64">
        <w:rPr>
          <w:rFonts w:ascii="Georgia" w:hAnsi="Georgia"/>
        </w:rPr>
        <w:t>December,</w:t>
      </w:r>
      <w:proofErr w:type="gramEnd"/>
      <w:r w:rsidRPr="00DF0C64">
        <w:rPr>
          <w:rFonts w:ascii="Georgia" w:hAnsi="Georgia"/>
        </w:rPr>
        <w:t xml:space="preserve"> 2008. The cumulative abnormal return over the event window of 10 days before and after the even are reported for each of the 5 sub-samples, see Appendix </w:t>
      </w:r>
      <w:r w:rsidR="00A50868" w:rsidRPr="00DF0C64">
        <w:rPr>
          <w:rFonts w:ascii="Georgia" w:hAnsi="Georgia"/>
        </w:rPr>
        <w:t>4</w:t>
      </w:r>
      <w:r w:rsidRPr="00DF0C64">
        <w:rPr>
          <w:rFonts w:ascii="Georgia" w:hAnsi="Georgia"/>
        </w:rPr>
        <w:t>. It clearly shows that the large banks were performing significantly better than the small banks when the TARP was announced. This difference may because the large banks are more likely to be bailed out if it is needed in the future.</w:t>
      </w:r>
    </w:p>
    <w:p w14:paraId="4F3BF6E3" w14:textId="7FE0DA9F" w:rsidR="00296F44" w:rsidRPr="00DF0C64" w:rsidRDefault="00296F44" w:rsidP="00296F44">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7</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w:t>
      </w:r>
      <w:proofErr w:type="spellStart"/>
      <w:r w:rsidRPr="00DF0C64">
        <w:rPr>
          <w:rFonts w:ascii="Georgia" w:hAnsi="Georgia"/>
          <w:b w:val="0"/>
        </w:rPr>
        <w:t>Fama</w:t>
      </w:r>
      <w:proofErr w:type="spellEnd"/>
      <w:r w:rsidRPr="00DF0C64">
        <w:rPr>
          <w:rFonts w:ascii="Georgia" w:hAnsi="Georgia"/>
          <w:b w:val="0"/>
        </w:rPr>
        <w:t>-French Abnormal Returns around the Announcement of TARP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296F44" w:rsidRPr="00DF0C64" w14:paraId="21F8193F" w14:textId="77777777" w:rsidTr="00636A62">
        <w:trPr>
          <w:trHeight w:val="288"/>
        </w:trPr>
        <w:tc>
          <w:tcPr>
            <w:tcW w:w="677" w:type="pct"/>
            <w:vMerge w:val="restart"/>
            <w:tcBorders>
              <w:top w:val="single" w:sz="8" w:space="0" w:color="auto"/>
            </w:tcBorders>
            <w:vAlign w:val="center"/>
          </w:tcPr>
          <w:p w14:paraId="4A7B3F87"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7540E872"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w:t>
            </w:r>
          </w:p>
        </w:tc>
        <w:tc>
          <w:tcPr>
            <w:tcW w:w="155" w:type="pct"/>
            <w:tcBorders>
              <w:top w:val="single" w:sz="8" w:space="0" w:color="auto"/>
            </w:tcBorders>
            <w:vAlign w:val="center"/>
          </w:tcPr>
          <w:p w14:paraId="5622456A" w14:textId="77777777" w:rsidR="00296F44" w:rsidRPr="00DF0C64" w:rsidRDefault="00296F44" w:rsidP="00636A62">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7BCDD1D7"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296F44" w:rsidRPr="00DF0C64" w14:paraId="469C5DBA" w14:textId="77777777" w:rsidTr="00636A62">
        <w:trPr>
          <w:trHeight w:val="288"/>
        </w:trPr>
        <w:tc>
          <w:tcPr>
            <w:tcW w:w="677" w:type="pct"/>
            <w:vMerge/>
            <w:tcBorders>
              <w:bottom w:val="single" w:sz="4" w:space="0" w:color="auto"/>
            </w:tcBorders>
            <w:vAlign w:val="center"/>
          </w:tcPr>
          <w:p w14:paraId="45ED4E58" w14:textId="77777777" w:rsidR="00296F44" w:rsidRPr="00DF0C64" w:rsidRDefault="00296F44" w:rsidP="00636A62">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3BE3523F"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1AD71148"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47BEBB31" w14:textId="77777777" w:rsidR="00296F44" w:rsidRPr="00DF0C64" w:rsidRDefault="00296F44" w:rsidP="00636A62">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7B201DF0"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1A2989E9" w14:textId="77777777" w:rsidR="00296F44" w:rsidRPr="00DF0C64" w:rsidRDefault="00296F44" w:rsidP="00636A62">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296F44" w:rsidRPr="00DF0C64" w14:paraId="581314DA" w14:textId="77777777" w:rsidTr="00636A62">
        <w:trPr>
          <w:trHeight w:val="288"/>
        </w:trPr>
        <w:tc>
          <w:tcPr>
            <w:tcW w:w="677" w:type="pct"/>
            <w:tcBorders>
              <w:top w:val="single" w:sz="4" w:space="0" w:color="auto"/>
            </w:tcBorders>
            <w:vAlign w:val="center"/>
          </w:tcPr>
          <w:p w14:paraId="77C4773E"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471F7B1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0.1653</w:t>
            </w:r>
          </w:p>
        </w:tc>
        <w:tc>
          <w:tcPr>
            <w:tcW w:w="1042" w:type="pct"/>
            <w:tcBorders>
              <w:top w:val="single" w:sz="4" w:space="0" w:color="auto"/>
            </w:tcBorders>
          </w:tcPr>
          <w:p w14:paraId="1DC1D4A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0.5822</w:t>
            </w:r>
          </w:p>
        </w:tc>
        <w:tc>
          <w:tcPr>
            <w:tcW w:w="155" w:type="pct"/>
            <w:tcBorders>
              <w:top w:val="single" w:sz="4" w:space="0" w:color="auto"/>
            </w:tcBorders>
            <w:vAlign w:val="center"/>
          </w:tcPr>
          <w:p w14:paraId="30090150" w14:textId="77777777" w:rsidR="00296F44" w:rsidRPr="00DF0C64" w:rsidRDefault="00296F44" w:rsidP="00636A62">
            <w:pPr>
              <w:spacing w:before="60" w:after="60"/>
              <w:ind w:left="433" w:firstLine="0"/>
              <w:jc w:val="left"/>
              <w:rPr>
                <w:rFonts w:ascii="Georgia" w:hAnsi="Georgia"/>
                <w:sz w:val="20"/>
              </w:rPr>
            </w:pPr>
          </w:p>
        </w:tc>
        <w:tc>
          <w:tcPr>
            <w:tcW w:w="1042" w:type="pct"/>
            <w:tcBorders>
              <w:top w:val="single" w:sz="4" w:space="0" w:color="auto"/>
            </w:tcBorders>
          </w:tcPr>
          <w:p w14:paraId="6484155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0.1653</w:t>
            </w:r>
          </w:p>
        </w:tc>
        <w:tc>
          <w:tcPr>
            <w:tcW w:w="1042" w:type="pct"/>
            <w:tcBorders>
              <w:top w:val="single" w:sz="4" w:space="0" w:color="auto"/>
            </w:tcBorders>
          </w:tcPr>
          <w:p w14:paraId="3A332B5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0.5822</w:t>
            </w:r>
          </w:p>
        </w:tc>
      </w:tr>
      <w:tr w:rsidR="00296F44" w:rsidRPr="00DF0C64" w14:paraId="38FCC9DF" w14:textId="77777777" w:rsidTr="00636A62">
        <w:trPr>
          <w:trHeight w:val="288"/>
        </w:trPr>
        <w:tc>
          <w:tcPr>
            <w:tcW w:w="677" w:type="pct"/>
            <w:vAlign w:val="center"/>
          </w:tcPr>
          <w:p w14:paraId="6F13E461"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692D60B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1.1677***</w:t>
            </w:r>
          </w:p>
        </w:tc>
        <w:tc>
          <w:tcPr>
            <w:tcW w:w="1042" w:type="pct"/>
          </w:tcPr>
          <w:p w14:paraId="0CE5041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0.4582</w:t>
            </w:r>
          </w:p>
        </w:tc>
        <w:tc>
          <w:tcPr>
            <w:tcW w:w="155" w:type="pct"/>
            <w:vAlign w:val="center"/>
          </w:tcPr>
          <w:p w14:paraId="48DB6AA8" w14:textId="77777777" w:rsidR="00296F44" w:rsidRPr="00DF0C64" w:rsidRDefault="00296F44" w:rsidP="00636A62">
            <w:pPr>
              <w:spacing w:before="60" w:after="60"/>
              <w:ind w:left="433" w:firstLine="0"/>
              <w:jc w:val="left"/>
              <w:rPr>
                <w:rFonts w:ascii="Georgia" w:hAnsi="Georgia"/>
                <w:sz w:val="20"/>
              </w:rPr>
            </w:pPr>
          </w:p>
        </w:tc>
        <w:tc>
          <w:tcPr>
            <w:tcW w:w="1042" w:type="pct"/>
          </w:tcPr>
          <w:p w14:paraId="2497899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1.3330**</w:t>
            </w:r>
          </w:p>
        </w:tc>
        <w:tc>
          <w:tcPr>
            <w:tcW w:w="1042" w:type="pct"/>
          </w:tcPr>
          <w:p w14:paraId="6487636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0.6633</w:t>
            </w:r>
          </w:p>
        </w:tc>
      </w:tr>
      <w:tr w:rsidR="00296F44" w:rsidRPr="00DF0C64" w14:paraId="1D863A67" w14:textId="77777777" w:rsidTr="00636A62">
        <w:trPr>
          <w:trHeight w:val="288"/>
        </w:trPr>
        <w:tc>
          <w:tcPr>
            <w:tcW w:w="677" w:type="pct"/>
            <w:vAlign w:val="center"/>
          </w:tcPr>
          <w:p w14:paraId="54D941FB"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2DC52F7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2.6207***</w:t>
            </w:r>
          </w:p>
        </w:tc>
        <w:tc>
          <w:tcPr>
            <w:tcW w:w="1042" w:type="pct"/>
          </w:tcPr>
          <w:p w14:paraId="00BA0C8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0.3640</w:t>
            </w:r>
          </w:p>
        </w:tc>
        <w:tc>
          <w:tcPr>
            <w:tcW w:w="155" w:type="pct"/>
            <w:vAlign w:val="center"/>
          </w:tcPr>
          <w:p w14:paraId="7C7F1790" w14:textId="77777777" w:rsidR="00296F44" w:rsidRPr="00DF0C64" w:rsidRDefault="00296F44" w:rsidP="00636A62">
            <w:pPr>
              <w:spacing w:before="60" w:after="60"/>
              <w:ind w:left="433" w:firstLine="0"/>
              <w:jc w:val="left"/>
              <w:rPr>
                <w:rFonts w:ascii="Georgia" w:hAnsi="Georgia"/>
                <w:sz w:val="20"/>
              </w:rPr>
            </w:pPr>
          </w:p>
        </w:tc>
        <w:tc>
          <w:tcPr>
            <w:tcW w:w="1042" w:type="pct"/>
          </w:tcPr>
          <w:p w14:paraId="32B7F9E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3.9537***</w:t>
            </w:r>
          </w:p>
        </w:tc>
        <w:tc>
          <w:tcPr>
            <w:tcW w:w="1042" w:type="pct"/>
          </w:tcPr>
          <w:p w14:paraId="56FC063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0.6573</w:t>
            </w:r>
          </w:p>
        </w:tc>
      </w:tr>
      <w:tr w:rsidR="00296F44" w:rsidRPr="00DF0C64" w14:paraId="1BC42744" w14:textId="77777777" w:rsidTr="00636A62">
        <w:trPr>
          <w:trHeight w:val="288"/>
        </w:trPr>
        <w:tc>
          <w:tcPr>
            <w:tcW w:w="677" w:type="pct"/>
            <w:vAlign w:val="center"/>
          </w:tcPr>
          <w:p w14:paraId="417B4886"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319A24F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1.7938***</w:t>
            </w:r>
          </w:p>
        </w:tc>
        <w:tc>
          <w:tcPr>
            <w:tcW w:w="1042" w:type="pct"/>
          </w:tcPr>
          <w:p w14:paraId="0189850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0.3458</w:t>
            </w:r>
          </w:p>
        </w:tc>
        <w:tc>
          <w:tcPr>
            <w:tcW w:w="155" w:type="pct"/>
            <w:vAlign w:val="center"/>
          </w:tcPr>
          <w:p w14:paraId="13C14133" w14:textId="77777777" w:rsidR="00296F44" w:rsidRPr="00DF0C64" w:rsidRDefault="00296F44" w:rsidP="00636A62">
            <w:pPr>
              <w:spacing w:before="60" w:after="60"/>
              <w:ind w:left="433" w:firstLine="0"/>
              <w:jc w:val="left"/>
              <w:rPr>
                <w:rFonts w:ascii="Georgia" w:hAnsi="Georgia"/>
                <w:sz w:val="20"/>
              </w:rPr>
            </w:pPr>
          </w:p>
        </w:tc>
        <w:tc>
          <w:tcPr>
            <w:tcW w:w="1042" w:type="pct"/>
          </w:tcPr>
          <w:p w14:paraId="77EF0B5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5.7475***</w:t>
            </w:r>
          </w:p>
        </w:tc>
        <w:tc>
          <w:tcPr>
            <w:tcW w:w="1042" w:type="pct"/>
          </w:tcPr>
          <w:p w14:paraId="28929E0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0.7581</w:t>
            </w:r>
          </w:p>
        </w:tc>
      </w:tr>
      <w:tr w:rsidR="00296F44" w:rsidRPr="00DF0C64" w14:paraId="5F273443" w14:textId="77777777" w:rsidTr="00636A62">
        <w:trPr>
          <w:trHeight w:val="288"/>
        </w:trPr>
        <w:tc>
          <w:tcPr>
            <w:tcW w:w="677" w:type="pct"/>
            <w:vAlign w:val="center"/>
          </w:tcPr>
          <w:p w14:paraId="4F231732"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103DBB8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0.0955</w:t>
            </w:r>
          </w:p>
        </w:tc>
        <w:tc>
          <w:tcPr>
            <w:tcW w:w="1042" w:type="pct"/>
          </w:tcPr>
          <w:p w14:paraId="2B50B04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0.4566</w:t>
            </w:r>
          </w:p>
        </w:tc>
        <w:tc>
          <w:tcPr>
            <w:tcW w:w="155" w:type="pct"/>
            <w:vAlign w:val="center"/>
          </w:tcPr>
          <w:p w14:paraId="5187FD32" w14:textId="77777777" w:rsidR="00296F44" w:rsidRPr="00DF0C64" w:rsidRDefault="00296F44" w:rsidP="00636A62">
            <w:pPr>
              <w:spacing w:before="60" w:after="60"/>
              <w:ind w:left="433" w:firstLine="0"/>
              <w:jc w:val="left"/>
              <w:rPr>
                <w:rFonts w:ascii="Georgia" w:hAnsi="Georgia"/>
                <w:sz w:val="20"/>
              </w:rPr>
            </w:pPr>
          </w:p>
        </w:tc>
        <w:tc>
          <w:tcPr>
            <w:tcW w:w="1042" w:type="pct"/>
          </w:tcPr>
          <w:p w14:paraId="690939B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5.8429***</w:t>
            </w:r>
          </w:p>
        </w:tc>
        <w:tc>
          <w:tcPr>
            <w:tcW w:w="1042" w:type="pct"/>
          </w:tcPr>
          <w:p w14:paraId="21F8C19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0.9229</w:t>
            </w:r>
          </w:p>
        </w:tc>
      </w:tr>
      <w:tr w:rsidR="00296F44" w:rsidRPr="00DF0C64" w14:paraId="31FFDECA" w14:textId="77777777" w:rsidTr="00636A62">
        <w:trPr>
          <w:trHeight w:val="288"/>
        </w:trPr>
        <w:tc>
          <w:tcPr>
            <w:tcW w:w="677" w:type="pct"/>
            <w:vAlign w:val="center"/>
          </w:tcPr>
          <w:p w14:paraId="7E0CE4F3"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4FB82CB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1.3640***</w:t>
            </w:r>
          </w:p>
        </w:tc>
        <w:tc>
          <w:tcPr>
            <w:tcW w:w="1042" w:type="pct"/>
          </w:tcPr>
          <w:p w14:paraId="6798852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0.3818</w:t>
            </w:r>
          </w:p>
        </w:tc>
        <w:tc>
          <w:tcPr>
            <w:tcW w:w="155" w:type="pct"/>
            <w:vAlign w:val="center"/>
          </w:tcPr>
          <w:p w14:paraId="6139221A" w14:textId="77777777" w:rsidR="00296F44" w:rsidRPr="00DF0C64" w:rsidRDefault="00296F44" w:rsidP="00636A62">
            <w:pPr>
              <w:spacing w:before="60" w:after="60"/>
              <w:ind w:left="433" w:firstLine="0"/>
              <w:jc w:val="left"/>
              <w:rPr>
                <w:rFonts w:ascii="Georgia" w:hAnsi="Georgia"/>
                <w:sz w:val="20"/>
              </w:rPr>
            </w:pPr>
          </w:p>
        </w:tc>
        <w:tc>
          <w:tcPr>
            <w:tcW w:w="1042" w:type="pct"/>
          </w:tcPr>
          <w:p w14:paraId="67DE1FB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7.2069***</w:t>
            </w:r>
          </w:p>
        </w:tc>
        <w:tc>
          <w:tcPr>
            <w:tcW w:w="1042" w:type="pct"/>
          </w:tcPr>
          <w:p w14:paraId="4F740C1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0.9809</w:t>
            </w:r>
          </w:p>
        </w:tc>
      </w:tr>
      <w:tr w:rsidR="00296F44" w:rsidRPr="00DF0C64" w14:paraId="1E537606" w14:textId="77777777" w:rsidTr="00636A62">
        <w:trPr>
          <w:trHeight w:val="288"/>
        </w:trPr>
        <w:tc>
          <w:tcPr>
            <w:tcW w:w="677" w:type="pct"/>
            <w:vAlign w:val="center"/>
          </w:tcPr>
          <w:p w14:paraId="4012B377" w14:textId="77777777" w:rsidR="00296F44" w:rsidRPr="00DF0C64" w:rsidRDefault="00296F44" w:rsidP="00636A62">
            <w:pPr>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287BAC0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1.0793***</w:t>
            </w:r>
          </w:p>
        </w:tc>
        <w:tc>
          <w:tcPr>
            <w:tcW w:w="1042" w:type="pct"/>
          </w:tcPr>
          <w:p w14:paraId="2B83738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0.4109</w:t>
            </w:r>
          </w:p>
        </w:tc>
        <w:tc>
          <w:tcPr>
            <w:tcW w:w="155" w:type="pct"/>
            <w:vAlign w:val="center"/>
          </w:tcPr>
          <w:p w14:paraId="6CF45DA8" w14:textId="77777777" w:rsidR="00296F44" w:rsidRPr="00DF0C64" w:rsidRDefault="00296F44" w:rsidP="00636A62">
            <w:pPr>
              <w:spacing w:before="60" w:after="60"/>
              <w:ind w:left="433" w:firstLine="0"/>
              <w:jc w:val="left"/>
              <w:rPr>
                <w:rFonts w:ascii="Georgia" w:hAnsi="Georgia"/>
                <w:sz w:val="20"/>
              </w:rPr>
            </w:pPr>
          </w:p>
        </w:tc>
        <w:tc>
          <w:tcPr>
            <w:tcW w:w="1042" w:type="pct"/>
          </w:tcPr>
          <w:p w14:paraId="75B9DEC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8.2862***</w:t>
            </w:r>
          </w:p>
        </w:tc>
        <w:tc>
          <w:tcPr>
            <w:tcW w:w="1042" w:type="pct"/>
          </w:tcPr>
          <w:p w14:paraId="76A4761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1.0577</w:t>
            </w:r>
          </w:p>
        </w:tc>
      </w:tr>
      <w:tr w:rsidR="00296F44" w:rsidRPr="00DF0C64" w14:paraId="339EFFFC" w14:textId="77777777" w:rsidTr="00636A62">
        <w:trPr>
          <w:trHeight w:val="288"/>
        </w:trPr>
        <w:tc>
          <w:tcPr>
            <w:tcW w:w="677" w:type="pct"/>
            <w:vAlign w:val="center"/>
          </w:tcPr>
          <w:p w14:paraId="02E38F09" w14:textId="77777777" w:rsidR="00296F44" w:rsidRPr="00DF0C64" w:rsidRDefault="00296F44" w:rsidP="00636A62">
            <w:pPr>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6EF3115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0.2222</w:t>
            </w:r>
          </w:p>
        </w:tc>
        <w:tc>
          <w:tcPr>
            <w:tcW w:w="1042" w:type="pct"/>
          </w:tcPr>
          <w:p w14:paraId="7DED95A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0.4738</w:t>
            </w:r>
          </w:p>
        </w:tc>
        <w:tc>
          <w:tcPr>
            <w:tcW w:w="155" w:type="pct"/>
            <w:vAlign w:val="center"/>
          </w:tcPr>
          <w:p w14:paraId="1E93A826" w14:textId="77777777" w:rsidR="00296F44" w:rsidRPr="00DF0C64" w:rsidRDefault="00296F44" w:rsidP="00636A62">
            <w:pPr>
              <w:spacing w:before="60" w:after="60"/>
              <w:ind w:left="433" w:firstLine="0"/>
              <w:jc w:val="left"/>
              <w:rPr>
                <w:rFonts w:ascii="Georgia" w:hAnsi="Georgia"/>
                <w:sz w:val="20"/>
              </w:rPr>
            </w:pPr>
          </w:p>
        </w:tc>
        <w:tc>
          <w:tcPr>
            <w:tcW w:w="1042" w:type="pct"/>
          </w:tcPr>
          <w:p w14:paraId="21A68A5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8.5085***</w:t>
            </w:r>
          </w:p>
        </w:tc>
        <w:tc>
          <w:tcPr>
            <w:tcW w:w="1042" w:type="pct"/>
          </w:tcPr>
          <w:p w14:paraId="0D1682A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1.1922</w:t>
            </w:r>
          </w:p>
        </w:tc>
      </w:tr>
      <w:tr w:rsidR="00296F44" w:rsidRPr="00DF0C64" w14:paraId="7D1F30A8" w14:textId="77777777" w:rsidTr="00636A62">
        <w:trPr>
          <w:trHeight w:val="288"/>
        </w:trPr>
        <w:tc>
          <w:tcPr>
            <w:tcW w:w="677" w:type="pct"/>
            <w:vAlign w:val="center"/>
          </w:tcPr>
          <w:p w14:paraId="75CF2CAD"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27F1E9A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1.3553**</w:t>
            </w:r>
          </w:p>
        </w:tc>
        <w:tc>
          <w:tcPr>
            <w:tcW w:w="1042" w:type="pct"/>
          </w:tcPr>
          <w:p w14:paraId="069D687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0.6742</w:t>
            </w:r>
          </w:p>
        </w:tc>
        <w:tc>
          <w:tcPr>
            <w:tcW w:w="155" w:type="pct"/>
            <w:vAlign w:val="center"/>
          </w:tcPr>
          <w:p w14:paraId="5FBC5013" w14:textId="77777777" w:rsidR="00296F44" w:rsidRPr="00DF0C64" w:rsidRDefault="00296F44" w:rsidP="00636A62">
            <w:pPr>
              <w:spacing w:before="60" w:after="60"/>
              <w:ind w:left="433" w:firstLine="0"/>
              <w:jc w:val="left"/>
              <w:rPr>
                <w:rFonts w:ascii="Georgia" w:hAnsi="Georgia"/>
                <w:sz w:val="20"/>
              </w:rPr>
            </w:pPr>
          </w:p>
        </w:tc>
        <w:tc>
          <w:tcPr>
            <w:tcW w:w="1042" w:type="pct"/>
          </w:tcPr>
          <w:p w14:paraId="5658DC5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9.8637***</w:t>
            </w:r>
          </w:p>
        </w:tc>
        <w:tc>
          <w:tcPr>
            <w:tcW w:w="1042" w:type="pct"/>
          </w:tcPr>
          <w:p w14:paraId="2A0AD87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1.3584</w:t>
            </w:r>
          </w:p>
        </w:tc>
      </w:tr>
      <w:tr w:rsidR="00296F44" w:rsidRPr="00DF0C64" w14:paraId="3E2FEBEE" w14:textId="77777777" w:rsidTr="00636A62">
        <w:trPr>
          <w:trHeight w:val="288"/>
        </w:trPr>
        <w:tc>
          <w:tcPr>
            <w:tcW w:w="677" w:type="pct"/>
            <w:vAlign w:val="center"/>
          </w:tcPr>
          <w:p w14:paraId="309A9EA9" w14:textId="77777777" w:rsidR="00296F44" w:rsidRPr="00DF0C64" w:rsidRDefault="00296F44" w:rsidP="00636A62">
            <w:pPr>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36C5762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0.7876</w:t>
            </w:r>
          </w:p>
        </w:tc>
        <w:tc>
          <w:tcPr>
            <w:tcW w:w="1042" w:type="pct"/>
          </w:tcPr>
          <w:p w14:paraId="5052E8A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0.6538</w:t>
            </w:r>
          </w:p>
        </w:tc>
        <w:tc>
          <w:tcPr>
            <w:tcW w:w="155" w:type="pct"/>
            <w:vAlign w:val="center"/>
          </w:tcPr>
          <w:p w14:paraId="17B3F569" w14:textId="77777777" w:rsidR="00296F44" w:rsidRPr="00DF0C64" w:rsidRDefault="00296F44" w:rsidP="00636A62">
            <w:pPr>
              <w:spacing w:before="60" w:after="60"/>
              <w:ind w:left="433" w:firstLine="0"/>
              <w:jc w:val="left"/>
              <w:rPr>
                <w:rFonts w:ascii="Georgia" w:hAnsi="Georgia"/>
                <w:sz w:val="20"/>
              </w:rPr>
            </w:pPr>
          </w:p>
        </w:tc>
        <w:tc>
          <w:tcPr>
            <w:tcW w:w="1042" w:type="pct"/>
          </w:tcPr>
          <w:p w14:paraId="6DDA6D1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10.6513***</w:t>
            </w:r>
          </w:p>
        </w:tc>
        <w:tc>
          <w:tcPr>
            <w:tcW w:w="1042" w:type="pct"/>
          </w:tcPr>
          <w:p w14:paraId="6F983B82"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1.2451</w:t>
            </w:r>
          </w:p>
        </w:tc>
      </w:tr>
      <w:tr w:rsidR="00296F44" w:rsidRPr="00DF0C64" w14:paraId="6A849D0B" w14:textId="77777777" w:rsidTr="00636A62">
        <w:trPr>
          <w:trHeight w:val="288"/>
        </w:trPr>
        <w:tc>
          <w:tcPr>
            <w:tcW w:w="677" w:type="pct"/>
            <w:vAlign w:val="center"/>
          </w:tcPr>
          <w:p w14:paraId="4F7ACD1F"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351BF8E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3.0213***</w:t>
            </w:r>
          </w:p>
        </w:tc>
        <w:tc>
          <w:tcPr>
            <w:tcW w:w="1042" w:type="pct"/>
          </w:tcPr>
          <w:p w14:paraId="0D296DB3"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0.6263</w:t>
            </w:r>
          </w:p>
        </w:tc>
        <w:tc>
          <w:tcPr>
            <w:tcW w:w="155" w:type="pct"/>
            <w:vAlign w:val="center"/>
          </w:tcPr>
          <w:p w14:paraId="09621817" w14:textId="77777777" w:rsidR="00296F44" w:rsidRPr="00DF0C64" w:rsidRDefault="00296F44" w:rsidP="00636A62">
            <w:pPr>
              <w:spacing w:before="60" w:after="60"/>
              <w:ind w:left="433" w:firstLine="0"/>
              <w:jc w:val="left"/>
              <w:rPr>
                <w:rFonts w:ascii="Georgia" w:hAnsi="Georgia"/>
                <w:sz w:val="20"/>
              </w:rPr>
            </w:pPr>
          </w:p>
        </w:tc>
        <w:tc>
          <w:tcPr>
            <w:tcW w:w="1042" w:type="pct"/>
          </w:tcPr>
          <w:p w14:paraId="1342D65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13.6727***</w:t>
            </w:r>
          </w:p>
        </w:tc>
        <w:tc>
          <w:tcPr>
            <w:tcW w:w="1042" w:type="pct"/>
          </w:tcPr>
          <w:p w14:paraId="062592F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1.3190</w:t>
            </w:r>
          </w:p>
        </w:tc>
      </w:tr>
      <w:tr w:rsidR="00296F44" w:rsidRPr="00DF0C64" w14:paraId="23271582" w14:textId="77777777" w:rsidTr="00636A62">
        <w:trPr>
          <w:trHeight w:val="288"/>
        </w:trPr>
        <w:tc>
          <w:tcPr>
            <w:tcW w:w="677" w:type="pct"/>
            <w:vAlign w:val="center"/>
          </w:tcPr>
          <w:p w14:paraId="7C89A47B"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4777FBB1"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2.1412***</w:t>
            </w:r>
          </w:p>
        </w:tc>
        <w:tc>
          <w:tcPr>
            <w:tcW w:w="1042" w:type="pct"/>
          </w:tcPr>
          <w:p w14:paraId="60FF9CA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0.4406</w:t>
            </w:r>
          </w:p>
        </w:tc>
        <w:tc>
          <w:tcPr>
            <w:tcW w:w="155" w:type="pct"/>
            <w:vAlign w:val="center"/>
          </w:tcPr>
          <w:p w14:paraId="49289279" w14:textId="77777777" w:rsidR="00296F44" w:rsidRPr="00DF0C64" w:rsidRDefault="00296F44" w:rsidP="00636A62">
            <w:pPr>
              <w:spacing w:before="60" w:after="60"/>
              <w:ind w:left="433" w:firstLine="0"/>
              <w:jc w:val="left"/>
              <w:rPr>
                <w:rFonts w:ascii="Georgia" w:hAnsi="Georgia"/>
                <w:sz w:val="20"/>
              </w:rPr>
            </w:pPr>
          </w:p>
        </w:tc>
        <w:tc>
          <w:tcPr>
            <w:tcW w:w="1042" w:type="pct"/>
          </w:tcPr>
          <w:p w14:paraId="3487F87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15.8139***</w:t>
            </w:r>
          </w:p>
        </w:tc>
        <w:tc>
          <w:tcPr>
            <w:tcW w:w="1042" w:type="pct"/>
          </w:tcPr>
          <w:p w14:paraId="5F538BC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1.4506</w:t>
            </w:r>
          </w:p>
        </w:tc>
      </w:tr>
      <w:tr w:rsidR="00296F44" w:rsidRPr="00DF0C64" w14:paraId="2DEA1CAA" w14:textId="77777777" w:rsidTr="00636A62">
        <w:trPr>
          <w:trHeight w:val="288"/>
        </w:trPr>
        <w:tc>
          <w:tcPr>
            <w:tcW w:w="677" w:type="pct"/>
            <w:vAlign w:val="center"/>
          </w:tcPr>
          <w:p w14:paraId="2D70F47E"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61605E90"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0.8704**</w:t>
            </w:r>
          </w:p>
        </w:tc>
        <w:tc>
          <w:tcPr>
            <w:tcW w:w="1042" w:type="pct"/>
          </w:tcPr>
          <w:p w14:paraId="49189D8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0.4359</w:t>
            </w:r>
          </w:p>
        </w:tc>
        <w:tc>
          <w:tcPr>
            <w:tcW w:w="155" w:type="pct"/>
            <w:vAlign w:val="center"/>
          </w:tcPr>
          <w:p w14:paraId="505FBDAC" w14:textId="77777777" w:rsidR="00296F44" w:rsidRPr="00DF0C64" w:rsidRDefault="00296F44" w:rsidP="00636A62">
            <w:pPr>
              <w:spacing w:before="60" w:after="60"/>
              <w:ind w:left="433" w:firstLine="0"/>
              <w:jc w:val="left"/>
              <w:rPr>
                <w:rFonts w:ascii="Georgia" w:hAnsi="Georgia"/>
                <w:sz w:val="20"/>
              </w:rPr>
            </w:pPr>
          </w:p>
        </w:tc>
        <w:tc>
          <w:tcPr>
            <w:tcW w:w="1042" w:type="pct"/>
          </w:tcPr>
          <w:p w14:paraId="03FC5ED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16.6843***</w:t>
            </w:r>
          </w:p>
        </w:tc>
        <w:tc>
          <w:tcPr>
            <w:tcW w:w="1042" w:type="pct"/>
          </w:tcPr>
          <w:p w14:paraId="03CEC1B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1.4585</w:t>
            </w:r>
          </w:p>
        </w:tc>
      </w:tr>
      <w:tr w:rsidR="00296F44" w:rsidRPr="00DF0C64" w14:paraId="425EF6D9" w14:textId="77777777" w:rsidTr="00636A62">
        <w:trPr>
          <w:trHeight w:val="288"/>
        </w:trPr>
        <w:tc>
          <w:tcPr>
            <w:tcW w:w="677" w:type="pct"/>
            <w:vAlign w:val="center"/>
          </w:tcPr>
          <w:p w14:paraId="095A6C6B"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6CFE035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–0.2849</w:t>
            </w:r>
          </w:p>
        </w:tc>
        <w:tc>
          <w:tcPr>
            <w:tcW w:w="1042" w:type="pct"/>
          </w:tcPr>
          <w:p w14:paraId="67D3CCF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0.3600</w:t>
            </w:r>
          </w:p>
        </w:tc>
        <w:tc>
          <w:tcPr>
            <w:tcW w:w="155" w:type="pct"/>
            <w:vAlign w:val="center"/>
          </w:tcPr>
          <w:p w14:paraId="436C0DC1" w14:textId="77777777" w:rsidR="00296F44" w:rsidRPr="00DF0C64" w:rsidRDefault="00296F44" w:rsidP="00636A62">
            <w:pPr>
              <w:spacing w:before="60" w:after="60"/>
              <w:ind w:left="433" w:firstLine="0"/>
              <w:jc w:val="left"/>
              <w:rPr>
                <w:rFonts w:ascii="Georgia" w:hAnsi="Georgia"/>
                <w:sz w:val="20"/>
              </w:rPr>
            </w:pPr>
          </w:p>
        </w:tc>
        <w:tc>
          <w:tcPr>
            <w:tcW w:w="1042" w:type="pct"/>
          </w:tcPr>
          <w:p w14:paraId="23588B0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16.3994***</w:t>
            </w:r>
          </w:p>
        </w:tc>
        <w:tc>
          <w:tcPr>
            <w:tcW w:w="1042" w:type="pct"/>
          </w:tcPr>
          <w:p w14:paraId="16D9F37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1.4062</w:t>
            </w:r>
          </w:p>
        </w:tc>
      </w:tr>
      <w:tr w:rsidR="00296F44" w:rsidRPr="00DF0C64" w14:paraId="0BB91A90" w14:textId="77777777" w:rsidTr="00636A62">
        <w:trPr>
          <w:trHeight w:val="288"/>
        </w:trPr>
        <w:tc>
          <w:tcPr>
            <w:tcW w:w="677" w:type="pct"/>
            <w:vAlign w:val="center"/>
          </w:tcPr>
          <w:p w14:paraId="5030C703"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7A4F924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–0.8778***</w:t>
            </w:r>
          </w:p>
        </w:tc>
        <w:tc>
          <w:tcPr>
            <w:tcW w:w="1042" w:type="pct"/>
          </w:tcPr>
          <w:p w14:paraId="59ACC0D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0.3328</w:t>
            </w:r>
          </w:p>
        </w:tc>
        <w:tc>
          <w:tcPr>
            <w:tcW w:w="155" w:type="pct"/>
            <w:vAlign w:val="center"/>
          </w:tcPr>
          <w:p w14:paraId="536E8704" w14:textId="77777777" w:rsidR="00296F44" w:rsidRPr="00DF0C64" w:rsidRDefault="00296F44" w:rsidP="00636A62">
            <w:pPr>
              <w:spacing w:before="60" w:after="60"/>
              <w:ind w:left="433" w:firstLine="0"/>
              <w:jc w:val="left"/>
              <w:rPr>
                <w:rFonts w:ascii="Georgia" w:hAnsi="Georgia"/>
                <w:sz w:val="20"/>
              </w:rPr>
            </w:pPr>
          </w:p>
        </w:tc>
        <w:tc>
          <w:tcPr>
            <w:tcW w:w="1042" w:type="pct"/>
          </w:tcPr>
          <w:p w14:paraId="523E83E9"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15.5216***</w:t>
            </w:r>
          </w:p>
        </w:tc>
        <w:tc>
          <w:tcPr>
            <w:tcW w:w="1042" w:type="pct"/>
          </w:tcPr>
          <w:p w14:paraId="43576B3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1.3467</w:t>
            </w:r>
          </w:p>
        </w:tc>
      </w:tr>
      <w:tr w:rsidR="00296F44" w:rsidRPr="00DF0C64" w14:paraId="4B7C6EF4" w14:textId="77777777" w:rsidTr="00636A62">
        <w:trPr>
          <w:trHeight w:val="288"/>
        </w:trPr>
        <w:tc>
          <w:tcPr>
            <w:tcW w:w="677" w:type="pct"/>
            <w:vAlign w:val="center"/>
          </w:tcPr>
          <w:p w14:paraId="573CCA45"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lastRenderedPageBreak/>
              <w:t>5</w:t>
            </w:r>
          </w:p>
        </w:tc>
        <w:tc>
          <w:tcPr>
            <w:tcW w:w="1042" w:type="pct"/>
          </w:tcPr>
          <w:p w14:paraId="5228AF9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–0.2324</w:t>
            </w:r>
          </w:p>
        </w:tc>
        <w:tc>
          <w:tcPr>
            <w:tcW w:w="1042" w:type="pct"/>
          </w:tcPr>
          <w:p w14:paraId="7DE58E6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0.3210</w:t>
            </w:r>
          </w:p>
        </w:tc>
        <w:tc>
          <w:tcPr>
            <w:tcW w:w="155" w:type="pct"/>
            <w:vAlign w:val="center"/>
          </w:tcPr>
          <w:p w14:paraId="6A959927" w14:textId="77777777" w:rsidR="00296F44" w:rsidRPr="00DF0C64" w:rsidRDefault="00296F44" w:rsidP="00636A62">
            <w:pPr>
              <w:spacing w:before="60" w:after="60"/>
              <w:ind w:left="433" w:firstLine="0"/>
              <w:jc w:val="left"/>
              <w:rPr>
                <w:rFonts w:ascii="Georgia" w:hAnsi="Georgia"/>
                <w:sz w:val="20"/>
              </w:rPr>
            </w:pPr>
          </w:p>
        </w:tc>
        <w:tc>
          <w:tcPr>
            <w:tcW w:w="1042" w:type="pct"/>
          </w:tcPr>
          <w:p w14:paraId="082157C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15.2892***</w:t>
            </w:r>
          </w:p>
        </w:tc>
        <w:tc>
          <w:tcPr>
            <w:tcW w:w="1042" w:type="pct"/>
          </w:tcPr>
          <w:p w14:paraId="0231CC6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1.3857</w:t>
            </w:r>
          </w:p>
        </w:tc>
      </w:tr>
      <w:tr w:rsidR="00296F44" w:rsidRPr="00DF0C64" w14:paraId="45E3B9D0" w14:textId="77777777" w:rsidTr="00636A62">
        <w:trPr>
          <w:trHeight w:val="288"/>
        </w:trPr>
        <w:tc>
          <w:tcPr>
            <w:tcW w:w="677" w:type="pct"/>
            <w:vAlign w:val="center"/>
          </w:tcPr>
          <w:p w14:paraId="7FB95C0F"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050D9EF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0.6062**</w:t>
            </w:r>
          </w:p>
        </w:tc>
        <w:tc>
          <w:tcPr>
            <w:tcW w:w="1042" w:type="pct"/>
          </w:tcPr>
          <w:p w14:paraId="76992D5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0.3574</w:t>
            </w:r>
          </w:p>
        </w:tc>
        <w:tc>
          <w:tcPr>
            <w:tcW w:w="155" w:type="pct"/>
            <w:vAlign w:val="center"/>
          </w:tcPr>
          <w:p w14:paraId="6D6D7636" w14:textId="77777777" w:rsidR="00296F44" w:rsidRPr="00DF0C64" w:rsidRDefault="00296F44" w:rsidP="00636A62">
            <w:pPr>
              <w:spacing w:before="60" w:after="60"/>
              <w:ind w:left="433" w:firstLine="0"/>
              <w:jc w:val="left"/>
              <w:rPr>
                <w:rFonts w:ascii="Georgia" w:hAnsi="Georgia"/>
                <w:sz w:val="20"/>
              </w:rPr>
            </w:pPr>
          </w:p>
        </w:tc>
        <w:tc>
          <w:tcPr>
            <w:tcW w:w="1042" w:type="pct"/>
          </w:tcPr>
          <w:p w14:paraId="1B5CEF87"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15.8954***</w:t>
            </w:r>
          </w:p>
        </w:tc>
        <w:tc>
          <w:tcPr>
            <w:tcW w:w="1042" w:type="pct"/>
          </w:tcPr>
          <w:p w14:paraId="575DD5E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1.4431</w:t>
            </w:r>
          </w:p>
        </w:tc>
      </w:tr>
      <w:tr w:rsidR="00296F44" w:rsidRPr="00DF0C64" w14:paraId="403ADA14" w14:textId="77777777" w:rsidTr="00636A62">
        <w:trPr>
          <w:trHeight w:val="288"/>
        </w:trPr>
        <w:tc>
          <w:tcPr>
            <w:tcW w:w="677" w:type="pct"/>
            <w:vAlign w:val="center"/>
          </w:tcPr>
          <w:p w14:paraId="4C5C318F"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07E6225B"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1.8690***</w:t>
            </w:r>
          </w:p>
        </w:tc>
        <w:tc>
          <w:tcPr>
            <w:tcW w:w="1042" w:type="pct"/>
          </w:tcPr>
          <w:p w14:paraId="22C0A3A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0.4024</w:t>
            </w:r>
          </w:p>
        </w:tc>
        <w:tc>
          <w:tcPr>
            <w:tcW w:w="155" w:type="pct"/>
            <w:vAlign w:val="center"/>
          </w:tcPr>
          <w:p w14:paraId="5352DFAF" w14:textId="77777777" w:rsidR="00296F44" w:rsidRPr="00DF0C64" w:rsidRDefault="00296F44" w:rsidP="00636A62">
            <w:pPr>
              <w:spacing w:before="60" w:after="60"/>
              <w:ind w:left="433" w:firstLine="0"/>
              <w:jc w:val="left"/>
              <w:rPr>
                <w:rFonts w:ascii="Georgia" w:hAnsi="Georgia"/>
                <w:sz w:val="20"/>
              </w:rPr>
            </w:pPr>
          </w:p>
        </w:tc>
        <w:tc>
          <w:tcPr>
            <w:tcW w:w="1042" w:type="pct"/>
          </w:tcPr>
          <w:p w14:paraId="2D5C283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17.7644***</w:t>
            </w:r>
          </w:p>
        </w:tc>
        <w:tc>
          <w:tcPr>
            <w:tcW w:w="1042" w:type="pct"/>
          </w:tcPr>
          <w:p w14:paraId="4380D36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1.5116</w:t>
            </w:r>
          </w:p>
        </w:tc>
      </w:tr>
      <w:tr w:rsidR="00296F44" w:rsidRPr="00DF0C64" w14:paraId="2613996B" w14:textId="77777777" w:rsidTr="00636A62">
        <w:trPr>
          <w:trHeight w:val="288"/>
        </w:trPr>
        <w:tc>
          <w:tcPr>
            <w:tcW w:w="677" w:type="pct"/>
            <w:vAlign w:val="center"/>
          </w:tcPr>
          <w:p w14:paraId="2CCD0BEE"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514F7B0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1.4465***</w:t>
            </w:r>
          </w:p>
        </w:tc>
        <w:tc>
          <w:tcPr>
            <w:tcW w:w="1042" w:type="pct"/>
          </w:tcPr>
          <w:p w14:paraId="7130C0D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0.3216</w:t>
            </w:r>
          </w:p>
        </w:tc>
        <w:tc>
          <w:tcPr>
            <w:tcW w:w="155" w:type="pct"/>
            <w:vAlign w:val="center"/>
          </w:tcPr>
          <w:p w14:paraId="7663FD5B" w14:textId="77777777" w:rsidR="00296F44" w:rsidRPr="00DF0C64" w:rsidRDefault="00296F44" w:rsidP="00636A62">
            <w:pPr>
              <w:spacing w:before="60" w:after="60"/>
              <w:ind w:left="433" w:firstLine="0"/>
              <w:jc w:val="left"/>
              <w:rPr>
                <w:rFonts w:ascii="Georgia" w:hAnsi="Georgia"/>
                <w:sz w:val="20"/>
              </w:rPr>
            </w:pPr>
          </w:p>
        </w:tc>
        <w:tc>
          <w:tcPr>
            <w:tcW w:w="1042" w:type="pct"/>
          </w:tcPr>
          <w:p w14:paraId="74FB7DDF"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19.2109***</w:t>
            </w:r>
          </w:p>
        </w:tc>
        <w:tc>
          <w:tcPr>
            <w:tcW w:w="1042" w:type="pct"/>
          </w:tcPr>
          <w:p w14:paraId="6F18D0EA"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1.5751</w:t>
            </w:r>
          </w:p>
        </w:tc>
      </w:tr>
      <w:tr w:rsidR="00296F44" w:rsidRPr="00DF0C64" w14:paraId="46029123" w14:textId="77777777" w:rsidTr="00636A62">
        <w:trPr>
          <w:trHeight w:val="288"/>
        </w:trPr>
        <w:tc>
          <w:tcPr>
            <w:tcW w:w="677" w:type="pct"/>
            <w:vAlign w:val="center"/>
          </w:tcPr>
          <w:p w14:paraId="58F173D0"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41F4D984"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1.4977***</w:t>
            </w:r>
          </w:p>
        </w:tc>
        <w:tc>
          <w:tcPr>
            <w:tcW w:w="1042" w:type="pct"/>
          </w:tcPr>
          <w:p w14:paraId="69496675"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0.3391</w:t>
            </w:r>
          </w:p>
        </w:tc>
        <w:tc>
          <w:tcPr>
            <w:tcW w:w="155" w:type="pct"/>
            <w:vAlign w:val="center"/>
          </w:tcPr>
          <w:p w14:paraId="3FEC779C" w14:textId="77777777" w:rsidR="00296F44" w:rsidRPr="00DF0C64" w:rsidRDefault="00296F44" w:rsidP="00636A62">
            <w:pPr>
              <w:spacing w:before="60" w:after="60"/>
              <w:ind w:left="433" w:firstLine="0"/>
              <w:jc w:val="left"/>
              <w:rPr>
                <w:rFonts w:ascii="Georgia" w:hAnsi="Georgia"/>
                <w:sz w:val="20"/>
              </w:rPr>
            </w:pPr>
          </w:p>
        </w:tc>
        <w:tc>
          <w:tcPr>
            <w:tcW w:w="1042" w:type="pct"/>
          </w:tcPr>
          <w:p w14:paraId="6DB58518"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20.7086***</w:t>
            </w:r>
          </w:p>
        </w:tc>
        <w:tc>
          <w:tcPr>
            <w:tcW w:w="1042" w:type="pct"/>
          </w:tcPr>
          <w:p w14:paraId="67BFD95C"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1.7110</w:t>
            </w:r>
          </w:p>
        </w:tc>
      </w:tr>
      <w:tr w:rsidR="00296F44" w:rsidRPr="00DF0C64" w14:paraId="16B5D1BE" w14:textId="77777777" w:rsidTr="00636A62">
        <w:trPr>
          <w:trHeight w:val="288"/>
        </w:trPr>
        <w:tc>
          <w:tcPr>
            <w:tcW w:w="677" w:type="pct"/>
            <w:tcBorders>
              <w:bottom w:val="single" w:sz="8" w:space="0" w:color="auto"/>
            </w:tcBorders>
            <w:vAlign w:val="center"/>
          </w:tcPr>
          <w:p w14:paraId="6B86C913" w14:textId="77777777" w:rsidR="00296F44" w:rsidRPr="00DF0C64" w:rsidRDefault="00296F44" w:rsidP="00636A62">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2CDCC42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 xml:space="preserve">  1.2408***</w:t>
            </w:r>
          </w:p>
        </w:tc>
        <w:tc>
          <w:tcPr>
            <w:tcW w:w="1042" w:type="pct"/>
            <w:tcBorders>
              <w:bottom w:val="single" w:sz="8" w:space="0" w:color="auto"/>
            </w:tcBorders>
          </w:tcPr>
          <w:p w14:paraId="2C5EF04E"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0.4435</w:t>
            </w:r>
          </w:p>
        </w:tc>
        <w:tc>
          <w:tcPr>
            <w:tcW w:w="155" w:type="pct"/>
            <w:tcBorders>
              <w:bottom w:val="single" w:sz="8" w:space="0" w:color="auto"/>
            </w:tcBorders>
            <w:vAlign w:val="center"/>
          </w:tcPr>
          <w:p w14:paraId="5135A0C6" w14:textId="77777777" w:rsidR="00296F44" w:rsidRPr="00DF0C64" w:rsidRDefault="00296F44" w:rsidP="00636A62">
            <w:pPr>
              <w:spacing w:before="60" w:after="60"/>
              <w:ind w:left="433" w:firstLine="0"/>
              <w:jc w:val="left"/>
              <w:rPr>
                <w:rFonts w:ascii="Georgia" w:hAnsi="Georgia"/>
                <w:sz w:val="20"/>
              </w:rPr>
            </w:pPr>
          </w:p>
        </w:tc>
        <w:tc>
          <w:tcPr>
            <w:tcW w:w="1042" w:type="pct"/>
            <w:tcBorders>
              <w:bottom w:val="single" w:sz="8" w:space="0" w:color="auto"/>
            </w:tcBorders>
          </w:tcPr>
          <w:p w14:paraId="1165ADDD"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21.9494***</w:t>
            </w:r>
          </w:p>
        </w:tc>
        <w:tc>
          <w:tcPr>
            <w:tcW w:w="1042" w:type="pct"/>
            <w:tcBorders>
              <w:bottom w:val="single" w:sz="8" w:space="0" w:color="auto"/>
            </w:tcBorders>
          </w:tcPr>
          <w:p w14:paraId="04CBBA46" w14:textId="77777777" w:rsidR="00296F44" w:rsidRPr="00DF0C64" w:rsidRDefault="00296F44" w:rsidP="00636A62">
            <w:pPr>
              <w:spacing w:before="60" w:after="60"/>
              <w:ind w:left="433" w:firstLine="0"/>
              <w:jc w:val="left"/>
              <w:rPr>
                <w:rFonts w:ascii="Georgia" w:hAnsi="Georgia"/>
                <w:sz w:val="20"/>
              </w:rPr>
            </w:pPr>
            <w:r w:rsidRPr="00DF0C64">
              <w:rPr>
                <w:rFonts w:ascii="Georgia" w:hAnsi="Georgia"/>
                <w:sz w:val="20"/>
              </w:rPr>
              <w:t>1.8419</w:t>
            </w:r>
          </w:p>
        </w:tc>
      </w:tr>
    </w:tbl>
    <w:p w14:paraId="18FDC362" w14:textId="0CD8FC1D" w:rsidR="00296F44" w:rsidRPr="00DF0C64" w:rsidRDefault="00296F44" w:rsidP="00F757B9">
      <w:pPr>
        <w:pStyle w:val="Notes"/>
        <w:spacing w:before="60"/>
        <w:rPr>
          <w:rFonts w:ascii="Georgia" w:hAnsi="Georgia"/>
        </w:rPr>
      </w:pPr>
      <w:r w:rsidRPr="00DF0C64">
        <w:rPr>
          <w:rFonts w:ascii="Georgia" w:hAnsi="Georgia"/>
          <w:i/>
        </w:rPr>
        <w:t>Notes</w:t>
      </w:r>
      <w:r w:rsidRPr="00DF0C64">
        <w:rPr>
          <w:rFonts w:ascii="Georgia" w:hAnsi="Georgia"/>
        </w:rPr>
        <w:t xml:space="preserve">: The table shows the point and cumulative abnormal returns estimated using </w:t>
      </w:r>
      <w:proofErr w:type="spellStart"/>
      <w:r w:rsidRPr="00DF0C64">
        <w:rPr>
          <w:rFonts w:ascii="Georgia" w:hAnsi="Georgia"/>
        </w:rPr>
        <w:t>Fama</w:t>
      </w:r>
      <w:proofErr w:type="spellEnd"/>
      <w:r w:rsidRPr="00DF0C64">
        <w:rPr>
          <w:rFonts w:ascii="Georgia" w:hAnsi="Georgia"/>
        </w:rPr>
        <w:t>-French three-factor model in a window of ten days before and ten days after October 14, 2008 (the day of the announcement of TARP). The point and cumulative estimate of the average returns for the event are reported along their standard error. Standard errors are adjusted for heteroskedasticity and autocorrelation. The return variables are defined in the text. *, **, and *** represent statistical significance at the 10%, 5%, and 1% level, respectively.</w:t>
      </w:r>
    </w:p>
    <w:p w14:paraId="5A3D5247" w14:textId="1F23268B" w:rsidR="00296F44" w:rsidRPr="00DF0C64" w:rsidRDefault="00296F44" w:rsidP="00296F44">
      <w:pPr>
        <w:pStyle w:val="Caption"/>
        <w:keepNext/>
        <w:rPr>
          <w:rFonts w:ascii="Georgia" w:hAnsi="Georgia"/>
          <w:b w:val="0"/>
        </w:rPr>
      </w:pPr>
      <w:r w:rsidRPr="00DF0C64">
        <w:rPr>
          <w:rFonts w:ascii="Georgia" w:hAnsi="Georgia"/>
        </w:rPr>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3</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The Evolvement of </w:t>
      </w:r>
      <w:proofErr w:type="spellStart"/>
      <w:r w:rsidRPr="00DF0C64">
        <w:rPr>
          <w:rFonts w:ascii="Georgia" w:hAnsi="Georgia"/>
          <w:b w:val="0"/>
        </w:rPr>
        <w:t>Fama</w:t>
      </w:r>
      <w:proofErr w:type="spellEnd"/>
      <w:r w:rsidRPr="00DF0C64">
        <w:rPr>
          <w:rFonts w:ascii="Georgia" w:hAnsi="Georgia"/>
          <w:b w:val="0"/>
        </w:rPr>
        <w:t xml:space="preserve">-French </w:t>
      </w:r>
      <w:r w:rsidRPr="00DF0C64">
        <w:rPr>
          <w:rFonts w:ascii="Georgia" w:hAnsi="Georgia"/>
          <w:b w:val="0"/>
          <w:i/>
        </w:rPr>
        <w:t>CARs</w:t>
      </w:r>
      <w:r w:rsidRPr="00DF0C64">
        <w:rPr>
          <w:rFonts w:ascii="Georgia" w:hAnsi="Georgia"/>
          <w:b w:val="0"/>
        </w:rPr>
        <w:t xml:space="preserve"> around the Announcement of TARP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96F44" w:rsidRPr="00DF0C64" w14:paraId="3F8B8543" w14:textId="77777777" w:rsidTr="00636A62">
        <w:trPr>
          <w:trHeight w:val="704"/>
        </w:trPr>
        <w:tc>
          <w:tcPr>
            <w:tcW w:w="8630" w:type="dxa"/>
            <w:vAlign w:val="center"/>
          </w:tcPr>
          <w:p w14:paraId="7D8A5929" w14:textId="77777777" w:rsidR="00296F44" w:rsidRPr="00DF0C64" w:rsidRDefault="00296F44" w:rsidP="00636A62">
            <w:pPr>
              <w:spacing w:after="0"/>
              <w:ind w:firstLine="0"/>
              <w:jc w:val="left"/>
              <w:rPr>
                <w:rFonts w:ascii="Georgia" w:hAnsi="Georgia"/>
                <w:noProof/>
              </w:rPr>
            </w:pPr>
            <w:r w:rsidRPr="00DF0C64">
              <w:rPr>
                <w:rFonts w:ascii="Georgia" w:hAnsi="Georgia"/>
                <w:noProof/>
                <w:lang w:val="en-GB" w:eastAsia="en-GB"/>
              </w:rPr>
              <w:drawing>
                <wp:inline distT="0" distB="0" distL="0" distR="0" wp14:anchorId="00315D1A" wp14:editId="00CD70B0">
                  <wp:extent cx="4983664"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83664" cy="3657600"/>
                          </a:xfrm>
                          <a:prstGeom prst="rect">
                            <a:avLst/>
                          </a:prstGeom>
                          <a:noFill/>
                          <a:ln>
                            <a:noFill/>
                          </a:ln>
                        </pic:spPr>
                      </pic:pic>
                    </a:graphicData>
                  </a:graphic>
                </wp:inline>
              </w:drawing>
            </w:r>
          </w:p>
        </w:tc>
      </w:tr>
    </w:tbl>
    <w:p w14:paraId="781E8135" w14:textId="0A703A1F" w:rsidR="00443819" w:rsidRPr="00DF0C64" w:rsidRDefault="00296F44" w:rsidP="00F757B9">
      <w:pPr>
        <w:pStyle w:val="Notes"/>
        <w:spacing w:before="60"/>
        <w:rPr>
          <w:rFonts w:ascii="Georgia" w:hAnsi="Georgia"/>
        </w:rPr>
      </w:pPr>
      <w:r w:rsidRPr="00DF0C64">
        <w:rPr>
          <w:rFonts w:ascii="Georgia" w:hAnsi="Georgia"/>
          <w:i/>
        </w:rPr>
        <w:t>Notes</w:t>
      </w:r>
      <w:r w:rsidRPr="00DF0C64">
        <w:rPr>
          <w:rFonts w:ascii="Georgia" w:hAnsi="Georgia"/>
        </w:rPr>
        <w:t xml:space="preserve">: The figure shows the average cumulative returns of the bailout banks in the sample in a window of ten days before and after October 14, 2008 (the day of the announcement of TARP), along their 90% confidence bands. </w:t>
      </w:r>
      <w:r w:rsidRPr="00DF0C64">
        <w:rPr>
          <w:rFonts w:ascii="Georgia" w:hAnsi="Georgia"/>
          <w:i/>
        </w:rPr>
        <w:t>CARs</w:t>
      </w:r>
      <w:r w:rsidRPr="00DF0C64">
        <w:rPr>
          <w:rFonts w:ascii="Georgia" w:hAnsi="Georgia" w:cs="cmmi10"/>
        </w:rPr>
        <w:t xml:space="preserve"> </w:t>
      </w:r>
      <w:r w:rsidRPr="00DF0C64">
        <w:rPr>
          <w:rFonts w:ascii="Georgia" w:hAnsi="Georgia"/>
        </w:rPr>
        <w:t xml:space="preserve">plotted in this figure are estimated using </w:t>
      </w:r>
      <w:proofErr w:type="spellStart"/>
      <w:r w:rsidRPr="00DF0C64">
        <w:rPr>
          <w:rFonts w:ascii="Georgia" w:hAnsi="Georgia"/>
        </w:rPr>
        <w:t>Fama</w:t>
      </w:r>
      <w:proofErr w:type="spellEnd"/>
      <w:r w:rsidRPr="00DF0C64">
        <w:rPr>
          <w:rFonts w:ascii="Georgia" w:hAnsi="Georgia"/>
        </w:rPr>
        <w:t>-French three-factor model.</w:t>
      </w:r>
    </w:p>
    <w:p w14:paraId="454FD44D" w14:textId="77777777" w:rsidR="00296F44" w:rsidRPr="00DF0C64" w:rsidRDefault="00296F44" w:rsidP="00845A85">
      <w:pPr>
        <w:pStyle w:val="Heading2"/>
        <w:numPr>
          <w:ilvl w:val="1"/>
          <w:numId w:val="5"/>
        </w:numPr>
        <w:rPr>
          <w:rFonts w:ascii="Georgia" w:hAnsi="Georgia"/>
        </w:rPr>
      </w:pPr>
      <w:bookmarkStart w:id="12" w:name="_Toc397963868"/>
      <w:r w:rsidRPr="00DF0C64">
        <w:rPr>
          <w:rFonts w:ascii="Georgia" w:hAnsi="Georgia"/>
        </w:rPr>
        <w:t>The Receipt of TARP Funds</w:t>
      </w:r>
      <w:bookmarkEnd w:id="12"/>
    </w:p>
    <w:p w14:paraId="47B901B3" w14:textId="579E0A92" w:rsidR="0067616B" w:rsidRPr="00DF0C64" w:rsidRDefault="00656B05" w:rsidP="00687950">
      <w:pPr>
        <w:ind w:firstLine="0"/>
        <w:rPr>
          <w:rFonts w:ascii="Georgia" w:hAnsi="Georgia"/>
        </w:rPr>
      </w:pPr>
      <w:r w:rsidRPr="00DF0C64">
        <w:rPr>
          <w:rFonts w:ascii="Georgia" w:hAnsi="Georgia"/>
        </w:rPr>
        <w:t xml:space="preserve">Table </w:t>
      </w:r>
      <w:r w:rsidR="00D61F4C" w:rsidRPr="00DF0C64">
        <w:rPr>
          <w:rFonts w:ascii="Georgia" w:hAnsi="Georgia"/>
        </w:rPr>
        <w:t>8</w:t>
      </w:r>
      <w:r w:rsidRPr="00DF0C64">
        <w:rPr>
          <w:rFonts w:ascii="Georgia" w:hAnsi="Georgia"/>
        </w:rPr>
        <w:t xml:space="preserve"> presents the mean, median and standard deviation of the same set of variables as defined in Table </w:t>
      </w:r>
      <w:r w:rsidR="00D61F4C" w:rsidRPr="00DF0C64">
        <w:rPr>
          <w:rFonts w:ascii="Georgia" w:hAnsi="Georgia"/>
        </w:rPr>
        <w:t>5</w:t>
      </w:r>
      <w:r w:rsidRPr="00DF0C64">
        <w:rPr>
          <w:rFonts w:ascii="Georgia" w:hAnsi="Georgia"/>
        </w:rPr>
        <w:t>, but the event date is set to be the day that each bailout bank in our sample actually received the TARP funds, i.e. the day of receipt.</w:t>
      </w:r>
      <w:r w:rsidR="00B64DD1" w:rsidRPr="00DF0C64">
        <w:rPr>
          <w:rFonts w:ascii="Georgia" w:hAnsi="Georgia"/>
        </w:rPr>
        <w:t xml:space="preserve"> </w:t>
      </w:r>
      <w:r w:rsidR="00B64DD1" w:rsidRPr="00DF0C64">
        <w:rPr>
          <w:rFonts w:ascii="Georgia" w:hAnsi="Georgia"/>
        </w:rPr>
        <w:lastRenderedPageBreak/>
        <w:t xml:space="preserve">The event date is chosen to be the date of receipt of the funds, as opposed to </w:t>
      </w:r>
      <w:r w:rsidR="001958F2" w:rsidRPr="00DF0C64">
        <w:rPr>
          <w:rFonts w:ascii="Georgia" w:hAnsi="Georgia"/>
        </w:rPr>
        <w:t xml:space="preserve">the mere </w:t>
      </w:r>
      <w:r w:rsidR="00BD248C" w:rsidRPr="00DF0C64">
        <w:rPr>
          <w:rFonts w:ascii="Georgia" w:hAnsi="Georgia"/>
        </w:rPr>
        <w:t>announcement of that the bank w</w:t>
      </w:r>
      <w:r w:rsidR="001958F2" w:rsidRPr="00DF0C64">
        <w:rPr>
          <w:rFonts w:ascii="Georgia" w:hAnsi="Georgia"/>
        </w:rPr>
        <w:t>ill be receiving</w:t>
      </w:r>
      <w:r w:rsidR="00C55988" w:rsidRPr="00DF0C64">
        <w:rPr>
          <w:rFonts w:ascii="Georgia" w:hAnsi="Georgia"/>
        </w:rPr>
        <w:t xml:space="preserve"> </w:t>
      </w:r>
      <w:r w:rsidR="001958F2" w:rsidRPr="00DF0C64">
        <w:rPr>
          <w:rFonts w:ascii="Georgia" w:hAnsi="Georgia"/>
        </w:rPr>
        <w:t xml:space="preserve">(or rejecting) the funds, </w:t>
      </w:r>
      <w:r w:rsidR="00B64DD1" w:rsidRPr="00DF0C64">
        <w:rPr>
          <w:rFonts w:ascii="Georgia" w:hAnsi="Georgia"/>
        </w:rPr>
        <w:t>as t</w:t>
      </w:r>
      <w:r w:rsidR="001958F2" w:rsidRPr="00DF0C64">
        <w:rPr>
          <w:rFonts w:ascii="Georgia" w:hAnsi="Georgia"/>
        </w:rPr>
        <w:t>his is confirmation that the ban</w:t>
      </w:r>
      <w:r w:rsidR="00B64DD1" w:rsidRPr="00DF0C64">
        <w:rPr>
          <w:rFonts w:ascii="Georgia" w:hAnsi="Georgia"/>
        </w:rPr>
        <w:t>k has accepted to receive the funds and the amount rec</w:t>
      </w:r>
      <w:r w:rsidR="001958F2" w:rsidRPr="00DF0C64">
        <w:rPr>
          <w:rFonts w:ascii="Georgia" w:hAnsi="Georgia"/>
        </w:rPr>
        <w:t>e</w:t>
      </w:r>
      <w:r w:rsidR="00B64DD1" w:rsidRPr="00DF0C64">
        <w:rPr>
          <w:rFonts w:ascii="Georgia" w:hAnsi="Georgia"/>
        </w:rPr>
        <w:t>ived is</w:t>
      </w:r>
      <w:r w:rsidR="001958F2" w:rsidRPr="00DF0C64">
        <w:rPr>
          <w:rFonts w:ascii="Georgia" w:hAnsi="Georgia"/>
        </w:rPr>
        <w:t xml:space="preserve"> also</w:t>
      </w:r>
      <w:r w:rsidR="00B64DD1" w:rsidRPr="00DF0C64">
        <w:rPr>
          <w:rFonts w:ascii="Georgia" w:hAnsi="Georgia"/>
        </w:rPr>
        <w:t xml:space="preserve"> quantifiable.</w:t>
      </w:r>
      <w:r w:rsidRPr="00DF0C64">
        <w:rPr>
          <w:rFonts w:ascii="Georgia" w:hAnsi="Georgia"/>
        </w:rPr>
        <w:t xml:space="preserve"> </w:t>
      </w:r>
    </w:p>
    <w:p w14:paraId="705FC8F2" w14:textId="39A247E0" w:rsidR="0067616B" w:rsidRPr="00DF0C64" w:rsidRDefault="0067616B" w:rsidP="0067616B">
      <w:pPr>
        <w:ind w:firstLine="0"/>
        <w:rPr>
          <w:rFonts w:ascii="Georgia" w:hAnsi="Georgia"/>
        </w:rPr>
      </w:pPr>
      <w:r w:rsidRPr="00DF0C64">
        <w:rPr>
          <w:rFonts w:ascii="Georgia" w:hAnsi="Georgia"/>
        </w:rPr>
        <w:t>As will be evident in the analysis in the tables below, the analysis considers different windows of 0, 1, 3, 5 and 10 days before and after the receipt date, as a way to check for consistency of results and eliminate the impact of other events such as stock-splits, management changes, corporate control related events. The results are generally consistent across the 5 observation windows. This establishes a pattern that has been reported in the literature</w:t>
      </w:r>
      <w:r w:rsidR="003F0FA1" w:rsidRPr="00DF0C64">
        <w:rPr>
          <w:rFonts w:ascii="Georgia" w:hAnsi="Georgia"/>
        </w:rPr>
        <w:t xml:space="preserve"> </w:t>
      </w:r>
      <w:r w:rsidR="006309E2" w:rsidRPr="00DF0C64">
        <w:rPr>
          <w:rFonts w:ascii="Georgia" w:hAnsi="Georgia"/>
        </w:rPr>
        <w:fldChar w:fldCharType="begin"/>
      </w:r>
      <w:r w:rsidR="00322946" w:rsidRPr="00DF0C64">
        <w:rPr>
          <w:rFonts w:ascii="Georgia" w:hAnsi="Georgia"/>
        </w:rPr>
        <w:instrText xml:space="preserve"> ADDIN EN.CITE &lt;EndNote&gt;&lt;Cite&gt;&lt;Author&gt;Bayazitova&lt;/Author&gt;&lt;Year&gt;2012&lt;/Year&gt;&lt;RecNum&gt;2840&lt;/RecNum&gt;&lt;DisplayText&gt;(Bayazitova &amp;amp; Shivdasani, 2012)&lt;/DisplayText&gt;&lt;record&gt;&lt;rec-number&gt;2840&lt;/rec-number&gt;&lt;foreign-keys&gt;&lt;key app="EN" db-id="9vxs0dpwextwzjewfpvxfep720v5x90vptpf" timestamp="1510526624"&gt;2840&lt;/key&gt;&lt;/foreign-keys&gt;&lt;ref-type name="Journal Article"&gt;17&lt;/ref-type&gt;&lt;contributors&gt;&lt;authors&gt;&lt;author&gt;Bayazitova, D.&lt;/author&gt;&lt;author&gt;Shivdasani, A.&lt;/author&gt;&lt;/authors&gt;&lt;/contributors&gt;&lt;titles&gt;&lt;title&gt;Assessing TARP&lt;/title&gt;&lt;secondary-title&gt;Review of Financial Studies&lt;/secondary-title&gt;&lt;/titles&gt;&lt;periodical&gt;&lt;full-title&gt;Review of Financial Studies&lt;/full-title&gt;&lt;/periodical&gt;&lt;pages&gt;377-407&lt;/pages&gt;&lt;volume&gt;25&lt;/volume&gt;&lt;number&gt;2&lt;/number&gt;&lt;keywords&gt;&lt;keyword&gt;Executives&lt;/keyword&gt;&lt;keyword&gt;Financial Services&lt;/keyword&gt;&lt;keyword&gt;Regulation&lt;/keyword&gt;&lt;keyword&gt;Compensation&lt;/keyword&gt;&lt;keyword&gt;Banks&lt;/keyword&gt;&lt;keyword&gt;Investors&lt;/keyword&gt;&lt;keyword&gt;Expectation&lt;/keyword&gt;&lt;keyword&gt;Stabilization Policy&lt;/keyword&gt;&lt;keyword&gt;U.S.A.&lt;/keyword&gt;&lt;keyword&gt;Troubled Asset Relief Program&lt;/keyword&gt;&lt;keyword&gt;Economics&lt;/keyword&gt;&lt;/keywords&gt;&lt;dates&gt;&lt;year&gt;2012&lt;/year&gt;&lt;/dates&gt;&lt;isbn&gt;0893-9454&lt;/isbn&gt;&lt;urls&gt;&lt;/urls&gt;&lt;electronic-resource-num&gt;10.1093/rfs/hhr121&lt;/electronic-resource-num&gt;&lt;/record&gt;&lt;/Cite&gt;&lt;/EndNote&gt;</w:instrText>
      </w:r>
      <w:r w:rsidR="006309E2" w:rsidRPr="00DF0C64">
        <w:rPr>
          <w:rFonts w:ascii="Georgia" w:hAnsi="Georgia"/>
        </w:rPr>
        <w:fldChar w:fldCharType="separate"/>
      </w:r>
      <w:r w:rsidR="006309E2" w:rsidRPr="00DF0C64">
        <w:rPr>
          <w:rFonts w:ascii="Georgia" w:hAnsi="Georgia"/>
          <w:noProof/>
        </w:rPr>
        <w:t>(Bayazitova &amp; Shivdasani, 2012)</w:t>
      </w:r>
      <w:r w:rsidR="006309E2" w:rsidRPr="00DF0C64">
        <w:rPr>
          <w:rFonts w:ascii="Georgia" w:hAnsi="Georgia"/>
        </w:rPr>
        <w:fldChar w:fldCharType="end"/>
      </w:r>
      <w:r w:rsidR="006309E2" w:rsidRPr="00DF0C64">
        <w:rPr>
          <w:rFonts w:ascii="Georgia" w:hAnsi="Georgia"/>
        </w:rPr>
        <w:t>.</w:t>
      </w:r>
    </w:p>
    <w:p w14:paraId="18AC2B15" w14:textId="041F7F41" w:rsidR="00F02EF5" w:rsidRPr="00DF0C64" w:rsidRDefault="00656B05" w:rsidP="00F757B9">
      <w:pPr>
        <w:ind w:firstLine="0"/>
        <w:rPr>
          <w:rFonts w:ascii="Georgia" w:hAnsi="Georgia"/>
        </w:rPr>
      </w:pPr>
      <w:r w:rsidRPr="00DF0C64">
        <w:rPr>
          <w:rFonts w:ascii="Georgia" w:hAnsi="Georgia"/>
        </w:rPr>
        <w:t xml:space="preserve">In contrast to the results presented in Table </w:t>
      </w:r>
      <w:r w:rsidR="00D61F4C" w:rsidRPr="00DF0C64">
        <w:rPr>
          <w:rFonts w:ascii="Georgia" w:hAnsi="Georgia"/>
        </w:rPr>
        <w:t>5</w:t>
      </w:r>
      <w:r w:rsidRPr="00DF0C64">
        <w:rPr>
          <w:rFonts w:ascii="Georgia" w:hAnsi="Georgia"/>
        </w:rPr>
        <w:t>, the bailout banks</w:t>
      </w:r>
      <w:r w:rsidR="00D61F4C" w:rsidRPr="00DF0C64">
        <w:rPr>
          <w:rFonts w:ascii="Georgia" w:hAnsi="Georgia"/>
        </w:rPr>
        <w:t>’</w:t>
      </w:r>
      <w:r w:rsidRPr="00DF0C64">
        <w:rPr>
          <w:rFonts w:ascii="Georgia" w:hAnsi="Georgia"/>
        </w:rPr>
        <w:t xml:space="preserve"> stock returns around the day of the receipt of TARP funds are negative according to most of the measures, especially in the event window of 1 day before and after the event. However, the one-factor market model and three-factor </w:t>
      </w:r>
      <w:proofErr w:type="spellStart"/>
      <w:r w:rsidRPr="00DF0C64">
        <w:rPr>
          <w:rFonts w:ascii="Georgia" w:hAnsi="Georgia"/>
        </w:rPr>
        <w:t>Fama</w:t>
      </w:r>
      <w:proofErr w:type="spellEnd"/>
      <w:r w:rsidRPr="00DF0C64">
        <w:rPr>
          <w:rFonts w:ascii="Georgia" w:hAnsi="Georgia"/>
        </w:rPr>
        <w:t>-French model give us con</w:t>
      </w:r>
      <w:r w:rsidR="003D0A51" w:rsidRPr="00DF0C64">
        <w:rPr>
          <w:rFonts w:ascii="Georgia" w:hAnsi="Georgia"/>
        </w:rPr>
        <w:t>fl</w:t>
      </w:r>
      <w:r w:rsidRPr="00DF0C64">
        <w:rPr>
          <w:rFonts w:ascii="Georgia" w:hAnsi="Georgia"/>
        </w:rPr>
        <w:t>ic</w:t>
      </w:r>
      <w:r w:rsidR="00D61F4C" w:rsidRPr="00DF0C64">
        <w:rPr>
          <w:rFonts w:ascii="Georgia" w:hAnsi="Georgia"/>
        </w:rPr>
        <w:t xml:space="preserve">ting results if alternative </w:t>
      </w:r>
      <w:r w:rsidR="003D0A51" w:rsidRPr="00DF0C64">
        <w:rPr>
          <w:rFonts w:ascii="Georgia" w:hAnsi="Georgia"/>
        </w:rPr>
        <w:t xml:space="preserve">event </w:t>
      </w:r>
      <w:r w:rsidRPr="00DF0C64">
        <w:rPr>
          <w:rFonts w:ascii="Georgia" w:hAnsi="Georgia"/>
        </w:rPr>
        <w:t>windows are considered. Returns estimated using one-factor market model</w:t>
      </w:r>
      <w:r w:rsidR="003D0A51" w:rsidRPr="00DF0C64">
        <w:rPr>
          <w:rFonts w:ascii="Georgia" w:hAnsi="Georgia"/>
        </w:rPr>
        <w:t xml:space="preserve"> </w:t>
      </w:r>
      <w:r w:rsidRPr="00DF0C64">
        <w:rPr>
          <w:rFonts w:ascii="Georgia" w:hAnsi="Georgia"/>
        </w:rPr>
        <w:t>show a negative market reaction to the receipt of the bailout funds, while</w:t>
      </w:r>
      <w:r w:rsidR="003D0A51" w:rsidRPr="00DF0C64">
        <w:rPr>
          <w:rFonts w:ascii="Georgia" w:hAnsi="Georgia"/>
        </w:rPr>
        <w:t xml:space="preserve"> </w:t>
      </w:r>
      <w:r w:rsidRPr="00DF0C64">
        <w:rPr>
          <w:rFonts w:ascii="Georgia" w:hAnsi="Georgia"/>
        </w:rPr>
        <w:t xml:space="preserve">returns estimated using </w:t>
      </w:r>
      <w:proofErr w:type="spellStart"/>
      <w:r w:rsidRPr="00DF0C64">
        <w:rPr>
          <w:rFonts w:ascii="Georgia" w:hAnsi="Georgia"/>
        </w:rPr>
        <w:t>Fama</w:t>
      </w:r>
      <w:proofErr w:type="spellEnd"/>
      <w:r w:rsidRPr="00DF0C64">
        <w:rPr>
          <w:rFonts w:ascii="Georgia" w:hAnsi="Georgia"/>
        </w:rPr>
        <w:t>-French three-factor model are all positive even</w:t>
      </w:r>
      <w:r w:rsidR="003D0A51" w:rsidRPr="00DF0C64">
        <w:rPr>
          <w:rFonts w:ascii="Georgia" w:hAnsi="Georgia"/>
        </w:rPr>
        <w:t xml:space="preserve"> </w:t>
      </w:r>
      <w:r w:rsidRPr="00DF0C64">
        <w:rPr>
          <w:rFonts w:ascii="Georgia" w:hAnsi="Georgia"/>
        </w:rPr>
        <w:t>though their magnitudes are fairly small (close to zero). The medians of the</w:t>
      </w:r>
      <w:r w:rsidR="003D0A51" w:rsidRPr="00DF0C64">
        <w:rPr>
          <w:rFonts w:ascii="Georgia" w:hAnsi="Georgia"/>
        </w:rPr>
        <w:t xml:space="preserve"> </w:t>
      </w:r>
      <w:r w:rsidRPr="00DF0C64">
        <w:rPr>
          <w:rFonts w:ascii="Georgia" w:hAnsi="Georgia"/>
        </w:rPr>
        <w:t>returns are consistently negativ</w:t>
      </w:r>
      <w:r w:rsidR="003D0A51" w:rsidRPr="00DF0C64">
        <w:rPr>
          <w:rFonts w:ascii="Georgia" w:hAnsi="Georgia"/>
        </w:rPr>
        <w:t>e regardless of the model specifi</w:t>
      </w:r>
      <w:r w:rsidRPr="00DF0C64">
        <w:rPr>
          <w:rFonts w:ascii="Georgia" w:hAnsi="Georgia"/>
        </w:rPr>
        <w:t>cation and</w:t>
      </w:r>
      <w:r w:rsidR="003D0A51" w:rsidRPr="00DF0C64">
        <w:rPr>
          <w:rFonts w:ascii="Georgia" w:hAnsi="Georgia"/>
        </w:rPr>
        <w:t xml:space="preserve"> </w:t>
      </w:r>
      <w:r w:rsidR="00D61F4C" w:rsidRPr="00DF0C64">
        <w:rPr>
          <w:rFonts w:ascii="Georgia" w:hAnsi="Georgia"/>
        </w:rPr>
        <w:t xml:space="preserve">event window considered. </w:t>
      </w:r>
      <w:r w:rsidR="0088387E" w:rsidRPr="00DF0C64">
        <w:rPr>
          <w:rFonts w:ascii="Georgia" w:hAnsi="Georgia"/>
        </w:rPr>
        <w:t xml:space="preserve">Our empirical results are consistent with the findings of </w:t>
      </w:r>
      <w:r w:rsidR="006309E2" w:rsidRPr="00DF0C64">
        <w:rPr>
          <w:rFonts w:ascii="Georgia" w:hAnsi="Georgia" w:cs="cmr12"/>
          <w:szCs w:val="24"/>
        </w:rPr>
        <w:fldChar w:fldCharType="begin"/>
      </w:r>
      <w:r w:rsidR="00322946" w:rsidRPr="00DF0C64">
        <w:rPr>
          <w:rFonts w:ascii="Georgia" w:hAnsi="Georgia" w:cs="cmr12"/>
          <w:szCs w:val="24"/>
        </w:rPr>
        <w:instrText xml:space="preserve"> ADDIN EN.CITE &lt;EndNote&gt;&lt;Cite AuthorYear="1"&gt;&lt;Author&gt;Bayazitova&lt;/Author&gt;&lt;Year&gt;2012&lt;/Year&gt;&lt;RecNum&gt;2840&lt;/RecNum&gt;&lt;DisplayText&gt;Bayazitova and Shivdasani (2012)&lt;/DisplayText&gt;&lt;record&gt;&lt;rec-number&gt;2840&lt;/rec-number&gt;&lt;foreign-keys&gt;&lt;key app="EN" db-id="9vxs0dpwextwzjewfpvxfep720v5x90vptpf" timestamp="1510526624"&gt;2840&lt;/key&gt;&lt;/foreign-keys&gt;&lt;ref-type name="Journal Article"&gt;17&lt;/ref-type&gt;&lt;contributors&gt;&lt;authors&gt;&lt;author&gt;Bayazitova, D.&lt;/author&gt;&lt;author&gt;Shivdasani, A.&lt;/author&gt;&lt;/authors&gt;&lt;/contributors&gt;&lt;titles&gt;&lt;title&gt;Assessing TARP&lt;/title&gt;&lt;secondary-title&gt;Review of Financial Studies&lt;/secondary-title&gt;&lt;/titles&gt;&lt;periodical&gt;&lt;full-title&gt;Review of Financial Studies&lt;/full-title&gt;&lt;/periodical&gt;&lt;pages&gt;377-407&lt;/pages&gt;&lt;volume&gt;25&lt;/volume&gt;&lt;number&gt;2&lt;/number&gt;&lt;keywords&gt;&lt;keyword&gt;Executives&lt;/keyword&gt;&lt;keyword&gt;Financial Services&lt;/keyword&gt;&lt;keyword&gt;Regulation&lt;/keyword&gt;&lt;keyword&gt;Compensation&lt;/keyword&gt;&lt;keyword&gt;Banks&lt;/keyword&gt;&lt;keyword&gt;Investors&lt;/keyword&gt;&lt;keyword&gt;Expectation&lt;/keyword&gt;&lt;keyword&gt;Stabilization Policy&lt;/keyword&gt;&lt;keyword&gt;U.S.A.&lt;/keyword&gt;&lt;keyword&gt;Troubled Asset Relief Program&lt;/keyword&gt;&lt;keyword&gt;Economics&lt;/keyword&gt;&lt;/keywords&gt;&lt;dates&gt;&lt;year&gt;2012&lt;/year&gt;&lt;/dates&gt;&lt;isbn&gt;0893-9454&lt;/isbn&gt;&lt;urls&gt;&lt;/urls&gt;&lt;electronic-resource-num&gt;10.1093/rfs/hhr121&lt;/electronic-resource-num&gt;&lt;/record&gt;&lt;/Cite&gt;&lt;/EndNote&gt;</w:instrText>
      </w:r>
      <w:r w:rsidR="006309E2" w:rsidRPr="00DF0C64">
        <w:rPr>
          <w:rFonts w:ascii="Georgia" w:hAnsi="Georgia" w:cs="cmr12"/>
          <w:szCs w:val="24"/>
        </w:rPr>
        <w:fldChar w:fldCharType="separate"/>
      </w:r>
      <w:r w:rsidR="006309E2" w:rsidRPr="00DF0C64">
        <w:rPr>
          <w:rFonts w:ascii="Georgia" w:hAnsi="Georgia" w:cs="cmr12"/>
          <w:noProof/>
          <w:szCs w:val="24"/>
        </w:rPr>
        <w:t>Bayazitova and Shivdasani (2012)</w:t>
      </w:r>
      <w:r w:rsidR="006309E2" w:rsidRPr="00DF0C64">
        <w:rPr>
          <w:rFonts w:ascii="Georgia" w:hAnsi="Georgia" w:cs="cmr12"/>
          <w:szCs w:val="24"/>
        </w:rPr>
        <w:fldChar w:fldCharType="end"/>
      </w:r>
      <w:r w:rsidR="006309E2" w:rsidRPr="00DF0C64">
        <w:rPr>
          <w:rFonts w:ascii="Georgia" w:hAnsi="Georgia" w:cs="cmr12"/>
          <w:szCs w:val="24"/>
        </w:rPr>
        <w:t xml:space="preserve"> </w:t>
      </w:r>
      <w:r w:rsidR="0088387E" w:rsidRPr="00DF0C64">
        <w:rPr>
          <w:rFonts w:ascii="Georgia" w:hAnsi="Georgia"/>
        </w:rPr>
        <w:t>that the receipt of TARP funds did not have meaningful certification effect.</w:t>
      </w:r>
    </w:p>
    <w:p w14:paraId="1FFD8598" w14:textId="78681E16" w:rsidR="00F02EF5" w:rsidRPr="00DF0C64" w:rsidRDefault="00F02EF5" w:rsidP="00F02EF5">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8</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Returns around the Receipt of TARP Funds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23"/>
        <w:gridCol w:w="1454"/>
        <w:gridCol w:w="1453"/>
        <w:gridCol w:w="1980"/>
      </w:tblGrid>
      <w:tr w:rsidR="00F02EF5" w:rsidRPr="00DF0C64" w14:paraId="31C7CED6" w14:textId="77777777" w:rsidTr="00301336">
        <w:trPr>
          <w:trHeight w:val="288"/>
        </w:trPr>
        <w:tc>
          <w:tcPr>
            <w:tcW w:w="885" w:type="pct"/>
            <w:tcBorders>
              <w:top w:val="single" w:sz="8" w:space="0" w:color="auto"/>
              <w:bottom w:val="single" w:sz="4" w:space="0" w:color="auto"/>
            </w:tcBorders>
            <w:vAlign w:val="bottom"/>
          </w:tcPr>
          <w:p w14:paraId="5BFADE33" w14:textId="77777777" w:rsidR="00F02EF5" w:rsidRPr="00DF0C64" w:rsidRDefault="00F02EF5" w:rsidP="00301336">
            <w:pPr>
              <w:spacing w:before="60" w:after="60"/>
              <w:ind w:firstLine="0"/>
              <w:jc w:val="left"/>
              <w:rPr>
                <w:rFonts w:ascii="Georgia" w:hAnsi="Georgia" w:cs="Times New Roman"/>
                <w:b/>
                <w:sz w:val="20"/>
                <w:szCs w:val="20"/>
              </w:rPr>
            </w:pPr>
            <w:r w:rsidRPr="00DF0C64">
              <w:rPr>
                <w:rFonts w:ascii="Georgia" w:hAnsi="Georgia" w:cs="Times New Roman"/>
                <w:b/>
                <w:sz w:val="20"/>
                <w:szCs w:val="20"/>
              </w:rPr>
              <w:t>Event Window</w:t>
            </w:r>
          </w:p>
        </w:tc>
        <w:tc>
          <w:tcPr>
            <w:tcW w:w="1286" w:type="pct"/>
            <w:tcBorders>
              <w:top w:val="single" w:sz="8" w:space="0" w:color="auto"/>
              <w:bottom w:val="single" w:sz="4" w:space="0" w:color="auto"/>
            </w:tcBorders>
            <w:vAlign w:val="bottom"/>
          </w:tcPr>
          <w:p w14:paraId="422B3D65" w14:textId="77777777" w:rsidR="00F02EF5" w:rsidRPr="00DF0C64" w:rsidRDefault="00F02EF5" w:rsidP="00301336">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841" w:type="pct"/>
            <w:tcBorders>
              <w:top w:val="single" w:sz="8" w:space="0" w:color="auto"/>
              <w:bottom w:val="single" w:sz="4" w:space="0" w:color="auto"/>
            </w:tcBorders>
            <w:vAlign w:val="bottom"/>
          </w:tcPr>
          <w:p w14:paraId="0FDF10A1" w14:textId="77777777" w:rsidR="00F02EF5" w:rsidRPr="00DF0C64" w:rsidRDefault="00F02EF5"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841" w:type="pct"/>
            <w:tcBorders>
              <w:top w:val="single" w:sz="8" w:space="0" w:color="auto"/>
              <w:bottom w:val="single" w:sz="4" w:space="0" w:color="auto"/>
            </w:tcBorders>
            <w:vAlign w:val="bottom"/>
          </w:tcPr>
          <w:p w14:paraId="7B8DA828" w14:textId="77777777" w:rsidR="00F02EF5" w:rsidRPr="00DF0C64" w:rsidRDefault="00F02EF5"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1146" w:type="pct"/>
            <w:tcBorders>
              <w:top w:val="single" w:sz="8" w:space="0" w:color="auto"/>
              <w:bottom w:val="single" w:sz="4" w:space="0" w:color="auto"/>
            </w:tcBorders>
            <w:vAlign w:val="bottom"/>
          </w:tcPr>
          <w:p w14:paraId="0479052A" w14:textId="77777777" w:rsidR="00F02EF5" w:rsidRPr="00DF0C64" w:rsidRDefault="00F02EF5" w:rsidP="00301336">
            <w:pPr>
              <w:spacing w:before="60" w:after="60"/>
              <w:ind w:firstLine="0"/>
              <w:jc w:val="right"/>
              <w:rPr>
                <w:rFonts w:ascii="Georgia" w:hAnsi="Georgia" w:cs="Times New Roman"/>
                <w:b/>
                <w:sz w:val="20"/>
                <w:szCs w:val="20"/>
              </w:rPr>
            </w:pPr>
            <w:r w:rsidRPr="00DF0C64">
              <w:rPr>
                <w:rFonts w:ascii="Georgia" w:hAnsi="Georgia" w:cs="Times New Roman"/>
                <w:b/>
                <w:sz w:val="20"/>
                <w:szCs w:val="20"/>
              </w:rPr>
              <w:t>Standard Deviation</w:t>
            </w:r>
          </w:p>
        </w:tc>
      </w:tr>
      <w:tr w:rsidR="00F02EF5" w:rsidRPr="00DF0C64" w14:paraId="58D20FC0" w14:textId="77777777" w:rsidTr="00301336">
        <w:trPr>
          <w:trHeight w:val="288"/>
        </w:trPr>
        <w:tc>
          <w:tcPr>
            <w:tcW w:w="885" w:type="pct"/>
          </w:tcPr>
          <w:p w14:paraId="5956B285"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[–10, +10]</w:t>
            </w:r>
          </w:p>
        </w:tc>
        <w:tc>
          <w:tcPr>
            <w:tcW w:w="1286" w:type="pct"/>
          </w:tcPr>
          <w:p w14:paraId="6E0B7CCB" w14:textId="4C6BE007" w:rsidR="00F02EF5" w:rsidRPr="00DF0C64" w:rsidRDefault="002703BF" w:rsidP="00F02EF5">
            <w:pPr>
              <w:spacing w:before="60" w:after="60"/>
              <w:ind w:firstLine="0"/>
              <w:jc w:val="left"/>
              <w:rPr>
                <w:rFonts w:ascii="Georgia" w:hAnsi="Georgia"/>
                <w:sz w:val="20"/>
              </w:rPr>
            </w:pPr>
            <w:r w:rsidRPr="00DF0C64">
              <w:rPr>
                <w:rFonts w:ascii="Georgia" w:hAnsi="Georgia"/>
                <w:sz w:val="20"/>
              </w:rPr>
              <w:t>Raw</w:t>
            </w:r>
            <w:r w:rsidR="00F02EF5" w:rsidRPr="00DF0C64">
              <w:rPr>
                <w:rFonts w:ascii="Georgia" w:hAnsi="Georgia"/>
                <w:sz w:val="20"/>
              </w:rPr>
              <w:t xml:space="preserve"> stock returns</w:t>
            </w:r>
          </w:p>
        </w:tc>
        <w:tc>
          <w:tcPr>
            <w:tcW w:w="841" w:type="pct"/>
          </w:tcPr>
          <w:p w14:paraId="49BF67D7"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0.2144</w:t>
            </w:r>
          </w:p>
        </w:tc>
        <w:tc>
          <w:tcPr>
            <w:tcW w:w="841" w:type="pct"/>
          </w:tcPr>
          <w:p w14:paraId="4EFF72C1"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0.1300</w:t>
            </w:r>
          </w:p>
        </w:tc>
        <w:tc>
          <w:tcPr>
            <w:tcW w:w="1146" w:type="pct"/>
          </w:tcPr>
          <w:p w14:paraId="38E2332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7.4602</w:t>
            </w:r>
          </w:p>
        </w:tc>
      </w:tr>
      <w:tr w:rsidR="00F02EF5" w:rsidRPr="00DF0C64" w14:paraId="7AEC741D" w14:textId="77777777" w:rsidTr="00301336">
        <w:trPr>
          <w:trHeight w:val="288"/>
        </w:trPr>
        <w:tc>
          <w:tcPr>
            <w:tcW w:w="885" w:type="pct"/>
          </w:tcPr>
          <w:p w14:paraId="0DB320C1"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BFC4416"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07CCCDC6"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0.1937</w:t>
            </w:r>
          </w:p>
        </w:tc>
        <w:tc>
          <w:tcPr>
            <w:tcW w:w="841" w:type="pct"/>
          </w:tcPr>
          <w:p w14:paraId="56FEC6DF"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0.2594</w:t>
            </w:r>
          </w:p>
        </w:tc>
        <w:tc>
          <w:tcPr>
            <w:tcW w:w="1146" w:type="pct"/>
          </w:tcPr>
          <w:p w14:paraId="07203DB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6.6341</w:t>
            </w:r>
          </w:p>
        </w:tc>
      </w:tr>
      <w:tr w:rsidR="00F02EF5" w:rsidRPr="00DF0C64" w14:paraId="47683FE0" w14:textId="77777777" w:rsidTr="00301336">
        <w:trPr>
          <w:trHeight w:val="288"/>
        </w:trPr>
        <w:tc>
          <w:tcPr>
            <w:tcW w:w="885" w:type="pct"/>
          </w:tcPr>
          <w:p w14:paraId="5C2F662F"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16FF769"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5F7344E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0.0728</w:t>
            </w:r>
          </w:p>
        </w:tc>
        <w:tc>
          <w:tcPr>
            <w:tcW w:w="841" w:type="pct"/>
          </w:tcPr>
          <w:p w14:paraId="6427DA0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0.1534</w:t>
            </w:r>
          </w:p>
        </w:tc>
        <w:tc>
          <w:tcPr>
            <w:tcW w:w="1146" w:type="pct"/>
          </w:tcPr>
          <w:p w14:paraId="67E4965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6.5758</w:t>
            </w:r>
          </w:p>
        </w:tc>
      </w:tr>
      <w:tr w:rsidR="00F02EF5" w:rsidRPr="00DF0C64" w14:paraId="081AE72F" w14:textId="77777777" w:rsidTr="00301336">
        <w:trPr>
          <w:trHeight w:val="288"/>
        </w:trPr>
        <w:tc>
          <w:tcPr>
            <w:tcW w:w="885" w:type="pct"/>
          </w:tcPr>
          <w:p w14:paraId="05675E07"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698EEA5D"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2AC1D7F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0.1862</w:t>
            </w:r>
          </w:p>
        </w:tc>
        <w:tc>
          <w:tcPr>
            <w:tcW w:w="841" w:type="pct"/>
          </w:tcPr>
          <w:p w14:paraId="6987D57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0.2798</w:t>
            </w:r>
          </w:p>
        </w:tc>
        <w:tc>
          <w:tcPr>
            <w:tcW w:w="1146" w:type="pct"/>
          </w:tcPr>
          <w:p w14:paraId="1B14CD7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6.6376</w:t>
            </w:r>
          </w:p>
        </w:tc>
      </w:tr>
      <w:tr w:rsidR="00F02EF5" w:rsidRPr="00DF0C64" w14:paraId="30C03FF9" w14:textId="77777777" w:rsidTr="00301336">
        <w:trPr>
          <w:trHeight w:val="288"/>
        </w:trPr>
        <w:tc>
          <w:tcPr>
            <w:tcW w:w="885" w:type="pct"/>
          </w:tcPr>
          <w:p w14:paraId="0B23BC36"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74F817B0"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6CB1C45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0.0009</w:t>
            </w:r>
          </w:p>
        </w:tc>
        <w:tc>
          <w:tcPr>
            <w:tcW w:w="841" w:type="pct"/>
          </w:tcPr>
          <w:p w14:paraId="7AC6B5F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0.0917</w:t>
            </w:r>
          </w:p>
        </w:tc>
        <w:tc>
          <w:tcPr>
            <w:tcW w:w="1146" w:type="pct"/>
          </w:tcPr>
          <w:p w14:paraId="3440B08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6.5784</w:t>
            </w:r>
          </w:p>
        </w:tc>
      </w:tr>
      <w:tr w:rsidR="00F02EF5" w:rsidRPr="00DF0C64" w14:paraId="63098C67" w14:textId="77777777" w:rsidTr="00301336">
        <w:trPr>
          <w:trHeight w:val="288"/>
        </w:trPr>
        <w:tc>
          <w:tcPr>
            <w:tcW w:w="885" w:type="pct"/>
          </w:tcPr>
          <w:p w14:paraId="5A62F7A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1C333A9"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58A18F2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3.9096</w:t>
            </w:r>
          </w:p>
        </w:tc>
        <w:tc>
          <w:tcPr>
            <w:tcW w:w="841" w:type="pct"/>
          </w:tcPr>
          <w:p w14:paraId="48FD537C"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3.6984</w:t>
            </w:r>
          </w:p>
        </w:tc>
        <w:tc>
          <w:tcPr>
            <w:tcW w:w="1146" w:type="pct"/>
          </w:tcPr>
          <w:p w14:paraId="39789C1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20.6118</w:t>
            </w:r>
          </w:p>
        </w:tc>
      </w:tr>
      <w:tr w:rsidR="00F02EF5" w:rsidRPr="00DF0C64" w14:paraId="1E7A01A7" w14:textId="77777777" w:rsidTr="00301336">
        <w:trPr>
          <w:trHeight w:val="288"/>
        </w:trPr>
        <w:tc>
          <w:tcPr>
            <w:tcW w:w="885" w:type="pct"/>
            <w:tcBorders>
              <w:bottom w:val="single" w:sz="4" w:space="0" w:color="auto"/>
            </w:tcBorders>
          </w:tcPr>
          <w:p w14:paraId="005C2809" w14:textId="77777777" w:rsidR="00F02EF5" w:rsidRPr="00DF0C64" w:rsidRDefault="00F02EF5" w:rsidP="00F02EF5">
            <w:pPr>
              <w:spacing w:before="60" w:after="60"/>
              <w:ind w:firstLine="0"/>
              <w:jc w:val="left"/>
              <w:rPr>
                <w:rFonts w:ascii="Georgia" w:hAnsi="Georgia" w:cs="Times New Roman"/>
                <w:b/>
                <w:sz w:val="20"/>
                <w:szCs w:val="20"/>
              </w:rPr>
            </w:pPr>
          </w:p>
        </w:tc>
        <w:tc>
          <w:tcPr>
            <w:tcW w:w="1286" w:type="pct"/>
            <w:tcBorders>
              <w:bottom w:val="single" w:sz="4" w:space="0" w:color="auto"/>
            </w:tcBorders>
          </w:tcPr>
          <w:p w14:paraId="6A7881DC"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2C1AD5A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0.0184</w:t>
            </w:r>
          </w:p>
        </w:tc>
        <w:tc>
          <w:tcPr>
            <w:tcW w:w="841" w:type="pct"/>
            <w:tcBorders>
              <w:bottom w:val="single" w:sz="4" w:space="0" w:color="auto"/>
            </w:tcBorders>
          </w:tcPr>
          <w:p w14:paraId="1C832BC8"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1.2966</w:t>
            </w:r>
          </w:p>
        </w:tc>
        <w:tc>
          <w:tcPr>
            <w:tcW w:w="1146" w:type="pct"/>
            <w:tcBorders>
              <w:bottom w:val="single" w:sz="4" w:space="0" w:color="auto"/>
            </w:tcBorders>
          </w:tcPr>
          <w:p w14:paraId="6F334F6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20.1531</w:t>
            </w:r>
          </w:p>
        </w:tc>
      </w:tr>
      <w:tr w:rsidR="00F02EF5" w:rsidRPr="00DF0C64" w14:paraId="4F3898B8" w14:textId="77777777" w:rsidTr="00301336">
        <w:trPr>
          <w:trHeight w:val="288"/>
        </w:trPr>
        <w:tc>
          <w:tcPr>
            <w:tcW w:w="885" w:type="pct"/>
            <w:tcBorders>
              <w:top w:val="single" w:sz="4" w:space="0" w:color="auto"/>
            </w:tcBorders>
          </w:tcPr>
          <w:p w14:paraId="499E3869" w14:textId="77777777" w:rsidR="00F02EF5" w:rsidRPr="00DF0C64" w:rsidRDefault="00F02EF5" w:rsidP="00F02EF5">
            <w:pPr>
              <w:spacing w:before="60" w:after="60"/>
              <w:ind w:firstLine="0"/>
              <w:jc w:val="left"/>
              <w:rPr>
                <w:rFonts w:ascii="Georgia" w:hAnsi="Georgia" w:cs="Times New Roman"/>
                <w:b/>
                <w:sz w:val="20"/>
                <w:szCs w:val="20"/>
              </w:rPr>
            </w:pPr>
            <w:r w:rsidRPr="00DF0C64">
              <w:rPr>
                <w:rFonts w:ascii="Georgia" w:hAnsi="Georgia"/>
                <w:sz w:val="20"/>
              </w:rPr>
              <w:t>[–5, +5]</w:t>
            </w:r>
          </w:p>
        </w:tc>
        <w:tc>
          <w:tcPr>
            <w:tcW w:w="1286" w:type="pct"/>
            <w:tcBorders>
              <w:top w:val="single" w:sz="4" w:space="0" w:color="auto"/>
            </w:tcBorders>
          </w:tcPr>
          <w:p w14:paraId="55E6FEB1" w14:textId="4544E4ED" w:rsidR="00F02EF5" w:rsidRPr="00DF0C64" w:rsidRDefault="002703BF" w:rsidP="00F02EF5">
            <w:pPr>
              <w:spacing w:before="60" w:after="60"/>
              <w:ind w:firstLine="0"/>
              <w:jc w:val="left"/>
              <w:rPr>
                <w:rFonts w:ascii="Georgia" w:hAnsi="Georgia"/>
                <w:sz w:val="20"/>
              </w:rPr>
            </w:pPr>
            <w:r w:rsidRPr="00DF0C64">
              <w:rPr>
                <w:rFonts w:ascii="Georgia" w:hAnsi="Georgia"/>
                <w:sz w:val="20"/>
              </w:rPr>
              <w:t>Raw</w:t>
            </w:r>
            <w:r w:rsidR="00F02EF5" w:rsidRPr="00DF0C64">
              <w:rPr>
                <w:rFonts w:ascii="Georgia" w:hAnsi="Georgia"/>
                <w:sz w:val="20"/>
              </w:rPr>
              <w:t xml:space="preserve"> stock returns</w:t>
            </w:r>
          </w:p>
        </w:tc>
        <w:tc>
          <w:tcPr>
            <w:tcW w:w="841" w:type="pct"/>
            <w:tcBorders>
              <w:top w:val="single" w:sz="4" w:space="0" w:color="auto"/>
            </w:tcBorders>
          </w:tcPr>
          <w:p w14:paraId="19C5B162"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0.3758</w:t>
            </w:r>
          </w:p>
        </w:tc>
        <w:tc>
          <w:tcPr>
            <w:tcW w:w="841" w:type="pct"/>
            <w:tcBorders>
              <w:top w:val="single" w:sz="4" w:space="0" w:color="auto"/>
            </w:tcBorders>
          </w:tcPr>
          <w:p w14:paraId="5032B15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0.3596</w:t>
            </w:r>
          </w:p>
        </w:tc>
        <w:tc>
          <w:tcPr>
            <w:tcW w:w="1146" w:type="pct"/>
            <w:tcBorders>
              <w:top w:val="single" w:sz="4" w:space="0" w:color="auto"/>
            </w:tcBorders>
          </w:tcPr>
          <w:p w14:paraId="43CA9EB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7.7510</w:t>
            </w:r>
          </w:p>
        </w:tc>
      </w:tr>
      <w:tr w:rsidR="00F02EF5" w:rsidRPr="00DF0C64" w14:paraId="639BA390" w14:textId="77777777" w:rsidTr="00301336">
        <w:trPr>
          <w:trHeight w:val="288"/>
        </w:trPr>
        <w:tc>
          <w:tcPr>
            <w:tcW w:w="885" w:type="pct"/>
          </w:tcPr>
          <w:p w14:paraId="49479F70"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BBC684C"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65FA18EE"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0.1881</w:t>
            </w:r>
          </w:p>
        </w:tc>
        <w:tc>
          <w:tcPr>
            <w:tcW w:w="841" w:type="pct"/>
          </w:tcPr>
          <w:p w14:paraId="469B3CD3"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0.2196</w:t>
            </w:r>
          </w:p>
        </w:tc>
        <w:tc>
          <w:tcPr>
            <w:tcW w:w="1146" w:type="pct"/>
          </w:tcPr>
          <w:p w14:paraId="4C7946B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7.0529</w:t>
            </w:r>
          </w:p>
        </w:tc>
      </w:tr>
      <w:tr w:rsidR="00F02EF5" w:rsidRPr="00DF0C64" w14:paraId="44DBF16F" w14:textId="77777777" w:rsidTr="00301336">
        <w:trPr>
          <w:trHeight w:val="288"/>
        </w:trPr>
        <w:tc>
          <w:tcPr>
            <w:tcW w:w="885" w:type="pct"/>
          </w:tcPr>
          <w:p w14:paraId="64DEC286"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0D96825"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3F7D28A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0.0409</w:t>
            </w:r>
          </w:p>
        </w:tc>
        <w:tc>
          <w:tcPr>
            <w:tcW w:w="841" w:type="pct"/>
          </w:tcPr>
          <w:p w14:paraId="3F8CBCD9"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0.0512</w:t>
            </w:r>
          </w:p>
        </w:tc>
        <w:tc>
          <w:tcPr>
            <w:tcW w:w="1146" w:type="pct"/>
          </w:tcPr>
          <w:p w14:paraId="15359D3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7.0174</w:t>
            </w:r>
          </w:p>
        </w:tc>
      </w:tr>
      <w:tr w:rsidR="00F02EF5" w:rsidRPr="00DF0C64" w14:paraId="41FCAB5B" w14:textId="77777777" w:rsidTr="00301336">
        <w:trPr>
          <w:trHeight w:val="288"/>
        </w:trPr>
        <w:tc>
          <w:tcPr>
            <w:tcW w:w="885" w:type="pct"/>
          </w:tcPr>
          <w:p w14:paraId="44CA159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7AB8C77"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2B386AB4"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0.1805</w:t>
            </w:r>
          </w:p>
        </w:tc>
        <w:tc>
          <w:tcPr>
            <w:tcW w:w="841" w:type="pct"/>
          </w:tcPr>
          <w:p w14:paraId="2E623B1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0.2220</w:t>
            </w:r>
          </w:p>
        </w:tc>
        <w:tc>
          <w:tcPr>
            <w:tcW w:w="1146" w:type="pct"/>
          </w:tcPr>
          <w:p w14:paraId="0981573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7.0558</w:t>
            </w:r>
          </w:p>
        </w:tc>
      </w:tr>
      <w:tr w:rsidR="00F02EF5" w:rsidRPr="00DF0C64" w14:paraId="21A9DF17" w14:textId="77777777" w:rsidTr="00301336">
        <w:trPr>
          <w:trHeight w:val="288"/>
        </w:trPr>
        <w:tc>
          <w:tcPr>
            <w:tcW w:w="885" w:type="pct"/>
          </w:tcPr>
          <w:p w14:paraId="1546A6FD"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2810516"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3AACFA4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0.1145</w:t>
            </w:r>
          </w:p>
        </w:tc>
        <w:tc>
          <w:tcPr>
            <w:tcW w:w="841" w:type="pct"/>
          </w:tcPr>
          <w:p w14:paraId="190A551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0.0091</w:t>
            </w:r>
          </w:p>
        </w:tc>
        <w:tc>
          <w:tcPr>
            <w:tcW w:w="1146" w:type="pct"/>
          </w:tcPr>
          <w:p w14:paraId="3C6FA21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7.0200</w:t>
            </w:r>
          </w:p>
        </w:tc>
      </w:tr>
      <w:tr w:rsidR="00F02EF5" w:rsidRPr="00DF0C64" w14:paraId="2087108D" w14:textId="77777777" w:rsidTr="00301336">
        <w:trPr>
          <w:trHeight w:val="288"/>
        </w:trPr>
        <w:tc>
          <w:tcPr>
            <w:tcW w:w="885" w:type="pct"/>
          </w:tcPr>
          <w:p w14:paraId="0CE03892"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0E6E9E5"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05A7BA28"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1.9856</w:t>
            </w:r>
          </w:p>
        </w:tc>
        <w:tc>
          <w:tcPr>
            <w:tcW w:w="841" w:type="pct"/>
          </w:tcPr>
          <w:p w14:paraId="0E9D3A58"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2.4537</w:t>
            </w:r>
          </w:p>
        </w:tc>
        <w:tc>
          <w:tcPr>
            <w:tcW w:w="1146" w:type="pct"/>
          </w:tcPr>
          <w:p w14:paraId="40D4031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14.1084</w:t>
            </w:r>
          </w:p>
        </w:tc>
      </w:tr>
      <w:tr w:rsidR="00301336" w:rsidRPr="00DF0C64" w14:paraId="72CF0E2A" w14:textId="77777777" w:rsidTr="00301336">
        <w:trPr>
          <w:trHeight w:val="288"/>
        </w:trPr>
        <w:tc>
          <w:tcPr>
            <w:tcW w:w="885" w:type="pct"/>
            <w:tcBorders>
              <w:bottom w:val="single" w:sz="4" w:space="0" w:color="auto"/>
            </w:tcBorders>
          </w:tcPr>
          <w:p w14:paraId="7892B57B"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2F491BBB"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22B9AC1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1.2593</w:t>
            </w:r>
          </w:p>
        </w:tc>
        <w:tc>
          <w:tcPr>
            <w:tcW w:w="841" w:type="pct"/>
            <w:tcBorders>
              <w:bottom w:val="single" w:sz="4" w:space="0" w:color="auto"/>
            </w:tcBorders>
          </w:tcPr>
          <w:p w14:paraId="480B3842"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0.9079</w:t>
            </w:r>
          </w:p>
        </w:tc>
        <w:tc>
          <w:tcPr>
            <w:tcW w:w="1146" w:type="pct"/>
            <w:tcBorders>
              <w:bottom w:val="single" w:sz="4" w:space="0" w:color="auto"/>
            </w:tcBorders>
          </w:tcPr>
          <w:p w14:paraId="717A1045"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14.8878</w:t>
            </w:r>
          </w:p>
        </w:tc>
      </w:tr>
      <w:tr w:rsidR="00301336" w:rsidRPr="00DF0C64" w14:paraId="0B48519D" w14:textId="77777777" w:rsidTr="00301336">
        <w:trPr>
          <w:trHeight w:val="288"/>
        </w:trPr>
        <w:tc>
          <w:tcPr>
            <w:tcW w:w="885" w:type="pct"/>
            <w:tcBorders>
              <w:top w:val="single" w:sz="4" w:space="0" w:color="auto"/>
            </w:tcBorders>
          </w:tcPr>
          <w:p w14:paraId="0C5F5F11"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[–3, +3]</w:t>
            </w:r>
          </w:p>
        </w:tc>
        <w:tc>
          <w:tcPr>
            <w:tcW w:w="1286" w:type="pct"/>
            <w:tcBorders>
              <w:top w:val="single" w:sz="4" w:space="0" w:color="auto"/>
            </w:tcBorders>
          </w:tcPr>
          <w:p w14:paraId="41CEC1C1" w14:textId="07403BBD" w:rsidR="00F02EF5" w:rsidRPr="00DF0C64" w:rsidRDefault="002703BF" w:rsidP="00F02EF5">
            <w:pPr>
              <w:spacing w:before="60" w:after="60"/>
              <w:ind w:firstLine="0"/>
              <w:jc w:val="left"/>
              <w:rPr>
                <w:rFonts w:ascii="Georgia" w:hAnsi="Georgia"/>
                <w:sz w:val="20"/>
              </w:rPr>
            </w:pPr>
            <w:r w:rsidRPr="00DF0C64">
              <w:rPr>
                <w:rFonts w:ascii="Georgia" w:hAnsi="Georgia"/>
                <w:sz w:val="20"/>
              </w:rPr>
              <w:t>Raw</w:t>
            </w:r>
            <w:r w:rsidR="00F02EF5" w:rsidRPr="00DF0C64">
              <w:rPr>
                <w:rFonts w:ascii="Georgia" w:hAnsi="Georgia"/>
                <w:sz w:val="20"/>
              </w:rPr>
              <w:t xml:space="preserve"> stock returns</w:t>
            </w:r>
          </w:p>
        </w:tc>
        <w:tc>
          <w:tcPr>
            <w:tcW w:w="841" w:type="pct"/>
            <w:tcBorders>
              <w:top w:val="single" w:sz="4" w:space="0" w:color="auto"/>
            </w:tcBorders>
          </w:tcPr>
          <w:p w14:paraId="33EBD3E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0.2312</w:t>
            </w:r>
          </w:p>
        </w:tc>
        <w:tc>
          <w:tcPr>
            <w:tcW w:w="841" w:type="pct"/>
            <w:tcBorders>
              <w:top w:val="single" w:sz="4" w:space="0" w:color="auto"/>
            </w:tcBorders>
          </w:tcPr>
          <w:p w14:paraId="792CB64E"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0.3223</w:t>
            </w:r>
          </w:p>
        </w:tc>
        <w:tc>
          <w:tcPr>
            <w:tcW w:w="1146" w:type="pct"/>
            <w:tcBorders>
              <w:top w:val="single" w:sz="4" w:space="0" w:color="auto"/>
            </w:tcBorders>
          </w:tcPr>
          <w:p w14:paraId="435ABE6E"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7.7341</w:t>
            </w:r>
          </w:p>
        </w:tc>
      </w:tr>
      <w:tr w:rsidR="00F02EF5" w:rsidRPr="00DF0C64" w14:paraId="3E41CA76" w14:textId="77777777" w:rsidTr="00301336">
        <w:trPr>
          <w:trHeight w:val="288"/>
        </w:trPr>
        <w:tc>
          <w:tcPr>
            <w:tcW w:w="885" w:type="pct"/>
          </w:tcPr>
          <w:p w14:paraId="706FAABB"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6F5B8B4"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1BBB931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0.2338</w:t>
            </w:r>
          </w:p>
        </w:tc>
        <w:tc>
          <w:tcPr>
            <w:tcW w:w="841" w:type="pct"/>
          </w:tcPr>
          <w:p w14:paraId="060731C1"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0.2337</w:t>
            </w:r>
          </w:p>
        </w:tc>
        <w:tc>
          <w:tcPr>
            <w:tcW w:w="1146" w:type="pct"/>
          </w:tcPr>
          <w:p w14:paraId="5D0C5C6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7.0137</w:t>
            </w:r>
          </w:p>
        </w:tc>
      </w:tr>
      <w:tr w:rsidR="00F02EF5" w:rsidRPr="00DF0C64" w14:paraId="76BDC766" w14:textId="77777777" w:rsidTr="00301336">
        <w:trPr>
          <w:trHeight w:val="288"/>
        </w:trPr>
        <w:tc>
          <w:tcPr>
            <w:tcW w:w="885" w:type="pct"/>
          </w:tcPr>
          <w:p w14:paraId="7D00F20C"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2852A6C1"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05D3FF47"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0.0617</w:t>
            </w:r>
          </w:p>
        </w:tc>
        <w:tc>
          <w:tcPr>
            <w:tcW w:w="841" w:type="pct"/>
          </w:tcPr>
          <w:p w14:paraId="30F4ED02"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0.0964</w:t>
            </w:r>
          </w:p>
        </w:tc>
        <w:tc>
          <w:tcPr>
            <w:tcW w:w="1146" w:type="pct"/>
          </w:tcPr>
          <w:p w14:paraId="3F3531A1"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7.0199</w:t>
            </w:r>
          </w:p>
        </w:tc>
      </w:tr>
      <w:tr w:rsidR="00F02EF5" w:rsidRPr="00DF0C64" w14:paraId="53362AC1" w14:textId="77777777" w:rsidTr="00301336">
        <w:trPr>
          <w:trHeight w:val="288"/>
        </w:trPr>
        <w:tc>
          <w:tcPr>
            <w:tcW w:w="885" w:type="pct"/>
          </w:tcPr>
          <w:p w14:paraId="6997930E"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76F17BCA"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2926F051"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0.2263</w:t>
            </w:r>
          </w:p>
        </w:tc>
        <w:tc>
          <w:tcPr>
            <w:tcW w:w="841" w:type="pct"/>
          </w:tcPr>
          <w:p w14:paraId="55DE17AF"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0.2354</w:t>
            </w:r>
          </w:p>
        </w:tc>
        <w:tc>
          <w:tcPr>
            <w:tcW w:w="1146" w:type="pct"/>
          </w:tcPr>
          <w:p w14:paraId="443F809F"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7.0153</w:t>
            </w:r>
          </w:p>
        </w:tc>
      </w:tr>
      <w:tr w:rsidR="00F02EF5" w:rsidRPr="00DF0C64" w14:paraId="7518166A" w14:textId="77777777" w:rsidTr="00301336">
        <w:trPr>
          <w:trHeight w:val="288"/>
        </w:trPr>
        <w:tc>
          <w:tcPr>
            <w:tcW w:w="885" w:type="pct"/>
          </w:tcPr>
          <w:p w14:paraId="60130388"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47B54F1"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1A7687E8"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0.0118</w:t>
            </w:r>
          </w:p>
        </w:tc>
        <w:tc>
          <w:tcPr>
            <w:tcW w:w="841" w:type="pct"/>
          </w:tcPr>
          <w:p w14:paraId="50488767"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0.0525</w:t>
            </w:r>
          </w:p>
        </w:tc>
        <w:tc>
          <w:tcPr>
            <w:tcW w:w="1146" w:type="pct"/>
          </w:tcPr>
          <w:p w14:paraId="097F562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7.0219</w:t>
            </w:r>
          </w:p>
        </w:tc>
      </w:tr>
      <w:tr w:rsidR="00F02EF5" w:rsidRPr="00DF0C64" w14:paraId="012C06A4" w14:textId="77777777" w:rsidTr="00301336">
        <w:trPr>
          <w:trHeight w:val="288"/>
        </w:trPr>
        <w:tc>
          <w:tcPr>
            <w:tcW w:w="885" w:type="pct"/>
          </w:tcPr>
          <w:p w14:paraId="3820C5F6"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5C57461B"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1B296E8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1.5838</w:t>
            </w:r>
          </w:p>
        </w:tc>
        <w:tc>
          <w:tcPr>
            <w:tcW w:w="841" w:type="pct"/>
          </w:tcPr>
          <w:p w14:paraId="1F82CA8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2.5484</w:t>
            </w:r>
          </w:p>
        </w:tc>
        <w:tc>
          <w:tcPr>
            <w:tcW w:w="1146" w:type="pct"/>
          </w:tcPr>
          <w:p w14:paraId="77A146F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14.4073</w:t>
            </w:r>
          </w:p>
        </w:tc>
      </w:tr>
      <w:tr w:rsidR="00301336" w:rsidRPr="00DF0C64" w14:paraId="48A00A61" w14:textId="77777777" w:rsidTr="00301336">
        <w:trPr>
          <w:trHeight w:val="288"/>
        </w:trPr>
        <w:tc>
          <w:tcPr>
            <w:tcW w:w="885" w:type="pct"/>
            <w:tcBorders>
              <w:bottom w:val="single" w:sz="4" w:space="0" w:color="auto"/>
            </w:tcBorders>
          </w:tcPr>
          <w:p w14:paraId="110768C5"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644B00F7"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2C71004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0.0826</w:t>
            </w:r>
          </w:p>
        </w:tc>
        <w:tc>
          <w:tcPr>
            <w:tcW w:w="841" w:type="pct"/>
            <w:tcBorders>
              <w:bottom w:val="single" w:sz="4" w:space="0" w:color="auto"/>
            </w:tcBorders>
          </w:tcPr>
          <w:p w14:paraId="06254FCF"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0.9841</w:t>
            </w:r>
          </w:p>
        </w:tc>
        <w:tc>
          <w:tcPr>
            <w:tcW w:w="1146" w:type="pct"/>
            <w:tcBorders>
              <w:bottom w:val="single" w:sz="4" w:space="0" w:color="auto"/>
            </w:tcBorders>
          </w:tcPr>
          <w:p w14:paraId="607376C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14.4458</w:t>
            </w:r>
          </w:p>
        </w:tc>
      </w:tr>
      <w:tr w:rsidR="00301336" w:rsidRPr="00DF0C64" w14:paraId="52325E37" w14:textId="77777777" w:rsidTr="00301336">
        <w:trPr>
          <w:trHeight w:val="288"/>
        </w:trPr>
        <w:tc>
          <w:tcPr>
            <w:tcW w:w="885" w:type="pct"/>
            <w:tcBorders>
              <w:top w:val="single" w:sz="4" w:space="0" w:color="auto"/>
            </w:tcBorders>
          </w:tcPr>
          <w:p w14:paraId="3EBB0886"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[–1, +1]</w:t>
            </w:r>
          </w:p>
        </w:tc>
        <w:tc>
          <w:tcPr>
            <w:tcW w:w="1286" w:type="pct"/>
            <w:tcBorders>
              <w:top w:val="single" w:sz="4" w:space="0" w:color="auto"/>
            </w:tcBorders>
          </w:tcPr>
          <w:p w14:paraId="2842DBFE" w14:textId="3383FE3F" w:rsidR="00F02EF5" w:rsidRPr="00DF0C64" w:rsidRDefault="002703BF" w:rsidP="00F02EF5">
            <w:pPr>
              <w:spacing w:before="60" w:after="60"/>
              <w:ind w:firstLine="0"/>
              <w:jc w:val="left"/>
              <w:rPr>
                <w:rFonts w:ascii="Georgia" w:hAnsi="Georgia"/>
                <w:sz w:val="20"/>
              </w:rPr>
            </w:pPr>
            <w:r w:rsidRPr="00DF0C64">
              <w:rPr>
                <w:rFonts w:ascii="Georgia" w:hAnsi="Georgia"/>
                <w:sz w:val="20"/>
              </w:rPr>
              <w:t>Raw</w:t>
            </w:r>
            <w:r w:rsidR="00F02EF5" w:rsidRPr="00DF0C64">
              <w:rPr>
                <w:rFonts w:ascii="Georgia" w:hAnsi="Georgia"/>
                <w:sz w:val="20"/>
              </w:rPr>
              <w:t xml:space="preserve"> stock returns</w:t>
            </w:r>
          </w:p>
        </w:tc>
        <w:tc>
          <w:tcPr>
            <w:tcW w:w="841" w:type="pct"/>
            <w:tcBorders>
              <w:top w:val="single" w:sz="4" w:space="0" w:color="auto"/>
            </w:tcBorders>
          </w:tcPr>
          <w:p w14:paraId="27FE548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0.3670</w:t>
            </w:r>
          </w:p>
        </w:tc>
        <w:tc>
          <w:tcPr>
            <w:tcW w:w="841" w:type="pct"/>
            <w:tcBorders>
              <w:top w:val="single" w:sz="4" w:space="0" w:color="auto"/>
            </w:tcBorders>
          </w:tcPr>
          <w:p w14:paraId="62FE5E51"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0.5278</w:t>
            </w:r>
          </w:p>
        </w:tc>
        <w:tc>
          <w:tcPr>
            <w:tcW w:w="1146" w:type="pct"/>
            <w:tcBorders>
              <w:top w:val="single" w:sz="4" w:space="0" w:color="auto"/>
            </w:tcBorders>
          </w:tcPr>
          <w:p w14:paraId="53753300"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8.1077</w:t>
            </w:r>
          </w:p>
        </w:tc>
      </w:tr>
      <w:tr w:rsidR="00F02EF5" w:rsidRPr="00DF0C64" w14:paraId="6628F221" w14:textId="77777777" w:rsidTr="00301336">
        <w:trPr>
          <w:trHeight w:val="288"/>
        </w:trPr>
        <w:tc>
          <w:tcPr>
            <w:tcW w:w="885" w:type="pct"/>
          </w:tcPr>
          <w:p w14:paraId="71554E4D"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70A9D682"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3E9720D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0.4157</w:t>
            </w:r>
          </w:p>
        </w:tc>
        <w:tc>
          <w:tcPr>
            <w:tcW w:w="841" w:type="pct"/>
          </w:tcPr>
          <w:p w14:paraId="46D42D20"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0.2545</w:t>
            </w:r>
          </w:p>
        </w:tc>
        <w:tc>
          <w:tcPr>
            <w:tcW w:w="1146" w:type="pct"/>
          </w:tcPr>
          <w:p w14:paraId="54D40DF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7.4903</w:t>
            </w:r>
          </w:p>
        </w:tc>
      </w:tr>
      <w:tr w:rsidR="00F02EF5" w:rsidRPr="00DF0C64" w14:paraId="37079940" w14:textId="77777777" w:rsidTr="00301336">
        <w:trPr>
          <w:trHeight w:val="288"/>
        </w:trPr>
        <w:tc>
          <w:tcPr>
            <w:tcW w:w="885" w:type="pct"/>
          </w:tcPr>
          <w:p w14:paraId="4BDDD2AD"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7E805E6"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3B37143C"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0.1354</w:t>
            </w:r>
          </w:p>
        </w:tc>
        <w:tc>
          <w:tcPr>
            <w:tcW w:w="841" w:type="pct"/>
          </w:tcPr>
          <w:p w14:paraId="4B1006CE"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0.1101</w:t>
            </w:r>
          </w:p>
        </w:tc>
        <w:tc>
          <w:tcPr>
            <w:tcW w:w="1146" w:type="pct"/>
          </w:tcPr>
          <w:p w14:paraId="40E1F1D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7.3808</w:t>
            </w:r>
          </w:p>
        </w:tc>
      </w:tr>
      <w:tr w:rsidR="00F02EF5" w:rsidRPr="00DF0C64" w14:paraId="1E472224" w14:textId="77777777" w:rsidTr="00301336">
        <w:trPr>
          <w:trHeight w:val="288"/>
        </w:trPr>
        <w:tc>
          <w:tcPr>
            <w:tcW w:w="885" w:type="pct"/>
          </w:tcPr>
          <w:p w14:paraId="398F056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ECF9331"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3C4E96E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0.4082</w:t>
            </w:r>
          </w:p>
        </w:tc>
        <w:tc>
          <w:tcPr>
            <w:tcW w:w="841" w:type="pct"/>
          </w:tcPr>
          <w:p w14:paraId="2E00803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0.2121</w:t>
            </w:r>
          </w:p>
        </w:tc>
        <w:tc>
          <w:tcPr>
            <w:tcW w:w="1146" w:type="pct"/>
          </w:tcPr>
          <w:p w14:paraId="6443F62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7.4915</w:t>
            </w:r>
          </w:p>
        </w:tc>
      </w:tr>
      <w:tr w:rsidR="00F02EF5" w:rsidRPr="00DF0C64" w14:paraId="206CDDD2" w14:textId="77777777" w:rsidTr="00301336">
        <w:trPr>
          <w:trHeight w:val="288"/>
        </w:trPr>
        <w:tc>
          <w:tcPr>
            <w:tcW w:w="885" w:type="pct"/>
          </w:tcPr>
          <w:p w14:paraId="29F58F1A"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4C7FB1FC"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59DBECB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0.0619</w:t>
            </w:r>
          </w:p>
        </w:tc>
        <w:tc>
          <w:tcPr>
            <w:tcW w:w="841" w:type="pct"/>
          </w:tcPr>
          <w:p w14:paraId="6514C5A0"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0.0382</w:t>
            </w:r>
          </w:p>
        </w:tc>
        <w:tc>
          <w:tcPr>
            <w:tcW w:w="1146" w:type="pct"/>
          </w:tcPr>
          <w:p w14:paraId="68EE7E36"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7.3806</w:t>
            </w:r>
          </w:p>
        </w:tc>
      </w:tr>
      <w:tr w:rsidR="00F02EF5" w:rsidRPr="00DF0C64" w14:paraId="60C951C0" w14:textId="77777777" w:rsidTr="00301336">
        <w:trPr>
          <w:trHeight w:val="288"/>
        </w:trPr>
        <w:tc>
          <w:tcPr>
            <w:tcW w:w="885" w:type="pct"/>
          </w:tcPr>
          <w:p w14:paraId="0B8692F7"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44C0C0C2"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31AFA0B4"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1.2245</w:t>
            </w:r>
          </w:p>
        </w:tc>
        <w:tc>
          <w:tcPr>
            <w:tcW w:w="841" w:type="pct"/>
          </w:tcPr>
          <w:p w14:paraId="39B4E525"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1.3223</w:t>
            </w:r>
          </w:p>
        </w:tc>
        <w:tc>
          <w:tcPr>
            <w:tcW w:w="1146" w:type="pct"/>
          </w:tcPr>
          <w:p w14:paraId="6BC7886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10.9505</w:t>
            </w:r>
          </w:p>
        </w:tc>
      </w:tr>
      <w:tr w:rsidR="00F02EF5" w:rsidRPr="00DF0C64" w14:paraId="7EC20571" w14:textId="77777777" w:rsidTr="00301336">
        <w:trPr>
          <w:trHeight w:val="288"/>
        </w:trPr>
        <w:tc>
          <w:tcPr>
            <w:tcW w:w="885" w:type="pct"/>
            <w:tcBorders>
              <w:bottom w:val="single" w:sz="4" w:space="0" w:color="auto"/>
            </w:tcBorders>
          </w:tcPr>
          <w:p w14:paraId="26522DB6"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4" w:space="0" w:color="auto"/>
            </w:tcBorders>
          </w:tcPr>
          <w:p w14:paraId="39B0555E"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4" w:space="0" w:color="auto"/>
            </w:tcBorders>
          </w:tcPr>
          <w:p w14:paraId="3CC7BE1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0.1858</w:t>
            </w:r>
          </w:p>
        </w:tc>
        <w:tc>
          <w:tcPr>
            <w:tcW w:w="841" w:type="pct"/>
            <w:tcBorders>
              <w:bottom w:val="single" w:sz="4" w:space="0" w:color="auto"/>
            </w:tcBorders>
          </w:tcPr>
          <w:p w14:paraId="55D4EC2C"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0.1244</w:t>
            </w:r>
          </w:p>
        </w:tc>
        <w:tc>
          <w:tcPr>
            <w:tcW w:w="1146" w:type="pct"/>
            <w:tcBorders>
              <w:bottom w:val="single" w:sz="4" w:space="0" w:color="auto"/>
            </w:tcBorders>
          </w:tcPr>
          <w:p w14:paraId="6475301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10.6885</w:t>
            </w:r>
          </w:p>
        </w:tc>
      </w:tr>
      <w:tr w:rsidR="00F02EF5" w:rsidRPr="00DF0C64" w14:paraId="4AFA37B8" w14:textId="77777777" w:rsidTr="00301336">
        <w:trPr>
          <w:trHeight w:val="288"/>
        </w:trPr>
        <w:tc>
          <w:tcPr>
            <w:tcW w:w="885" w:type="pct"/>
            <w:tcBorders>
              <w:top w:val="single" w:sz="4" w:space="0" w:color="auto"/>
            </w:tcBorders>
          </w:tcPr>
          <w:p w14:paraId="7457B742" w14:textId="77777777" w:rsidR="00F02EF5" w:rsidRPr="00DF0C64" w:rsidRDefault="00F02EF5" w:rsidP="00F02EF5">
            <w:pPr>
              <w:spacing w:before="60" w:after="60"/>
              <w:ind w:firstLine="0"/>
              <w:jc w:val="left"/>
              <w:rPr>
                <w:rFonts w:ascii="Georgia" w:hAnsi="Georgia" w:cs="Times New Roman"/>
                <w:sz w:val="20"/>
                <w:szCs w:val="20"/>
              </w:rPr>
            </w:pPr>
            <w:r w:rsidRPr="00DF0C64">
              <w:rPr>
                <w:rFonts w:ascii="Georgia" w:hAnsi="Georgia"/>
                <w:sz w:val="20"/>
              </w:rPr>
              <w:t>[0]</w:t>
            </w:r>
          </w:p>
        </w:tc>
        <w:tc>
          <w:tcPr>
            <w:tcW w:w="1286" w:type="pct"/>
            <w:tcBorders>
              <w:top w:val="single" w:sz="4" w:space="0" w:color="auto"/>
            </w:tcBorders>
          </w:tcPr>
          <w:p w14:paraId="641E5EE1" w14:textId="28EA3B4B" w:rsidR="00F02EF5" w:rsidRPr="00DF0C64" w:rsidRDefault="002703BF" w:rsidP="00F02EF5">
            <w:pPr>
              <w:spacing w:before="60" w:after="60"/>
              <w:ind w:firstLine="0"/>
              <w:jc w:val="left"/>
              <w:rPr>
                <w:rFonts w:ascii="Georgia" w:hAnsi="Georgia"/>
                <w:sz w:val="20"/>
              </w:rPr>
            </w:pPr>
            <w:r w:rsidRPr="00DF0C64">
              <w:rPr>
                <w:rFonts w:ascii="Georgia" w:hAnsi="Georgia"/>
                <w:sz w:val="20"/>
              </w:rPr>
              <w:t>Raw</w:t>
            </w:r>
            <w:r w:rsidR="00F02EF5" w:rsidRPr="00DF0C64">
              <w:rPr>
                <w:rFonts w:ascii="Georgia" w:hAnsi="Georgia"/>
                <w:sz w:val="20"/>
              </w:rPr>
              <w:t xml:space="preserve"> stock returns</w:t>
            </w:r>
          </w:p>
        </w:tc>
        <w:tc>
          <w:tcPr>
            <w:tcW w:w="841" w:type="pct"/>
            <w:tcBorders>
              <w:top w:val="single" w:sz="4" w:space="0" w:color="auto"/>
            </w:tcBorders>
          </w:tcPr>
          <w:p w14:paraId="7C2AB9F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0.9151</w:t>
            </w:r>
          </w:p>
        </w:tc>
        <w:tc>
          <w:tcPr>
            <w:tcW w:w="841" w:type="pct"/>
            <w:tcBorders>
              <w:top w:val="single" w:sz="4" w:space="0" w:color="auto"/>
            </w:tcBorders>
          </w:tcPr>
          <w:p w14:paraId="0E2D764D"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0.0000</w:t>
            </w:r>
          </w:p>
        </w:tc>
        <w:tc>
          <w:tcPr>
            <w:tcW w:w="1146" w:type="pct"/>
            <w:tcBorders>
              <w:top w:val="single" w:sz="4" w:space="0" w:color="auto"/>
            </w:tcBorders>
          </w:tcPr>
          <w:p w14:paraId="012030BB"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8.5662</w:t>
            </w:r>
          </w:p>
        </w:tc>
      </w:tr>
      <w:tr w:rsidR="00F02EF5" w:rsidRPr="00DF0C64" w14:paraId="3D5BC8A9" w14:textId="77777777" w:rsidTr="00301336">
        <w:trPr>
          <w:trHeight w:val="288"/>
        </w:trPr>
        <w:tc>
          <w:tcPr>
            <w:tcW w:w="885" w:type="pct"/>
          </w:tcPr>
          <w:p w14:paraId="7C387A1D"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1DB1A1E6"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Market-adjusted</w:t>
            </w:r>
          </w:p>
        </w:tc>
        <w:tc>
          <w:tcPr>
            <w:tcW w:w="841" w:type="pct"/>
          </w:tcPr>
          <w:p w14:paraId="429CB5A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0.2565</w:t>
            </w:r>
          </w:p>
        </w:tc>
        <w:tc>
          <w:tcPr>
            <w:tcW w:w="841" w:type="pct"/>
          </w:tcPr>
          <w:p w14:paraId="10F2350B"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0.3593</w:t>
            </w:r>
          </w:p>
        </w:tc>
        <w:tc>
          <w:tcPr>
            <w:tcW w:w="1146" w:type="pct"/>
          </w:tcPr>
          <w:p w14:paraId="36E9AB42"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8.1581</w:t>
            </w:r>
          </w:p>
        </w:tc>
      </w:tr>
      <w:tr w:rsidR="00F02EF5" w:rsidRPr="00DF0C64" w14:paraId="3CFC7F1B" w14:textId="77777777" w:rsidTr="00301336">
        <w:trPr>
          <w:trHeight w:val="288"/>
        </w:trPr>
        <w:tc>
          <w:tcPr>
            <w:tcW w:w="885" w:type="pct"/>
          </w:tcPr>
          <w:p w14:paraId="052DD264"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49ECF562"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adjusted</w:t>
            </w:r>
          </w:p>
        </w:tc>
        <w:tc>
          <w:tcPr>
            <w:tcW w:w="841" w:type="pct"/>
          </w:tcPr>
          <w:p w14:paraId="228E8D24"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0.0776</w:t>
            </w:r>
          </w:p>
        </w:tc>
        <w:tc>
          <w:tcPr>
            <w:tcW w:w="841" w:type="pct"/>
          </w:tcPr>
          <w:p w14:paraId="51C95E11"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0.2835</w:t>
            </w:r>
          </w:p>
        </w:tc>
        <w:tc>
          <w:tcPr>
            <w:tcW w:w="1146" w:type="pct"/>
          </w:tcPr>
          <w:p w14:paraId="352A90A9"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8.1485</w:t>
            </w:r>
          </w:p>
        </w:tc>
      </w:tr>
      <w:tr w:rsidR="00F02EF5" w:rsidRPr="00DF0C64" w14:paraId="2D28031E" w14:textId="77777777" w:rsidTr="00301336">
        <w:trPr>
          <w:trHeight w:val="288"/>
        </w:trPr>
        <w:tc>
          <w:tcPr>
            <w:tcW w:w="885" w:type="pct"/>
          </w:tcPr>
          <w:p w14:paraId="3DA5153C"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012C8441"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abnormal</w:t>
            </w:r>
          </w:p>
        </w:tc>
        <w:tc>
          <w:tcPr>
            <w:tcW w:w="841" w:type="pct"/>
          </w:tcPr>
          <w:p w14:paraId="23DA62D8"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0.2489</w:t>
            </w:r>
          </w:p>
        </w:tc>
        <w:tc>
          <w:tcPr>
            <w:tcW w:w="841" w:type="pct"/>
          </w:tcPr>
          <w:p w14:paraId="0C0EB8E9"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0.2121</w:t>
            </w:r>
          </w:p>
        </w:tc>
        <w:tc>
          <w:tcPr>
            <w:tcW w:w="1146" w:type="pct"/>
          </w:tcPr>
          <w:p w14:paraId="2BD889B7"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8.1574</w:t>
            </w:r>
          </w:p>
        </w:tc>
      </w:tr>
      <w:tr w:rsidR="00F02EF5" w:rsidRPr="00DF0C64" w14:paraId="73CEBA70" w14:textId="77777777" w:rsidTr="00301336">
        <w:trPr>
          <w:trHeight w:val="288"/>
        </w:trPr>
        <w:tc>
          <w:tcPr>
            <w:tcW w:w="885" w:type="pct"/>
          </w:tcPr>
          <w:p w14:paraId="730C589F"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BB0AF3B"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abnormal</w:t>
            </w:r>
          </w:p>
        </w:tc>
        <w:tc>
          <w:tcPr>
            <w:tcW w:w="841" w:type="pct"/>
          </w:tcPr>
          <w:p w14:paraId="043F360A"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0.1511</w:t>
            </w:r>
          </w:p>
        </w:tc>
        <w:tc>
          <w:tcPr>
            <w:tcW w:w="841" w:type="pct"/>
          </w:tcPr>
          <w:p w14:paraId="0808DBA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0.2458</w:t>
            </w:r>
          </w:p>
        </w:tc>
        <w:tc>
          <w:tcPr>
            <w:tcW w:w="1146" w:type="pct"/>
          </w:tcPr>
          <w:p w14:paraId="56E03E9C"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8.1434</w:t>
            </w:r>
          </w:p>
        </w:tc>
      </w:tr>
      <w:tr w:rsidR="00F02EF5" w:rsidRPr="00DF0C64" w14:paraId="748D4FE5" w14:textId="77777777" w:rsidTr="00301336">
        <w:trPr>
          <w:trHeight w:val="288"/>
        </w:trPr>
        <w:tc>
          <w:tcPr>
            <w:tcW w:w="885" w:type="pct"/>
          </w:tcPr>
          <w:p w14:paraId="5CD35DBC"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Pr>
          <w:p w14:paraId="33BFE9A9" w14:textId="77777777" w:rsidR="00F02EF5" w:rsidRPr="00DF0C64" w:rsidRDefault="00F02EF5" w:rsidP="00F02EF5">
            <w:pPr>
              <w:spacing w:before="60" w:after="60"/>
              <w:ind w:firstLine="0"/>
              <w:jc w:val="left"/>
              <w:rPr>
                <w:rFonts w:ascii="Georgia" w:hAnsi="Georgia"/>
                <w:sz w:val="20"/>
              </w:rPr>
            </w:pPr>
            <w:r w:rsidRPr="00DF0C64">
              <w:rPr>
                <w:rFonts w:ascii="Georgia" w:hAnsi="Georgia"/>
                <w:sz w:val="20"/>
              </w:rPr>
              <w:t>Market CARs</w:t>
            </w:r>
          </w:p>
        </w:tc>
        <w:tc>
          <w:tcPr>
            <w:tcW w:w="841" w:type="pct"/>
          </w:tcPr>
          <w:p w14:paraId="6473D59A"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0.2489</w:t>
            </w:r>
          </w:p>
        </w:tc>
        <w:tc>
          <w:tcPr>
            <w:tcW w:w="841" w:type="pct"/>
          </w:tcPr>
          <w:p w14:paraId="4AD673A6"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0.2121</w:t>
            </w:r>
          </w:p>
        </w:tc>
        <w:tc>
          <w:tcPr>
            <w:tcW w:w="1146" w:type="pct"/>
          </w:tcPr>
          <w:p w14:paraId="201F8711"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8.1574</w:t>
            </w:r>
          </w:p>
        </w:tc>
      </w:tr>
      <w:tr w:rsidR="00F02EF5" w:rsidRPr="00DF0C64" w14:paraId="6202DD91" w14:textId="77777777" w:rsidTr="00301336">
        <w:trPr>
          <w:trHeight w:val="288"/>
        </w:trPr>
        <w:tc>
          <w:tcPr>
            <w:tcW w:w="885" w:type="pct"/>
            <w:tcBorders>
              <w:bottom w:val="single" w:sz="8" w:space="0" w:color="auto"/>
            </w:tcBorders>
          </w:tcPr>
          <w:p w14:paraId="6C3EF149" w14:textId="77777777" w:rsidR="00F02EF5" w:rsidRPr="00DF0C64" w:rsidRDefault="00F02EF5" w:rsidP="00F02EF5">
            <w:pPr>
              <w:spacing w:before="60" w:after="60"/>
              <w:ind w:firstLine="0"/>
              <w:jc w:val="left"/>
              <w:rPr>
                <w:rFonts w:ascii="Georgia" w:hAnsi="Georgia" w:cs="Times New Roman"/>
                <w:sz w:val="20"/>
                <w:szCs w:val="20"/>
              </w:rPr>
            </w:pPr>
          </w:p>
        </w:tc>
        <w:tc>
          <w:tcPr>
            <w:tcW w:w="1286" w:type="pct"/>
            <w:tcBorders>
              <w:bottom w:val="single" w:sz="8" w:space="0" w:color="auto"/>
            </w:tcBorders>
          </w:tcPr>
          <w:p w14:paraId="45BB6957" w14:textId="77777777" w:rsidR="00F02EF5" w:rsidRPr="00DF0C64" w:rsidRDefault="00F02EF5" w:rsidP="00F02EF5">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41" w:type="pct"/>
            <w:tcBorders>
              <w:bottom w:val="single" w:sz="8" w:space="0" w:color="auto"/>
            </w:tcBorders>
          </w:tcPr>
          <w:p w14:paraId="41C51721"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0.1511</w:t>
            </w:r>
          </w:p>
        </w:tc>
        <w:tc>
          <w:tcPr>
            <w:tcW w:w="841" w:type="pct"/>
            <w:tcBorders>
              <w:bottom w:val="single" w:sz="8" w:space="0" w:color="auto"/>
            </w:tcBorders>
          </w:tcPr>
          <w:p w14:paraId="411535BD" w14:textId="77777777" w:rsidR="00F02EF5" w:rsidRPr="00DF0C64" w:rsidRDefault="00730F89" w:rsidP="00F02EF5">
            <w:pPr>
              <w:spacing w:before="60" w:after="60"/>
              <w:ind w:firstLine="0"/>
              <w:jc w:val="right"/>
              <w:rPr>
                <w:rFonts w:ascii="Georgia" w:hAnsi="Georgia"/>
                <w:sz w:val="20"/>
              </w:rPr>
            </w:pPr>
            <w:r w:rsidRPr="00DF0C64">
              <w:rPr>
                <w:rFonts w:ascii="Georgia" w:hAnsi="Georgia"/>
                <w:sz w:val="20"/>
              </w:rPr>
              <w:t>–</w:t>
            </w:r>
            <w:r w:rsidR="00F02EF5" w:rsidRPr="00DF0C64">
              <w:rPr>
                <w:rFonts w:ascii="Georgia" w:hAnsi="Georgia"/>
                <w:sz w:val="20"/>
              </w:rPr>
              <w:t>0.2458</w:t>
            </w:r>
          </w:p>
        </w:tc>
        <w:tc>
          <w:tcPr>
            <w:tcW w:w="1146" w:type="pct"/>
            <w:tcBorders>
              <w:bottom w:val="single" w:sz="8" w:space="0" w:color="auto"/>
            </w:tcBorders>
          </w:tcPr>
          <w:p w14:paraId="65BB6AF3" w14:textId="77777777" w:rsidR="00F02EF5" w:rsidRPr="00DF0C64" w:rsidRDefault="00F02EF5" w:rsidP="00F02EF5">
            <w:pPr>
              <w:spacing w:before="60" w:after="60"/>
              <w:ind w:firstLine="0"/>
              <w:jc w:val="right"/>
              <w:rPr>
                <w:rFonts w:ascii="Georgia" w:hAnsi="Georgia"/>
                <w:sz w:val="20"/>
              </w:rPr>
            </w:pPr>
            <w:r w:rsidRPr="00DF0C64">
              <w:rPr>
                <w:rFonts w:ascii="Georgia" w:hAnsi="Georgia"/>
                <w:sz w:val="20"/>
              </w:rPr>
              <w:t>8.1434</w:t>
            </w:r>
          </w:p>
        </w:tc>
      </w:tr>
    </w:tbl>
    <w:p w14:paraId="10BFB836" w14:textId="31506F1C" w:rsidR="00F02EF5" w:rsidRPr="00DF0C64" w:rsidRDefault="00F02EF5" w:rsidP="00F757B9">
      <w:pPr>
        <w:pStyle w:val="Notes"/>
        <w:spacing w:before="60"/>
        <w:rPr>
          <w:rFonts w:ascii="Georgia" w:hAnsi="Georgia"/>
        </w:rPr>
      </w:pPr>
      <w:r w:rsidRPr="00DF0C64">
        <w:rPr>
          <w:rFonts w:ascii="Georgia" w:hAnsi="Georgia"/>
          <w:i/>
        </w:rPr>
        <w:t>Notes</w:t>
      </w:r>
      <w:r w:rsidRPr="00DF0C64">
        <w:rPr>
          <w:rFonts w:ascii="Georgia" w:hAnsi="Georgia"/>
        </w:rPr>
        <w:t>: Summary statistics are presented for the returns of the bailout banks around the day that each bank in the sample actually received the TARP funds. This event date is specific to each bailout bank, ranging from October 2008 to December 2009. The sample of banks that accepted TARP bailout funds during this period is obtained from ProPublica</w:t>
      </w:r>
      <w:r w:rsidR="009A1E24" w:rsidRPr="00DF0C64">
        <w:rPr>
          <w:rFonts w:ascii="Georgia" w:hAnsi="Georgia"/>
        </w:rPr>
        <w:t>’</w:t>
      </w:r>
      <w:r w:rsidRPr="00DF0C64">
        <w:rPr>
          <w:rFonts w:ascii="Georgia" w:hAnsi="Georgia"/>
        </w:rPr>
        <w:t xml:space="preserve">s TARP database. Stock return data is retrieved from CRSP US Stock database. Reported are mean, median, and standard deviations of </w:t>
      </w:r>
      <w:r w:rsidR="002703BF" w:rsidRPr="00DF0C64">
        <w:rPr>
          <w:rFonts w:ascii="Georgia" w:hAnsi="Georgia"/>
        </w:rPr>
        <w:t>Raw</w:t>
      </w:r>
      <w:r w:rsidRPr="00DF0C64">
        <w:rPr>
          <w:rFonts w:ascii="Georgia" w:hAnsi="Georgia"/>
        </w:rPr>
        <w:t xml:space="preserve"> stock returns, market-adjusted stock returns, </w:t>
      </w:r>
      <w:proofErr w:type="spellStart"/>
      <w:r w:rsidRPr="00DF0C64">
        <w:rPr>
          <w:rFonts w:ascii="Georgia" w:hAnsi="Georgia"/>
        </w:rPr>
        <w:t>Fama</w:t>
      </w:r>
      <w:proofErr w:type="spellEnd"/>
      <w:r w:rsidRPr="00DF0C64">
        <w:rPr>
          <w:rFonts w:ascii="Georgia" w:hAnsi="Georgia"/>
        </w:rPr>
        <w:t xml:space="preserve">-French adjusted returns, market abnormal returns, </w:t>
      </w:r>
      <w:proofErr w:type="spellStart"/>
      <w:r w:rsidRPr="00DF0C64">
        <w:rPr>
          <w:rFonts w:ascii="Georgia" w:hAnsi="Georgia"/>
        </w:rPr>
        <w:t>Fama</w:t>
      </w:r>
      <w:proofErr w:type="spellEnd"/>
      <w:r w:rsidRPr="00DF0C64">
        <w:rPr>
          <w:rFonts w:ascii="Georgia" w:hAnsi="Georgia"/>
        </w:rPr>
        <w:t xml:space="preserve">-French abnormal returns, market CARs, and </w:t>
      </w:r>
      <w:proofErr w:type="spellStart"/>
      <w:r w:rsidRPr="00DF0C64">
        <w:rPr>
          <w:rFonts w:ascii="Georgia" w:hAnsi="Georgia"/>
        </w:rPr>
        <w:t>Fama</w:t>
      </w:r>
      <w:proofErr w:type="spellEnd"/>
      <w:r w:rsidRPr="00DF0C64">
        <w:rPr>
          <w:rFonts w:ascii="Georgia" w:hAnsi="Georgia"/>
        </w:rPr>
        <w:t xml:space="preserve">-French CARs in event windows of </w:t>
      </w:r>
      <w:r w:rsidR="0028529D" w:rsidRPr="00DF0C64">
        <w:rPr>
          <w:rFonts w:ascii="Georgia" w:hAnsi="Georgia"/>
          <w:noProof/>
          <w:position w:val="-4"/>
          <w:lang w:val="en-GB" w:eastAsia="en-GB"/>
        </w:rPr>
        <w:drawing>
          <wp:inline distT="0" distB="0" distL="0" distR="0" wp14:anchorId="6468B2EE" wp14:editId="051DAABF">
            <wp:extent cx="441960" cy="190500"/>
            <wp:effectExtent l="0" t="0" r="0" b="0"/>
            <wp:docPr id="7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rPr>
        <w:t xml:space="preserve"> trading days around the date that each bank received the TARP funds, i.e. 21 days, 11 days, 7 days, 3 days and 1 day around the day of receipt. The return variables are defined in the text.</w:t>
      </w:r>
    </w:p>
    <w:p w14:paraId="7FB571AF" w14:textId="07B7FC25" w:rsidR="00B11DEE" w:rsidRPr="00DF0C64" w:rsidRDefault="003D0A51" w:rsidP="00F757B9">
      <w:pPr>
        <w:rPr>
          <w:rFonts w:ascii="Georgia" w:hAnsi="Georgia"/>
        </w:rPr>
      </w:pPr>
      <w:r w:rsidRPr="00DF0C64">
        <w:rPr>
          <w:rFonts w:ascii="Georgia" w:hAnsi="Georgia"/>
        </w:rPr>
        <w:t xml:space="preserve">Table </w:t>
      </w:r>
      <w:r w:rsidR="00D61F4C" w:rsidRPr="00DF0C64">
        <w:rPr>
          <w:rFonts w:ascii="Georgia" w:hAnsi="Georgia"/>
        </w:rPr>
        <w:t>9</w:t>
      </w:r>
      <w:r w:rsidRPr="00DF0C64">
        <w:rPr>
          <w:rFonts w:ascii="Georgia" w:hAnsi="Georgia"/>
        </w:rPr>
        <w:t xml:space="preserve"> </w:t>
      </w:r>
      <w:r w:rsidR="00D61F4C" w:rsidRPr="00DF0C64">
        <w:rPr>
          <w:rFonts w:ascii="Georgia" w:hAnsi="Georgia"/>
        </w:rPr>
        <w:t>reports</w:t>
      </w:r>
      <w:r w:rsidRPr="00DF0C64">
        <w:rPr>
          <w:rFonts w:ascii="Georgia" w:hAnsi="Georgia"/>
        </w:rPr>
        <w:t xml:space="preserve"> the point and cumulative estimates of the average abnormal returns around the day of the receipt of TARP funds using market model. Figure 4 provides a graphical overview of the average CARs by plotting the dynamics of the average CARs against trading date relative to the day of the receipt of TARP funds along their 90 percent confidence bands. In line with the results reported in Table </w:t>
      </w:r>
      <w:r w:rsidR="00D61F4C" w:rsidRPr="00DF0C64">
        <w:rPr>
          <w:rFonts w:ascii="Georgia" w:hAnsi="Georgia"/>
        </w:rPr>
        <w:lastRenderedPageBreak/>
        <w:t>8</w:t>
      </w:r>
      <w:r w:rsidRPr="00DF0C64">
        <w:rPr>
          <w:rFonts w:ascii="Georgia" w:hAnsi="Georgia"/>
        </w:rPr>
        <w:t xml:space="preserve">, the cumulative abnormal returns estimated using one-factor market model remain negative throughout the entire event window of 10 days before and after the banks actually received the bailout funds. The bailout bank experienced significantly negative abnormal returns immediately after the receipt of TARP funds. Although the bailout banks underperformed the market before they received the bailout funds, they performed even worse after the event. The negative cumulative abnormal returns are still significant even if we control for the pre-event downward trend. This may suggest that the receipt of TARP funds conveyed a signal that the bank is in trouble to the market, therefore the event was interpreted as </w:t>
      </w:r>
      <w:proofErr w:type="gramStart"/>
      <w:r w:rsidRPr="00DF0C64">
        <w:rPr>
          <w:rFonts w:ascii="Georgia" w:hAnsi="Georgia"/>
        </w:rPr>
        <w:t>a bad</w:t>
      </w:r>
      <w:proofErr w:type="gramEnd"/>
      <w:r w:rsidRPr="00DF0C64">
        <w:rPr>
          <w:rFonts w:ascii="Georgia" w:hAnsi="Georgia"/>
        </w:rPr>
        <w:t xml:space="preserve"> news by the outside investors.</w:t>
      </w:r>
    </w:p>
    <w:p w14:paraId="6ED7347E" w14:textId="452CDD9F" w:rsidR="00B11DEE" w:rsidRPr="00DF0C64" w:rsidRDefault="00B11DEE" w:rsidP="00007C02">
      <w:pPr>
        <w:pStyle w:val="Caption"/>
        <w:keepNext/>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9</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Market Abnormal Returns around the Receipt of TARP Funds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B11DEE" w:rsidRPr="00DF0C64" w14:paraId="3D5A01A3" w14:textId="77777777" w:rsidTr="00B11DEE">
        <w:trPr>
          <w:trHeight w:val="288"/>
        </w:trPr>
        <w:tc>
          <w:tcPr>
            <w:tcW w:w="677" w:type="pct"/>
            <w:vMerge w:val="restart"/>
            <w:tcBorders>
              <w:top w:val="single" w:sz="8" w:space="0" w:color="auto"/>
            </w:tcBorders>
            <w:vAlign w:val="center"/>
          </w:tcPr>
          <w:p w14:paraId="5105B198"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627AFCBE"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w:t>
            </w:r>
          </w:p>
        </w:tc>
        <w:tc>
          <w:tcPr>
            <w:tcW w:w="155" w:type="pct"/>
            <w:tcBorders>
              <w:top w:val="single" w:sz="8" w:space="0" w:color="auto"/>
            </w:tcBorders>
            <w:vAlign w:val="center"/>
          </w:tcPr>
          <w:p w14:paraId="233EEDC6" w14:textId="77777777" w:rsidR="00B11DEE" w:rsidRPr="00DF0C64" w:rsidRDefault="00B11DEE" w:rsidP="00007C02">
            <w:pPr>
              <w:keepNext/>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40349C39"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B11DEE" w:rsidRPr="00DF0C64" w14:paraId="063F5132" w14:textId="77777777" w:rsidTr="00B11DEE">
        <w:trPr>
          <w:trHeight w:val="288"/>
        </w:trPr>
        <w:tc>
          <w:tcPr>
            <w:tcW w:w="677" w:type="pct"/>
            <w:vMerge/>
            <w:tcBorders>
              <w:bottom w:val="single" w:sz="4" w:space="0" w:color="auto"/>
            </w:tcBorders>
            <w:vAlign w:val="center"/>
          </w:tcPr>
          <w:p w14:paraId="40FD9644" w14:textId="77777777" w:rsidR="00B11DEE" w:rsidRPr="00DF0C64" w:rsidRDefault="00B11DEE" w:rsidP="00007C02">
            <w:pPr>
              <w:keepNext/>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5B7A968D"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08EE95FD"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43FCBA91" w14:textId="77777777" w:rsidR="00B11DEE" w:rsidRPr="00DF0C64" w:rsidRDefault="00B11DEE" w:rsidP="00007C02">
            <w:pPr>
              <w:keepNext/>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518E143B"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52AB072E" w14:textId="77777777" w:rsidR="00B11DEE" w:rsidRPr="00DF0C64" w:rsidRDefault="00B11DEE" w:rsidP="00007C02">
            <w:pPr>
              <w:keepNext/>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B11DEE" w:rsidRPr="00DF0C64" w14:paraId="16D90906" w14:textId="77777777" w:rsidTr="00B11DEE">
        <w:trPr>
          <w:trHeight w:val="288"/>
        </w:trPr>
        <w:tc>
          <w:tcPr>
            <w:tcW w:w="677" w:type="pct"/>
            <w:tcBorders>
              <w:top w:val="single" w:sz="4" w:space="0" w:color="auto"/>
            </w:tcBorders>
            <w:vAlign w:val="center"/>
          </w:tcPr>
          <w:p w14:paraId="461AAAB4"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0813966F"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–0.2615</w:t>
            </w:r>
          </w:p>
        </w:tc>
        <w:tc>
          <w:tcPr>
            <w:tcW w:w="1042" w:type="pct"/>
            <w:tcBorders>
              <w:top w:val="single" w:sz="4" w:space="0" w:color="auto"/>
            </w:tcBorders>
          </w:tcPr>
          <w:p w14:paraId="727EC809"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0.4571</w:t>
            </w:r>
          </w:p>
        </w:tc>
        <w:tc>
          <w:tcPr>
            <w:tcW w:w="155" w:type="pct"/>
            <w:tcBorders>
              <w:top w:val="single" w:sz="4" w:space="0" w:color="auto"/>
            </w:tcBorders>
            <w:vAlign w:val="center"/>
          </w:tcPr>
          <w:p w14:paraId="04CCE574" w14:textId="77777777" w:rsidR="00B11DEE" w:rsidRPr="00DF0C64" w:rsidRDefault="00B11DEE" w:rsidP="00007C02">
            <w:pPr>
              <w:keepNext/>
              <w:spacing w:before="60" w:after="60"/>
              <w:ind w:left="433" w:firstLine="0"/>
              <w:jc w:val="left"/>
              <w:rPr>
                <w:rFonts w:ascii="Georgia" w:hAnsi="Georgia"/>
                <w:sz w:val="20"/>
              </w:rPr>
            </w:pPr>
          </w:p>
        </w:tc>
        <w:tc>
          <w:tcPr>
            <w:tcW w:w="1042" w:type="pct"/>
            <w:tcBorders>
              <w:top w:val="single" w:sz="4" w:space="0" w:color="auto"/>
            </w:tcBorders>
          </w:tcPr>
          <w:p w14:paraId="438B4112"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0.2615</w:t>
            </w:r>
          </w:p>
        </w:tc>
        <w:tc>
          <w:tcPr>
            <w:tcW w:w="1042" w:type="pct"/>
            <w:tcBorders>
              <w:top w:val="single" w:sz="4" w:space="0" w:color="auto"/>
            </w:tcBorders>
          </w:tcPr>
          <w:p w14:paraId="504C36A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0.4571</w:t>
            </w:r>
          </w:p>
        </w:tc>
      </w:tr>
      <w:tr w:rsidR="00B11DEE" w:rsidRPr="00DF0C64" w14:paraId="2AD44463" w14:textId="77777777" w:rsidTr="00B11DEE">
        <w:trPr>
          <w:trHeight w:val="288"/>
        </w:trPr>
        <w:tc>
          <w:tcPr>
            <w:tcW w:w="677" w:type="pct"/>
            <w:vAlign w:val="center"/>
          </w:tcPr>
          <w:p w14:paraId="1F3BDDAF"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56B4466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–0.9011**</w:t>
            </w:r>
          </w:p>
        </w:tc>
        <w:tc>
          <w:tcPr>
            <w:tcW w:w="1042" w:type="pct"/>
          </w:tcPr>
          <w:p w14:paraId="5CFD063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0.4222</w:t>
            </w:r>
          </w:p>
        </w:tc>
        <w:tc>
          <w:tcPr>
            <w:tcW w:w="155" w:type="pct"/>
            <w:vAlign w:val="center"/>
          </w:tcPr>
          <w:p w14:paraId="71E3C23E"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499FBE0F"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1.1627*</w:t>
            </w:r>
          </w:p>
        </w:tc>
        <w:tc>
          <w:tcPr>
            <w:tcW w:w="1042" w:type="pct"/>
          </w:tcPr>
          <w:p w14:paraId="104B10E8"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0.5972</w:t>
            </w:r>
          </w:p>
        </w:tc>
      </w:tr>
      <w:tr w:rsidR="00B11DEE" w:rsidRPr="00DF0C64" w14:paraId="20BD88C8" w14:textId="77777777" w:rsidTr="00B11DEE">
        <w:trPr>
          <w:trHeight w:val="288"/>
        </w:trPr>
        <w:tc>
          <w:tcPr>
            <w:tcW w:w="677" w:type="pct"/>
            <w:vAlign w:val="center"/>
          </w:tcPr>
          <w:p w14:paraId="2C5054F8"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20D8811E"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–0.5859</w:t>
            </w:r>
          </w:p>
        </w:tc>
        <w:tc>
          <w:tcPr>
            <w:tcW w:w="1042" w:type="pct"/>
          </w:tcPr>
          <w:p w14:paraId="2CDE194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0.3877</w:t>
            </w:r>
          </w:p>
        </w:tc>
        <w:tc>
          <w:tcPr>
            <w:tcW w:w="155" w:type="pct"/>
            <w:vAlign w:val="center"/>
          </w:tcPr>
          <w:p w14:paraId="5F7C1679"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367718D1"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1.7486***</w:t>
            </w:r>
          </w:p>
        </w:tc>
        <w:tc>
          <w:tcPr>
            <w:tcW w:w="1042" w:type="pct"/>
          </w:tcPr>
          <w:p w14:paraId="11FFE33E"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0.5915</w:t>
            </w:r>
          </w:p>
        </w:tc>
      </w:tr>
      <w:tr w:rsidR="00B11DEE" w:rsidRPr="00DF0C64" w14:paraId="68C01A2E" w14:textId="77777777" w:rsidTr="00B11DEE">
        <w:trPr>
          <w:trHeight w:val="288"/>
        </w:trPr>
        <w:tc>
          <w:tcPr>
            <w:tcW w:w="677" w:type="pct"/>
            <w:vAlign w:val="center"/>
          </w:tcPr>
          <w:p w14:paraId="22353088"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6D939D0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0.0942</w:t>
            </w:r>
          </w:p>
        </w:tc>
        <w:tc>
          <w:tcPr>
            <w:tcW w:w="1042" w:type="pct"/>
          </w:tcPr>
          <w:p w14:paraId="52FB3A21"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0.4259</w:t>
            </w:r>
          </w:p>
        </w:tc>
        <w:tc>
          <w:tcPr>
            <w:tcW w:w="155" w:type="pct"/>
            <w:vAlign w:val="center"/>
          </w:tcPr>
          <w:p w14:paraId="0AF1ED1E"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7E22454D"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1.6544**</w:t>
            </w:r>
          </w:p>
        </w:tc>
        <w:tc>
          <w:tcPr>
            <w:tcW w:w="1042" w:type="pct"/>
          </w:tcPr>
          <w:p w14:paraId="03C99E07"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0.6610</w:t>
            </w:r>
          </w:p>
        </w:tc>
      </w:tr>
      <w:tr w:rsidR="00B11DEE" w:rsidRPr="00DF0C64" w14:paraId="39421CF7" w14:textId="77777777" w:rsidTr="00B11DEE">
        <w:trPr>
          <w:trHeight w:val="288"/>
        </w:trPr>
        <w:tc>
          <w:tcPr>
            <w:tcW w:w="677" w:type="pct"/>
            <w:vAlign w:val="center"/>
          </w:tcPr>
          <w:p w14:paraId="2CB933EC"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5809BD1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–0.4960</w:t>
            </w:r>
          </w:p>
        </w:tc>
        <w:tc>
          <w:tcPr>
            <w:tcW w:w="1042" w:type="pct"/>
          </w:tcPr>
          <w:p w14:paraId="08A761AA"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0.3999</w:t>
            </w:r>
          </w:p>
        </w:tc>
        <w:tc>
          <w:tcPr>
            <w:tcW w:w="155" w:type="pct"/>
            <w:vAlign w:val="center"/>
          </w:tcPr>
          <w:p w14:paraId="185A6F7B"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6073886A"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2.1504***</w:t>
            </w:r>
          </w:p>
        </w:tc>
        <w:tc>
          <w:tcPr>
            <w:tcW w:w="1042" w:type="pct"/>
          </w:tcPr>
          <w:p w14:paraId="4B45365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0.6831</w:t>
            </w:r>
          </w:p>
        </w:tc>
      </w:tr>
      <w:tr w:rsidR="00B11DEE" w:rsidRPr="00DF0C64" w14:paraId="5C3A3357" w14:textId="77777777" w:rsidTr="00B11DEE">
        <w:trPr>
          <w:trHeight w:val="288"/>
        </w:trPr>
        <w:tc>
          <w:tcPr>
            <w:tcW w:w="677" w:type="pct"/>
            <w:vAlign w:val="center"/>
          </w:tcPr>
          <w:p w14:paraId="385E1183"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0BD2AA0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–0.2266</w:t>
            </w:r>
          </w:p>
        </w:tc>
        <w:tc>
          <w:tcPr>
            <w:tcW w:w="1042" w:type="pct"/>
          </w:tcPr>
          <w:p w14:paraId="2BD0B2EB"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0.4051</w:t>
            </w:r>
          </w:p>
        </w:tc>
        <w:tc>
          <w:tcPr>
            <w:tcW w:w="155" w:type="pct"/>
            <w:vAlign w:val="center"/>
          </w:tcPr>
          <w:p w14:paraId="006CB0F3"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64CD0A01"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2.3771***</w:t>
            </w:r>
          </w:p>
        </w:tc>
        <w:tc>
          <w:tcPr>
            <w:tcW w:w="1042" w:type="pct"/>
          </w:tcPr>
          <w:p w14:paraId="2905BD41"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0.7165</w:t>
            </w:r>
          </w:p>
        </w:tc>
      </w:tr>
      <w:tr w:rsidR="00B11DEE" w:rsidRPr="00DF0C64" w14:paraId="62E6ED3F" w14:textId="77777777" w:rsidTr="00B11DEE">
        <w:trPr>
          <w:trHeight w:val="288"/>
        </w:trPr>
        <w:tc>
          <w:tcPr>
            <w:tcW w:w="677" w:type="pct"/>
            <w:vAlign w:val="center"/>
          </w:tcPr>
          <w:p w14:paraId="3FD06A72" w14:textId="77777777" w:rsidR="00B11DEE" w:rsidRPr="00DF0C64" w:rsidRDefault="00B11DEE" w:rsidP="00007C02">
            <w:pPr>
              <w:keepNext/>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39906916"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–0.1345</w:t>
            </w:r>
          </w:p>
        </w:tc>
        <w:tc>
          <w:tcPr>
            <w:tcW w:w="1042" w:type="pct"/>
          </w:tcPr>
          <w:p w14:paraId="741C4A61"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0.5779</w:t>
            </w:r>
          </w:p>
        </w:tc>
        <w:tc>
          <w:tcPr>
            <w:tcW w:w="155" w:type="pct"/>
            <w:vAlign w:val="center"/>
          </w:tcPr>
          <w:p w14:paraId="7C5E5FD3"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4B8F13C5"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2.5116***</w:t>
            </w:r>
          </w:p>
        </w:tc>
        <w:tc>
          <w:tcPr>
            <w:tcW w:w="1042" w:type="pct"/>
          </w:tcPr>
          <w:p w14:paraId="4AF6389E"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0.9269</w:t>
            </w:r>
          </w:p>
        </w:tc>
      </w:tr>
      <w:tr w:rsidR="00B11DEE" w:rsidRPr="00DF0C64" w14:paraId="6DB7A107" w14:textId="77777777" w:rsidTr="00B11DEE">
        <w:trPr>
          <w:trHeight w:val="288"/>
        </w:trPr>
        <w:tc>
          <w:tcPr>
            <w:tcW w:w="677" w:type="pct"/>
            <w:vAlign w:val="center"/>
          </w:tcPr>
          <w:p w14:paraId="502880A6" w14:textId="77777777" w:rsidR="00B11DEE" w:rsidRPr="00DF0C64" w:rsidRDefault="00B11DEE" w:rsidP="00007C02">
            <w:pPr>
              <w:keepNext/>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3CDC365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1.0749**</w:t>
            </w:r>
          </w:p>
        </w:tc>
        <w:tc>
          <w:tcPr>
            <w:tcW w:w="1042" w:type="pct"/>
          </w:tcPr>
          <w:p w14:paraId="671CD5B5"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0.4933</w:t>
            </w:r>
          </w:p>
        </w:tc>
        <w:tc>
          <w:tcPr>
            <w:tcW w:w="155" w:type="pct"/>
            <w:vAlign w:val="center"/>
          </w:tcPr>
          <w:p w14:paraId="583F6C80"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14324BFC"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1.4367*</w:t>
            </w:r>
          </w:p>
        </w:tc>
        <w:tc>
          <w:tcPr>
            <w:tcW w:w="1042" w:type="pct"/>
          </w:tcPr>
          <w:p w14:paraId="6899C215"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0.8428</w:t>
            </w:r>
          </w:p>
        </w:tc>
      </w:tr>
      <w:tr w:rsidR="00B11DEE" w:rsidRPr="00DF0C64" w14:paraId="4D9A5976" w14:textId="77777777" w:rsidTr="00B11DEE">
        <w:trPr>
          <w:trHeight w:val="288"/>
        </w:trPr>
        <w:tc>
          <w:tcPr>
            <w:tcW w:w="677" w:type="pct"/>
            <w:vAlign w:val="center"/>
          </w:tcPr>
          <w:p w14:paraId="38A97DFB"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5952EA8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–0.6945**</w:t>
            </w:r>
          </w:p>
        </w:tc>
        <w:tc>
          <w:tcPr>
            <w:tcW w:w="1042" w:type="pct"/>
          </w:tcPr>
          <w:p w14:paraId="5CFB85BF"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0.3428</w:t>
            </w:r>
          </w:p>
        </w:tc>
        <w:tc>
          <w:tcPr>
            <w:tcW w:w="155" w:type="pct"/>
            <w:vAlign w:val="center"/>
          </w:tcPr>
          <w:p w14:paraId="3846C847"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0E7E281C"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2.1313**</w:t>
            </w:r>
          </w:p>
        </w:tc>
        <w:tc>
          <w:tcPr>
            <w:tcW w:w="1042" w:type="pct"/>
          </w:tcPr>
          <w:p w14:paraId="18D5654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0.8238</w:t>
            </w:r>
          </w:p>
        </w:tc>
      </w:tr>
      <w:tr w:rsidR="00B11DEE" w:rsidRPr="00DF0C64" w14:paraId="0D671440" w14:textId="77777777" w:rsidTr="00B11DEE">
        <w:trPr>
          <w:trHeight w:val="288"/>
        </w:trPr>
        <w:tc>
          <w:tcPr>
            <w:tcW w:w="677" w:type="pct"/>
            <w:vAlign w:val="center"/>
          </w:tcPr>
          <w:p w14:paraId="3566DE75" w14:textId="77777777" w:rsidR="00B11DEE" w:rsidRPr="00DF0C64" w:rsidRDefault="00B11DEE" w:rsidP="00007C02">
            <w:pPr>
              <w:keepNext/>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4670F92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–0.1377</w:t>
            </w:r>
          </w:p>
        </w:tc>
        <w:tc>
          <w:tcPr>
            <w:tcW w:w="1042" w:type="pct"/>
          </w:tcPr>
          <w:p w14:paraId="771263E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0.4487</w:t>
            </w:r>
          </w:p>
        </w:tc>
        <w:tc>
          <w:tcPr>
            <w:tcW w:w="155" w:type="pct"/>
            <w:vAlign w:val="center"/>
          </w:tcPr>
          <w:p w14:paraId="178F1A2A"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67EB8C4E"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2.2690**</w:t>
            </w:r>
          </w:p>
        </w:tc>
        <w:tc>
          <w:tcPr>
            <w:tcW w:w="1042" w:type="pct"/>
          </w:tcPr>
          <w:p w14:paraId="52727E60"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0.9216</w:t>
            </w:r>
          </w:p>
        </w:tc>
      </w:tr>
      <w:tr w:rsidR="00B11DEE" w:rsidRPr="00DF0C64" w14:paraId="040DEF6D" w14:textId="77777777" w:rsidTr="00B11DEE">
        <w:trPr>
          <w:trHeight w:val="288"/>
        </w:trPr>
        <w:tc>
          <w:tcPr>
            <w:tcW w:w="677" w:type="pct"/>
            <w:vAlign w:val="center"/>
          </w:tcPr>
          <w:p w14:paraId="468099E4"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4E9C93F9"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–0.2489</w:t>
            </w:r>
          </w:p>
        </w:tc>
        <w:tc>
          <w:tcPr>
            <w:tcW w:w="1042" w:type="pct"/>
          </w:tcPr>
          <w:p w14:paraId="67E5909F"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0.5190</w:t>
            </w:r>
          </w:p>
        </w:tc>
        <w:tc>
          <w:tcPr>
            <w:tcW w:w="155" w:type="pct"/>
            <w:vAlign w:val="center"/>
          </w:tcPr>
          <w:p w14:paraId="6CEA0371"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68930487"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2.5179**</w:t>
            </w:r>
          </w:p>
        </w:tc>
        <w:tc>
          <w:tcPr>
            <w:tcW w:w="1042" w:type="pct"/>
          </w:tcPr>
          <w:p w14:paraId="6B21A04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0.9776</w:t>
            </w:r>
          </w:p>
        </w:tc>
      </w:tr>
      <w:tr w:rsidR="00B11DEE" w:rsidRPr="00DF0C64" w14:paraId="35941BCA" w14:textId="77777777" w:rsidTr="00B11DEE">
        <w:trPr>
          <w:trHeight w:val="288"/>
        </w:trPr>
        <w:tc>
          <w:tcPr>
            <w:tcW w:w="677" w:type="pct"/>
            <w:vAlign w:val="center"/>
          </w:tcPr>
          <w:p w14:paraId="25A6EE5C"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1012F706"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–0.8379*</w:t>
            </w:r>
          </w:p>
        </w:tc>
        <w:tc>
          <w:tcPr>
            <w:tcW w:w="1042" w:type="pct"/>
          </w:tcPr>
          <w:p w14:paraId="429B4C1D"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0.4600</w:t>
            </w:r>
          </w:p>
        </w:tc>
        <w:tc>
          <w:tcPr>
            <w:tcW w:w="155" w:type="pct"/>
            <w:vAlign w:val="center"/>
          </w:tcPr>
          <w:p w14:paraId="5AC3D172"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2546E53F"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3.3557***</w:t>
            </w:r>
          </w:p>
        </w:tc>
        <w:tc>
          <w:tcPr>
            <w:tcW w:w="1042" w:type="pct"/>
          </w:tcPr>
          <w:p w14:paraId="2BD56BC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1.0529</w:t>
            </w:r>
          </w:p>
        </w:tc>
      </w:tr>
      <w:tr w:rsidR="00B11DEE" w:rsidRPr="00DF0C64" w14:paraId="6AA9F1F1" w14:textId="77777777" w:rsidTr="00B11DEE">
        <w:trPr>
          <w:trHeight w:val="288"/>
        </w:trPr>
        <w:tc>
          <w:tcPr>
            <w:tcW w:w="677" w:type="pct"/>
            <w:vAlign w:val="center"/>
          </w:tcPr>
          <w:p w14:paraId="0DFAE934"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6DD13B0B"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–0.7471*</w:t>
            </w:r>
          </w:p>
        </w:tc>
        <w:tc>
          <w:tcPr>
            <w:tcW w:w="1042" w:type="pct"/>
          </w:tcPr>
          <w:p w14:paraId="0ED2F5F5"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0.4066</w:t>
            </w:r>
          </w:p>
        </w:tc>
        <w:tc>
          <w:tcPr>
            <w:tcW w:w="155" w:type="pct"/>
            <w:vAlign w:val="center"/>
          </w:tcPr>
          <w:p w14:paraId="4E326D47"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7F971C40"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4.1028***</w:t>
            </w:r>
          </w:p>
        </w:tc>
        <w:tc>
          <w:tcPr>
            <w:tcW w:w="1042" w:type="pct"/>
          </w:tcPr>
          <w:p w14:paraId="6323ACD2"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1.0186</w:t>
            </w:r>
          </w:p>
        </w:tc>
      </w:tr>
      <w:tr w:rsidR="00B11DEE" w:rsidRPr="00DF0C64" w14:paraId="013F266F" w14:textId="77777777" w:rsidTr="00B11DEE">
        <w:trPr>
          <w:trHeight w:val="288"/>
        </w:trPr>
        <w:tc>
          <w:tcPr>
            <w:tcW w:w="677" w:type="pct"/>
            <w:vAlign w:val="center"/>
          </w:tcPr>
          <w:p w14:paraId="14B39BD8"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496E7985"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0.0075</w:t>
            </w:r>
          </w:p>
        </w:tc>
        <w:tc>
          <w:tcPr>
            <w:tcW w:w="1042" w:type="pct"/>
          </w:tcPr>
          <w:p w14:paraId="2E38CB2B"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0.4248</w:t>
            </w:r>
          </w:p>
        </w:tc>
        <w:tc>
          <w:tcPr>
            <w:tcW w:w="155" w:type="pct"/>
            <w:vAlign w:val="center"/>
          </w:tcPr>
          <w:p w14:paraId="53D70105"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7A4EF2D5"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4.0954***</w:t>
            </w:r>
          </w:p>
        </w:tc>
        <w:tc>
          <w:tcPr>
            <w:tcW w:w="1042" w:type="pct"/>
          </w:tcPr>
          <w:p w14:paraId="41C6C34D"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1.0850</w:t>
            </w:r>
          </w:p>
        </w:tc>
      </w:tr>
      <w:tr w:rsidR="00B11DEE" w:rsidRPr="00DF0C64" w14:paraId="4E8DAF5C" w14:textId="77777777" w:rsidTr="00B11DEE">
        <w:trPr>
          <w:trHeight w:val="288"/>
        </w:trPr>
        <w:tc>
          <w:tcPr>
            <w:tcW w:w="677" w:type="pct"/>
            <w:vAlign w:val="center"/>
          </w:tcPr>
          <w:p w14:paraId="6EB23269"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4544C7ED"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0.3745</w:t>
            </w:r>
          </w:p>
        </w:tc>
        <w:tc>
          <w:tcPr>
            <w:tcW w:w="1042" w:type="pct"/>
          </w:tcPr>
          <w:p w14:paraId="7AB6B61F"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0.4150</w:t>
            </w:r>
          </w:p>
        </w:tc>
        <w:tc>
          <w:tcPr>
            <w:tcW w:w="155" w:type="pct"/>
            <w:vAlign w:val="center"/>
          </w:tcPr>
          <w:p w14:paraId="4E75BA19"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15712E39"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3.7208***</w:t>
            </w:r>
          </w:p>
        </w:tc>
        <w:tc>
          <w:tcPr>
            <w:tcW w:w="1042" w:type="pct"/>
          </w:tcPr>
          <w:p w14:paraId="3206EBB8"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1.0519</w:t>
            </w:r>
          </w:p>
        </w:tc>
      </w:tr>
      <w:tr w:rsidR="00B11DEE" w:rsidRPr="00DF0C64" w14:paraId="16C78ED5" w14:textId="77777777" w:rsidTr="00B11DEE">
        <w:trPr>
          <w:trHeight w:val="288"/>
        </w:trPr>
        <w:tc>
          <w:tcPr>
            <w:tcW w:w="677" w:type="pct"/>
            <w:vAlign w:val="center"/>
          </w:tcPr>
          <w:p w14:paraId="2C8D3B22"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4122519B"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–0.4153</w:t>
            </w:r>
          </w:p>
        </w:tc>
        <w:tc>
          <w:tcPr>
            <w:tcW w:w="1042" w:type="pct"/>
          </w:tcPr>
          <w:p w14:paraId="5CA1815F"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0.3922</w:t>
            </w:r>
          </w:p>
        </w:tc>
        <w:tc>
          <w:tcPr>
            <w:tcW w:w="155" w:type="pct"/>
            <w:vAlign w:val="center"/>
          </w:tcPr>
          <w:p w14:paraId="3AED0017"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31293F62"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4.1361***</w:t>
            </w:r>
          </w:p>
        </w:tc>
        <w:tc>
          <w:tcPr>
            <w:tcW w:w="1042" w:type="pct"/>
          </w:tcPr>
          <w:p w14:paraId="167161F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1.0947</w:t>
            </w:r>
          </w:p>
        </w:tc>
      </w:tr>
      <w:tr w:rsidR="00B11DEE" w:rsidRPr="00DF0C64" w14:paraId="46F692D1" w14:textId="77777777" w:rsidTr="00B11DEE">
        <w:trPr>
          <w:trHeight w:val="288"/>
        </w:trPr>
        <w:tc>
          <w:tcPr>
            <w:tcW w:w="677" w:type="pct"/>
            <w:vAlign w:val="center"/>
          </w:tcPr>
          <w:p w14:paraId="00BF35E8"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4283C56C"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0.4329</w:t>
            </w:r>
          </w:p>
        </w:tc>
        <w:tc>
          <w:tcPr>
            <w:tcW w:w="1042" w:type="pct"/>
          </w:tcPr>
          <w:p w14:paraId="5439864B"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0.3655</w:t>
            </w:r>
          </w:p>
        </w:tc>
        <w:tc>
          <w:tcPr>
            <w:tcW w:w="155" w:type="pct"/>
            <w:vAlign w:val="center"/>
          </w:tcPr>
          <w:p w14:paraId="3DE1CA2E"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1A1625DF"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3.7032***</w:t>
            </w:r>
          </w:p>
        </w:tc>
        <w:tc>
          <w:tcPr>
            <w:tcW w:w="1042" w:type="pct"/>
          </w:tcPr>
          <w:p w14:paraId="5EB7A9B6"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1.1637</w:t>
            </w:r>
          </w:p>
        </w:tc>
      </w:tr>
      <w:tr w:rsidR="00B11DEE" w:rsidRPr="00DF0C64" w14:paraId="42465604" w14:textId="77777777" w:rsidTr="00B11DEE">
        <w:trPr>
          <w:trHeight w:val="288"/>
        </w:trPr>
        <w:tc>
          <w:tcPr>
            <w:tcW w:w="677" w:type="pct"/>
            <w:vAlign w:val="center"/>
          </w:tcPr>
          <w:p w14:paraId="7C6B44BF"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3A39580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0.4601</w:t>
            </w:r>
          </w:p>
        </w:tc>
        <w:tc>
          <w:tcPr>
            <w:tcW w:w="1042" w:type="pct"/>
          </w:tcPr>
          <w:p w14:paraId="44F2320C"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0.3726</w:t>
            </w:r>
          </w:p>
        </w:tc>
        <w:tc>
          <w:tcPr>
            <w:tcW w:w="155" w:type="pct"/>
            <w:vAlign w:val="center"/>
          </w:tcPr>
          <w:p w14:paraId="1A76D0BA"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5B32254B"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3.2431***</w:t>
            </w:r>
          </w:p>
        </w:tc>
        <w:tc>
          <w:tcPr>
            <w:tcW w:w="1042" w:type="pct"/>
          </w:tcPr>
          <w:p w14:paraId="2DCD9127"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1.1885</w:t>
            </w:r>
          </w:p>
        </w:tc>
      </w:tr>
      <w:tr w:rsidR="00B11DEE" w:rsidRPr="00DF0C64" w14:paraId="12F508AF" w14:textId="77777777" w:rsidTr="00B11DEE">
        <w:trPr>
          <w:trHeight w:val="288"/>
        </w:trPr>
        <w:tc>
          <w:tcPr>
            <w:tcW w:w="677" w:type="pct"/>
            <w:vAlign w:val="center"/>
          </w:tcPr>
          <w:p w14:paraId="1F5EB0EB"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0EB5FC91"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–0.6175*</w:t>
            </w:r>
          </w:p>
        </w:tc>
        <w:tc>
          <w:tcPr>
            <w:tcW w:w="1042" w:type="pct"/>
          </w:tcPr>
          <w:p w14:paraId="76A70E4E"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0.3270</w:t>
            </w:r>
          </w:p>
        </w:tc>
        <w:tc>
          <w:tcPr>
            <w:tcW w:w="155" w:type="pct"/>
            <w:vAlign w:val="center"/>
          </w:tcPr>
          <w:p w14:paraId="01DCB90E"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0BB40529"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3.8606***</w:t>
            </w:r>
          </w:p>
        </w:tc>
        <w:tc>
          <w:tcPr>
            <w:tcW w:w="1042" w:type="pct"/>
          </w:tcPr>
          <w:p w14:paraId="1436BCC8"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1.2005</w:t>
            </w:r>
          </w:p>
        </w:tc>
      </w:tr>
      <w:tr w:rsidR="00B11DEE" w:rsidRPr="00DF0C64" w14:paraId="29745C4A" w14:textId="77777777" w:rsidTr="00B11DEE">
        <w:trPr>
          <w:trHeight w:val="288"/>
        </w:trPr>
        <w:tc>
          <w:tcPr>
            <w:tcW w:w="677" w:type="pct"/>
            <w:vAlign w:val="center"/>
          </w:tcPr>
          <w:p w14:paraId="5D5AE977"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03BB7228"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 xml:space="preserve">  0.3006</w:t>
            </w:r>
          </w:p>
        </w:tc>
        <w:tc>
          <w:tcPr>
            <w:tcW w:w="1042" w:type="pct"/>
          </w:tcPr>
          <w:p w14:paraId="49172453"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0.3526</w:t>
            </w:r>
          </w:p>
        </w:tc>
        <w:tc>
          <w:tcPr>
            <w:tcW w:w="155" w:type="pct"/>
            <w:vAlign w:val="center"/>
          </w:tcPr>
          <w:p w14:paraId="17D95C0C" w14:textId="77777777" w:rsidR="00B11DEE" w:rsidRPr="00DF0C64" w:rsidRDefault="00B11DEE" w:rsidP="00007C02">
            <w:pPr>
              <w:keepNext/>
              <w:spacing w:before="60" w:after="60"/>
              <w:ind w:left="433" w:firstLine="0"/>
              <w:jc w:val="left"/>
              <w:rPr>
                <w:rFonts w:ascii="Georgia" w:hAnsi="Georgia"/>
                <w:sz w:val="20"/>
              </w:rPr>
            </w:pPr>
          </w:p>
        </w:tc>
        <w:tc>
          <w:tcPr>
            <w:tcW w:w="1042" w:type="pct"/>
          </w:tcPr>
          <w:p w14:paraId="08ACEE50"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3.5599***</w:t>
            </w:r>
          </w:p>
        </w:tc>
        <w:tc>
          <w:tcPr>
            <w:tcW w:w="1042" w:type="pct"/>
          </w:tcPr>
          <w:p w14:paraId="6D3F1E25"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1.2553</w:t>
            </w:r>
          </w:p>
        </w:tc>
      </w:tr>
      <w:tr w:rsidR="00B11DEE" w:rsidRPr="00DF0C64" w14:paraId="6209F6C6" w14:textId="77777777" w:rsidTr="00B11DEE">
        <w:trPr>
          <w:trHeight w:val="288"/>
        </w:trPr>
        <w:tc>
          <w:tcPr>
            <w:tcW w:w="677" w:type="pct"/>
            <w:tcBorders>
              <w:bottom w:val="single" w:sz="8" w:space="0" w:color="auto"/>
            </w:tcBorders>
            <w:vAlign w:val="center"/>
          </w:tcPr>
          <w:p w14:paraId="70055D9E" w14:textId="77777777" w:rsidR="00B11DEE" w:rsidRPr="00DF0C64" w:rsidRDefault="00B11DEE" w:rsidP="00007C02">
            <w:pPr>
              <w:keepNext/>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18E57554"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–0.3497</w:t>
            </w:r>
          </w:p>
        </w:tc>
        <w:tc>
          <w:tcPr>
            <w:tcW w:w="1042" w:type="pct"/>
            <w:tcBorders>
              <w:bottom w:val="single" w:sz="8" w:space="0" w:color="auto"/>
            </w:tcBorders>
          </w:tcPr>
          <w:p w14:paraId="35D2E5F7"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0.3794</w:t>
            </w:r>
          </w:p>
        </w:tc>
        <w:tc>
          <w:tcPr>
            <w:tcW w:w="155" w:type="pct"/>
            <w:tcBorders>
              <w:bottom w:val="single" w:sz="8" w:space="0" w:color="auto"/>
            </w:tcBorders>
            <w:vAlign w:val="center"/>
          </w:tcPr>
          <w:p w14:paraId="76CD1563" w14:textId="77777777" w:rsidR="00B11DEE" w:rsidRPr="00DF0C64" w:rsidRDefault="00B11DEE" w:rsidP="00007C02">
            <w:pPr>
              <w:keepNext/>
              <w:spacing w:before="60" w:after="60"/>
              <w:ind w:left="433" w:firstLine="0"/>
              <w:jc w:val="left"/>
              <w:rPr>
                <w:rFonts w:ascii="Georgia" w:hAnsi="Georgia"/>
                <w:sz w:val="20"/>
              </w:rPr>
            </w:pPr>
          </w:p>
        </w:tc>
        <w:tc>
          <w:tcPr>
            <w:tcW w:w="1042" w:type="pct"/>
            <w:tcBorders>
              <w:bottom w:val="single" w:sz="8" w:space="0" w:color="auto"/>
            </w:tcBorders>
          </w:tcPr>
          <w:p w14:paraId="34BA5CF1" w14:textId="77777777" w:rsidR="00B11DEE" w:rsidRPr="00DF0C64" w:rsidRDefault="00C61053" w:rsidP="00007C02">
            <w:pPr>
              <w:keepNext/>
              <w:spacing w:before="60" w:after="60"/>
              <w:ind w:left="433" w:firstLine="0"/>
              <w:jc w:val="left"/>
              <w:rPr>
                <w:rFonts w:ascii="Georgia" w:hAnsi="Georgia"/>
                <w:sz w:val="20"/>
              </w:rPr>
            </w:pPr>
            <w:r w:rsidRPr="00DF0C64">
              <w:rPr>
                <w:rFonts w:ascii="Georgia" w:hAnsi="Georgia"/>
                <w:sz w:val="20"/>
              </w:rPr>
              <w:t>–</w:t>
            </w:r>
            <w:r w:rsidR="00B11DEE" w:rsidRPr="00DF0C64">
              <w:rPr>
                <w:rFonts w:ascii="Georgia" w:hAnsi="Georgia"/>
                <w:sz w:val="20"/>
              </w:rPr>
              <w:t>3.9096***</w:t>
            </w:r>
          </w:p>
        </w:tc>
        <w:tc>
          <w:tcPr>
            <w:tcW w:w="1042" w:type="pct"/>
            <w:tcBorders>
              <w:bottom w:val="single" w:sz="8" w:space="0" w:color="auto"/>
            </w:tcBorders>
          </w:tcPr>
          <w:p w14:paraId="6C8C6BA1" w14:textId="77777777" w:rsidR="00B11DEE" w:rsidRPr="00DF0C64" w:rsidRDefault="00B11DEE" w:rsidP="00007C02">
            <w:pPr>
              <w:keepNext/>
              <w:spacing w:before="60" w:after="60"/>
              <w:ind w:left="433" w:firstLine="0"/>
              <w:jc w:val="left"/>
              <w:rPr>
                <w:rFonts w:ascii="Georgia" w:hAnsi="Georgia"/>
                <w:sz w:val="20"/>
              </w:rPr>
            </w:pPr>
            <w:r w:rsidRPr="00DF0C64">
              <w:rPr>
                <w:rFonts w:ascii="Georgia" w:hAnsi="Georgia"/>
                <w:sz w:val="20"/>
              </w:rPr>
              <w:t>1.3115</w:t>
            </w:r>
          </w:p>
        </w:tc>
      </w:tr>
    </w:tbl>
    <w:p w14:paraId="28C7C2DC" w14:textId="3AA93078" w:rsidR="00CA1069" w:rsidRPr="00DF0C64" w:rsidRDefault="00B11DEE" w:rsidP="00257671">
      <w:pPr>
        <w:pStyle w:val="Notes"/>
        <w:keepNext/>
        <w:spacing w:before="60"/>
        <w:rPr>
          <w:rFonts w:ascii="Georgia" w:hAnsi="Georgia"/>
        </w:rPr>
      </w:pPr>
      <w:r w:rsidRPr="00DF0C64">
        <w:rPr>
          <w:rFonts w:ascii="Georgia" w:hAnsi="Georgia"/>
          <w:i/>
        </w:rPr>
        <w:t>Notes</w:t>
      </w:r>
      <w:r w:rsidRPr="00DF0C64">
        <w:rPr>
          <w:rFonts w:ascii="Georgia" w:hAnsi="Georgia"/>
        </w:rPr>
        <w:t xml:space="preserve">: </w:t>
      </w:r>
      <w:r w:rsidR="00D3571A" w:rsidRPr="00DF0C64">
        <w:rPr>
          <w:rFonts w:ascii="Georgia" w:hAnsi="Georgia"/>
        </w:rPr>
        <w:t>The table shows the point and cumulative abnormal returns estimated using Markowitz market model in a window of ten days before and ten days after the day of the receipt of TARP funds (the event day is specific to each bailout bank). The point and cumulative estimate of the average returns for the event are reported along their standard error. Standard errors are adjusted for</w:t>
      </w:r>
      <w:r w:rsidR="00C84986" w:rsidRPr="00DF0C64">
        <w:rPr>
          <w:rFonts w:ascii="Georgia" w:hAnsi="Georgia"/>
        </w:rPr>
        <w:t xml:space="preserve"> </w:t>
      </w:r>
      <w:r w:rsidR="00D3571A" w:rsidRPr="00DF0C64">
        <w:rPr>
          <w:rFonts w:ascii="Georgia" w:hAnsi="Georgia"/>
        </w:rPr>
        <w:lastRenderedPageBreak/>
        <w:t>heteroskedasticity and autocorrelation. The return variables are defined in the text. *, **, and *** represent statistical significance at the 10%, 5%, and 1% level, respectively.</w:t>
      </w:r>
    </w:p>
    <w:p w14:paraId="128B39EE" w14:textId="068F6584" w:rsidR="00CA1069" w:rsidRPr="00DF0C64" w:rsidRDefault="00CA1069" w:rsidP="00CA1069">
      <w:pPr>
        <w:pStyle w:val="Caption"/>
        <w:keepNext/>
        <w:rPr>
          <w:rFonts w:ascii="Georgia" w:hAnsi="Georgia"/>
          <w:b w:val="0"/>
        </w:rPr>
      </w:pPr>
      <w:r w:rsidRPr="00DF0C64">
        <w:rPr>
          <w:rFonts w:ascii="Georgia" w:hAnsi="Georgia"/>
        </w:rPr>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4</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The Evolvement of Market </w:t>
      </w:r>
      <w:r w:rsidRPr="00DF0C64">
        <w:rPr>
          <w:rFonts w:ascii="Georgia" w:hAnsi="Georgia"/>
          <w:b w:val="0"/>
          <w:i/>
        </w:rPr>
        <w:t>CARs</w:t>
      </w:r>
      <w:r w:rsidRPr="00DF0C64">
        <w:rPr>
          <w:rFonts w:ascii="Georgia" w:hAnsi="Georgia"/>
          <w:b w:val="0"/>
        </w:rPr>
        <w:t xml:space="preserve"> around the Receipt of TARP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A1069" w:rsidRPr="00DF0C64" w14:paraId="0C288E01" w14:textId="77777777" w:rsidTr="00ED2C15">
        <w:trPr>
          <w:trHeight w:val="704"/>
        </w:trPr>
        <w:tc>
          <w:tcPr>
            <w:tcW w:w="8630" w:type="dxa"/>
            <w:vAlign w:val="center"/>
          </w:tcPr>
          <w:p w14:paraId="023A284C" w14:textId="77777777" w:rsidR="00CA1069" w:rsidRPr="00DF0C64" w:rsidRDefault="00CA1069" w:rsidP="00ED2C15">
            <w:pPr>
              <w:spacing w:after="0"/>
              <w:ind w:firstLine="0"/>
              <w:jc w:val="left"/>
              <w:rPr>
                <w:rFonts w:ascii="Georgia" w:hAnsi="Georgia"/>
                <w:noProof/>
              </w:rPr>
            </w:pPr>
            <w:r w:rsidRPr="00DF0C64">
              <w:rPr>
                <w:rFonts w:ascii="Georgia" w:hAnsi="Georgia"/>
                <w:noProof/>
                <w:lang w:val="en-GB" w:eastAsia="en-GB"/>
              </w:rPr>
              <w:drawing>
                <wp:inline distT="0" distB="0" distL="0" distR="0" wp14:anchorId="1FA53602" wp14:editId="2015A5D9">
                  <wp:extent cx="4983664"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83664" cy="3657600"/>
                          </a:xfrm>
                          <a:prstGeom prst="rect">
                            <a:avLst/>
                          </a:prstGeom>
                          <a:noFill/>
                          <a:ln>
                            <a:noFill/>
                          </a:ln>
                        </pic:spPr>
                      </pic:pic>
                    </a:graphicData>
                  </a:graphic>
                </wp:inline>
              </w:drawing>
            </w:r>
          </w:p>
        </w:tc>
      </w:tr>
    </w:tbl>
    <w:p w14:paraId="47E07B12" w14:textId="1B1F9603" w:rsidR="00CA1069" w:rsidRPr="00DF0C64" w:rsidRDefault="00CA1069" w:rsidP="00F757B9">
      <w:pPr>
        <w:pStyle w:val="Notes"/>
        <w:spacing w:before="60"/>
        <w:rPr>
          <w:rFonts w:ascii="Georgia" w:hAnsi="Georgia"/>
        </w:rPr>
      </w:pPr>
      <w:r w:rsidRPr="00DF0C64">
        <w:rPr>
          <w:rFonts w:ascii="Georgia" w:hAnsi="Georgia"/>
          <w:i/>
        </w:rPr>
        <w:t>Notes</w:t>
      </w:r>
      <w:r w:rsidRPr="00DF0C64">
        <w:rPr>
          <w:rFonts w:ascii="Georgia" w:hAnsi="Georgia"/>
        </w:rPr>
        <w:t>: The figure shows the average cumulative returns of the bailout banks in the sample in a window of ten days before and after the bailout banks in the sample received the TARP funds (this event day is specific to eac</w:t>
      </w:r>
      <w:r w:rsidR="004C4891" w:rsidRPr="00DF0C64">
        <w:rPr>
          <w:rFonts w:ascii="Georgia" w:hAnsi="Georgia"/>
        </w:rPr>
        <w:t>h bank), along their 90%</w:t>
      </w:r>
      <w:r w:rsidRPr="00DF0C64">
        <w:rPr>
          <w:rFonts w:ascii="Georgia" w:hAnsi="Georgia"/>
        </w:rPr>
        <w:t xml:space="preserve"> confidence bands. </w:t>
      </w:r>
      <w:r w:rsidRPr="00DF0C64">
        <w:rPr>
          <w:rFonts w:ascii="Georgia" w:hAnsi="Georgia"/>
          <w:i/>
        </w:rPr>
        <w:t>CARs</w:t>
      </w:r>
      <w:r w:rsidRPr="00DF0C64">
        <w:rPr>
          <w:rFonts w:ascii="Georgia" w:hAnsi="Georgia" w:cs="cmmi10"/>
        </w:rPr>
        <w:t xml:space="preserve"> </w:t>
      </w:r>
      <w:r w:rsidRPr="00DF0C64">
        <w:rPr>
          <w:rFonts w:ascii="Georgia" w:hAnsi="Georgia"/>
        </w:rPr>
        <w:t>plotted in this figure are estimated using Markowitz market model.</w:t>
      </w:r>
    </w:p>
    <w:p w14:paraId="57FE88CB" w14:textId="16BB67E8" w:rsidR="001B1C35" w:rsidRPr="00DF0C64" w:rsidRDefault="003D0A51" w:rsidP="003F4C85">
      <w:pPr>
        <w:rPr>
          <w:rFonts w:ascii="Georgia" w:hAnsi="Georgia"/>
        </w:rPr>
      </w:pPr>
      <w:r w:rsidRPr="00DF0C64">
        <w:rPr>
          <w:rFonts w:ascii="Georgia" w:hAnsi="Georgia"/>
        </w:rPr>
        <w:t xml:space="preserve">Table </w:t>
      </w:r>
      <w:r w:rsidR="00D61F4C" w:rsidRPr="00DF0C64">
        <w:rPr>
          <w:rFonts w:ascii="Georgia" w:hAnsi="Georgia"/>
        </w:rPr>
        <w:t>10</w:t>
      </w:r>
      <w:r w:rsidRPr="00DF0C64">
        <w:rPr>
          <w:rFonts w:ascii="Georgia" w:hAnsi="Georgia"/>
        </w:rPr>
        <w:t xml:space="preserve"> shows the point and cumulative estimates of the average abnormal returns around the day of the receipt of TARP funds using </w:t>
      </w:r>
      <w:proofErr w:type="spellStart"/>
      <w:r w:rsidRPr="00DF0C64">
        <w:rPr>
          <w:rFonts w:ascii="Georgia" w:hAnsi="Georgia"/>
        </w:rPr>
        <w:t>Fama</w:t>
      </w:r>
      <w:proofErr w:type="spellEnd"/>
      <w:r w:rsidRPr="00DF0C64">
        <w:rPr>
          <w:rFonts w:ascii="Georgia" w:hAnsi="Georgia"/>
        </w:rPr>
        <w:t xml:space="preserve">-French model. Figure 5 provides a graphical overview of the average CARs by plotting the average CARs against trading days relative to the day of the receipt of TARP funds along their 90 percent confidence bands. The point and cumulative abnormal returns estimated using </w:t>
      </w:r>
      <w:proofErr w:type="spellStart"/>
      <w:r w:rsidRPr="00DF0C64">
        <w:rPr>
          <w:rFonts w:ascii="Georgia" w:hAnsi="Georgia"/>
        </w:rPr>
        <w:t>Fama</w:t>
      </w:r>
      <w:proofErr w:type="spellEnd"/>
      <w:r w:rsidRPr="00DF0C64">
        <w:rPr>
          <w:rFonts w:ascii="Georgia" w:hAnsi="Georgia"/>
        </w:rPr>
        <w:t xml:space="preserve">-French three-factor model show that the cumulative abnormal returns are not significantly different from zero during the period of 10 days before and after the banks received their bailout funds. Again, the difference between three-factor </w:t>
      </w:r>
      <w:proofErr w:type="spellStart"/>
      <w:r w:rsidRPr="00DF0C64">
        <w:rPr>
          <w:rFonts w:ascii="Georgia" w:hAnsi="Georgia"/>
        </w:rPr>
        <w:t>Fama</w:t>
      </w:r>
      <w:proofErr w:type="spellEnd"/>
      <w:r w:rsidRPr="00DF0C64">
        <w:rPr>
          <w:rFonts w:ascii="Georgia" w:hAnsi="Georgia"/>
        </w:rPr>
        <w:t xml:space="preserve">-French model results and one-factor market model results may be caused by the size effect, which means the significantly negative abnormal return obtained using one-factor market model can largely be explained by the size factor included in the </w:t>
      </w:r>
      <w:proofErr w:type="spellStart"/>
      <w:r w:rsidRPr="00DF0C64">
        <w:rPr>
          <w:rFonts w:ascii="Georgia" w:hAnsi="Georgia"/>
        </w:rPr>
        <w:t>Fama</w:t>
      </w:r>
      <w:proofErr w:type="spellEnd"/>
      <w:r w:rsidRPr="00DF0C64">
        <w:rPr>
          <w:rFonts w:ascii="Georgia" w:hAnsi="Georgia"/>
        </w:rPr>
        <w:t xml:space="preserve">-French three-factor model. To provide further evidence, we also report the sub-sample summary statistics for the cumulative abnormal returns for the 4 size groups as defined above, see Appendix </w:t>
      </w:r>
      <w:r w:rsidR="00D61F4C" w:rsidRPr="00DF0C64">
        <w:rPr>
          <w:rFonts w:ascii="Georgia" w:hAnsi="Georgia"/>
        </w:rPr>
        <w:t>5</w:t>
      </w:r>
      <w:r w:rsidRPr="00DF0C64">
        <w:rPr>
          <w:rFonts w:ascii="Georgia" w:hAnsi="Georgia"/>
        </w:rPr>
        <w:t xml:space="preserve">. It seems that on average the big banks’ cumulative abnormal returns over the period of 10 trading days before and after the receipt of the TARP funds are more </w:t>
      </w:r>
      <w:r w:rsidRPr="00DF0C64">
        <w:rPr>
          <w:rFonts w:ascii="Georgia" w:hAnsi="Georgia"/>
        </w:rPr>
        <w:lastRenderedPageBreak/>
        <w:t xml:space="preserve">negative than that of small banks. The smallest banks with book value of total assets less than </w:t>
      </w:r>
      <w:r w:rsidR="00374D3B" w:rsidRPr="00DF0C64">
        <w:rPr>
          <w:rFonts w:ascii="Georgia" w:hAnsi="Georgia"/>
        </w:rPr>
        <w:t>$</w:t>
      </w:r>
      <w:r w:rsidRPr="00DF0C64">
        <w:rPr>
          <w:rFonts w:ascii="Georgia" w:hAnsi="Georgia"/>
        </w:rPr>
        <w:t xml:space="preserve">1 billion experienced positive cumulative abnormal returns over the event </w:t>
      </w:r>
      <w:r w:rsidR="003F4C85" w:rsidRPr="00DF0C64">
        <w:rPr>
          <w:rFonts w:ascii="Georgia" w:hAnsi="Georgia"/>
        </w:rPr>
        <w:t>window.</w:t>
      </w:r>
    </w:p>
    <w:p w14:paraId="53C6CDE9" w14:textId="4A0F49BB" w:rsidR="00D3571A" w:rsidRPr="00DF0C64" w:rsidRDefault="00D3571A" w:rsidP="00D3571A">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10</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w:t>
      </w:r>
      <w:proofErr w:type="spellStart"/>
      <w:r w:rsidRPr="00DF0C64">
        <w:rPr>
          <w:rFonts w:ascii="Georgia" w:hAnsi="Georgia"/>
          <w:b w:val="0"/>
        </w:rPr>
        <w:t>Fama</w:t>
      </w:r>
      <w:proofErr w:type="spellEnd"/>
      <w:r w:rsidRPr="00DF0C64">
        <w:rPr>
          <w:rFonts w:ascii="Georgia" w:hAnsi="Georgia"/>
          <w:b w:val="0"/>
        </w:rPr>
        <w:t>-French Abnormal Returns around the Receipt of TARP Funds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D3571A" w:rsidRPr="00DF0C64" w14:paraId="1161B6B1" w14:textId="77777777" w:rsidTr="00202DA7">
        <w:trPr>
          <w:trHeight w:val="288"/>
        </w:trPr>
        <w:tc>
          <w:tcPr>
            <w:tcW w:w="677" w:type="pct"/>
            <w:vMerge w:val="restart"/>
            <w:tcBorders>
              <w:top w:val="single" w:sz="8" w:space="0" w:color="auto"/>
            </w:tcBorders>
            <w:vAlign w:val="center"/>
          </w:tcPr>
          <w:p w14:paraId="0CD646C7"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1365FFAF"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w:t>
            </w:r>
          </w:p>
        </w:tc>
        <w:tc>
          <w:tcPr>
            <w:tcW w:w="155" w:type="pct"/>
            <w:tcBorders>
              <w:top w:val="single" w:sz="8" w:space="0" w:color="auto"/>
            </w:tcBorders>
            <w:vAlign w:val="center"/>
          </w:tcPr>
          <w:p w14:paraId="4B0EA9AD" w14:textId="77777777" w:rsidR="00D3571A" w:rsidRPr="00DF0C64" w:rsidRDefault="00D3571A" w:rsidP="00202DA7">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0C90282B"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D3571A" w:rsidRPr="00DF0C64" w14:paraId="075844DB" w14:textId="77777777" w:rsidTr="00202DA7">
        <w:trPr>
          <w:trHeight w:val="288"/>
        </w:trPr>
        <w:tc>
          <w:tcPr>
            <w:tcW w:w="677" w:type="pct"/>
            <w:vMerge/>
            <w:tcBorders>
              <w:bottom w:val="single" w:sz="4" w:space="0" w:color="auto"/>
            </w:tcBorders>
            <w:vAlign w:val="center"/>
          </w:tcPr>
          <w:p w14:paraId="6CAA5933" w14:textId="77777777" w:rsidR="00D3571A" w:rsidRPr="00DF0C64" w:rsidRDefault="00D3571A" w:rsidP="00202DA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5E2CDC82"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7A143F1D"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75C63E35" w14:textId="77777777" w:rsidR="00D3571A" w:rsidRPr="00DF0C64" w:rsidRDefault="00D3571A" w:rsidP="00202DA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514D6F10"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22AAA3BD" w14:textId="77777777" w:rsidR="00D3571A" w:rsidRPr="00DF0C64" w:rsidRDefault="00D3571A"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D3571A" w:rsidRPr="00DF0C64" w14:paraId="0ED9915C" w14:textId="77777777" w:rsidTr="00202DA7">
        <w:trPr>
          <w:trHeight w:val="288"/>
        </w:trPr>
        <w:tc>
          <w:tcPr>
            <w:tcW w:w="677" w:type="pct"/>
            <w:tcBorders>
              <w:top w:val="single" w:sz="4" w:space="0" w:color="auto"/>
            </w:tcBorders>
            <w:vAlign w:val="center"/>
          </w:tcPr>
          <w:p w14:paraId="60564C11"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69B0FF1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–0.3969</w:t>
            </w:r>
          </w:p>
        </w:tc>
        <w:tc>
          <w:tcPr>
            <w:tcW w:w="1042" w:type="pct"/>
            <w:tcBorders>
              <w:top w:val="single" w:sz="4" w:space="0" w:color="auto"/>
            </w:tcBorders>
          </w:tcPr>
          <w:p w14:paraId="46370A2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0.4451</w:t>
            </w:r>
          </w:p>
        </w:tc>
        <w:tc>
          <w:tcPr>
            <w:tcW w:w="155" w:type="pct"/>
            <w:tcBorders>
              <w:top w:val="single" w:sz="4" w:space="0" w:color="auto"/>
            </w:tcBorders>
            <w:vAlign w:val="center"/>
          </w:tcPr>
          <w:p w14:paraId="488DF447" w14:textId="77777777" w:rsidR="00D3571A" w:rsidRPr="00DF0C64" w:rsidRDefault="00D3571A" w:rsidP="00D3571A">
            <w:pPr>
              <w:spacing w:before="60" w:after="60"/>
              <w:ind w:left="433" w:firstLine="0"/>
              <w:jc w:val="left"/>
              <w:rPr>
                <w:rFonts w:ascii="Georgia" w:hAnsi="Georgia"/>
                <w:sz w:val="20"/>
              </w:rPr>
            </w:pPr>
          </w:p>
        </w:tc>
        <w:tc>
          <w:tcPr>
            <w:tcW w:w="1042" w:type="pct"/>
            <w:tcBorders>
              <w:top w:val="single" w:sz="4" w:space="0" w:color="auto"/>
            </w:tcBorders>
          </w:tcPr>
          <w:p w14:paraId="08E12DC6"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–0.3969</w:t>
            </w:r>
          </w:p>
        </w:tc>
        <w:tc>
          <w:tcPr>
            <w:tcW w:w="1042" w:type="pct"/>
            <w:tcBorders>
              <w:top w:val="single" w:sz="4" w:space="0" w:color="auto"/>
            </w:tcBorders>
          </w:tcPr>
          <w:p w14:paraId="41A5C09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0.4451</w:t>
            </w:r>
          </w:p>
        </w:tc>
      </w:tr>
      <w:tr w:rsidR="00D3571A" w:rsidRPr="00DF0C64" w14:paraId="1E9155CC" w14:textId="77777777" w:rsidTr="00202DA7">
        <w:trPr>
          <w:trHeight w:val="288"/>
        </w:trPr>
        <w:tc>
          <w:tcPr>
            <w:tcW w:w="677" w:type="pct"/>
            <w:vAlign w:val="center"/>
          </w:tcPr>
          <w:p w14:paraId="4BAA349D"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5BB13BB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0.0411</w:t>
            </w:r>
          </w:p>
        </w:tc>
        <w:tc>
          <w:tcPr>
            <w:tcW w:w="1042" w:type="pct"/>
          </w:tcPr>
          <w:p w14:paraId="394D66D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0.4190</w:t>
            </w:r>
          </w:p>
        </w:tc>
        <w:tc>
          <w:tcPr>
            <w:tcW w:w="155" w:type="pct"/>
            <w:vAlign w:val="center"/>
          </w:tcPr>
          <w:p w14:paraId="696E8A16" w14:textId="77777777" w:rsidR="00D3571A" w:rsidRPr="00DF0C64" w:rsidRDefault="00D3571A" w:rsidP="00D3571A">
            <w:pPr>
              <w:spacing w:before="60" w:after="60"/>
              <w:ind w:left="433" w:firstLine="0"/>
              <w:jc w:val="left"/>
              <w:rPr>
                <w:rFonts w:ascii="Georgia" w:hAnsi="Georgia"/>
                <w:sz w:val="20"/>
              </w:rPr>
            </w:pPr>
          </w:p>
        </w:tc>
        <w:tc>
          <w:tcPr>
            <w:tcW w:w="1042" w:type="pct"/>
          </w:tcPr>
          <w:p w14:paraId="50B45B3D"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–0.3557</w:t>
            </w:r>
          </w:p>
        </w:tc>
        <w:tc>
          <w:tcPr>
            <w:tcW w:w="1042" w:type="pct"/>
          </w:tcPr>
          <w:p w14:paraId="321D068E"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0.5870</w:t>
            </w:r>
          </w:p>
        </w:tc>
      </w:tr>
      <w:tr w:rsidR="00D3571A" w:rsidRPr="00DF0C64" w14:paraId="4B12BED0" w14:textId="77777777" w:rsidTr="00202DA7">
        <w:trPr>
          <w:trHeight w:val="288"/>
        </w:trPr>
        <w:tc>
          <w:tcPr>
            <w:tcW w:w="677" w:type="pct"/>
            <w:vAlign w:val="center"/>
          </w:tcPr>
          <w:p w14:paraId="48952F47"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1E438B2A"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–0.2615</w:t>
            </w:r>
          </w:p>
        </w:tc>
        <w:tc>
          <w:tcPr>
            <w:tcW w:w="1042" w:type="pct"/>
          </w:tcPr>
          <w:p w14:paraId="203E91F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0.3935</w:t>
            </w:r>
          </w:p>
        </w:tc>
        <w:tc>
          <w:tcPr>
            <w:tcW w:w="155" w:type="pct"/>
            <w:vAlign w:val="center"/>
          </w:tcPr>
          <w:p w14:paraId="1B72840E" w14:textId="77777777" w:rsidR="00D3571A" w:rsidRPr="00DF0C64" w:rsidRDefault="00D3571A" w:rsidP="00D3571A">
            <w:pPr>
              <w:spacing w:before="60" w:after="60"/>
              <w:ind w:left="433" w:firstLine="0"/>
              <w:jc w:val="left"/>
              <w:rPr>
                <w:rFonts w:ascii="Georgia" w:hAnsi="Georgia"/>
                <w:sz w:val="20"/>
              </w:rPr>
            </w:pPr>
          </w:p>
        </w:tc>
        <w:tc>
          <w:tcPr>
            <w:tcW w:w="1042" w:type="pct"/>
          </w:tcPr>
          <w:p w14:paraId="1340BFF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–0.6172</w:t>
            </w:r>
          </w:p>
        </w:tc>
        <w:tc>
          <w:tcPr>
            <w:tcW w:w="1042" w:type="pct"/>
          </w:tcPr>
          <w:p w14:paraId="3611270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0.5910</w:t>
            </w:r>
          </w:p>
        </w:tc>
      </w:tr>
      <w:tr w:rsidR="00D3571A" w:rsidRPr="00DF0C64" w14:paraId="18A9E114" w14:textId="77777777" w:rsidTr="00202DA7">
        <w:trPr>
          <w:trHeight w:val="288"/>
        </w:trPr>
        <w:tc>
          <w:tcPr>
            <w:tcW w:w="677" w:type="pct"/>
            <w:vAlign w:val="center"/>
          </w:tcPr>
          <w:p w14:paraId="292EFCCB"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0AA4B95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–0.2675</w:t>
            </w:r>
          </w:p>
        </w:tc>
        <w:tc>
          <w:tcPr>
            <w:tcW w:w="1042" w:type="pct"/>
          </w:tcPr>
          <w:p w14:paraId="6C65E31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0.4369</w:t>
            </w:r>
          </w:p>
        </w:tc>
        <w:tc>
          <w:tcPr>
            <w:tcW w:w="155" w:type="pct"/>
            <w:vAlign w:val="center"/>
          </w:tcPr>
          <w:p w14:paraId="1BC4D513" w14:textId="77777777" w:rsidR="00D3571A" w:rsidRPr="00DF0C64" w:rsidRDefault="00D3571A" w:rsidP="00D3571A">
            <w:pPr>
              <w:spacing w:before="60" w:after="60"/>
              <w:ind w:left="433" w:firstLine="0"/>
              <w:jc w:val="left"/>
              <w:rPr>
                <w:rFonts w:ascii="Georgia" w:hAnsi="Georgia"/>
                <w:sz w:val="20"/>
              </w:rPr>
            </w:pPr>
          </w:p>
        </w:tc>
        <w:tc>
          <w:tcPr>
            <w:tcW w:w="1042" w:type="pct"/>
          </w:tcPr>
          <w:p w14:paraId="692F01E8"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–0.8847</w:t>
            </w:r>
          </w:p>
        </w:tc>
        <w:tc>
          <w:tcPr>
            <w:tcW w:w="1042" w:type="pct"/>
          </w:tcPr>
          <w:p w14:paraId="4B69107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0.6699</w:t>
            </w:r>
          </w:p>
        </w:tc>
      </w:tr>
      <w:tr w:rsidR="00D3571A" w:rsidRPr="00DF0C64" w14:paraId="1D2B6F0C" w14:textId="77777777" w:rsidTr="00202DA7">
        <w:trPr>
          <w:trHeight w:val="288"/>
        </w:trPr>
        <w:tc>
          <w:tcPr>
            <w:tcW w:w="677" w:type="pct"/>
            <w:vAlign w:val="center"/>
          </w:tcPr>
          <w:p w14:paraId="482C7E0D"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6DECA4FE"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–0.3636</w:t>
            </w:r>
          </w:p>
        </w:tc>
        <w:tc>
          <w:tcPr>
            <w:tcW w:w="1042" w:type="pct"/>
          </w:tcPr>
          <w:p w14:paraId="2A82902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0.3910</w:t>
            </w:r>
          </w:p>
        </w:tc>
        <w:tc>
          <w:tcPr>
            <w:tcW w:w="155" w:type="pct"/>
            <w:vAlign w:val="center"/>
          </w:tcPr>
          <w:p w14:paraId="6DE1B109" w14:textId="77777777" w:rsidR="00D3571A" w:rsidRPr="00DF0C64" w:rsidRDefault="00D3571A" w:rsidP="00D3571A">
            <w:pPr>
              <w:spacing w:before="60" w:after="60"/>
              <w:ind w:left="433" w:firstLine="0"/>
              <w:jc w:val="left"/>
              <w:rPr>
                <w:rFonts w:ascii="Georgia" w:hAnsi="Georgia"/>
                <w:sz w:val="20"/>
              </w:rPr>
            </w:pPr>
          </w:p>
        </w:tc>
        <w:tc>
          <w:tcPr>
            <w:tcW w:w="1042" w:type="pct"/>
          </w:tcPr>
          <w:p w14:paraId="0651AA4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–1.2482*</w:t>
            </w:r>
          </w:p>
        </w:tc>
        <w:tc>
          <w:tcPr>
            <w:tcW w:w="1042" w:type="pct"/>
          </w:tcPr>
          <w:p w14:paraId="05FEDB3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0.6799</w:t>
            </w:r>
          </w:p>
        </w:tc>
      </w:tr>
      <w:tr w:rsidR="00D3571A" w:rsidRPr="00DF0C64" w14:paraId="074AFD9A" w14:textId="77777777" w:rsidTr="00202DA7">
        <w:trPr>
          <w:trHeight w:val="288"/>
        </w:trPr>
        <w:tc>
          <w:tcPr>
            <w:tcW w:w="677" w:type="pct"/>
            <w:vAlign w:val="center"/>
          </w:tcPr>
          <w:p w14:paraId="264FD216"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5F3B6EB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–0.0221</w:t>
            </w:r>
          </w:p>
        </w:tc>
        <w:tc>
          <w:tcPr>
            <w:tcW w:w="1042" w:type="pct"/>
          </w:tcPr>
          <w:p w14:paraId="0612F1F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0.3972</w:t>
            </w:r>
          </w:p>
        </w:tc>
        <w:tc>
          <w:tcPr>
            <w:tcW w:w="155" w:type="pct"/>
            <w:vAlign w:val="center"/>
          </w:tcPr>
          <w:p w14:paraId="1FDA67C1" w14:textId="77777777" w:rsidR="00D3571A" w:rsidRPr="00DF0C64" w:rsidRDefault="00D3571A" w:rsidP="00D3571A">
            <w:pPr>
              <w:spacing w:before="60" w:after="60"/>
              <w:ind w:left="433" w:firstLine="0"/>
              <w:jc w:val="left"/>
              <w:rPr>
                <w:rFonts w:ascii="Georgia" w:hAnsi="Georgia"/>
                <w:sz w:val="20"/>
              </w:rPr>
            </w:pPr>
          </w:p>
        </w:tc>
        <w:tc>
          <w:tcPr>
            <w:tcW w:w="1042" w:type="pct"/>
          </w:tcPr>
          <w:p w14:paraId="18CB1FB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–1.2703*</w:t>
            </w:r>
          </w:p>
        </w:tc>
        <w:tc>
          <w:tcPr>
            <w:tcW w:w="1042" w:type="pct"/>
          </w:tcPr>
          <w:p w14:paraId="438CB00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0.7174</w:t>
            </w:r>
          </w:p>
        </w:tc>
      </w:tr>
      <w:tr w:rsidR="00D3571A" w:rsidRPr="00DF0C64" w14:paraId="5C6E2636" w14:textId="77777777" w:rsidTr="00202DA7">
        <w:trPr>
          <w:trHeight w:val="288"/>
        </w:trPr>
        <w:tc>
          <w:tcPr>
            <w:tcW w:w="677" w:type="pct"/>
            <w:vAlign w:val="center"/>
          </w:tcPr>
          <w:p w14:paraId="62EFC1BA" w14:textId="77777777" w:rsidR="00D3571A" w:rsidRPr="00DF0C64" w:rsidRDefault="00D3571A" w:rsidP="00D3571A">
            <w:pPr>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22E7F30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0.5682</w:t>
            </w:r>
          </w:p>
        </w:tc>
        <w:tc>
          <w:tcPr>
            <w:tcW w:w="1042" w:type="pct"/>
          </w:tcPr>
          <w:p w14:paraId="37635A6A"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0.5732</w:t>
            </w:r>
          </w:p>
        </w:tc>
        <w:tc>
          <w:tcPr>
            <w:tcW w:w="155" w:type="pct"/>
            <w:vAlign w:val="center"/>
          </w:tcPr>
          <w:p w14:paraId="79906C8C" w14:textId="77777777" w:rsidR="00D3571A" w:rsidRPr="00DF0C64" w:rsidRDefault="00D3571A" w:rsidP="00D3571A">
            <w:pPr>
              <w:spacing w:before="60" w:after="60"/>
              <w:ind w:left="433" w:firstLine="0"/>
              <w:jc w:val="left"/>
              <w:rPr>
                <w:rFonts w:ascii="Georgia" w:hAnsi="Georgia"/>
                <w:sz w:val="20"/>
              </w:rPr>
            </w:pPr>
          </w:p>
        </w:tc>
        <w:tc>
          <w:tcPr>
            <w:tcW w:w="1042" w:type="pct"/>
          </w:tcPr>
          <w:p w14:paraId="34A1211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–0.7021</w:t>
            </w:r>
          </w:p>
        </w:tc>
        <w:tc>
          <w:tcPr>
            <w:tcW w:w="1042" w:type="pct"/>
          </w:tcPr>
          <w:p w14:paraId="247FF88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0.9268</w:t>
            </w:r>
          </w:p>
        </w:tc>
      </w:tr>
      <w:tr w:rsidR="00D3571A" w:rsidRPr="00DF0C64" w14:paraId="79607BC9" w14:textId="77777777" w:rsidTr="00202DA7">
        <w:trPr>
          <w:trHeight w:val="288"/>
        </w:trPr>
        <w:tc>
          <w:tcPr>
            <w:tcW w:w="677" w:type="pct"/>
            <w:vAlign w:val="center"/>
          </w:tcPr>
          <w:p w14:paraId="08BCD749" w14:textId="77777777" w:rsidR="00D3571A" w:rsidRPr="00DF0C64" w:rsidRDefault="00D3571A" w:rsidP="00D3571A">
            <w:pPr>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4F9BD40D"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0.9399*</w:t>
            </w:r>
          </w:p>
        </w:tc>
        <w:tc>
          <w:tcPr>
            <w:tcW w:w="1042" w:type="pct"/>
          </w:tcPr>
          <w:p w14:paraId="2822C9F8"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0.4942</w:t>
            </w:r>
          </w:p>
        </w:tc>
        <w:tc>
          <w:tcPr>
            <w:tcW w:w="155" w:type="pct"/>
            <w:vAlign w:val="center"/>
          </w:tcPr>
          <w:p w14:paraId="59AB015D" w14:textId="77777777" w:rsidR="00D3571A" w:rsidRPr="00DF0C64" w:rsidRDefault="00D3571A" w:rsidP="00D3571A">
            <w:pPr>
              <w:spacing w:before="60" w:after="60"/>
              <w:ind w:left="433" w:firstLine="0"/>
              <w:jc w:val="left"/>
              <w:rPr>
                <w:rFonts w:ascii="Georgia" w:hAnsi="Georgia"/>
                <w:sz w:val="20"/>
              </w:rPr>
            </w:pPr>
          </w:p>
        </w:tc>
        <w:tc>
          <w:tcPr>
            <w:tcW w:w="1042" w:type="pct"/>
          </w:tcPr>
          <w:p w14:paraId="1060379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0.2378</w:t>
            </w:r>
          </w:p>
        </w:tc>
        <w:tc>
          <w:tcPr>
            <w:tcW w:w="1042" w:type="pct"/>
          </w:tcPr>
          <w:p w14:paraId="56403C9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0.8496</w:t>
            </w:r>
          </w:p>
        </w:tc>
      </w:tr>
      <w:tr w:rsidR="00D3571A" w:rsidRPr="00DF0C64" w14:paraId="2C0083D2" w14:textId="77777777" w:rsidTr="00202DA7">
        <w:trPr>
          <w:trHeight w:val="288"/>
        </w:trPr>
        <w:tc>
          <w:tcPr>
            <w:tcW w:w="677" w:type="pct"/>
            <w:vAlign w:val="center"/>
          </w:tcPr>
          <w:p w14:paraId="0579CA8E"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2C5C58DE"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–0.5330</w:t>
            </w:r>
          </w:p>
        </w:tc>
        <w:tc>
          <w:tcPr>
            <w:tcW w:w="1042" w:type="pct"/>
          </w:tcPr>
          <w:p w14:paraId="6DCA07B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0.3580</w:t>
            </w:r>
          </w:p>
        </w:tc>
        <w:tc>
          <w:tcPr>
            <w:tcW w:w="155" w:type="pct"/>
            <w:vAlign w:val="center"/>
          </w:tcPr>
          <w:p w14:paraId="7A97448E" w14:textId="77777777" w:rsidR="00D3571A" w:rsidRPr="00DF0C64" w:rsidRDefault="00D3571A" w:rsidP="00D3571A">
            <w:pPr>
              <w:spacing w:before="60" w:after="60"/>
              <w:ind w:left="433" w:firstLine="0"/>
              <w:jc w:val="left"/>
              <w:rPr>
                <w:rFonts w:ascii="Georgia" w:hAnsi="Georgia"/>
                <w:sz w:val="20"/>
              </w:rPr>
            </w:pPr>
          </w:p>
        </w:tc>
        <w:tc>
          <w:tcPr>
            <w:tcW w:w="1042" w:type="pct"/>
          </w:tcPr>
          <w:p w14:paraId="182E01A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–0.2953</w:t>
            </w:r>
          </w:p>
        </w:tc>
        <w:tc>
          <w:tcPr>
            <w:tcW w:w="1042" w:type="pct"/>
          </w:tcPr>
          <w:p w14:paraId="38017C0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0.8514</w:t>
            </w:r>
          </w:p>
        </w:tc>
      </w:tr>
      <w:tr w:rsidR="00D3571A" w:rsidRPr="00DF0C64" w14:paraId="7298490E" w14:textId="77777777" w:rsidTr="00202DA7">
        <w:trPr>
          <w:trHeight w:val="288"/>
        </w:trPr>
        <w:tc>
          <w:tcPr>
            <w:tcW w:w="677" w:type="pct"/>
            <w:vAlign w:val="center"/>
          </w:tcPr>
          <w:p w14:paraId="2ACDD041" w14:textId="77777777" w:rsidR="00D3571A" w:rsidRPr="00DF0C64" w:rsidRDefault="00D3571A" w:rsidP="00D3571A">
            <w:pPr>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34BB139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–0.0795</w:t>
            </w:r>
          </w:p>
        </w:tc>
        <w:tc>
          <w:tcPr>
            <w:tcW w:w="1042" w:type="pct"/>
          </w:tcPr>
          <w:p w14:paraId="07EBA116"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0.4355</w:t>
            </w:r>
          </w:p>
        </w:tc>
        <w:tc>
          <w:tcPr>
            <w:tcW w:w="155" w:type="pct"/>
            <w:vAlign w:val="center"/>
          </w:tcPr>
          <w:p w14:paraId="758F8DEC" w14:textId="77777777" w:rsidR="00D3571A" w:rsidRPr="00DF0C64" w:rsidRDefault="00D3571A" w:rsidP="00D3571A">
            <w:pPr>
              <w:spacing w:before="60" w:after="60"/>
              <w:ind w:left="433" w:firstLine="0"/>
              <w:jc w:val="left"/>
              <w:rPr>
                <w:rFonts w:ascii="Georgia" w:hAnsi="Georgia"/>
                <w:sz w:val="20"/>
              </w:rPr>
            </w:pPr>
          </w:p>
        </w:tc>
        <w:tc>
          <w:tcPr>
            <w:tcW w:w="1042" w:type="pct"/>
          </w:tcPr>
          <w:p w14:paraId="1F449B2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–0.3748</w:t>
            </w:r>
          </w:p>
        </w:tc>
        <w:tc>
          <w:tcPr>
            <w:tcW w:w="1042" w:type="pct"/>
          </w:tcPr>
          <w:p w14:paraId="26003FB2"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0.9487</w:t>
            </w:r>
          </w:p>
        </w:tc>
      </w:tr>
      <w:tr w:rsidR="00D3571A" w:rsidRPr="00DF0C64" w14:paraId="05626B32" w14:textId="77777777" w:rsidTr="00202DA7">
        <w:trPr>
          <w:trHeight w:val="288"/>
        </w:trPr>
        <w:tc>
          <w:tcPr>
            <w:tcW w:w="677" w:type="pct"/>
            <w:vAlign w:val="center"/>
          </w:tcPr>
          <w:p w14:paraId="5737A388"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0C89859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0.1511</w:t>
            </w:r>
          </w:p>
        </w:tc>
        <w:tc>
          <w:tcPr>
            <w:tcW w:w="1042" w:type="pct"/>
          </w:tcPr>
          <w:p w14:paraId="12D64B32"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0.5182</w:t>
            </w:r>
          </w:p>
        </w:tc>
        <w:tc>
          <w:tcPr>
            <w:tcW w:w="155" w:type="pct"/>
            <w:vAlign w:val="center"/>
          </w:tcPr>
          <w:p w14:paraId="420F7B21" w14:textId="77777777" w:rsidR="00D3571A" w:rsidRPr="00DF0C64" w:rsidRDefault="00D3571A" w:rsidP="00D3571A">
            <w:pPr>
              <w:spacing w:before="60" w:after="60"/>
              <w:ind w:left="433" w:firstLine="0"/>
              <w:jc w:val="left"/>
              <w:rPr>
                <w:rFonts w:ascii="Georgia" w:hAnsi="Georgia"/>
                <w:sz w:val="20"/>
              </w:rPr>
            </w:pPr>
          </w:p>
        </w:tc>
        <w:tc>
          <w:tcPr>
            <w:tcW w:w="1042" w:type="pct"/>
          </w:tcPr>
          <w:p w14:paraId="66F38324"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–0.2237</w:t>
            </w:r>
          </w:p>
        </w:tc>
        <w:tc>
          <w:tcPr>
            <w:tcW w:w="1042" w:type="pct"/>
          </w:tcPr>
          <w:p w14:paraId="26FAFA56"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1.0167</w:t>
            </w:r>
          </w:p>
        </w:tc>
      </w:tr>
      <w:tr w:rsidR="00D3571A" w:rsidRPr="00DF0C64" w14:paraId="2A58D6F7" w14:textId="77777777" w:rsidTr="00202DA7">
        <w:trPr>
          <w:trHeight w:val="288"/>
        </w:trPr>
        <w:tc>
          <w:tcPr>
            <w:tcW w:w="677" w:type="pct"/>
            <w:vAlign w:val="center"/>
          </w:tcPr>
          <w:p w14:paraId="2BB70840"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27C443B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–0.2573</w:t>
            </w:r>
          </w:p>
        </w:tc>
        <w:tc>
          <w:tcPr>
            <w:tcW w:w="1042" w:type="pct"/>
          </w:tcPr>
          <w:p w14:paraId="2F675DE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0.4526</w:t>
            </w:r>
          </w:p>
        </w:tc>
        <w:tc>
          <w:tcPr>
            <w:tcW w:w="155" w:type="pct"/>
            <w:vAlign w:val="center"/>
          </w:tcPr>
          <w:p w14:paraId="2B899818" w14:textId="77777777" w:rsidR="00D3571A" w:rsidRPr="00DF0C64" w:rsidRDefault="00D3571A" w:rsidP="00D3571A">
            <w:pPr>
              <w:spacing w:before="60" w:after="60"/>
              <w:ind w:left="433" w:firstLine="0"/>
              <w:jc w:val="left"/>
              <w:rPr>
                <w:rFonts w:ascii="Georgia" w:hAnsi="Georgia"/>
                <w:sz w:val="20"/>
              </w:rPr>
            </w:pPr>
          </w:p>
        </w:tc>
        <w:tc>
          <w:tcPr>
            <w:tcW w:w="1042" w:type="pct"/>
          </w:tcPr>
          <w:p w14:paraId="589CA742"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–0.4810</w:t>
            </w:r>
          </w:p>
        </w:tc>
        <w:tc>
          <w:tcPr>
            <w:tcW w:w="1042" w:type="pct"/>
          </w:tcPr>
          <w:p w14:paraId="0CC9875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1.0611</w:t>
            </w:r>
          </w:p>
        </w:tc>
      </w:tr>
      <w:tr w:rsidR="00D3571A" w:rsidRPr="00DF0C64" w14:paraId="64805F94" w14:textId="77777777" w:rsidTr="00202DA7">
        <w:trPr>
          <w:trHeight w:val="288"/>
        </w:trPr>
        <w:tc>
          <w:tcPr>
            <w:tcW w:w="677" w:type="pct"/>
            <w:vAlign w:val="center"/>
          </w:tcPr>
          <w:p w14:paraId="2D3B7F79"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5E96123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–0.4594</w:t>
            </w:r>
          </w:p>
        </w:tc>
        <w:tc>
          <w:tcPr>
            <w:tcW w:w="1042" w:type="pct"/>
          </w:tcPr>
          <w:p w14:paraId="3E455F82"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0.4127</w:t>
            </w:r>
          </w:p>
        </w:tc>
        <w:tc>
          <w:tcPr>
            <w:tcW w:w="155" w:type="pct"/>
            <w:vAlign w:val="center"/>
          </w:tcPr>
          <w:p w14:paraId="066DD96B" w14:textId="77777777" w:rsidR="00D3571A" w:rsidRPr="00DF0C64" w:rsidRDefault="00D3571A" w:rsidP="00D3571A">
            <w:pPr>
              <w:spacing w:before="60" w:after="60"/>
              <w:ind w:left="433" w:firstLine="0"/>
              <w:jc w:val="left"/>
              <w:rPr>
                <w:rFonts w:ascii="Georgia" w:hAnsi="Georgia"/>
                <w:sz w:val="20"/>
              </w:rPr>
            </w:pPr>
          </w:p>
        </w:tc>
        <w:tc>
          <w:tcPr>
            <w:tcW w:w="1042" w:type="pct"/>
          </w:tcPr>
          <w:p w14:paraId="3F3A938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–0.9404</w:t>
            </w:r>
          </w:p>
        </w:tc>
        <w:tc>
          <w:tcPr>
            <w:tcW w:w="1042" w:type="pct"/>
          </w:tcPr>
          <w:p w14:paraId="453A314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1.0329</w:t>
            </w:r>
          </w:p>
        </w:tc>
      </w:tr>
      <w:tr w:rsidR="00D3571A" w:rsidRPr="00DF0C64" w14:paraId="78A53616" w14:textId="77777777" w:rsidTr="00202DA7">
        <w:trPr>
          <w:trHeight w:val="288"/>
        </w:trPr>
        <w:tc>
          <w:tcPr>
            <w:tcW w:w="677" w:type="pct"/>
            <w:vAlign w:val="center"/>
          </w:tcPr>
          <w:p w14:paraId="2BDFB038"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3F782D0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0.3209</w:t>
            </w:r>
          </w:p>
        </w:tc>
        <w:tc>
          <w:tcPr>
            <w:tcW w:w="1042" w:type="pct"/>
          </w:tcPr>
          <w:p w14:paraId="006574B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0.4359</w:t>
            </w:r>
          </w:p>
        </w:tc>
        <w:tc>
          <w:tcPr>
            <w:tcW w:w="155" w:type="pct"/>
            <w:vAlign w:val="center"/>
          </w:tcPr>
          <w:p w14:paraId="4F3A4E6A" w14:textId="77777777" w:rsidR="00D3571A" w:rsidRPr="00DF0C64" w:rsidRDefault="00D3571A" w:rsidP="00D3571A">
            <w:pPr>
              <w:spacing w:before="60" w:after="60"/>
              <w:ind w:left="433" w:firstLine="0"/>
              <w:jc w:val="left"/>
              <w:rPr>
                <w:rFonts w:ascii="Georgia" w:hAnsi="Georgia"/>
                <w:sz w:val="20"/>
              </w:rPr>
            </w:pPr>
          </w:p>
        </w:tc>
        <w:tc>
          <w:tcPr>
            <w:tcW w:w="1042" w:type="pct"/>
          </w:tcPr>
          <w:p w14:paraId="0ADF277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–0.6195</w:t>
            </w:r>
          </w:p>
        </w:tc>
        <w:tc>
          <w:tcPr>
            <w:tcW w:w="1042" w:type="pct"/>
          </w:tcPr>
          <w:p w14:paraId="2DFA5BE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1.0976</w:t>
            </w:r>
          </w:p>
        </w:tc>
      </w:tr>
      <w:tr w:rsidR="00D3571A" w:rsidRPr="00DF0C64" w14:paraId="2ABB1691" w14:textId="77777777" w:rsidTr="00202DA7">
        <w:trPr>
          <w:trHeight w:val="288"/>
        </w:trPr>
        <w:tc>
          <w:tcPr>
            <w:tcW w:w="677" w:type="pct"/>
            <w:vAlign w:val="center"/>
          </w:tcPr>
          <w:p w14:paraId="7518E386"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56DD7D7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0.6417</w:t>
            </w:r>
          </w:p>
        </w:tc>
        <w:tc>
          <w:tcPr>
            <w:tcW w:w="1042" w:type="pct"/>
          </w:tcPr>
          <w:p w14:paraId="0A2447A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0.4183</w:t>
            </w:r>
          </w:p>
        </w:tc>
        <w:tc>
          <w:tcPr>
            <w:tcW w:w="155" w:type="pct"/>
            <w:vAlign w:val="center"/>
          </w:tcPr>
          <w:p w14:paraId="2CDEB02F" w14:textId="77777777" w:rsidR="00D3571A" w:rsidRPr="00DF0C64" w:rsidRDefault="00D3571A" w:rsidP="00D3571A">
            <w:pPr>
              <w:spacing w:before="60" w:after="60"/>
              <w:ind w:left="433" w:firstLine="0"/>
              <w:jc w:val="left"/>
              <w:rPr>
                <w:rFonts w:ascii="Georgia" w:hAnsi="Georgia"/>
                <w:sz w:val="20"/>
              </w:rPr>
            </w:pPr>
          </w:p>
        </w:tc>
        <w:tc>
          <w:tcPr>
            <w:tcW w:w="1042" w:type="pct"/>
          </w:tcPr>
          <w:p w14:paraId="7619C9F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0.0222</w:t>
            </w:r>
          </w:p>
        </w:tc>
        <w:tc>
          <w:tcPr>
            <w:tcW w:w="1042" w:type="pct"/>
          </w:tcPr>
          <w:p w14:paraId="5666398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1.0777</w:t>
            </w:r>
          </w:p>
        </w:tc>
      </w:tr>
      <w:tr w:rsidR="00D3571A" w:rsidRPr="00DF0C64" w14:paraId="2ECC15D2" w14:textId="77777777" w:rsidTr="00202DA7">
        <w:trPr>
          <w:trHeight w:val="288"/>
        </w:trPr>
        <w:tc>
          <w:tcPr>
            <w:tcW w:w="677" w:type="pct"/>
            <w:vAlign w:val="center"/>
          </w:tcPr>
          <w:p w14:paraId="665D7691"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2A9A73DD"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–0.0112</w:t>
            </w:r>
          </w:p>
        </w:tc>
        <w:tc>
          <w:tcPr>
            <w:tcW w:w="1042" w:type="pct"/>
          </w:tcPr>
          <w:p w14:paraId="025BC14D"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0.3700</w:t>
            </w:r>
          </w:p>
        </w:tc>
        <w:tc>
          <w:tcPr>
            <w:tcW w:w="155" w:type="pct"/>
            <w:vAlign w:val="center"/>
          </w:tcPr>
          <w:p w14:paraId="15135C8D" w14:textId="77777777" w:rsidR="00D3571A" w:rsidRPr="00DF0C64" w:rsidRDefault="00D3571A" w:rsidP="00D3571A">
            <w:pPr>
              <w:spacing w:before="60" w:after="60"/>
              <w:ind w:left="433" w:firstLine="0"/>
              <w:jc w:val="left"/>
              <w:rPr>
                <w:rFonts w:ascii="Georgia" w:hAnsi="Georgia"/>
                <w:sz w:val="20"/>
              </w:rPr>
            </w:pPr>
          </w:p>
        </w:tc>
        <w:tc>
          <w:tcPr>
            <w:tcW w:w="1042" w:type="pct"/>
          </w:tcPr>
          <w:p w14:paraId="22D23BD5"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0.0110</w:t>
            </w:r>
          </w:p>
        </w:tc>
        <w:tc>
          <w:tcPr>
            <w:tcW w:w="1042" w:type="pct"/>
          </w:tcPr>
          <w:p w14:paraId="764E241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1.1462</w:t>
            </w:r>
          </w:p>
        </w:tc>
      </w:tr>
      <w:tr w:rsidR="00D3571A" w:rsidRPr="00DF0C64" w14:paraId="45D09D44" w14:textId="77777777" w:rsidTr="00202DA7">
        <w:trPr>
          <w:trHeight w:val="288"/>
        </w:trPr>
        <w:tc>
          <w:tcPr>
            <w:tcW w:w="677" w:type="pct"/>
            <w:vAlign w:val="center"/>
          </w:tcPr>
          <w:p w14:paraId="666DF66C"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239384F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0.5199</w:t>
            </w:r>
          </w:p>
        </w:tc>
        <w:tc>
          <w:tcPr>
            <w:tcW w:w="1042" w:type="pct"/>
          </w:tcPr>
          <w:p w14:paraId="6D6101F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0.3563</w:t>
            </w:r>
          </w:p>
        </w:tc>
        <w:tc>
          <w:tcPr>
            <w:tcW w:w="155" w:type="pct"/>
            <w:vAlign w:val="center"/>
          </w:tcPr>
          <w:p w14:paraId="3D958C2B" w14:textId="77777777" w:rsidR="00D3571A" w:rsidRPr="00DF0C64" w:rsidRDefault="00D3571A" w:rsidP="00D3571A">
            <w:pPr>
              <w:spacing w:before="60" w:after="60"/>
              <w:ind w:left="433" w:firstLine="0"/>
              <w:jc w:val="left"/>
              <w:rPr>
                <w:rFonts w:ascii="Georgia" w:hAnsi="Georgia"/>
                <w:sz w:val="20"/>
              </w:rPr>
            </w:pPr>
          </w:p>
        </w:tc>
        <w:tc>
          <w:tcPr>
            <w:tcW w:w="1042" w:type="pct"/>
          </w:tcPr>
          <w:p w14:paraId="2D2F17E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0.5310</w:t>
            </w:r>
          </w:p>
        </w:tc>
        <w:tc>
          <w:tcPr>
            <w:tcW w:w="1042" w:type="pct"/>
          </w:tcPr>
          <w:p w14:paraId="02B3C67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1.1789</w:t>
            </w:r>
          </w:p>
        </w:tc>
      </w:tr>
      <w:tr w:rsidR="00D3571A" w:rsidRPr="00DF0C64" w14:paraId="0B72716D" w14:textId="77777777" w:rsidTr="00202DA7">
        <w:trPr>
          <w:trHeight w:val="288"/>
        </w:trPr>
        <w:tc>
          <w:tcPr>
            <w:tcW w:w="677" w:type="pct"/>
            <w:vAlign w:val="center"/>
          </w:tcPr>
          <w:p w14:paraId="6F2E06BB"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53C51A4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–0.0494</w:t>
            </w:r>
          </w:p>
        </w:tc>
        <w:tc>
          <w:tcPr>
            <w:tcW w:w="1042" w:type="pct"/>
          </w:tcPr>
          <w:p w14:paraId="4B8E412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0.3671</w:t>
            </w:r>
          </w:p>
        </w:tc>
        <w:tc>
          <w:tcPr>
            <w:tcW w:w="155" w:type="pct"/>
            <w:vAlign w:val="center"/>
          </w:tcPr>
          <w:p w14:paraId="2B665ED2" w14:textId="77777777" w:rsidR="00D3571A" w:rsidRPr="00DF0C64" w:rsidRDefault="00D3571A" w:rsidP="00D3571A">
            <w:pPr>
              <w:spacing w:before="60" w:after="60"/>
              <w:ind w:left="433" w:firstLine="0"/>
              <w:jc w:val="left"/>
              <w:rPr>
                <w:rFonts w:ascii="Georgia" w:hAnsi="Georgia"/>
                <w:sz w:val="20"/>
              </w:rPr>
            </w:pPr>
          </w:p>
        </w:tc>
        <w:tc>
          <w:tcPr>
            <w:tcW w:w="1042" w:type="pct"/>
          </w:tcPr>
          <w:p w14:paraId="1150561D"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0.4816</w:t>
            </w:r>
          </w:p>
        </w:tc>
        <w:tc>
          <w:tcPr>
            <w:tcW w:w="1042" w:type="pct"/>
          </w:tcPr>
          <w:p w14:paraId="5204566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1.1827</w:t>
            </w:r>
          </w:p>
        </w:tc>
      </w:tr>
      <w:tr w:rsidR="00D3571A" w:rsidRPr="00DF0C64" w14:paraId="6D1AF4F3" w14:textId="77777777" w:rsidTr="00202DA7">
        <w:trPr>
          <w:trHeight w:val="288"/>
        </w:trPr>
        <w:tc>
          <w:tcPr>
            <w:tcW w:w="677" w:type="pct"/>
            <w:vAlign w:val="center"/>
          </w:tcPr>
          <w:p w14:paraId="40762030"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0EBDB71E"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–0.5459*</w:t>
            </w:r>
          </w:p>
        </w:tc>
        <w:tc>
          <w:tcPr>
            <w:tcW w:w="1042" w:type="pct"/>
          </w:tcPr>
          <w:p w14:paraId="1F26C009"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0.3094</w:t>
            </w:r>
          </w:p>
        </w:tc>
        <w:tc>
          <w:tcPr>
            <w:tcW w:w="155" w:type="pct"/>
            <w:vAlign w:val="center"/>
          </w:tcPr>
          <w:p w14:paraId="2CA1CD59" w14:textId="77777777" w:rsidR="00D3571A" w:rsidRPr="00DF0C64" w:rsidRDefault="00D3571A" w:rsidP="00D3571A">
            <w:pPr>
              <w:spacing w:before="60" w:after="60"/>
              <w:ind w:left="433" w:firstLine="0"/>
              <w:jc w:val="left"/>
              <w:rPr>
                <w:rFonts w:ascii="Georgia" w:hAnsi="Georgia"/>
                <w:sz w:val="20"/>
              </w:rPr>
            </w:pPr>
          </w:p>
        </w:tc>
        <w:tc>
          <w:tcPr>
            <w:tcW w:w="1042" w:type="pct"/>
          </w:tcPr>
          <w:p w14:paraId="564F8C06"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–0.0643</w:t>
            </w:r>
          </w:p>
        </w:tc>
        <w:tc>
          <w:tcPr>
            <w:tcW w:w="1042" w:type="pct"/>
          </w:tcPr>
          <w:p w14:paraId="44BBA0F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1.1798</w:t>
            </w:r>
          </w:p>
        </w:tc>
      </w:tr>
      <w:tr w:rsidR="00D3571A" w:rsidRPr="00DF0C64" w14:paraId="635B3D89" w14:textId="77777777" w:rsidTr="00202DA7">
        <w:trPr>
          <w:trHeight w:val="288"/>
        </w:trPr>
        <w:tc>
          <w:tcPr>
            <w:tcW w:w="677" w:type="pct"/>
            <w:vAlign w:val="center"/>
          </w:tcPr>
          <w:p w14:paraId="3E340A95"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6D86DD2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0.1660</w:t>
            </w:r>
          </w:p>
        </w:tc>
        <w:tc>
          <w:tcPr>
            <w:tcW w:w="1042" w:type="pct"/>
          </w:tcPr>
          <w:p w14:paraId="69DF1801"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0.3428</w:t>
            </w:r>
          </w:p>
        </w:tc>
        <w:tc>
          <w:tcPr>
            <w:tcW w:w="155" w:type="pct"/>
            <w:vAlign w:val="center"/>
          </w:tcPr>
          <w:p w14:paraId="2EA8BB80" w14:textId="77777777" w:rsidR="00D3571A" w:rsidRPr="00DF0C64" w:rsidRDefault="00D3571A" w:rsidP="00D3571A">
            <w:pPr>
              <w:spacing w:before="60" w:after="60"/>
              <w:ind w:left="433" w:firstLine="0"/>
              <w:jc w:val="left"/>
              <w:rPr>
                <w:rFonts w:ascii="Georgia" w:hAnsi="Georgia"/>
                <w:sz w:val="20"/>
              </w:rPr>
            </w:pPr>
          </w:p>
        </w:tc>
        <w:tc>
          <w:tcPr>
            <w:tcW w:w="1042" w:type="pct"/>
          </w:tcPr>
          <w:p w14:paraId="1A2DEEE0"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0.1016</w:t>
            </w:r>
          </w:p>
        </w:tc>
        <w:tc>
          <w:tcPr>
            <w:tcW w:w="1042" w:type="pct"/>
          </w:tcPr>
          <w:p w14:paraId="6F31C4E3"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1.2307</w:t>
            </w:r>
          </w:p>
        </w:tc>
      </w:tr>
      <w:tr w:rsidR="00D3571A" w:rsidRPr="00DF0C64" w14:paraId="6E63806F" w14:textId="77777777" w:rsidTr="00202DA7">
        <w:trPr>
          <w:trHeight w:val="288"/>
        </w:trPr>
        <w:tc>
          <w:tcPr>
            <w:tcW w:w="677" w:type="pct"/>
            <w:tcBorders>
              <w:bottom w:val="single" w:sz="8" w:space="0" w:color="auto"/>
            </w:tcBorders>
            <w:vAlign w:val="center"/>
          </w:tcPr>
          <w:p w14:paraId="3E54A163" w14:textId="77777777" w:rsidR="00D3571A" w:rsidRPr="00DF0C64" w:rsidRDefault="00D3571A" w:rsidP="00D3571A">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4FC02D07"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–0.0833</w:t>
            </w:r>
          </w:p>
        </w:tc>
        <w:tc>
          <w:tcPr>
            <w:tcW w:w="1042" w:type="pct"/>
            <w:tcBorders>
              <w:bottom w:val="single" w:sz="8" w:space="0" w:color="auto"/>
            </w:tcBorders>
          </w:tcPr>
          <w:p w14:paraId="1A8C4C1F"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0.3723</w:t>
            </w:r>
          </w:p>
        </w:tc>
        <w:tc>
          <w:tcPr>
            <w:tcW w:w="155" w:type="pct"/>
            <w:tcBorders>
              <w:bottom w:val="single" w:sz="8" w:space="0" w:color="auto"/>
            </w:tcBorders>
            <w:vAlign w:val="center"/>
          </w:tcPr>
          <w:p w14:paraId="13510E4B" w14:textId="77777777" w:rsidR="00D3571A" w:rsidRPr="00DF0C64" w:rsidRDefault="00D3571A" w:rsidP="00D3571A">
            <w:pPr>
              <w:spacing w:before="60" w:after="60"/>
              <w:ind w:left="433" w:firstLine="0"/>
              <w:jc w:val="left"/>
              <w:rPr>
                <w:rFonts w:ascii="Georgia" w:hAnsi="Georgia"/>
                <w:sz w:val="20"/>
              </w:rPr>
            </w:pPr>
          </w:p>
        </w:tc>
        <w:tc>
          <w:tcPr>
            <w:tcW w:w="1042" w:type="pct"/>
            <w:tcBorders>
              <w:bottom w:val="single" w:sz="8" w:space="0" w:color="auto"/>
            </w:tcBorders>
          </w:tcPr>
          <w:p w14:paraId="279DFC3C"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 xml:space="preserve">  0.0184</w:t>
            </w:r>
          </w:p>
        </w:tc>
        <w:tc>
          <w:tcPr>
            <w:tcW w:w="1042" w:type="pct"/>
            <w:tcBorders>
              <w:bottom w:val="single" w:sz="8" w:space="0" w:color="auto"/>
            </w:tcBorders>
          </w:tcPr>
          <w:p w14:paraId="72E24AFB" w14:textId="77777777" w:rsidR="00D3571A" w:rsidRPr="00DF0C64" w:rsidRDefault="00D3571A" w:rsidP="00D3571A">
            <w:pPr>
              <w:spacing w:before="60" w:after="60"/>
              <w:ind w:left="433" w:firstLine="0"/>
              <w:jc w:val="left"/>
              <w:rPr>
                <w:rFonts w:ascii="Georgia" w:hAnsi="Georgia"/>
                <w:sz w:val="20"/>
              </w:rPr>
            </w:pPr>
            <w:r w:rsidRPr="00DF0C64">
              <w:rPr>
                <w:rFonts w:ascii="Georgia" w:hAnsi="Georgia"/>
                <w:sz w:val="20"/>
              </w:rPr>
              <w:t>1.2823</w:t>
            </w:r>
          </w:p>
        </w:tc>
      </w:tr>
    </w:tbl>
    <w:p w14:paraId="78B95304" w14:textId="0FF3CC47" w:rsidR="00CA1069" w:rsidRPr="00DF0C64" w:rsidRDefault="00D3571A" w:rsidP="002A295F">
      <w:pPr>
        <w:pStyle w:val="Notes"/>
        <w:spacing w:before="60"/>
        <w:rPr>
          <w:rFonts w:ascii="Georgia" w:hAnsi="Georgia"/>
        </w:rPr>
      </w:pPr>
      <w:r w:rsidRPr="00DF0C64">
        <w:rPr>
          <w:rFonts w:ascii="Georgia" w:hAnsi="Georgia"/>
          <w:i/>
        </w:rPr>
        <w:t>Notes</w:t>
      </w:r>
      <w:r w:rsidRPr="00DF0C64">
        <w:rPr>
          <w:rFonts w:ascii="Georgia" w:hAnsi="Georgia"/>
        </w:rPr>
        <w:t xml:space="preserve">: The table shows the point and cumulative abnormal returns estimated using </w:t>
      </w:r>
      <w:proofErr w:type="spellStart"/>
      <w:r w:rsidRPr="00DF0C64">
        <w:rPr>
          <w:rFonts w:ascii="Georgia" w:hAnsi="Georgia"/>
        </w:rPr>
        <w:t>Fama</w:t>
      </w:r>
      <w:proofErr w:type="spellEnd"/>
      <w:r w:rsidRPr="00DF0C64">
        <w:rPr>
          <w:rFonts w:ascii="Georgia" w:hAnsi="Georgia"/>
        </w:rPr>
        <w:t>-French three-factor model in a window of ten days before and ten days after the day of the receipt of TARP funds (the event day is specific to each bailout bank). The point and cumulative estimate of the average returns for the event are reported along their standard error. Standard errors are adjusted for heteroskedasticity and autocorrelation. The return variables are defined in the text. *, **, and *** represent statistical significance at the 10%, 5%, and 1% level, respectively.</w:t>
      </w:r>
    </w:p>
    <w:p w14:paraId="78B2BD35" w14:textId="7F4167A7" w:rsidR="00CA1069" w:rsidRPr="00DF0C64" w:rsidRDefault="00CA1069" w:rsidP="00CA1069">
      <w:pPr>
        <w:pStyle w:val="Caption"/>
        <w:keepNext/>
        <w:rPr>
          <w:rFonts w:ascii="Georgia" w:hAnsi="Georgia"/>
          <w:b w:val="0"/>
        </w:rPr>
      </w:pPr>
      <w:r w:rsidRPr="00DF0C64">
        <w:rPr>
          <w:rFonts w:ascii="Georgia" w:hAnsi="Georgia"/>
        </w:rPr>
        <w:lastRenderedPageBreak/>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5</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The Evolvement of </w:t>
      </w:r>
      <w:proofErr w:type="spellStart"/>
      <w:r w:rsidRPr="00DF0C64">
        <w:rPr>
          <w:rFonts w:ascii="Georgia" w:hAnsi="Georgia"/>
          <w:b w:val="0"/>
        </w:rPr>
        <w:t>Fama</w:t>
      </w:r>
      <w:proofErr w:type="spellEnd"/>
      <w:r w:rsidRPr="00DF0C64">
        <w:rPr>
          <w:rFonts w:ascii="Georgia" w:hAnsi="Georgia"/>
          <w:b w:val="0"/>
        </w:rPr>
        <w:t xml:space="preserve">-French </w:t>
      </w:r>
      <w:r w:rsidRPr="00DF0C64">
        <w:rPr>
          <w:rFonts w:ascii="Georgia" w:hAnsi="Georgia"/>
          <w:b w:val="0"/>
          <w:i/>
        </w:rPr>
        <w:t>CARs</w:t>
      </w:r>
      <w:r w:rsidRPr="00DF0C64">
        <w:rPr>
          <w:rFonts w:ascii="Georgia" w:hAnsi="Georgia"/>
          <w:b w:val="0"/>
        </w:rPr>
        <w:t xml:space="preserve"> around the Receipt of TARP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A1069" w:rsidRPr="00DF0C64" w14:paraId="471DB1C1" w14:textId="77777777" w:rsidTr="00ED2C15">
        <w:trPr>
          <w:trHeight w:val="704"/>
        </w:trPr>
        <w:tc>
          <w:tcPr>
            <w:tcW w:w="8630" w:type="dxa"/>
            <w:vAlign w:val="center"/>
          </w:tcPr>
          <w:p w14:paraId="7C1184B9" w14:textId="77777777" w:rsidR="00CA1069" w:rsidRPr="00DF0C64" w:rsidRDefault="004C4891" w:rsidP="00ED2C15">
            <w:pPr>
              <w:spacing w:after="0"/>
              <w:ind w:firstLine="0"/>
              <w:jc w:val="left"/>
              <w:rPr>
                <w:rFonts w:ascii="Georgia" w:hAnsi="Georgia"/>
                <w:noProof/>
              </w:rPr>
            </w:pPr>
            <w:r w:rsidRPr="00DF0C64">
              <w:rPr>
                <w:rFonts w:ascii="Georgia" w:hAnsi="Georgia"/>
                <w:noProof/>
                <w:lang w:val="en-GB" w:eastAsia="en-GB"/>
              </w:rPr>
              <w:drawing>
                <wp:inline distT="0" distB="0" distL="0" distR="0" wp14:anchorId="7988355E" wp14:editId="7974588C">
                  <wp:extent cx="4983664" cy="365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83664" cy="3657600"/>
                          </a:xfrm>
                          <a:prstGeom prst="rect">
                            <a:avLst/>
                          </a:prstGeom>
                          <a:noFill/>
                          <a:ln>
                            <a:noFill/>
                          </a:ln>
                        </pic:spPr>
                      </pic:pic>
                    </a:graphicData>
                  </a:graphic>
                </wp:inline>
              </w:drawing>
            </w:r>
          </w:p>
        </w:tc>
      </w:tr>
    </w:tbl>
    <w:p w14:paraId="59391F64" w14:textId="77777777" w:rsidR="004C4891" w:rsidRPr="00DF0C64" w:rsidRDefault="00CA1069" w:rsidP="004C4891">
      <w:pPr>
        <w:pStyle w:val="Notes"/>
        <w:spacing w:before="60"/>
        <w:rPr>
          <w:rFonts w:ascii="Georgia" w:hAnsi="Georgia"/>
        </w:rPr>
      </w:pPr>
      <w:r w:rsidRPr="00DF0C64">
        <w:rPr>
          <w:rFonts w:ascii="Georgia" w:hAnsi="Georgia"/>
          <w:i/>
        </w:rPr>
        <w:t>Notes</w:t>
      </w:r>
      <w:r w:rsidRPr="00DF0C64">
        <w:rPr>
          <w:rFonts w:ascii="Georgia" w:hAnsi="Georgia"/>
        </w:rPr>
        <w:t xml:space="preserve">: </w:t>
      </w:r>
      <w:r w:rsidR="004C4891" w:rsidRPr="00DF0C64">
        <w:rPr>
          <w:rFonts w:ascii="Georgia" w:hAnsi="Georgia"/>
        </w:rPr>
        <w:t xml:space="preserve">The figure shows the average cumulative returns of the bailout banks in the sample in a window ten days before and after the bailout banks in the sample received the TARP funds (this event day is specific to each bank), along their 90% confidence bands. </w:t>
      </w:r>
      <w:r w:rsidR="004C4891" w:rsidRPr="00DF0C64">
        <w:rPr>
          <w:rFonts w:ascii="Georgia" w:hAnsi="Georgia"/>
          <w:i/>
        </w:rPr>
        <w:t>CARs</w:t>
      </w:r>
      <w:r w:rsidR="004C4891" w:rsidRPr="00DF0C64">
        <w:rPr>
          <w:rFonts w:ascii="Georgia" w:hAnsi="Georgia" w:cs="cmmi10"/>
        </w:rPr>
        <w:t xml:space="preserve"> </w:t>
      </w:r>
      <w:r w:rsidR="004C4891" w:rsidRPr="00DF0C64">
        <w:rPr>
          <w:rFonts w:ascii="Georgia" w:hAnsi="Georgia"/>
        </w:rPr>
        <w:t xml:space="preserve">plotted in this figure are estimated using </w:t>
      </w:r>
      <w:proofErr w:type="spellStart"/>
      <w:r w:rsidR="004C4891" w:rsidRPr="00DF0C64">
        <w:rPr>
          <w:rFonts w:ascii="Georgia" w:hAnsi="Georgia"/>
        </w:rPr>
        <w:t>Fama</w:t>
      </w:r>
      <w:proofErr w:type="spellEnd"/>
      <w:r w:rsidR="004C4891" w:rsidRPr="00DF0C64">
        <w:rPr>
          <w:rFonts w:ascii="Georgia" w:hAnsi="Georgia"/>
        </w:rPr>
        <w:t>-French three-factor model.</w:t>
      </w:r>
    </w:p>
    <w:p w14:paraId="7F7616D7" w14:textId="391DE8A4" w:rsidR="00DB26E7" w:rsidRPr="00DF0C64" w:rsidRDefault="0091695E" w:rsidP="00C50F1B">
      <w:pPr>
        <w:ind w:firstLine="0"/>
        <w:rPr>
          <w:rFonts w:ascii="Georgia" w:hAnsi="Georgia"/>
        </w:rPr>
      </w:pPr>
      <w:r w:rsidRPr="00DF0C64">
        <w:rPr>
          <w:rFonts w:ascii="Georgia" w:hAnsi="Georgia"/>
        </w:rPr>
        <w:t xml:space="preserve">It is important check for </w:t>
      </w:r>
      <w:r w:rsidR="0027759D" w:rsidRPr="00DF0C64">
        <w:rPr>
          <w:rFonts w:ascii="Georgia" w:hAnsi="Georgia"/>
        </w:rPr>
        <w:t>the robustn</w:t>
      </w:r>
      <w:r w:rsidR="00C50F1B" w:rsidRPr="00DF0C64">
        <w:rPr>
          <w:rFonts w:ascii="Georgia" w:hAnsi="Georgia"/>
        </w:rPr>
        <w:t>e</w:t>
      </w:r>
      <w:r w:rsidR="0027759D" w:rsidRPr="00DF0C64">
        <w:rPr>
          <w:rFonts w:ascii="Georgia" w:hAnsi="Georgia"/>
        </w:rPr>
        <w:t xml:space="preserve">ss </w:t>
      </w:r>
      <w:r w:rsidRPr="00DF0C64">
        <w:rPr>
          <w:rFonts w:ascii="Georgia" w:hAnsi="Georgia"/>
        </w:rPr>
        <w:t>of the results, by comparing the cumulative abnormal returns of the two groups of banks</w:t>
      </w:r>
      <w:r w:rsidR="00C55988" w:rsidRPr="00DF0C64">
        <w:rPr>
          <w:rFonts w:ascii="Georgia" w:hAnsi="Georgia"/>
        </w:rPr>
        <w:t xml:space="preserve"> </w:t>
      </w:r>
      <w:r w:rsidR="0027759D" w:rsidRPr="00DF0C64">
        <w:rPr>
          <w:rFonts w:ascii="Georgia" w:hAnsi="Georgia"/>
        </w:rPr>
        <w:t>(</w:t>
      </w:r>
      <w:r w:rsidRPr="00DF0C64">
        <w:rPr>
          <w:rFonts w:ascii="Georgia" w:hAnsi="Georgia"/>
        </w:rPr>
        <w:t>treated and untreated</w:t>
      </w:r>
      <w:r w:rsidR="0027759D" w:rsidRPr="00DF0C64">
        <w:rPr>
          <w:rFonts w:ascii="Georgia" w:hAnsi="Georgia"/>
        </w:rPr>
        <w:t>)</w:t>
      </w:r>
      <w:r w:rsidRPr="00DF0C64">
        <w:rPr>
          <w:rFonts w:ascii="Georgia" w:hAnsi="Georgia"/>
        </w:rPr>
        <w:t>, which are matched in terms of bank charact</w:t>
      </w:r>
      <w:r w:rsidR="0027759D" w:rsidRPr="00DF0C64">
        <w:rPr>
          <w:rFonts w:ascii="Georgia" w:hAnsi="Georgia"/>
        </w:rPr>
        <w:t>e</w:t>
      </w:r>
      <w:r w:rsidRPr="00DF0C64">
        <w:rPr>
          <w:rFonts w:ascii="Georgia" w:hAnsi="Georgia"/>
        </w:rPr>
        <w:t xml:space="preserve">ristics such as bank size, age, </w:t>
      </w:r>
      <w:r w:rsidR="0027759D" w:rsidRPr="00DF0C64">
        <w:rPr>
          <w:rFonts w:ascii="Georgia" w:hAnsi="Georgia"/>
        </w:rPr>
        <w:t>earnings, management quality,</w:t>
      </w:r>
      <w:r w:rsidR="00C50F1B" w:rsidRPr="00DF0C64">
        <w:rPr>
          <w:rFonts w:ascii="Georgia" w:hAnsi="Georgia"/>
        </w:rPr>
        <w:t xml:space="preserve"> </w:t>
      </w:r>
      <w:r w:rsidRPr="00DF0C64">
        <w:rPr>
          <w:rFonts w:ascii="Georgia" w:hAnsi="Georgia"/>
        </w:rPr>
        <w:t>inter alia.</w:t>
      </w:r>
      <w:r w:rsidR="0027759D" w:rsidRPr="00DF0C64">
        <w:rPr>
          <w:rFonts w:ascii="Georgia" w:hAnsi="Georgia"/>
        </w:rPr>
        <w:t xml:space="preserve"> This will establish the banks</w:t>
      </w:r>
      <w:r w:rsidR="003949E0" w:rsidRPr="00DF0C64">
        <w:rPr>
          <w:rFonts w:ascii="Georgia" w:hAnsi="Georgia"/>
        </w:rPr>
        <w:t>’</w:t>
      </w:r>
      <w:r w:rsidR="0027759D" w:rsidRPr="00DF0C64">
        <w:rPr>
          <w:rFonts w:ascii="Georgia" w:hAnsi="Georgia"/>
        </w:rPr>
        <w:t xml:space="preserve"> reaction in each group by type of characteristics.</w:t>
      </w:r>
      <w:r w:rsidR="00BD248C" w:rsidRPr="00DF0C64">
        <w:rPr>
          <w:rFonts w:ascii="Georgia" w:hAnsi="Georgia"/>
        </w:rPr>
        <w:t xml:space="preserve"> This is the subject of the next section.</w:t>
      </w:r>
    </w:p>
    <w:p w14:paraId="70573C4D" w14:textId="77777777" w:rsidR="00FE022F" w:rsidRPr="00DF0C64" w:rsidRDefault="00FE022F" w:rsidP="00845A85">
      <w:pPr>
        <w:pStyle w:val="Heading2"/>
        <w:numPr>
          <w:ilvl w:val="1"/>
          <w:numId w:val="5"/>
        </w:numPr>
        <w:rPr>
          <w:rFonts w:ascii="Georgia" w:hAnsi="Georgia"/>
        </w:rPr>
      </w:pPr>
      <w:bookmarkStart w:id="13" w:name="_Toc397963869"/>
      <w:r w:rsidRPr="00DF0C64">
        <w:rPr>
          <w:rFonts w:ascii="Georgia" w:hAnsi="Georgia"/>
        </w:rPr>
        <w:t>Counterfactual Analysis</w:t>
      </w:r>
    </w:p>
    <w:p w14:paraId="5DB13C19" w14:textId="4C6D0AEE" w:rsidR="00FE022F" w:rsidRPr="00DF0C64" w:rsidRDefault="00FE022F" w:rsidP="00FE022F">
      <w:pPr>
        <w:ind w:firstLine="0"/>
        <w:rPr>
          <w:rFonts w:ascii="Georgia" w:hAnsi="Georgia"/>
        </w:rPr>
      </w:pPr>
      <w:r w:rsidRPr="00DF0C64">
        <w:rPr>
          <w:rFonts w:ascii="Georgia" w:hAnsi="Georgia"/>
        </w:rPr>
        <w:t>We employ propensity score matching methods to check the robustness</w:t>
      </w:r>
      <w:r w:rsidR="009A1E24" w:rsidRPr="00DF0C64">
        <w:rPr>
          <w:rFonts w:ascii="Georgia" w:hAnsi="Georgia"/>
        </w:rPr>
        <w:t xml:space="preserve"> of</w:t>
      </w:r>
      <w:r w:rsidRPr="00DF0C64">
        <w:rPr>
          <w:rFonts w:ascii="Georgia" w:hAnsi="Georgia"/>
        </w:rPr>
        <w:t xml:space="preserve"> our baseline results. We match bailout banks (treated) and non-bailout banks (untreated) on their financial variables (i.e. CAMELS variables) as well as demographic variables (i.e. bank size and age) as observed at the end of September 2008, the latest financial information available before the announcement of TARP. The matched bailout and their counterfactuals, i.e. non-bailout banks with similar background characteristics, are used to compare the performance in the event window of 3 days surrounding the receipt of TARP funds. The difference in performance between each bailout bank and its counterfactual is calculated. The </w:t>
      </w:r>
      <w:r w:rsidRPr="00DF0C64">
        <w:rPr>
          <w:rFonts w:ascii="Georgia" w:hAnsi="Georgia"/>
        </w:rPr>
        <w:lastRenderedPageBreak/>
        <w:t xml:space="preserve">average of the differences across all observations is the estimated average treatment effect on the treated (ATT). </w:t>
      </w:r>
    </w:p>
    <w:p w14:paraId="178E5D21" w14:textId="65A5C80C" w:rsidR="00FE022F" w:rsidRPr="00DF0C64" w:rsidRDefault="00FE022F" w:rsidP="007F3C9E">
      <w:pPr>
        <w:rPr>
          <w:rFonts w:ascii="Georgia" w:hAnsi="Georgia"/>
        </w:rPr>
      </w:pPr>
      <w:r w:rsidRPr="00DF0C64">
        <w:rPr>
          <w:rFonts w:ascii="Georgia" w:hAnsi="Georgia"/>
        </w:rPr>
        <w:t>We use the nearest neighbor method to match bailout bank to their counterfactuals. More specifically, we assign each matched counterfactual (non-bailout bank) a (fake) event day which is identical to the day of its bail</w:t>
      </w:r>
      <w:r w:rsidR="002703BF" w:rsidRPr="00DF0C64">
        <w:rPr>
          <w:rFonts w:ascii="Georgia" w:hAnsi="Georgia"/>
        </w:rPr>
        <w:t>out counterpart received the TA</w:t>
      </w:r>
      <w:r w:rsidRPr="00DF0C64">
        <w:rPr>
          <w:rFonts w:ascii="Georgia" w:hAnsi="Georgia"/>
        </w:rPr>
        <w:t>R</w:t>
      </w:r>
      <w:r w:rsidR="002703BF" w:rsidRPr="00DF0C64">
        <w:rPr>
          <w:rFonts w:ascii="Georgia" w:hAnsi="Georgia"/>
        </w:rPr>
        <w:t>P</w:t>
      </w:r>
      <w:r w:rsidRPr="00DF0C64">
        <w:rPr>
          <w:rFonts w:ascii="Georgia" w:hAnsi="Georgia"/>
        </w:rPr>
        <w:t xml:space="preserve"> funds. We then estimate and compute the cumulative abnormal return of the counterfactual 3 days before and after its fake event day. The difference from the observed outcome, which in this case is the accumulative abnormal return in the event window, for the bailout banks and their counterfactuals is the average causal effect. The estimated results for the causal model with outcome</w:t>
      </w:r>
      <w:r w:rsidR="004401CC" w:rsidRPr="00DF0C64">
        <w:rPr>
          <w:rFonts w:ascii="Georgia" w:hAnsi="Georgia"/>
        </w:rPr>
        <w:t>s</w:t>
      </w:r>
      <w:r w:rsidRPr="00DF0C64">
        <w:rPr>
          <w:rFonts w:ascii="Georgia" w:hAnsi="Georgia"/>
        </w:rPr>
        <w:t xml:space="preserve"> </w:t>
      </w:r>
      <w:r w:rsidR="0080617D" w:rsidRPr="00DF0C64">
        <w:rPr>
          <w:rFonts w:ascii="Georgia" w:hAnsi="Georgia"/>
        </w:rPr>
        <w:t>are</w:t>
      </w:r>
      <w:r w:rsidRPr="00DF0C64">
        <w:rPr>
          <w:rFonts w:ascii="Georgia" w:hAnsi="Georgia"/>
        </w:rPr>
        <w:t xml:space="preserve"> reported in Table 11. </w:t>
      </w:r>
    </w:p>
    <w:p w14:paraId="4B9775F5" w14:textId="41BF33B4" w:rsidR="00FE022F" w:rsidRPr="00DF0C64" w:rsidRDefault="00FE022F" w:rsidP="00FE022F">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11</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Propensity Matching Estimate of the Effect of Receiving TARP Funds on the Bailout Banks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338"/>
        <w:gridCol w:w="1215"/>
        <w:gridCol w:w="1229"/>
        <w:gridCol w:w="1303"/>
        <w:gridCol w:w="1229"/>
        <w:gridCol w:w="1232"/>
      </w:tblGrid>
      <w:tr w:rsidR="00FE022F" w:rsidRPr="00DF0C64" w14:paraId="4D928060" w14:textId="77777777" w:rsidTr="00E1723B">
        <w:trPr>
          <w:trHeight w:val="288"/>
        </w:trPr>
        <w:tc>
          <w:tcPr>
            <w:tcW w:w="5000" w:type="pct"/>
            <w:gridSpan w:val="7"/>
            <w:tcBorders>
              <w:top w:val="single" w:sz="8" w:space="0" w:color="auto"/>
              <w:bottom w:val="single" w:sz="4" w:space="0" w:color="auto"/>
            </w:tcBorders>
          </w:tcPr>
          <w:p w14:paraId="0C950FF9" w14:textId="77777777" w:rsidR="00FE022F" w:rsidRPr="00DF0C64" w:rsidRDefault="00FE022F" w:rsidP="00E1723B">
            <w:pPr>
              <w:spacing w:before="60" w:after="60"/>
              <w:ind w:firstLine="0"/>
              <w:jc w:val="left"/>
              <w:rPr>
                <w:rFonts w:ascii="Georgia" w:hAnsi="Georgia" w:cs="Times New Roman"/>
                <w:b/>
                <w:sz w:val="20"/>
                <w:szCs w:val="20"/>
              </w:rPr>
            </w:pPr>
            <w:r w:rsidRPr="00DF0C64">
              <w:rPr>
                <w:rFonts w:ascii="Georgia" w:hAnsi="Georgia" w:cs="Times New Roman"/>
                <w:b/>
                <w:sz w:val="20"/>
                <w:szCs w:val="20"/>
              </w:rPr>
              <w:t xml:space="preserve">Panel A: </w:t>
            </w:r>
            <w:r w:rsidRPr="00DF0C64">
              <w:rPr>
                <w:rFonts w:ascii="Georgia" w:hAnsi="Georgia" w:cs="Times New Roman"/>
                <w:sz w:val="20"/>
                <w:szCs w:val="20"/>
              </w:rPr>
              <w:t>Logistic regression of receiving TARP funds on bank characteristics</w:t>
            </w:r>
          </w:p>
        </w:tc>
      </w:tr>
      <w:tr w:rsidR="00FE022F" w:rsidRPr="00DF0C64" w14:paraId="19DECC53" w14:textId="77777777" w:rsidTr="00E1723B">
        <w:trPr>
          <w:trHeight w:val="288"/>
        </w:trPr>
        <w:tc>
          <w:tcPr>
            <w:tcW w:w="641" w:type="pct"/>
            <w:tcBorders>
              <w:top w:val="single" w:sz="4" w:space="0" w:color="auto"/>
            </w:tcBorders>
            <w:vAlign w:val="center"/>
          </w:tcPr>
          <w:p w14:paraId="0853B034" w14:textId="77777777" w:rsidR="00FE022F" w:rsidRPr="00DF0C64" w:rsidRDefault="00FE022F" w:rsidP="00E1723B">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726" w:type="pct"/>
            <w:tcBorders>
              <w:top w:val="single" w:sz="4" w:space="0" w:color="auto"/>
            </w:tcBorders>
            <w:vAlign w:val="center"/>
          </w:tcPr>
          <w:p w14:paraId="0D9B7FC1"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Coefficient</w:t>
            </w:r>
          </w:p>
        </w:tc>
        <w:tc>
          <w:tcPr>
            <w:tcW w:w="726" w:type="pct"/>
            <w:tcBorders>
              <w:top w:val="single" w:sz="4" w:space="0" w:color="auto"/>
            </w:tcBorders>
            <w:vAlign w:val="center"/>
          </w:tcPr>
          <w:p w14:paraId="2180BFD2"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Std. Dev.</w:t>
            </w:r>
          </w:p>
        </w:tc>
        <w:tc>
          <w:tcPr>
            <w:tcW w:w="727" w:type="pct"/>
            <w:tcBorders>
              <w:top w:val="single" w:sz="4" w:space="0" w:color="auto"/>
            </w:tcBorders>
            <w:vAlign w:val="center"/>
          </w:tcPr>
          <w:p w14:paraId="634B914F"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i/>
                <w:sz w:val="20"/>
                <w:szCs w:val="20"/>
              </w:rPr>
              <w:t>z</w:t>
            </w:r>
            <w:r w:rsidRPr="00DF0C64">
              <w:rPr>
                <w:rFonts w:ascii="Georgia" w:hAnsi="Georgia" w:cs="Times New Roman"/>
                <w:b/>
                <w:sz w:val="20"/>
                <w:szCs w:val="20"/>
              </w:rPr>
              <w:t>-statistic</w:t>
            </w:r>
          </w:p>
        </w:tc>
        <w:tc>
          <w:tcPr>
            <w:tcW w:w="726" w:type="pct"/>
            <w:tcBorders>
              <w:top w:val="single" w:sz="4" w:space="0" w:color="auto"/>
            </w:tcBorders>
            <w:vAlign w:val="center"/>
          </w:tcPr>
          <w:p w14:paraId="6512827A"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i/>
                <w:sz w:val="20"/>
                <w:szCs w:val="20"/>
              </w:rPr>
              <w:t>p</w:t>
            </w:r>
            <w:r w:rsidRPr="00DF0C64">
              <w:rPr>
                <w:rFonts w:ascii="Georgia" w:hAnsi="Georgia" w:cs="Times New Roman"/>
                <w:b/>
                <w:sz w:val="20"/>
                <w:szCs w:val="20"/>
              </w:rPr>
              <w:t>-value</w:t>
            </w:r>
          </w:p>
        </w:tc>
        <w:tc>
          <w:tcPr>
            <w:tcW w:w="1454" w:type="pct"/>
            <w:gridSpan w:val="2"/>
            <w:tcBorders>
              <w:top w:val="single" w:sz="4" w:space="0" w:color="auto"/>
            </w:tcBorders>
            <w:vAlign w:val="center"/>
          </w:tcPr>
          <w:p w14:paraId="1224690D"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95% confidence interval</w:t>
            </w:r>
          </w:p>
        </w:tc>
      </w:tr>
      <w:tr w:rsidR="00FE022F" w:rsidRPr="00DF0C64" w14:paraId="7460AEDE" w14:textId="77777777" w:rsidTr="00E1723B">
        <w:trPr>
          <w:trHeight w:val="288"/>
        </w:trPr>
        <w:tc>
          <w:tcPr>
            <w:tcW w:w="641" w:type="pct"/>
          </w:tcPr>
          <w:p w14:paraId="13515343"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726" w:type="pct"/>
          </w:tcPr>
          <w:p w14:paraId="31F3F34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16.6126</w:t>
            </w:r>
          </w:p>
        </w:tc>
        <w:tc>
          <w:tcPr>
            <w:tcW w:w="726" w:type="pct"/>
          </w:tcPr>
          <w:p w14:paraId="76C8BEA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6.3852</w:t>
            </w:r>
          </w:p>
        </w:tc>
        <w:tc>
          <w:tcPr>
            <w:tcW w:w="727" w:type="pct"/>
          </w:tcPr>
          <w:p w14:paraId="0E4656D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2.60</w:t>
            </w:r>
          </w:p>
        </w:tc>
        <w:tc>
          <w:tcPr>
            <w:tcW w:w="726" w:type="pct"/>
          </w:tcPr>
          <w:p w14:paraId="3B7F72F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0.01</w:t>
            </w:r>
          </w:p>
        </w:tc>
        <w:tc>
          <w:tcPr>
            <w:tcW w:w="726" w:type="pct"/>
          </w:tcPr>
          <w:p w14:paraId="236A524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29.13</w:t>
            </w:r>
          </w:p>
        </w:tc>
        <w:tc>
          <w:tcPr>
            <w:tcW w:w="728" w:type="pct"/>
          </w:tcPr>
          <w:p w14:paraId="40E38B38"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4.10</w:t>
            </w:r>
          </w:p>
        </w:tc>
      </w:tr>
      <w:tr w:rsidR="00FE022F" w:rsidRPr="00DF0C64" w14:paraId="0FDF627E" w14:textId="77777777" w:rsidTr="00E1723B">
        <w:trPr>
          <w:trHeight w:val="288"/>
        </w:trPr>
        <w:tc>
          <w:tcPr>
            <w:tcW w:w="641" w:type="pct"/>
          </w:tcPr>
          <w:p w14:paraId="3C217E73"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726" w:type="pct"/>
          </w:tcPr>
          <w:p w14:paraId="6BFCC8B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13.9568</w:t>
            </w:r>
          </w:p>
        </w:tc>
        <w:tc>
          <w:tcPr>
            <w:tcW w:w="726" w:type="pct"/>
          </w:tcPr>
          <w:p w14:paraId="5BADAEA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6.2954</w:t>
            </w:r>
          </w:p>
        </w:tc>
        <w:tc>
          <w:tcPr>
            <w:tcW w:w="727" w:type="pct"/>
          </w:tcPr>
          <w:p w14:paraId="311265A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2.22</w:t>
            </w:r>
          </w:p>
        </w:tc>
        <w:tc>
          <w:tcPr>
            <w:tcW w:w="726" w:type="pct"/>
          </w:tcPr>
          <w:p w14:paraId="29D1C25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0.03</w:t>
            </w:r>
          </w:p>
        </w:tc>
        <w:tc>
          <w:tcPr>
            <w:tcW w:w="726" w:type="pct"/>
          </w:tcPr>
          <w:p w14:paraId="6F18FF7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1.62</w:t>
            </w:r>
          </w:p>
        </w:tc>
        <w:tc>
          <w:tcPr>
            <w:tcW w:w="728" w:type="pct"/>
          </w:tcPr>
          <w:p w14:paraId="2D0E1243"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26.30</w:t>
            </w:r>
          </w:p>
        </w:tc>
      </w:tr>
      <w:tr w:rsidR="00FE022F" w:rsidRPr="00DF0C64" w14:paraId="75E7D6E4" w14:textId="77777777" w:rsidTr="00E1723B">
        <w:trPr>
          <w:trHeight w:val="288"/>
        </w:trPr>
        <w:tc>
          <w:tcPr>
            <w:tcW w:w="641" w:type="pct"/>
          </w:tcPr>
          <w:p w14:paraId="07D24090"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726" w:type="pct"/>
          </w:tcPr>
          <w:p w14:paraId="28037E0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0.0193</w:t>
            </w:r>
          </w:p>
        </w:tc>
        <w:tc>
          <w:tcPr>
            <w:tcW w:w="726" w:type="pct"/>
          </w:tcPr>
          <w:p w14:paraId="290772DE"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0.1666</w:t>
            </w:r>
          </w:p>
        </w:tc>
        <w:tc>
          <w:tcPr>
            <w:tcW w:w="727" w:type="pct"/>
          </w:tcPr>
          <w:p w14:paraId="1DCE86B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0.12</w:t>
            </w:r>
          </w:p>
        </w:tc>
        <w:tc>
          <w:tcPr>
            <w:tcW w:w="726" w:type="pct"/>
          </w:tcPr>
          <w:p w14:paraId="1711F83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0.91</w:t>
            </w:r>
          </w:p>
        </w:tc>
        <w:tc>
          <w:tcPr>
            <w:tcW w:w="726" w:type="pct"/>
          </w:tcPr>
          <w:p w14:paraId="276B12A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0.31</w:t>
            </w:r>
          </w:p>
        </w:tc>
        <w:tc>
          <w:tcPr>
            <w:tcW w:w="728" w:type="pct"/>
          </w:tcPr>
          <w:p w14:paraId="51B7092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0.35</w:t>
            </w:r>
          </w:p>
        </w:tc>
      </w:tr>
      <w:tr w:rsidR="00FE022F" w:rsidRPr="00DF0C64" w14:paraId="64DB78E7" w14:textId="77777777" w:rsidTr="00E1723B">
        <w:trPr>
          <w:trHeight w:val="288"/>
        </w:trPr>
        <w:tc>
          <w:tcPr>
            <w:tcW w:w="641" w:type="pct"/>
          </w:tcPr>
          <w:p w14:paraId="5A2BD6F9"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726" w:type="pct"/>
          </w:tcPr>
          <w:p w14:paraId="5EE2E8E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7.2442</w:t>
            </w:r>
          </w:p>
        </w:tc>
        <w:tc>
          <w:tcPr>
            <w:tcW w:w="726" w:type="pct"/>
          </w:tcPr>
          <w:p w14:paraId="420D7C3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4.9073</w:t>
            </w:r>
          </w:p>
        </w:tc>
        <w:tc>
          <w:tcPr>
            <w:tcW w:w="727" w:type="pct"/>
          </w:tcPr>
          <w:p w14:paraId="1A645BA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1.48</w:t>
            </w:r>
          </w:p>
        </w:tc>
        <w:tc>
          <w:tcPr>
            <w:tcW w:w="726" w:type="pct"/>
          </w:tcPr>
          <w:p w14:paraId="171DA6B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0.14</w:t>
            </w:r>
          </w:p>
        </w:tc>
        <w:tc>
          <w:tcPr>
            <w:tcW w:w="726" w:type="pct"/>
          </w:tcPr>
          <w:p w14:paraId="679143B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2.37</w:t>
            </w:r>
          </w:p>
        </w:tc>
        <w:tc>
          <w:tcPr>
            <w:tcW w:w="728" w:type="pct"/>
          </w:tcPr>
          <w:p w14:paraId="4ADEEA9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16.86</w:t>
            </w:r>
          </w:p>
        </w:tc>
      </w:tr>
      <w:tr w:rsidR="00FE022F" w:rsidRPr="00DF0C64" w14:paraId="754D2C23" w14:textId="77777777" w:rsidTr="00E1723B">
        <w:trPr>
          <w:trHeight w:val="288"/>
        </w:trPr>
        <w:tc>
          <w:tcPr>
            <w:tcW w:w="641" w:type="pct"/>
          </w:tcPr>
          <w:p w14:paraId="52BA1706"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726" w:type="pct"/>
          </w:tcPr>
          <w:p w14:paraId="48122A9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3.3221</w:t>
            </w:r>
          </w:p>
        </w:tc>
        <w:tc>
          <w:tcPr>
            <w:tcW w:w="726" w:type="pct"/>
          </w:tcPr>
          <w:p w14:paraId="7BF9459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2.0722</w:t>
            </w:r>
          </w:p>
        </w:tc>
        <w:tc>
          <w:tcPr>
            <w:tcW w:w="727" w:type="pct"/>
          </w:tcPr>
          <w:p w14:paraId="24EF7E0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1.60</w:t>
            </w:r>
          </w:p>
        </w:tc>
        <w:tc>
          <w:tcPr>
            <w:tcW w:w="726" w:type="pct"/>
          </w:tcPr>
          <w:p w14:paraId="12C3D4F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0.11</w:t>
            </w:r>
          </w:p>
        </w:tc>
        <w:tc>
          <w:tcPr>
            <w:tcW w:w="726" w:type="pct"/>
          </w:tcPr>
          <w:p w14:paraId="7DCD3D6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7.38</w:t>
            </w:r>
          </w:p>
        </w:tc>
        <w:tc>
          <w:tcPr>
            <w:tcW w:w="728" w:type="pct"/>
          </w:tcPr>
          <w:p w14:paraId="45B96B1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0.74</w:t>
            </w:r>
          </w:p>
        </w:tc>
      </w:tr>
      <w:tr w:rsidR="00FE022F" w:rsidRPr="00DF0C64" w14:paraId="3DF2075F" w14:textId="77777777" w:rsidTr="00E1723B">
        <w:trPr>
          <w:trHeight w:val="288"/>
        </w:trPr>
        <w:tc>
          <w:tcPr>
            <w:tcW w:w="641" w:type="pct"/>
          </w:tcPr>
          <w:p w14:paraId="2CA32710"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726" w:type="pct"/>
          </w:tcPr>
          <w:p w14:paraId="0A1E5D78"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0.4131</w:t>
            </w:r>
          </w:p>
        </w:tc>
        <w:tc>
          <w:tcPr>
            <w:tcW w:w="726" w:type="pct"/>
          </w:tcPr>
          <w:p w14:paraId="49F4711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1.1382</w:t>
            </w:r>
          </w:p>
        </w:tc>
        <w:tc>
          <w:tcPr>
            <w:tcW w:w="727" w:type="pct"/>
          </w:tcPr>
          <w:p w14:paraId="41A3C83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0.36</w:t>
            </w:r>
          </w:p>
        </w:tc>
        <w:tc>
          <w:tcPr>
            <w:tcW w:w="726" w:type="pct"/>
          </w:tcPr>
          <w:p w14:paraId="4345A52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0.72</w:t>
            </w:r>
          </w:p>
        </w:tc>
        <w:tc>
          <w:tcPr>
            <w:tcW w:w="726" w:type="pct"/>
          </w:tcPr>
          <w:p w14:paraId="61DE8118"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2.64</w:t>
            </w:r>
          </w:p>
        </w:tc>
        <w:tc>
          <w:tcPr>
            <w:tcW w:w="728" w:type="pct"/>
          </w:tcPr>
          <w:p w14:paraId="300B561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1.82</w:t>
            </w:r>
          </w:p>
        </w:tc>
      </w:tr>
      <w:tr w:rsidR="00FE022F" w:rsidRPr="00DF0C64" w14:paraId="6C7CC12F" w14:textId="77777777" w:rsidTr="00E1723B">
        <w:trPr>
          <w:trHeight w:val="288"/>
        </w:trPr>
        <w:tc>
          <w:tcPr>
            <w:tcW w:w="641" w:type="pct"/>
          </w:tcPr>
          <w:p w14:paraId="091193A4"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726" w:type="pct"/>
          </w:tcPr>
          <w:p w14:paraId="0259C30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0.2619</w:t>
            </w:r>
          </w:p>
        </w:tc>
        <w:tc>
          <w:tcPr>
            <w:tcW w:w="726" w:type="pct"/>
          </w:tcPr>
          <w:p w14:paraId="489BFC8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0.1056</w:t>
            </w:r>
          </w:p>
        </w:tc>
        <w:tc>
          <w:tcPr>
            <w:tcW w:w="727" w:type="pct"/>
          </w:tcPr>
          <w:p w14:paraId="23345D4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2.48</w:t>
            </w:r>
          </w:p>
        </w:tc>
        <w:tc>
          <w:tcPr>
            <w:tcW w:w="726" w:type="pct"/>
          </w:tcPr>
          <w:p w14:paraId="2AEA61A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0.01</w:t>
            </w:r>
          </w:p>
        </w:tc>
        <w:tc>
          <w:tcPr>
            <w:tcW w:w="726" w:type="pct"/>
          </w:tcPr>
          <w:p w14:paraId="7CB111B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0.05</w:t>
            </w:r>
          </w:p>
        </w:tc>
        <w:tc>
          <w:tcPr>
            <w:tcW w:w="728" w:type="pct"/>
          </w:tcPr>
          <w:p w14:paraId="30028A3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0.47</w:t>
            </w:r>
          </w:p>
        </w:tc>
      </w:tr>
      <w:tr w:rsidR="00FE022F" w:rsidRPr="00DF0C64" w14:paraId="215A1AFE" w14:textId="77777777" w:rsidTr="00E1723B">
        <w:trPr>
          <w:trHeight w:val="288"/>
        </w:trPr>
        <w:tc>
          <w:tcPr>
            <w:tcW w:w="641" w:type="pct"/>
          </w:tcPr>
          <w:p w14:paraId="090C0F2E"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726" w:type="pct"/>
          </w:tcPr>
          <w:p w14:paraId="2EAF08C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0.0094</w:t>
            </w:r>
          </w:p>
        </w:tc>
        <w:tc>
          <w:tcPr>
            <w:tcW w:w="726" w:type="pct"/>
          </w:tcPr>
          <w:p w14:paraId="0BF1064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0.0122</w:t>
            </w:r>
          </w:p>
        </w:tc>
        <w:tc>
          <w:tcPr>
            <w:tcW w:w="727" w:type="pct"/>
          </w:tcPr>
          <w:p w14:paraId="3889891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0.77</w:t>
            </w:r>
          </w:p>
        </w:tc>
        <w:tc>
          <w:tcPr>
            <w:tcW w:w="726" w:type="pct"/>
          </w:tcPr>
          <w:p w14:paraId="0F5BED0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0.44</w:t>
            </w:r>
          </w:p>
        </w:tc>
        <w:tc>
          <w:tcPr>
            <w:tcW w:w="726" w:type="pct"/>
          </w:tcPr>
          <w:p w14:paraId="54A1D51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0.01</w:t>
            </w:r>
          </w:p>
        </w:tc>
        <w:tc>
          <w:tcPr>
            <w:tcW w:w="728" w:type="pct"/>
          </w:tcPr>
          <w:p w14:paraId="5F78336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0.03</w:t>
            </w:r>
          </w:p>
        </w:tc>
      </w:tr>
      <w:tr w:rsidR="00FE022F" w:rsidRPr="00DF0C64" w14:paraId="509DF5C0" w14:textId="77777777" w:rsidTr="00E1723B">
        <w:trPr>
          <w:trHeight w:val="288"/>
        </w:trPr>
        <w:tc>
          <w:tcPr>
            <w:tcW w:w="641" w:type="pct"/>
            <w:tcBorders>
              <w:bottom w:val="single" w:sz="4" w:space="0" w:color="auto"/>
            </w:tcBorders>
          </w:tcPr>
          <w:p w14:paraId="18CA4ACF"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Constant</w:t>
            </w:r>
          </w:p>
        </w:tc>
        <w:tc>
          <w:tcPr>
            <w:tcW w:w="726" w:type="pct"/>
            <w:tcBorders>
              <w:bottom w:val="single" w:sz="4" w:space="0" w:color="auto"/>
            </w:tcBorders>
          </w:tcPr>
          <w:p w14:paraId="23A4941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1.8016</w:t>
            </w:r>
          </w:p>
        </w:tc>
        <w:tc>
          <w:tcPr>
            <w:tcW w:w="726" w:type="pct"/>
            <w:tcBorders>
              <w:bottom w:val="single" w:sz="4" w:space="0" w:color="auto"/>
            </w:tcBorders>
          </w:tcPr>
          <w:p w14:paraId="7BD1BBE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1.7748</w:t>
            </w:r>
          </w:p>
        </w:tc>
        <w:tc>
          <w:tcPr>
            <w:tcW w:w="727" w:type="pct"/>
          </w:tcPr>
          <w:p w14:paraId="3822515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1.02</w:t>
            </w:r>
          </w:p>
        </w:tc>
        <w:tc>
          <w:tcPr>
            <w:tcW w:w="726" w:type="pct"/>
          </w:tcPr>
          <w:p w14:paraId="1796D73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0.31</w:t>
            </w:r>
          </w:p>
        </w:tc>
        <w:tc>
          <w:tcPr>
            <w:tcW w:w="726" w:type="pct"/>
          </w:tcPr>
          <w:p w14:paraId="10CB085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5.28</w:t>
            </w:r>
          </w:p>
        </w:tc>
        <w:tc>
          <w:tcPr>
            <w:tcW w:w="728" w:type="pct"/>
          </w:tcPr>
          <w:p w14:paraId="580B9D4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1.68</w:t>
            </w:r>
          </w:p>
        </w:tc>
      </w:tr>
      <w:tr w:rsidR="00FE022F" w:rsidRPr="00DF0C64" w14:paraId="5CAE47EC" w14:textId="77777777" w:rsidTr="00E1723B">
        <w:trPr>
          <w:trHeight w:val="288"/>
        </w:trPr>
        <w:tc>
          <w:tcPr>
            <w:tcW w:w="5000" w:type="pct"/>
            <w:gridSpan w:val="7"/>
            <w:tcBorders>
              <w:top w:val="single" w:sz="4" w:space="0" w:color="auto"/>
              <w:bottom w:val="single" w:sz="4" w:space="0" w:color="auto"/>
            </w:tcBorders>
          </w:tcPr>
          <w:p w14:paraId="56E9A6BB" w14:textId="77777777" w:rsidR="00FE022F" w:rsidRPr="00DF0C64" w:rsidRDefault="00FE022F" w:rsidP="00E1723B">
            <w:pPr>
              <w:spacing w:before="60" w:after="60"/>
              <w:ind w:firstLine="0"/>
              <w:jc w:val="left"/>
              <w:rPr>
                <w:rFonts w:ascii="Georgia" w:hAnsi="Georgia" w:cs="Times New Roman"/>
                <w:b/>
                <w:sz w:val="20"/>
                <w:szCs w:val="20"/>
              </w:rPr>
            </w:pPr>
            <w:r w:rsidRPr="00DF0C64">
              <w:rPr>
                <w:rFonts w:ascii="Georgia" w:hAnsi="Georgia" w:cs="Times New Roman"/>
                <w:b/>
                <w:sz w:val="20"/>
                <w:szCs w:val="20"/>
              </w:rPr>
              <w:t xml:space="preserve">Panel B: </w:t>
            </w:r>
            <w:r w:rsidRPr="00DF0C64">
              <w:rPr>
                <w:rFonts w:ascii="Georgia" w:hAnsi="Georgia" w:cs="Times New Roman"/>
                <w:sz w:val="20"/>
                <w:szCs w:val="20"/>
              </w:rPr>
              <w:t>Estimate difference in balance</w:t>
            </w:r>
          </w:p>
        </w:tc>
      </w:tr>
      <w:tr w:rsidR="00FE022F" w:rsidRPr="00DF0C64" w14:paraId="48AFE564" w14:textId="77777777" w:rsidTr="00E1723B">
        <w:trPr>
          <w:trHeight w:val="288"/>
        </w:trPr>
        <w:tc>
          <w:tcPr>
            <w:tcW w:w="641" w:type="pct"/>
            <w:tcBorders>
              <w:top w:val="single" w:sz="4" w:space="0" w:color="auto"/>
            </w:tcBorders>
          </w:tcPr>
          <w:p w14:paraId="250A0978"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b/>
                <w:sz w:val="20"/>
                <w:szCs w:val="20"/>
              </w:rPr>
              <w:t>Variable</w:t>
            </w:r>
          </w:p>
        </w:tc>
        <w:tc>
          <w:tcPr>
            <w:tcW w:w="726" w:type="pct"/>
            <w:tcBorders>
              <w:top w:val="single" w:sz="4" w:space="0" w:color="auto"/>
            </w:tcBorders>
            <w:vAlign w:val="center"/>
          </w:tcPr>
          <w:p w14:paraId="0D1A072E" w14:textId="77777777" w:rsidR="00FE022F" w:rsidRPr="00DF0C64" w:rsidRDefault="00FE022F" w:rsidP="00E1723B">
            <w:pPr>
              <w:spacing w:before="60" w:after="60"/>
              <w:ind w:firstLine="0"/>
              <w:jc w:val="right"/>
              <w:rPr>
                <w:rFonts w:ascii="Georgia" w:hAnsi="Georgia"/>
                <w:b/>
                <w:sz w:val="20"/>
              </w:rPr>
            </w:pPr>
            <w:r w:rsidRPr="00DF0C64">
              <w:rPr>
                <w:rFonts w:ascii="Georgia" w:hAnsi="Georgia"/>
                <w:b/>
                <w:sz w:val="20"/>
              </w:rPr>
              <w:t>Sample</w:t>
            </w:r>
          </w:p>
        </w:tc>
        <w:tc>
          <w:tcPr>
            <w:tcW w:w="726" w:type="pct"/>
            <w:tcBorders>
              <w:top w:val="single" w:sz="4" w:space="0" w:color="auto"/>
            </w:tcBorders>
            <w:vAlign w:val="center"/>
          </w:tcPr>
          <w:p w14:paraId="3A92273C"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Treated</w:t>
            </w:r>
          </w:p>
        </w:tc>
        <w:tc>
          <w:tcPr>
            <w:tcW w:w="727" w:type="pct"/>
            <w:tcBorders>
              <w:top w:val="single" w:sz="4" w:space="0" w:color="auto"/>
            </w:tcBorders>
            <w:vAlign w:val="center"/>
          </w:tcPr>
          <w:p w14:paraId="13F7F321"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Control</w:t>
            </w:r>
          </w:p>
        </w:tc>
        <w:tc>
          <w:tcPr>
            <w:tcW w:w="726" w:type="pct"/>
            <w:tcBorders>
              <w:top w:val="single" w:sz="4" w:space="0" w:color="auto"/>
            </w:tcBorders>
          </w:tcPr>
          <w:p w14:paraId="2A36F3A9"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 bias</w:t>
            </w:r>
          </w:p>
        </w:tc>
        <w:tc>
          <w:tcPr>
            <w:tcW w:w="726" w:type="pct"/>
            <w:tcBorders>
              <w:top w:val="single" w:sz="4" w:space="0" w:color="auto"/>
            </w:tcBorders>
          </w:tcPr>
          <w:p w14:paraId="192E567D"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 reduce</w:t>
            </w:r>
          </w:p>
        </w:tc>
        <w:tc>
          <w:tcPr>
            <w:tcW w:w="728" w:type="pct"/>
            <w:tcBorders>
              <w:top w:val="single" w:sz="4" w:space="0" w:color="auto"/>
            </w:tcBorders>
          </w:tcPr>
          <w:p w14:paraId="21B8C6D0"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i/>
                <w:sz w:val="20"/>
                <w:szCs w:val="20"/>
              </w:rPr>
              <w:t>t</w:t>
            </w:r>
            <w:r w:rsidRPr="00DF0C64">
              <w:rPr>
                <w:rFonts w:ascii="Georgia" w:hAnsi="Georgia" w:cs="Times New Roman"/>
                <w:b/>
                <w:sz w:val="20"/>
                <w:szCs w:val="20"/>
              </w:rPr>
              <w:t>-statistic</w:t>
            </w:r>
          </w:p>
        </w:tc>
      </w:tr>
      <w:tr w:rsidR="00FE022F" w:rsidRPr="00DF0C64" w14:paraId="6604E401" w14:textId="77777777" w:rsidTr="00E1723B">
        <w:trPr>
          <w:trHeight w:val="288"/>
        </w:trPr>
        <w:tc>
          <w:tcPr>
            <w:tcW w:w="641" w:type="pct"/>
            <w:tcBorders>
              <w:top w:val="single" w:sz="4" w:space="0" w:color="auto"/>
            </w:tcBorders>
          </w:tcPr>
          <w:p w14:paraId="1F000047"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726" w:type="pct"/>
            <w:tcBorders>
              <w:top w:val="single" w:sz="4" w:space="0" w:color="auto"/>
            </w:tcBorders>
          </w:tcPr>
          <w:p w14:paraId="5E175A3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Borders>
              <w:top w:val="single" w:sz="4" w:space="0" w:color="auto"/>
            </w:tcBorders>
          </w:tcPr>
          <w:p w14:paraId="40EBDEB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0.0990</w:t>
            </w:r>
          </w:p>
        </w:tc>
        <w:tc>
          <w:tcPr>
            <w:tcW w:w="727" w:type="pct"/>
            <w:tcBorders>
              <w:top w:val="single" w:sz="4" w:space="0" w:color="auto"/>
            </w:tcBorders>
          </w:tcPr>
          <w:p w14:paraId="33CB24C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0.1143</w:t>
            </w:r>
          </w:p>
        </w:tc>
        <w:tc>
          <w:tcPr>
            <w:tcW w:w="726" w:type="pct"/>
            <w:tcBorders>
              <w:top w:val="single" w:sz="4" w:space="0" w:color="auto"/>
            </w:tcBorders>
          </w:tcPr>
          <w:p w14:paraId="134F0FD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26.70</w:t>
            </w:r>
          </w:p>
        </w:tc>
        <w:tc>
          <w:tcPr>
            <w:tcW w:w="726" w:type="pct"/>
            <w:tcBorders>
              <w:top w:val="single" w:sz="4" w:space="0" w:color="auto"/>
            </w:tcBorders>
          </w:tcPr>
          <w:p w14:paraId="5B20206B"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Borders>
              <w:top w:val="single" w:sz="4" w:space="0" w:color="auto"/>
            </w:tcBorders>
          </w:tcPr>
          <w:p w14:paraId="7A889D3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2.38</w:t>
            </w:r>
          </w:p>
        </w:tc>
      </w:tr>
      <w:tr w:rsidR="00FE022F" w:rsidRPr="00DF0C64" w14:paraId="1115F446" w14:textId="77777777" w:rsidTr="00E1723B">
        <w:trPr>
          <w:trHeight w:val="288"/>
        </w:trPr>
        <w:tc>
          <w:tcPr>
            <w:tcW w:w="641" w:type="pct"/>
          </w:tcPr>
          <w:p w14:paraId="64ABF911" w14:textId="77777777" w:rsidR="00FE022F" w:rsidRPr="00DF0C64" w:rsidRDefault="00FE022F" w:rsidP="00E1723B">
            <w:pPr>
              <w:spacing w:before="60" w:after="60"/>
              <w:ind w:firstLine="0"/>
              <w:jc w:val="left"/>
              <w:rPr>
                <w:rFonts w:ascii="Georgia" w:hAnsi="Georgia" w:cs="Times New Roman"/>
                <w:i/>
                <w:sz w:val="20"/>
                <w:szCs w:val="20"/>
              </w:rPr>
            </w:pPr>
          </w:p>
        </w:tc>
        <w:tc>
          <w:tcPr>
            <w:tcW w:w="726" w:type="pct"/>
          </w:tcPr>
          <w:p w14:paraId="347EE0E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02880FE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0.0990</w:t>
            </w:r>
          </w:p>
        </w:tc>
        <w:tc>
          <w:tcPr>
            <w:tcW w:w="727" w:type="pct"/>
          </w:tcPr>
          <w:p w14:paraId="38D7246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0.0977</w:t>
            </w:r>
          </w:p>
        </w:tc>
        <w:tc>
          <w:tcPr>
            <w:tcW w:w="726" w:type="pct"/>
          </w:tcPr>
          <w:p w14:paraId="309B62B3"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2.20</w:t>
            </w:r>
          </w:p>
        </w:tc>
        <w:tc>
          <w:tcPr>
            <w:tcW w:w="726" w:type="pct"/>
          </w:tcPr>
          <w:p w14:paraId="5426461E"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91.70</w:t>
            </w:r>
          </w:p>
        </w:tc>
        <w:tc>
          <w:tcPr>
            <w:tcW w:w="728" w:type="pct"/>
          </w:tcPr>
          <w:p w14:paraId="5B5CC59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0.60</w:t>
            </w:r>
          </w:p>
        </w:tc>
      </w:tr>
      <w:tr w:rsidR="00FE022F" w:rsidRPr="00DF0C64" w14:paraId="73699BD4" w14:textId="77777777" w:rsidTr="00E1723B">
        <w:trPr>
          <w:trHeight w:val="288"/>
        </w:trPr>
        <w:tc>
          <w:tcPr>
            <w:tcW w:w="641" w:type="pct"/>
          </w:tcPr>
          <w:p w14:paraId="1248EBE9"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726" w:type="pct"/>
          </w:tcPr>
          <w:p w14:paraId="128F124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15BBFB7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0.0202</w:t>
            </w:r>
          </w:p>
        </w:tc>
        <w:tc>
          <w:tcPr>
            <w:tcW w:w="727" w:type="pct"/>
          </w:tcPr>
          <w:p w14:paraId="67AAD26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0.0274</w:t>
            </w:r>
          </w:p>
        </w:tc>
        <w:tc>
          <w:tcPr>
            <w:tcW w:w="726" w:type="pct"/>
          </w:tcPr>
          <w:p w14:paraId="1F55BE63"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28.40</w:t>
            </w:r>
          </w:p>
        </w:tc>
        <w:tc>
          <w:tcPr>
            <w:tcW w:w="726" w:type="pct"/>
          </w:tcPr>
          <w:p w14:paraId="3775AC10"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3856C25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2.52</w:t>
            </w:r>
          </w:p>
        </w:tc>
      </w:tr>
      <w:tr w:rsidR="00FE022F" w:rsidRPr="00DF0C64" w14:paraId="19E3B3FE" w14:textId="77777777" w:rsidTr="00E1723B">
        <w:trPr>
          <w:trHeight w:val="288"/>
        </w:trPr>
        <w:tc>
          <w:tcPr>
            <w:tcW w:w="641" w:type="pct"/>
          </w:tcPr>
          <w:p w14:paraId="358BFE44" w14:textId="77777777" w:rsidR="00FE022F" w:rsidRPr="00DF0C64" w:rsidRDefault="00FE022F" w:rsidP="00E1723B">
            <w:pPr>
              <w:spacing w:before="60" w:after="60"/>
              <w:ind w:firstLine="0"/>
              <w:jc w:val="left"/>
              <w:rPr>
                <w:rFonts w:ascii="Georgia" w:hAnsi="Georgia" w:cs="Times New Roman"/>
                <w:i/>
                <w:sz w:val="20"/>
                <w:szCs w:val="20"/>
              </w:rPr>
            </w:pPr>
          </w:p>
        </w:tc>
        <w:tc>
          <w:tcPr>
            <w:tcW w:w="726" w:type="pct"/>
          </w:tcPr>
          <w:p w14:paraId="56A6400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42F4529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0.0202</w:t>
            </w:r>
          </w:p>
        </w:tc>
        <w:tc>
          <w:tcPr>
            <w:tcW w:w="727" w:type="pct"/>
          </w:tcPr>
          <w:p w14:paraId="3212691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0.0175</w:t>
            </w:r>
          </w:p>
        </w:tc>
        <w:tc>
          <w:tcPr>
            <w:tcW w:w="726" w:type="pct"/>
          </w:tcPr>
          <w:p w14:paraId="075579B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10.50</w:t>
            </w:r>
          </w:p>
        </w:tc>
        <w:tc>
          <w:tcPr>
            <w:tcW w:w="726" w:type="pct"/>
          </w:tcPr>
          <w:p w14:paraId="752AE7F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63.00</w:t>
            </w:r>
          </w:p>
        </w:tc>
        <w:tc>
          <w:tcPr>
            <w:tcW w:w="728" w:type="pct"/>
          </w:tcPr>
          <w:p w14:paraId="0A131A4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1.66</w:t>
            </w:r>
          </w:p>
        </w:tc>
      </w:tr>
      <w:tr w:rsidR="00FE022F" w:rsidRPr="00DF0C64" w14:paraId="2990D07D" w14:textId="77777777" w:rsidTr="00E1723B">
        <w:trPr>
          <w:trHeight w:val="288"/>
        </w:trPr>
        <w:tc>
          <w:tcPr>
            <w:tcW w:w="641" w:type="pct"/>
          </w:tcPr>
          <w:p w14:paraId="4F7CD277"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726" w:type="pct"/>
          </w:tcPr>
          <w:p w14:paraId="02A30C1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4414185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0.4277</w:t>
            </w:r>
          </w:p>
        </w:tc>
        <w:tc>
          <w:tcPr>
            <w:tcW w:w="727" w:type="pct"/>
          </w:tcPr>
          <w:p w14:paraId="51F7763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0.4118</w:t>
            </w:r>
          </w:p>
        </w:tc>
        <w:tc>
          <w:tcPr>
            <w:tcW w:w="726" w:type="pct"/>
          </w:tcPr>
          <w:p w14:paraId="1D7FD37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2.10</w:t>
            </w:r>
          </w:p>
        </w:tc>
        <w:tc>
          <w:tcPr>
            <w:tcW w:w="726" w:type="pct"/>
          </w:tcPr>
          <w:p w14:paraId="4BE00C6A"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6D49215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0.18</w:t>
            </w:r>
          </w:p>
        </w:tc>
      </w:tr>
      <w:tr w:rsidR="00FE022F" w:rsidRPr="00DF0C64" w14:paraId="75FE4306" w14:textId="77777777" w:rsidTr="00E1723B">
        <w:trPr>
          <w:trHeight w:val="288"/>
        </w:trPr>
        <w:tc>
          <w:tcPr>
            <w:tcW w:w="641" w:type="pct"/>
          </w:tcPr>
          <w:p w14:paraId="339B02C9" w14:textId="77777777" w:rsidR="00FE022F" w:rsidRPr="00DF0C64" w:rsidRDefault="00FE022F" w:rsidP="00E1723B">
            <w:pPr>
              <w:spacing w:before="60" w:after="60"/>
              <w:ind w:firstLine="0"/>
              <w:jc w:val="left"/>
              <w:rPr>
                <w:rFonts w:ascii="Georgia" w:hAnsi="Georgia" w:cs="Times New Roman"/>
                <w:i/>
                <w:sz w:val="20"/>
                <w:szCs w:val="20"/>
              </w:rPr>
            </w:pPr>
          </w:p>
        </w:tc>
        <w:tc>
          <w:tcPr>
            <w:tcW w:w="726" w:type="pct"/>
          </w:tcPr>
          <w:p w14:paraId="5CC6956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495EC66B"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0.4277</w:t>
            </w:r>
          </w:p>
        </w:tc>
        <w:tc>
          <w:tcPr>
            <w:tcW w:w="727" w:type="pct"/>
          </w:tcPr>
          <w:p w14:paraId="53EED89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0.3522</w:t>
            </w:r>
          </w:p>
        </w:tc>
        <w:tc>
          <w:tcPr>
            <w:tcW w:w="726" w:type="pct"/>
          </w:tcPr>
          <w:p w14:paraId="0CF77A37"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9.80</w:t>
            </w:r>
          </w:p>
        </w:tc>
        <w:tc>
          <w:tcPr>
            <w:tcW w:w="726" w:type="pct"/>
          </w:tcPr>
          <w:p w14:paraId="0D18384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374.40</w:t>
            </w:r>
          </w:p>
        </w:tc>
        <w:tc>
          <w:tcPr>
            <w:tcW w:w="728" w:type="pct"/>
          </w:tcPr>
          <w:p w14:paraId="7534647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0.97</w:t>
            </w:r>
          </w:p>
        </w:tc>
      </w:tr>
      <w:tr w:rsidR="00FE022F" w:rsidRPr="00DF0C64" w14:paraId="1E48F711" w14:textId="77777777" w:rsidTr="00E1723B">
        <w:trPr>
          <w:trHeight w:val="288"/>
        </w:trPr>
        <w:tc>
          <w:tcPr>
            <w:tcW w:w="641" w:type="pct"/>
          </w:tcPr>
          <w:p w14:paraId="365E46AD"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726" w:type="pct"/>
          </w:tcPr>
          <w:p w14:paraId="59CA1A5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3960432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0.0000</w:t>
            </w:r>
          </w:p>
        </w:tc>
        <w:tc>
          <w:tcPr>
            <w:tcW w:w="727" w:type="pct"/>
          </w:tcPr>
          <w:p w14:paraId="3CFC418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0.0076</w:t>
            </w:r>
          </w:p>
        </w:tc>
        <w:tc>
          <w:tcPr>
            <w:tcW w:w="726" w:type="pct"/>
          </w:tcPr>
          <w:p w14:paraId="346B7BA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22.00</w:t>
            </w:r>
          </w:p>
        </w:tc>
        <w:tc>
          <w:tcPr>
            <w:tcW w:w="726" w:type="pct"/>
          </w:tcPr>
          <w:p w14:paraId="1A740080"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6F43FCD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1.96</w:t>
            </w:r>
          </w:p>
        </w:tc>
      </w:tr>
      <w:tr w:rsidR="00FE022F" w:rsidRPr="00DF0C64" w14:paraId="3FF9876B" w14:textId="77777777" w:rsidTr="00E1723B">
        <w:trPr>
          <w:trHeight w:val="288"/>
        </w:trPr>
        <w:tc>
          <w:tcPr>
            <w:tcW w:w="641" w:type="pct"/>
          </w:tcPr>
          <w:p w14:paraId="703B0AFC" w14:textId="77777777" w:rsidR="00FE022F" w:rsidRPr="00DF0C64" w:rsidRDefault="00FE022F" w:rsidP="00E1723B">
            <w:pPr>
              <w:spacing w:before="60" w:after="60"/>
              <w:ind w:firstLine="0"/>
              <w:jc w:val="left"/>
              <w:rPr>
                <w:rFonts w:ascii="Georgia" w:hAnsi="Georgia" w:cs="Times New Roman"/>
                <w:i/>
                <w:sz w:val="20"/>
                <w:szCs w:val="20"/>
              </w:rPr>
            </w:pPr>
          </w:p>
        </w:tc>
        <w:tc>
          <w:tcPr>
            <w:tcW w:w="726" w:type="pct"/>
          </w:tcPr>
          <w:p w14:paraId="24214E2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2CBFD12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0.0000</w:t>
            </w:r>
          </w:p>
        </w:tc>
        <w:tc>
          <w:tcPr>
            <w:tcW w:w="727" w:type="pct"/>
          </w:tcPr>
          <w:p w14:paraId="55C7E51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0.0007</w:t>
            </w:r>
          </w:p>
        </w:tc>
        <w:tc>
          <w:tcPr>
            <w:tcW w:w="726" w:type="pct"/>
          </w:tcPr>
          <w:p w14:paraId="70AB887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2.20</w:t>
            </w:r>
          </w:p>
        </w:tc>
        <w:tc>
          <w:tcPr>
            <w:tcW w:w="726" w:type="pct"/>
          </w:tcPr>
          <w:p w14:paraId="7F9F9F3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90.10</w:t>
            </w:r>
          </w:p>
        </w:tc>
        <w:tc>
          <w:tcPr>
            <w:tcW w:w="728" w:type="pct"/>
          </w:tcPr>
          <w:p w14:paraId="29ABD43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0.38</w:t>
            </w:r>
          </w:p>
        </w:tc>
      </w:tr>
      <w:tr w:rsidR="00FE022F" w:rsidRPr="00DF0C64" w14:paraId="1F95C962" w14:textId="77777777" w:rsidTr="00E1723B">
        <w:trPr>
          <w:trHeight w:val="288"/>
        </w:trPr>
        <w:tc>
          <w:tcPr>
            <w:tcW w:w="641" w:type="pct"/>
          </w:tcPr>
          <w:p w14:paraId="62CCDF3F"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726" w:type="pct"/>
          </w:tcPr>
          <w:p w14:paraId="689D69B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79EEB9D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0.0405</w:t>
            </w:r>
          </w:p>
        </w:tc>
        <w:tc>
          <w:tcPr>
            <w:tcW w:w="727" w:type="pct"/>
          </w:tcPr>
          <w:p w14:paraId="565D990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0.0718</w:t>
            </w:r>
          </w:p>
        </w:tc>
        <w:tc>
          <w:tcPr>
            <w:tcW w:w="726" w:type="pct"/>
          </w:tcPr>
          <w:p w14:paraId="5FC43C2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14.60</w:t>
            </w:r>
          </w:p>
        </w:tc>
        <w:tc>
          <w:tcPr>
            <w:tcW w:w="726" w:type="pct"/>
          </w:tcPr>
          <w:p w14:paraId="06441D6E"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7E29AB1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1.30</w:t>
            </w:r>
          </w:p>
        </w:tc>
      </w:tr>
      <w:tr w:rsidR="00FE022F" w:rsidRPr="00DF0C64" w14:paraId="4FFBB6BD" w14:textId="77777777" w:rsidTr="00E1723B">
        <w:trPr>
          <w:trHeight w:val="288"/>
        </w:trPr>
        <w:tc>
          <w:tcPr>
            <w:tcW w:w="641" w:type="pct"/>
          </w:tcPr>
          <w:p w14:paraId="505B6C46" w14:textId="77777777" w:rsidR="00FE022F" w:rsidRPr="00DF0C64" w:rsidRDefault="00FE022F" w:rsidP="00E1723B">
            <w:pPr>
              <w:spacing w:before="60" w:after="60"/>
              <w:ind w:firstLine="0"/>
              <w:jc w:val="left"/>
              <w:rPr>
                <w:rFonts w:ascii="Georgia" w:hAnsi="Georgia" w:cs="Times New Roman"/>
                <w:i/>
                <w:sz w:val="20"/>
                <w:szCs w:val="20"/>
              </w:rPr>
            </w:pPr>
          </w:p>
        </w:tc>
        <w:tc>
          <w:tcPr>
            <w:tcW w:w="726" w:type="pct"/>
          </w:tcPr>
          <w:p w14:paraId="5E5591B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13C33275"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0.0405</w:t>
            </w:r>
          </w:p>
        </w:tc>
        <w:tc>
          <w:tcPr>
            <w:tcW w:w="727" w:type="pct"/>
          </w:tcPr>
          <w:p w14:paraId="42736F5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0.0362</w:t>
            </w:r>
          </w:p>
        </w:tc>
        <w:tc>
          <w:tcPr>
            <w:tcW w:w="726" w:type="pct"/>
          </w:tcPr>
          <w:p w14:paraId="61836FB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2.00</w:t>
            </w:r>
          </w:p>
        </w:tc>
        <w:tc>
          <w:tcPr>
            <w:tcW w:w="726" w:type="pct"/>
          </w:tcPr>
          <w:p w14:paraId="0A60A24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86.20</w:t>
            </w:r>
          </w:p>
        </w:tc>
        <w:tc>
          <w:tcPr>
            <w:tcW w:w="728" w:type="pct"/>
          </w:tcPr>
          <w:p w14:paraId="383E7AD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0.93</w:t>
            </w:r>
          </w:p>
        </w:tc>
      </w:tr>
      <w:tr w:rsidR="00FE022F" w:rsidRPr="00DF0C64" w14:paraId="0D96B639" w14:textId="77777777" w:rsidTr="00E1723B">
        <w:trPr>
          <w:trHeight w:val="288"/>
        </w:trPr>
        <w:tc>
          <w:tcPr>
            <w:tcW w:w="641" w:type="pct"/>
          </w:tcPr>
          <w:p w14:paraId="069E5DAF"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726" w:type="pct"/>
          </w:tcPr>
          <w:p w14:paraId="047CC11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41076F6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0.1530</w:t>
            </w:r>
          </w:p>
        </w:tc>
        <w:tc>
          <w:tcPr>
            <w:tcW w:w="727" w:type="pct"/>
          </w:tcPr>
          <w:p w14:paraId="5548E40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0.1351</w:t>
            </w:r>
          </w:p>
        </w:tc>
        <w:tc>
          <w:tcPr>
            <w:tcW w:w="726" w:type="pct"/>
          </w:tcPr>
          <w:p w14:paraId="685FFFA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15.90</w:t>
            </w:r>
          </w:p>
        </w:tc>
        <w:tc>
          <w:tcPr>
            <w:tcW w:w="726" w:type="pct"/>
          </w:tcPr>
          <w:p w14:paraId="45DFD58E"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3710764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1.40</w:t>
            </w:r>
          </w:p>
        </w:tc>
      </w:tr>
      <w:tr w:rsidR="00FE022F" w:rsidRPr="00DF0C64" w14:paraId="4D3CC0C6" w14:textId="77777777" w:rsidTr="00E1723B">
        <w:trPr>
          <w:trHeight w:val="288"/>
        </w:trPr>
        <w:tc>
          <w:tcPr>
            <w:tcW w:w="641" w:type="pct"/>
          </w:tcPr>
          <w:p w14:paraId="69D96B2B" w14:textId="77777777" w:rsidR="00FE022F" w:rsidRPr="00DF0C64" w:rsidRDefault="00FE022F" w:rsidP="00E1723B">
            <w:pPr>
              <w:spacing w:before="60" w:after="60"/>
              <w:ind w:firstLine="0"/>
              <w:jc w:val="left"/>
              <w:rPr>
                <w:rFonts w:ascii="Georgia" w:hAnsi="Georgia" w:cs="Times New Roman"/>
                <w:sz w:val="20"/>
                <w:szCs w:val="20"/>
              </w:rPr>
            </w:pPr>
          </w:p>
        </w:tc>
        <w:tc>
          <w:tcPr>
            <w:tcW w:w="726" w:type="pct"/>
          </w:tcPr>
          <w:p w14:paraId="54F12EE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43A05AE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0.1530</w:t>
            </w:r>
          </w:p>
        </w:tc>
        <w:tc>
          <w:tcPr>
            <w:tcW w:w="727" w:type="pct"/>
          </w:tcPr>
          <w:p w14:paraId="79CC691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0.1649</w:t>
            </w:r>
          </w:p>
        </w:tc>
        <w:tc>
          <w:tcPr>
            <w:tcW w:w="726" w:type="pct"/>
          </w:tcPr>
          <w:p w14:paraId="31E7BBD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10.60</w:t>
            </w:r>
          </w:p>
        </w:tc>
        <w:tc>
          <w:tcPr>
            <w:tcW w:w="726" w:type="pct"/>
          </w:tcPr>
          <w:p w14:paraId="221F15E2"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33.00</w:t>
            </w:r>
          </w:p>
        </w:tc>
        <w:tc>
          <w:tcPr>
            <w:tcW w:w="728" w:type="pct"/>
          </w:tcPr>
          <w:p w14:paraId="1D97379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0.84</w:t>
            </w:r>
          </w:p>
        </w:tc>
      </w:tr>
      <w:tr w:rsidR="00FE022F" w:rsidRPr="00DF0C64" w14:paraId="58DC6ACB" w14:textId="77777777" w:rsidTr="00E1723B">
        <w:trPr>
          <w:trHeight w:val="288"/>
        </w:trPr>
        <w:tc>
          <w:tcPr>
            <w:tcW w:w="641" w:type="pct"/>
          </w:tcPr>
          <w:p w14:paraId="2EBC3DC1"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726" w:type="pct"/>
          </w:tcPr>
          <w:p w14:paraId="0699D61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56B6833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15.4600</w:t>
            </w:r>
          </w:p>
        </w:tc>
        <w:tc>
          <w:tcPr>
            <w:tcW w:w="727" w:type="pct"/>
          </w:tcPr>
          <w:p w14:paraId="32D5FAC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14.6300</w:t>
            </w:r>
          </w:p>
        </w:tc>
        <w:tc>
          <w:tcPr>
            <w:tcW w:w="726" w:type="pct"/>
          </w:tcPr>
          <w:p w14:paraId="5601830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49.90</w:t>
            </w:r>
          </w:p>
        </w:tc>
        <w:tc>
          <w:tcPr>
            <w:tcW w:w="726" w:type="pct"/>
          </w:tcPr>
          <w:p w14:paraId="130D4166"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7E9297F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4.39</w:t>
            </w:r>
          </w:p>
        </w:tc>
      </w:tr>
      <w:tr w:rsidR="00FE022F" w:rsidRPr="00DF0C64" w14:paraId="6E5CCA63" w14:textId="77777777" w:rsidTr="00E1723B">
        <w:trPr>
          <w:trHeight w:val="288"/>
        </w:trPr>
        <w:tc>
          <w:tcPr>
            <w:tcW w:w="641" w:type="pct"/>
          </w:tcPr>
          <w:p w14:paraId="1AF9D107" w14:textId="77777777" w:rsidR="00FE022F" w:rsidRPr="00DF0C64" w:rsidRDefault="00FE022F" w:rsidP="00E1723B">
            <w:pPr>
              <w:spacing w:before="60" w:after="60"/>
              <w:ind w:firstLine="0"/>
              <w:jc w:val="left"/>
              <w:rPr>
                <w:rFonts w:ascii="Georgia" w:hAnsi="Georgia" w:cs="Times New Roman"/>
                <w:sz w:val="20"/>
                <w:szCs w:val="20"/>
              </w:rPr>
            </w:pPr>
          </w:p>
        </w:tc>
        <w:tc>
          <w:tcPr>
            <w:tcW w:w="726" w:type="pct"/>
          </w:tcPr>
          <w:p w14:paraId="7CD4C6DE"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Pr>
          <w:p w14:paraId="09DE1DE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15.4600</w:t>
            </w:r>
          </w:p>
        </w:tc>
        <w:tc>
          <w:tcPr>
            <w:tcW w:w="727" w:type="pct"/>
          </w:tcPr>
          <w:p w14:paraId="292CCB28"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15.2390</w:t>
            </w:r>
          </w:p>
        </w:tc>
        <w:tc>
          <w:tcPr>
            <w:tcW w:w="726" w:type="pct"/>
          </w:tcPr>
          <w:p w14:paraId="367A7A86"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13.30</w:t>
            </w:r>
          </w:p>
        </w:tc>
        <w:tc>
          <w:tcPr>
            <w:tcW w:w="726" w:type="pct"/>
          </w:tcPr>
          <w:p w14:paraId="13BB3AF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73.40</w:t>
            </w:r>
          </w:p>
        </w:tc>
        <w:tc>
          <w:tcPr>
            <w:tcW w:w="728" w:type="pct"/>
          </w:tcPr>
          <w:p w14:paraId="10D24990"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1.15</w:t>
            </w:r>
          </w:p>
        </w:tc>
      </w:tr>
      <w:tr w:rsidR="00FE022F" w:rsidRPr="00DF0C64" w14:paraId="04FFE085" w14:textId="77777777" w:rsidTr="00E1723B">
        <w:trPr>
          <w:trHeight w:val="288"/>
        </w:trPr>
        <w:tc>
          <w:tcPr>
            <w:tcW w:w="641" w:type="pct"/>
          </w:tcPr>
          <w:p w14:paraId="78CD3731" w14:textId="77777777" w:rsidR="00FE022F" w:rsidRPr="00DF0C64" w:rsidRDefault="00FE022F" w:rsidP="00E1723B">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726" w:type="pct"/>
          </w:tcPr>
          <w:p w14:paraId="73CB3D1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Unmatched</w:t>
            </w:r>
          </w:p>
        </w:tc>
        <w:tc>
          <w:tcPr>
            <w:tcW w:w="726" w:type="pct"/>
          </w:tcPr>
          <w:p w14:paraId="56F4C4D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24.0380</w:t>
            </w:r>
          </w:p>
        </w:tc>
        <w:tc>
          <w:tcPr>
            <w:tcW w:w="727" w:type="pct"/>
          </w:tcPr>
          <w:p w14:paraId="07318D8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19.9800</w:t>
            </w:r>
          </w:p>
        </w:tc>
        <w:tc>
          <w:tcPr>
            <w:tcW w:w="726" w:type="pct"/>
          </w:tcPr>
          <w:p w14:paraId="130F712D"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31.80</w:t>
            </w:r>
          </w:p>
        </w:tc>
        <w:tc>
          <w:tcPr>
            <w:tcW w:w="726" w:type="pct"/>
          </w:tcPr>
          <w:p w14:paraId="52758BDC" w14:textId="77777777" w:rsidR="00FE022F" w:rsidRPr="00DF0C64" w:rsidRDefault="00FE022F" w:rsidP="00E1723B">
            <w:pPr>
              <w:spacing w:before="60" w:after="60"/>
              <w:ind w:firstLine="0"/>
              <w:jc w:val="right"/>
              <w:rPr>
                <w:rFonts w:ascii="Georgia" w:hAnsi="Georgia" w:cs="Times New Roman"/>
                <w:sz w:val="20"/>
                <w:szCs w:val="20"/>
              </w:rPr>
            </w:pPr>
          </w:p>
        </w:tc>
        <w:tc>
          <w:tcPr>
            <w:tcW w:w="728" w:type="pct"/>
          </w:tcPr>
          <w:p w14:paraId="02835FD3"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2.80</w:t>
            </w:r>
          </w:p>
        </w:tc>
      </w:tr>
      <w:tr w:rsidR="00FE022F" w:rsidRPr="00DF0C64" w14:paraId="53573629" w14:textId="77777777" w:rsidTr="00E1723B">
        <w:trPr>
          <w:trHeight w:val="288"/>
        </w:trPr>
        <w:tc>
          <w:tcPr>
            <w:tcW w:w="641" w:type="pct"/>
            <w:tcBorders>
              <w:bottom w:val="single" w:sz="4" w:space="0" w:color="auto"/>
            </w:tcBorders>
          </w:tcPr>
          <w:p w14:paraId="67551101" w14:textId="77777777" w:rsidR="00FE022F" w:rsidRPr="00DF0C64" w:rsidRDefault="00FE022F" w:rsidP="00E1723B">
            <w:pPr>
              <w:spacing w:before="60" w:after="60"/>
              <w:ind w:firstLine="0"/>
              <w:jc w:val="left"/>
              <w:rPr>
                <w:rFonts w:ascii="Georgia" w:hAnsi="Georgia" w:cs="Times New Roman"/>
                <w:sz w:val="20"/>
                <w:szCs w:val="20"/>
              </w:rPr>
            </w:pPr>
          </w:p>
        </w:tc>
        <w:tc>
          <w:tcPr>
            <w:tcW w:w="726" w:type="pct"/>
            <w:tcBorders>
              <w:bottom w:val="single" w:sz="4" w:space="0" w:color="auto"/>
            </w:tcBorders>
          </w:tcPr>
          <w:p w14:paraId="457A372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Matched</w:t>
            </w:r>
          </w:p>
        </w:tc>
        <w:tc>
          <w:tcPr>
            <w:tcW w:w="726" w:type="pct"/>
            <w:tcBorders>
              <w:bottom w:val="single" w:sz="4" w:space="0" w:color="auto"/>
            </w:tcBorders>
          </w:tcPr>
          <w:p w14:paraId="7CA2E85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24.0380</w:t>
            </w:r>
          </w:p>
        </w:tc>
        <w:tc>
          <w:tcPr>
            <w:tcW w:w="727" w:type="pct"/>
            <w:tcBorders>
              <w:bottom w:val="single" w:sz="4" w:space="0" w:color="auto"/>
            </w:tcBorders>
          </w:tcPr>
          <w:p w14:paraId="10B890F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22.3400</w:t>
            </w:r>
          </w:p>
        </w:tc>
        <w:tc>
          <w:tcPr>
            <w:tcW w:w="726" w:type="pct"/>
            <w:tcBorders>
              <w:bottom w:val="single" w:sz="4" w:space="0" w:color="auto"/>
            </w:tcBorders>
          </w:tcPr>
          <w:p w14:paraId="139E7701"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13.30</w:t>
            </w:r>
          </w:p>
        </w:tc>
        <w:tc>
          <w:tcPr>
            <w:tcW w:w="726" w:type="pct"/>
            <w:tcBorders>
              <w:bottom w:val="single" w:sz="4" w:space="0" w:color="auto"/>
            </w:tcBorders>
          </w:tcPr>
          <w:p w14:paraId="41480CF9"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58.10</w:t>
            </w:r>
          </w:p>
        </w:tc>
        <w:tc>
          <w:tcPr>
            <w:tcW w:w="728" w:type="pct"/>
            <w:tcBorders>
              <w:bottom w:val="single" w:sz="4" w:space="0" w:color="auto"/>
            </w:tcBorders>
          </w:tcPr>
          <w:p w14:paraId="04267B5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1.16</w:t>
            </w:r>
          </w:p>
        </w:tc>
      </w:tr>
      <w:tr w:rsidR="00FE022F" w:rsidRPr="00DF0C64" w14:paraId="62F77D7B" w14:textId="77777777" w:rsidTr="00E1723B">
        <w:trPr>
          <w:trHeight w:val="288"/>
        </w:trPr>
        <w:tc>
          <w:tcPr>
            <w:tcW w:w="5000" w:type="pct"/>
            <w:gridSpan w:val="7"/>
            <w:tcBorders>
              <w:bottom w:val="single" w:sz="4" w:space="0" w:color="auto"/>
            </w:tcBorders>
            <w:vAlign w:val="center"/>
          </w:tcPr>
          <w:p w14:paraId="53C5B682" w14:textId="77777777" w:rsidR="00FE022F" w:rsidRPr="00DF0C64" w:rsidRDefault="00FE022F" w:rsidP="00E1723B">
            <w:pPr>
              <w:spacing w:before="60" w:after="60"/>
              <w:ind w:firstLine="0"/>
              <w:jc w:val="left"/>
              <w:rPr>
                <w:rFonts w:ascii="Georgia" w:hAnsi="Georgia" w:cs="Times New Roman"/>
                <w:sz w:val="20"/>
                <w:szCs w:val="20"/>
              </w:rPr>
            </w:pPr>
            <w:r w:rsidRPr="00DF0C64">
              <w:rPr>
                <w:rFonts w:ascii="Georgia" w:hAnsi="Georgia" w:cs="Times New Roman"/>
                <w:b/>
                <w:sz w:val="20"/>
                <w:szCs w:val="20"/>
              </w:rPr>
              <w:t>Panel C:</w:t>
            </w:r>
            <w:r w:rsidRPr="00DF0C64">
              <w:rPr>
                <w:rFonts w:ascii="Georgia" w:hAnsi="Georgia" w:cs="Times New Roman"/>
                <w:sz w:val="20"/>
                <w:szCs w:val="20"/>
              </w:rPr>
              <w:t xml:space="preserve"> Estimate of average effect of the receipt of TARP funds on bailout banks</w:t>
            </w:r>
          </w:p>
        </w:tc>
      </w:tr>
      <w:tr w:rsidR="00FE022F" w:rsidRPr="00DF0C64" w14:paraId="3F1A4004" w14:textId="77777777" w:rsidTr="00E1723B">
        <w:trPr>
          <w:trHeight w:val="288"/>
        </w:trPr>
        <w:tc>
          <w:tcPr>
            <w:tcW w:w="641" w:type="pct"/>
            <w:tcBorders>
              <w:top w:val="single" w:sz="4" w:space="0" w:color="auto"/>
              <w:bottom w:val="single" w:sz="4" w:space="0" w:color="auto"/>
            </w:tcBorders>
          </w:tcPr>
          <w:p w14:paraId="4B95B2DF" w14:textId="77777777" w:rsidR="00FE022F" w:rsidRPr="00DF0C64" w:rsidRDefault="00FE022F" w:rsidP="00E1723B">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726" w:type="pct"/>
            <w:tcBorders>
              <w:top w:val="single" w:sz="4" w:space="0" w:color="auto"/>
              <w:bottom w:val="single" w:sz="4" w:space="0" w:color="auto"/>
            </w:tcBorders>
          </w:tcPr>
          <w:p w14:paraId="48FBF106"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Sample</w:t>
            </w:r>
          </w:p>
        </w:tc>
        <w:tc>
          <w:tcPr>
            <w:tcW w:w="726" w:type="pct"/>
            <w:tcBorders>
              <w:top w:val="single" w:sz="4" w:space="0" w:color="auto"/>
              <w:bottom w:val="single" w:sz="4" w:space="0" w:color="auto"/>
            </w:tcBorders>
          </w:tcPr>
          <w:p w14:paraId="045A4F1F"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Treated</w:t>
            </w:r>
          </w:p>
        </w:tc>
        <w:tc>
          <w:tcPr>
            <w:tcW w:w="727" w:type="pct"/>
            <w:tcBorders>
              <w:top w:val="single" w:sz="4" w:space="0" w:color="auto"/>
              <w:bottom w:val="single" w:sz="4" w:space="0" w:color="auto"/>
            </w:tcBorders>
          </w:tcPr>
          <w:p w14:paraId="179A06DF"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Controls</w:t>
            </w:r>
          </w:p>
        </w:tc>
        <w:tc>
          <w:tcPr>
            <w:tcW w:w="726" w:type="pct"/>
            <w:tcBorders>
              <w:top w:val="single" w:sz="4" w:space="0" w:color="auto"/>
              <w:bottom w:val="single" w:sz="4" w:space="0" w:color="auto"/>
            </w:tcBorders>
          </w:tcPr>
          <w:p w14:paraId="0B064BBE"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Difference</w:t>
            </w:r>
          </w:p>
        </w:tc>
        <w:tc>
          <w:tcPr>
            <w:tcW w:w="726" w:type="pct"/>
            <w:tcBorders>
              <w:top w:val="single" w:sz="4" w:space="0" w:color="auto"/>
              <w:bottom w:val="single" w:sz="4" w:space="0" w:color="auto"/>
            </w:tcBorders>
          </w:tcPr>
          <w:p w14:paraId="0B946A61"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sz w:val="20"/>
                <w:szCs w:val="20"/>
              </w:rPr>
              <w:t>S.E.</w:t>
            </w:r>
          </w:p>
        </w:tc>
        <w:tc>
          <w:tcPr>
            <w:tcW w:w="728" w:type="pct"/>
            <w:tcBorders>
              <w:top w:val="single" w:sz="4" w:space="0" w:color="auto"/>
              <w:bottom w:val="single" w:sz="4" w:space="0" w:color="auto"/>
            </w:tcBorders>
          </w:tcPr>
          <w:p w14:paraId="57C1C11C" w14:textId="77777777" w:rsidR="00FE022F" w:rsidRPr="00DF0C64" w:rsidRDefault="00FE022F" w:rsidP="00E1723B">
            <w:pPr>
              <w:spacing w:before="60" w:after="60"/>
              <w:ind w:firstLine="0"/>
              <w:jc w:val="right"/>
              <w:rPr>
                <w:rFonts w:ascii="Georgia" w:hAnsi="Georgia" w:cs="Times New Roman"/>
                <w:b/>
                <w:sz w:val="20"/>
                <w:szCs w:val="20"/>
              </w:rPr>
            </w:pPr>
            <w:r w:rsidRPr="00DF0C64">
              <w:rPr>
                <w:rFonts w:ascii="Georgia" w:hAnsi="Georgia" w:cs="Times New Roman"/>
                <w:b/>
                <w:i/>
                <w:sz w:val="20"/>
                <w:szCs w:val="20"/>
              </w:rPr>
              <w:t>t</w:t>
            </w:r>
            <w:r w:rsidRPr="00DF0C64">
              <w:rPr>
                <w:rFonts w:ascii="Georgia" w:hAnsi="Georgia" w:cs="Times New Roman"/>
                <w:b/>
                <w:sz w:val="20"/>
                <w:szCs w:val="20"/>
              </w:rPr>
              <w:t>-statistic</w:t>
            </w:r>
          </w:p>
        </w:tc>
      </w:tr>
      <w:tr w:rsidR="00FE022F" w:rsidRPr="00DF0C64" w14:paraId="068BAB40" w14:textId="77777777" w:rsidTr="00E1723B">
        <w:trPr>
          <w:trHeight w:val="288"/>
        </w:trPr>
        <w:tc>
          <w:tcPr>
            <w:tcW w:w="641" w:type="pct"/>
            <w:tcBorders>
              <w:top w:val="single" w:sz="4" w:space="0" w:color="auto"/>
              <w:bottom w:val="single" w:sz="8" w:space="0" w:color="auto"/>
            </w:tcBorders>
          </w:tcPr>
          <w:p w14:paraId="6D16A20E" w14:textId="77777777" w:rsidR="00FE022F" w:rsidRPr="00DF0C64" w:rsidRDefault="00FE022F" w:rsidP="00E1723B">
            <w:pPr>
              <w:spacing w:before="60" w:after="60"/>
              <w:ind w:firstLine="0"/>
              <w:jc w:val="left"/>
              <w:rPr>
                <w:rFonts w:ascii="Georgia" w:hAnsi="Georgia" w:cs="Times New Roman"/>
                <w:sz w:val="20"/>
                <w:szCs w:val="20"/>
                <w:vertAlign w:val="subscript"/>
              </w:rPr>
            </w:pPr>
            <w:r w:rsidRPr="00DF0C64">
              <w:rPr>
                <w:rFonts w:ascii="Georgia" w:hAnsi="Georgia" w:cs="Times New Roman"/>
                <w:i/>
                <w:sz w:val="20"/>
                <w:szCs w:val="20"/>
              </w:rPr>
              <w:t>CAR</w:t>
            </w:r>
            <w:r w:rsidRPr="00DF0C64">
              <w:rPr>
                <w:rFonts w:ascii="Georgia" w:hAnsi="Georgia" w:cs="Times New Roman"/>
                <w:sz w:val="20"/>
                <w:szCs w:val="20"/>
                <w:vertAlign w:val="subscript"/>
              </w:rPr>
              <w:t>–10, 10</w:t>
            </w:r>
          </w:p>
        </w:tc>
        <w:tc>
          <w:tcPr>
            <w:tcW w:w="726" w:type="pct"/>
            <w:tcBorders>
              <w:top w:val="single" w:sz="4" w:space="0" w:color="auto"/>
              <w:bottom w:val="single" w:sz="8" w:space="0" w:color="auto"/>
            </w:tcBorders>
          </w:tcPr>
          <w:p w14:paraId="1853F3AA"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ATT</w:t>
            </w:r>
          </w:p>
        </w:tc>
        <w:tc>
          <w:tcPr>
            <w:tcW w:w="726" w:type="pct"/>
            <w:tcBorders>
              <w:top w:val="single" w:sz="4" w:space="0" w:color="auto"/>
              <w:bottom w:val="single" w:sz="8" w:space="0" w:color="auto"/>
            </w:tcBorders>
          </w:tcPr>
          <w:p w14:paraId="67B78EE8"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–2.0761</w:t>
            </w:r>
          </w:p>
        </w:tc>
        <w:tc>
          <w:tcPr>
            <w:tcW w:w="727" w:type="pct"/>
            <w:tcBorders>
              <w:top w:val="single" w:sz="4" w:space="0" w:color="auto"/>
              <w:bottom w:val="single" w:sz="8" w:space="0" w:color="auto"/>
            </w:tcBorders>
          </w:tcPr>
          <w:p w14:paraId="07F2456F"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–0.0303</w:t>
            </w:r>
          </w:p>
        </w:tc>
        <w:tc>
          <w:tcPr>
            <w:tcW w:w="726" w:type="pct"/>
            <w:tcBorders>
              <w:top w:val="single" w:sz="4" w:space="0" w:color="auto"/>
              <w:bottom w:val="single" w:sz="8" w:space="0" w:color="auto"/>
            </w:tcBorders>
          </w:tcPr>
          <w:p w14:paraId="745E5D0E"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–2.05</w:t>
            </w:r>
          </w:p>
        </w:tc>
        <w:tc>
          <w:tcPr>
            <w:tcW w:w="726" w:type="pct"/>
            <w:tcBorders>
              <w:top w:val="single" w:sz="4" w:space="0" w:color="auto"/>
              <w:bottom w:val="single" w:sz="8" w:space="0" w:color="auto"/>
            </w:tcBorders>
          </w:tcPr>
          <w:p w14:paraId="6324E8F4"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cs="Times New Roman"/>
                <w:sz w:val="20"/>
                <w:szCs w:val="20"/>
              </w:rPr>
              <w:t>1.16</w:t>
            </w:r>
          </w:p>
        </w:tc>
        <w:tc>
          <w:tcPr>
            <w:tcW w:w="728" w:type="pct"/>
            <w:tcBorders>
              <w:top w:val="single" w:sz="4" w:space="0" w:color="auto"/>
              <w:bottom w:val="single" w:sz="8" w:space="0" w:color="auto"/>
            </w:tcBorders>
          </w:tcPr>
          <w:p w14:paraId="1A09D70C" w14:textId="77777777" w:rsidR="00FE022F" w:rsidRPr="00DF0C64" w:rsidRDefault="00FE022F" w:rsidP="00E1723B">
            <w:pPr>
              <w:spacing w:before="60" w:after="60"/>
              <w:ind w:firstLine="0"/>
              <w:jc w:val="right"/>
              <w:rPr>
                <w:rFonts w:ascii="Georgia" w:hAnsi="Georgia" w:cs="Times New Roman"/>
                <w:sz w:val="20"/>
                <w:szCs w:val="20"/>
              </w:rPr>
            </w:pPr>
            <w:r w:rsidRPr="00DF0C64">
              <w:rPr>
                <w:rFonts w:ascii="Georgia" w:hAnsi="Georgia"/>
                <w:sz w:val="20"/>
              </w:rPr>
              <w:t>–1.77</w:t>
            </w:r>
          </w:p>
        </w:tc>
      </w:tr>
    </w:tbl>
    <w:p w14:paraId="14A7B2F5" w14:textId="5E684DEE" w:rsidR="00FE022F" w:rsidRPr="00DF0C64" w:rsidRDefault="00FE022F" w:rsidP="00F757B9">
      <w:pPr>
        <w:pStyle w:val="Notes"/>
        <w:spacing w:before="60"/>
        <w:rPr>
          <w:rFonts w:ascii="Georgia" w:hAnsi="Georgia"/>
        </w:rPr>
      </w:pPr>
      <w:r w:rsidRPr="00DF0C64">
        <w:rPr>
          <w:rFonts w:ascii="Georgia" w:hAnsi="Georgia"/>
          <w:i/>
        </w:rPr>
        <w:t>Notes</w:t>
      </w:r>
      <w:r w:rsidRPr="00DF0C64">
        <w:rPr>
          <w:rFonts w:ascii="Georgia" w:hAnsi="Georgia"/>
        </w:rPr>
        <w:t xml:space="preserve">: The table reports propensity score matching estimate of the average effect of the receipt of TARP funds on the stock performance of the bailout banks. Panel A reports the estimation results for the logistic regression of a binary bailout variable (bank actually received TARP funds=1, and bank did not actually receive TARP funds=0) on bank characteristics. The estimated logistic regression is then used to predict each bank's propensity score, i.e. the probability of receiving TARP funds. According to the predicted propensity score, each bailout bank is matched to its </w:t>
      </w:r>
      <w:r w:rsidR="00545D19" w:rsidRPr="00DF0C64">
        <w:rPr>
          <w:rFonts w:ascii="Georgia" w:hAnsi="Georgia"/>
        </w:rPr>
        <w:t>“</w:t>
      </w:r>
      <w:r w:rsidRPr="00DF0C64">
        <w:rPr>
          <w:rFonts w:ascii="Georgia" w:hAnsi="Georgia"/>
        </w:rPr>
        <w:t>nearest neighbor</w:t>
      </w:r>
      <w:r w:rsidR="00545D19" w:rsidRPr="00DF0C64">
        <w:rPr>
          <w:rFonts w:ascii="Georgia" w:hAnsi="Georgia"/>
        </w:rPr>
        <w:t>”</w:t>
      </w:r>
      <w:r w:rsidRPr="00DF0C64">
        <w:rPr>
          <w:rFonts w:ascii="Georgia" w:hAnsi="Georgia"/>
        </w:rPr>
        <w:t xml:space="preserve"> who did not actually receive bailout funds. Panel B assesses balance between treated and control groups. Reported are the estimated difference in means between bailout banks and non-bailout banks for bank characteristics variables before and after matching. A decrease in difference implies an increase in balance with respect to that covariate. Panel C reports the propensity matching estimate of the average effect of the receipt of TARP funds on the banks who actually received TARP funds. The outcome variable is defined as the cumulative abnormal return over the event window of 3 days before and after the receipt of TARP funds.</w:t>
      </w:r>
    </w:p>
    <w:p w14:paraId="00890E31" w14:textId="581DEF6D" w:rsidR="00887B27" w:rsidRPr="00DF0C64" w:rsidRDefault="00FE022F" w:rsidP="00887B27">
      <w:pPr>
        <w:rPr>
          <w:rFonts w:ascii="Georgia" w:hAnsi="Georgia"/>
        </w:rPr>
      </w:pPr>
      <w:r w:rsidRPr="00DF0C64">
        <w:rPr>
          <w:rFonts w:ascii="Georgia" w:hAnsi="Georgia"/>
        </w:rPr>
        <w:t>Table 11 presents the propensity score matching estimate of the average effect of the receipt of TARP funds on bailout banks. Panel A reports the estimated results for the logistic regression of receiving TARP funds on bank-level characteristics. The probability of receiving TARP funds is highly significantly related to a bank’s capital adequacy. Banks with lower tier 1 capital to total risk-weighted assets ratio are more likely to receive bailout funds, suggesting that TARP mainly targets at low capital banks. Besides, earnings</w:t>
      </w:r>
      <w:r w:rsidR="00454E79" w:rsidRPr="00DF0C64">
        <w:rPr>
          <w:rFonts w:ascii="Georgia" w:hAnsi="Georgia"/>
        </w:rPr>
        <w:t xml:space="preserve"> EAR</w:t>
      </w:r>
      <w:r w:rsidRPr="00DF0C64">
        <w:rPr>
          <w:rFonts w:ascii="Georgia" w:hAnsi="Georgia"/>
        </w:rPr>
        <w:t xml:space="preserve"> is also an important determinant of the probability of receiving bailout funds which </w:t>
      </w:r>
      <w:r w:rsidR="00454E79" w:rsidRPr="00DF0C64">
        <w:rPr>
          <w:rFonts w:ascii="Georgia" w:hAnsi="Georgia"/>
        </w:rPr>
        <w:t xml:space="preserve">has </w:t>
      </w:r>
      <w:r w:rsidR="00B96B5C" w:rsidRPr="00DF0C64">
        <w:rPr>
          <w:rFonts w:ascii="Georgia" w:hAnsi="Georgia"/>
          <w:szCs w:val="24"/>
        </w:rPr>
        <w:t>p-value 0.14</w:t>
      </w:r>
      <w:r w:rsidRPr="00DF0C64">
        <w:rPr>
          <w:rFonts w:ascii="Georgia" w:hAnsi="Georgia"/>
        </w:rPr>
        <w:t xml:space="preserve">. </w:t>
      </w:r>
      <w:r w:rsidR="004E41F4" w:rsidRPr="00DF0C64">
        <w:rPr>
          <w:rFonts w:ascii="Georgia" w:hAnsi="Georgia"/>
        </w:rPr>
        <w:t xml:space="preserve">Bank size SZ has p value 0.01. </w:t>
      </w:r>
      <w:r w:rsidRPr="00DF0C64">
        <w:rPr>
          <w:rFonts w:ascii="Georgia" w:hAnsi="Georgia"/>
        </w:rPr>
        <w:t xml:space="preserve">The other variables are statistically insignificant. The estimated logistic regression is then used to predict the propensity score, i.e. the probability of the receiving TARP funds for all the sample banks. According to the predicted propensity score, each bailout bank is matched to its “nearest neighbor” who did not actually receive bailout funds. </w:t>
      </w:r>
    </w:p>
    <w:p w14:paraId="24F20F39" w14:textId="77777777" w:rsidR="00887B27" w:rsidRPr="00DF0C64" w:rsidRDefault="00FE022F" w:rsidP="00887B27">
      <w:pPr>
        <w:rPr>
          <w:rFonts w:ascii="Georgia" w:hAnsi="Georgia"/>
        </w:rPr>
      </w:pPr>
      <w:r w:rsidRPr="00DF0C64">
        <w:rPr>
          <w:rFonts w:ascii="Georgia" w:hAnsi="Georgia"/>
        </w:rPr>
        <w:t xml:space="preserve">Panel B of </w:t>
      </w:r>
      <w:r w:rsidR="00887B27" w:rsidRPr="00DF0C64">
        <w:rPr>
          <w:rFonts w:ascii="Georgia" w:hAnsi="Georgia"/>
        </w:rPr>
        <w:t>Table 11</w:t>
      </w:r>
      <w:r w:rsidRPr="00DF0C64">
        <w:rPr>
          <w:rFonts w:ascii="Georgia" w:hAnsi="Georgia"/>
        </w:rPr>
        <w:t xml:space="preserve"> reports the estimate difference in balance of the bank characteristics variables before and after propensity score matching. Substantial decreases in means between bailout banks and their counterfactuals are observed in all the characteristics variables except management quality variables (</w:t>
      </w:r>
      <w:r w:rsidRPr="00DF0C64">
        <w:rPr>
          <w:rFonts w:ascii="Georgia" w:hAnsi="Georgia" w:cs="cmmi12"/>
          <w:i/>
        </w:rPr>
        <w:t>MQ</w:t>
      </w:r>
      <w:r w:rsidRPr="00DF0C64">
        <w:rPr>
          <w:rFonts w:ascii="Georgia" w:hAnsi="Georgia"/>
        </w:rPr>
        <w:t>). The percentage reductions in imbalance due to matching for capital adequacy (</w:t>
      </w:r>
      <w:r w:rsidRPr="00DF0C64">
        <w:rPr>
          <w:rFonts w:ascii="Georgia" w:hAnsi="Georgia" w:cs="cmmi12"/>
          <w:i/>
        </w:rPr>
        <w:t>CA</w:t>
      </w:r>
      <w:r w:rsidRPr="00DF0C64">
        <w:rPr>
          <w:rFonts w:ascii="Georgia" w:hAnsi="Georgia"/>
        </w:rPr>
        <w:t>) and earnings (</w:t>
      </w:r>
      <w:r w:rsidRPr="00DF0C64">
        <w:rPr>
          <w:rFonts w:ascii="Georgia" w:hAnsi="Georgia" w:cs="cmmi12"/>
          <w:i/>
        </w:rPr>
        <w:t>EAR</w:t>
      </w:r>
      <w:r w:rsidRPr="00DF0C64">
        <w:rPr>
          <w:rFonts w:ascii="Georgia" w:hAnsi="Georgia"/>
        </w:rPr>
        <w:t xml:space="preserve">) are 91.70% and 90.10% respectively. </w:t>
      </w:r>
    </w:p>
    <w:p w14:paraId="0131747A" w14:textId="124310EF" w:rsidR="00FE022F" w:rsidRPr="00DF0C64" w:rsidRDefault="00FE022F" w:rsidP="00753D29">
      <w:pPr>
        <w:rPr>
          <w:rFonts w:ascii="Georgia" w:hAnsi="Georgia"/>
        </w:rPr>
      </w:pPr>
      <w:r w:rsidRPr="00DF0C64">
        <w:rPr>
          <w:rFonts w:ascii="Georgia" w:hAnsi="Georgia"/>
        </w:rPr>
        <w:t xml:space="preserve">Panel C </w:t>
      </w:r>
      <w:r w:rsidR="00887B27" w:rsidRPr="00DF0C64">
        <w:rPr>
          <w:rFonts w:ascii="Georgia" w:hAnsi="Georgia"/>
        </w:rPr>
        <w:t>of Table 11</w:t>
      </w:r>
      <w:r w:rsidRPr="00DF0C64">
        <w:rPr>
          <w:rFonts w:ascii="Georgia" w:hAnsi="Georgia"/>
        </w:rPr>
        <w:t xml:space="preserve"> reports the propensity matching estimate of ATT, which in this case is the average effect of the receipt of TARP funds on bailout banks. The </w:t>
      </w:r>
      <w:r w:rsidRPr="00DF0C64">
        <w:rPr>
          <w:rFonts w:ascii="Georgia" w:hAnsi="Georgia"/>
        </w:rPr>
        <w:lastRenderedPageBreak/>
        <w:t>average cumulative abnormal return for the matched bailout banks in the event window of 3 days before and after the receipt of their TARP fund is -2.08%, while that for non-bailout banks is -0.03%. Therefore, average treatment effect on the treated is -2.05%. Since the propensity score estimate effectively controls the observed confounding variables, i.e. CAMELS variables, bank size and age, the estimated difference of -2.05% in performance between bailout banks and their counterfactuals can be reasonably interpreted as the effect of the acceptance of TARP funds on the bailout banks.</w:t>
      </w:r>
    </w:p>
    <w:p w14:paraId="614E154E" w14:textId="77777777" w:rsidR="007D740E" w:rsidRPr="00DF0C64" w:rsidRDefault="007D740E" w:rsidP="00845A85">
      <w:pPr>
        <w:pStyle w:val="Heading2"/>
        <w:numPr>
          <w:ilvl w:val="1"/>
          <w:numId w:val="5"/>
        </w:numPr>
        <w:rPr>
          <w:rFonts w:ascii="Georgia" w:hAnsi="Georgia"/>
        </w:rPr>
      </w:pPr>
      <w:r w:rsidRPr="00DF0C64">
        <w:rPr>
          <w:rFonts w:ascii="Georgia" w:hAnsi="Georgia"/>
        </w:rPr>
        <w:t>Robustness Checks</w:t>
      </w:r>
      <w:bookmarkEnd w:id="13"/>
    </w:p>
    <w:p w14:paraId="0B9438E4" w14:textId="0F4A5DA9" w:rsidR="007D740E" w:rsidRPr="00DF0C64" w:rsidRDefault="007D740E" w:rsidP="007D740E">
      <w:pPr>
        <w:ind w:firstLine="0"/>
        <w:rPr>
          <w:rFonts w:ascii="Georgia" w:hAnsi="Georgia"/>
        </w:rPr>
      </w:pPr>
      <w:r w:rsidRPr="00DF0C64">
        <w:rPr>
          <w:rFonts w:ascii="Georgia" w:hAnsi="Georgia"/>
        </w:rPr>
        <w:t xml:space="preserve">Our benchmark results (reported in Tables </w:t>
      </w:r>
      <w:r w:rsidR="00D61F4C" w:rsidRPr="00DF0C64">
        <w:rPr>
          <w:rFonts w:ascii="Georgia" w:hAnsi="Georgia"/>
        </w:rPr>
        <w:t>6 and 9</w:t>
      </w:r>
      <w:r w:rsidRPr="00DF0C64">
        <w:rPr>
          <w:rFonts w:ascii="Georgia" w:hAnsi="Georgia"/>
        </w:rPr>
        <w:t>, parallel with Figures 2 and 4 respectively) show that abnormal returns were significantly positive around the announcement of TARP, while they were significantly negative around the receipt of TARP funds. A concern in any event study is that the findings are simply price momentum around the event dates. The price momentum around the event dates may either react pre-existing information flows or trading activities unrelated to the events. To check the robustness of our benchmark results, we test whether the abnormal returns are greater in the 3 days right after the events (i.e. day 0, day 1, and day 2) than in the average of the 10 days surrounding the events. The regression is specified as follows,</w:t>
      </w:r>
    </w:p>
    <w:p w14:paraId="505742D1" w14:textId="6A2643A5" w:rsidR="007D740E" w:rsidRPr="00DF0C64" w:rsidRDefault="0028529D" w:rsidP="007D740E">
      <w:pPr>
        <w:tabs>
          <w:tab w:val="left" w:pos="8280"/>
        </w:tabs>
        <w:rPr>
          <w:rFonts w:ascii="Georgia" w:hAnsi="Georgia"/>
        </w:rPr>
      </w:pPr>
      <w:r w:rsidRPr="00DF0C64">
        <w:rPr>
          <w:rFonts w:ascii="Georgia" w:hAnsi="Georgia"/>
          <w:noProof/>
          <w:position w:val="-14"/>
          <w:lang w:val="en-GB" w:eastAsia="en-GB"/>
        </w:rPr>
        <w:drawing>
          <wp:inline distT="0" distB="0" distL="0" distR="0" wp14:anchorId="7F75E75F" wp14:editId="2E9A2265">
            <wp:extent cx="3048000" cy="243840"/>
            <wp:effectExtent l="0" t="0" r="0" b="3810"/>
            <wp:docPr id="7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43840"/>
                    </a:xfrm>
                    <a:prstGeom prst="rect">
                      <a:avLst/>
                    </a:prstGeom>
                    <a:noFill/>
                    <a:ln>
                      <a:noFill/>
                    </a:ln>
                  </pic:spPr>
                </pic:pic>
              </a:graphicData>
            </a:graphic>
          </wp:inline>
        </w:drawing>
      </w:r>
      <w:r w:rsidR="007D740E" w:rsidRPr="00DF0C64">
        <w:rPr>
          <w:rFonts w:ascii="Georgia" w:hAnsi="Georgia"/>
        </w:rPr>
        <w:tab/>
        <w:t>(</w:t>
      </w:r>
      <w:r w:rsidR="00D61F4C" w:rsidRPr="00DF0C64">
        <w:rPr>
          <w:rFonts w:ascii="Georgia" w:hAnsi="Georgia"/>
        </w:rPr>
        <w:t>9</w:t>
      </w:r>
      <w:r w:rsidR="007D740E" w:rsidRPr="00DF0C64">
        <w:rPr>
          <w:rFonts w:ascii="Georgia" w:hAnsi="Georgia"/>
        </w:rPr>
        <w:t>)</w:t>
      </w:r>
    </w:p>
    <w:p w14:paraId="3EAB2A69" w14:textId="163B7872" w:rsidR="007D740E" w:rsidRPr="00DF0C64" w:rsidRDefault="007D740E" w:rsidP="007D740E">
      <w:pPr>
        <w:ind w:firstLine="0"/>
        <w:rPr>
          <w:rFonts w:ascii="Georgia" w:hAnsi="Georgia"/>
        </w:rPr>
      </w:pPr>
      <w:r w:rsidRPr="00DF0C64">
        <w:rPr>
          <w:rFonts w:ascii="Georgia" w:hAnsi="Georgia"/>
        </w:rPr>
        <w:t xml:space="preserve">where </w:t>
      </w:r>
      <w:r w:rsidR="0028529D" w:rsidRPr="00DF0C64">
        <w:rPr>
          <w:rFonts w:ascii="Georgia" w:hAnsi="Georgia"/>
          <w:noProof/>
          <w:position w:val="-12"/>
          <w:lang w:val="en-GB" w:eastAsia="en-GB"/>
        </w:rPr>
        <w:drawing>
          <wp:inline distT="0" distB="0" distL="0" distR="0" wp14:anchorId="693A12BB" wp14:editId="45F9ABAA">
            <wp:extent cx="190500" cy="243840"/>
            <wp:effectExtent l="0" t="0" r="0" b="3810"/>
            <wp:docPr id="79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rsidRPr="00DF0C64">
        <w:rPr>
          <w:rFonts w:ascii="Georgia" w:hAnsi="Georgia"/>
        </w:rPr>
        <w:t xml:space="preserve"> is the abnormal return for bank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on day </w:t>
      </w:r>
      <w:r w:rsidRPr="00DF0C64">
        <w:rPr>
          <w:rFonts w:ascii="Georgia" w:hAnsi="Georgia" w:cs="cmmi12"/>
          <w:i/>
        </w:rPr>
        <w:t>t</w:t>
      </w:r>
      <w:r w:rsidRPr="00DF0C64">
        <w:rPr>
          <w:rFonts w:ascii="Georgia" w:hAnsi="Georgia" w:cs="cmmi12"/>
        </w:rPr>
        <w:t xml:space="preserve"> </w:t>
      </w:r>
      <w:r w:rsidRPr="00DF0C64">
        <w:rPr>
          <w:rFonts w:ascii="Georgia" w:hAnsi="Georgia"/>
        </w:rPr>
        <w:t xml:space="preserve">estimated using Markowitz market model, </w:t>
      </w:r>
      <w:r w:rsidR="0028529D" w:rsidRPr="00DF0C64">
        <w:rPr>
          <w:rFonts w:ascii="Georgia" w:hAnsi="Georgia"/>
          <w:noProof/>
          <w:position w:val="-12"/>
          <w:lang w:val="en-GB" w:eastAsia="en-GB"/>
        </w:rPr>
        <w:drawing>
          <wp:inline distT="0" distB="0" distL="0" distR="0" wp14:anchorId="73ED8D70" wp14:editId="68A09C43">
            <wp:extent cx="152400" cy="243840"/>
            <wp:effectExtent l="0" t="0" r="0" b="3810"/>
            <wp:docPr id="79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is a bank-specific constant term, and </w:t>
      </w:r>
      <w:r w:rsidR="0028529D" w:rsidRPr="00DF0C64">
        <w:rPr>
          <w:rFonts w:ascii="Georgia" w:hAnsi="Georgia"/>
          <w:noProof/>
          <w:position w:val="-10"/>
          <w:lang w:val="en-GB" w:eastAsia="en-GB"/>
        </w:rPr>
        <w:drawing>
          <wp:inline distT="0" distB="0" distL="0" distR="0" wp14:anchorId="7B57E50A" wp14:editId="6F1DA925">
            <wp:extent cx="594360" cy="205740"/>
            <wp:effectExtent l="0" t="0" r="0" b="3810"/>
            <wp:docPr id="7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 cy="205740"/>
                    </a:xfrm>
                    <a:prstGeom prst="rect">
                      <a:avLst/>
                    </a:prstGeom>
                    <a:noFill/>
                    <a:ln>
                      <a:noFill/>
                    </a:ln>
                  </pic:spPr>
                </pic:pic>
              </a:graphicData>
            </a:graphic>
          </wp:inline>
        </w:drawing>
      </w:r>
      <w:r w:rsidRPr="00DF0C64">
        <w:rPr>
          <w:rFonts w:ascii="Georgia" w:hAnsi="Georgia"/>
        </w:rPr>
        <w:t>is a dummy variable which is equal to 1 for the 3 days right after the event, and 0 otherwise. If the abnormal returns are greater in the 3 days right after the event, the coefficient on the dummy variable (</w:t>
      </w:r>
      <w:r w:rsidR="0028529D" w:rsidRPr="00DF0C64">
        <w:rPr>
          <w:rFonts w:ascii="Georgia" w:hAnsi="Georgia"/>
          <w:noProof/>
          <w:position w:val="-14"/>
          <w:lang w:val="en-GB" w:eastAsia="en-GB"/>
        </w:rPr>
        <w:drawing>
          <wp:inline distT="0" distB="0" distL="0" distR="0" wp14:anchorId="75FAAB70" wp14:editId="0CFE8607">
            <wp:extent cx="396240" cy="243840"/>
            <wp:effectExtent l="0" t="0" r="3810" b="3810"/>
            <wp:docPr id="78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6240" cy="243840"/>
                    </a:xfrm>
                    <a:prstGeom prst="rect">
                      <a:avLst/>
                    </a:prstGeom>
                    <a:noFill/>
                    <a:ln>
                      <a:noFill/>
                    </a:ln>
                  </pic:spPr>
                </pic:pic>
              </a:graphicData>
            </a:graphic>
          </wp:inline>
        </w:drawing>
      </w:r>
      <w:r w:rsidRPr="00DF0C64">
        <w:rPr>
          <w:rFonts w:ascii="Georgia" w:hAnsi="Georgia"/>
        </w:rPr>
        <w:t>) is expected t</w:t>
      </w:r>
      <w:r w:rsidR="00160105" w:rsidRPr="00DF0C64">
        <w:rPr>
          <w:rFonts w:ascii="Georgia" w:hAnsi="Georgia"/>
        </w:rPr>
        <w:t>o be statistically significant.</w:t>
      </w:r>
    </w:p>
    <w:p w14:paraId="4786D9DB" w14:textId="77777777" w:rsidR="007D740E" w:rsidRPr="00DF0C64" w:rsidRDefault="007D740E" w:rsidP="007D740E">
      <w:pPr>
        <w:rPr>
          <w:rFonts w:ascii="Georgia" w:hAnsi="Georgia"/>
        </w:rPr>
      </w:pPr>
      <w:r w:rsidRPr="00DF0C64">
        <w:rPr>
          <w:rFonts w:ascii="Georgia" w:hAnsi="Georgia"/>
        </w:rPr>
        <w:t>Alternatively, we include a control that interacts the bailout size with a dummy that is equal to 1 for the 3 days right after the event and 0 otherwise. Thus, the interaction term is a variable that takes on the value of the amount of bailout received by a bank for the 3 days right after the event, and 0 otherwise. The alternative specification of the robustness test regression is specified as follows,</w:t>
      </w:r>
    </w:p>
    <w:p w14:paraId="1B608CFD" w14:textId="348E583A" w:rsidR="007D740E" w:rsidRPr="00DF0C64" w:rsidRDefault="0028529D" w:rsidP="007D740E">
      <w:pPr>
        <w:tabs>
          <w:tab w:val="left" w:pos="8280"/>
        </w:tabs>
        <w:rPr>
          <w:rFonts w:ascii="Georgia" w:hAnsi="Georgia"/>
        </w:rPr>
      </w:pPr>
      <w:r w:rsidRPr="00DF0C64">
        <w:rPr>
          <w:rFonts w:ascii="Georgia" w:hAnsi="Georgia"/>
          <w:noProof/>
          <w:position w:val="-12"/>
          <w:lang w:val="en-GB" w:eastAsia="en-GB"/>
        </w:rPr>
        <w:drawing>
          <wp:inline distT="0" distB="0" distL="0" distR="0" wp14:anchorId="2C8FDCCD" wp14:editId="4FF63CFB">
            <wp:extent cx="3581400" cy="243840"/>
            <wp:effectExtent l="0" t="0" r="0" b="3810"/>
            <wp:docPr id="78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81400" cy="243840"/>
                    </a:xfrm>
                    <a:prstGeom prst="rect">
                      <a:avLst/>
                    </a:prstGeom>
                    <a:noFill/>
                    <a:ln>
                      <a:noFill/>
                    </a:ln>
                  </pic:spPr>
                </pic:pic>
              </a:graphicData>
            </a:graphic>
          </wp:inline>
        </w:drawing>
      </w:r>
      <w:r w:rsidR="007D740E" w:rsidRPr="00DF0C64">
        <w:rPr>
          <w:rFonts w:ascii="Georgia" w:hAnsi="Georgia"/>
        </w:rPr>
        <w:tab/>
        <w:t>(</w:t>
      </w:r>
      <w:r w:rsidR="00D61F4C" w:rsidRPr="00DF0C64">
        <w:rPr>
          <w:rFonts w:ascii="Georgia" w:hAnsi="Georgia"/>
        </w:rPr>
        <w:t>10</w:t>
      </w:r>
      <w:r w:rsidR="007D740E" w:rsidRPr="00DF0C64">
        <w:rPr>
          <w:rFonts w:ascii="Georgia" w:hAnsi="Georgia"/>
        </w:rPr>
        <w:t>)</w:t>
      </w:r>
    </w:p>
    <w:p w14:paraId="3BB42897" w14:textId="4A75A5EB" w:rsidR="007D740E" w:rsidRPr="00DF0C64" w:rsidRDefault="007D740E" w:rsidP="006F3ACC">
      <w:pPr>
        <w:ind w:firstLine="0"/>
        <w:rPr>
          <w:rFonts w:ascii="Georgia" w:hAnsi="Georgia"/>
        </w:rPr>
      </w:pPr>
      <w:r w:rsidRPr="00DF0C64">
        <w:rPr>
          <w:rFonts w:ascii="Georgia" w:hAnsi="Georgia"/>
        </w:rPr>
        <w:t xml:space="preserve">where </w:t>
      </w:r>
      <w:r w:rsidR="0028529D" w:rsidRPr="00DF0C64">
        <w:rPr>
          <w:rFonts w:ascii="Georgia" w:hAnsi="Georgia"/>
          <w:noProof/>
          <w:position w:val="-12"/>
          <w:lang w:val="en-GB" w:eastAsia="en-GB"/>
        </w:rPr>
        <w:drawing>
          <wp:inline distT="0" distB="0" distL="0" distR="0" wp14:anchorId="26167AB8" wp14:editId="1005C377">
            <wp:extent cx="190500" cy="243840"/>
            <wp:effectExtent l="0" t="0" r="0" b="3810"/>
            <wp:docPr id="78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rsidRPr="00DF0C64">
        <w:rPr>
          <w:rFonts w:ascii="Georgia" w:hAnsi="Georgia"/>
        </w:rPr>
        <w:t xml:space="preserve"> </w:t>
      </w:r>
      <w:r w:rsidRPr="00DF0C64">
        <w:rPr>
          <w:rFonts w:ascii="Georgia" w:hAnsi="Georgia" w:cs="cmmi8"/>
          <w:sz w:val="16"/>
          <w:szCs w:val="16"/>
        </w:rPr>
        <w:t xml:space="preserve"> </w:t>
      </w:r>
      <w:r w:rsidRPr="00DF0C64">
        <w:rPr>
          <w:rFonts w:ascii="Georgia" w:hAnsi="Georgia"/>
        </w:rPr>
        <w:t>measures the amount of bailout funds that a bank accepted (</w:t>
      </w:r>
      <w:r w:rsidR="009D12DE" w:rsidRPr="00DF0C64">
        <w:rPr>
          <w:rFonts w:ascii="Georgia" w:hAnsi="Georgia"/>
        </w:rPr>
        <w:t>$</w:t>
      </w:r>
      <w:r w:rsidRPr="00DF0C64">
        <w:rPr>
          <w:rFonts w:ascii="Georgia" w:hAnsi="Georgia"/>
        </w:rPr>
        <w:t xml:space="preserve"> billions). Equations </w:t>
      </w:r>
      <w:r w:rsidR="00D61F4C" w:rsidRPr="00DF0C64">
        <w:rPr>
          <w:rFonts w:ascii="Georgia" w:hAnsi="Georgia"/>
        </w:rPr>
        <w:t>9</w:t>
      </w:r>
      <w:r w:rsidRPr="00DF0C64">
        <w:rPr>
          <w:rFonts w:ascii="Georgia" w:hAnsi="Georgia"/>
        </w:rPr>
        <w:t xml:space="preserve"> and </w:t>
      </w:r>
      <w:r w:rsidR="00D61F4C" w:rsidRPr="00DF0C64">
        <w:rPr>
          <w:rFonts w:ascii="Georgia" w:hAnsi="Georgia"/>
        </w:rPr>
        <w:t>10</w:t>
      </w:r>
      <w:r w:rsidRPr="00DF0C64">
        <w:rPr>
          <w:rFonts w:ascii="Georgia" w:hAnsi="Georgia"/>
        </w:rPr>
        <w:t xml:space="preserve"> are estimated for both the announcement of TARP and the receipt of funds to check the robustness of our baseline results. The estimated coefficients of interest, i.e. </w:t>
      </w:r>
      <w:r w:rsidR="0028529D" w:rsidRPr="00DF0C64">
        <w:rPr>
          <w:rFonts w:ascii="Georgia" w:hAnsi="Georgia"/>
          <w:noProof/>
          <w:position w:val="-14"/>
          <w:lang w:val="en-GB" w:eastAsia="en-GB"/>
        </w:rPr>
        <w:drawing>
          <wp:inline distT="0" distB="0" distL="0" distR="0" wp14:anchorId="476E9AF1" wp14:editId="38864DC8">
            <wp:extent cx="396240" cy="243840"/>
            <wp:effectExtent l="0" t="0" r="3810" b="3810"/>
            <wp:docPr id="78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6240" cy="243840"/>
                    </a:xfrm>
                    <a:prstGeom prst="rect">
                      <a:avLst/>
                    </a:prstGeom>
                    <a:noFill/>
                    <a:ln>
                      <a:noFill/>
                    </a:ln>
                  </pic:spPr>
                </pic:pic>
              </a:graphicData>
            </a:graphic>
          </wp:inline>
        </w:drawing>
      </w:r>
      <w:r w:rsidRPr="00DF0C64">
        <w:rPr>
          <w:rFonts w:ascii="Georgia" w:hAnsi="Georgia"/>
        </w:rPr>
        <w:t>and</w:t>
      </w:r>
      <w:r w:rsidR="0028529D" w:rsidRPr="00DF0C64">
        <w:rPr>
          <w:rFonts w:ascii="Georgia" w:hAnsi="Georgia"/>
          <w:noProof/>
          <w:position w:val="-12"/>
          <w:lang w:val="en-GB" w:eastAsia="en-GB"/>
        </w:rPr>
        <w:drawing>
          <wp:inline distT="0" distB="0" distL="0" distR="0" wp14:anchorId="793AEEEE" wp14:editId="11E3D683">
            <wp:extent cx="518160" cy="243840"/>
            <wp:effectExtent l="0" t="0" r="0" b="3810"/>
            <wp:docPr id="78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8160" cy="243840"/>
                    </a:xfrm>
                    <a:prstGeom prst="rect">
                      <a:avLst/>
                    </a:prstGeom>
                    <a:noFill/>
                    <a:ln>
                      <a:noFill/>
                    </a:ln>
                  </pic:spPr>
                </pic:pic>
              </a:graphicData>
            </a:graphic>
          </wp:inline>
        </w:drawing>
      </w:r>
      <w:r w:rsidRPr="00DF0C64">
        <w:rPr>
          <w:rFonts w:ascii="Georgia" w:hAnsi="Georgia"/>
        </w:rPr>
        <w:t xml:space="preserve">, are reported in Table </w:t>
      </w:r>
      <w:r w:rsidR="00D61F4C" w:rsidRPr="00DF0C64">
        <w:rPr>
          <w:rFonts w:ascii="Georgia" w:hAnsi="Georgia"/>
        </w:rPr>
        <w:t>1</w:t>
      </w:r>
      <w:r w:rsidR="00160105" w:rsidRPr="00DF0C64">
        <w:rPr>
          <w:rFonts w:ascii="Georgia" w:hAnsi="Georgia"/>
        </w:rPr>
        <w:t>2</w:t>
      </w:r>
      <w:r w:rsidRPr="00DF0C64">
        <w:rPr>
          <w:rFonts w:ascii="Georgia" w:hAnsi="Georgia"/>
        </w:rPr>
        <w:t xml:space="preserve">. We also </w:t>
      </w:r>
      <w:r w:rsidRPr="00DF0C64">
        <w:rPr>
          <w:rFonts w:ascii="Georgia" w:hAnsi="Georgia"/>
        </w:rPr>
        <w:lastRenderedPageBreak/>
        <w:t xml:space="preserve">estimate Equations </w:t>
      </w:r>
      <w:r w:rsidR="00D61F4C" w:rsidRPr="00DF0C64">
        <w:rPr>
          <w:rFonts w:ascii="Georgia" w:hAnsi="Georgia"/>
        </w:rPr>
        <w:t>9 and 10</w:t>
      </w:r>
      <w:r w:rsidRPr="00DF0C64">
        <w:rPr>
          <w:rFonts w:ascii="Georgia" w:hAnsi="Georgia"/>
        </w:rPr>
        <w:t xml:space="preserve"> using </w:t>
      </w:r>
      <w:proofErr w:type="spellStart"/>
      <w:r w:rsidRPr="00DF0C64">
        <w:rPr>
          <w:rFonts w:ascii="Georgia" w:hAnsi="Georgia"/>
        </w:rPr>
        <w:t>Fama</w:t>
      </w:r>
      <w:proofErr w:type="spellEnd"/>
      <w:r w:rsidRPr="00DF0C64">
        <w:rPr>
          <w:rFonts w:ascii="Georgia" w:hAnsi="Georgia"/>
        </w:rPr>
        <w:t xml:space="preserve">-French abnormal returns as dependent variable for comparison purpose, testing </w:t>
      </w:r>
      <w:proofErr w:type="spellStart"/>
      <w:r w:rsidRPr="00DF0C64">
        <w:rPr>
          <w:rFonts w:ascii="Georgia" w:hAnsi="Georgia"/>
        </w:rPr>
        <w:t>Fama</w:t>
      </w:r>
      <w:proofErr w:type="spellEnd"/>
      <w:r w:rsidRPr="00DF0C64">
        <w:rPr>
          <w:rFonts w:ascii="Georgia" w:hAnsi="Georgia"/>
        </w:rPr>
        <w:t xml:space="preserve">-French abnormal returns in the 3 days right after the event are significantly higher than the average over the entire event window. The results of the robustness check reported in Panel A clearly show that the abnormal returns are indeed significantly higher in the 3 days immediately after the announcement of TARP than the average of 10 days before and after the event, regardless of the specification of the test. The interaction term that interacts the dummy variable with the bailout size is also significantly positive. It should be noted that the amount of bailout funds that received by the banks was not known at the time when the TARP was announced. The significantly positive coefficient on the interaction term may imply that the abnormal returns immediately after the announcement of TARP are higher for the banks that were expected to receive larger amount of bailout funds in the future. Hence, the results presented in Panel A confirm that the announcement of TARP indeed had a positive effect on the performance of banks who received TARP funds later on. The results based on the abnormal return estimated using market model in Panel B show that, even if we take the price momentum around the receipt date into account, the stock price decline of the banks </w:t>
      </w:r>
      <w:proofErr w:type="gramStart"/>
      <w:r w:rsidRPr="00DF0C64">
        <w:rPr>
          <w:rFonts w:ascii="Georgia" w:hAnsi="Georgia"/>
        </w:rPr>
        <w:t>are</w:t>
      </w:r>
      <w:proofErr w:type="gramEnd"/>
      <w:r w:rsidRPr="00DF0C64">
        <w:rPr>
          <w:rFonts w:ascii="Georgia" w:hAnsi="Georgia"/>
        </w:rPr>
        <w:t xml:space="preserve"> still significant for the 3 days immediately after they received TARP funds. The negative abnormal stock return</w:t>
      </w:r>
      <w:r w:rsidR="00A14FD9" w:rsidRPr="00DF0C64">
        <w:rPr>
          <w:rFonts w:ascii="Georgia" w:hAnsi="Georgia"/>
        </w:rPr>
        <w:t>s</w:t>
      </w:r>
      <w:r w:rsidRPr="00DF0C64">
        <w:rPr>
          <w:rFonts w:ascii="Georgia" w:hAnsi="Georgia"/>
        </w:rPr>
        <w:t xml:space="preserve"> are even more statistically significant for the banks that received larger amount of TARP funds. However, the abnormal returns estimated using </w:t>
      </w:r>
      <w:proofErr w:type="spellStart"/>
      <w:r w:rsidRPr="00DF0C64">
        <w:rPr>
          <w:rFonts w:ascii="Georgia" w:hAnsi="Georgia"/>
        </w:rPr>
        <w:t>Fama</w:t>
      </w:r>
      <w:proofErr w:type="spellEnd"/>
      <w:r w:rsidRPr="00DF0C64">
        <w:rPr>
          <w:rFonts w:ascii="Georgia" w:hAnsi="Georgia"/>
        </w:rPr>
        <w:t xml:space="preserve">-French model are not significantly greater in the 3 days right after the banks received bailout funds, even though on average the </w:t>
      </w:r>
      <w:proofErr w:type="spellStart"/>
      <w:r w:rsidRPr="00DF0C64">
        <w:rPr>
          <w:rFonts w:ascii="Georgia" w:hAnsi="Georgia"/>
        </w:rPr>
        <w:t>Fama</w:t>
      </w:r>
      <w:proofErr w:type="spellEnd"/>
      <w:r w:rsidRPr="00DF0C64">
        <w:rPr>
          <w:rFonts w:ascii="Georgia" w:hAnsi="Georgia"/>
        </w:rPr>
        <w:t>-French abnormal returns are lower in the 3-day window. Once we interact the dummy with the bailout size, the coefficient becomes highly significant, confirming that market interprets the receipt of TARP funds as bad new, and thus penalizes the recipients of TARP funds, especially those who received large amount</w:t>
      </w:r>
      <w:r w:rsidR="002952A3" w:rsidRPr="00DF0C64">
        <w:rPr>
          <w:rFonts w:ascii="Georgia" w:hAnsi="Georgia"/>
        </w:rPr>
        <w:t>s</w:t>
      </w:r>
      <w:r w:rsidRPr="00DF0C64">
        <w:rPr>
          <w:rFonts w:ascii="Georgia" w:hAnsi="Georgia"/>
        </w:rPr>
        <w:t xml:space="preserve">. </w:t>
      </w:r>
    </w:p>
    <w:p w14:paraId="09860FA9" w14:textId="05180789" w:rsidR="007D740E" w:rsidRPr="00DF0C64" w:rsidRDefault="007D740E" w:rsidP="007D740E">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12</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Abnormal Returns Immediate After TARP Events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828"/>
        <w:gridCol w:w="1830"/>
        <w:gridCol w:w="1832"/>
      </w:tblGrid>
      <w:tr w:rsidR="007D740E" w:rsidRPr="00DF0C64" w14:paraId="690B3664" w14:textId="77777777" w:rsidTr="007D740E">
        <w:trPr>
          <w:trHeight w:val="288"/>
        </w:trPr>
        <w:tc>
          <w:tcPr>
            <w:tcW w:w="1823" w:type="pct"/>
            <w:tcBorders>
              <w:top w:val="single" w:sz="8" w:space="0" w:color="auto"/>
              <w:bottom w:val="single" w:sz="4" w:space="0" w:color="auto"/>
            </w:tcBorders>
            <w:vAlign w:val="center"/>
          </w:tcPr>
          <w:p w14:paraId="771381F6" w14:textId="77777777" w:rsidR="007D740E" w:rsidRPr="00DF0C64" w:rsidRDefault="007D740E" w:rsidP="007D740E">
            <w:pPr>
              <w:spacing w:before="60" w:after="60"/>
              <w:ind w:firstLine="0"/>
              <w:jc w:val="left"/>
              <w:rPr>
                <w:rFonts w:ascii="Georgia" w:hAnsi="Georgia" w:cs="Times New Roman"/>
                <w:b/>
                <w:sz w:val="20"/>
                <w:szCs w:val="20"/>
              </w:rPr>
            </w:pPr>
            <w:r w:rsidRPr="00DF0C64">
              <w:rPr>
                <w:rFonts w:ascii="Georgia" w:hAnsi="Georgia" w:cs="Times New Roman"/>
                <w:b/>
                <w:sz w:val="20"/>
                <w:szCs w:val="20"/>
              </w:rPr>
              <w:t xml:space="preserve">Dependent Variable </w:t>
            </w:r>
          </w:p>
        </w:tc>
        <w:tc>
          <w:tcPr>
            <w:tcW w:w="1058" w:type="pct"/>
            <w:tcBorders>
              <w:top w:val="single" w:sz="8" w:space="0" w:color="auto"/>
              <w:bottom w:val="single" w:sz="4" w:space="0" w:color="auto"/>
            </w:tcBorders>
            <w:vAlign w:val="center"/>
          </w:tcPr>
          <w:p w14:paraId="426DA3B7" w14:textId="77777777" w:rsidR="007D740E" w:rsidRPr="00DF0C64" w:rsidRDefault="007D740E" w:rsidP="007D740E">
            <w:pPr>
              <w:spacing w:before="60" w:after="60"/>
              <w:ind w:firstLine="0"/>
              <w:jc w:val="left"/>
              <w:rPr>
                <w:rFonts w:ascii="Georgia" w:hAnsi="Georgia"/>
                <w:b/>
                <w:sz w:val="20"/>
              </w:rPr>
            </w:pPr>
            <w:r w:rsidRPr="00DF0C64">
              <w:rPr>
                <w:rFonts w:ascii="Georgia" w:hAnsi="Georgia"/>
                <w:b/>
                <w:sz w:val="20"/>
              </w:rPr>
              <w:t>Coefficient</w:t>
            </w:r>
          </w:p>
        </w:tc>
        <w:tc>
          <w:tcPr>
            <w:tcW w:w="1059" w:type="pct"/>
            <w:tcBorders>
              <w:top w:val="single" w:sz="8" w:space="0" w:color="auto"/>
              <w:bottom w:val="single" w:sz="4" w:space="0" w:color="auto"/>
            </w:tcBorders>
            <w:vAlign w:val="center"/>
          </w:tcPr>
          <w:p w14:paraId="032E8C4F" w14:textId="77777777" w:rsidR="007D740E" w:rsidRPr="00DF0C64" w:rsidRDefault="007D740E" w:rsidP="007D740E">
            <w:pPr>
              <w:spacing w:before="60" w:after="60"/>
              <w:ind w:firstLine="0"/>
              <w:jc w:val="left"/>
              <w:rPr>
                <w:rFonts w:ascii="Georgia" w:hAnsi="Georgia"/>
                <w:b/>
                <w:sz w:val="20"/>
              </w:rPr>
            </w:pPr>
            <w:r w:rsidRPr="00DF0C64">
              <w:rPr>
                <w:rFonts w:ascii="Georgia" w:hAnsi="Georgia"/>
                <w:b/>
                <w:sz w:val="20"/>
              </w:rPr>
              <w:t xml:space="preserve">  Estimate</w:t>
            </w:r>
          </w:p>
        </w:tc>
        <w:tc>
          <w:tcPr>
            <w:tcW w:w="1060" w:type="pct"/>
            <w:tcBorders>
              <w:top w:val="single" w:sz="8" w:space="0" w:color="auto"/>
              <w:bottom w:val="single" w:sz="4" w:space="0" w:color="auto"/>
            </w:tcBorders>
            <w:vAlign w:val="center"/>
          </w:tcPr>
          <w:p w14:paraId="2BC96A99" w14:textId="77777777" w:rsidR="007D740E" w:rsidRPr="00DF0C64" w:rsidRDefault="007D740E" w:rsidP="007D740E">
            <w:pPr>
              <w:spacing w:before="60" w:after="60"/>
              <w:ind w:left="-76" w:right="-108" w:firstLine="0"/>
              <w:jc w:val="center"/>
              <w:rPr>
                <w:rFonts w:ascii="Georgia" w:hAnsi="Georgia"/>
                <w:b/>
                <w:sz w:val="20"/>
              </w:rPr>
            </w:pPr>
            <w:r w:rsidRPr="00DF0C64">
              <w:rPr>
                <w:rFonts w:ascii="Georgia" w:hAnsi="Georgia"/>
                <w:b/>
                <w:sz w:val="20"/>
              </w:rPr>
              <w:t>Standard Deviation</w:t>
            </w:r>
          </w:p>
        </w:tc>
      </w:tr>
      <w:tr w:rsidR="007D740E" w:rsidRPr="00DF0C64" w14:paraId="220F56BE" w14:textId="77777777" w:rsidTr="007D740E">
        <w:trPr>
          <w:trHeight w:val="288"/>
        </w:trPr>
        <w:tc>
          <w:tcPr>
            <w:tcW w:w="5000" w:type="pct"/>
            <w:gridSpan w:val="4"/>
            <w:tcBorders>
              <w:bottom w:val="single" w:sz="4" w:space="0" w:color="auto"/>
            </w:tcBorders>
            <w:vAlign w:val="center"/>
          </w:tcPr>
          <w:p w14:paraId="6E327DC1" w14:textId="77777777" w:rsidR="007D740E" w:rsidRPr="00DF0C64" w:rsidRDefault="007D740E" w:rsidP="007D740E">
            <w:pPr>
              <w:spacing w:before="60" w:after="60"/>
              <w:ind w:firstLine="0"/>
              <w:jc w:val="left"/>
              <w:rPr>
                <w:rFonts w:ascii="Georgia" w:hAnsi="Georgia"/>
                <w:sz w:val="20"/>
              </w:rPr>
            </w:pPr>
            <w:r w:rsidRPr="00DF0C64">
              <w:rPr>
                <w:rFonts w:ascii="Georgia" w:hAnsi="Georgia" w:cs="Times New Roman"/>
                <w:b/>
                <w:sz w:val="20"/>
                <w:szCs w:val="20"/>
              </w:rPr>
              <w:t xml:space="preserve">Panel A: </w:t>
            </w:r>
            <w:r w:rsidRPr="00DF0C64">
              <w:rPr>
                <w:rFonts w:ascii="Georgia" w:hAnsi="Georgia" w:cs="Times New Roman"/>
                <w:sz w:val="20"/>
                <w:szCs w:val="20"/>
              </w:rPr>
              <w:t>Announcement of TARP</w:t>
            </w:r>
          </w:p>
        </w:tc>
      </w:tr>
      <w:tr w:rsidR="007D740E" w:rsidRPr="00DF0C64" w14:paraId="231C12F5" w14:textId="77777777" w:rsidTr="007D740E">
        <w:trPr>
          <w:trHeight w:val="288"/>
        </w:trPr>
        <w:tc>
          <w:tcPr>
            <w:tcW w:w="1823" w:type="pct"/>
            <w:tcBorders>
              <w:top w:val="single" w:sz="4" w:space="0" w:color="auto"/>
            </w:tcBorders>
            <w:vAlign w:val="center"/>
          </w:tcPr>
          <w:p w14:paraId="417F73CA"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Market abnormal return</w:t>
            </w:r>
          </w:p>
        </w:tc>
        <w:tc>
          <w:tcPr>
            <w:tcW w:w="1058" w:type="pct"/>
            <w:tcBorders>
              <w:top w:val="single" w:sz="4" w:space="0" w:color="auto"/>
            </w:tcBorders>
            <w:vAlign w:val="center"/>
          </w:tcPr>
          <w:p w14:paraId="5189F222" w14:textId="25ECCFAF" w:rsidR="007D740E" w:rsidRPr="00DF0C64" w:rsidRDefault="0028529D" w:rsidP="007D740E">
            <w:pPr>
              <w:spacing w:before="60" w:after="60"/>
              <w:ind w:firstLine="0"/>
              <w:jc w:val="left"/>
              <w:rPr>
                <w:rFonts w:ascii="Georgia" w:hAnsi="Georgia"/>
                <w:sz w:val="20"/>
              </w:rPr>
            </w:pPr>
            <w:r w:rsidRPr="00DF0C64">
              <w:rPr>
                <w:rFonts w:ascii="Georgia" w:hAnsi="Georgia"/>
                <w:noProof/>
                <w:sz w:val="20"/>
                <w:lang w:val="en-GB" w:eastAsia="en-GB"/>
              </w:rPr>
              <w:drawing>
                <wp:inline distT="0" distB="0" distL="0" distR="0" wp14:anchorId="64ED296E" wp14:editId="22760D66">
                  <wp:extent cx="304800" cy="190500"/>
                  <wp:effectExtent l="0" t="0" r="0" b="0"/>
                  <wp:docPr id="78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1059" w:type="pct"/>
            <w:tcBorders>
              <w:top w:val="single" w:sz="4" w:space="0" w:color="auto"/>
            </w:tcBorders>
            <w:vAlign w:val="center"/>
          </w:tcPr>
          <w:p w14:paraId="341AF5D1"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2.9830***</w:t>
            </w:r>
          </w:p>
        </w:tc>
        <w:tc>
          <w:tcPr>
            <w:tcW w:w="1060" w:type="pct"/>
            <w:tcBorders>
              <w:top w:val="single" w:sz="4" w:space="0" w:color="auto"/>
            </w:tcBorders>
            <w:vAlign w:val="center"/>
          </w:tcPr>
          <w:p w14:paraId="0955293F"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0.3209</w:t>
            </w:r>
          </w:p>
        </w:tc>
      </w:tr>
      <w:tr w:rsidR="007D740E" w:rsidRPr="00DF0C64" w14:paraId="22886021" w14:textId="77777777" w:rsidTr="007D740E">
        <w:trPr>
          <w:trHeight w:val="288"/>
        </w:trPr>
        <w:tc>
          <w:tcPr>
            <w:tcW w:w="1823" w:type="pct"/>
          </w:tcPr>
          <w:p w14:paraId="070FF5E8" w14:textId="77777777" w:rsidR="007D740E" w:rsidRPr="00DF0C64" w:rsidRDefault="007D740E" w:rsidP="007D740E">
            <w:pPr>
              <w:spacing w:before="60" w:after="60"/>
              <w:ind w:firstLine="0"/>
              <w:jc w:val="left"/>
              <w:rPr>
                <w:rFonts w:ascii="Georgia" w:hAnsi="Georgia" w:cs="Times New Roman"/>
                <w:sz w:val="20"/>
                <w:szCs w:val="20"/>
              </w:rPr>
            </w:pPr>
          </w:p>
        </w:tc>
        <w:tc>
          <w:tcPr>
            <w:tcW w:w="1058" w:type="pct"/>
            <w:vAlign w:val="center"/>
          </w:tcPr>
          <w:p w14:paraId="0A5981E7" w14:textId="57F047C0" w:rsidR="007D740E" w:rsidRPr="00DF0C64" w:rsidRDefault="0028529D" w:rsidP="007D740E">
            <w:pPr>
              <w:spacing w:before="60" w:after="60"/>
              <w:ind w:firstLine="0"/>
              <w:jc w:val="left"/>
              <w:rPr>
                <w:rFonts w:ascii="Georgia" w:hAnsi="Georgia"/>
                <w:sz w:val="20"/>
              </w:rPr>
            </w:pPr>
            <w:r w:rsidRPr="00DF0C64">
              <w:rPr>
                <w:rFonts w:ascii="Georgia" w:hAnsi="Georgia"/>
                <w:noProof/>
                <w:position w:val="-12"/>
                <w:lang w:val="en-GB" w:eastAsia="en-GB"/>
              </w:rPr>
              <w:drawing>
                <wp:inline distT="0" distB="0" distL="0" distR="0" wp14:anchorId="795B3C4C" wp14:editId="2B2C2766">
                  <wp:extent cx="396240" cy="190500"/>
                  <wp:effectExtent l="0" t="0" r="3810" b="0"/>
                  <wp:docPr id="78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1059" w:type="pct"/>
            <w:vAlign w:val="center"/>
          </w:tcPr>
          <w:p w14:paraId="26D92C5F"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0.3445***</w:t>
            </w:r>
          </w:p>
        </w:tc>
        <w:tc>
          <w:tcPr>
            <w:tcW w:w="1060" w:type="pct"/>
            <w:vAlign w:val="center"/>
          </w:tcPr>
          <w:p w14:paraId="74880DDA"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0.0895</w:t>
            </w:r>
          </w:p>
        </w:tc>
      </w:tr>
      <w:tr w:rsidR="007D740E" w:rsidRPr="00DF0C64" w14:paraId="112F7861" w14:textId="77777777" w:rsidTr="007D740E">
        <w:trPr>
          <w:trHeight w:val="288"/>
        </w:trPr>
        <w:tc>
          <w:tcPr>
            <w:tcW w:w="1823" w:type="pct"/>
          </w:tcPr>
          <w:p w14:paraId="64DC963F" w14:textId="77777777" w:rsidR="007D740E" w:rsidRPr="00DF0C64" w:rsidRDefault="007D740E" w:rsidP="007D740E">
            <w:pPr>
              <w:spacing w:before="60" w:after="60"/>
              <w:ind w:firstLine="0"/>
              <w:jc w:val="left"/>
              <w:rPr>
                <w:rFonts w:ascii="Georgia" w:hAnsi="Georgia" w:cs="Times New Roman"/>
                <w:sz w:val="20"/>
                <w:szCs w:val="20"/>
              </w:rPr>
            </w:pPr>
            <w:proofErr w:type="spellStart"/>
            <w:r w:rsidRPr="00DF0C64">
              <w:rPr>
                <w:rFonts w:ascii="Georgia" w:hAnsi="Georgia" w:cs="Times New Roman"/>
                <w:sz w:val="20"/>
                <w:szCs w:val="20"/>
              </w:rPr>
              <w:t>Fama</w:t>
            </w:r>
            <w:proofErr w:type="spellEnd"/>
            <w:r w:rsidRPr="00DF0C64">
              <w:rPr>
                <w:rFonts w:ascii="Georgia" w:hAnsi="Georgia" w:cs="Times New Roman"/>
                <w:sz w:val="20"/>
                <w:szCs w:val="20"/>
              </w:rPr>
              <w:t>-French abnormal return</w:t>
            </w:r>
          </w:p>
        </w:tc>
        <w:tc>
          <w:tcPr>
            <w:tcW w:w="1058" w:type="pct"/>
            <w:vAlign w:val="center"/>
          </w:tcPr>
          <w:p w14:paraId="7D7CDAEE" w14:textId="2B4ABAA2" w:rsidR="007D740E" w:rsidRPr="00DF0C64" w:rsidRDefault="0028529D" w:rsidP="007D740E">
            <w:pPr>
              <w:spacing w:before="60" w:after="60"/>
              <w:ind w:firstLine="0"/>
              <w:jc w:val="left"/>
              <w:rPr>
                <w:rFonts w:ascii="Georgia" w:hAnsi="Georgia"/>
                <w:sz w:val="20"/>
              </w:rPr>
            </w:pPr>
            <w:r w:rsidRPr="00DF0C64">
              <w:rPr>
                <w:rFonts w:ascii="Georgia" w:hAnsi="Georgia"/>
                <w:noProof/>
                <w:sz w:val="20"/>
                <w:lang w:val="en-GB" w:eastAsia="en-GB"/>
              </w:rPr>
              <w:drawing>
                <wp:inline distT="0" distB="0" distL="0" distR="0" wp14:anchorId="3C25198F" wp14:editId="5DDABB27">
                  <wp:extent cx="304800" cy="190500"/>
                  <wp:effectExtent l="0" t="0" r="0" b="0"/>
                  <wp:docPr id="7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1059" w:type="pct"/>
            <w:vAlign w:val="center"/>
          </w:tcPr>
          <w:p w14:paraId="39E7D9D1"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1.1267***</w:t>
            </w:r>
          </w:p>
        </w:tc>
        <w:tc>
          <w:tcPr>
            <w:tcW w:w="1060" w:type="pct"/>
            <w:vAlign w:val="center"/>
          </w:tcPr>
          <w:p w14:paraId="0E9BFC6C"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0.2828</w:t>
            </w:r>
          </w:p>
        </w:tc>
      </w:tr>
      <w:tr w:rsidR="007D740E" w:rsidRPr="00DF0C64" w14:paraId="0CCED26E" w14:textId="77777777" w:rsidTr="007D740E">
        <w:trPr>
          <w:trHeight w:val="288"/>
        </w:trPr>
        <w:tc>
          <w:tcPr>
            <w:tcW w:w="1823" w:type="pct"/>
            <w:tcBorders>
              <w:bottom w:val="single" w:sz="4" w:space="0" w:color="auto"/>
            </w:tcBorders>
          </w:tcPr>
          <w:p w14:paraId="6529DD1B" w14:textId="77777777" w:rsidR="007D740E" w:rsidRPr="00DF0C64" w:rsidRDefault="007D740E" w:rsidP="007D740E">
            <w:pPr>
              <w:spacing w:before="60" w:after="60"/>
              <w:ind w:firstLine="0"/>
              <w:jc w:val="left"/>
              <w:rPr>
                <w:rFonts w:ascii="Georgia" w:hAnsi="Georgia" w:cs="Times New Roman"/>
                <w:sz w:val="20"/>
                <w:szCs w:val="20"/>
              </w:rPr>
            </w:pPr>
          </w:p>
        </w:tc>
        <w:tc>
          <w:tcPr>
            <w:tcW w:w="1058" w:type="pct"/>
            <w:tcBorders>
              <w:bottom w:val="single" w:sz="4" w:space="0" w:color="auto"/>
            </w:tcBorders>
            <w:vAlign w:val="center"/>
          </w:tcPr>
          <w:p w14:paraId="121433AC" w14:textId="7871DE9C" w:rsidR="007D740E" w:rsidRPr="00DF0C64" w:rsidRDefault="0028529D" w:rsidP="007D740E">
            <w:pPr>
              <w:spacing w:before="60" w:after="60"/>
              <w:ind w:firstLine="0"/>
              <w:jc w:val="left"/>
              <w:rPr>
                <w:rFonts w:ascii="Georgia" w:hAnsi="Georgia"/>
                <w:sz w:val="20"/>
              </w:rPr>
            </w:pPr>
            <w:r w:rsidRPr="00DF0C64">
              <w:rPr>
                <w:rFonts w:ascii="Georgia" w:hAnsi="Georgia"/>
                <w:noProof/>
                <w:position w:val="-12"/>
                <w:lang w:val="en-GB" w:eastAsia="en-GB"/>
              </w:rPr>
              <w:drawing>
                <wp:inline distT="0" distB="0" distL="0" distR="0" wp14:anchorId="765256CA" wp14:editId="615441EC">
                  <wp:extent cx="396240" cy="190500"/>
                  <wp:effectExtent l="0" t="0" r="3810" b="0"/>
                  <wp:docPr id="7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1059" w:type="pct"/>
            <w:tcBorders>
              <w:bottom w:val="single" w:sz="4" w:space="0" w:color="auto"/>
            </w:tcBorders>
            <w:vAlign w:val="center"/>
          </w:tcPr>
          <w:p w14:paraId="2C0EFF50"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0.1577***</w:t>
            </w:r>
          </w:p>
        </w:tc>
        <w:tc>
          <w:tcPr>
            <w:tcW w:w="1060" w:type="pct"/>
            <w:vAlign w:val="center"/>
          </w:tcPr>
          <w:p w14:paraId="566571E2"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0.0538</w:t>
            </w:r>
          </w:p>
        </w:tc>
      </w:tr>
      <w:tr w:rsidR="007D740E" w:rsidRPr="00DF0C64" w14:paraId="39E48F6B" w14:textId="77777777" w:rsidTr="007D740E">
        <w:trPr>
          <w:trHeight w:val="288"/>
        </w:trPr>
        <w:tc>
          <w:tcPr>
            <w:tcW w:w="5000" w:type="pct"/>
            <w:gridSpan w:val="4"/>
            <w:tcBorders>
              <w:top w:val="single" w:sz="4" w:space="0" w:color="auto"/>
              <w:bottom w:val="single" w:sz="4" w:space="0" w:color="auto"/>
            </w:tcBorders>
            <w:vAlign w:val="center"/>
          </w:tcPr>
          <w:p w14:paraId="756B8BF1" w14:textId="77777777" w:rsidR="007D740E" w:rsidRPr="00DF0C64" w:rsidRDefault="007D740E" w:rsidP="007D740E">
            <w:pPr>
              <w:spacing w:before="60" w:after="60"/>
              <w:ind w:firstLine="0"/>
              <w:jc w:val="left"/>
              <w:rPr>
                <w:rFonts w:ascii="Georgia" w:hAnsi="Georgia"/>
                <w:sz w:val="20"/>
              </w:rPr>
            </w:pPr>
            <w:r w:rsidRPr="00DF0C64">
              <w:rPr>
                <w:rFonts w:ascii="Georgia" w:hAnsi="Georgia" w:cs="Times New Roman"/>
                <w:b/>
                <w:sz w:val="20"/>
                <w:szCs w:val="20"/>
              </w:rPr>
              <w:t xml:space="preserve">Panel B: </w:t>
            </w:r>
            <w:r w:rsidRPr="00DF0C64">
              <w:rPr>
                <w:rFonts w:ascii="Georgia" w:hAnsi="Georgia" w:cs="Times New Roman"/>
                <w:sz w:val="20"/>
                <w:szCs w:val="20"/>
              </w:rPr>
              <w:t>Receipt of TARP Funds</w:t>
            </w:r>
          </w:p>
        </w:tc>
      </w:tr>
      <w:tr w:rsidR="007D740E" w:rsidRPr="00DF0C64" w14:paraId="14D321DB" w14:textId="77777777" w:rsidTr="007D740E">
        <w:trPr>
          <w:trHeight w:val="288"/>
        </w:trPr>
        <w:tc>
          <w:tcPr>
            <w:tcW w:w="1823" w:type="pct"/>
            <w:tcBorders>
              <w:top w:val="single" w:sz="4" w:space="0" w:color="auto"/>
            </w:tcBorders>
            <w:vAlign w:val="center"/>
          </w:tcPr>
          <w:p w14:paraId="105EC0E2"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cs="Times New Roman"/>
                <w:sz w:val="20"/>
                <w:szCs w:val="20"/>
              </w:rPr>
              <w:t>Market abnormal return</w:t>
            </w:r>
          </w:p>
        </w:tc>
        <w:tc>
          <w:tcPr>
            <w:tcW w:w="1058" w:type="pct"/>
            <w:tcBorders>
              <w:top w:val="single" w:sz="4" w:space="0" w:color="auto"/>
            </w:tcBorders>
            <w:vAlign w:val="center"/>
          </w:tcPr>
          <w:p w14:paraId="1E1A5CBE" w14:textId="33BF27FF" w:rsidR="007D740E" w:rsidRPr="00DF0C64" w:rsidRDefault="0028529D" w:rsidP="007D740E">
            <w:pPr>
              <w:spacing w:before="60" w:after="60"/>
              <w:ind w:firstLine="0"/>
              <w:jc w:val="left"/>
              <w:rPr>
                <w:rFonts w:ascii="Georgia" w:hAnsi="Georgia"/>
                <w:sz w:val="20"/>
              </w:rPr>
            </w:pPr>
            <w:r w:rsidRPr="00DF0C64">
              <w:rPr>
                <w:rFonts w:ascii="Georgia" w:hAnsi="Georgia"/>
                <w:noProof/>
                <w:sz w:val="20"/>
                <w:lang w:val="en-GB" w:eastAsia="en-GB"/>
              </w:rPr>
              <w:drawing>
                <wp:inline distT="0" distB="0" distL="0" distR="0" wp14:anchorId="4FD88D66" wp14:editId="48BA7249">
                  <wp:extent cx="304800" cy="190500"/>
                  <wp:effectExtent l="0" t="0" r="0" b="0"/>
                  <wp:docPr id="78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1059" w:type="pct"/>
            <w:tcBorders>
              <w:top w:val="single" w:sz="4" w:space="0" w:color="auto"/>
            </w:tcBorders>
            <w:vAlign w:val="center"/>
          </w:tcPr>
          <w:p w14:paraId="7464B92A"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0.4960**</w:t>
            </w:r>
          </w:p>
        </w:tc>
        <w:tc>
          <w:tcPr>
            <w:tcW w:w="1060" w:type="pct"/>
            <w:tcBorders>
              <w:top w:val="single" w:sz="4" w:space="0" w:color="auto"/>
            </w:tcBorders>
            <w:vAlign w:val="center"/>
          </w:tcPr>
          <w:p w14:paraId="57207FC9"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0.2408</w:t>
            </w:r>
          </w:p>
        </w:tc>
      </w:tr>
      <w:tr w:rsidR="007D740E" w:rsidRPr="00DF0C64" w14:paraId="1C31B0A4" w14:textId="77777777" w:rsidTr="007D740E">
        <w:trPr>
          <w:trHeight w:val="288"/>
        </w:trPr>
        <w:tc>
          <w:tcPr>
            <w:tcW w:w="1823" w:type="pct"/>
          </w:tcPr>
          <w:p w14:paraId="02C68E40" w14:textId="77777777" w:rsidR="007D740E" w:rsidRPr="00DF0C64" w:rsidRDefault="007D740E" w:rsidP="007D740E">
            <w:pPr>
              <w:spacing w:before="60" w:after="60"/>
              <w:ind w:firstLine="0"/>
              <w:jc w:val="left"/>
              <w:rPr>
                <w:rFonts w:ascii="Georgia" w:hAnsi="Georgia" w:cs="Times New Roman"/>
                <w:sz w:val="20"/>
                <w:szCs w:val="20"/>
              </w:rPr>
            </w:pPr>
          </w:p>
        </w:tc>
        <w:tc>
          <w:tcPr>
            <w:tcW w:w="1058" w:type="pct"/>
            <w:vAlign w:val="center"/>
          </w:tcPr>
          <w:p w14:paraId="164BEFDD" w14:textId="0BBF251E" w:rsidR="007D740E" w:rsidRPr="00DF0C64" w:rsidRDefault="0028529D" w:rsidP="007D740E">
            <w:pPr>
              <w:spacing w:before="60" w:after="60"/>
              <w:ind w:firstLine="0"/>
              <w:jc w:val="left"/>
              <w:rPr>
                <w:rFonts w:ascii="Georgia" w:hAnsi="Georgia"/>
                <w:sz w:val="20"/>
              </w:rPr>
            </w:pPr>
            <w:r w:rsidRPr="00DF0C64">
              <w:rPr>
                <w:rFonts w:ascii="Georgia" w:hAnsi="Georgia"/>
                <w:noProof/>
                <w:position w:val="-12"/>
                <w:lang w:val="en-GB" w:eastAsia="en-GB"/>
              </w:rPr>
              <w:drawing>
                <wp:inline distT="0" distB="0" distL="0" distR="0" wp14:anchorId="41B5725F" wp14:editId="17A40E23">
                  <wp:extent cx="396240" cy="190500"/>
                  <wp:effectExtent l="0" t="0" r="3810" b="0"/>
                  <wp:docPr id="77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1059" w:type="pct"/>
            <w:vAlign w:val="center"/>
          </w:tcPr>
          <w:p w14:paraId="7A3DB71E"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0.2230***</w:t>
            </w:r>
          </w:p>
        </w:tc>
        <w:tc>
          <w:tcPr>
            <w:tcW w:w="1060" w:type="pct"/>
            <w:vAlign w:val="center"/>
          </w:tcPr>
          <w:p w14:paraId="2CA6F5D5"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0.0616</w:t>
            </w:r>
          </w:p>
        </w:tc>
      </w:tr>
      <w:tr w:rsidR="007D740E" w:rsidRPr="00DF0C64" w14:paraId="040651CC" w14:textId="77777777" w:rsidTr="007D740E">
        <w:trPr>
          <w:trHeight w:val="288"/>
        </w:trPr>
        <w:tc>
          <w:tcPr>
            <w:tcW w:w="1823" w:type="pct"/>
          </w:tcPr>
          <w:p w14:paraId="39524943" w14:textId="77777777" w:rsidR="007D740E" w:rsidRPr="00DF0C64" w:rsidRDefault="007D740E" w:rsidP="007D740E">
            <w:pPr>
              <w:spacing w:before="60" w:after="60"/>
              <w:ind w:firstLine="0"/>
              <w:jc w:val="left"/>
              <w:rPr>
                <w:rFonts w:ascii="Georgia" w:hAnsi="Georgia" w:cs="Times New Roman"/>
                <w:sz w:val="20"/>
                <w:szCs w:val="20"/>
              </w:rPr>
            </w:pPr>
            <w:proofErr w:type="spellStart"/>
            <w:r w:rsidRPr="00DF0C64">
              <w:rPr>
                <w:rFonts w:ascii="Georgia" w:hAnsi="Georgia" w:cs="Times New Roman"/>
                <w:sz w:val="20"/>
                <w:szCs w:val="20"/>
              </w:rPr>
              <w:lastRenderedPageBreak/>
              <w:t>Fama</w:t>
            </w:r>
            <w:proofErr w:type="spellEnd"/>
            <w:r w:rsidRPr="00DF0C64">
              <w:rPr>
                <w:rFonts w:ascii="Georgia" w:hAnsi="Georgia" w:cs="Times New Roman"/>
                <w:sz w:val="20"/>
                <w:szCs w:val="20"/>
              </w:rPr>
              <w:t>-French abnormal return</w:t>
            </w:r>
          </w:p>
        </w:tc>
        <w:tc>
          <w:tcPr>
            <w:tcW w:w="1058" w:type="pct"/>
            <w:vAlign w:val="center"/>
          </w:tcPr>
          <w:p w14:paraId="24D16655" w14:textId="41C3F64B" w:rsidR="007D740E" w:rsidRPr="00DF0C64" w:rsidRDefault="0028529D" w:rsidP="007D740E">
            <w:pPr>
              <w:spacing w:before="60" w:after="60"/>
              <w:ind w:firstLine="0"/>
              <w:jc w:val="left"/>
              <w:rPr>
                <w:rFonts w:ascii="Georgia" w:hAnsi="Georgia"/>
                <w:sz w:val="20"/>
              </w:rPr>
            </w:pPr>
            <w:r w:rsidRPr="00DF0C64">
              <w:rPr>
                <w:rFonts w:ascii="Georgia" w:hAnsi="Georgia"/>
                <w:noProof/>
                <w:sz w:val="20"/>
                <w:lang w:val="en-GB" w:eastAsia="en-GB"/>
              </w:rPr>
              <w:drawing>
                <wp:inline distT="0" distB="0" distL="0" distR="0" wp14:anchorId="68F18B10" wp14:editId="0C0BF508">
                  <wp:extent cx="304800" cy="190500"/>
                  <wp:effectExtent l="0" t="0" r="0" b="0"/>
                  <wp:docPr id="77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1059" w:type="pct"/>
            <w:vAlign w:val="center"/>
          </w:tcPr>
          <w:p w14:paraId="104FA04D"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0.2210</w:t>
            </w:r>
          </w:p>
        </w:tc>
        <w:tc>
          <w:tcPr>
            <w:tcW w:w="1060" w:type="pct"/>
            <w:vAlign w:val="center"/>
          </w:tcPr>
          <w:p w14:paraId="59C56025"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0.2710</w:t>
            </w:r>
          </w:p>
        </w:tc>
      </w:tr>
      <w:tr w:rsidR="007D740E" w:rsidRPr="00DF0C64" w14:paraId="4D69DA39" w14:textId="77777777" w:rsidTr="007D740E">
        <w:trPr>
          <w:trHeight w:val="288"/>
        </w:trPr>
        <w:tc>
          <w:tcPr>
            <w:tcW w:w="1823" w:type="pct"/>
            <w:tcBorders>
              <w:bottom w:val="single" w:sz="8" w:space="0" w:color="auto"/>
            </w:tcBorders>
          </w:tcPr>
          <w:p w14:paraId="017CB73C" w14:textId="77777777" w:rsidR="007D740E" w:rsidRPr="00DF0C64" w:rsidRDefault="007D740E" w:rsidP="007D740E">
            <w:pPr>
              <w:spacing w:before="60" w:after="60"/>
              <w:ind w:firstLine="0"/>
              <w:jc w:val="left"/>
              <w:rPr>
                <w:rFonts w:ascii="Georgia" w:hAnsi="Georgia" w:cs="Times New Roman"/>
                <w:sz w:val="20"/>
                <w:szCs w:val="20"/>
              </w:rPr>
            </w:pPr>
          </w:p>
        </w:tc>
        <w:tc>
          <w:tcPr>
            <w:tcW w:w="1058" w:type="pct"/>
            <w:tcBorders>
              <w:bottom w:val="single" w:sz="8" w:space="0" w:color="auto"/>
            </w:tcBorders>
            <w:vAlign w:val="center"/>
          </w:tcPr>
          <w:p w14:paraId="288E2E26" w14:textId="4185E6F9" w:rsidR="007D740E" w:rsidRPr="00DF0C64" w:rsidRDefault="0028529D" w:rsidP="007D740E">
            <w:pPr>
              <w:spacing w:before="60" w:after="60"/>
              <w:ind w:firstLine="0"/>
              <w:jc w:val="left"/>
              <w:rPr>
                <w:rFonts w:ascii="Georgia" w:hAnsi="Georgia"/>
                <w:sz w:val="20"/>
              </w:rPr>
            </w:pPr>
            <w:r w:rsidRPr="00DF0C64">
              <w:rPr>
                <w:rFonts w:ascii="Georgia" w:hAnsi="Georgia"/>
                <w:noProof/>
                <w:position w:val="-12"/>
                <w:lang w:val="en-GB" w:eastAsia="en-GB"/>
              </w:rPr>
              <w:drawing>
                <wp:inline distT="0" distB="0" distL="0" distR="0" wp14:anchorId="1570DBE0" wp14:editId="4E19740D">
                  <wp:extent cx="396240" cy="190500"/>
                  <wp:effectExtent l="0" t="0" r="3810" b="0"/>
                  <wp:docPr id="7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1059" w:type="pct"/>
            <w:tcBorders>
              <w:bottom w:val="single" w:sz="8" w:space="0" w:color="auto"/>
            </w:tcBorders>
            <w:vAlign w:val="center"/>
          </w:tcPr>
          <w:p w14:paraId="718D27DE" w14:textId="77777777" w:rsidR="007D740E" w:rsidRPr="00DF0C64" w:rsidRDefault="007D740E" w:rsidP="007D740E">
            <w:pPr>
              <w:spacing w:before="60" w:after="60"/>
              <w:ind w:firstLine="0"/>
              <w:jc w:val="lef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0.1431***</w:t>
            </w:r>
          </w:p>
        </w:tc>
        <w:tc>
          <w:tcPr>
            <w:tcW w:w="1060" w:type="pct"/>
            <w:tcBorders>
              <w:bottom w:val="single" w:sz="8" w:space="0" w:color="auto"/>
            </w:tcBorders>
            <w:vAlign w:val="center"/>
          </w:tcPr>
          <w:p w14:paraId="4F3F609A" w14:textId="77777777" w:rsidR="007D740E" w:rsidRPr="00DF0C64" w:rsidRDefault="007D740E" w:rsidP="007D740E">
            <w:pPr>
              <w:spacing w:before="60" w:after="60"/>
              <w:ind w:firstLine="0"/>
              <w:jc w:val="center"/>
              <w:rPr>
                <w:rFonts w:ascii="Georgia" w:hAnsi="Georgia" w:cs="Times New Roman"/>
                <w:sz w:val="20"/>
                <w:szCs w:val="20"/>
              </w:rPr>
            </w:pPr>
            <w:r w:rsidRPr="00DF0C64">
              <w:rPr>
                <w:rFonts w:ascii="Georgia" w:hAnsi="Georgia" w:cs="Times New Roman"/>
                <w:sz w:val="20"/>
                <w:szCs w:val="20"/>
              </w:rPr>
              <w:t>0.0516</w:t>
            </w:r>
          </w:p>
        </w:tc>
      </w:tr>
    </w:tbl>
    <w:p w14:paraId="32742E8B" w14:textId="5ED941F3" w:rsidR="007D740E" w:rsidRPr="00DF0C64" w:rsidRDefault="007D740E" w:rsidP="00753D29">
      <w:pPr>
        <w:pStyle w:val="Notes"/>
        <w:spacing w:before="60"/>
        <w:rPr>
          <w:rFonts w:ascii="Georgia" w:hAnsi="Georgia"/>
        </w:rPr>
      </w:pPr>
      <w:r w:rsidRPr="00DF0C64">
        <w:rPr>
          <w:rFonts w:ascii="Georgia" w:hAnsi="Georgia"/>
          <w:i/>
        </w:rPr>
        <w:t>Notes</w:t>
      </w:r>
      <w:r w:rsidRPr="00DF0C64">
        <w:rPr>
          <w:rFonts w:ascii="Georgia" w:hAnsi="Georgia"/>
        </w:rPr>
        <w:t xml:space="preserve">: The robustness tests check whether the abnormal returns are greater in the 3 days right after the event than in the average over the entire event window under consideration. The robustness tests are specified as </w:t>
      </w:r>
      <w:r w:rsidR="0028529D" w:rsidRPr="00DF0C64">
        <w:rPr>
          <w:rFonts w:ascii="Georgia" w:hAnsi="Georgia"/>
          <w:noProof/>
          <w:position w:val="-6"/>
          <w:lang w:val="en-GB" w:eastAsia="en-GB"/>
        </w:rPr>
        <w:drawing>
          <wp:inline distT="0" distB="0" distL="0" distR="0" wp14:anchorId="25AFEBE8" wp14:editId="30ADCA59">
            <wp:extent cx="1432560" cy="190500"/>
            <wp:effectExtent l="0" t="0" r="0" b="0"/>
            <wp:docPr id="77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2560" cy="19050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6"/>
          <w:lang w:val="en-GB" w:eastAsia="en-GB"/>
        </w:rPr>
        <w:drawing>
          <wp:inline distT="0" distB="0" distL="0" distR="0" wp14:anchorId="68F9DA5A" wp14:editId="67E73C99">
            <wp:extent cx="464820" cy="190500"/>
            <wp:effectExtent l="0" t="0" r="0" b="0"/>
            <wp:docPr id="77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4820" cy="190500"/>
                    </a:xfrm>
                    <a:prstGeom prst="rect">
                      <a:avLst/>
                    </a:prstGeom>
                    <a:noFill/>
                    <a:ln>
                      <a:noFill/>
                    </a:ln>
                  </pic:spPr>
                </pic:pic>
              </a:graphicData>
            </a:graphic>
          </wp:inline>
        </w:drawing>
      </w:r>
      <w:r w:rsidRPr="00DF0C64">
        <w:rPr>
          <w:rFonts w:ascii="Georgia" w:hAnsi="Georgia"/>
        </w:rPr>
        <w:t xml:space="preserve">is a dummy variable which is equal to 1 for the 3 days right after the event, and 0 otherwise. Alternatively, we interact the dummy with the amount of bailout funds received by a bank (US dollar in billions), and estimate </w:t>
      </w:r>
      <w:r w:rsidR="0028529D" w:rsidRPr="00DF0C64">
        <w:rPr>
          <w:rFonts w:ascii="Georgia" w:hAnsi="Georgia"/>
          <w:noProof/>
          <w:position w:val="-6"/>
          <w:lang w:val="en-GB" w:eastAsia="en-GB"/>
        </w:rPr>
        <w:drawing>
          <wp:inline distT="0" distB="0" distL="0" distR="0" wp14:anchorId="543A9BF1" wp14:editId="5ECFE1D7">
            <wp:extent cx="1798320" cy="190500"/>
            <wp:effectExtent l="0" t="0" r="0" b="0"/>
            <wp:docPr id="77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98320" cy="190500"/>
                    </a:xfrm>
                    <a:prstGeom prst="rect">
                      <a:avLst/>
                    </a:prstGeom>
                    <a:noFill/>
                    <a:ln>
                      <a:noFill/>
                    </a:ln>
                  </pic:spPr>
                </pic:pic>
              </a:graphicData>
            </a:graphic>
          </wp:inline>
        </w:drawing>
      </w:r>
      <w:r w:rsidRPr="00DF0C64">
        <w:rPr>
          <w:rFonts w:ascii="Georgia" w:hAnsi="Georgia"/>
        </w:rPr>
        <w:t>, where the interaction term takes on the value of the amount of bailout received by a bank for the 3 days right after the event, and 0 otherwise. If the abnormal returns are greater in the 3 days right after the event than the average over the entire window, the coefficients on the dummy variable (</w:t>
      </w:r>
      <w:r w:rsidR="0028529D" w:rsidRPr="00DF0C64">
        <w:rPr>
          <w:rFonts w:ascii="Georgia" w:hAnsi="Georgia"/>
          <w:noProof/>
          <w:position w:val="-6"/>
          <w:lang w:val="en-GB" w:eastAsia="en-GB"/>
        </w:rPr>
        <w:drawing>
          <wp:inline distT="0" distB="0" distL="0" distR="0" wp14:anchorId="677D3FF2" wp14:editId="32E1ECBE">
            <wp:extent cx="304800" cy="190500"/>
            <wp:effectExtent l="0" t="0" r="0" b="0"/>
            <wp:docPr id="77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rPr>
        <w:t>) and the interaction term (</w:t>
      </w:r>
      <w:r w:rsidR="0028529D" w:rsidRPr="00DF0C64">
        <w:rPr>
          <w:rFonts w:ascii="Georgia" w:hAnsi="Georgia"/>
          <w:noProof/>
          <w:position w:val="-6"/>
          <w:lang w:val="en-GB" w:eastAsia="en-GB"/>
        </w:rPr>
        <w:drawing>
          <wp:inline distT="0" distB="0" distL="0" distR="0" wp14:anchorId="4B0B071F" wp14:editId="18E6A408">
            <wp:extent cx="396240" cy="190500"/>
            <wp:effectExtent l="0" t="0" r="3810" b="0"/>
            <wp:docPr id="77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Pr="00DF0C64">
        <w:rPr>
          <w:rFonts w:ascii="Georgia" w:hAnsi="Georgia"/>
        </w:rPr>
        <w:t xml:space="preserve">) are expected to be statistically significant. Reported are estimated coefficients of interest, i.e. </w:t>
      </w:r>
      <w:r w:rsidR="0028529D" w:rsidRPr="00DF0C64">
        <w:rPr>
          <w:rFonts w:ascii="Georgia" w:hAnsi="Georgia"/>
          <w:noProof/>
          <w:position w:val="-6"/>
          <w:lang w:val="en-GB" w:eastAsia="en-GB"/>
        </w:rPr>
        <w:drawing>
          <wp:inline distT="0" distB="0" distL="0" distR="0" wp14:anchorId="011D12CC" wp14:editId="09FF01BF">
            <wp:extent cx="304800" cy="190500"/>
            <wp:effectExtent l="0" t="0" r="0" b="0"/>
            <wp:docPr id="77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rPr>
        <w:t xml:space="preserve"> and </w:t>
      </w:r>
      <w:r w:rsidR="0028529D" w:rsidRPr="00DF0C64">
        <w:rPr>
          <w:rFonts w:ascii="Georgia" w:hAnsi="Georgia"/>
          <w:noProof/>
          <w:position w:val="-6"/>
          <w:lang w:val="en-GB" w:eastAsia="en-GB"/>
        </w:rPr>
        <w:drawing>
          <wp:inline distT="0" distB="0" distL="0" distR="0" wp14:anchorId="5366CA1D" wp14:editId="66604287">
            <wp:extent cx="396240" cy="190500"/>
            <wp:effectExtent l="0" t="0" r="3810" b="0"/>
            <wp:docPr id="77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Pr="00DF0C64">
        <w:rPr>
          <w:rFonts w:ascii="Georgia" w:hAnsi="Georgia"/>
        </w:rPr>
        <w:t>, along their standard error. Standard errors are adjusted for heteroskedasticity and autocorrelation. *, **, and *** represent statistical significance at the 10%, 5%, and 1% level, respectively.</w:t>
      </w:r>
    </w:p>
    <w:p w14:paraId="2E2A4A43" w14:textId="680B2E63" w:rsidR="007D740E" w:rsidRPr="00DF0C64" w:rsidRDefault="007D740E" w:rsidP="007D740E">
      <w:pPr>
        <w:rPr>
          <w:rFonts w:ascii="Georgia" w:hAnsi="Georgia"/>
        </w:rPr>
      </w:pPr>
      <w:r w:rsidRPr="00DF0C64">
        <w:rPr>
          <w:rFonts w:ascii="Georgia" w:hAnsi="Georgia"/>
        </w:rPr>
        <w:t xml:space="preserve">As additional evidence that our results are not an artifact of the data, we re-estimate Equation </w:t>
      </w:r>
      <w:r w:rsidR="00256D95" w:rsidRPr="00DF0C64">
        <w:rPr>
          <w:rFonts w:ascii="Georgia" w:hAnsi="Georgia"/>
        </w:rPr>
        <w:t>10</w:t>
      </w:r>
      <w:r w:rsidRPr="00DF0C64">
        <w:rPr>
          <w:rFonts w:ascii="Georgia" w:hAnsi="Georgia"/>
        </w:rPr>
        <w:t xml:space="preserve"> on a set of placebo dates. We shift the 3-day window forwards as well as backward</w:t>
      </w:r>
      <w:r w:rsidR="00A14FD9" w:rsidRPr="00DF0C64">
        <w:rPr>
          <w:rFonts w:ascii="Georgia" w:hAnsi="Georgia"/>
        </w:rPr>
        <w:t>s</w:t>
      </w:r>
      <w:r w:rsidRPr="00DF0C64">
        <w:rPr>
          <w:rFonts w:ascii="Georgia" w:hAnsi="Georgia"/>
        </w:rPr>
        <w:t xml:space="preserve"> by 3</w:t>
      </w:r>
      <w:r w:rsidRPr="00DF0C64">
        <w:rPr>
          <w:rFonts w:ascii="Georgia" w:hAnsi="Georgia" w:cs="cmmi12"/>
          <w:i/>
        </w:rPr>
        <w:t>S</w:t>
      </w:r>
      <w:r w:rsidRPr="00DF0C64">
        <w:rPr>
          <w:rFonts w:ascii="Georgia" w:hAnsi="Georgia" w:cs="cmmi12"/>
        </w:rPr>
        <w:t xml:space="preserve"> </w:t>
      </w:r>
      <w:r w:rsidRPr="00DF0C64">
        <w:rPr>
          <w:rFonts w:ascii="Georgia" w:hAnsi="Georgia"/>
        </w:rPr>
        <w:t>days, i.e. 3, 6, 9, 12, 15, 18, 21, 24, 27, and 30 days. For each 3</w:t>
      </w:r>
      <w:r w:rsidRPr="00DF0C64">
        <w:rPr>
          <w:rFonts w:ascii="Georgia" w:hAnsi="Georgia" w:cs="cmmi12"/>
          <w:i/>
        </w:rPr>
        <w:t>S</w:t>
      </w:r>
      <w:r w:rsidRPr="00DF0C64">
        <w:rPr>
          <w:rFonts w:ascii="Georgia" w:hAnsi="Georgia" w:cs="cmmi12"/>
        </w:rPr>
        <w:t xml:space="preserve"> </w:t>
      </w:r>
      <w:r w:rsidRPr="00DF0C64">
        <w:rPr>
          <w:rFonts w:ascii="Georgia" w:hAnsi="Georgia"/>
        </w:rPr>
        <w:t>day shift, we estimate</w:t>
      </w:r>
    </w:p>
    <w:p w14:paraId="276FB5EC" w14:textId="24510B4B" w:rsidR="007D740E" w:rsidRPr="00DF0C64" w:rsidRDefault="0028529D" w:rsidP="007D740E">
      <w:pPr>
        <w:tabs>
          <w:tab w:val="left" w:pos="8280"/>
        </w:tabs>
        <w:rPr>
          <w:rFonts w:ascii="Georgia" w:hAnsi="Georgia"/>
        </w:rPr>
      </w:pPr>
      <w:r w:rsidRPr="00DF0C64">
        <w:rPr>
          <w:rFonts w:ascii="Georgia" w:hAnsi="Georgia"/>
          <w:noProof/>
          <w:position w:val="-12"/>
          <w:lang w:val="en-GB" w:eastAsia="en-GB"/>
        </w:rPr>
        <w:drawing>
          <wp:inline distT="0" distB="0" distL="0" distR="0" wp14:anchorId="2964A89C" wp14:editId="33B43B3B">
            <wp:extent cx="3901440" cy="243840"/>
            <wp:effectExtent l="0" t="0" r="3810" b="3810"/>
            <wp:docPr id="7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01440" cy="243840"/>
                    </a:xfrm>
                    <a:prstGeom prst="rect">
                      <a:avLst/>
                    </a:prstGeom>
                    <a:noFill/>
                    <a:ln>
                      <a:noFill/>
                    </a:ln>
                  </pic:spPr>
                </pic:pic>
              </a:graphicData>
            </a:graphic>
          </wp:inline>
        </w:drawing>
      </w:r>
      <w:r w:rsidR="007D740E" w:rsidRPr="00DF0C64">
        <w:rPr>
          <w:rFonts w:ascii="Georgia" w:hAnsi="Georgia"/>
        </w:rPr>
        <w:tab/>
        <w:t>(</w:t>
      </w:r>
      <w:r w:rsidR="00256D95" w:rsidRPr="00DF0C64">
        <w:rPr>
          <w:rFonts w:ascii="Georgia" w:hAnsi="Georgia"/>
        </w:rPr>
        <w:t>11</w:t>
      </w:r>
      <w:r w:rsidR="007D740E" w:rsidRPr="00DF0C64">
        <w:rPr>
          <w:rFonts w:ascii="Georgia" w:hAnsi="Georgia"/>
        </w:rPr>
        <w:t>)</w:t>
      </w:r>
    </w:p>
    <w:p w14:paraId="1A895AB8" w14:textId="2046695C" w:rsidR="007D740E" w:rsidRPr="00DF0C64" w:rsidRDefault="007D740E" w:rsidP="00753D29">
      <w:pPr>
        <w:rPr>
          <w:rFonts w:ascii="Georgia" w:hAnsi="Georgia"/>
        </w:rPr>
      </w:pPr>
      <w:r w:rsidRPr="00DF0C64">
        <w:rPr>
          <w:rFonts w:ascii="Georgia" w:hAnsi="Georgia"/>
        </w:rPr>
        <w:t xml:space="preserve">We graph our estimates of the coefficient on the interaction term against the number of days shifted from the actual receipt of TARP funds in Figure </w:t>
      </w:r>
      <w:r w:rsidR="00256D95" w:rsidRPr="00DF0C64">
        <w:rPr>
          <w:rFonts w:ascii="Georgia" w:hAnsi="Georgia"/>
        </w:rPr>
        <w:t>6</w:t>
      </w:r>
      <w:r w:rsidRPr="00DF0C64">
        <w:rPr>
          <w:rFonts w:ascii="Georgia" w:hAnsi="Georgia"/>
        </w:rPr>
        <w:t xml:space="preserve">. The thick line plotted in Figure </w:t>
      </w:r>
      <w:r w:rsidR="00256D95" w:rsidRPr="00DF0C64">
        <w:rPr>
          <w:rFonts w:ascii="Georgia" w:hAnsi="Georgia"/>
        </w:rPr>
        <w:t>6</w:t>
      </w:r>
      <w:r w:rsidRPr="00DF0C64">
        <w:rPr>
          <w:rFonts w:ascii="Georgia" w:hAnsi="Georgia"/>
        </w:rPr>
        <w:t xml:space="preserve"> indicates the estimated coefficients for a regression of daily abnormal returns estimated using Markowitz market model on an indicator for placebo receipt date interacted with the size of TARP funds received by the bailout banks. Out of the 21 time-shifted regressions, </w:t>
      </w:r>
      <w:r w:rsidR="0028529D" w:rsidRPr="00DF0C64">
        <w:rPr>
          <w:rFonts w:ascii="Georgia" w:hAnsi="Georgia"/>
          <w:noProof/>
          <w:position w:val="-12"/>
          <w:lang w:val="en-GB" w:eastAsia="en-GB"/>
        </w:rPr>
        <w:drawing>
          <wp:inline distT="0" distB="0" distL="0" distR="0" wp14:anchorId="15A52119" wp14:editId="760AD85C">
            <wp:extent cx="609600" cy="243840"/>
            <wp:effectExtent l="0" t="0" r="0" b="3810"/>
            <wp:docPr id="76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Pr="00DF0C64">
        <w:rPr>
          <w:rFonts w:ascii="Georgia" w:hAnsi="Georgia"/>
        </w:rPr>
        <w:t xml:space="preserve">, is only significantly negative at 1% significance level for </w:t>
      </w:r>
      <w:r w:rsidR="0028529D" w:rsidRPr="00DF0C64">
        <w:rPr>
          <w:rFonts w:ascii="Georgia" w:hAnsi="Georgia"/>
          <w:noProof/>
          <w:position w:val="-6"/>
          <w:lang w:val="en-GB" w:eastAsia="en-GB"/>
        </w:rPr>
        <w:drawing>
          <wp:inline distT="0" distB="0" distL="0" distR="0" wp14:anchorId="7AF366F0" wp14:editId="5F293F92">
            <wp:extent cx="358140" cy="190500"/>
            <wp:effectExtent l="0" t="0" r="3810" b="0"/>
            <wp:docPr id="76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8140" cy="190500"/>
                    </a:xfrm>
                    <a:prstGeom prst="rect">
                      <a:avLst/>
                    </a:prstGeom>
                    <a:noFill/>
                    <a:ln>
                      <a:noFill/>
                    </a:ln>
                  </pic:spPr>
                </pic:pic>
              </a:graphicData>
            </a:graphic>
          </wp:inline>
        </w:drawing>
      </w:r>
      <w:r w:rsidRPr="00DF0C64">
        <w:rPr>
          <w:rFonts w:ascii="Georgia" w:hAnsi="Georgia"/>
        </w:rPr>
        <w:t xml:space="preserve">, which is identical to the actual receipt date. The estimated coefficients using the other 20 placebo dates are all smaller in absolute value and statistically less significant. The estimate is also significant at 1% significance level for </w:t>
      </w:r>
      <w:r w:rsidRPr="00DF0C64">
        <w:rPr>
          <w:rFonts w:ascii="Georgia" w:hAnsi="Georgia" w:cs="cmmi12"/>
        </w:rPr>
        <w:t xml:space="preserve">S </w:t>
      </w:r>
      <w:r w:rsidRPr="00DF0C64">
        <w:rPr>
          <w:rFonts w:ascii="Georgia" w:hAnsi="Georgia"/>
        </w:rPr>
        <w:t>= 8, i.e. shift the event day forward by 2</w:t>
      </w:r>
      <w:r w:rsidR="00256D95" w:rsidRPr="00DF0C64">
        <w:rPr>
          <w:rFonts w:ascii="Georgia" w:hAnsi="Georgia"/>
        </w:rPr>
        <w:t>4 days, but with positive sign.</w:t>
      </w:r>
      <w:r w:rsidRPr="00DF0C64">
        <w:rPr>
          <w:rFonts w:ascii="Georgia" w:hAnsi="Georgia"/>
        </w:rPr>
        <w:t xml:space="preserve"> The placebo estimates reinforce that there were sizable negative abnormal returns just after the receipt of TARP funds, a</w:t>
      </w:r>
      <w:r w:rsidR="00256D95" w:rsidRPr="00DF0C64">
        <w:rPr>
          <w:rFonts w:ascii="Georgia" w:hAnsi="Georgia"/>
        </w:rPr>
        <w:t>nd the decline in bailout banks’</w:t>
      </w:r>
      <w:r w:rsidRPr="00DF0C64">
        <w:rPr>
          <w:rFonts w:ascii="Georgia" w:hAnsi="Georgia"/>
        </w:rPr>
        <w:t xml:space="preserve"> stock prices was caused by the acceptance of TARP funds. Note that this robustness test is not applicable to the announcement of TARP, because in that case the event date is common to all the banks. Even if the time-shifted regression is estimated, the coefficient of interest (</w:t>
      </w:r>
      <w:r w:rsidR="0028529D" w:rsidRPr="00DF0C64">
        <w:rPr>
          <w:rFonts w:ascii="Georgia" w:hAnsi="Georgia"/>
          <w:noProof/>
          <w:position w:val="-12"/>
          <w:lang w:val="en-GB" w:eastAsia="en-GB"/>
        </w:rPr>
        <w:drawing>
          <wp:inline distT="0" distB="0" distL="0" distR="0" wp14:anchorId="66C1017E" wp14:editId="222D3382">
            <wp:extent cx="609600" cy="243840"/>
            <wp:effectExtent l="0" t="0" r="0" b="3810"/>
            <wp:docPr id="76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Pr="00DF0C64">
        <w:rPr>
          <w:rFonts w:ascii="Georgia" w:hAnsi="Georgia"/>
        </w:rPr>
        <w:t xml:space="preserve">) is still highly likely to be statistically significant since the interaction term may capture either size effect (large amount of bailout funds </w:t>
      </w:r>
      <w:proofErr w:type="gramStart"/>
      <w:r w:rsidRPr="00DF0C64">
        <w:rPr>
          <w:rFonts w:ascii="Georgia" w:hAnsi="Georgia"/>
        </w:rPr>
        <w:t>are</w:t>
      </w:r>
      <w:proofErr w:type="gramEnd"/>
      <w:r w:rsidRPr="00DF0C64">
        <w:rPr>
          <w:rFonts w:ascii="Georgia" w:hAnsi="Georgia"/>
        </w:rPr>
        <w:t xml:space="preserve"> expected to committed to larger banks, and thus positively correlated) or other market factors that affect sample banks' abnormal returns systematically on the placebo dates.</w:t>
      </w:r>
    </w:p>
    <w:p w14:paraId="226A0E80" w14:textId="17F20024" w:rsidR="007D740E" w:rsidRPr="00DF0C64" w:rsidRDefault="007D740E" w:rsidP="007D740E">
      <w:pPr>
        <w:pStyle w:val="Caption"/>
        <w:keepNext/>
        <w:rPr>
          <w:rFonts w:ascii="Georgia" w:hAnsi="Georgia"/>
          <w:b w:val="0"/>
        </w:rPr>
      </w:pPr>
      <w:r w:rsidRPr="00DF0C64">
        <w:rPr>
          <w:rFonts w:ascii="Georgia" w:hAnsi="Georgia"/>
        </w:rPr>
        <w:lastRenderedPageBreak/>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6</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Time-Shifted Placebos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7D740E" w:rsidRPr="00DF0C64" w14:paraId="77F57EE4" w14:textId="77777777" w:rsidTr="007D740E">
        <w:trPr>
          <w:trHeight w:val="704"/>
        </w:trPr>
        <w:tc>
          <w:tcPr>
            <w:tcW w:w="8630" w:type="dxa"/>
            <w:vAlign w:val="center"/>
          </w:tcPr>
          <w:p w14:paraId="59BB0D2E" w14:textId="77777777" w:rsidR="007D740E" w:rsidRPr="00DF0C64" w:rsidRDefault="007D740E" w:rsidP="007D740E">
            <w:pPr>
              <w:spacing w:after="0"/>
              <w:ind w:firstLine="0"/>
              <w:jc w:val="left"/>
              <w:rPr>
                <w:rFonts w:ascii="Georgia" w:hAnsi="Georgia"/>
                <w:noProof/>
              </w:rPr>
            </w:pPr>
            <w:r w:rsidRPr="00DF0C64">
              <w:rPr>
                <w:rFonts w:ascii="Georgia" w:hAnsi="Georgia"/>
                <w:noProof/>
                <w:lang w:val="en-GB" w:eastAsia="en-GB"/>
              </w:rPr>
              <w:drawing>
                <wp:inline distT="0" distB="0" distL="0" distR="0" wp14:anchorId="156325CE" wp14:editId="17ADF9F3">
                  <wp:extent cx="4986741" cy="3657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86741" cy="3657600"/>
                          </a:xfrm>
                          <a:prstGeom prst="rect">
                            <a:avLst/>
                          </a:prstGeom>
                          <a:noFill/>
                          <a:ln>
                            <a:noFill/>
                          </a:ln>
                        </pic:spPr>
                      </pic:pic>
                    </a:graphicData>
                  </a:graphic>
                </wp:inline>
              </w:drawing>
            </w:r>
          </w:p>
        </w:tc>
      </w:tr>
    </w:tbl>
    <w:p w14:paraId="0B193687" w14:textId="4901B0EE" w:rsidR="005F6FB5" w:rsidRPr="00DF0C64" w:rsidRDefault="007D740E" w:rsidP="00753D29">
      <w:pPr>
        <w:pStyle w:val="Notes"/>
        <w:rPr>
          <w:rFonts w:ascii="Georgia" w:hAnsi="Georgia"/>
        </w:rPr>
      </w:pPr>
      <w:r w:rsidRPr="00DF0C64">
        <w:rPr>
          <w:rFonts w:ascii="Georgia" w:hAnsi="Georgia"/>
          <w:i/>
        </w:rPr>
        <w:t>Notes</w:t>
      </w:r>
      <w:r w:rsidRPr="00DF0C64">
        <w:rPr>
          <w:rFonts w:ascii="Georgia" w:hAnsi="Georgia"/>
        </w:rPr>
        <w:t>: The time-shifted placebos test whether the results are an artifact of the data, by re-estimating Equation 3 days right after event interacted on a set of placebo dates. We shift the 3-day window forwards as well as backward by 3</w:t>
      </w:r>
      <w:r w:rsidRPr="00DF0C64">
        <w:rPr>
          <w:rFonts w:ascii="Georgia" w:hAnsi="Georgia" w:cs="cmmi10"/>
        </w:rPr>
        <w:t xml:space="preserve">S </w:t>
      </w:r>
      <w:r w:rsidRPr="00DF0C64">
        <w:rPr>
          <w:rFonts w:ascii="Georgia" w:hAnsi="Georgia"/>
        </w:rPr>
        <w:t>days, i.e. 3, 6, 9, 12, 15, 18, 21, 24, 27, and 30 days. For each 3</w:t>
      </w:r>
      <w:r w:rsidRPr="00DF0C64">
        <w:rPr>
          <w:rFonts w:ascii="Georgia" w:hAnsi="Georgia"/>
          <w:i/>
        </w:rPr>
        <w:t>S</w:t>
      </w:r>
      <w:r w:rsidRPr="00DF0C64">
        <w:rPr>
          <w:rFonts w:ascii="Georgia" w:hAnsi="Georgia" w:cs="cmmi10"/>
        </w:rPr>
        <w:t xml:space="preserve"> </w:t>
      </w:r>
      <w:r w:rsidRPr="00DF0C64">
        <w:rPr>
          <w:rFonts w:ascii="Georgia" w:hAnsi="Georgia"/>
        </w:rPr>
        <w:t xml:space="preserve">day shift, we </w:t>
      </w:r>
      <w:r w:rsidR="00130B04" w:rsidRPr="00DF0C64">
        <w:rPr>
          <w:rFonts w:ascii="Georgia" w:hAnsi="Georgia"/>
        </w:rPr>
        <w:t>estimate</w:t>
      </w:r>
      <w:r w:rsidR="0028529D" w:rsidRPr="00DF0C64">
        <w:rPr>
          <w:rFonts w:ascii="Georgia" w:hAnsi="Georgia"/>
          <w:noProof/>
          <w:position w:val="-12"/>
          <w:lang w:val="en-GB" w:eastAsia="en-GB"/>
        </w:rPr>
        <w:drawing>
          <wp:inline distT="0" distB="0" distL="0" distR="0" wp14:anchorId="085A95E7" wp14:editId="7204C1F4">
            <wp:extent cx="2019300" cy="190500"/>
            <wp:effectExtent l="0" t="0" r="0" b="0"/>
            <wp:docPr id="76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10"/>
          <w:lang w:val="en-GB" w:eastAsia="en-GB"/>
        </w:rPr>
        <w:drawing>
          <wp:inline distT="0" distB="0" distL="0" distR="0" wp14:anchorId="1635825B" wp14:editId="6E2E6C41">
            <wp:extent cx="807720" cy="152400"/>
            <wp:effectExtent l="0" t="0" r="0" b="0"/>
            <wp:docPr id="76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07720" cy="152400"/>
                    </a:xfrm>
                    <a:prstGeom prst="rect">
                      <a:avLst/>
                    </a:prstGeom>
                    <a:noFill/>
                    <a:ln>
                      <a:noFill/>
                    </a:ln>
                  </pic:spPr>
                </pic:pic>
              </a:graphicData>
            </a:graphic>
          </wp:inline>
        </w:drawing>
      </w:r>
      <w:r w:rsidRPr="00DF0C64">
        <w:rPr>
          <w:rFonts w:ascii="Georgia" w:hAnsi="Georgia" w:cs="cmmi10"/>
        </w:rPr>
        <w:t xml:space="preserve">. </w:t>
      </w:r>
      <w:r w:rsidRPr="00DF0C64">
        <w:rPr>
          <w:rFonts w:ascii="Georgia" w:hAnsi="Georgia"/>
        </w:rPr>
        <w:t>The solid line plots the estimated coefficients on the interaction term (</w:t>
      </w:r>
      <w:r w:rsidR="0028529D" w:rsidRPr="00DF0C64">
        <w:rPr>
          <w:rFonts w:ascii="Georgia" w:hAnsi="Georgia"/>
          <w:noProof/>
          <w:position w:val="-12"/>
          <w:lang w:val="en-GB" w:eastAsia="en-GB"/>
        </w:rPr>
        <w:drawing>
          <wp:inline distT="0" distB="0" distL="0" distR="0" wp14:anchorId="1DD6A2D2" wp14:editId="5C981000">
            <wp:extent cx="464820" cy="190500"/>
            <wp:effectExtent l="0" t="0" r="0" b="0"/>
            <wp:docPr id="76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4820" cy="190500"/>
                    </a:xfrm>
                    <a:prstGeom prst="rect">
                      <a:avLst/>
                    </a:prstGeom>
                    <a:noFill/>
                    <a:ln>
                      <a:noFill/>
                    </a:ln>
                  </pic:spPr>
                </pic:pic>
              </a:graphicData>
            </a:graphic>
          </wp:inline>
        </w:drawing>
      </w:r>
      <w:r w:rsidRPr="00DF0C64">
        <w:rPr>
          <w:rFonts w:ascii="Georgia" w:hAnsi="Georgia"/>
        </w:rPr>
        <w:t>). The horizontal axis labels denote the number of days by which we shift the receipt of TARP. The dashed lines represent the 99% confidence intervals using standard errors that are adjusted for heteroskedasticity and autocorrelation.</w:t>
      </w:r>
    </w:p>
    <w:p w14:paraId="72E1C428" w14:textId="614D8BFE" w:rsidR="0053040C" w:rsidRPr="00DF0C64" w:rsidRDefault="00E1723B" w:rsidP="00845A85">
      <w:pPr>
        <w:pStyle w:val="Heading1"/>
        <w:numPr>
          <w:ilvl w:val="0"/>
          <w:numId w:val="0"/>
        </w:numPr>
        <w:rPr>
          <w:rFonts w:ascii="Georgia" w:hAnsi="Georgia"/>
        </w:rPr>
      </w:pPr>
      <w:bookmarkStart w:id="14" w:name="_Toc397963870"/>
      <w:r w:rsidRPr="00DF0C64">
        <w:rPr>
          <w:rFonts w:ascii="Georgia" w:hAnsi="Georgia"/>
        </w:rPr>
        <w:t xml:space="preserve">5. </w:t>
      </w:r>
      <w:r w:rsidR="007D740E" w:rsidRPr="00DF0C64">
        <w:rPr>
          <w:rFonts w:ascii="Georgia" w:hAnsi="Georgia"/>
        </w:rPr>
        <w:t xml:space="preserve">The Impact of </w:t>
      </w:r>
      <w:r w:rsidR="0053040C" w:rsidRPr="00DF0C64">
        <w:rPr>
          <w:rFonts w:ascii="Georgia" w:hAnsi="Georgia"/>
        </w:rPr>
        <w:t xml:space="preserve">Bailout Size </w:t>
      </w:r>
      <w:r w:rsidR="007D740E" w:rsidRPr="00DF0C64">
        <w:rPr>
          <w:rFonts w:ascii="Georgia" w:hAnsi="Georgia"/>
        </w:rPr>
        <w:t>on Stock</w:t>
      </w:r>
      <w:r w:rsidR="0053040C" w:rsidRPr="00DF0C64">
        <w:rPr>
          <w:rFonts w:ascii="Georgia" w:hAnsi="Georgia"/>
        </w:rPr>
        <w:t xml:space="preserve"> Returns</w:t>
      </w:r>
      <w:bookmarkEnd w:id="14"/>
    </w:p>
    <w:p w14:paraId="5A2F1D01" w14:textId="0FFF88E0" w:rsidR="003D0A51" w:rsidRPr="00DF0C64" w:rsidRDefault="00A14FD9" w:rsidP="00845A85">
      <w:pPr>
        <w:pStyle w:val="Heading2"/>
        <w:numPr>
          <w:ilvl w:val="1"/>
          <w:numId w:val="6"/>
        </w:numPr>
        <w:rPr>
          <w:rFonts w:ascii="Georgia" w:hAnsi="Georgia"/>
        </w:rPr>
      </w:pPr>
      <w:r w:rsidRPr="00DF0C64">
        <w:rPr>
          <w:rFonts w:ascii="Georgia" w:hAnsi="Georgia"/>
        </w:rPr>
        <w:t xml:space="preserve"> </w:t>
      </w:r>
      <w:r w:rsidR="00256D95" w:rsidRPr="00DF0C64">
        <w:rPr>
          <w:rFonts w:ascii="Georgia" w:hAnsi="Georgia"/>
        </w:rPr>
        <w:t>Empirical Strategy</w:t>
      </w:r>
    </w:p>
    <w:p w14:paraId="5C788D8C" w14:textId="7858FD2D" w:rsidR="003D0A51" w:rsidRPr="00DF0C64" w:rsidRDefault="003D0A51" w:rsidP="00C34E67">
      <w:pPr>
        <w:ind w:firstLine="0"/>
        <w:rPr>
          <w:rFonts w:ascii="Georgia" w:hAnsi="Georgia"/>
        </w:rPr>
      </w:pPr>
      <w:r w:rsidRPr="00DF0C64">
        <w:rPr>
          <w:rFonts w:ascii="Georgia" w:hAnsi="Georgia"/>
        </w:rPr>
        <w:t xml:space="preserve">To answer the question of whether the size of the bailout had an effect on bank abnormal returns, we calculate the cumulative abnormal differential return (CADR) between banks that accepted a “large” amount of bailout funds relative to banks that accepted a </w:t>
      </w:r>
      <w:r w:rsidR="001727CB" w:rsidRPr="00DF0C64">
        <w:rPr>
          <w:rFonts w:ascii="Georgia" w:hAnsi="Georgia"/>
        </w:rPr>
        <w:t>“</w:t>
      </w:r>
      <w:r w:rsidRPr="00DF0C64">
        <w:rPr>
          <w:rFonts w:ascii="Georgia" w:hAnsi="Georgia"/>
        </w:rPr>
        <w:t>small</w:t>
      </w:r>
      <w:r w:rsidR="001727CB" w:rsidRPr="00DF0C64">
        <w:rPr>
          <w:rFonts w:ascii="Georgia" w:hAnsi="Georgia"/>
        </w:rPr>
        <w:t>”</w:t>
      </w:r>
      <w:r w:rsidRPr="00DF0C64">
        <w:rPr>
          <w:rFonts w:ascii="Georgia" w:hAnsi="Georgia"/>
        </w:rPr>
        <w:t xml:space="preserve"> amount. The way in which we define the size of the bailout (large versus small) will be given a precise quantitative definition below. The abnormal returns of bank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at time </w:t>
      </w:r>
      <w:r w:rsidRPr="00DF0C64">
        <w:rPr>
          <w:rFonts w:ascii="Georgia" w:hAnsi="Georgia" w:cs="cmmi12"/>
          <w:i/>
        </w:rPr>
        <w:t>t</w:t>
      </w:r>
      <w:r w:rsidRPr="00DF0C64">
        <w:rPr>
          <w:rFonts w:ascii="Georgia" w:hAnsi="Georgia"/>
        </w:rPr>
        <w:t xml:space="preserve">, </w:t>
      </w:r>
      <w:r w:rsidR="0028529D" w:rsidRPr="00DF0C64">
        <w:rPr>
          <w:rFonts w:ascii="Georgia" w:hAnsi="Georgia"/>
          <w:noProof/>
          <w:position w:val="-12"/>
          <w:lang w:val="en-GB" w:eastAsia="en-GB"/>
        </w:rPr>
        <w:drawing>
          <wp:inline distT="0" distB="0" distL="0" distR="0" wp14:anchorId="4E3109E3" wp14:editId="6BE98324">
            <wp:extent cx="190500" cy="243840"/>
            <wp:effectExtent l="0" t="0" r="0" b="3810"/>
            <wp:docPr id="76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rsidRPr="00DF0C64">
        <w:rPr>
          <w:rFonts w:ascii="Georgia" w:hAnsi="Georgia"/>
        </w:rPr>
        <w:t>,</w:t>
      </w:r>
      <w:r w:rsidR="001727CB" w:rsidRPr="00DF0C64">
        <w:rPr>
          <w:rFonts w:ascii="Georgia" w:hAnsi="Georgia"/>
        </w:rPr>
        <w:t xml:space="preserve"> </w:t>
      </w:r>
      <w:r w:rsidRPr="00DF0C64">
        <w:rPr>
          <w:rFonts w:ascii="Georgia" w:hAnsi="Georgia"/>
        </w:rPr>
        <w:t>are computed as the deviation of the actual returns from those predicted by</w:t>
      </w:r>
      <w:r w:rsidR="001727CB" w:rsidRPr="00DF0C64">
        <w:rPr>
          <w:rFonts w:ascii="Georgia" w:hAnsi="Georgia"/>
        </w:rPr>
        <w:t xml:space="preserve"> the Markowitz market model</w:t>
      </w:r>
      <w:r w:rsidRPr="00DF0C64">
        <w:rPr>
          <w:rFonts w:ascii="Georgia" w:hAnsi="Georgia"/>
        </w:rPr>
        <w:t xml:space="preserve"> in a window </w:t>
      </w:r>
      <w:r w:rsidRPr="00DF0C64">
        <w:rPr>
          <w:rFonts w:ascii="Georgia" w:hAnsi="Georgia"/>
        </w:rPr>
        <w:lastRenderedPageBreak/>
        <w:t>of 2</w:t>
      </w:r>
      <w:r w:rsidRPr="00DF0C64">
        <w:rPr>
          <w:rFonts w:ascii="Georgia" w:hAnsi="Georgia" w:cs="cmmi12"/>
          <w:i/>
        </w:rPr>
        <w:t>T</w:t>
      </w:r>
      <w:r w:rsidR="00C34E67" w:rsidRPr="00DF0C64">
        <w:rPr>
          <w:rFonts w:ascii="Georgia" w:hAnsi="Georgia"/>
        </w:rPr>
        <w:t>+</w:t>
      </w:r>
      <w:r w:rsidRPr="00DF0C64">
        <w:rPr>
          <w:rFonts w:ascii="Georgia" w:hAnsi="Georgia"/>
        </w:rPr>
        <w:t xml:space="preserve">1 </w:t>
      </w:r>
      <w:proofErr w:type="gramStart"/>
      <w:r w:rsidRPr="00DF0C64">
        <w:rPr>
          <w:rFonts w:ascii="Georgia" w:hAnsi="Georgia"/>
        </w:rPr>
        <w:t>days</w:t>
      </w:r>
      <w:proofErr w:type="gramEnd"/>
      <w:r w:rsidR="001727CB" w:rsidRPr="00DF0C64">
        <w:rPr>
          <w:rFonts w:ascii="Georgia" w:hAnsi="Georgia"/>
        </w:rPr>
        <w:t xml:space="preserve"> </w:t>
      </w:r>
      <w:r w:rsidRPr="00DF0C64">
        <w:rPr>
          <w:rFonts w:ascii="Georgia" w:hAnsi="Georgia"/>
        </w:rPr>
        <w:t>around the bailout event (the event window is the day of the receipt of TARP</w:t>
      </w:r>
      <w:r w:rsidR="00C34E67" w:rsidRPr="00DF0C64">
        <w:rPr>
          <w:rFonts w:ascii="Georgia" w:hAnsi="Georgia"/>
        </w:rPr>
        <w:t xml:space="preserve"> </w:t>
      </w:r>
      <w:r w:rsidRPr="00DF0C64">
        <w:rPr>
          <w:rFonts w:ascii="Georgia" w:hAnsi="Georgia"/>
        </w:rPr>
        <w:t>funds).</w:t>
      </w:r>
      <w:r w:rsidR="00C34E67" w:rsidRPr="00DF0C64">
        <w:rPr>
          <w:rFonts w:ascii="Georgia" w:hAnsi="Georgia"/>
        </w:rPr>
        <w:t xml:space="preserve"> </w:t>
      </w:r>
      <w:r w:rsidRPr="00DF0C64">
        <w:rPr>
          <w:rFonts w:ascii="Georgia" w:hAnsi="Georgia"/>
        </w:rPr>
        <w:t>If the size of the bailout is not an important determinant, then the average</w:t>
      </w:r>
      <w:r w:rsidR="00C34E67" w:rsidRPr="00DF0C64">
        <w:rPr>
          <w:rFonts w:ascii="Georgia" w:hAnsi="Georgia"/>
        </w:rPr>
        <w:t xml:space="preserve"> </w:t>
      </w:r>
      <w:r w:rsidRPr="00DF0C64">
        <w:rPr>
          <w:rFonts w:ascii="Georgia" w:hAnsi="Georgia"/>
        </w:rPr>
        <w:t xml:space="preserve">abnormal returns of banks with large and small bailouts </w:t>
      </w:r>
      <w:r w:rsidR="00C34E67" w:rsidRPr="00DF0C64">
        <w:rPr>
          <w:rFonts w:ascii="Georgia" w:hAnsi="Georgia"/>
        </w:rPr>
        <w:t>should not be sufficiently diff</w:t>
      </w:r>
      <w:r w:rsidRPr="00DF0C64">
        <w:rPr>
          <w:rFonts w:ascii="Georgia" w:hAnsi="Georgia"/>
        </w:rPr>
        <w:t>erent following the bailout event. This hypothesis can be formally</w:t>
      </w:r>
      <w:r w:rsidR="00C34E67" w:rsidRPr="00DF0C64">
        <w:rPr>
          <w:rFonts w:ascii="Georgia" w:hAnsi="Georgia"/>
        </w:rPr>
        <w:t xml:space="preserve"> </w:t>
      </w:r>
      <w:r w:rsidRPr="00DF0C64">
        <w:rPr>
          <w:rFonts w:ascii="Georgia" w:hAnsi="Georgia"/>
        </w:rPr>
        <w:t>tested by estimating the parameters of the following regression,</w:t>
      </w:r>
    </w:p>
    <w:p w14:paraId="17DB1A10" w14:textId="7FD36429" w:rsidR="00C34E67" w:rsidRPr="00DF0C64" w:rsidRDefault="0028529D" w:rsidP="00C34E67">
      <w:pPr>
        <w:tabs>
          <w:tab w:val="left" w:pos="8280"/>
        </w:tabs>
        <w:rPr>
          <w:rFonts w:ascii="Georgia" w:hAnsi="Georgia"/>
        </w:rPr>
      </w:pPr>
      <w:r w:rsidRPr="00DF0C64">
        <w:rPr>
          <w:rFonts w:ascii="Georgia" w:hAnsi="Georgia"/>
          <w:noProof/>
          <w:position w:val="-30"/>
          <w:lang w:val="en-GB" w:eastAsia="en-GB"/>
        </w:rPr>
        <w:drawing>
          <wp:inline distT="0" distB="0" distL="0" distR="0" wp14:anchorId="4A551AC3" wp14:editId="70D6E9C7">
            <wp:extent cx="2362200" cy="464820"/>
            <wp:effectExtent l="0" t="0" r="0" b="0"/>
            <wp:docPr id="76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2200" cy="464820"/>
                    </a:xfrm>
                    <a:prstGeom prst="rect">
                      <a:avLst/>
                    </a:prstGeom>
                    <a:noFill/>
                    <a:ln>
                      <a:noFill/>
                    </a:ln>
                  </pic:spPr>
                </pic:pic>
              </a:graphicData>
            </a:graphic>
          </wp:inline>
        </w:drawing>
      </w:r>
      <w:r w:rsidR="00C34E67" w:rsidRPr="00DF0C64">
        <w:rPr>
          <w:rFonts w:ascii="Georgia" w:hAnsi="Georgia"/>
        </w:rPr>
        <w:tab/>
        <w:t>(</w:t>
      </w:r>
      <w:r w:rsidR="00256D95" w:rsidRPr="00DF0C64">
        <w:rPr>
          <w:rFonts w:ascii="Georgia" w:hAnsi="Georgia"/>
        </w:rPr>
        <w:t>12</w:t>
      </w:r>
      <w:r w:rsidR="00C34E67" w:rsidRPr="00DF0C64">
        <w:rPr>
          <w:rFonts w:ascii="Georgia" w:hAnsi="Georgia"/>
        </w:rPr>
        <w:t>)</w:t>
      </w:r>
    </w:p>
    <w:p w14:paraId="4B83A85C" w14:textId="761DDC8B" w:rsidR="00C246C8" w:rsidRPr="00DF0C64" w:rsidRDefault="00C34E67" w:rsidP="00C246C8">
      <w:pPr>
        <w:ind w:firstLine="0"/>
        <w:rPr>
          <w:rFonts w:ascii="Georgia" w:hAnsi="Georgia"/>
        </w:rPr>
      </w:pPr>
      <w:r w:rsidRPr="00DF0C64">
        <w:rPr>
          <w:rFonts w:ascii="Georgia" w:hAnsi="Georgia"/>
        </w:rPr>
        <w:t xml:space="preserve">where </w:t>
      </w:r>
      <w:r w:rsidR="0028529D" w:rsidRPr="00DF0C64">
        <w:rPr>
          <w:rFonts w:ascii="Georgia" w:hAnsi="Georgia"/>
          <w:noProof/>
          <w:position w:val="-12"/>
          <w:lang w:val="en-GB" w:eastAsia="en-GB"/>
        </w:rPr>
        <w:drawing>
          <wp:inline distT="0" distB="0" distL="0" distR="0" wp14:anchorId="3DF087C0" wp14:editId="6AC3D70C">
            <wp:extent cx="205740" cy="243840"/>
            <wp:effectExtent l="0" t="0" r="3810" b="3810"/>
            <wp:docPr id="76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DF0C64">
        <w:rPr>
          <w:rFonts w:ascii="Georgia" w:hAnsi="Georgia"/>
        </w:rPr>
        <w:t xml:space="preserve">is an event time-dummy that takes the value 1 when </w:t>
      </w:r>
      <w:r w:rsidR="0028529D" w:rsidRPr="00DF0C64">
        <w:rPr>
          <w:rFonts w:ascii="Georgia" w:hAnsi="Georgia"/>
          <w:noProof/>
          <w:position w:val="-6"/>
          <w:lang w:val="en-GB" w:eastAsia="en-GB"/>
        </w:rPr>
        <w:drawing>
          <wp:inline distT="0" distB="0" distL="0" distR="0" wp14:anchorId="4F94B394" wp14:editId="4973A45A">
            <wp:extent cx="350520" cy="152400"/>
            <wp:effectExtent l="0" t="0" r="0" b="0"/>
            <wp:docPr id="7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0520" cy="152400"/>
                    </a:xfrm>
                    <a:prstGeom prst="rect">
                      <a:avLst/>
                    </a:prstGeom>
                    <a:noFill/>
                    <a:ln>
                      <a:noFill/>
                    </a:ln>
                  </pic:spPr>
                </pic:pic>
              </a:graphicData>
            </a:graphic>
          </wp:inline>
        </w:drawing>
      </w:r>
      <w:r w:rsidRPr="00DF0C64">
        <w:rPr>
          <w:rFonts w:ascii="Georgia" w:hAnsi="Georgia"/>
        </w:rPr>
        <w:t xml:space="preserve"> and zero otherwise, and </w:t>
      </w:r>
      <w:r w:rsidR="0028529D" w:rsidRPr="00DF0C64">
        <w:rPr>
          <w:rFonts w:ascii="Georgia" w:hAnsi="Georgia"/>
          <w:noProof/>
          <w:position w:val="-12"/>
          <w:lang w:val="en-GB" w:eastAsia="en-GB"/>
        </w:rPr>
        <w:drawing>
          <wp:inline distT="0" distB="0" distL="0" distR="0" wp14:anchorId="16BA2503" wp14:editId="241E5214">
            <wp:extent cx="205740" cy="243840"/>
            <wp:effectExtent l="0" t="0" r="3810" b="3810"/>
            <wp:docPr id="75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DF0C64">
        <w:rPr>
          <w:rFonts w:ascii="Georgia" w:hAnsi="Georgia"/>
        </w:rPr>
        <w:t>is the average abnormal return at event time</w:t>
      </w:r>
      <w:r w:rsidR="00C246C8" w:rsidRPr="00DF0C64">
        <w:rPr>
          <w:rFonts w:ascii="Georgia" w:hAnsi="Georgia" w:cs="cmmi12"/>
        </w:rPr>
        <w:t xml:space="preserve"> </w:t>
      </w:r>
      <w:r w:rsidR="0028529D" w:rsidRPr="00DF0C64">
        <w:rPr>
          <w:rFonts w:ascii="Georgia" w:hAnsi="Georgia"/>
          <w:noProof/>
          <w:position w:val="-6"/>
          <w:lang w:val="en-GB" w:eastAsia="en-GB"/>
        </w:rPr>
        <w:drawing>
          <wp:inline distT="0" distB="0" distL="0" distR="0" wp14:anchorId="7E2A9B4F" wp14:editId="35591A8F">
            <wp:extent cx="121920" cy="144780"/>
            <wp:effectExtent l="0" t="0" r="0" b="7620"/>
            <wp:docPr id="75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DF0C64">
        <w:rPr>
          <w:rFonts w:ascii="Georgia" w:hAnsi="Georgia"/>
        </w:rPr>
        <w:t xml:space="preserve">among all banks included in the regression. The variable </w:t>
      </w:r>
      <w:r w:rsidR="0028529D" w:rsidRPr="00DF0C64">
        <w:rPr>
          <w:rFonts w:ascii="Georgia" w:hAnsi="Georgia"/>
          <w:noProof/>
          <w:position w:val="-12"/>
          <w:lang w:val="en-GB" w:eastAsia="en-GB"/>
        </w:rPr>
        <w:drawing>
          <wp:inline distT="0" distB="0" distL="0" distR="0" wp14:anchorId="439520E2" wp14:editId="67E9529E">
            <wp:extent cx="152400" cy="243840"/>
            <wp:effectExtent l="0" t="0" r="0" b="3810"/>
            <wp:docPr id="75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measures</w:t>
      </w:r>
      <w:r w:rsidR="00C246C8" w:rsidRPr="00DF0C64">
        <w:rPr>
          <w:rFonts w:ascii="Georgia" w:hAnsi="Georgia"/>
        </w:rPr>
        <w:t xml:space="preserve"> </w:t>
      </w:r>
      <w:r w:rsidRPr="00DF0C64">
        <w:rPr>
          <w:rFonts w:ascii="Georgia" w:hAnsi="Georgia"/>
        </w:rPr>
        <w:t>the amount of bailout funds that a bank accepted, which in the preferred</w:t>
      </w:r>
      <w:r w:rsidR="00C246C8" w:rsidRPr="00DF0C64">
        <w:rPr>
          <w:rFonts w:ascii="Georgia" w:hAnsi="Georgia"/>
        </w:rPr>
        <w:t xml:space="preserve"> specifi</w:t>
      </w:r>
      <w:r w:rsidRPr="00DF0C64">
        <w:rPr>
          <w:rFonts w:ascii="Georgia" w:hAnsi="Georgia"/>
        </w:rPr>
        <w:t>cation is a continuous variab</w:t>
      </w:r>
      <w:r w:rsidR="00C246C8" w:rsidRPr="00DF0C64">
        <w:rPr>
          <w:rFonts w:ascii="Georgia" w:hAnsi="Georgia"/>
        </w:rPr>
        <w:t xml:space="preserve">le that is increasing in a bank’s acceptance </w:t>
      </w:r>
      <w:r w:rsidRPr="00DF0C64">
        <w:rPr>
          <w:rFonts w:ascii="Georgia" w:hAnsi="Georgia"/>
        </w:rPr>
        <w:t>of bailout funds. We use the amount of TARP funds (US dollar in billions)</w:t>
      </w:r>
      <w:r w:rsidR="00C246C8" w:rsidRPr="00DF0C64">
        <w:rPr>
          <w:rFonts w:ascii="Georgia" w:hAnsi="Georgia"/>
        </w:rPr>
        <w:t xml:space="preserve"> </w:t>
      </w:r>
      <w:r w:rsidRPr="00DF0C64">
        <w:rPr>
          <w:rFonts w:ascii="Georgia" w:hAnsi="Georgia"/>
        </w:rPr>
        <w:t>that actually received by the bailout banks in the sample as the measure of</w:t>
      </w:r>
      <w:r w:rsidR="00C246C8" w:rsidRPr="00DF0C64">
        <w:rPr>
          <w:rFonts w:ascii="Georgia" w:hAnsi="Georgia"/>
        </w:rPr>
        <w:t xml:space="preserve"> </w:t>
      </w:r>
      <w:r w:rsidR="0028529D" w:rsidRPr="00DF0C64">
        <w:rPr>
          <w:rFonts w:ascii="Georgia" w:hAnsi="Georgia"/>
          <w:noProof/>
          <w:position w:val="-12"/>
          <w:lang w:val="en-GB" w:eastAsia="en-GB"/>
        </w:rPr>
        <w:drawing>
          <wp:inline distT="0" distB="0" distL="0" distR="0" wp14:anchorId="4B1B4941" wp14:editId="5E12573E">
            <wp:extent cx="152400" cy="243840"/>
            <wp:effectExtent l="0" t="0" r="0" b="3810"/>
            <wp:docPr id="75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rsidR="00C246C8" w:rsidRPr="00DF0C64">
        <w:rPr>
          <w:rFonts w:ascii="Georgia" w:hAnsi="Georgia"/>
        </w:rPr>
        <w:t xml:space="preserve">. The parameters </w:t>
      </w:r>
      <w:r w:rsidR="0028529D" w:rsidRPr="00DF0C64">
        <w:rPr>
          <w:rFonts w:ascii="Georgia" w:hAnsi="Georgia"/>
          <w:noProof/>
          <w:position w:val="-12"/>
          <w:lang w:val="en-GB" w:eastAsia="en-GB"/>
        </w:rPr>
        <w:drawing>
          <wp:inline distT="0" distB="0" distL="0" distR="0" wp14:anchorId="70D62391" wp14:editId="40A5B604">
            <wp:extent cx="205740" cy="243840"/>
            <wp:effectExtent l="0" t="0" r="3810" b="3810"/>
            <wp:docPr id="75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00C246C8" w:rsidRPr="00DF0C64">
        <w:rPr>
          <w:rFonts w:ascii="Georgia" w:hAnsi="Georgia"/>
        </w:rPr>
        <w:t xml:space="preserve"> are the key coefficients, since they are estimates of the average increase (decrease) in abnormal returns at event time </w:t>
      </w:r>
      <w:r w:rsidR="0028529D" w:rsidRPr="00DF0C64">
        <w:rPr>
          <w:rFonts w:ascii="Georgia" w:hAnsi="Georgia"/>
          <w:noProof/>
          <w:position w:val="-6"/>
          <w:lang w:val="en-GB" w:eastAsia="en-GB"/>
        </w:rPr>
        <w:drawing>
          <wp:inline distT="0" distB="0" distL="0" distR="0" wp14:anchorId="621F7386" wp14:editId="0A6E7D2F">
            <wp:extent cx="121920" cy="144780"/>
            <wp:effectExtent l="0" t="0" r="0" b="7620"/>
            <wp:docPr id="75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00C246C8" w:rsidRPr="00DF0C64">
        <w:rPr>
          <w:rFonts w:ascii="Georgia" w:hAnsi="Georgia" w:cs="cmmi12"/>
        </w:rPr>
        <w:t xml:space="preserve"> </w:t>
      </w:r>
      <w:r w:rsidR="00C246C8" w:rsidRPr="00DF0C64">
        <w:rPr>
          <w:rFonts w:ascii="Georgia" w:hAnsi="Georgia"/>
        </w:rPr>
        <w:t xml:space="preserve">resulting from a larger acceptance. The vector </w:t>
      </w:r>
      <w:r w:rsidR="0028529D" w:rsidRPr="00DF0C64">
        <w:rPr>
          <w:rFonts w:ascii="Georgia" w:hAnsi="Georgia"/>
          <w:noProof/>
          <w:position w:val="-12"/>
          <w:lang w:val="en-GB" w:eastAsia="en-GB"/>
        </w:rPr>
        <w:drawing>
          <wp:inline distT="0" distB="0" distL="0" distR="0" wp14:anchorId="6B9FD3A3" wp14:editId="6D5FF71A">
            <wp:extent cx="205740" cy="243840"/>
            <wp:effectExtent l="0" t="0" r="3810" b="3810"/>
            <wp:docPr id="75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00C246C8" w:rsidRPr="00DF0C64">
        <w:rPr>
          <w:rFonts w:ascii="Georgia" w:hAnsi="Georgia" w:cs="cmmi8"/>
          <w:sz w:val="16"/>
          <w:szCs w:val="16"/>
        </w:rPr>
        <w:t xml:space="preserve"> </w:t>
      </w:r>
      <w:r w:rsidR="00C246C8" w:rsidRPr="00DF0C64">
        <w:rPr>
          <w:rFonts w:ascii="Georgia" w:hAnsi="Georgia"/>
        </w:rPr>
        <w:t>includes several bank characteristics that may be related to the banks</w:t>
      </w:r>
      <w:r w:rsidR="00F45A2F" w:rsidRPr="00DF0C64">
        <w:rPr>
          <w:rFonts w:ascii="Georgia" w:hAnsi="Georgia"/>
        </w:rPr>
        <w:t>’</w:t>
      </w:r>
      <w:r w:rsidR="00C246C8" w:rsidRPr="00DF0C64">
        <w:rPr>
          <w:rFonts w:ascii="Georgia" w:hAnsi="Georgia"/>
        </w:rPr>
        <w:t xml:space="preserve"> propensity to accept bailout funds such as size, age, leverage, owners</w:t>
      </w:r>
      <w:r w:rsidR="00160105" w:rsidRPr="00DF0C64">
        <w:rPr>
          <w:rFonts w:ascii="Georgia" w:hAnsi="Georgia"/>
        </w:rPr>
        <w:t xml:space="preserve">hip and type of bank. Equation </w:t>
      </w:r>
      <w:r w:rsidR="00256D95" w:rsidRPr="00DF0C64">
        <w:rPr>
          <w:rFonts w:ascii="Georgia" w:hAnsi="Georgia"/>
        </w:rPr>
        <w:t>12</w:t>
      </w:r>
      <w:r w:rsidR="00C246C8" w:rsidRPr="00DF0C64">
        <w:rPr>
          <w:rFonts w:ascii="Georgia" w:hAnsi="Georgia"/>
        </w:rPr>
        <w:t xml:space="preserve"> is essentia</w:t>
      </w:r>
      <w:r w:rsidR="00256D95" w:rsidRPr="00DF0C64">
        <w:rPr>
          <w:rFonts w:ascii="Georgia" w:hAnsi="Georgia"/>
        </w:rPr>
        <w:t>lly estimated by</w:t>
      </w:r>
      <w:r w:rsidR="00C246C8" w:rsidRPr="00DF0C64">
        <w:rPr>
          <w:rFonts w:ascii="Georgia" w:hAnsi="Georgia"/>
        </w:rPr>
        <w:t xml:space="preserve"> regressing the abnormal return of a bailout bank on the amount of TARP funds it received and other bank characteristics for each trading day in the event window of 10 days before and after the acceptance of bailout funds. In other words, the cross-sectional regression is repeatedly estimated 21 times for the 21 trading days in the event window. Under the hypothesis that the size of the bailout has no effect on firm value, the </w:t>
      </w:r>
      <w:r w:rsidR="0028529D" w:rsidRPr="00DF0C64">
        <w:rPr>
          <w:rFonts w:ascii="Georgia" w:hAnsi="Georgia"/>
          <w:noProof/>
          <w:position w:val="-12"/>
          <w:lang w:val="en-GB" w:eastAsia="en-GB"/>
        </w:rPr>
        <w:drawing>
          <wp:inline distT="0" distB="0" distL="0" distR="0" wp14:anchorId="6D870CFF" wp14:editId="28B2DF1F">
            <wp:extent cx="205740" cy="243840"/>
            <wp:effectExtent l="0" t="0" r="3810" b="3810"/>
            <wp:docPr id="75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00C246C8" w:rsidRPr="00DF0C64">
        <w:rPr>
          <w:rFonts w:ascii="Georgia" w:hAnsi="Georgia"/>
        </w:rPr>
        <w:t xml:space="preserve"> coefficients should not be significantly different from zero. In contrast, under the alternative hypothesis that the size of the of bailout is important for firm value, these coefficients should be significantly negative around or immediately after the event and the cumulative abnormal differential return (</w:t>
      </w:r>
      <w:r w:rsidR="00C246C8" w:rsidRPr="00DF0C64">
        <w:rPr>
          <w:rFonts w:ascii="Georgia" w:hAnsi="Georgia"/>
          <w:i/>
        </w:rPr>
        <w:t>CADR</w:t>
      </w:r>
      <w:r w:rsidR="00C246C8" w:rsidRPr="00DF0C64">
        <w:rPr>
          <w:rFonts w:ascii="Georgia" w:hAnsi="Georgia"/>
        </w:rPr>
        <w:t>) defined as</w:t>
      </w:r>
    </w:p>
    <w:p w14:paraId="14DEB561" w14:textId="1D4D7766" w:rsidR="00C246C8" w:rsidRPr="00DF0C64" w:rsidRDefault="0028529D" w:rsidP="00C246C8">
      <w:pPr>
        <w:tabs>
          <w:tab w:val="left" w:pos="8280"/>
        </w:tabs>
        <w:rPr>
          <w:rFonts w:ascii="Georgia" w:hAnsi="Georgia"/>
        </w:rPr>
      </w:pPr>
      <w:r w:rsidRPr="00DF0C64">
        <w:rPr>
          <w:rFonts w:ascii="Georgia" w:hAnsi="Georgia"/>
          <w:noProof/>
          <w:position w:val="-30"/>
          <w:lang w:val="en-GB" w:eastAsia="en-GB"/>
        </w:rPr>
        <w:drawing>
          <wp:inline distT="0" distB="0" distL="0" distR="0" wp14:anchorId="710A8B58" wp14:editId="2B6D5B1F">
            <wp:extent cx="3337560" cy="464820"/>
            <wp:effectExtent l="0" t="0" r="0" b="0"/>
            <wp:docPr id="75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7560" cy="464820"/>
                    </a:xfrm>
                    <a:prstGeom prst="rect">
                      <a:avLst/>
                    </a:prstGeom>
                    <a:noFill/>
                    <a:ln>
                      <a:noFill/>
                    </a:ln>
                  </pic:spPr>
                </pic:pic>
              </a:graphicData>
            </a:graphic>
          </wp:inline>
        </w:drawing>
      </w:r>
      <w:r w:rsidR="00C246C8" w:rsidRPr="00DF0C64">
        <w:rPr>
          <w:rFonts w:ascii="Georgia" w:hAnsi="Georgia"/>
        </w:rPr>
        <w:tab/>
        <w:t>(</w:t>
      </w:r>
      <w:r w:rsidR="00256D95" w:rsidRPr="00DF0C64">
        <w:rPr>
          <w:rFonts w:ascii="Georgia" w:hAnsi="Georgia"/>
        </w:rPr>
        <w:t>13</w:t>
      </w:r>
      <w:r w:rsidR="00C246C8" w:rsidRPr="00DF0C64">
        <w:rPr>
          <w:rFonts w:ascii="Georgia" w:hAnsi="Georgia"/>
        </w:rPr>
        <w:t>)</w:t>
      </w:r>
    </w:p>
    <w:p w14:paraId="3EE1098E" w14:textId="7797D806" w:rsidR="003D0A51" w:rsidRPr="00DF0C64" w:rsidRDefault="00D242A0" w:rsidP="00D242A0">
      <w:pPr>
        <w:ind w:firstLine="0"/>
        <w:rPr>
          <w:rFonts w:ascii="Georgia" w:hAnsi="Georgia"/>
        </w:rPr>
      </w:pPr>
      <w:r w:rsidRPr="00DF0C64">
        <w:rPr>
          <w:rFonts w:ascii="Georgia" w:hAnsi="Georgia"/>
        </w:rPr>
        <w:t>should also decrease signi</w:t>
      </w:r>
      <w:r w:rsidR="005268AC" w:rsidRPr="00DF0C64">
        <w:rPr>
          <w:rFonts w:ascii="Georgia" w:hAnsi="Georgia"/>
        </w:rPr>
        <w:t>fi</w:t>
      </w:r>
      <w:r w:rsidRPr="00DF0C64">
        <w:rPr>
          <w:rFonts w:ascii="Georgia" w:hAnsi="Georgia"/>
        </w:rPr>
        <w:t xml:space="preserve">cantly immediately after the bailout (or announcement) event. The variables </w:t>
      </w:r>
      <w:r w:rsidR="0028529D" w:rsidRPr="00DF0C64">
        <w:rPr>
          <w:rFonts w:ascii="Georgia" w:hAnsi="Georgia"/>
          <w:noProof/>
          <w:position w:val="-4"/>
          <w:lang w:val="en-GB" w:eastAsia="en-GB"/>
        </w:rPr>
        <w:drawing>
          <wp:inline distT="0" distB="0" distL="0" distR="0" wp14:anchorId="3C90A0C9" wp14:editId="6EDEE22D">
            <wp:extent cx="396240" cy="190500"/>
            <wp:effectExtent l="0" t="0" r="3810" b="0"/>
            <wp:docPr id="7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Pr="00DF0C64">
        <w:rPr>
          <w:rFonts w:ascii="Georgia" w:hAnsi="Georgia" w:cs="cmr6"/>
          <w:sz w:val="12"/>
          <w:szCs w:val="12"/>
        </w:rPr>
        <w:t xml:space="preserve"> </w:t>
      </w:r>
      <w:r w:rsidRPr="00DF0C64">
        <w:rPr>
          <w:rFonts w:ascii="Georgia" w:hAnsi="Georgia"/>
        </w:rPr>
        <w:t xml:space="preserve">and </w:t>
      </w:r>
      <w:r w:rsidR="0028529D" w:rsidRPr="00DF0C64">
        <w:rPr>
          <w:rFonts w:ascii="Georgia" w:hAnsi="Georgia"/>
          <w:noProof/>
          <w:position w:val="-4"/>
          <w:lang w:val="en-GB" w:eastAsia="en-GB"/>
        </w:rPr>
        <w:drawing>
          <wp:inline distT="0" distB="0" distL="0" distR="0" wp14:anchorId="13751591" wp14:editId="3F8C6494">
            <wp:extent cx="358140" cy="190500"/>
            <wp:effectExtent l="0" t="0" r="3810" b="0"/>
            <wp:docPr id="74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8140" cy="190500"/>
                    </a:xfrm>
                    <a:prstGeom prst="rect">
                      <a:avLst/>
                    </a:prstGeom>
                    <a:noFill/>
                    <a:ln>
                      <a:noFill/>
                    </a:ln>
                  </pic:spPr>
                </pic:pic>
              </a:graphicData>
            </a:graphic>
          </wp:inline>
        </w:drawing>
      </w:r>
      <w:r w:rsidR="005268AC" w:rsidRPr="00DF0C64">
        <w:rPr>
          <w:rFonts w:ascii="Georgia" w:hAnsi="Georgia"/>
        </w:rPr>
        <w:t xml:space="preserve"> </w:t>
      </w:r>
      <w:r w:rsidRPr="00DF0C64">
        <w:rPr>
          <w:rFonts w:ascii="Georgia" w:hAnsi="Georgia"/>
        </w:rPr>
        <w:t>are the 75</w:t>
      </w:r>
      <w:r w:rsidR="005268AC" w:rsidRPr="00DF0C64">
        <w:rPr>
          <w:rFonts w:ascii="Georgia" w:hAnsi="Georgia"/>
          <w:vertAlign w:val="superscript"/>
        </w:rPr>
        <w:t>th</w:t>
      </w:r>
      <w:r w:rsidR="005268AC" w:rsidRPr="00DF0C64">
        <w:rPr>
          <w:rFonts w:ascii="Georgia" w:hAnsi="Georgia"/>
        </w:rPr>
        <w:t xml:space="preserve"> and 25</w:t>
      </w:r>
      <w:r w:rsidR="005268AC" w:rsidRPr="00DF0C64">
        <w:rPr>
          <w:rFonts w:ascii="Georgia" w:hAnsi="Georgia"/>
          <w:vertAlign w:val="superscript"/>
        </w:rPr>
        <w:t>th</w:t>
      </w:r>
      <w:r w:rsidRPr="00DF0C64">
        <w:rPr>
          <w:rFonts w:ascii="Georgia" w:hAnsi="Georgia"/>
        </w:rPr>
        <w:t xml:space="preserve"> percentile values of </w:t>
      </w:r>
      <w:r w:rsidR="0028529D" w:rsidRPr="00DF0C64">
        <w:rPr>
          <w:rFonts w:ascii="Georgia" w:hAnsi="Georgia"/>
          <w:noProof/>
          <w:position w:val="-12"/>
          <w:lang w:val="en-GB" w:eastAsia="en-GB"/>
        </w:rPr>
        <w:drawing>
          <wp:inline distT="0" distB="0" distL="0" distR="0" wp14:anchorId="0DC9074A" wp14:editId="619C3319">
            <wp:extent cx="152400" cy="243840"/>
            <wp:effectExtent l="0" t="0" r="0" b="3810"/>
            <wp:docPr id="74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in the sample, so the </w:t>
      </w:r>
      <w:r w:rsidRPr="00DF0C64">
        <w:rPr>
          <w:rFonts w:ascii="Georgia" w:hAnsi="Georgia"/>
          <w:i/>
        </w:rPr>
        <w:t>CADR</w:t>
      </w:r>
      <w:r w:rsidRPr="00DF0C64">
        <w:rPr>
          <w:rFonts w:ascii="Georgia" w:hAnsi="Georgia"/>
        </w:rPr>
        <w:t xml:space="preserve"> is scaled by the interquartile range of bailout amount and captures the di</w:t>
      </w:r>
      <w:r w:rsidR="005268AC" w:rsidRPr="00DF0C64">
        <w:rPr>
          <w:rFonts w:ascii="Georgia" w:hAnsi="Georgia"/>
        </w:rPr>
        <w:t>ff</w:t>
      </w:r>
      <w:r w:rsidRPr="00DF0C64">
        <w:rPr>
          <w:rFonts w:ascii="Georgia" w:hAnsi="Georgia"/>
        </w:rPr>
        <w:t>erence in cumulative abnormal returns between a bank with a large bailout (75</w:t>
      </w:r>
      <w:r w:rsidR="005268AC" w:rsidRPr="00DF0C64">
        <w:rPr>
          <w:rFonts w:ascii="Georgia" w:hAnsi="Georgia"/>
          <w:vertAlign w:val="superscript"/>
        </w:rPr>
        <w:t>th</w:t>
      </w:r>
      <w:r w:rsidRPr="00DF0C64">
        <w:rPr>
          <w:rFonts w:ascii="Georgia" w:hAnsi="Georgia"/>
        </w:rPr>
        <w:t xml:space="preserve"> percentile) and a bank with a small bailout (25</w:t>
      </w:r>
      <w:r w:rsidR="005268AC" w:rsidRPr="00DF0C64">
        <w:rPr>
          <w:rFonts w:ascii="Georgia" w:hAnsi="Georgia"/>
          <w:vertAlign w:val="superscript"/>
        </w:rPr>
        <w:t>th</w:t>
      </w:r>
      <w:r w:rsidRPr="00DF0C64">
        <w:rPr>
          <w:rFonts w:ascii="Georgia" w:hAnsi="Georgia"/>
        </w:rPr>
        <w:t xml:space="preserve"> percentile).</w:t>
      </w:r>
    </w:p>
    <w:p w14:paraId="5A3852B8" w14:textId="1BE24B1C" w:rsidR="00E56C40" w:rsidRPr="00DF0C64" w:rsidRDefault="00E56C40" w:rsidP="00E56C40">
      <w:pPr>
        <w:rPr>
          <w:rFonts w:ascii="Georgia" w:hAnsi="Georgia" w:cs="cmr12"/>
          <w:szCs w:val="24"/>
        </w:rPr>
      </w:pPr>
      <w:r w:rsidRPr="00DF0C64">
        <w:rPr>
          <w:rFonts w:ascii="Georgia" w:hAnsi="Georgia"/>
        </w:rPr>
        <w:lastRenderedPageBreak/>
        <w:t>In addition to the CADR, we will also report and provide statistics for the relative cumulative abnormal differential returns (</w:t>
      </w:r>
      <w:r w:rsidRPr="00DF0C64">
        <w:rPr>
          <w:rFonts w:ascii="Georgia" w:hAnsi="Georgia"/>
          <w:i/>
        </w:rPr>
        <w:t>R-CADR</w:t>
      </w:r>
      <w:r w:rsidRPr="00DF0C64">
        <w:rPr>
          <w:rFonts w:ascii="Georgia" w:hAnsi="Georgia"/>
        </w:rPr>
        <w:t>), which are sim</w:t>
      </w:r>
      <w:r w:rsidRPr="00DF0C64">
        <w:rPr>
          <w:rFonts w:ascii="Georgia" w:hAnsi="Georgia" w:cs="cmr12"/>
          <w:szCs w:val="24"/>
        </w:rPr>
        <w:t>ply the CADR relative to the pre-bailout event average di</w:t>
      </w:r>
      <w:r w:rsidR="004F3278" w:rsidRPr="00DF0C64">
        <w:rPr>
          <w:rFonts w:ascii="Georgia" w:hAnsi="Georgia" w:cs="cmr12"/>
          <w:szCs w:val="24"/>
        </w:rPr>
        <w:t>ff</w:t>
      </w:r>
      <w:r w:rsidRPr="00DF0C64">
        <w:rPr>
          <w:rFonts w:ascii="Georgia" w:hAnsi="Georgia" w:cs="cmr12"/>
          <w:szCs w:val="24"/>
        </w:rPr>
        <w:t>erential returns</w:t>
      </w:r>
      <w:r w:rsidR="004F3278" w:rsidRPr="00DF0C64">
        <w:rPr>
          <w:rFonts w:ascii="Georgia" w:hAnsi="Georgia" w:cs="cmr12"/>
          <w:szCs w:val="24"/>
        </w:rPr>
        <w:t xml:space="preserve"> </w:t>
      </w:r>
      <w:r w:rsidR="0028529D" w:rsidRPr="00DF0C64">
        <w:rPr>
          <w:rFonts w:ascii="Georgia" w:hAnsi="Georgia"/>
          <w:noProof/>
          <w:position w:val="-10"/>
          <w:lang w:val="en-GB" w:eastAsia="en-GB"/>
        </w:rPr>
        <w:drawing>
          <wp:inline distT="0" distB="0" distL="0" distR="0" wp14:anchorId="74294A6B" wp14:editId="51AAAE01">
            <wp:extent cx="350520" cy="243840"/>
            <wp:effectExtent l="0" t="0" r="0" b="3810"/>
            <wp:docPr id="74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0520" cy="243840"/>
                    </a:xfrm>
                    <a:prstGeom prst="rect">
                      <a:avLst/>
                    </a:prstGeom>
                    <a:noFill/>
                    <a:ln>
                      <a:noFill/>
                    </a:ln>
                  </pic:spPr>
                </pic:pic>
              </a:graphicData>
            </a:graphic>
          </wp:inline>
        </w:drawing>
      </w:r>
    </w:p>
    <w:p w14:paraId="3DCA3748" w14:textId="5A84ED82" w:rsidR="004F3278" w:rsidRPr="00DF0C64" w:rsidRDefault="0028529D" w:rsidP="004F3278">
      <w:pPr>
        <w:tabs>
          <w:tab w:val="left" w:pos="8280"/>
        </w:tabs>
        <w:rPr>
          <w:rFonts w:ascii="Georgia" w:hAnsi="Georgia"/>
        </w:rPr>
      </w:pPr>
      <w:r w:rsidRPr="00DF0C64">
        <w:rPr>
          <w:rFonts w:ascii="Georgia" w:hAnsi="Georgia"/>
          <w:noProof/>
          <w:position w:val="-30"/>
          <w:lang w:val="en-GB" w:eastAsia="en-GB"/>
        </w:rPr>
        <w:drawing>
          <wp:inline distT="0" distB="0" distL="0" distR="0" wp14:anchorId="6F18CEF9" wp14:editId="334433D3">
            <wp:extent cx="4053840" cy="464820"/>
            <wp:effectExtent l="0" t="0" r="3810" b="0"/>
            <wp:docPr id="74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053840" cy="464820"/>
                    </a:xfrm>
                    <a:prstGeom prst="rect">
                      <a:avLst/>
                    </a:prstGeom>
                    <a:noFill/>
                    <a:ln>
                      <a:noFill/>
                    </a:ln>
                  </pic:spPr>
                </pic:pic>
              </a:graphicData>
            </a:graphic>
          </wp:inline>
        </w:drawing>
      </w:r>
      <w:r w:rsidR="004F3278" w:rsidRPr="00DF0C64">
        <w:rPr>
          <w:rFonts w:ascii="Georgia" w:hAnsi="Georgia"/>
        </w:rPr>
        <w:tab/>
        <w:t>(</w:t>
      </w:r>
      <w:r w:rsidR="00256D95" w:rsidRPr="00DF0C64">
        <w:rPr>
          <w:rFonts w:ascii="Georgia" w:hAnsi="Georgia"/>
        </w:rPr>
        <w:t>14</w:t>
      </w:r>
      <w:r w:rsidR="004F3278" w:rsidRPr="00DF0C64">
        <w:rPr>
          <w:rFonts w:ascii="Georgia" w:hAnsi="Georgia"/>
        </w:rPr>
        <w:t>)</w:t>
      </w:r>
    </w:p>
    <w:p w14:paraId="11B7A837" w14:textId="729F9E30" w:rsidR="003D0A51" w:rsidRPr="00DF0C64" w:rsidRDefault="0028529D" w:rsidP="004F3278">
      <w:pPr>
        <w:tabs>
          <w:tab w:val="left" w:pos="8280"/>
        </w:tabs>
        <w:rPr>
          <w:rFonts w:ascii="Georgia" w:hAnsi="Georgia"/>
        </w:rPr>
      </w:pPr>
      <w:r w:rsidRPr="00DF0C64">
        <w:rPr>
          <w:rFonts w:ascii="Georgia" w:hAnsi="Georgia"/>
          <w:noProof/>
          <w:position w:val="-30"/>
          <w:lang w:val="en-GB" w:eastAsia="en-GB"/>
        </w:rPr>
        <w:drawing>
          <wp:inline distT="0" distB="0" distL="0" distR="0" wp14:anchorId="25C91A13" wp14:editId="50D0BAEB">
            <wp:extent cx="1059180" cy="464820"/>
            <wp:effectExtent l="0" t="0" r="0" b="0"/>
            <wp:docPr id="74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59180" cy="464820"/>
                    </a:xfrm>
                    <a:prstGeom prst="rect">
                      <a:avLst/>
                    </a:prstGeom>
                    <a:noFill/>
                    <a:ln>
                      <a:noFill/>
                    </a:ln>
                  </pic:spPr>
                </pic:pic>
              </a:graphicData>
            </a:graphic>
          </wp:inline>
        </w:drawing>
      </w:r>
      <w:r w:rsidR="004F3278" w:rsidRPr="00DF0C64">
        <w:rPr>
          <w:rFonts w:ascii="Georgia" w:hAnsi="Georgia"/>
        </w:rPr>
        <w:tab/>
        <w:t>(</w:t>
      </w:r>
      <w:r w:rsidR="00256D95" w:rsidRPr="00DF0C64">
        <w:rPr>
          <w:rFonts w:ascii="Georgia" w:hAnsi="Georgia"/>
        </w:rPr>
        <w:t>15</w:t>
      </w:r>
      <w:r w:rsidR="004F3278" w:rsidRPr="00DF0C64">
        <w:rPr>
          <w:rFonts w:ascii="Georgia" w:hAnsi="Georgia"/>
        </w:rPr>
        <w:t>)</w:t>
      </w:r>
    </w:p>
    <w:p w14:paraId="4DBCFE67" w14:textId="77777777" w:rsidR="00000740" w:rsidRPr="00DF0C64" w:rsidRDefault="00000740" w:rsidP="00000740">
      <w:pPr>
        <w:rPr>
          <w:rFonts w:ascii="Georgia" w:hAnsi="Georgia"/>
        </w:rPr>
      </w:pPr>
      <w:r w:rsidRPr="00DF0C64">
        <w:rPr>
          <w:rFonts w:ascii="Georgia" w:hAnsi="Georgia"/>
        </w:rPr>
        <w:t>These relative CADR</w:t>
      </w:r>
      <w:r w:rsidR="00625659" w:rsidRPr="00DF0C64">
        <w:rPr>
          <w:rFonts w:ascii="Georgia" w:hAnsi="Georgia"/>
        </w:rPr>
        <w:t>s</w:t>
      </w:r>
      <w:r w:rsidRPr="00DF0C64">
        <w:rPr>
          <w:rFonts w:ascii="Georgia" w:hAnsi="Georgia"/>
        </w:rPr>
        <w:t xml:space="preserve"> clean for possible pre-event trends in the average abnormal returns of banks with different amounts of bailout funds and provide sharper evidence that the findings are driven by post bailout event differences.</w:t>
      </w:r>
    </w:p>
    <w:p w14:paraId="38D21786" w14:textId="1E6257C9" w:rsidR="00625659" w:rsidRPr="00DF0C64" w:rsidRDefault="00000740" w:rsidP="00753D29">
      <w:pPr>
        <w:rPr>
          <w:rFonts w:ascii="Georgia" w:hAnsi="Georgia"/>
        </w:rPr>
      </w:pPr>
      <w:r w:rsidRPr="00DF0C64">
        <w:rPr>
          <w:rFonts w:ascii="Georgia" w:hAnsi="Georgia"/>
        </w:rPr>
        <w:t>The analysis estimates and characterizes th</w:t>
      </w:r>
      <w:r w:rsidR="00740210" w:rsidRPr="00DF0C64">
        <w:rPr>
          <w:rFonts w:ascii="Georgia" w:hAnsi="Georgia"/>
        </w:rPr>
        <w:t>e evolution of these coefficients during a 10 (trading) day</w:t>
      </w:r>
      <w:r w:rsidRPr="00DF0C64">
        <w:rPr>
          <w:rFonts w:ascii="Georgia" w:hAnsi="Georgia"/>
        </w:rPr>
        <w:t xml:space="preserve"> window following </w:t>
      </w:r>
      <w:r w:rsidR="00740210" w:rsidRPr="00DF0C64">
        <w:rPr>
          <w:rFonts w:ascii="Georgia" w:hAnsi="Georgia"/>
        </w:rPr>
        <w:t>either the bailout (or announcement) event. Since the identifi</w:t>
      </w:r>
      <w:r w:rsidRPr="00DF0C64">
        <w:rPr>
          <w:rFonts w:ascii="Georgia" w:hAnsi="Georgia"/>
        </w:rPr>
        <w:t xml:space="preserve">cation of the </w:t>
      </w:r>
      <w:r w:rsidR="0028529D" w:rsidRPr="00DF0C64">
        <w:rPr>
          <w:rFonts w:ascii="Georgia" w:hAnsi="Georgia"/>
          <w:noProof/>
          <w:position w:val="-12"/>
          <w:lang w:val="en-GB" w:eastAsia="en-GB"/>
        </w:rPr>
        <w:drawing>
          <wp:inline distT="0" distB="0" distL="0" distR="0" wp14:anchorId="2EFA08DF" wp14:editId="57424F89">
            <wp:extent cx="205740" cy="243840"/>
            <wp:effectExtent l="0" t="0" r="3810" b="3810"/>
            <wp:docPr id="74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00740210" w:rsidRPr="00DF0C64">
        <w:rPr>
          <w:rFonts w:ascii="Georgia" w:hAnsi="Georgia"/>
        </w:rPr>
        <w:t>coeffi</w:t>
      </w:r>
      <w:r w:rsidRPr="00DF0C64">
        <w:rPr>
          <w:rFonts w:ascii="Georgia" w:hAnsi="Georgia"/>
        </w:rPr>
        <w:t xml:space="preserve">cients </w:t>
      </w:r>
      <w:proofErr w:type="gramStart"/>
      <w:r w:rsidRPr="00DF0C64">
        <w:rPr>
          <w:rFonts w:ascii="Georgia" w:hAnsi="Georgia"/>
        </w:rPr>
        <w:t>comes</w:t>
      </w:r>
      <w:proofErr w:type="gramEnd"/>
      <w:r w:rsidRPr="00DF0C64">
        <w:rPr>
          <w:rFonts w:ascii="Georgia" w:hAnsi="Georgia"/>
        </w:rPr>
        <w:t xml:space="preserve"> across</w:t>
      </w:r>
      <w:r w:rsidR="00740210" w:rsidRPr="00DF0C64">
        <w:rPr>
          <w:rFonts w:ascii="Georgia" w:hAnsi="Georgia"/>
        </w:rPr>
        <w:t xml:space="preserve"> </w:t>
      </w:r>
      <w:r w:rsidRPr="00DF0C64">
        <w:rPr>
          <w:rFonts w:ascii="Georgia" w:hAnsi="Georgia"/>
        </w:rPr>
        <w:t>exclusively from the across-banks di</w:t>
      </w:r>
      <w:r w:rsidR="00740210" w:rsidRPr="00DF0C64">
        <w:rPr>
          <w:rFonts w:ascii="Georgia" w:hAnsi="Georgia"/>
        </w:rPr>
        <w:t>ff</w:t>
      </w:r>
      <w:r w:rsidRPr="00DF0C64">
        <w:rPr>
          <w:rFonts w:ascii="Georgia" w:hAnsi="Georgia"/>
        </w:rPr>
        <w:t>erences in abnormal returns, testing</w:t>
      </w:r>
      <w:r w:rsidR="00740210" w:rsidRPr="00DF0C64">
        <w:rPr>
          <w:rFonts w:ascii="Georgia" w:hAnsi="Georgia"/>
        </w:rPr>
        <w:t xml:space="preserve"> whether they diff</w:t>
      </w:r>
      <w:r w:rsidRPr="00DF0C64">
        <w:rPr>
          <w:rFonts w:ascii="Georgia" w:hAnsi="Georgia"/>
        </w:rPr>
        <w:t>er from zero provides a sharp test of the hypothesis that</w:t>
      </w:r>
      <w:r w:rsidR="00740210" w:rsidRPr="00DF0C64">
        <w:rPr>
          <w:rFonts w:ascii="Georgia" w:hAnsi="Georgia"/>
        </w:rPr>
        <w:t xml:space="preserve"> the size of the bailout.</w:t>
      </w:r>
    </w:p>
    <w:p w14:paraId="6EDD3044" w14:textId="77777777" w:rsidR="00625659" w:rsidRPr="00DF0C64" w:rsidRDefault="00625659" w:rsidP="00845A85">
      <w:pPr>
        <w:pStyle w:val="Heading2"/>
        <w:numPr>
          <w:ilvl w:val="1"/>
          <w:numId w:val="6"/>
        </w:numPr>
        <w:rPr>
          <w:rFonts w:ascii="Georgia" w:hAnsi="Georgia"/>
        </w:rPr>
      </w:pPr>
      <w:bookmarkStart w:id="15" w:name="_Toc397963871"/>
      <w:r w:rsidRPr="00DF0C64">
        <w:rPr>
          <w:rFonts w:ascii="Georgia" w:hAnsi="Georgia"/>
        </w:rPr>
        <w:t>Bailout Size and Abnormal Return</w:t>
      </w:r>
      <w:bookmarkEnd w:id="15"/>
    </w:p>
    <w:p w14:paraId="36919092" w14:textId="77777777" w:rsidR="00000740" w:rsidRPr="00DF0C64" w:rsidRDefault="00000740" w:rsidP="00B211AC">
      <w:pPr>
        <w:ind w:firstLine="0"/>
        <w:rPr>
          <w:rFonts w:ascii="Georgia" w:hAnsi="Georgia"/>
        </w:rPr>
      </w:pPr>
      <w:r w:rsidRPr="00DF0C64">
        <w:rPr>
          <w:rFonts w:ascii="Georgia" w:hAnsi="Georgia"/>
        </w:rPr>
        <w:t>To formally test the hypothesis that the size of the bailout has an e</w:t>
      </w:r>
      <w:r w:rsidR="00740210" w:rsidRPr="00DF0C64">
        <w:rPr>
          <w:rFonts w:ascii="Georgia" w:hAnsi="Georgia"/>
        </w:rPr>
        <w:t>ffect on fi</w:t>
      </w:r>
      <w:r w:rsidRPr="00DF0C64">
        <w:rPr>
          <w:rFonts w:ascii="Georgia" w:hAnsi="Georgia"/>
        </w:rPr>
        <w:t xml:space="preserve">rm abnormal return, we </w:t>
      </w:r>
      <w:r w:rsidR="00740210" w:rsidRPr="00DF0C64">
        <w:rPr>
          <w:rFonts w:ascii="Georgia" w:hAnsi="Georgia"/>
        </w:rPr>
        <w:t>fi</w:t>
      </w:r>
      <w:r w:rsidRPr="00DF0C64">
        <w:rPr>
          <w:rFonts w:ascii="Georgia" w:hAnsi="Georgia"/>
        </w:rPr>
        <w:t xml:space="preserve">rst estimate a simple version of </w:t>
      </w:r>
      <w:r w:rsidR="00B211AC" w:rsidRPr="00DF0C64">
        <w:rPr>
          <w:rFonts w:ascii="Georgia" w:hAnsi="Georgia"/>
        </w:rPr>
        <w:t>Equation 1</w:t>
      </w:r>
      <w:r w:rsidR="00855F9B" w:rsidRPr="00DF0C64">
        <w:rPr>
          <w:rFonts w:ascii="Georgia" w:hAnsi="Georgia"/>
        </w:rPr>
        <w:t>2</w:t>
      </w:r>
      <w:r w:rsidR="00740210" w:rsidRPr="00DF0C64">
        <w:rPr>
          <w:rFonts w:ascii="Georgia" w:hAnsi="Georgia"/>
        </w:rPr>
        <w:t xml:space="preserve"> </w:t>
      </w:r>
      <w:r w:rsidRPr="00DF0C64">
        <w:rPr>
          <w:rFonts w:ascii="Georgia" w:hAnsi="Georgia"/>
        </w:rPr>
        <w:t>that includes only the amount of bailout funds that a bank received (in</w:t>
      </w:r>
      <w:r w:rsidR="00740210" w:rsidRPr="00DF0C64">
        <w:rPr>
          <w:rFonts w:ascii="Georgia" w:hAnsi="Georgia"/>
        </w:rPr>
        <w:t xml:space="preserve"> </w:t>
      </w:r>
      <w:r w:rsidR="009D12DE" w:rsidRPr="00DF0C64">
        <w:rPr>
          <w:rFonts w:ascii="Georgia" w:hAnsi="Georgia"/>
        </w:rPr>
        <w:t>$</w:t>
      </w:r>
      <w:r w:rsidRPr="00DF0C64">
        <w:rPr>
          <w:rFonts w:ascii="Georgia" w:hAnsi="Georgia"/>
        </w:rPr>
        <w:t xml:space="preserve"> billion</w:t>
      </w:r>
      <w:proofErr w:type="gramStart"/>
      <w:r w:rsidRPr="00DF0C64">
        <w:rPr>
          <w:rFonts w:ascii="Georgia" w:hAnsi="Georgia"/>
        </w:rPr>
        <w:t>).The</w:t>
      </w:r>
      <w:proofErr w:type="gramEnd"/>
      <w:r w:rsidRPr="00DF0C64">
        <w:rPr>
          <w:rFonts w:ascii="Georgia" w:hAnsi="Georgia"/>
        </w:rPr>
        <w:t xml:space="preserve"> estimation results are reported in Table </w:t>
      </w:r>
      <w:r w:rsidR="00B211AC" w:rsidRPr="00DF0C64">
        <w:rPr>
          <w:rFonts w:ascii="Georgia" w:hAnsi="Georgia"/>
        </w:rPr>
        <w:t>1</w:t>
      </w:r>
      <w:r w:rsidR="00160105" w:rsidRPr="00DF0C64">
        <w:rPr>
          <w:rFonts w:ascii="Georgia" w:hAnsi="Georgia"/>
        </w:rPr>
        <w:t>3</w:t>
      </w:r>
      <w:r w:rsidRPr="00DF0C64">
        <w:rPr>
          <w:rFonts w:ascii="Georgia" w:hAnsi="Georgia"/>
        </w:rPr>
        <w:t xml:space="preserve"> and Figure </w:t>
      </w:r>
      <w:r w:rsidR="00B211AC" w:rsidRPr="00DF0C64">
        <w:rPr>
          <w:rFonts w:ascii="Georgia" w:hAnsi="Georgia"/>
        </w:rPr>
        <w:t>7</w:t>
      </w:r>
      <w:r w:rsidRPr="00DF0C64">
        <w:rPr>
          <w:rFonts w:ascii="Georgia" w:hAnsi="Georgia"/>
        </w:rPr>
        <w:t>.</w:t>
      </w:r>
    </w:p>
    <w:p w14:paraId="5F1BDEBC" w14:textId="0615F41A" w:rsidR="000266DB" w:rsidRPr="00DF0C64" w:rsidRDefault="00000740" w:rsidP="00753D29">
      <w:pPr>
        <w:rPr>
          <w:rFonts w:ascii="Georgia" w:hAnsi="Georgia"/>
        </w:rPr>
      </w:pPr>
      <w:r w:rsidRPr="00DF0C64">
        <w:rPr>
          <w:rFonts w:ascii="Georgia" w:hAnsi="Georgia"/>
        </w:rPr>
        <w:t xml:space="preserve">According to the results presented in Table </w:t>
      </w:r>
      <w:r w:rsidR="00B211AC" w:rsidRPr="00DF0C64">
        <w:rPr>
          <w:rFonts w:ascii="Georgia" w:hAnsi="Georgia"/>
        </w:rPr>
        <w:t>1</w:t>
      </w:r>
      <w:r w:rsidR="00160105" w:rsidRPr="00DF0C64">
        <w:rPr>
          <w:rFonts w:ascii="Georgia" w:hAnsi="Georgia"/>
        </w:rPr>
        <w:t>3</w:t>
      </w:r>
      <w:r w:rsidRPr="00DF0C64">
        <w:rPr>
          <w:rFonts w:ascii="Georgia" w:hAnsi="Georgia"/>
        </w:rPr>
        <w:t xml:space="preserve">, we can </w:t>
      </w:r>
      <w:r w:rsidR="00740210" w:rsidRPr="00DF0C64">
        <w:rPr>
          <w:rFonts w:ascii="Georgia" w:hAnsi="Georgia"/>
        </w:rPr>
        <w:t>fi</w:t>
      </w:r>
      <w:r w:rsidRPr="00DF0C64">
        <w:rPr>
          <w:rFonts w:ascii="Georgia" w:hAnsi="Georgia"/>
        </w:rPr>
        <w:t>rmly reject the null</w:t>
      </w:r>
      <w:r w:rsidR="00740210" w:rsidRPr="00DF0C64">
        <w:rPr>
          <w:rFonts w:ascii="Georgia" w:hAnsi="Georgia"/>
        </w:rPr>
        <w:t xml:space="preserve"> </w:t>
      </w:r>
      <w:r w:rsidRPr="00DF0C64">
        <w:rPr>
          <w:rFonts w:ascii="Georgia" w:hAnsi="Georgia"/>
        </w:rPr>
        <w:t>hypothesis that the size of the bailout size has no e</w:t>
      </w:r>
      <w:r w:rsidR="00740210" w:rsidRPr="00DF0C64">
        <w:rPr>
          <w:rFonts w:ascii="Georgia" w:hAnsi="Georgia"/>
        </w:rPr>
        <w:t>ff</w:t>
      </w:r>
      <w:r w:rsidRPr="00DF0C64">
        <w:rPr>
          <w:rFonts w:ascii="Georgia" w:hAnsi="Georgia"/>
        </w:rPr>
        <w:t xml:space="preserve">ect on </w:t>
      </w:r>
      <w:r w:rsidR="00740210" w:rsidRPr="00DF0C64">
        <w:rPr>
          <w:rFonts w:ascii="Georgia" w:hAnsi="Georgia"/>
        </w:rPr>
        <w:t>fi</w:t>
      </w:r>
      <w:r w:rsidRPr="00DF0C64">
        <w:rPr>
          <w:rFonts w:ascii="Georgia" w:hAnsi="Georgia"/>
        </w:rPr>
        <w:t>rm value. The</w:t>
      </w:r>
      <w:r w:rsidR="00740210" w:rsidRPr="00DF0C64">
        <w:rPr>
          <w:rFonts w:ascii="Georgia" w:hAnsi="Georgia"/>
        </w:rPr>
        <w:t xml:space="preserve"> </w:t>
      </w:r>
      <w:r w:rsidRPr="00DF0C64">
        <w:rPr>
          <w:rFonts w:ascii="Georgia" w:hAnsi="Georgia"/>
        </w:rPr>
        <w:t>scaled abnormal di</w:t>
      </w:r>
      <w:r w:rsidR="00740210" w:rsidRPr="00DF0C64">
        <w:rPr>
          <w:rFonts w:ascii="Georgia" w:hAnsi="Georgia"/>
        </w:rPr>
        <w:t>ff</w:t>
      </w:r>
      <w:r w:rsidRPr="00DF0C64">
        <w:rPr>
          <w:rFonts w:ascii="Georgia" w:hAnsi="Georgia"/>
        </w:rPr>
        <w:t>erential returns of banks with large and small bailout (i.e</w:t>
      </w:r>
      <w:r w:rsidR="00740210" w:rsidRPr="00DF0C64">
        <w:rPr>
          <w:rFonts w:ascii="Georgia" w:hAnsi="Georgia"/>
        </w:rPr>
        <w:t>.</w:t>
      </w:r>
      <w:r w:rsidR="0028529D" w:rsidRPr="00DF0C64">
        <w:rPr>
          <w:rFonts w:ascii="Georgia" w:hAnsi="Georgia"/>
          <w:noProof/>
          <w:position w:val="-12"/>
          <w:lang w:val="en-GB" w:eastAsia="en-GB"/>
        </w:rPr>
        <w:drawing>
          <wp:inline distT="0" distB="0" distL="0" distR="0" wp14:anchorId="49330ECE" wp14:editId="626D326B">
            <wp:extent cx="1272540" cy="243840"/>
            <wp:effectExtent l="0" t="0" r="3810" b="3810"/>
            <wp:docPr id="74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72540" cy="24384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4"/>
          <w:lang w:val="en-GB" w:eastAsia="en-GB"/>
        </w:rPr>
        <w:drawing>
          <wp:inline distT="0" distB="0" distL="0" distR="0" wp14:anchorId="46CBCCBA" wp14:editId="10F80176">
            <wp:extent cx="396240" cy="190500"/>
            <wp:effectExtent l="0" t="0" r="3810" b="0"/>
            <wp:docPr id="74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Pr="00DF0C64">
        <w:rPr>
          <w:rFonts w:ascii="Georgia" w:hAnsi="Georgia"/>
        </w:rPr>
        <w:t xml:space="preserve">and </w:t>
      </w:r>
      <w:r w:rsidR="0028529D" w:rsidRPr="00DF0C64">
        <w:rPr>
          <w:rFonts w:ascii="Georgia" w:hAnsi="Georgia"/>
          <w:noProof/>
          <w:position w:val="-4"/>
          <w:lang w:val="en-GB" w:eastAsia="en-GB"/>
        </w:rPr>
        <w:drawing>
          <wp:inline distT="0" distB="0" distL="0" distR="0" wp14:anchorId="1379D7E3" wp14:editId="0C0DBEFB">
            <wp:extent cx="358140" cy="190500"/>
            <wp:effectExtent l="0" t="0" r="3810" b="0"/>
            <wp:docPr id="74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8140" cy="190500"/>
                    </a:xfrm>
                    <a:prstGeom prst="rect">
                      <a:avLst/>
                    </a:prstGeom>
                    <a:noFill/>
                    <a:ln>
                      <a:noFill/>
                    </a:ln>
                  </pic:spPr>
                </pic:pic>
              </a:graphicData>
            </a:graphic>
          </wp:inline>
        </w:drawing>
      </w:r>
      <w:r w:rsidR="00740210" w:rsidRPr="00DF0C64">
        <w:rPr>
          <w:rFonts w:ascii="Georgia" w:hAnsi="Georgia"/>
        </w:rPr>
        <w:t xml:space="preserve"> are </w:t>
      </w:r>
      <w:r w:rsidR="009D12DE" w:rsidRPr="00DF0C64">
        <w:rPr>
          <w:rFonts w:ascii="Georgia" w:hAnsi="Georgia"/>
        </w:rPr>
        <w:t>$</w:t>
      </w:r>
      <w:r w:rsidR="00740210" w:rsidRPr="00DF0C64">
        <w:rPr>
          <w:rFonts w:ascii="Georgia" w:hAnsi="Georgia"/>
        </w:rPr>
        <w:t xml:space="preserve">0.125 billion and </w:t>
      </w:r>
      <w:r w:rsidR="009D12DE" w:rsidRPr="00DF0C64">
        <w:rPr>
          <w:rFonts w:ascii="Georgia" w:hAnsi="Georgia"/>
        </w:rPr>
        <w:t>$</w:t>
      </w:r>
      <w:r w:rsidRPr="00DF0C64">
        <w:rPr>
          <w:rFonts w:ascii="Georgia" w:hAnsi="Georgia"/>
        </w:rPr>
        <w:t>0.02</w:t>
      </w:r>
      <w:r w:rsidR="00740210" w:rsidRPr="00DF0C64">
        <w:rPr>
          <w:rFonts w:ascii="Georgia" w:hAnsi="Georgia"/>
        </w:rPr>
        <w:t xml:space="preserve"> </w:t>
      </w:r>
      <w:r w:rsidRPr="00DF0C64">
        <w:rPr>
          <w:rFonts w:ascii="Georgia" w:hAnsi="Georgia"/>
        </w:rPr>
        <w:t>billion respectively) are positive on average before the event day, suggesting</w:t>
      </w:r>
      <w:r w:rsidR="00740210" w:rsidRPr="00DF0C64">
        <w:rPr>
          <w:rFonts w:ascii="Georgia" w:hAnsi="Georgia"/>
        </w:rPr>
        <w:t xml:space="preserve"> </w:t>
      </w:r>
      <w:r w:rsidRPr="00DF0C64">
        <w:rPr>
          <w:rFonts w:ascii="Georgia" w:hAnsi="Georgia"/>
        </w:rPr>
        <w:t>that the banks with large bailout performed relatively better than those</w:t>
      </w:r>
      <w:r w:rsidR="00740210" w:rsidRPr="00DF0C64">
        <w:rPr>
          <w:rFonts w:ascii="Georgia" w:hAnsi="Georgia"/>
        </w:rPr>
        <w:t xml:space="preserve"> </w:t>
      </w:r>
      <w:r w:rsidRPr="00DF0C64">
        <w:rPr>
          <w:rFonts w:ascii="Georgia" w:hAnsi="Georgia"/>
        </w:rPr>
        <w:t>with small bailout before they actually received the funds. However, the</w:t>
      </w:r>
      <w:r w:rsidR="00740210" w:rsidRPr="00DF0C64">
        <w:rPr>
          <w:rFonts w:ascii="Georgia" w:hAnsi="Georgia"/>
        </w:rPr>
        <w:t xml:space="preserve"> scaled abnormal differential returns turned out to be negative immediately after the banks received their bailout funds (except for day 3 and day 7), which means that the banks with large bailouts experienced a significantly larger stock price decline than those with small bailouts after the event. It seems that market penalized banks with large bailouts. If we </w:t>
      </w:r>
      <w:proofErr w:type="gramStart"/>
      <w:r w:rsidR="00B211AC" w:rsidRPr="00DF0C64">
        <w:rPr>
          <w:rFonts w:ascii="Georgia" w:hAnsi="Georgia"/>
        </w:rPr>
        <w:t>take</w:t>
      </w:r>
      <w:r w:rsidR="00740210" w:rsidRPr="00DF0C64">
        <w:rPr>
          <w:rFonts w:ascii="Georgia" w:hAnsi="Georgia"/>
        </w:rPr>
        <w:t xml:space="preserve"> </w:t>
      </w:r>
      <w:r w:rsidR="00B211AC" w:rsidRPr="00DF0C64">
        <w:rPr>
          <w:rFonts w:ascii="Georgia" w:hAnsi="Georgia"/>
        </w:rPr>
        <w:t>in</w:t>
      </w:r>
      <w:r w:rsidR="00740210" w:rsidRPr="00DF0C64">
        <w:rPr>
          <w:rFonts w:ascii="Georgia" w:hAnsi="Georgia"/>
        </w:rPr>
        <w:t>to</w:t>
      </w:r>
      <w:r w:rsidR="00B211AC" w:rsidRPr="00DF0C64">
        <w:rPr>
          <w:rFonts w:ascii="Georgia" w:hAnsi="Georgia"/>
        </w:rPr>
        <w:t xml:space="preserve"> account</w:t>
      </w:r>
      <w:proofErr w:type="gramEnd"/>
      <w:r w:rsidR="00740210" w:rsidRPr="00DF0C64">
        <w:rPr>
          <w:rFonts w:ascii="Georgia" w:hAnsi="Georgia"/>
        </w:rPr>
        <w:t xml:space="preserve"> their relatively good pre-event performance, the negative abnormal returns experienced by banks with large bailou</w:t>
      </w:r>
      <w:r w:rsidR="00B211AC" w:rsidRPr="00DF0C64">
        <w:rPr>
          <w:rFonts w:ascii="Georgia" w:hAnsi="Georgia"/>
        </w:rPr>
        <w:t>ts become even more significant</w:t>
      </w:r>
      <w:r w:rsidR="0020573A" w:rsidRPr="00DF0C64">
        <w:rPr>
          <w:rFonts w:ascii="Georgia" w:hAnsi="Georgia"/>
        </w:rPr>
        <w:t xml:space="preserve"> as shown in Table 14 and Figure 8</w:t>
      </w:r>
      <w:r w:rsidR="00B211AC" w:rsidRPr="00DF0C64">
        <w:rPr>
          <w:rFonts w:ascii="Georgia" w:hAnsi="Georgia"/>
        </w:rPr>
        <w:t xml:space="preserve">. </w:t>
      </w:r>
    </w:p>
    <w:p w14:paraId="4B3CBDD2" w14:textId="272802CD" w:rsidR="000266DB" w:rsidRPr="00DF0C64" w:rsidRDefault="000266DB" w:rsidP="000266DB">
      <w:pPr>
        <w:pStyle w:val="Caption"/>
        <w:rPr>
          <w:rFonts w:ascii="Georgia" w:hAnsi="Georgia"/>
          <w:b w:val="0"/>
        </w:rPr>
      </w:pPr>
      <w:r w:rsidRPr="00DF0C64">
        <w:rPr>
          <w:rFonts w:ascii="Georgia" w:hAnsi="Georgia"/>
        </w:rPr>
        <w:lastRenderedPageBreak/>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13</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Abnormal Differential Returns of Banks with Large and Small Bailouts (Simple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0266DB" w:rsidRPr="00DF0C64" w14:paraId="2249FD17" w14:textId="77777777" w:rsidTr="00202DA7">
        <w:trPr>
          <w:trHeight w:val="288"/>
        </w:trPr>
        <w:tc>
          <w:tcPr>
            <w:tcW w:w="677" w:type="pct"/>
            <w:vMerge w:val="restart"/>
            <w:tcBorders>
              <w:top w:val="single" w:sz="8" w:space="0" w:color="auto"/>
            </w:tcBorders>
            <w:vAlign w:val="center"/>
          </w:tcPr>
          <w:p w14:paraId="744AEDDD"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7994298C"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 (scaled)</w:t>
            </w:r>
          </w:p>
        </w:tc>
        <w:tc>
          <w:tcPr>
            <w:tcW w:w="155" w:type="pct"/>
            <w:tcBorders>
              <w:top w:val="single" w:sz="8" w:space="0" w:color="auto"/>
            </w:tcBorders>
            <w:vAlign w:val="center"/>
          </w:tcPr>
          <w:p w14:paraId="440AE036" w14:textId="77777777" w:rsidR="000266DB" w:rsidRPr="00DF0C64" w:rsidRDefault="000266DB" w:rsidP="00202DA7">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7048574C"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0266DB" w:rsidRPr="00DF0C64" w14:paraId="793BBB62" w14:textId="77777777" w:rsidTr="00202DA7">
        <w:trPr>
          <w:trHeight w:val="288"/>
        </w:trPr>
        <w:tc>
          <w:tcPr>
            <w:tcW w:w="677" w:type="pct"/>
            <w:vMerge/>
            <w:tcBorders>
              <w:bottom w:val="single" w:sz="4" w:space="0" w:color="auto"/>
            </w:tcBorders>
            <w:vAlign w:val="center"/>
          </w:tcPr>
          <w:p w14:paraId="0B7F2636" w14:textId="77777777" w:rsidR="000266DB" w:rsidRPr="00DF0C64" w:rsidRDefault="000266DB" w:rsidP="00202DA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27E9AAB4"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4A468100"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0DCFAD07" w14:textId="77777777" w:rsidR="000266DB" w:rsidRPr="00DF0C64" w:rsidRDefault="000266DB" w:rsidP="00202DA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732D98B7"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3748A702" w14:textId="77777777" w:rsidR="000266DB" w:rsidRPr="00DF0C64" w:rsidRDefault="000266DB" w:rsidP="00202DA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0266DB" w:rsidRPr="00DF0C64" w14:paraId="09B0B1E1" w14:textId="77777777" w:rsidTr="00202DA7">
        <w:trPr>
          <w:trHeight w:val="288"/>
        </w:trPr>
        <w:tc>
          <w:tcPr>
            <w:tcW w:w="677" w:type="pct"/>
            <w:tcBorders>
              <w:top w:val="single" w:sz="4" w:space="0" w:color="auto"/>
            </w:tcBorders>
            <w:vAlign w:val="center"/>
          </w:tcPr>
          <w:p w14:paraId="03909FA2"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5E48B53C"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0.0541***</w:t>
            </w:r>
          </w:p>
        </w:tc>
        <w:tc>
          <w:tcPr>
            <w:tcW w:w="1042" w:type="pct"/>
            <w:tcBorders>
              <w:top w:val="single" w:sz="4" w:space="0" w:color="auto"/>
            </w:tcBorders>
          </w:tcPr>
          <w:p w14:paraId="265D9F2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0.0201</w:t>
            </w:r>
          </w:p>
        </w:tc>
        <w:tc>
          <w:tcPr>
            <w:tcW w:w="155" w:type="pct"/>
            <w:tcBorders>
              <w:top w:val="single" w:sz="4" w:space="0" w:color="auto"/>
            </w:tcBorders>
            <w:vAlign w:val="center"/>
          </w:tcPr>
          <w:p w14:paraId="70AF8BA2" w14:textId="77777777" w:rsidR="000266DB" w:rsidRPr="00DF0C64" w:rsidRDefault="000266DB" w:rsidP="000266DB">
            <w:pPr>
              <w:spacing w:before="60" w:after="60"/>
              <w:ind w:left="433" w:firstLine="0"/>
              <w:jc w:val="left"/>
              <w:rPr>
                <w:rFonts w:ascii="Georgia" w:hAnsi="Georgia"/>
                <w:sz w:val="20"/>
              </w:rPr>
            </w:pPr>
          </w:p>
        </w:tc>
        <w:tc>
          <w:tcPr>
            <w:tcW w:w="1042" w:type="pct"/>
            <w:tcBorders>
              <w:top w:val="single" w:sz="4" w:space="0" w:color="auto"/>
            </w:tcBorders>
          </w:tcPr>
          <w:p w14:paraId="198CB85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0.0541***</w:t>
            </w:r>
          </w:p>
        </w:tc>
        <w:tc>
          <w:tcPr>
            <w:tcW w:w="1042" w:type="pct"/>
            <w:tcBorders>
              <w:top w:val="single" w:sz="4" w:space="0" w:color="auto"/>
            </w:tcBorders>
          </w:tcPr>
          <w:p w14:paraId="4688D06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0.0201</w:t>
            </w:r>
          </w:p>
        </w:tc>
      </w:tr>
      <w:tr w:rsidR="000266DB" w:rsidRPr="00DF0C64" w14:paraId="49BA7EB7" w14:textId="77777777" w:rsidTr="00202DA7">
        <w:trPr>
          <w:trHeight w:val="288"/>
        </w:trPr>
        <w:tc>
          <w:tcPr>
            <w:tcW w:w="677" w:type="pct"/>
            <w:vAlign w:val="center"/>
          </w:tcPr>
          <w:p w14:paraId="5AA4B4C4"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7BB7AD9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0.0402***</w:t>
            </w:r>
          </w:p>
        </w:tc>
        <w:tc>
          <w:tcPr>
            <w:tcW w:w="1042" w:type="pct"/>
          </w:tcPr>
          <w:p w14:paraId="508BC41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0.0145</w:t>
            </w:r>
          </w:p>
        </w:tc>
        <w:tc>
          <w:tcPr>
            <w:tcW w:w="155" w:type="pct"/>
            <w:vAlign w:val="center"/>
          </w:tcPr>
          <w:p w14:paraId="1CEE636D" w14:textId="77777777" w:rsidR="000266DB" w:rsidRPr="00DF0C64" w:rsidRDefault="000266DB" w:rsidP="000266DB">
            <w:pPr>
              <w:spacing w:before="60" w:after="60"/>
              <w:ind w:left="433" w:firstLine="0"/>
              <w:jc w:val="left"/>
              <w:rPr>
                <w:rFonts w:ascii="Georgia" w:hAnsi="Georgia"/>
                <w:sz w:val="20"/>
              </w:rPr>
            </w:pPr>
          </w:p>
        </w:tc>
        <w:tc>
          <w:tcPr>
            <w:tcW w:w="1042" w:type="pct"/>
          </w:tcPr>
          <w:p w14:paraId="00690180"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0.0944***</w:t>
            </w:r>
          </w:p>
        </w:tc>
        <w:tc>
          <w:tcPr>
            <w:tcW w:w="1042" w:type="pct"/>
          </w:tcPr>
          <w:p w14:paraId="576B481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0.0286</w:t>
            </w:r>
          </w:p>
        </w:tc>
      </w:tr>
      <w:tr w:rsidR="000266DB" w:rsidRPr="00DF0C64" w14:paraId="7C5FF0A3" w14:textId="77777777" w:rsidTr="00202DA7">
        <w:trPr>
          <w:trHeight w:val="288"/>
        </w:trPr>
        <w:tc>
          <w:tcPr>
            <w:tcW w:w="677" w:type="pct"/>
            <w:vAlign w:val="center"/>
          </w:tcPr>
          <w:p w14:paraId="129C1637"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090CE66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–0.0235***</w:t>
            </w:r>
          </w:p>
        </w:tc>
        <w:tc>
          <w:tcPr>
            <w:tcW w:w="1042" w:type="pct"/>
          </w:tcPr>
          <w:p w14:paraId="4EEF5CD3"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0.0077</w:t>
            </w:r>
          </w:p>
        </w:tc>
        <w:tc>
          <w:tcPr>
            <w:tcW w:w="155" w:type="pct"/>
            <w:vAlign w:val="center"/>
          </w:tcPr>
          <w:p w14:paraId="4FC8E3F7" w14:textId="77777777" w:rsidR="000266DB" w:rsidRPr="00DF0C64" w:rsidRDefault="000266DB" w:rsidP="000266DB">
            <w:pPr>
              <w:spacing w:before="60" w:after="60"/>
              <w:ind w:left="433" w:firstLine="0"/>
              <w:jc w:val="left"/>
              <w:rPr>
                <w:rFonts w:ascii="Georgia" w:hAnsi="Georgia"/>
                <w:sz w:val="20"/>
              </w:rPr>
            </w:pPr>
          </w:p>
        </w:tc>
        <w:tc>
          <w:tcPr>
            <w:tcW w:w="1042" w:type="pct"/>
          </w:tcPr>
          <w:p w14:paraId="68DE685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0.0708***</w:t>
            </w:r>
          </w:p>
        </w:tc>
        <w:tc>
          <w:tcPr>
            <w:tcW w:w="1042" w:type="pct"/>
          </w:tcPr>
          <w:p w14:paraId="3756149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0.0226</w:t>
            </w:r>
          </w:p>
        </w:tc>
      </w:tr>
      <w:tr w:rsidR="000266DB" w:rsidRPr="00DF0C64" w14:paraId="5F9B975D" w14:textId="77777777" w:rsidTr="00202DA7">
        <w:trPr>
          <w:trHeight w:val="288"/>
        </w:trPr>
        <w:tc>
          <w:tcPr>
            <w:tcW w:w="677" w:type="pct"/>
            <w:vAlign w:val="center"/>
          </w:tcPr>
          <w:p w14:paraId="079FA7FC"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12FC3150"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–0.0170**</w:t>
            </w:r>
          </w:p>
        </w:tc>
        <w:tc>
          <w:tcPr>
            <w:tcW w:w="1042" w:type="pct"/>
          </w:tcPr>
          <w:p w14:paraId="6FFC7777"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0.0065</w:t>
            </w:r>
          </w:p>
        </w:tc>
        <w:tc>
          <w:tcPr>
            <w:tcW w:w="155" w:type="pct"/>
            <w:vAlign w:val="center"/>
          </w:tcPr>
          <w:p w14:paraId="43801348" w14:textId="77777777" w:rsidR="000266DB" w:rsidRPr="00DF0C64" w:rsidRDefault="000266DB" w:rsidP="000266DB">
            <w:pPr>
              <w:spacing w:before="60" w:after="60"/>
              <w:ind w:left="433" w:firstLine="0"/>
              <w:jc w:val="left"/>
              <w:rPr>
                <w:rFonts w:ascii="Georgia" w:hAnsi="Georgia"/>
                <w:sz w:val="20"/>
              </w:rPr>
            </w:pPr>
          </w:p>
        </w:tc>
        <w:tc>
          <w:tcPr>
            <w:tcW w:w="1042" w:type="pct"/>
          </w:tcPr>
          <w:p w14:paraId="23707F2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0.0539**</w:t>
            </w:r>
          </w:p>
        </w:tc>
        <w:tc>
          <w:tcPr>
            <w:tcW w:w="1042" w:type="pct"/>
          </w:tcPr>
          <w:p w14:paraId="2DCAFEB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0.0217</w:t>
            </w:r>
          </w:p>
        </w:tc>
      </w:tr>
      <w:tr w:rsidR="000266DB" w:rsidRPr="00DF0C64" w14:paraId="32C73F98" w14:textId="77777777" w:rsidTr="00202DA7">
        <w:trPr>
          <w:trHeight w:val="288"/>
        </w:trPr>
        <w:tc>
          <w:tcPr>
            <w:tcW w:w="677" w:type="pct"/>
            <w:vAlign w:val="center"/>
          </w:tcPr>
          <w:p w14:paraId="6F0AAA8A"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073D759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–0.0202**</w:t>
            </w:r>
          </w:p>
        </w:tc>
        <w:tc>
          <w:tcPr>
            <w:tcW w:w="1042" w:type="pct"/>
          </w:tcPr>
          <w:p w14:paraId="5BD49BEF"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0.0083</w:t>
            </w:r>
          </w:p>
        </w:tc>
        <w:tc>
          <w:tcPr>
            <w:tcW w:w="155" w:type="pct"/>
            <w:vAlign w:val="center"/>
          </w:tcPr>
          <w:p w14:paraId="066F129E" w14:textId="77777777" w:rsidR="000266DB" w:rsidRPr="00DF0C64" w:rsidRDefault="000266DB" w:rsidP="000266DB">
            <w:pPr>
              <w:spacing w:before="60" w:after="60"/>
              <w:ind w:left="433" w:firstLine="0"/>
              <w:jc w:val="left"/>
              <w:rPr>
                <w:rFonts w:ascii="Georgia" w:hAnsi="Georgia"/>
                <w:sz w:val="20"/>
              </w:rPr>
            </w:pPr>
          </w:p>
        </w:tc>
        <w:tc>
          <w:tcPr>
            <w:tcW w:w="1042" w:type="pct"/>
          </w:tcPr>
          <w:p w14:paraId="6E29F55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0.0337**</w:t>
            </w:r>
          </w:p>
        </w:tc>
        <w:tc>
          <w:tcPr>
            <w:tcW w:w="1042" w:type="pct"/>
          </w:tcPr>
          <w:p w14:paraId="5AB6D2F1"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0.0170</w:t>
            </w:r>
          </w:p>
        </w:tc>
      </w:tr>
      <w:tr w:rsidR="000266DB" w:rsidRPr="00DF0C64" w14:paraId="2DFE3075" w14:textId="77777777" w:rsidTr="00202DA7">
        <w:trPr>
          <w:trHeight w:val="288"/>
        </w:trPr>
        <w:tc>
          <w:tcPr>
            <w:tcW w:w="677" w:type="pct"/>
            <w:vAlign w:val="center"/>
          </w:tcPr>
          <w:p w14:paraId="20DF6E1B"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368FCB04"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0.0130</w:t>
            </w:r>
          </w:p>
        </w:tc>
        <w:tc>
          <w:tcPr>
            <w:tcW w:w="1042" w:type="pct"/>
          </w:tcPr>
          <w:p w14:paraId="456C1DB0"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0.0086</w:t>
            </w:r>
          </w:p>
        </w:tc>
        <w:tc>
          <w:tcPr>
            <w:tcW w:w="155" w:type="pct"/>
            <w:vAlign w:val="center"/>
          </w:tcPr>
          <w:p w14:paraId="5FBBBC7B" w14:textId="77777777" w:rsidR="000266DB" w:rsidRPr="00DF0C64" w:rsidRDefault="000266DB" w:rsidP="000266DB">
            <w:pPr>
              <w:spacing w:before="60" w:after="60"/>
              <w:ind w:left="433" w:firstLine="0"/>
              <w:jc w:val="left"/>
              <w:rPr>
                <w:rFonts w:ascii="Georgia" w:hAnsi="Georgia"/>
                <w:sz w:val="20"/>
              </w:rPr>
            </w:pPr>
          </w:p>
        </w:tc>
        <w:tc>
          <w:tcPr>
            <w:tcW w:w="1042" w:type="pct"/>
          </w:tcPr>
          <w:p w14:paraId="403AA8D4"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0.0467**</w:t>
            </w:r>
          </w:p>
        </w:tc>
        <w:tc>
          <w:tcPr>
            <w:tcW w:w="1042" w:type="pct"/>
          </w:tcPr>
          <w:p w14:paraId="256BA74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0.0227</w:t>
            </w:r>
          </w:p>
        </w:tc>
      </w:tr>
      <w:tr w:rsidR="000266DB" w:rsidRPr="00DF0C64" w14:paraId="64D7DEF1" w14:textId="77777777" w:rsidTr="00202DA7">
        <w:trPr>
          <w:trHeight w:val="288"/>
        </w:trPr>
        <w:tc>
          <w:tcPr>
            <w:tcW w:w="677" w:type="pct"/>
            <w:vAlign w:val="center"/>
          </w:tcPr>
          <w:p w14:paraId="0B95B92C" w14:textId="77777777" w:rsidR="000266DB" w:rsidRPr="00DF0C64" w:rsidRDefault="000266DB" w:rsidP="000266DB">
            <w:pPr>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09ED771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0.0227**</w:t>
            </w:r>
          </w:p>
        </w:tc>
        <w:tc>
          <w:tcPr>
            <w:tcW w:w="1042" w:type="pct"/>
          </w:tcPr>
          <w:p w14:paraId="75FEB0B4"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0.0106</w:t>
            </w:r>
          </w:p>
        </w:tc>
        <w:tc>
          <w:tcPr>
            <w:tcW w:w="155" w:type="pct"/>
            <w:vAlign w:val="center"/>
          </w:tcPr>
          <w:p w14:paraId="46CDD330" w14:textId="77777777" w:rsidR="000266DB" w:rsidRPr="00DF0C64" w:rsidRDefault="000266DB" w:rsidP="000266DB">
            <w:pPr>
              <w:spacing w:before="60" w:after="60"/>
              <w:ind w:left="433" w:firstLine="0"/>
              <w:jc w:val="left"/>
              <w:rPr>
                <w:rFonts w:ascii="Georgia" w:hAnsi="Georgia"/>
                <w:sz w:val="20"/>
              </w:rPr>
            </w:pPr>
          </w:p>
        </w:tc>
        <w:tc>
          <w:tcPr>
            <w:tcW w:w="1042" w:type="pct"/>
          </w:tcPr>
          <w:p w14:paraId="612BC48F"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0.0694**</w:t>
            </w:r>
          </w:p>
        </w:tc>
        <w:tc>
          <w:tcPr>
            <w:tcW w:w="1042" w:type="pct"/>
          </w:tcPr>
          <w:p w14:paraId="67207FE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0.0304</w:t>
            </w:r>
          </w:p>
        </w:tc>
      </w:tr>
      <w:tr w:rsidR="000266DB" w:rsidRPr="00DF0C64" w14:paraId="73B30DBF" w14:textId="77777777" w:rsidTr="00202DA7">
        <w:trPr>
          <w:trHeight w:val="288"/>
        </w:trPr>
        <w:tc>
          <w:tcPr>
            <w:tcW w:w="677" w:type="pct"/>
            <w:vAlign w:val="center"/>
          </w:tcPr>
          <w:p w14:paraId="4890A076" w14:textId="77777777" w:rsidR="000266DB" w:rsidRPr="00DF0C64" w:rsidRDefault="000266DB" w:rsidP="000266DB">
            <w:pPr>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6F68B1B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–0.0171**</w:t>
            </w:r>
          </w:p>
        </w:tc>
        <w:tc>
          <w:tcPr>
            <w:tcW w:w="1042" w:type="pct"/>
          </w:tcPr>
          <w:p w14:paraId="1E75E9E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0.0077</w:t>
            </w:r>
          </w:p>
        </w:tc>
        <w:tc>
          <w:tcPr>
            <w:tcW w:w="155" w:type="pct"/>
            <w:vAlign w:val="center"/>
          </w:tcPr>
          <w:p w14:paraId="2C9B4705" w14:textId="77777777" w:rsidR="000266DB" w:rsidRPr="00DF0C64" w:rsidRDefault="000266DB" w:rsidP="000266DB">
            <w:pPr>
              <w:spacing w:before="60" w:after="60"/>
              <w:ind w:left="433" w:firstLine="0"/>
              <w:jc w:val="left"/>
              <w:rPr>
                <w:rFonts w:ascii="Georgia" w:hAnsi="Georgia"/>
                <w:sz w:val="20"/>
              </w:rPr>
            </w:pPr>
          </w:p>
        </w:tc>
        <w:tc>
          <w:tcPr>
            <w:tcW w:w="1042" w:type="pct"/>
          </w:tcPr>
          <w:p w14:paraId="5C00473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0.0523</w:t>
            </w:r>
          </w:p>
        </w:tc>
        <w:tc>
          <w:tcPr>
            <w:tcW w:w="1042" w:type="pct"/>
          </w:tcPr>
          <w:p w14:paraId="11B8A58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0.0326</w:t>
            </w:r>
          </w:p>
        </w:tc>
      </w:tr>
      <w:tr w:rsidR="000266DB" w:rsidRPr="00DF0C64" w14:paraId="4B4496C7" w14:textId="77777777" w:rsidTr="00202DA7">
        <w:trPr>
          <w:trHeight w:val="288"/>
        </w:trPr>
        <w:tc>
          <w:tcPr>
            <w:tcW w:w="677" w:type="pct"/>
            <w:vAlign w:val="center"/>
          </w:tcPr>
          <w:p w14:paraId="37235332"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613B73E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0.0156***</w:t>
            </w:r>
          </w:p>
        </w:tc>
        <w:tc>
          <w:tcPr>
            <w:tcW w:w="1042" w:type="pct"/>
          </w:tcPr>
          <w:p w14:paraId="40DAAE2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0.0055</w:t>
            </w:r>
          </w:p>
        </w:tc>
        <w:tc>
          <w:tcPr>
            <w:tcW w:w="155" w:type="pct"/>
            <w:vAlign w:val="center"/>
          </w:tcPr>
          <w:p w14:paraId="2058C9D8" w14:textId="77777777" w:rsidR="000266DB" w:rsidRPr="00DF0C64" w:rsidRDefault="000266DB" w:rsidP="000266DB">
            <w:pPr>
              <w:spacing w:before="60" w:after="60"/>
              <w:ind w:left="433" w:firstLine="0"/>
              <w:jc w:val="left"/>
              <w:rPr>
                <w:rFonts w:ascii="Georgia" w:hAnsi="Georgia"/>
                <w:sz w:val="20"/>
              </w:rPr>
            </w:pPr>
          </w:p>
        </w:tc>
        <w:tc>
          <w:tcPr>
            <w:tcW w:w="1042" w:type="pct"/>
          </w:tcPr>
          <w:p w14:paraId="0944209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0.0679**</w:t>
            </w:r>
          </w:p>
        </w:tc>
        <w:tc>
          <w:tcPr>
            <w:tcW w:w="1042" w:type="pct"/>
          </w:tcPr>
          <w:p w14:paraId="15A3E2E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0.0325</w:t>
            </w:r>
          </w:p>
        </w:tc>
      </w:tr>
      <w:tr w:rsidR="000266DB" w:rsidRPr="00DF0C64" w14:paraId="3937FC43" w14:textId="77777777" w:rsidTr="00202DA7">
        <w:trPr>
          <w:trHeight w:val="288"/>
        </w:trPr>
        <w:tc>
          <w:tcPr>
            <w:tcW w:w="677" w:type="pct"/>
            <w:vAlign w:val="center"/>
          </w:tcPr>
          <w:p w14:paraId="2159287C" w14:textId="77777777" w:rsidR="000266DB" w:rsidRPr="00DF0C64" w:rsidRDefault="000266DB" w:rsidP="000266DB">
            <w:pPr>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7472EED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–0.0071</w:t>
            </w:r>
          </w:p>
        </w:tc>
        <w:tc>
          <w:tcPr>
            <w:tcW w:w="1042" w:type="pct"/>
          </w:tcPr>
          <w:p w14:paraId="7842A1F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0.0168</w:t>
            </w:r>
          </w:p>
        </w:tc>
        <w:tc>
          <w:tcPr>
            <w:tcW w:w="155" w:type="pct"/>
            <w:vAlign w:val="center"/>
          </w:tcPr>
          <w:p w14:paraId="2F4CB9E1" w14:textId="77777777" w:rsidR="000266DB" w:rsidRPr="00DF0C64" w:rsidRDefault="000266DB" w:rsidP="000266DB">
            <w:pPr>
              <w:spacing w:before="60" w:after="60"/>
              <w:ind w:left="433" w:firstLine="0"/>
              <w:jc w:val="left"/>
              <w:rPr>
                <w:rFonts w:ascii="Georgia" w:hAnsi="Georgia"/>
                <w:sz w:val="20"/>
              </w:rPr>
            </w:pPr>
          </w:p>
        </w:tc>
        <w:tc>
          <w:tcPr>
            <w:tcW w:w="1042" w:type="pct"/>
          </w:tcPr>
          <w:p w14:paraId="2D83C04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0.0608</w:t>
            </w:r>
          </w:p>
        </w:tc>
        <w:tc>
          <w:tcPr>
            <w:tcW w:w="1042" w:type="pct"/>
          </w:tcPr>
          <w:p w14:paraId="3274784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0.0453</w:t>
            </w:r>
          </w:p>
        </w:tc>
      </w:tr>
      <w:tr w:rsidR="000266DB" w:rsidRPr="00DF0C64" w14:paraId="4C9B1302" w14:textId="77777777" w:rsidTr="00202DA7">
        <w:trPr>
          <w:trHeight w:val="288"/>
        </w:trPr>
        <w:tc>
          <w:tcPr>
            <w:tcW w:w="677" w:type="pct"/>
            <w:vAlign w:val="center"/>
          </w:tcPr>
          <w:p w14:paraId="33D56B76"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1D884E8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–0.0430***</w:t>
            </w:r>
          </w:p>
        </w:tc>
        <w:tc>
          <w:tcPr>
            <w:tcW w:w="1042" w:type="pct"/>
          </w:tcPr>
          <w:p w14:paraId="113987E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0.0106</w:t>
            </w:r>
          </w:p>
        </w:tc>
        <w:tc>
          <w:tcPr>
            <w:tcW w:w="155" w:type="pct"/>
            <w:vAlign w:val="center"/>
          </w:tcPr>
          <w:p w14:paraId="671E9FB9" w14:textId="77777777" w:rsidR="000266DB" w:rsidRPr="00DF0C64" w:rsidRDefault="000266DB" w:rsidP="000266DB">
            <w:pPr>
              <w:spacing w:before="60" w:after="60"/>
              <w:ind w:left="433" w:firstLine="0"/>
              <w:jc w:val="left"/>
              <w:rPr>
                <w:rFonts w:ascii="Georgia" w:hAnsi="Georgia"/>
                <w:sz w:val="20"/>
              </w:rPr>
            </w:pPr>
          </w:p>
        </w:tc>
        <w:tc>
          <w:tcPr>
            <w:tcW w:w="1042" w:type="pct"/>
          </w:tcPr>
          <w:p w14:paraId="1CE2660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0.0178</w:t>
            </w:r>
          </w:p>
        </w:tc>
        <w:tc>
          <w:tcPr>
            <w:tcW w:w="1042" w:type="pct"/>
          </w:tcPr>
          <w:p w14:paraId="3470207C"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0.0484</w:t>
            </w:r>
          </w:p>
        </w:tc>
      </w:tr>
      <w:tr w:rsidR="000266DB" w:rsidRPr="00DF0C64" w14:paraId="691E99CC" w14:textId="77777777" w:rsidTr="00202DA7">
        <w:trPr>
          <w:trHeight w:val="288"/>
        </w:trPr>
        <w:tc>
          <w:tcPr>
            <w:tcW w:w="677" w:type="pct"/>
            <w:vAlign w:val="center"/>
          </w:tcPr>
          <w:p w14:paraId="74350505"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310E941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–0.0291***</w:t>
            </w:r>
          </w:p>
        </w:tc>
        <w:tc>
          <w:tcPr>
            <w:tcW w:w="1042" w:type="pct"/>
          </w:tcPr>
          <w:p w14:paraId="17541930"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0.0102</w:t>
            </w:r>
          </w:p>
        </w:tc>
        <w:tc>
          <w:tcPr>
            <w:tcW w:w="155" w:type="pct"/>
            <w:vAlign w:val="center"/>
          </w:tcPr>
          <w:p w14:paraId="10571052" w14:textId="77777777" w:rsidR="000266DB" w:rsidRPr="00DF0C64" w:rsidRDefault="000266DB" w:rsidP="000266DB">
            <w:pPr>
              <w:spacing w:before="60" w:after="60"/>
              <w:ind w:left="433" w:firstLine="0"/>
              <w:jc w:val="left"/>
              <w:rPr>
                <w:rFonts w:ascii="Georgia" w:hAnsi="Georgia"/>
                <w:sz w:val="20"/>
              </w:rPr>
            </w:pPr>
          </w:p>
        </w:tc>
        <w:tc>
          <w:tcPr>
            <w:tcW w:w="1042" w:type="pct"/>
          </w:tcPr>
          <w:p w14:paraId="7719D10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–0.0113</w:t>
            </w:r>
          </w:p>
        </w:tc>
        <w:tc>
          <w:tcPr>
            <w:tcW w:w="1042" w:type="pct"/>
          </w:tcPr>
          <w:p w14:paraId="347434E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0.0546</w:t>
            </w:r>
          </w:p>
        </w:tc>
      </w:tr>
      <w:tr w:rsidR="000266DB" w:rsidRPr="00DF0C64" w14:paraId="7FB84889" w14:textId="77777777" w:rsidTr="00202DA7">
        <w:trPr>
          <w:trHeight w:val="288"/>
        </w:trPr>
        <w:tc>
          <w:tcPr>
            <w:tcW w:w="677" w:type="pct"/>
            <w:vAlign w:val="center"/>
          </w:tcPr>
          <w:p w14:paraId="55FF0811"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33E54FAA"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–0.0036</w:t>
            </w:r>
          </w:p>
        </w:tc>
        <w:tc>
          <w:tcPr>
            <w:tcW w:w="1042" w:type="pct"/>
          </w:tcPr>
          <w:p w14:paraId="7F2DFE47"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0.0182</w:t>
            </w:r>
          </w:p>
        </w:tc>
        <w:tc>
          <w:tcPr>
            <w:tcW w:w="155" w:type="pct"/>
            <w:vAlign w:val="center"/>
          </w:tcPr>
          <w:p w14:paraId="2280DB9C" w14:textId="77777777" w:rsidR="000266DB" w:rsidRPr="00DF0C64" w:rsidRDefault="000266DB" w:rsidP="000266DB">
            <w:pPr>
              <w:spacing w:before="60" w:after="60"/>
              <w:ind w:left="433" w:firstLine="0"/>
              <w:jc w:val="left"/>
              <w:rPr>
                <w:rFonts w:ascii="Georgia" w:hAnsi="Georgia"/>
                <w:sz w:val="20"/>
              </w:rPr>
            </w:pPr>
          </w:p>
        </w:tc>
        <w:tc>
          <w:tcPr>
            <w:tcW w:w="1042" w:type="pct"/>
          </w:tcPr>
          <w:p w14:paraId="4475C637"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–0.0149</w:t>
            </w:r>
          </w:p>
        </w:tc>
        <w:tc>
          <w:tcPr>
            <w:tcW w:w="1042" w:type="pct"/>
          </w:tcPr>
          <w:p w14:paraId="7541FDF3"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0.0401</w:t>
            </w:r>
          </w:p>
        </w:tc>
      </w:tr>
      <w:tr w:rsidR="000266DB" w:rsidRPr="00DF0C64" w14:paraId="0925A98C" w14:textId="77777777" w:rsidTr="00202DA7">
        <w:trPr>
          <w:trHeight w:val="288"/>
        </w:trPr>
        <w:tc>
          <w:tcPr>
            <w:tcW w:w="677" w:type="pct"/>
            <w:vAlign w:val="center"/>
          </w:tcPr>
          <w:p w14:paraId="5BC3BA50"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7ECF635A"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0.0093</w:t>
            </w:r>
          </w:p>
        </w:tc>
        <w:tc>
          <w:tcPr>
            <w:tcW w:w="1042" w:type="pct"/>
          </w:tcPr>
          <w:p w14:paraId="7523812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0.0101</w:t>
            </w:r>
          </w:p>
        </w:tc>
        <w:tc>
          <w:tcPr>
            <w:tcW w:w="155" w:type="pct"/>
            <w:vAlign w:val="center"/>
          </w:tcPr>
          <w:p w14:paraId="6E1ED955" w14:textId="77777777" w:rsidR="000266DB" w:rsidRPr="00DF0C64" w:rsidRDefault="000266DB" w:rsidP="000266DB">
            <w:pPr>
              <w:spacing w:before="60" w:after="60"/>
              <w:ind w:left="433" w:firstLine="0"/>
              <w:jc w:val="left"/>
              <w:rPr>
                <w:rFonts w:ascii="Georgia" w:hAnsi="Georgia"/>
                <w:sz w:val="20"/>
              </w:rPr>
            </w:pPr>
          </w:p>
        </w:tc>
        <w:tc>
          <w:tcPr>
            <w:tcW w:w="1042" w:type="pct"/>
          </w:tcPr>
          <w:p w14:paraId="3084912F"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–0.0056</w:t>
            </w:r>
          </w:p>
        </w:tc>
        <w:tc>
          <w:tcPr>
            <w:tcW w:w="1042" w:type="pct"/>
          </w:tcPr>
          <w:p w14:paraId="68C282ED"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0.0472</w:t>
            </w:r>
          </w:p>
        </w:tc>
      </w:tr>
      <w:tr w:rsidR="000266DB" w:rsidRPr="00DF0C64" w14:paraId="034C7107" w14:textId="77777777" w:rsidTr="00202DA7">
        <w:trPr>
          <w:trHeight w:val="288"/>
        </w:trPr>
        <w:tc>
          <w:tcPr>
            <w:tcW w:w="677" w:type="pct"/>
            <w:vAlign w:val="center"/>
          </w:tcPr>
          <w:p w14:paraId="04E62579"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0C383C9F"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–0.0057</w:t>
            </w:r>
          </w:p>
        </w:tc>
        <w:tc>
          <w:tcPr>
            <w:tcW w:w="1042" w:type="pct"/>
          </w:tcPr>
          <w:p w14:paraId="647A52F0"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0.0152</w:t>
            </w:r>
          </w:p>
        </w:tc>
        <w:tc>
          <w:tcPr>
            <w:tcW w:w="155" w:type="pct"/>
            <w:vAlign w:val="center"/>
          </w:tcPr>
          <w:p w14:paraId="43CC9D59" w14:textId="77777777" w:rsidR="000266DB" w:rsidRPr="00DF0C64" w:rsidRDefault="000266DB" w:rsidP="000266DB">
            <w:pPr>
              <w:spacing w:before="60" w:after="60"/>
              <w:ind w:left="433" w:firstLine="0"/>
              <w:jc w:val="left"/>
              <w:rPr>
                <w:rFonts w:ascii="Georgia" w:hAnsi="Georgia"/>
                <w:sz w:val="20"/>
              </w:rPr>
            </w:pPr>
          </w:p>
        </w:tc>
        <w:tc>
          <w:tcPr>
            <w:tcW w:w="1042" w:type="pct"/>
          </w:tcPr>
          <w:p w14:paraId="1BBD493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–0.0112</w:t>
            </w:r>
          </w:p>
        </w:tc>
        <w:tc>
          <w:tcPr>
            <w:tcW w:w="1042" w:type="pct"/>
          </w:tcPr>
          <w:p w14:paraId="47AE42FB"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0.0471</w:t>
            </w:r>
          </w:p>
        </w:tc>
      </w:tr>
      <w:tr w:rsidR="000266DB" w:rsidRPr="00DF0C64" w14:paraId="21F8932F" w14:textId="77777777" w:rsidTr="00202DA7">
        <w:trPr>
          <w:trHeight w:val="288"/>
        </w:trPr>
        <w:tc>
          <w:tcPr>
            <w:tcW w:w="677" w:type="pct"/>
            <w:vAlign w:val="center"/>
          </w:tcPr>
          <w:p w14:paraId="2698C4DA"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4DC4B89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–0.0370***</w:t>
            </w:r>
          </w:p>
        </w:tc>
        <w:tc>
          <w:tcPr>
            <w:tcW w:w="1042" w:type="pct"/>
          </w:tcPr>
          <w:p w14:paraId="0EEA37B9"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0.0098</w:t>
            </w:r>
          </w:p>
        </w:tc>
        <w:tc>
          <w:tcPr>
            <w:tcW w:w="155" w:type="pct"/>
            <w:vAlign w:val="center"/>
          </w:tcPr>
          <w:p w14:paraId="4A6876E5" w14:textId="77777777" w:rsidR="000266DB" w:rsidRPr="00DF0C64" w:rsidRDefault="000266DB" w:rsidP="000266DB">
            <w:pPr>
              <w:spacing w:before="60" w:after="60"/>
              <w:ind w:left="433" w:firstLine="0"/>
              <w:jc w:val="left"/>
              <w:rPr>
                <w:rFonts w:ascii="Georgia" w:hAnsi="Georgia"/>
                <w:sz w:val="20"/>
              </w:rPr>
            </w:pPr>
          </w:p>
        </w:tc>
        <w:tc>
          <w:tcPr>
            <w:tcW w:w="1042" w:type="pct"/>
          </w:tcPr>
          <w:p w14:paraId="24A5FBFF"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–0.0482</w:t>
            </w:r>
          </w:p>
        </w:tc>
        <w:tc>
          <w:tcPr>
            <w:tcW w:w="1042" w:type="pct"/>
          </w:tcPr>
          <w:p w14:paraId="0EC1201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0.0522</w:t>
            </w:r>
          </w:p>
        </w:tc>
      </w:tr>
      <w:tr w:rsidR="000266DB" w:rsidRPr="00DF0C64" w14:paraId="3A8082DC" w14:textId="77777777" w:rsidTr="00202DA7">
        <w:trPr>
          <w:trHeight w:val="288"/>
        </w:trPr>
        <w:tc>
          <w:tcPr>
            <w:tcW w:w="677" w:type="pct"/>
            <w:vAlign w:val="center"/>
          </w:tcPr>
          <w:p w14:paraId="58332579"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3D31840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–0.0059</w:t>
            </w:r>
          </w:p>
        </w:tc>
        <w:tc>
          <w:tcPr>
            <w:tcW w:w="1042" w:type="pct"/>
          </w:tcPr>
          <w:p w14:paraId="2FA2B7B1"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0.0132</w:t>
            </w:r>
          </w:p>
        </w:tc>
        <w:tc>
          <w:tcPr>
            <w:tcW w:w="155" w:type="pct"/>
            <w:vAlign w:val="center"/>
          </w:tcPr>
          <w:p w14:paraId="106DCF28" w14:textId="77777777" w:rsidR="000266DB" w:rsidRPr="00DF0C64" w:rsidRDefault="000266DB" w:rsidP="000266DB">
            <w:pPr>
              <w:spacing w:before="60" w:after="60"/>
              <w:ind w:left="433" w:firstLine="0"/>
              <w:jc w:val="left"/>
              <w:rPr>
                <w:rFonts w:ascii="Georgia" w:hAnsi="Georgia"/>
                <w:sz w:val="20"/>
              </w:rPr>
            </w:pPr>
          </w:p>
        </w:tc>
        <w:tc>
          <w:tcPr>
            <w:tcW w:w="1042" w:type="pct"/>
          </w:tcPr>
          <w:p w14:paraId="5FB0DA71"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–0.0540</w:t>
            </w:r>
          </w:p>
        </w:tc>
        <w:tc>
          <w:tcPr>
            <w:tcW w:w="1042" w:type="pct"/>
          </w:tcPr>
          <w:p w14:paraId="1EB901A3"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0.0582</w:t>
            </w:r>
          </w:p>
        </w:tc>
      </w:tr>
      <w:tr w:rsidR="000266DB" w:rsidRPr="00DF0C64" w14:paraId="473F665B" w14:textId="77777777" w:rsidTr="00202DA7">
        <w:trPr>
          <w:trHeight w:val="288"/>
        </w:trPr>
        <w:tc>
          <w:tcPr>
            <w:tcW w:w="677" w:type="pct"/>
            <w:vAlign w:val="center"/>
          </w:tcPr>
          <w:p w14:paraId="6F29180C"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168C744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 xml:space="preserve">  0.0197</w:t>
            </w:r>
          </w:p>
        </w:tc>
        <w:tc>
          <w:tcPr>
            <w:tcW w:w="1042" w:type="pct"/>
          </w:tcPr>
          <w:p w14:paraId="25569633"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0.0170</w:t>
            </w:r>
          </w:p>
        </w:tc>
        <w:tc>
          <w:tcPr>
            <w:tcW w:w="155" w:type="pct"/>
            <w:vAlign w:val="center"/>
          </w:tcPr>
          <w:p w14:paraId="05CCEF68" w14:textId="77777777" w:rsidR="000266DB" w:rsidRPr="00DF0C64" w:rsidRDefault="000266DB" w:rsidP="000266DB">
            <w:pPr>
              <w:spacing w:before="60" w:after="60"/>
              <w:ind w:left="433" w:firstLine="0"/>
              <w:jc w:val="left"/>
              <w:rPr>
                <w:rFonts w:ascii="Georgia" w:hAnsi="Georgia"/>
                <w:sz w:val="20"/>
              </w:rPr>
            </w:pPr>
          </w:p>
        </w:tc>
        <w:tc>
          <w:tcPr>
            <w:tcW w:w="1042" w:type="pct"/>
          </w:tcPr>
          <w:p w14:paraId="22092A32"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–0.0344</w:t>
            </w:r>
          </w:p>
        </w:tc>
        <w:tc>
          <w:tcPr>
            <w:tcW w:w="1042" w:type="pct"/>
          </w:tcPr>
          <w:p w14:paraId="54A4899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0.0496</w:t>
            </w:r>
          </w:p>
        </w:tc>
      </w:tr>
      <w:tr w:rsidR="000266DB" w:rsidRPr="00DF0C64" w14:paraId="5D60E154" w14:textId="77777777" w:rsidTr="00202DA7">
        <w:trPr>
          <w:trHeight w:val="288"/>
        </w:trPr>
        <w:tc>
          <w:tcPr>
            <w:tcW w:w="677" w:type="pct"/>
            <w:vAlign w:val="center"/>
          </w:tcPr>
          <w:p w14:paraId="66469E9A"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3E3F6937"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–0.0206**</w:t>
            </w:r>
          </w:p>
        </w:tc>
        <w:tc>
          <w:tcPr>
            <w:tcW w:w="1042" w:type="pct"/>
          </w:tcPr>
          <w:p w14:paraId="21B432B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0.0087</w:t>
            </w:r>
          </w:p>
        </w:tc>
        <w:tc>
          <w:tcPr>
            <w:tcW w:w="155" w:type="pct"/>
            <w:vAlign w:val="center"/>
          </w:tcPr>
          <w:p w14:paraId="190A076C" w14:textId="77777777" w:rsidR="000266DB" w:rsidRPr="00DF0C64" w:rsidRDefault="000266DB" w:rsidP="000266DB">
            <w:pPr>
              <w:spacing w:before="60" w:after="60"/>
              <w:ind w:left="433" w:firstLine="0"/>
              <w:jc w:val="left"/>
              <w:rPr>
                <w:rFonts w:ascii="Georgia" w:hAnsi="Georgia"/>
                <w:sz w:val="20"/>
              </w:rPr>
            </w:pPr>
          </w:p>
        </w:tc>
        <w:tc>
          <w:tcPr>
            <w:tcW w:w="1042" w:type="pct"/>
          </w:tcPr>
          <w:p w14:paraId="30CB808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–0.0550</w:t>
            </w:r>
          </w:p>
        </w:tc>
        <w:tc>
          <w:tcPr>
            <w:tcW w:w="1042" w:type="pct"/>
          </w:tcPr>
          <w:p w14:paraId="0A0E3055"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0.0509</w:t>
            </w:r>
          </w:p>
        </w:tc>
      </w:tr>
      <w:tr w:rsidR="000266DB" w:rsidRPr="00DF0C64" w14:paraId="7BB6C212" w14:textId="77777777" w:rsidTr="00202DA7">
        <w:trPr>
          <w:trHeight w:val="288"/>
        </w:trPr>
        <w:tc>
          <w:tcPr>
            <w:tcW w:w="677" w:type="pct"/>
            <w:vAlign w:val="center"/>
          </w:tcPr>
          <w:p w14:paraId="68B1330C"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710043E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–0.0145</w:t>
            </w:r>
          </w:p>
        </w:tc>
        <w:tc>
          <w:tcPr>
            <w:tcW w:w="1042" w:type="pct"/>
          </w:tcPr>
          <w:p w14:paraId="3239C804"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0.0123</w:t>
            </w:r>
          </w:p>
        </w:tc>
        <w:tc>
          <w:tcPr>
            <w:tcW w:w="155" w:type="pct"/>
            <w:vAlign w:val="center"/>
          </w:tcPr>
          <w:p w14:paraId="6DBB05DC" w14:textId="77777777" w:rsidR="000266DB" w:rsidRPr="00DF0C64" w:rsidRDefault="000266DB" w:rsidP="000266DB">
            <w:pPr>
              <w:spacing w:before="60" w:after="60"/>
              <w:ind w:left="433" w:firstLine="0"/>
              <w:jc w:val="left"/>
              <w:rPr>
                <w:rFonts w:ascii="Georgia" w:hAnsi="Georgia"/>
                <w:sz w:val="20"/>
              </w:rPr>
            </w:pPr>
          </w:p>
        </w:tc>
        <w:tc>
          <w:tcPr>
            <w:tcW w:w="1042" w:type="pct"/>
          </w:tcPr>
          <w:p w14:paraId="3ADCC2E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–0.0695</w:t>
            </w:r>
          </w:p>
        </w:tc>
        <w:tc>
          <w:tcPr>
            <w:tcW w:w="1042" w:type="pct"/>
          </w:tcPr>
          <w:p w14:paraId="422E0D08"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0.0490</w:t>
            </w:r>
          </w:p>
        </w:tc>
      </w:tr>
      <w:tr w:rsidR="000266DB" w:rsidRPr="00DF0C64" w14:paraId="47DA80BF" w14:textId="77777777" w:rsidTr="00202DA7">
        <w:trPr>
          <w:trHeight w:val="288"/>
        </w:trPr>
        <w:tc>
          <w:tcPr>
            <w:tcW w:w="677" w:type="pct"/>
            <w:tcBorders>
              <w:bottom w:val="single" w:sz="8" w:space="0" w:color="auto"/>
            </w:tcBorders>
            <w:vAlign w:val="center"/>
          </w:tcPr>
          <w:p w14:paraId="2D402866" w14:textId="77777777" w:rsidR="000266DB" w:rsidRPr="00DF0C64" w:rsidRDefault="000266DB" w:rsidP="000266DB">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115A8E46"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–0.0098</w:t>
            </w:r>
          </w:p>
        </w:tc>
        <w:tc>
          <w:tcPr>
            <w:tcW w:w="1042" w:type="pct"/>
            <w:tcBorders>
              <w:bottom w:val="single" w:sz="8" w:space="0" w:color="auto"/>
            </w:tcBorders>
          </w:tcPr>
          <w:p w14:paraId="5A10D644"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0.0154</w:t>
            </w:r>
          </w:p>
        </w:tc>
        <w:tc>
          <w:tcPr>
            <w:tcW w:w="155" w:type="pct"/>
            <w:tcBorders>
              <w:bottom w:val="single" w:sz="8" w:space="0" w:color="auto"/>
            </w:tcBorders>
            <w:vAlign w:val="center"/>
          </w:tcPr>
          <w:p w14:paraId="52F8C971" w14:textId="77777777" w:rsidR="000266DB" w:rsidRPr="00DF0C64" w:rsidRDefault="000266DB" w:rsidP="000266DB">
            <w:pPr>
              <w:spacing w:before="60" w:after="60"/>
              <w:ind w:left="433" w:firstLine="0"/>
              <w:jc w:val="left"/>
              <w:rPr>
                <w:rFonts w:ascii="Georgia" w:hAnsi="Georgia"/>
                <w:sz w:val="20"/>
              </w:rPr>
            </w:pPr>
          </w:p>
        </w:tc>
        <w:tc>
          <w:tcPr>
            <w:tcW w:w="1042" w:type="pct"/>
            <w:tcBorders>
              <w:bottom w:val="single" w:sz="8" w:space="0" w:color="auto"/>
            </w:tcBorders>
          </w:tcPr>
          <w:p w14:paraId="2D54CC9E"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–0.0793</w:t>
            </w:r>
          </w:p>
        </w:tc>
        <w:tc>
          <w:tcPr>
            <w:tcW w:w="1042" w:type="pct"/>
            <w:tcBorders>
              <w:bottom w:val="single" w:sz="8" w:space="0" w:color="auto"/>
            </w:tcBorders>
          </w:tcPr>
          <w:p w14:paraId="293A97B3" w14:textId="77777777" w:rsidR="000266DB" w:rsidRPr="00DF0C64" w:rsidRDefault="000266DB" w:rsidP="000266DB">
            <w:pPr>
              <w:spacing w:before="60" w:after="60"/>
              <w:ind w:left="433" w:firstLine="0"/>
              <w:jc w:val="left"/>
              <w:rPr>
                <w:rFonts w:ascii="Georgia" w:hAnsi="Georgia"/>
                <w:sz w:val="20"/>
              </w:rPr>
            </w:pPr>
            <w:r w:rsidRPr="00DF0C64">
              <w:rPr>
                <w:rFonts w:ascii="Georgia" w:hAnsi="Georgia"/>
                <w:sz w:val="20"/>
              </w:rPr>
              <w:t>0.0614</w:t>
            </w:r>
          </w:p>
        </w:tc>
      </w:tr>
    </w:tbl>
    <w:p w14:paraId="5F38D490" w14:textId="45E46C6E" w:rsidR="000266DB" w:rsidRPr="00DF0C64" w:rsidRDefault="000266DB" w:rsidP="000E3204">
      <w:pPr>
        <w:pStyle w:val="Notes"/>
        <w:spacing w:before="60"/>
        <w:rPr>
          <w:rFonts w:ascii="Georgia" w:hAnsi="Georgia"/>
        </w:rPr>
      </w:pPr>
      <w:r w:rsidRPr="00DF0C64">
        <w:rPr>
          <w:rFonts w:ascii="Georgia" w:hAnsi="Georgia"/>
          <w:i/>
        </w:rPr>
        <w:t>Notes</w:t>
      </w:r>
      <w:r w:rsidRPr="00DF0C64">
        <w:rPr>
          <w:rFonts w:ascii="Georgia" w:hAnsi="Georgia"/>
        </w:rPr>
        <w:t xml:space="preserve">: </w:t>
      </w:r>
      <w:r w:rsidR="00202DA7" w:rsidRPr="00DF0C64">
        <w:rPr>
          <w:rFonts w:ascii="Georgia" w:hAnsi="Georgia"/>
        </w:rPr>
        <w:t xml:space="preserve">The table shows the point and cumulative abnormal returns estimated using Markowitz market model in a window of ten days before and ten days after the day of the receipt of TARP funds (the event day is specific to each bailout bank). The point and cumulative estimate of the average returns for the event are reported along their standard error. Standard errors are adjusted for heteroskedasticity. The return variables are defined in the text. The scaled point estimates are defined as </w:t>
      </w:r>
      <w:r w:rsidR="0028529D" w:rsidRPr="00DF0C64">
        <w:rPr>
          <w:rFonts w:ascii="Georgia" w:hAnsi="Georgia"/>
          <w:noProof/>
          <w:position w:val="-12"/>
          <w:sz w:val="12"/>
          <w:lang w:val="en-GB" w:eastAsia="en-GB"/>
        </w:rPr>
        <w:drawing>
          <wp:inline distT="0" distB="0" distL="0" distR="0" wp14:anchorId="445BCA8C" wp14:editId="2C82EF07">
            <wp:extent cx="952500" cy="205740"/>
            <wp:effectExtent l="0" t="0" r="0" b="3810"/>
            <wp:docPr id="73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205740"/>
                    </a:xfrm>
                    <a:prstGeom prst="rect">
                      <a:avLst/>
                    </a:prstGeom>
                    <a:noFill/>
                    <a:ln>
                      <a:noFill/>
                    </a:ln>
                  </pic:spPr>
                </pic:pic>
              </a:graphicData>
            </a:graphic>
          </wp:inline>
        </w:drawing>
      </w:r>
      <w:r w:rsidR="00202DA7" w:rsidRPr="00DF0C64">
        <w:rPr>
          <w:rFonts w:ascii="Georgia" w:hAnsi="Georgia"/>
        </w:rPr>
        <w:t>. *, **, and *** represent statistical significance at the 10%, 5%, and 1% level, respectively.</w:t>
      </w:r>
    </w:p>
    <w:p w14:paraId="223F8FAD" w14:textId="5309EE8B" w:rsidR="006D5B9C" w:rsidRPr="00DF0C64" w:rsidRDefault="006D5B9C" w:rsidP="007654B1">
      <w:pPr>
        <w:pStyle w:val="Caption"/>
        <w:keepNext/>
        <w:rPr>
          <w:rFonts w:ascii="Georgia" w:hAnsi="Georgia"/>
          <w:b w:val="0"/>
        </w:rPr>
      </w:pPr>
      <w:r w:rsidRPr="00DF0C64">
        <w:rPr>
          <w:rFonts w:ascii="Georgia" w:hAnsi="Georgia"/>
        </w:rPr>
        <w:lastRenderedPageBreak/>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7</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w:t>
      </w:r>
      <w:r w:rsidR="007654B1" w:rsidRPr="00DF0C64">
        <w:rPr>
          <w:rFonts w:ascii="Georgia" w:hAnsi="Georgia"/>
          <w:b w:val="0"/>
        </w:rPr>
        <w:t>Cumulative Abnormal Differential Returns (CADR) around the Receipt of TARP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6D5B9C" w:rsidRPr="00DF0C64" w14:paraId="3763F16B" w14:textId="77777777" w:rsidTr="00ED2C15">
        <w:trPr>
          <w:trHeight w:val="704"/>
        </w:trPr>
        <w:tc>
          <w:tcPr>
            <w:tcW w:w="8630" w:type="dxa"/>
            <w:vAlign w:val="center"/>
          </w:tcPr>
          <w:p w14:paraId="7B77A0E2" w14:textId="42B6C6BB" w:rsidR="006D5B9C" w:rsidRPr="00DF0C64" w:rsidRDefault="004C377E" w:rsidP="00ED2C15">
            <w:pPr>
              <w:spacing w:after="0"/>
              <w:ind w:firstLine="0"/>
              <w:jc w:val="left"/>
              <w:rPr>
                <w:rFonts w:ascii="Georgia" w:hAnsi="Georgia"/>
                <w:noProof/>
              </w:rPr>
            </w:pPr>
            <w:r w:rsidRPr="00DF0C64">
              <w:rPr>
                <w:rFonts w:ascii="Georgia" w:hAnsi="Georgia"/>
                <w:noProof/>
                <w:lang w:val="en-GB" w:eastAsia="en-GB"/>
              </w:rPr>
              <mc:AlternateContent>
                <mc:Choice Requires="wpc">
                  <w:drawing>
                    <wp:inline distT="0" distB="0" distL="0" distR="0" wp14:anchorId="7ACDCDEF" wp14:editId="70608AB9">
                      <wp:extent cx="5019040" cy="3657600"/>
                      <wp:effectExtent l="0" t="0" r="10160" b="0"/>
                      <wp:docPr id="641" name="Canvas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82"/>
                              <wpg:cNvGrpSpPr>
                                <a:grpSpLocks/>
                              </wpg:cNvGrpSpPr>
                              <wpg:grpSpPr bwMode="auto">
                                <a:xfrm>
                                  <a:off x="56515" y="53340"/>
                                  <a:ext cx="4871720" cy="3548380"/>
                                  <a:chOff x="89" y="300"/>
                                  <a:chExt cx="7672" cy="5588"/>
                                </a:xfrm>
                              </wpg:grpSpPr>
                              <wps:wsp>
                                <wps:cNvPr id="2" name="Rectangle 182"/>
                                <wps:cNvSpPr>
                                  <a:spLocks noChangeArrowheads="1"/>
                                </wps:cNvSpPr>
                                <wps:spPr bwMode="auto">
                                  <a:xfrm>
                                    <a:off x="89" y="300"/>
                                    <a:ext cx="7672" cy="5588"/>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83"/>
                                <wps:cNvSpPr>
                                  <a:spLocks noChangeArrowheads="1"/>
                                </wps:cNvSpPr>
                                <wps:spPr bwMode="auto">
                                  <a:xfrm>
                                    <a:off x="93" y="309"/>
                                    <a:ext cx="7659" cy="5574"/>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8" name="Rectangle 184"/>
                                <wps:cNvSpPr>
                                  <a:spLocks noChangeArrowheads="1"/>
                                </wps:cNvSpPr>
                                <wps:spPr bwMode="auto">
                                  <a:xfrm>
                                    <a:off x="851" y="505"/>
                                    <a:ext cx="6706" cy="4620"/>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9" name="Line 185"/>
                                <wps:cNvCnPr/>
                                <wps:spPr bwMode="auto">
                                  <a:xfrm>
                                    <a:off x="851" y="2817"/>
                                    <a:ext cx="6710"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0" name="Line 186"/>
                                <wps:cNvCnPr/>
                                <wps:spPr bwMode="auto">
                                  <a:xfrm>
                                    <a:off x="851" y="5008"/>
                                    <a:ext cx="6710"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 name="Line 187"/>
                                <wps:cNvCnPr/>
                                <wps:spPr bwMode="auto">
                                  <a:xfrm>
                                    <a:off x="851" y="1724"/>
                                    <a:ext cx="6710"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2" name="Line 188"/>
                                <wps:cNvCnPr/>
                                <wps:spPr bwMode="auto">
                                  <a:xfrm>
                                    <a:off x="851" y="626"/>
                                    <a:ext cx="6710"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 name="Line 189"/>
                                <wps:cNvCnPr/>
                                <wps:spPr bwMode="auto">
                                  <a:xfrm>
                                    <a:off x="851" y="3915"/>
                                    <a:ext cx="6710" cy="0"/>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6" name="Line 190"/>
                                <wps:cNvCnPr/>
                                <wps:spPr bwMode="auto">
                                  <a:xfrm flipV="1">
                                    <a:off x="972"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8" name="Line 191"/>
                                <wps:cNvCnPr/>
                                <wps:spPr bwMode="auto">
                                  <a:xfrm flipV="1">
                                    <a:off x="1297"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0" name="Line 192"/>
                                <wps:cNvCnPr/>
                                <wps:spPr bwMode="auto">
                                  <a:xfrm flipV="1">
                                    <a:off x="1618"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2" name="Line 193"/>
                                <wps:cNvCnPr/>
                                <wps:spPr bwMode="auto">
                                  <a:xfrm flipV="1">
                                    <a:off x="1943"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4" name="Line 194"/>
                                <wps:cNvCnPr/>
                                <wps:spPr bwMode="auto">
                                  <a:xfrm flipV="1">
                                    <a:off x="2264"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5" name="Line 195"/>
                                <wps:cNvCnPr/>
                                <wps:spPr bwMode="auto">
                                  <a:xfrm flipV="1">
                                    <a:off x="2589"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6" name="Line 196"/>
                                <wps:cNvCnPr/>
                                <wps:spPr bwMode="auto">
                                  <a:xfrm flipV="1">
                                    <a:off x="2914"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7" name="Line 197"/>
                                <wps:cNvCnPr/>
                                <wps:spPr bwMode="auto">
                                  <a:xfrm flipV="1">
                                    <a:off x="3235"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8" name="Line 198"/>
                                <wps:cNvCnPr/>
                                <wps:spPr bwMode="auto">
                                  <a:xfrm flipV="1">
                                    <a:off x="3560"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9" name="Line 199"/>
                                <wps:cNvCnPr/>
                                <wps:spPr bwMode="auto">
                                  <a:xfrm flipV="1">
                                    <a:off x="3881"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1" name="Line 200"/>
                                <wps:cNvCnPr/>
                                <wps:spPr bwMode="auto">
                                  <a:xfrm flipV="1">
                                    <a:off x="4206"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39" name="Line 201"/>
                                <wps:cNvCnPr/>
                                <wps:spPr bwMode="auto">
                                  <a:xfrm flipV="1">
                                    <a:off x="4527"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1" name="Line 202"/>
                                <wps:cNvCnPr/>
                                <wps:spPr bwMode="auto">
                                  <a:xfrm flipV="1">
                                    <a:off x="4852"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2" name="Line 203"/>
                                <wps:cNvCnPr/>
                                <wps:spPr bwMode="auto">
                                  <a:xfrm flipV="1">
                                    <a:off x="5177"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3" name="Line 204"/>
                                <wps:cNvCnPr/>
                                <wps:spPr bwMode="auto">
                                  <a:xfrm flipV="1">
                                    <a:off x="5498"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4" name="Line 205"/>
                                <wps:cNvCnPr/>
                                <wps:spPr bwMode="auto">
                                  <a:xfrm flipV="1">
                                    <a:off x="5823"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5" name="Line 206"/>
                                <wps:cNvCnPr/>
                                <wps:spPr bwMode="auto">
                                  <a:xfrm flipV="1">
                                    <a:off x="6144"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6" name="Line 207"/>
                                <wps:cNvCnPr/>
                                <wps:spPr bwMode="auto">
                                  <a:xfrm flipV="1">
                                    <a:off x="6469"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7" name="Line 208"/>
                                <wps:cNvCnPr/>
                                <wps:spPr bwMode="auto">
                                  <a:xfrm flipV="1">
                                    <a:off x="6790"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8" name="Line 209"/>
                                <wps:cNvCnPr/>
                                <wps:spPr bwMode="auto">
                                  <a:xfrm flipV="1">
                                    <a:off x="7115"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9" name="Line 210"/>
                                <wps:cNvCnPr/>
                                <wps:spPr bwMode="auto">
                                  <a:xfrm flipV="1">
                                    <a:off x="7440" y="505"/>
                                    <a:ext cx="0" cy="4624"/>
                                  </a:xfrm>
                                  <a:prstGeom prst="line">
                                    <a:avLst/>
                                  </a:prstGeom>
                                  <a:noFill/>
                                  <a:ln w="1206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50" name="Line 211"/>
                                <wps:cNvCnPr/>
                                <wps:spPr bwMode="auto">
                                  <a:xfrm>
                                    <a:off x="85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212"/>
                                <wps:cNvCnPr/>
                                <wps:spPr bwMode="auto">
                                  <a:xfrm>
                                    <a:off x="87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213"/>
                                <wps:cNvCnPr/>
                                <wps:spPr bwMode="auto">
                                  <a:xfrm>
                                    <a:off x="90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14"/>
                                <wps:cNvCnPr/>
                                <wps:spPr bwMode="auto">
                                  <a:xfrm>
                                    <a:off x="93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215"/>
                                <wps:cNvCnPr/>
                                <wps:spPr bwMode="auto">
                                  <a:xfrm>
                                    <a:off x="96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216"/>
                                <wps:cNvCnPr/>
                                <wps:spPr bwMode="auto">
                                  <a:xfrm>
                                    <a:off x="99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217"/>
                                <wps:cNvCnPr/>
                                <wps:spPr bwMode="auto">
                                  <a:xfrm>
                                    <a:off x="101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218"/>
                                <wps:cNvCnPr/>
                                <wps:spPr bwMode="auto">
                                  <a:xfrm>
                                    <a:off x="104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219"/>
                                <wps:cNvCnPr/>
                                <wps:spPr bwMode="auto">
                                  <a:xfrm>
                                    <a:off x="107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20"/>
                                <wps:cNvCnPr/>
                                <wps:spPr bwMode="auto">
                                  <a:xfrm>
                                    <a:off x="110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221"/>
                                <wps:cNvCnPr/>
                                <wps:spPr bwMode="auto">
                                  <a:xfrm>
                                    <a:off x="113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222"/>
                                <wps:cNvCnPr/>
                                <wps:spPr bwMode="auto">
                                  <a:xfrm>
                                    <a:off x="115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223"/>
                                <wps:cNvCnPr/>
                                <wps:spPr bwMode="auto">
                                  <a:xfrm>
                                    <a:off x="118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24"/>
                                <wps:cNvCnPr/>
                                <wps:spPr bwMode="auto">
                                  <a:xfrm>
                                    <a:off x="121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25"/>
                                <wps:cNvCnPr/>
                                <wps:spPr bwMode="auto">
                                  <a:xfrm>
                                    <a:off x="124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26"/>
                                <wps:cNvCnPr/>
                                <wps:spPr bwMode="auto">
                                  <a:xfrm>
                                    <a:off x="126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27"/>
                                <wps:cNvCnPr/>
                                <wps:spPr bwMode="auto">
                                  <a:xfrm>
                                    <a:off x="129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28"/>
                                <wps:cNvCnPr/>
                                <wps:spPr bwMode="auto">
                                  <a:xfrm>
                                    <a:off x="132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29"/>
                                <wps:cNvCnPr/>
                                <wps:spPr bwMode="auto">
                                  <a:xfrm>
                                    <a:off x="1348"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30"/>
                                <wps:cNvCnPr/>
                                <wps:spPr bwMode="auto">
                                  <a:xfrm>
                                    <a:off x="138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31"/>
                                <wps:cNvCnPr/>
                                <wps:spPr bwMode="auto">
                                  <a:xfrm>
                                    <a:off x="1404"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32"/>
                                <wps:cNvCnPr/>
                                <wps:spPr bwMode="auto">
                                  <a:xfrm>
                                    <a:off x="1432"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33"/>
                                <wps:cNvCnPr/>
                                <wps:spPr bwMode="auto">
                                  <a:xfrm>
                                    <a:off x="1460"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234"/>
                                <wps:cNvCnPr/>
                                <wps:spPr bwMode="auto">
                                  <a:xfrm>
                                    <a:off x="1488"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235"/>
                                <wps:cNvCnPr/>
                                <wps:spPr bwMode="auto">
                                  <a:xfrm>
                                    <a:off x="1515"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236"/>
                                <wps:cNvCnPr/>
                                <wps:spPr bwMode="auto">
                                  <a:xfrm>
                                    <a:off x="1543"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237"/>
                                <wps:cNvCnPr/>
                                <wps:spPr bwMode="auto">
                                  <a:xfrm>
                                    <a:off x="1571"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238"/>
                                <wps:cNvCnPr/>
                                <wps:spPr bwMode="auto">
                                  <a:xfrm>
                                    <a:off x="1599"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239"/>
                                <wps:cNvCnPr/>
                                <wps:spPr bwMode="auto">
                                  <a:xfrm>
                                    <a:off x="1627"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240"/>
                                <wps:cNvCnPr/>
                                <wps:spPr bwMode="auto">
                                  <a:xfrm>
                                    <a:off x="1655"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241"/>
                                <wps:cNvCnPr/>
                                <wps:spPr bwMode="auto">
                                  <a:xfrm>
                                    <a:off x="1683"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242"/>
                                <wps:cNvCnPr/>
                                <wps:spPr bwMode="auto">
                                  <a:xfrm>
                                    <a:off x="1711"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243"/>
                                <wps:cNvCnPr/>
                                <wps:spPr bwMode="auto">
                                  <a:xfrm>
                                    <a:off x="1738"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44"/>
                                <wps:cNvCnPr/>
                                <wps:spPr bwMode="auto">
                                  <a:xfrm>
                                    <a:off x="176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45"/>
                                <wps:cNvCnPr/>
                                <wps:spPr bwMode="auto">
                                  <a:xfrm>
                                    <a:off x="1794"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246"/>
                                <wps:cNvCnPr/>
                                <wps:spPr bwMode="auto">
                                  <a:xfrm>
                                    <a:off x="182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47"/>
                                <wps:cNvCnPr/>
                                <wps:spPr bwMode="auto">
                                  <a:xfrm>
                                    <a:off x="185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248"/>
                                <wps:cNvCnPr/>
                                <wps:spPr bwMode="auto">
                                  <a:xfrm>
                                    <a:off x="187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249"/>
                                <wps:cNvCnPr/>
                                <wps:spPr bwMode="auto">
                                  <a:xfrm>
                                    <a:off x="190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250"/>
                                <wps:cNvCnPr/>
                                <wps:spPr bwMode="auto">
                                  <a:xfrm>
                                    <a:off x="193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251"/>
                                <wps:cNvCnPr/>
                                <wps:spPr bwMode="auto">
                                  <a:xfrm>
                                    <a:off x="196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252"/>
                                <wps:cNvCnPr/>
                                <wps:spPr bwMode="auto">
                                  <a:xfrm>
                                    <a:off x="198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253"/>
                                <wps:cNvCnPr/>
                                <wps:spPr bwMode="auto">
                                  <a:xfrm>
                                    <a:off x="201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254"/>
                                <wps:cNvCnPr/>
                                <wps:spPr bwMode="auto">
                                  <a:xfrm>
                                    <a:off x="204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255"/>
                                <wps:cNvCnPr/>
                                <wps:spPr bwMode="auto">
                                  <a:xfrm>
                                    <a:off x="207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256"/>
                                <wps:cNvCnPr/>
                                <wps:spPr bwMode="auto">
                                  <a:xfrm>
                                    <a:off x="210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257"/>
                                <wps:cNvCnPr/>
                                <wps:spPr bwMode="auto">
                                  <a:xfrm>
                                    <a:off x="212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258"/>
                                <wps:cNvCnPr/>
                                <wps:spPr bwMode="auto">
                                  <a:xfrm>
                                    <a:off x="215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259"/>
                                <wps:cNvCnPr/>
                                <wps:spPr bwMode="auto">
                                  <a:xfrm>
                                    <a:off x="218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260"/>
                                <wps:cNvCnPr/>
                                <wps:spPr bwMode="auto">
                                  <a:xfrm>
                                    <a:off x="221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261"/>
                                <wps:cNvCnPr/>
                                <wps:spPr bwMode="auto">
                                  <a:xfrm>
                                    <a:off x="224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262"/>
                                <wps:cNvCnPr/>
                                <wps:spPr bwMode="auto">
                                  <a:xfrm>
                                    <a:off x="226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263"/>
                                <wps:cNvCnPr/>
                                <wps:spPr bwMode="auto">
                                  <a:xfrm>
                                    <a:off x="229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264"/>
                                <wps:cNvCnPr/>
                                <wps:spPr bwMode="auto">
                                  <a:xfrm>
                                    <a:off x="232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265"/>
                                <wps:cNvCnPr/>
                                <wps:spPr bwMode="auto">
                                  <a:xfrm>
                                    <a:off x="235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266"/>
                                <wps:cNvCnPr/>
                                <wps:spPr bwMode="auto">
                                  <a:xfrm>
                                    <a:off x="238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267"/>
                                <wps:cNvCnPr/>
                                <wps:spPr bwMode="auto">
                                  <a:xfrm>
                                    <a:off x="240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268"/>
                                <wps:cNvCnPr/>
                                <wps:spPr bwMode="auto">
                                  <a:xfrm>
                                    <a:off x="243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269"/>
                                <wps:cNvCnPr/>
                                <wps:spPr bwMode="auto">
                                  <a:xfrm>
                                    <a:off x="246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270"/>
                                <wps:cNvCnPr/>
                                <wps:spPr bwMode="auto">
                                  <a:xfrm>
                                    <a:off x="249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271"/>
                                <wps:cNvCnPr/>
                                <wps:spPr bwMode="auto">
                                  <a:xfrm>
                                    <a:off x="251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272"/>
                                <wps:cNvCnPr/>
                                <wps:spPr bwMode="auto">
                                  <a:xfrm>
                                    <a:off x="254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273"/>
                                <wps:cNvCnPr/>
                                <wps:spPr bwMode="auto">
                                  <a:xfrm>
                                    <a:off x="257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274"/>
                                <wps:cNvCnPr/>
                                <wps:spPr bwMode="auto">
                                  <a:xfrm>
                                    <a:off x="2603"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275"/>
                                <wps:cNvCnPr/>
                                <wps:spPr bwMode="auto">
                                  <a:xfrm>
                                    <a:off x="263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276"/>
                                <wps:cNvCnPr/>
                                <wps:spPr bwMode="auto">
                                  <a:xfrm>
                                    <a:off x="265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277"/>
                                <wps:cNvCnPr/>
                                <wps:spPr bwMode="auto">
                                  <a:xfrm>
                                    <a:off x="268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278"/>
                                <wps:cNvCnPr/>
                                <wps:spPr bwMode="auto">
                                  <a:xfrm>
                                    <a:off x="271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279"/>
                                <wps:cNvCnPr/>
                                <wps:spPr bwMode="auto">
                                  <a:xfrm>
                                    <a:off x="274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280"/>
                                <wps:cNvCnPr/>
                                <wps:spPr bwMode="auto">
                                  <a:xfrm>
                                    <a:off x="277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281"/>
                                <wps:cNvCnPr/>
                                <wps:spPr bwMode="auto">
                                  <a:xfrm>
                                    <a:off x="279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282"/>
                                <wps:cNvCnPr/>
                                <wps:spPr bwMode="auto">
                                  <a:xfrm>
                                    <a:off x="282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283"/>
                                <wps:cNvCnPr/>
                                <wps:spPr bwMode="auto">
                                  <a:xfrm>
                                    <a:off x="285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284"/>
                                <wps:cNvCnPr/>
                                <wps:spPr bwMode="auto">
                                  <a:xfrm>
                                    <a:off x="288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285"/>
                                <wps:cNvCnPr/>
                                <wps:spPr bwMode="auto">
                                  <a:xfrm>
                                    <a:off x="291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286"/>
                                <wps:cNvCnPr/>
                                <wps:spPr bwMode="auto">
                                  <a:xfrm>
                                    <a:off x="293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287"/>
                                <wps:cNvCnPr/>
                                <wps:spPr bwMode="auto">
                                  <a:xfrm>
                                    <a:off x="296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288"/>
                                <wps:cNvCnPr/>
                                <wps:spPr bwMode="auto">
                                  <a:xfrm>
                                    <a:off x="299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289"/>
                                <wps:cNvCnPr/>
                                <wps:spPr bwMode="auto">
                                  <a:xfrm>
                                    <a:off x="302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290"/>
                                <wps:cNvCnPr/>
                                <wps:spPr bwMode="auto">
                                  <a:xfrm>
                                    <a:off x="304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91"/>
                                <wps:cNvCnPr/>
                                <wps:spPr bwMode="auto">
                                  <a:xfrm>
                                    <a:off x="307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292"/>
                                <wps:cNvCnPr/>
                                <wps:spPr bwMode="auto">
                                  <a:xfrm>
                                    <a:off x="310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293"/>
                                <wps:cNvCnPr/>
                                <wps:spPr bwMode="auto">
                                  <a:xfrm>
                                    <a:off x="3133"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294"/>
                                <wps:cNvCnPr/>
                                <wps:spPr bwMode="auto">
                                  <a:xfrm>
                                    <a:off x="316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295"/>
                                <wps:cNvCnPr/>
                                <wps:spPr bwMode="auto">
                                  <a:xfrm>
                                    <a:off x="318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296"/>
                                <wps:cNvCnPr/>
                                <wps:spPr bwMode="auto">
                                  <a:xfrm>
                                    <a:off x="321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297"/>
                                <wps:cNvCnPr/>
                                <wps:spPr bwMode="auto">
                                  <a:xfrm>
                                    <a:off x="324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298"/>
                                <wps:cNvCnPr/>
                                <wps:spPr bwMode="auto">
                                  <a:xfrm>
                                    <a:off x="327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299"/>
                                <wps:cNvCnPr/>
                                <wps:spPr bwMode="auto">
                                  <a:xfrm>
                                    <a:off x="330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00"/>
                                <wps:cNvCnPr/>
                                <wps:spPr bwMode="auto">
                                  <a:xfrm>
                                    <a:off x="332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301"/>
                                <wps:cNvCnPr/>
                                <wps:spPr bwMode="auto">
                                  <a:xfrm>
                                    <a:off x="335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302"/>
                                <wps:cNvCnPr/>
                                <wps:spPr bwMode="auto">
                                  <a:xfrm>
                                    <a:off x="338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303"/>
                                <wps:cNvCnPr/>
                                <wps:spPr bwMode="auto">
                                  <a:xfrm>
                                    <a:off x="341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304"/>
                                <wps:cNvCnPr/>
                                <wps:spPr bwMode="auto">
                                  <a:xfrm>
                                    <a:off x="343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305"/>
                                <wps:cNvCnPr/>
                                <wps:spPr bwMode="auto">
                                  <a:xfrm>
                                    <a:off x="346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306"/>
                                <wps:cNvCnPr/>
                                <wps:spPr bwMode="auto">
                                  <a:xfrm>
                                    <a:off x="349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307"/>
                                <wps:cNvCnPr/>
                                <wps:spPr bwMode="auto">
                                  <a:xfrm>
                                    <a:off x="352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308"/>
                                <wps:cNvCnPr/>
                                <wps:spPr bwMode="auto">
                                  <a:xfrm>
                                    <a:off x="3546"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309"/>
                                <wps:cNvCnPr/>
                                <wps:spPr bwMode="auto">
                                  <a:xfrm>
                                    <a:off x="3574"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310"/>
                                <wps:cNvCnPr/>
                                <wps:spPr bwMode="auto">
                                  <a:xfrm>
                                    <a:off x="3602"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311"/>
                                <wps:cNvCnPr/>
                                <wps:spPr bwMode="auto">
                                  <a:xfrm>
                                    <a:off x="3630"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312"/>
                                <wps:cNvCnPr/>
                                <wps:spPr bwMode="auto">
                                  <a:xfrm>
                                    <a:off x="3658"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313"/>
                                <wps:cNvCnPr/>
                                <wps:spPr bwMode="auto">
                                  <a:xfrm>
                                    <a:off x="3686"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314"/>
                                <wps:cNvCnPr/>
                                <wps:spPr bwMode="auto">
                                  <a:xfrm>
                                    <a:off x="3713"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315"/>
                                <wps:cNvCnPr/>
                                <wps:spPr bwMode="auto">
                                  <a:xfrm>
                                    <a:off x="3741"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316"/>
                                <wps:cNvCnPr/>
                                <wps:spPr bwMode="auto">
                                  <a:xfrm>
                                    <a:off x="3769"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317"/>
                                <wps:cNvCnPr/>
                                <wps:spPr bwMode="auto">
                                  <a:xfrm>
                                    <a:off x="3797"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318"/>
                                <wps:cNvCnPr/>
                                <wps:spPr bwMode="auto">
                                  <a:xfrm>
                                    <a:off x="3825"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319"/>
                                <wps:cNvCnPr/>
                                <wps:spPr bwMode="auto">
                                  <a:xfrm>
                                    <a:off x="3853"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320"/>
                                <wps:cNvCnPr/>
                                <wps:spPr bwMode="auto">
                                  <a:xfrm>
                                    <a:off x="3881"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321"/>
                                <wps:cNvCnPr/>
                                <wps:spPr bwMode="auto">
                                  <a:xfrm>
                                    <a:off x="3909"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322"/>
                                <wps:cNvCnPr/>
                                <wps:spPr bwMode="auto">
                                  <a:xfrm>
                                    <a:off x="3937"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323"/>
                                <wps:cNvCnPr/>
                                <wps:spPr bwMode="auto">
                                  <a:xfrm>
                                    <a:off x="396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324"/>
                                <wps:cNvCnPr/>
                                <wps:spPr bwMode="auto">
                                  <a:xfrm>
                                    <a:off x="399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325"/>
                                <wps:cNvCnPr/>
                                <wps:spPr bwMode="auto">
                                  <a:xfrm>
                                    <a:off x="402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326"/>
                                <wps:cNvCnPr/>
                                <wps:spPr bwMode="auto">
                                  <a:xfrm>
                                    <a:off x="404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327"/>
                                <wps:cNvCnPr/>
                                <wps:spPr bwMode="auto">
                                  <a:xfrm>
                                    <a:off x="407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328"/>
                                <wps:cNvCnPr/>
                                <wps:spPr bwMode="auto">
                                  <a:xfrm>
                                    <a:off x="410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329"/>
                                <wps:cNvCnPr/>
                                <wps:spPr bwMode="auto">
                                  <a:xfrm>
                                    <a:off x="413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330"/>
                                <wps:cNvCnPr/>
                                <wps:spPr bwMode="auto">
                                  <a:xfrm>
                                    <a:off x="416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331"/>
                                <wps:cNvCnPr/>
                                <wps:spPr bwMode="auto">
                                  <a:xfrm>
                                    <a:off x="418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332"/>
                                <wps:cNvCnPr/>
                                <wps:spPr bwMode="auto">
                                  <a:xfrm>
                                    <a:off x="421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333"/>
                                <wps:cNvCnPr/>
                                <wps:spPr bwMode="auto">
                                  <a:xfrm>
                                    <a:off x="424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34"/>
                                <wps:cNvCnPr/>
                                <wps:spPr bwMode="auto">
                                  <a:xfrm>
                                    <a:off x="427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335"/>
                                <wps:cNvCnPr/>
                                <wps:spPr bwMode="auto">
                                  <a:xfrm>
                                    <a:off x="429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336"/>
                                <wps:cNvCnPr/>
                                <wps:spPr bwMode="auto">
                                  <a:xfrm>
                                    <a:off x="432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337"/>
                                <wps:cNvCnPr/>
                                <wps:spPr bwMode="auto">
                                  <a:xfrm>
                                    <a:off x="435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338"/>
                                <wps:cNvCnPr/>
                                <wps:spPr bwMode="auto">
                                  <a:xfrm>
                                    <a:off x="4383"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339"/>
                                <wps:cNvCnPr/>
                                <wps:spPr bwMode="auto">
                                  <a:xfrm>
                                    <a:off x="441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340"/>
                                <wps:cNvCnPr/>
                                <wps:spPr bwMode="auto">
                                  <a:xfrm>
                                    <a:off x="443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341"/>
                                <wps:cNvCnPr/>
                                <wps:spPr bwMode="auto">
                                  <a:xfrm>
                                    <a:off x="446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342"/>
                                <wps:cNvCnPr/>
                                <wps:spPr bwMode="auto">
                                  <a:xfrm>
                                    <a:off x="449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343"/>
                                <wps:cNvCnPr/>
                                <wps:spPr bwMode="auto">
                                  <a:xfrm>
                                    <a:off x="452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344"/>
                                <wps:cNvCnPr/>
                                <wps:spPr bwMode="auto">
                                  <a:xfrm>
                                    <a:off x="455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345"/>
                                <wps:cNvCnPr/>
                                <wps:spPr bwMode="auto">
                                  <a:xfrm>
                                    <a:off x="457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346"/>
                                <wps:cNvCnPr/>
                                <wps:spPr bwMode="auto">
                                  <a:xfrm>
                                    <a:off x="460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347"/>
                                <wps:cNvCnPr/>
                                <wps:spPr bwMode="auto">
                                  <a:xfrm>
                                    <a:off x="463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348"/>
                                <wps:cNvCnPr/>
                                <wps:spPr bwMode="auto">
                                  <a:xfrm>
                                    <a:off x="466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349"/>
                                <wps:cNvCnPr/>
                                <wps:spPr bwMode="auto">
                                  <a:xfrm>
                                    <a:off x="468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350"/>
                                <wps:cNvCnPr/>
                                <wps:spPr bwMode="auto">
                                  <a:xfrm>
                                    <a:off x="471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351"/>
                                <wps:cNvCnPr/>
                                <wps:spPr bwMode="auto">
                                  <a:xfrm>
                                    <a:off x="474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352"/>
                                <wps:cNvCnPr/>
                                <wps:spPr bwMode="auto">
                                  <a:xfrm>
                                    <a:off x="477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353"/>
                                <wps:cNvCnPr/>
                                <wps:spPr bwMode="auto">
                                  <a:xfrm>
                                    <a:off x="480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54"/>
                                <wps:cNvCnPr/>
                                <wps:spPr bwMode="auto">
                                  <a:xfrm>
                                    <a:off x="482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55"/>
                                <wps:cNvCnPr/>
                                <wps:spPr bwMode="auto">
                                  <a:xfrm>
                                    <a:off x="485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56"/>
                                <wps:cNvCnPr/>
                                <wps:spPr bwMode="auto">
                                  <a:xfrm>
                                    <a:off x="488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57"/>
                                <wps:cNvCnPr/>
                                <wps:spPr bwMode="auto">
                                  <a:xfrm>
                                    <a:off x="491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358"/>
                                <wps:cNvCnPr/>
                                <wps:spPr bwMode="auto">
                                  <a:xfrm>
                                    <a:off x="494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59"/>
                                <wps:cNvCnPr/>
                                <wps:spPr bwMode="auto">
                                  <a:xfrm>
                                    <a:off x="496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60"/>
                                <wps:cNvCnPr/>
                                <wps:spPr bwMode="auto">
                                  <a:xfrm>
                                    <a:off x="499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61"/>
                                <wps:cNvCnPr/>
                                <wps:spPr bwMode="auto">
                                  <a:xfrm>
                                    <a:off x="502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62"/>
                                <wps:cNvCnPr/>
                                <wps:spPr bwMode="auto">
                                  <a:xfrm>
                                    <a:off x="505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63"/>
                                <wps:cNvCnPr/>
                                <wps:spPr bwMode="auto">
                                  <a:xfrm>
                                    <a:off x="508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364"/>
                                <wps:cNvCnPr/>
                                <wps:spPr bwMode="auto">
                                  <a:xfrm>
                                    <a:off x="510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365"/>
                                <wps:cNvCnPr/>
                                <wps:spPr bwMode="auto">
                                  <a:xfrm>
                                    <a:off x="513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366"/>
                                <wps:cNvCnPr/>
                                <wps:spPr bwMode="auto">
                                  <a:xfrm>
                                    <a:off x="516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367"/>
                                <wps:cNvCnPr/>
                                <wps:spPr bwMode="auto">
                                  <a:xfrm>
                                    <a:off x="519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368"/>
                                <wps:cNvCnPr/>
                                <wps:spPr bwMode="auto">
                                  <a:xfrm>
                                    <a:off x="521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369"/>
                                <wps:cNvCnPr/>
                                <wps:spPr bwMode="auto">
                                  <a:xfrm>
                                    <a:off x="524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370"/>
                                <wps:cNvCnPr/>
                                <wps:spPr bwMode="auto">
                                  <a:xfrm>
                                    <a:off x="527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371"/>
                                <wps:cNvCnPr/>
                                <wps:spPr bwMode="auto">
                                  <a:xfrm>
                                    <a:off x="5303"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372"/>
                                <wps:cNvCnPr/>
                                <wps:spPr bwMode="auto">
                                  <a:xfrm>
                                    <a:off x="533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373"/>
                                <wps:cNvCnPr/>
                                <wps:spPr bwMode="auto">
                                  <a:xfrm>
                                    <a:off x="535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374"/>
                                <wps:cNvCnPr/>
                                <wps:spPr bwMode="auto">
                                  <a:xfrm>
                                    <a:off x="538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375"/>
                                <wps:cNvCnPr/>
                                <wps:spPr bwMode="auto">
                                  <a:xfrm>
                                    <a:off x="541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376"/>
                                <wps:cNvCnPr/>
                                <wps:spPr bwMode="auto">
                                  <a:xfrm>
                                    <a:off x="544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377"/>
                                <wps:cNvCnPr/>
                                <wps:spPr bwMode="auto">
                                  <a:xfrm>
                                    <a:off x="547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378"/>
                                <wps:cNvCnPr/>
                                <wps:spPr bwMode="auto">
                                  <a:xfrm>
                                    <a:off x="549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379"/>
                                <wps:cNvCnPr/>
                                <wps:spPr bwMode="auto">
                                  <a:xfrm>
                                    <a:off x="552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380"/>
                                <wps:cNvCnPr/>
                                <wps:spPr bwMode="auto">
                                  <a:xfrm>
                                    <a:off x="555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381"/>
                                <wps:cNvCnPr/>
                                <wps:spPr bwMode="auto">
                                  <a:xfrm>
                                    <a:off x="558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221" name="Group 583"/>
                              <wpg:cNvGrpSpPr>
                                <a:grpSpLocks/>
                              </wpg:cNvGrpSpPr>
                              <wpg:grpSpPr bwMode="auto">
                                <a:xfrm>
                                  <a:off x="2670810" y="854075"/>
                                  <a:ext cx="2130425" cy="2265680"/>
                                  <a:chOff x="4206" y="1561"/>
                                  <a:chExt cx="3355" cy="3568"/>
                                </a:xfrm>
                              </wpg:grpSpPr>
                              <wps:wsp>
                                <wps:cNvPr id="222" name="Line 383"/>
                                <wps:cNvCnPr/>
                                <wps:spPr bwMode="auto">
                                  <a:xfrm>
                                    <a:off x="560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384"/>
                                <wps:cNvCnPr/>
                                <wps:spPr bwMode="auto">
                                  <a:xfrm>
                                    <a:off x="563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385"/>
                                <wps:cNvCnPr/>
                                <wps:spPr bwMode="auto">
                                  <a:xfrm>
                                    <a:off x="566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386"/>
                                <wps:cNvCnPr/>
                                <wps:spPr bwMode="auto">
                                  <a:xfrm>
                                    <a:off x="5689"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387"/>
                                <wps:cNvCnPr/>
                                <wps:spPr bwMode="auto">
                                  <a:xfrm>
                                    <a:off x="5716"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388"/>
                                <wps:cNvCnPr/>
                                <wps:spPr bwMode="auto">
                                  <a:xfrm>
                                    <a:off x="5744"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389"/>
                                <wps:cNvCnPr/>
                                <wps:spPr bwMode="auto">
                                  <a:xfrm>
                                    <a:off x="5772"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390"/>
                                <wps:cNvCnPr/>
                                <wps:spPr bwMode="auto">
                                  <a:xfrm>
                                    <a:off x="5800"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391"/>
                                <wps:cNvCnPr/>
                                <wps:spPr bwMode="auto">
                                  <a:xfrm>
                                    <a:off x="5828"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392"/>
                                <wps:cNvCnPr/>
                                <wps:spPr bwMode="auto">
                                  <a:xfrm>
                                    <a:off x="5856"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393"/>
                                <wps:cNvCnPr/>
                                <wps:spPr bwMode="auto">
                                  <a:xfrm>
                                    <a:off x="5884"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394"/>
                                <wps:cNvCnPr/>
                                <wps:spPr bwMode="auto">
                                  <a:xfrm>
                                    <a:off x="5912"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395"/>
                                <wps:cNvCnPr/>
                                <wps:spPr bwMode="auto">
                                  <a:xfrm>
                                    <a:off x="5939"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396"/>
                                <wps:cNvCnPr/>
                                <wps:spPr bwMode="auto">
                                  <a:xfrm>
                                    <a:off x="5967"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397"/>
                                <wps:cNvCnPr/>
                                <wps:spPr bwMode="auto">
                                  <a:xfrm>
                                    <a:off x="5995" y="2817"/>
                                    <a:ext cx="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398"/>
                                <wps:cNvCnPr/>
                                <wps:spPr bwMode="auto">
                                  <a:xfrm>
                                    <a:off x="6023"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399"/>
                                <wps:cNvCnPr/>
                                <wps:spPr bwMode="auto">
                                  <a:xfrm>
                                    <a:off x="6051"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400"/>
                                <wps:cNvCnPr/>
                                <wps:spPr bwMode="auto">
                                  <a:xfrm>
                                    <a:off x="6079"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401"/>
                                <wps:cNvCnPr/>
                                <wps:spPr bwMode="auto">
                                  <a:xfrm>
                                    <a:off x="610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402"/>
                                <wps:cNvCnPr/>
                                <wps:spPr bwMode="auto">
                                  <a:xfrm>
                                    <a:off x="613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403"/>
                                <wps:cNvCnPr/>
                                <wps:spPr bwMode="auto">
                                  <a:xfrm>
                                    <a:off x="6163" y="2817"/>
                                    <a:ext cx="9"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404"/>
                                <wps:cNvCnPr/>
                                <wps:spPr bwMode="auto">
                                  <a:xfrm>
                                    <a:off x="619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405"/>
                                <wps:cNvCnPr/>
                                <wps:spPr bwMode="auto">
                                  <a:xfrm>
                                    <a:off x="621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406"/>
                                <wps:cNvCnPr/>
                                <wps:spPr bwMode="auto">
                                  <a:xfrm>
                                    <a:off x="624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407"/>
                                <wps:cNvCnPr/>
                                <wps:spPr bwMode="auto">
                                  <a:xfrm>
                                    <a:off x="627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408"/>
                                <wps:cNvCnPr/>
                                <wps:spPr bwMode="auto">
                                  <a:xfrm>
                                    <a:off x="630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409"/>
                                <wps:cNvCnPr/>
                                <wps:spPr bwMode="auto">
                                  <a:xfrm>
                                    <a:off x="633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10"/>
                                <wps:cNvCnPr/>
                                <wps:spPr bwMode="auto">
                                  <a:xfrm>
                                    <a:off x="635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11"/>
                                <wps:cNvCnPr/>
                                <wps:spPr bwMode="auto">
                                  <a:xfrm>
                                    <a:off x="638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412"/>
                                <wps:cNvCnPr/>
                                <wps:spPr bwMode="auto">
                                  <a:xfrm>
                                    <a:off x="641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413"/>
                                <wps:cNvCnPr/>
                                <wps:spPr bwMode="auto">
                                  <a:xfrm>
                                    <a:off x="644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414"/>
                                <wps:cNvCnPr/>
                                <wps:spPr bwMode="auto">
                                  <a:xfrm>
                                    <a:off x="646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415"/>
                                <wps:cNvCnPr/>
                                <wps:spPr bwMode="auto">
                                  <a:xfrm>
                                    <a:off x="649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416"/>
                                <wps:cNvCnPr/>
                                <wps:spPr bwMode="auto">
                                  <a:xfrm>
                                    <a:off x="652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417"/>
                                <wps:cNvCnPr/>
                                <wps:spPr bwMode="auto">
                                  <a:xfrm>
                                    <a:off x="655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418"/>
                                <wps:cNvCnPr/>
                                <wps:spPr bwMode="auto">
                                  <a:xfrm>
                                    <a:off x="658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419"/>
                                <wps:cNvCnPr/>
                                <wps:spPr bwMode="auto">
                                  <a:xfrm>
                                    <a:off x="660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420"/>
                                <wps:cNvCnPr/>
                                <wps:spPr bwMode="auto">
                                  <a:xfrm>
                                    <a:off x="663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421"/>
                                <wps:cNvCnPr/>
                                <wps:spPr bwMode="auto">
                                  <a:xfrm>
                                    <a:off x="666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422"/>
                                <wps:cNvCnPr/>
                                <wps:spPr bwMode="auto">
                                  <a:xfrm>
                                    <a:off x="669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423"/>
                                <wps:cNvCnPr/>
                                <wps:spPr bwMode="auto">
                                  <a:xfrm>
                                    <a:off x="672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424"/>
                                <wps:cNvCnPr/>
                                <wps:spPr bwMode="auto">
                                  <a:xfrm>
                                    <a:off x="674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425"/>
                                <wps:cNvCnPr/>
                                <wps:spPr bwMode="auto">
                                  <a:xfrm>
                                    <a:off x="677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426"/>
                                <wps:cNvCnPr/>
                                <wps:spPr bwMode="auto">
                                  <a:xfrm>
                                    <a:off x="680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427"/>
                                <wps:cNvCnPr/>
                                <wps:spPr bwMode="auto">
                                  <a:xfrm>
                                    <a:off x="6832"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428"/>
                                <wps:cNvCnPr/>
                                <wps:spPr bwMode="auto">
                                  <a:xfrm>
                                    <a:off x="6860"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429"/>
                                <wps:cNvCnPr/>
                                <wps:spPr bwMode="auto">
                                  <a:xfrm>
                                    <a:off x="688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430"/>
                                <wps:cNvCnPr/>
                                <wps:spPr bwMode="auto">
                                  <a:xfrm>
                                    <a:off x="691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431"/>
                                <wps:cNvCnPr/>
                                <wps:spPr bwMode="auto">
                                  <a:xfrm>
                                    <a:off x="694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432"/>
                                <wps:cNvCnPr/>
                                <wps:spPr bwMode="auto">
                                  <a:xfrm>
                                    <a:off x="697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433"/>
                                <wps:cNvCnPr/>
                                <wps:spPr bwMode="auto">
                                  <a:xfrm>
                                    <a:off x="699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434"/>
                                <wps:cNvCnPr/>
                                <wps:spPr bwMode="auto">
                                  <a:xfrm>
                                    <a:off x="702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435"/>
                                <wps:cNvCnPr/>
                                <wps:spPr bwMode="auto">
                                  <a:xfrm>
                                    <a:off x="7055"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436"/>
                                <wps:cNvCnPr/>
                                <wps:spPr bwMode="auto">
                                  <a:xfrm>
                                    <a:off x="7083"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437"/>
                                <wps:cNvCnPr/>
                                <wps:spPr bwMode="auto">
                                  <a:xfrm>
                                    <a:off x="7111"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438"/>
                                <wps:cNvCnPr/>
                                <wps:spPr bwMode="auto">
                                  <a:xfrm>
                                    <a:off x="7138"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439"/>
                                <wps:cNvCnPr/>
                                <wps:spPr bwMode="auto">
                                  <a:xfrm>
                                    <a:off x="7166"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440"/>
                                <wps:cNvCnPr/>
                                <wps:spPr bwMode="auto">
                                  <a:xfrm>
                                    <a:off x="7194"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441"/>
                                <wps:cNvCnPr/>
                                <wps:spPr bwMode="auto">
                                  <a:xfrm>
                                    <a:off x="7222"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442"/>
                                <wps:cNvCnPr/>
                                <wps:spPr bwMode="auto">
                                  <a:xfrm>
                                    <a:off x="7250"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443"/>
                                <wps:cNvCnPr/>
                                <wps:spPr bwMode="auto">
                                  <a:xfrm>
                                    <a:off x="7278"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444"/>
                                <wps:cNvCnPr/>
                                <wps:spPr bwMode="auto">
                                  <a:xfrm>
                                    <a:off x="7306"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445"/>
                                <wps:cNvCnPr/>
                                <wps:spPr bwMode="auto">
                                  <a:xfrm>
                                    <a:off x="7334"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446"/>
                                <wps:cNvCnPr/>
                                <wps:spPr bwMode="auto">
                                  <a:xfrm>
                                    <a:off x="736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447"/>
                                <wps:cNvCnPr/>
                                <wps:spPr bwMode="auto">
                                  <a:xfrm>
                                    <a:off x="7389"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448"/>
                                <wps:cNvCnPr/>
                                <wps:spPr bwMode="auto">
                                  <a:xfrm>
                                    <a:off x="7417"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449"/>
                                <wps:cNvCnPr/>
                                <wps:spPr bwMode="auto">
                                  <a:xfrm>
                                    <a:off x="7445"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450"/>
                                <wps:cNvCnPr/>
                                <wps:spPr bwMode="auto">
                                  <a:xfrm>
                                    <a:off x="7473"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451"/>
                                <wps:cNvCnPr/>
                                <wps:spPr bwMode="auto">
                                  <a:xfrm>
                                    <a:off x="7501" y="2817"/>
                                    <a:ext cx="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452"/>
                                <wps:cNvCnPr/>
                                <wps:spPr bwMode="auto">
                                  <a:xfrm>
                                    <a:off x="7529"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453"/>
                                <wps:cNvCnPr/>
                                <wps:spPr bwMode="auto">
                                  <a:xfrm>
                                    <a:off x="7557" y="2817"/>
                                    <a:ext cx="4"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454"/>
                                <wps:cNvCnPr/>
                                <wps:spPr bwMode="auto">
                                  <a:xfrm flipV="1">
                                    <a:off x="4206" y="5125"/>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455"/>
                                <wps:cNvCnPr/>
                                <wps:spPr bwMode="auto">
                                  <a:xfrm flipV="1">
                                    <a:off x="4206" y="5097"/>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456"/>
                                <wps:cNvCnPr/>
                                <wps:spPr bwMode="auto">
                                  <a:xfrm flipV="1">
                                    <a:off x="4206" y="506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457"/>
                                <wps:cNvCnPr/>
                                <wps:spPr bwMode="auto">
                                  <a:xfrm flipV="1">
                                    <a:off x="4206" y="504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458"/>
                                <wps:cNvCnPr/>
                                <wps:spPr bwMode="auto">
                                  <a:xfrm flipV="1">
                                    <a:off x="4206" y="501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459"/>
                                <wps:cNvCnPr/>
                                <wps:spPr bwMode="auto">
                                  <a:xfrm flipV="1">
                                    <a:off x="4206" y="498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460"/>
                                <wps:cNvCnPr/>
                                <wps:spPr bwMode="auto">
                                  <a:xfrm flipV="1">
                                    <a:off x="4206" y="495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461"/>
                                <wps:cNvCnPr/>
                                <wps:spPr bwMode="auto">
                                  <a:xfrm flipV="1">
                                    <a:off x="4206" y="492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462"/>
                                <wps:cNvCnPr/>
                                <wps:spPr bwMode="auto">
                                  <a:xfrm flipV="1">
                                    <a:off x="4206" y="490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463"/>
                                <wps:cNvCnPr/>
                                <wps:spPr bwMode="auto">
                                  <a:xfrm flipV="1">
                                    <a:off x="4206" y="487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464"/>
                                <wps:cNvCnPr/>
                                <wps:spPr bwMode="auto">
                                  <a:xfrm flipV="1">
                                    <a:off x="4206" y="4846"/>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465"/>
                                <wps:cNvCnPr/>
                                <wps:spPr bwMode="auto">
                                  <a:xfrm flipV="1">
                                    <a:off x="4206" y="481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466"/>
                                <wps:cNvCnPr/>
                                <wps:spPr bwMode="auto">
                                  <a:xfrm flipV="1">
                                    <a:off x="4206" y="4790"/>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467"/>
                                <wps:cNvCnPr/>
                                <wps:spPr bwMode="auto">
                                  <a:xfrm flipV="1">
                                    <a:off x="4206" y="4762"/>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468"/>
                                <wps:cNvCnPr/>
                                <wps:spPr bwMode="auto">
                                  <a:xfrm flipV="1">
                                    <a:off x="4206" y="473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469"/>
                                <wps:cNvCnPr/>
                                <wps:spPr bwMode="auto">
                                  <a:xfrm flipV="1">
                                    <a:off x="4206" y="470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470"/>
                                <wps:cNvCnPr/>
                                <wps:spPr bwMode="auto">
                                  <a:xfrm flipV="1">
                                    <a:off x="4206" y="4678"/>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471"/>
                                <wps:cNvCnPr/>
                                <wps:spPr bwMode="auto">
                                  <a:xfrm flipV="1">
                                    <a:off x="4206" y="4650"/>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472"/>
                                <wps:cNvCnPr/>
                                <wps:spPr bwMode="auto">
                                  <a:xfrm flipV="1">
                                    <a:off x="4206" y="4622"/>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473"/>
                                <wps:cNvCnPr/>
                                <wps:spPr bwMode="auto">
                                  <a:xfrm flipV="1">
                                    <a:off x="4206" y="4594"/>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474"/>
                                <wps:cNvCnPr/>
                                <wps:spPr bwMode="auto">
                                  <a:xfrm flipV="1">
                                    <a:off x="4206" y="4566"/>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475"/>
                                <wps:cNvCnPr/>
                                <wps:spPr bwMode="auto">
                                  <a:xfrm flipV="1">
                                    <a:off x="4206" y="4538"/>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476"/>
                                <wps:cNvCnPr/>
                                <wps:spPr bwMode="auto">
                                  <a:xfrm flipV="1">
                                    <a:off x="4206" y="4511"/>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477"/>
                                <wps:cNvCnPr/>
                                <wps:spPr bwMode="auto">
                                  <a:xfrm flipV="1">
                                    <a:off x="4206" y="4483"/>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478"/>
                                <wps:cNvCnPr/>
                                <wps:spPr bwMode="auto">
                                  <a:xfrm flipV="1">
                                    <a:off x="4206" y="4455"/>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479"/>
                                <wps:cNvCnPr/>
                                <wps:spPr bwMode="auto">
                                  <a:xfrm flipV="1">
                                    <a:off x="4206" y="4427"/>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480"/>
                                <wps:cNvCnPr/>
                                <wps:spPr bwMode="auto">
                                  <a:xfrm flipV="1">
                                    <a:off x="4206" y="4399"/>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481"/>
                                <wps:cNvCnPr/>
                                <wps:spPr bwMode="auto">
                                  <a:xfrm flipV="1">
                                    <a:off x="4206" y="4371"/>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482"/>
                                <wps:cNvCnPr/>
                                <wps:spPr bwMode="auto">
                                  <a:xfrm flipV="1">
                                    <a:off x="4206" y="434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483"/>
                                <wps:cNvCnPr/>
                                <wps:spPr bwMode="auto">
                                  <a:xfrm flipV="1">
                                    <a:off x="4206" y="4315"/>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484"/>
                                <wps:cNvCnPr/>
                                <wps:spPr bwMode="auto">
                                  <a:xfrm flipV="1">
                                    <a:off x="4206" y="429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485"/>
                                <wps:cNvCnPr/>
                                <wps:spPr bwMode="auto">
                                  <a:xfrm flipV="1">
                                    <a:off x="4206" y="426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486"/>
                                <wps:cNvCnPr/>
                                <wps:spPr bwMode="auto">
                                  <a:xfrm flipV="1">
                                    <a:off x="4206" y="423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487"/>
                                <wps:cNvCnPr/>
                                <wps:spPr bwMode="auto">
                                  <a:xfrm flipV="1">
                                    <a:off x="4206" y="4208"/>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488"/>
                                <wps:cNvCnPr/>
                                <wps:spPr bwMode="auto">
                                  <a:xfrm flipV="1">
                                    <a:off x="4206" y="418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489"/>
                                <wps:cNvCnPr/>
                                <wps:spPr bwMode="auto">
                                  <a:xfrm flipV="1">
                                    <a:off x="4206" y="415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490"/>
                                <wps:cNvCnPr/>
                                <wps:spPr bwMode="auto">
                                  <a:xfrm flipV="1">
                                    <a:off x="4206" y="412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491"/>
                                <wps:cNvCnPr/>
                                <wps:spPr bwMode="auto">
                                  <a:xfrm flipV="1">
                                    <a:off x="4206" y="409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492"/>
                                <wps:cNvCnPr/>
                                <wps:spPr bwMode="auto">
                                  <a:xfrm flipV="1">
                                    <a:off x="4206" y="406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493"/>
                                <wps:cNvCnPr/>
                                <wps:spPr bwMode="auto">
                                  <a:xfrm flipV="1">
                                    <a:off x="4206" y="4041"/>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494"/>
                                <wps:cNvCnPr/>
                                <wps:spPr bwMode="auto">
                                  <a:xfrm flipV="1">
                                    <a:off x="4206" y="4013"/>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495"/>
                                <wps:cNvCnPr/>
                                <wps:spPr bwMode="auto">
                                  <a:xfrm flipV="1">
                                    <a:off x="4206" y="3985"/>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496"/>
                                <wps:cNvCnPr/>
                                <wps:spPr bwMode="auto">
                                  <a:xfrm flipV="1">
                                    <a:off x="4206" y="395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497"/>
                                <wps:cNvCnPr/>
                                <wps:spPr bwMode="auto">
                                  <a:xfrm flipV="1">
                                    <a:off x="4206" y="392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498"/>
                                <wps:cNvCnPr/>
                                <wps:spPr bwMode="auto">
                                  <a:xfrm flipV="1">
                                    <a:off x="4206" y="390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499"/>
                                <wps:cNvCnPr/>
                                <wps:spPr bwMode="auto">
                                  <a:xfrm flipV="1">
                                    <a:off x="4206" y="387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500"/>
                                <wps:cNvCnPr/>
                                <wps:spPr bwMode="auto">
                                  <a:xfrm flipV="1">
                                    <a:off x="4206" y="384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501"/>
                                <wps:cNvCnPr/>
                                <wps:spPr bwMode="auto">
                                  <a:xfrm flipV="1">
                                    <a:off x="4206" y="381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502"/>
                                <wps:cNvCnPr/>
                                <wps:spPr bwMode="auto">
                                  <a:xfrm flipV="1">
                                    <a:off x="4206" y="378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503"/>
                                <wps:cNvCnPr/>
                                <wps:spPr bwMode="auto">
                                  <a:xfrm flipV="1">
                                    <a:off x="4206" y="376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504"/>
                                <wps:cNvCnPr/>
                                <wps:spPr bwMode="auto">
                                  <a:xfrm flipV="1">
                                    <a:off x="4206" y="3734"/>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505"/>
                                <wps:cNvCnPr/>
                                <wps:spPr bwMode="auto">
                                  <a:xfrm flipV="1">
                                    <a:off x="4206" y="3706"/>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506"/>
                                <wps:cNvCnPr/>
                                <wps:spPr bwMode="auto">
                                  <a:xfrm flipV="1">
                                    <a:off x="4206" y="367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507"/>
                                <wps:cNvCnPr/>
                                <wps:spPr bwMode="auto">
                                  <a:xfrm flipV="1">
                                    <a:off x="4206" y="3650"/>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508"/>
                                <wps:cNvCnPr/>
                                <wps:spPr bwMode="auto">
                                  <a:xfrm flipV="1">
                                    <a:off x="4206" y="362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509"/>
                                <wps:cNvCnPr/>
                                <wps:spPr bwMode="auto">
                                  <a:xfrm flipV="1">
                                    <a:off x="4206" y="359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510"/>
                                <wps:cNvCnPr/>
                                <wps:spPr bwMode="auto">
                                  <a:xfrm flipV="1">
                                    <a:off x="4206" y="356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511"/>
                                <wps:cNvCnPr/>
                                <wps:spPr bwMode="auto">
                                  <a:xfrm flipV="1">
                                    <a:off x="4206" y="3538"/>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512"/>
                                <wps:cNvCnPr/>
                                <wps:spPr bwMode="auto">
                                  <a:xfrm flipV="1">
                                    <a:off x="4206" y="351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513"/>
                                <wps:cNvCnPr/>
                                <wps:spPr bwMode="auto">
                                  <a:xfrm flipV="1">
                                    <a:off x="4206" y="348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514"/>
                                <wps:cNvCnPr/>
                                <wps:spPr bwMode="auto">
                                  <a:xfrm flipV="1">
                                    <a:off x="4206" y="345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515"/>
                                <wps:cNvCnPr/>
                                <wps:spPr bwMode="auto">
                                  <a:xfrm flipV="1">
                                    <a:off x="4206" y="342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516"/>
                                <wps:cNvCnPr/>
                                <wps:spPr bwMode="auto">
                                  <a:xfrm flipV="1">
                                    <a:off x="4206" y="339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517"/>
                                <wps:cNvCnPr/>
                                <wps:spPr bwMode="auto">
                                  <a:xfrm flipV="1">
                                    <a:off x="4206" y="3371"/>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518"/>
                                <wps:cNvCnPr/>
                                <wps:spPr bwMode="auto">
                                  <a:xfrm flipV="1">
                                    <a:off x="4206" y="3343"/>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519"/>
                                <wps:cNvCnPr/>
                                <wps:spPr bwMode="auto">
                                  <a:xfrm flipV="1">
                                    <a:off x="4206" y="3315"/>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520"/>
                                <wps:cNvCnPr/>
                                <wps:spPr bwMode="auto">
                                  <a:xfrm flipV="1">
                                    <a:off x="4206" y="328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521"/>
                                <wps:cNvCnPr/>
                                <wps:spPr bwMode="auto">
                                  <a:xfrm flipV="1">
                                    <a:off x="4206" y="325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522"/>
                                <wps:cNvCnPr/>
                                <wps:spPr bwMode="auto">
                                  <a:xfrm flipV="1">
                                    <a:off x="4206" y="323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523"/>
                                <wps:cNvCnPr/>
                                <wps:spPr bwMode="auto">
                                  <a:xfrm flipV="1">
                                    <a:off x="4206" y="320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524"/>
                                <wps:cNvCnPr/>
                                <wps:spPr bwMode="auto">
                                  <a:xfrm flipV="1">
                                    <a:off x="4206" y="317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525"/>
                                <wps:cNvCnPr/>
                                <wps:spPr bwMode="auto">
                                  <a:xfrm flipV="1">
                                    <a:off x="4206" y="314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526"/>
                                <wps:cNvCnPr/>
                                <wps:spPr bwMode="auto">
                                  <a:xfrm flipV="1">
                                    <a:off x="4206" y="311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527"/>
                                <wps:cNvCnPr/>
                                <wps:spPr bwMode="auto">
                                  <a:xfrm flipV="1">
                                    <a:off x="4206" y="309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528"/>
                                <wps:cNvCnPr/>
                                <wps:spPr bwMode="auto">
                                  <a:xfrm flipV="1">
                                    <a:off x="4206" y="3064"/>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529"/>
                                <wps:cNvCnPr/>
                                <wps:spPr bwMode="auto">
                                  <a:xfrm flipV="1">
                                    <a:off x="4206" y="3036"/>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530"/>
                                <wps:cNvCnPr/>
                                <wps:spPr bwMode="auto">
                                  <a:xfrm flipV="1">
                                    <a:off x="4206" y="300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531"/>
                                <wps:cNvCnPr/>
                                <wps:spPr bwMode="auto">
                                  <a:xfrm flipV="1">
                                    <a:off x="4206" y="2980"/>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532"/>
                                <wps:cNvCnPr/>
                                <wps:spPr bwMode="auto">
                                  <a:xfrm flipV="1">
                                    <a:off x="4206" y="295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533"/>
                                <wps:cNvCnPr/>
                                <wps:spPr bwMode="auto">
                                  <a:xfrm flipV="1">
                                    <a:off x="4206" y="292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534"/>
                                <wps:cNvCnPr/>
                                <wps:spPr bwMode="auto">
                                  <a:xfrm flipV="1">
                                    <a:off x="4206" y="289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535"/>
                                <wps:cNvCnPr/>
                                <wps:spPr bwMode="auto">
                                  <a:xfrm flipV="1">
                                    <a:off x="4206" y="2868"/>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536"/>
                                <wps:cNvCnPr/>
                                <wps:spPr bwMode="auto">
                                  <a:xfrm flipV="1">
                                    <a:off x="4206" y="284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537"/>
                                <wps:cNvCnPr/>
                                <wps:spPr bwMode="auto">
                                  <a:xfrm flipV="1">
                                    <a:off x="4206" y="281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538"/>
                                <wps:cNvCnPr/>
                                <wps:spPr bwMode="auto">
                                  <a:xfrm flipV="1">
                                    <a:off x="4206" y="278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539"/>
                                <wps:cNvCnPr/>
                                <wps:spPr bwMode="auto">
                                  <a:xfrm flipV="1">
                                    <a:off x="4206" y="275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540"/>
                                <wps:cNvCnPr/>
                                <wps:spPr bwMode="auto">
                                  <a:xfrm flipV="1">
                                    <a:off x="4206" y="272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541"/>
                                <wps:cNvCnPr/>
                                <wps:spPr bwMode="auto">
                                  <a:xfrm flipV="1">
                                    <a:off x="4206" y="2701"/>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542"/>
                                <wps:cNvCnPr/>
                                <wps:spPr bwMode="auto">
                                  <a:xfrm flipV="1">
                                    <a:off x="4206" y="2673"/>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543"/>
                                <wps:cNvCnPr/>
                                <wps:spPr bwMode="auto">
                                  <a:xfrm flipV="1">
                                    <a:off x="4206" y="2645"/>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544"/>
                                <wps:cNvCnPr/>
                                <wps:spPr bwMode="auto">
                                  <a:xfrm flipV="1">
                                    <a:off x="4206" y="2617"/>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545"/>
                                <wps:cNvCnPr/>
                                <wps:spPr bwMode="auto">
                                  <a:xfrm flipV="1">
                                    <a:off x="4206" y="2589"/>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546"/>
                                <wps:cNvCnPr/>
                                <wps:spPr bwMode="auto">
                                  <a:xfrm flipV="1">
                                    <a:off x="4206" y="2561"/>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547"/>
                                <wps:cNvCnPr/>
                                <wps:spPr bwMode="auto">
                                  <a:xfrm flipV="1">
                                    <a:off x="4206" y="2533"/>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548"/>
                                <wps:cNvCnPr/>
                                <wps:spPr bwMode="auto">
                                  <a:xfrm flipV="1">
                                    <a:off x="4206" y="2505"/>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549"/>
                                <wps:cNvCnPr/>
                                <wps:spPr bwMode="auto">
                                  <a:xfrm flipV="1">
                                    <a:off x="4206" y="2477"/>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550"/>
                                <wps:cNvCnPr/>
                                <wps:spPr bwMode="auto">
                                  <a:xfrm flipV="1">
                                    <a:off x="4206" y="2449"/>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551"/>
                                <wps:cNvCnPr/>
                                <wps:spPr bwMode="auto">
                                  <a:xfrm flipV="1">
                                    <a:off x="4206" y="2421"/>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552"/>
                                <wps:cNvCnPr/>
                                <wps:spPr bwMode="auto">
                                  <a:xfrm flipV="1">
                                    <a:off x="4206" y="2394"/>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553"/>
                                <wps:cNvCnPr/>
                                <wps:spPr bwMode="auto">
                                  <a:xfrm flipV="1">
                                    <a:off x="4206" y="2366"/>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554"/>
                                <wps:cNvCnPr/>
                                <wps:spPr bwMode="auto">
                                  <a:xfrm flipV="1">
                                    <a:off x="4206" y="2338"/>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555"/>
                                <wps:cNvCnPr/>
                                <wps:spPr bwMode="auto">
                                  <a:xfrm flipV="1">
                                    <a:off x="4206" y="231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556"/>
                                <wps:cNvCnPr/>
                                <wps:spPr bwMode="auto">
                                  <a:xfrm flipV="1">
                                    <a:off x="4206" y="2287"/>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557"/>
                                <wps:cNvCnPr/>
                                <wps:spPr bwMode="auto">
                                  <a:xfrm flipV="1">
                                    <a:off x="4206" y="225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558"/>
                                <wps:cNvCnPr/>
                                <wps:spPr bwMode="auto">
                                  <a:xfrm flipV="1">
                                    <a:off x="4206" y="2231"/>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559"/>
                                <wps:cNvCnPr/>
                                <wps:spPr bwMode="auto">
                                  <a:xfrm flipV="1">
                                    <a:off x="4206" y="2203"/>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560"/>
                                <wps:cNvCnPr/>
                                <wps:spPr bwMode="auto">
                                  <a:xfrm flipV="1">
                                    <a:off x="4206" y="217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561"/>
                                <wps:cNvCnPr/>
                                <wps:spPr bwMode="auto">
                                  <a:xfrm flipV="1">
                                    <a:off x="4206" y="214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562"/>
                                <wps:cNvCnPr/>
                                <wps:spPr bwMode="auto">
                                  <a:xfrm flipV="1">
                                    <a:off x="4206" y="211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563"/>
                                <wps:cNvCnPr/>
                                <wps:spPr bwMode="auto">
                                  <a:xfrm flipV="1">
                                    <a:off x="4206" y="209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564"/>
                                <wps:cNvCnPr/>
                                <wps:spPr bwMode="auto">
                                  <a:xfrm flipV="1">
                                    <a:off x="4206" y="206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565"/>
                                <wps:cNvCnPr/>
                                <wps:spPr bwMode="auto">
                                  <a:xfrm flipV="1">
                                    <a:off x="4206" y="203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566"/>
                                <wps:cNvCnPr/>
                                <wps:spPr bwMode="auto">
                                  <a:xfrm flipV="1">
                                    <a:off x="4206" y="200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567"/>
                                <wps:cNvCnPr/>
                                <wps:spPr bwMode="auto">
                                  <a:xfrm flipV="1">
                                    <a:off x="4206" y="197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568"/>
                                <wps:cNvCnPr/>
                                <wps:spPr bwMode="auto">
                                  <a:xfrm flipV="1">
                                    <a:off x="4206" y="1952"/>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569"/>
                                <wps:cNvCnPr/>
                                <wps:spPr bwMode="auto">
                                  <a:xfrm flipV="1">
                                    <a:off x="4206" y="1924"/>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570"/>
                                <wps:cNvCnPr/>
                                <wps:spPr bwMode="auto">
                                  <a:xfrm flipV="1">
                                    <a:off x="4206" y="1896"/>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571"/>
                                <wps:cNvCnPr/>
                                <wps:spPr bwMode="auto">
                                  <a:xfrm flipV="1">
                                    <a:off x="4206" y="186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572"/>
                                <wps:cNvCnPr/>
                                <wps:spPr bwMode="auto">
                                  <a:xfrm flipV="1">
                                    <a:off x="4206" y="184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573"/>
                                <wps:cNvCnPr/>
                                <wps:spPr bwMode="auto">
                                  <a:xfrm flipV="1">
                                    <a:off x="4206" y="181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574"/>
                                <wps:cNvCnPr/>
                                <wps:spPr bwMode="auto">
                                  <a:xfrm flipV="1">
                                    <a:off x="4206" y="178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575"/>
                                <wps:cNvCnPr/>
                                <wps:spPr bwMode="auto">
                                  <a:xfrm flipV="1">
                                    <a:off x="4206" y="175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576"/>
                                <wps:cNvCnPr/>
                                <wps:spPr bwMode="auto">
                                  <a:xfrm flipV="1">
                                    <a:off x="4206" y="1728"/>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577"/>
                                <wps:cNvCnPr/>
                                <wps:spPr bwMode="auto">
                                  <a:xfrm flipV="1">
                                    <a:off x="4206" y="170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578"/>
                                <wps:cNvCnPr/>
                                <wps:spPr bwMode="auto">
                                  <a:xfrm flipV="1">
                                    <a:off x="4206" y="167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579"/>
                                <wps:cNvCnPr/>
                                <wps:spPr bwMode="auto">
                                  <a:xfrm flipV="1">
                                    <a:off x="4206" y="164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580"/>
                                <wps:cNvCnPr/>
                                <wps:spPr bwMode="auto">
                                  <a:xfrm flipV="1">
                                    <a:off x="4206" y="1617"/>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581"/>
                                <wps:cNvCnPr/>
                                <wps:spPr bwMode="auto">
                                  <a:xfrm flipV="1">
                                    <a:off x="4206" y="158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582"/>
                                <wps:cNvCnPr/>
                                <wps:spPr bwMode="auto">
                                  <a:xfrm flipV="1">
                                    <a:off x="4206" y="1561"/>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g:wgp>
                            <wpg:wgp>
                              <wpg:cNvPr id="422" name="Group 784"/>
                              <wpg:cNvGrpSpPr>
                                <a:grpSpLocks/>
                              </wpg:cNvGrpSpPr>
                              <wpg:grpSpPr bwMode="auto">
                                <a:xfrm>
                                  <a:off x="241300" y="74930"/>
                                  <a:ext cx="4559935" cy="3362960"/>
                                  <a:chOff x="380" y="334"/>
                                  <a:chExt cx="7181" cy="5296"/>
                                </a:xfrm>
                              </wpg:grpSpPr>
                              <wps:wsp>
                                <wps:cNvPr id="423" name="Line 584"/>
                                <wps:cNvCnPr/>
                                <wps:spPr bwMode="auto">
                                  <a:xfrm flipV="1">
                                    <a:off x="4206" y="1533"/>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585"/>
                                <wps:cNvCnPr/>
                                <wps:spPr bwMode="auto">
                                  <a:xfrm flipV="1">
                                    <a:off x="4206" y="150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586"/>
                                <wps:cNvCnPr/>
                                <wps:spPr bwMode="auto">
                                  <a:xfrm flipV="1">
                                    <a:off x="4206" y="147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587"/>
                                <wps:cNvCnPr/>
                                <wps:spPr bwMode="auto">
                                  <a:xfrm flipV="1">
                                    <a:off x="4206" y="144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588"/>
                                <wps:cNvCnPr/>
                                <wps:spPr bwMode="auto">
                                  <a:xfrm flipV="1">
                                    <a:off x="4206" y="142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589"/>
                                <wps:cNvCnPr/>
                                <wps:spPr bwMode="auto">
                                  <a:xfrm flipV="1">
                                    <a:off x="4206" y="1393"/>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590"/>
                                <wps:cNvCnPr/>
                                <wps:spPr bwMode="auto">
                                  <a:xfrm flipV="1">
                                    <a:off x="4206" y="136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591"/>
                                <wps:cNvCnPr/>
                                <wps:spPr bwMode="auto">
                                  <a:xfrm flipV="1">
                                    <a:off x="4206" y="133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592"/>
                                <wps:cNvCnPr/>
                                <wps:spPr bwMode="auto">
                                  <a:xfrm flipV="1">
                                    <a:off x="4206" y="130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593"/>
                                <wps:cNvCnPr/>
                                <wps:spPr bwMode="auto">
                                  <a:xfrm flipV="1">
                                    <a:off x="4206" y="1282"/>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594"/>
                                <wps:cNvCnPr/>
                                <wps:spPr bwMode="auto">
                                  <a:xfrm flipV="1">
                                    <a:off x="4206" y="1254"/>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595"/>
                                <wps:cNvCnPr/>
                                <wps:spPr bwMode="auto">
                                  <a:xfrm flipV="1">
                                    <a:off x="4206" y="1226"/>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596"/>
                                <wps:cNvCnPr/>
                                <wps:spPr bwMode="auto">
                                  <a:xfrm flipV="1">
                                    <a:off x="4206" y="1198"/>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597"/>
                                <wps:cNvCnPr/>
                                <wps:spPr bwMode="auto">
                                  <a:xfrm flipV="1">
                                    <a:off x="4206" y="117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598"/>
                                <wps:cNvCnPr/>
                                <wps:spPr bwMode="auto">
                                  <a:xfrm flipV="1">
                                    <a:off x="4206" y="114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599"/>
                                <wps:cNvCnPr/>
                                <wps:spPr bwMode="auto">
                                  <a:xfrm flipV="1">
                                    <a:off x="4206" y="111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600"/>
                                <wps:cNvCnPr/>
                                <wps:spPr bwMode="auto">
                                  <a:xfrm flipV="1">
                                    <a:off x="4206" y="1086"/>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601"/>
                                <wps:cNvCnPr/>
                                <wps:spPr bwMode="auto">
                                  <a:xfrm flipV="1">
                                    <a:off x="4206" y="1058"/>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602"/>
                                <wps:cNvCnPr/>
                                <wps:spPr bwMode="auto">
                                  <a:xfrm flipV="1">
                                    <a:off x="4206" y="1030"/>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603"/>
                                <wps:cNvCnPr/>
                                <wps:spPr bwMode="auto">
                                  <a:xfrm flipV="1">
                                    <a:off x="4206" y="1002"/>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604"/>
                                <wps:cNvCnPr/>
                                <wps:spPr bwMode="auto">
                                  <a:xfrm flipV="1">
                                    <a:off x="4206" y="974"/>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605"/>
                                <wps:cNvCnPr/>
                                <wps:spPr bwMode="auto">
                                  <a:xfrm flipV="1">
                                    <a:off x="4206" y="947"/>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606"/>
                                <wps:cNvCnPr/>
                                <wps:spPr bwMode="auto">
                                  <a:xfrm flipV="1">
                                    <a:off x="4206" y="919"/>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607"/>
                                <wps:cNvCnPr/>
                                <wps:spPr bwMode="auto">
                                  <a:xfrm flipV="1">
                                    <a:off x="4206" y="891"/>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608"/>
                                <wps:cNvCnPr/>
                                <wps:spPr bwMode="auto">
                                  <a:xfrm flipV="1">
                                    <a:off x="4206" y="863"/>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609"/>
                                <wps:cNvCnPr/>
                                <wps:spPr bwMode="auto">
                                  <a:xfrm flipV="1">
                                    <a:off x="4206" y="83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610"/>
                                <wps:cNvCnPr/>
                                <wps:spPr bwMode="auto">
                                  <a:xfrm flipV="1">
                                    <a:off x="4206" y="807"/>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611"/>
                                <wps:cNvCnPr/>
                                <wps:spPr bwMode="auto">
                                  <a:xfrm flipV="1">
                                    <a:off x="4206" y="779"/>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612"/>
                                <wps:cNvCnPr/>
                                <wps:spPr bwMode="auto">
                                  <a:xfrm flipV="1">
                                    <a:off x="4206" y="751"/>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613"/>
                                <wps:cNvCnPr/>
                                <wps:spPr bwMode="auto">
                                  <a:xfrm flipV="1">
                                    <a:off x="4206" y="723"/>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614"/>
                                <wps:cNvCnPr/>
                                <wps:spPr bwMode="auto">
                                  <a:xfrm flipV="1">
                                    <a:off x="4206" y="695"/>
                                    <a:ext cx="0"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615"/>
                                <wps:cNvCnPr/>
                                <wps:spPr bwMode="auto">
                                  <a:xfrm flipV="1">
                                    <a:off x="4206" y="667"/>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616"/>
                                <wps:cNvCnPr/>
                                <wps:spPr bwMode="auto">
                                  <a:xfrm flipV="1">
                                    <a:off x="4206" y="639"/>
                                    <a:ext cx="0" cy="1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617"/>
                                <wps:cNvCnPr/>
                                <wps:spPr bwMode="auto">
                                  <a:xfrm flipV="1">
                                    <a:off x="4206" y="612"/>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618"/>
                                <wps:cNvCnPr/>
                                <wps:spPr bwMode="auto">
                                  <a:xfrm flipV="1">
                                    <a:off x="4206" y="584"/>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619"/>
                                <wps:cNvCnPr/>
                                <wps:spPr bwMode="auto">
                                  <a:xfrm flipV="1">
                                    <a:off x="4206" y="556"/>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620"/>
                                <wps:cNvCnPr/>
                                <wps:spPr bwMode="auto">
                                  <a:xfrm flipV="1">
                                    <a:off x="4206" y="528"/>
                                    <a:ext cx="0"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621"/>
                                <wps:cNvCnPr/>
                                <wps:spPr bwMode="auto">
                                  <a:xfrm flipV="1">
                                    <a:off x="4206" y="505"/>
                                    <a:ext cx="0"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Freeform 622"/>
                                <wps:cNvSpPr>
                                  <a:spLocks/>
                                </wps:cNvSpPr>
                                <wps:spPr bwMode="auto">
                                  <a:xfrm>
                                    <a:off x="972" y="1784"/>
                                    <a:ext cx="6468" cy="1903"/>
                                  </a:xfrm>
                                  <a:custGeom>
                                    <a:avLst/>
                                    <a:gdLst>
                                      <a:gd name="T0" fmla="*/ 0 w 1392"/>
                                      <a:gd name="T1" fmla="*/ 95 h 409"/>
                                      <a:gd name="T2" fmla="*/ 70 w 1392"/>
                                      <a:gd name="T3" fmla="*/ 0 h 409"/>
                                      <a:gd name="T4" fmla="*/ 139 w 1392"/>
                                      <a:gd name="T5" fmla="*/ 55 h 409"/>
                                      <a:gd name="T6" fmla="*/ 209 w 1392"/>
                                      <a:gd name="T7" fmla="*/ 95 h 409"/>
                                      <a:gd name="T8" fmla="*/ 278 w 1392"/>
                                      <a:gd name="T9" fmla="*/ 143 h 409"/>
                                      <a:gd name="T10" fmla="*/ 348 w 1392"/>
                                      <a:gd name="T11" fmla="*/ 112 h 409"/>
                                      <a:gd name="T12" fmla="*/ 418 w 1392"/>
                                      <a:gd name="T13" fmla="*/ 59 h 409"/>
                                      <a:gd name="T14" fmla="*/ 487 w 1392"/>
                                      <a:gd name="T15" fmla="*/ 99 h 409"/>
                                      <a:gd name="T16" fmla="*/ 557 w 1392"/>
                                      <a:gd name="T17" fmla="*/ 62 h 409"/>
                                      <a:gd name="T18" fmla="*/ 626 w 1392"/>
                                      <a:gd name="T19" fmla="*/ 79 h 409"/>
                                      <a:gd name="T20" fmla="*/ 696 w 1392"/>
                                      <a:gd name="T21" fmla="*/ 180 h 409"/>
                                      <a:gd name="T22" fmla="*/ 765 w 1392"/>
                                      <a:gd name="T23" fmla="*/ 249 h 409"/>
                                      <a:gd name="T24" fmla="*/ 835 w 1392"/>
                                      <a:gd name="T25" fmla="*/ 257 h 409"/>
                                      <a:gd name="T26" fmla="*/ 905 w 1392"/>
                                      <a:gd name="T27" fmla="*/ 235 h 409"/>
                                      <a:gd name="T28" fmla="*/ 974 w 1392"/>
                                      <a:gd name="T29" fmla="*/ 249 h 409"/>
                                      <a:gd name="T30" fmla="*/ 1044 w 1392"/>
                                      <a:gd name="T31" fmla="*/ 336 h 409"/>
                                      <a:gd name="T32" fmla="*/ 1113 w 1392"/>
                                      <a:gd name="T33" fmla="*/ 349 h 409"/>
                                      <a:gd name="T34" fmla="*/ 1183 w 1392"/>
                                      <a:gd name="T35" fmla="*/ 303 h 409"/>
                                      <a:gd name="T36" fmla="*/ 1252 w 1392"/>
                                      <a:gd name="T37" fmla="*/ 352 h 409"/>
                                      <a:gd name="T38" fmla="*/ 1322 w 1392"/>
                                      <a:gd name="T39" fmla="*/ 386 h 409"/>
                                      <a:gd name="T40" fmla="*/ 1392 w 1392"/>
                                      <a:gd name="T41"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92" h="409">
                                        <a:moveTo>
                                          <a:pt x="0" y="95"/>
                                        </a:moveTo>
                                        <a:lnTo>
                                          <a:pt x="70" y="0"/>
                                        </a:lnTo>
                                        <a:lnTo>
                                          <a:pt x="139" y="55"/>
                                        </a:lnTo>
                                        <a:lnTo>
                                          <a:pt x="209" y="95"/>
                                        </a:lnTo>
                                        <a:lnTo>
                                          <a:pt x="278" y="143"/>
                                        </a:lnTo>
                                        <a:lnTo>
                                          <a:pt x="348" y="112"/>
                                        </a:lnTo>
                                        <a:lnTo>
                                          <a:pt x="418" y="59"/>
                                        </a:lnTo>
                                        <a:lnTo>
                                          <a:pt x="487" y="99"/>
                                        </a:lnTo>
                                        <a:lnTo>
                                          <a:pt x="557" y="62"/>
                                        </a:lnTo>
                                        <a:lnTo>
                                          <a:pt x="626" y="79"/>
                                        </a:lnTo>
                                        <a:lnTo>
                                          <a:pt x="696" y="180"/>
                                        </a:lnTo>
                                        <a:lnTo>
                                          <a:pt x="765" y="249"/>
                                        </a:lnTo>
                                        <a:lnTo>
                                          <a:pt x="835" y="257"/>
                                        </a:lnTo>
                                        <a:lnTo>
                                          <a:pt x="905" y="235"/>
                                        </a:lnTo>
                                        <a:lnTo>
                                          <a:pt x="974" y="249"/>
                                        </a:lnTo>
                                        <a:lnTo>
                                          <a:pt x="1044" y="336"/>
                                        </a:lnTo>
                                        <a:lnTo>
                                          <a:pt x="1113" y="349"/>
                                        </a:lnTo>
                                        <a:lnTo>
                                          <a:pt x="1183" y="303"/>
                                        </a:lnTo>
                                        <a:lnTo>
                                          <a:pt x="1252" y="352"/>
                                        </a:lnTo>
                                        <a:lnTo>
                                          <a:pt x="1322" y="386"/>
                                        </a:lnTo>
                                        <a:lnTo>
                                          <a:pt x="1392" y="409"/>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623"/>
                                <wps:cNvCnPr/>
                                <wps:spPr bwMode="auto">
                                  <a:xfrm flipV="1">
                                    <a:off x="972" y="2515"/>
                                    <a:ext cx="83" cy="7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624"/>
                                <wps:cNvCnPr/>
                                <wps:spPr bwMode="auto">
                                  <a:xfrm flipV="1">
                                    <a:off x="1097" y="2403"/>
                                    <a:ext cx="84" cy="7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625"/>
                                <wps:cNvCnPr/>
                                <wps:spPr bwMode="auto">
                                  <a:xfrm flipV="1">
                                    <a:off x="1223" y="2301"/>
                                    <a:ext cx="74"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626"/>
                                <wps:cNvCnPr/>
                                <wps:spPr bwMode="auto">
                                  <a:xfrm>
                                    <a:off x="1297" y="2301"/>
                                    <a:ext cx="9"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627"/>
                                <wps:cNvCnPr/>
                                <wps:spPr bwMode="auto">
                                  <a:xfrm>
                                    <a:off x="1357" y="2328"/>
                                    <a:ext cx="103"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628"/>
                                <wps:cNvCnPr/>
                                <wps:spPr bwMode="auto">
                                  <a:xfrm>
                                    <a:off x="1511" y="2398"/>
                                    <a:ext cx="102"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629"/>
                                <wps:cNvCnPr/>
                                <wps:spPr bwMode="auto">
                                  <a:xfrm>
                                    <a:off x="1659" y="2473"/>
                                    <a:ext cx="103"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630"/>
                                <wps:cNvCnPr/>
                                <wps:spPr bwMode="auto">
                                  <a:xfrm>
                                    <a:off x="1808" y="2552"/>
                                    <a:ext cx="98"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631"/>
                                <wps:cNvCnPr/>
                                <wps:spPr bwMode="auto">
                                  <a:xfrm>
                                    <a:off x="1957" y="2626"/>
                                    <a:ext cx="102"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632"/>
                                <wps:cNvCnPr/>
                                <wps:spPr bwMode="auto">
                                  <a:xfrm>
                                    <a:off x="2110" y="2691"/>
                                    <a:ext cx="102" cy="4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633"/>
                                <wps:cNvCnPr/>
                                <wps:spPr bwMode="auto">
                                  <a:xfrm flipV="1">
                                    <a:off x="2264" y="2743"/>
                                    <a:ext cx="111" cy="1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634"/>
                                <wps:cNvCnPr/>
                                <wps:spPr bwMode="auto">
                                  <a:xfrm flipV="1">
                                    <a:off x="2431" y="2724"/>
                                    <a:ext cx="111"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635"/>
                                <wps:cNvCnPr/>
                                <wps:spPr bwMode="auto">
                                  <a:xfrm flipV="1">
                                    <a:off x="2598" y="2677"/>
                                    <a:ext cx="102" cy="3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636"/>
                                <wps:cNvCnPr/>
                                <wps:spPr bwMode="auto">
                                  <a:xfrm flipV="1">
                                    <a:off x="2756" y="2626"/>
                                    <a:ext cx="107" cy="3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637"/>
                                <wps:cNvCnPr/>
                                <wps:spPr bwMode="auto">
                                  <a:xfrm>
                                    <a:off x="2914" y="2608"/>
                                    <a:ext cx="93"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638"/>
                                <wps:cNvCnPr/>
                                <wps:spPr bwMode="auto">
                                  <a:xfrm>
                                    <a:off x="3049" y="2705"/>
                                    <a:ext cx="93"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639"/>
                                <wps:cNvCnPr/>
                                <wps:spPr bwMode="auto">
                                  <a:xfrm>
                                    <a:off x="3188" y="2803"/>
                                    <a:ext cx="47" cy="3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640"/>
                                <wps:cNvCnPr/>
                                <wps:spPr bwMode="auto">
                                  <a:xfrm flipV="1">
                                    <a:off x="3235" y="2808"/>
                                    <a:ext cx="46" cy="2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641"/>
                                <wps:cNvCnPr/>
                                <wps:spPr bwMode="auto">
                                  <a:xfrm flipV="1">
                                    <a:off x="3332" y="2729"/>
                                    <a:ext cx="98" cy="5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642"/>
                                <wps:cNvCnPr/>
                                <wps:spPr bwMode="auto">
                                  <a:xfrm flipV="1">
                                    <a:off x="3481" y="2663"/>
                                    <a:ext cx="79" cy="4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643"/>
                                <wps:cNvCnPr/>
                                <wps:spPr bwMode="auto">
                                  <a:xfrm>
                                    <a:off x="3560" y="2663"/>
                                    <a:ext cx="14"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644"/>
                                <wps:cNvCnPr/>
                                <wps:spPr bwMode="auto">
                                  <a:xfrm>
                                    <a:off x="3616" y="2715"/>
                                    <a:ext cx="79"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645"/>
                                <wps:cNvCnPr/>
                                <wps:spPr bwMode="auto">
                                  <a:xfrm>
                                    <a:off x="3737" y="2831"/>
                                    <a:ext cx="79" cy="7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646"/>
                                <wps:cNvCnPr/>
                                <wps:spPr bwMode="auto">
                                  <a:xfrm>
                                    <a:off x="3858" y="2947"/>
                                    <a:ext cx="23" cy="2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647"/>
                                <wps:cNvCnPr/>
                                <wps:spPr bwMode="auto">
                                  <a:xfrm>
                                    <a:off x="3881" y="2971"/>
                                    <a:ext cx="42"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648"/>
                                <wps:cNvCnPr/>
                                <wps:spPr bwMode="auto">
                                  <a:xfrm>
                                    <a:off x="3950" y="3082"/>
                                    <a:ext cx="61" cy="9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649"/>
                                <wps:cNvCnPr/>
                                <wps:spPr bwMode="auto">
                                  <a:xfrm>
                                    <a:off x="4039" y="3226"/>
                                    <a:ext cx="56" cy="9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650"/>
                                <wps:cNvCnPr/>
                                <wps:spPr bwMode="auto">
                                  <a:xfrm>
                                    <a:off x="4127" y="3366"/>
                                    <a:ext cx="56" cy="9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651"/>
                                <wps:cNvCnPr/>
                                <wps:spPr bwMode="auto">
                                  <a:xfrm>
                                    <a:off x="4215" y="3510"/>
                                    <a:ext cx="65" cy="8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652"/>
                                <wps:cNvCnPr/>
                                <wps:spPr bwMode="auto">
                                  <a:xfrm>
                                    <a:off x="4313" y="3645"/>
                                    <a:ext cx="70" cy="8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653"/>
                                <wps:cNvCnPr/>
                                <wps:spPr bwMode="auto">
                                  <a:xfrm>
                                    <a:off x="4415" y="3775"/>
                                    <a:ext cx="65" cy="9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654"/>
                                <wps:cNvCnPr/>
                                <wps:spPr bwMode="auto">
                                  <a:xfrm>
                                    <a:off x="4513" y="3910"/>
                                    <a:ext cx="14"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655"/>
                                <wps:cNvCnPr/>
                                <wps:spPr bwMode="auto">
                                  <a:xfrm flipV="1">
                                    <a:off x="4527" y="3878"/>
                                    <a:ext cx="74"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656"/>
                                <wps:cNvCnPr/>
                                <wps:spPr bwMode="auto">
                                  <a:xfrm flipV="1">
                                    <a:off x="4648" y="3785"/>
                                    <a:ext cx="92" cy="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657"/>
                                <wps:cNvCnPr/>
                                <wps:spPr bwMode="auto">
                                  <a:xfrm flipV="1">
                                    <a:off x="4787" y="3706"/>
                                    <a:ext cx="65" cy="4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658"/>
                                <wps:cNvCnPr/>
                                <wps:spPr bwMode="auto">
                                  <a:xfrm>
                                    <a:off x="4852" y="3706"/>
                                    <a:ext cx="28"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659"/>
                                <wps:cNvCnPr/>
                                <wps:spPr bwMode="auto">
                                  <a:xfrm>
                                    <a:off x="4936" y="3710"/>
                                    <a:ext cx="111"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660"/>
                                <wps:cNvCnPr/>
                                <wps:spPr bwMode="auto">
                                  <a:xfrm>
                                    <a:off x="5103" y="3729"/>
                                    <a:ext cx="74" cy="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661"/>
                                <wps:cNvCnPr/>
                                <wps:spPr bwMode="auto">
                                  <a:xfrm>
                                    <a:off x="5177" y="3734"/>
                                    <a:ext cx="37"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662"/>
                                <wps:cNvCnPr/>
                                <wps:spPr bwMode="auto">
                                  <a:xfrm>
                                    <a:off x="5270" y="3752"/>
                                    <a:ext cx="107"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663"/>
                                <wps:cNvCnPr/>
                                <wps:spPr bwMode="auto">
                                  <a:xfrm>
                                    <a:off x="5433" y="3780"/>
                                    <a:ext cx="65"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664"/>
                                <wps:cNvCnPr/>
                                <wps:spPr bwMode="auto">
                                  <a:xfrm>
                                    <a:off x="5498" y="3794"/>
                                    <a:ext cx="23" cy="3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665"/>
                                <wps:cNvCnPr/>
                                <wps:spPr bwMode="auto">
                                  <a:xfrm>
                                    <a:off x="5554" y="3878"/>
                                    <a:ext cx="60" cy="9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666"/>
                                <wps:cNvCnPr/>
                                <wps:spPr bwMode="auto">
                                  <a:xfrm>
                                    <a:off x="5647" y="4017"/>
                                    <a:ext cx="60" cy="9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667"/>
                                <wps:cNvCnPr/>
                                <wps:spPr bwMode="auto">
                                  <a:xfrm>
                                    <a:off x="5735" y="4157"/>
                                    <a:ext cx="60" cy="9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668"/>
                                <wps:cNvCnPr/>
                                <wps:spPr bwMode="auto">
                                  <a:xfrm>
                                    <a:off x="5833" y="4292"/>
                                    <a:ext cx="97" cy="5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669"/>
                                <wps:cNvCnPr/>
                                <wps:spPr bwMode="auto">
                                  <a:xfrm>
                                    <a:off x="5977" y="4371"/>
                                    <a:ext cx="102" cy="5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670"/>
                                <wps:cNvCnPr/>
                                <wps:spPr bwMode="auto">
                                  <a:xfrm>
                                    <a:off x="6125" y="4450"/>
                                    <a:ext cx="19"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671"/>
                                <wps:cNvCnPr/>
                                <wps:spPr bwMode="auto">
                                  <a:xfrm flipV="1">
                                    <a:off x="6144" y="4394"/>
                                    <a:ext cx="60"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672"/>
                                <wps:cNvCnPr/>
                                <wps:spPr bwMode="auto">
                                  <a:xfrm flipV="1">
                                    <a:off x="6242" y="4269"/>
                                    <a:ext cx="74" cy="8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673"/>
                                <wps:cNvCnPr/>
                                <wps:spPr bwMode="auto">
                                  <a:xfrm flipV="1">
                                    <a:off x="6353" y="4143"/>
                                    <a:ext cx="70" cy="8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674"/>
                                <wps:cNvCnPr/>
                                <wps:spPr bwMode="auto">
                                  <a:xfrm flipV="1">
                                    <a:off x="6460" y="4092"/>
                                    <a:ext cx="9"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675"/>
                                <wps:cNvCnPr/>
                                <wps:spPr bwMode="auto">
                                  <a:xfrm>
                                    <a:off x="6469" y="4092"/>
                                    <a:ext cx="79" cy="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676"/>
                                <wps:cNvCnPr/>
                                <wps:spPr bwMode="auto">
                                  <a:xfrm>
                                    <a:off x="6590" y="4185"/>
                                    <a:ext cx="88" cy="7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677"/>
                                <wps:cNvCnPr/>
                                <wps:spPr bwMode="auto">
                                  <a:xfrm>
                                    <a:off x="6725" y="4287"/>
                                    <a:ext cx="65" cy="5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678"/>
                                <wps:cNvCnPr/>
                                <wps:spPr bwMode="auto">
                                  <a:xfrm>
                                    <a:off x="6790" y="4343"/>
                                    <a:ext cx="28"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679"/>
                                <wps:cNvCnPr/>
                                <wps:spPr bwMode="auto">
                                  <a:xfrm>
                                    <a:off x="6869" y="4371"/>
                                    <a:ext cx="102" cy="3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680"/>
                                <wps:cNvCnPr/>
                                <wps:spPr bwMode="auto">
                                  <a:xfrm>
                                    <a:off x="7022" y="4431"/>
                                    <a:ext cx="93" cy="3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681"/>
                                <wps:cNvCnPr/>
                                <wps:spPr bwMode="auto">
                                  <a:xfrm>
                                    <a:off x="7115" y="4464"/>
                                    <a:ext cx="9"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682"/>
                                <wps:cNvCnPr/>
                                <wps:spPr bwMode="auto">
                                  <a:xfrm>
                                    <a:off x="7166" y="4515"/>
                                    <a:ext cx="75"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683"/>
                                <wps:cNvCnPr/>
                                <wps:spPr bwMode="auto">
                                  <a:xfrm>
                                    <a:off x="7282" y="4636"/>
                                    <a:ext cx="75"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684"/>
                                <wps:cNvCnPr/>
                                <wps:spPr bwMode="auto">
                                  <a:xfrm>
                                    <a:off x="7399" y="4752"/>
                                    <a:ext cx="41" cy="4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685"/>
                                <wps:cNvCnPr/>
                                <wps:spPr bwMode="auto">
                                  <a:xfrm flipV="1">
                                    <a:off x="972" y="1765"/>
                                    <a:ext cx="55" cy="9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686"/>
                                <wps:cNvCnPr/>
                                <wps:spPr bwMode="auto">
                                  <a:xfrm flipV="1">
                                    <a:off x="1051" y="1617"/>
                                    <a:ext cx="55" cy="9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687"/>
                                <wps:cNvCnPr/>
                                <wps:spPr bwMode="auto">
                                  <a:xfrm flipV="1">
                                    <a:off x="1130" y="1468"/>
                                    <a:ext cx="55" cy="9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688"/>
                                <wps:cNvCnPr/>
                                <wps:spPr bwMode="auto">
                                  <a:xfrm flipV="1">
                                    <a:off x="1213" y="1323"/>
                                    <a:ext cx="51" cy="9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689"/>
                                <wps:cNvCnPr/>
                                <wps:spPr bwMode="auto">
                                  <a:xfrm flipV="1">
                                    <a:off x="1292" y="1268"/>
                                    <a:ext cx="5"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690"/>
                                <wps:cNvCnPr/>
                                <wps:spPr bwMode="auto">
                                  <a:xfrm>
                                    <a:off x="1297" y="1268"/>
                                    <a:ext cx="65"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691"/>
                                <wps:cNvCnPr/>
                                <wps:spPr bwMode="auto">
                                  <a:xfrm>
                                    <a:off x="1399" y="1389"/>
                                    <a:ext cx="75" cy="8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692"/>
                                <wps:cNvCnPr/>
                                <wps:spPr bwMode="auto">
                                  <a:xfrm>
                                    <a:off x="1511" y="1514"/>
                                    <a:ext cx="74" cy="8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693"/>
                                <wps:cNvCnPr/>
                                <wps:spPr bwMode="auto">
                                  <a:xfrm>
                                    <a:off x="1622" y="1635"/>
                                    <a:ext cx="98" cy="6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694"/>
                                <wps:cNvCnPr/>
                                <wps:spPr bwMode="auto">
                                  <a:xfrm>
                                    <a:off x="1766" y="1724"/>
                                    <a:ext cx="93" cy="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695"/>
                                <wps:cNvCnPr/>
                                <wps:spPr bwMode="auto">
                                  <a:xfrm>
                                    <a:off x="1906" y="1812"/>
                                    <a:ext cx="37" cy="2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696"/>
                                <wps:cNvCnPr/>
                                <wps:spPr bwMode="auto">
                                  <a:xfrm>
                                    <a:off x="1943" y="1835"/>
                                    <a:ext cx="51"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697"/>
                                <wps:cNvCnPr/>
                                <wps:spPr bwMode="auto">
                                  <a:xfrm>
                                    <a:off x="2036" y="1924"/>
                                    <a:ext cx="79" cy="7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698"/>
                                <wps:cNvCnPr/>
                                <wps:spPr bwMode="auto">
                                  <a:xfrm>
                                    <a:off x="2157" y="2035"/>
                                    <a:ext cx="79"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699"/>
                                <wps:cNvCnPr/>
                                <wps:spPr bwMode="auto">
                                  <a:xfrm flipV="1">
                                    <a:off x="2278" y="2063"/>
                                    <a:ext cx="88" cy="7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700"/>
                                <wps:cNvCnPr/>
                                <wps:spPr bwMode="auto">
                                  <a:xfrm flipV="1">
                                    <a:off x="2412" y="1961"/>
                                    <a:ext cx="89" cy="7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701"/>
                                <wps:cNvCnPr/>
                                <wps:spPr bwMode="auto">
                                  <a:xfrm flipV="1">
                                    <a:off x="2547" y="1896"/>
                                    <a:ext cx="42" cy="3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702"/>
                                <wps:cNvCnPr/>
                                <wps:spPr bwMode="auto">
                                  <a:xfrm flipV="1">
                                    <a:off x="2589" y="1854"/>
                                    <a:ext cx="37" cy="4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703"/>
                                <wps:cNvCnPr/>
                                <wps:spPr bwMode="auto">
                                  <a:xfrm flipV="1">
                                    <a:off x="2659" y="1724"/>
                                    <a:ext cx="74" cy="8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704"/>
                                <wps:cNvCnPr/>
                                <wps:spPr bwMode="auto">
                                  <a:xfrm flipV="1">
                                    <a:off x="2765" y="1593"/>
                                    <a:ext cx="75" cy="8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705"/>
                                <wps:cNvCnPr/>
                                <wps:spPr bwMode="auto">
                                  <a:xfrm flipV="1">
                                    <a:off x="2872" y="1505"/>
                                    <a:ext cx="42" cy="4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706"/>
                                <wps:cNvCnPr/>
                                <wps:spPr bwMode="auto">
                                  <a:xfrm>
                                    <a:off x="2914" y="1505"/>
                                    <a:ext cx="47" cy="2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707"/>
                                <wps:cNvCnPr/>
                                <wps:spPr bwMode="auto">
                                  <a:xfrm>
                                    <a:off x="3012" y="1551"/>
                                    <a:ext cx="97"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708"/>
                                <wps:cNvCnPr/>
                                <wps:spPr bwMode="auto">
                                  <a:xfrm>
                                    <a:off x="3160" y="1621"/>
                                    <a:ext cx="75" cy="3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709"/>
                                <wps:cNvCnPr/>
                                <wps:spPr bwMode="auto">
                                  <a:xfrm flipV="1">
                                    <a:off x="3235" y="1640"/>
                                    <a:ext cx="28"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710"/>
                                <wps:cNvCnPr/>
                                <wps:spPr bwMode="auto">
                                  <a:xfrm flipV="1">
                                    <a:off x="3314" y="1565"/>
                                    <a:ext cx="97" cy="5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711"/>
                                <wps:cNvCnPr/>
                                <wps:spPr bwMode="auto">
                                  <a:xfrm flipV="1">
                                    <a:off x="3463" y="1486"/>
                                    <a:ext cx="97"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712"/>
                                <wps:cNvCnPr/>
                                <wps:spPr bwMode="auto">
                                  <a:xfrm>
                                    <a:off x="3560" y="1486"/>
                                    <a:ext cx="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713"/>
                                <wps:cNvCnPr/>
                                <wps:spPr bwMode="auto">
                                  <a:xfrm flipV="1">
                                    <a:off x="3611" y="1412"/>
                                    <a:ext cx="98"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714"/>
                                <wps:cNvCnPr/>
                                <wps:spPr bwMode="auto">
                                  <a:xfrm flipV="1">
                                    <a:off x="3760" y="1342"/>
                                    <a:ext cx="102" cy="4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715"/>
                                <wps:cNvCnPr/>
                                <wps:spPr bwMode="auto">
                                  <a:xfrm>
                                    <a:off x="3904" y="1356"/>
                                    <a:ext cx="65" cy="8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716"/>
                                <wps:cNvCnPr/>
                                <wps:spPr bwMode="auto">
                                  <a:xfrm>
                                    <a:off x="4006" y="1491"/>
                                    <a:ext cx="65" cy="8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717"/>
                                <wps:cNvCnPr/>
                                <wps:spPr bwMode="auto">
                                  <a:xfrm>
                                    <a:off x="4108" y="1621"/>
                                    <a:ext cx="70" cy="8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718"/>
                                <wps:cNvCnPr/>
                                <wps:spPr bwMode="auto">
                                  <a:xfrm>
                                    <a:off x="4211" y="1751"/>
                                    <a:ext cx="97" cy="6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719"/>
                                <wps:cNvCnPr/>
                                <wps:spPr bwMode="auto">
                                  <a:xfrm>
                                    <a:off x="4355" y="1840"/>
                                    <a:ext cx="93" cy="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720"/>
                                <wps:cNvCnPr/>
                                <wps:spPr bwMode="auto">
                                  <a:xfrm>
                                    <a:off x="4494" y="1933"/>
                                    <a:ext cx="33"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721"/>
                                <wps:cNvCnPr/>
                                <wps:spPr bwMode="auto">
                                  <a:xfrm>
                                    <a:off x="4527" y="1952"/>
                                    <a:ext cx="51" cy="5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722"/>
                                <wps:cNvCnPr/>
                                <wps:spPr bwMode="auto">
                                  <a:xfrm>
                                    <a:off x="4620" y="2040"/>
                                    <a:ext cx="83" cy="7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723"/>
                                <wps:cNvCnPr/>
                                <wps:spPr bwMode="auto">
                                  <a:xfrm>
                                    <a:off x="4740" y="2152"/>
                                    <a:ext cx="84"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724"/>
                                <wps:cNvCnPr/>
                                <wps:spPr bwMode="auto">
                                  <a:xfrm flipV="1">
                                    <a:off x="4866" y="2180"/>
                                    <a:ext cx="93"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725"/>
                                <wps:cNvCnPr/>
                                <wps:spPr bwMode="auto">
                                  <a:xfrm flipV="1">
                                    <a:off x="5001" y="2082"/>
                                    <a:ext cx="93" cy="6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726"/>
                                <wps:cNvCnPr/>
                                <wps:spPr bwMode="auto">
                                  <a:xfrm flipV="1">
                                    <a:off x="5140" y="2026"/>
                                    <a:ext cx="37" cy="2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727"/>
                                <wps:cNvCnPr/>
                                <wps:spPr bwMode="auto">
                                  <a:xfrm>
                                    <a:off x="5177" y="2026"/>
                                    <a:ext cx="61" cy="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728"/>
                                <wps:cNvCnPr/>
                                <wps:spPr bwMode="auto">
                                  <a:xfrm>
                                    <a:off x="5293" y="2049"/>
                                    <a:ext cx="112"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729"/>
                                <wps:cNvCnPr/>
                                <wps:spPr bwMode="auto">
                                  <a:xfrm>
                                    <a:off x="5456" y="2082"/>
                                    <a:ext cx="42" cy="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730"/>
                                <wps:cNvCnPr/>
                                <wps:spPr bwMode="auto">
                                  <a:xfrm>
                                    <a:off x="5498" y="2086"/>
                                    <a:ext cx="51" cy="5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731"/>
                                <wps:cNvCnPr/>
                                <wps:spPr bwMode="auto">
                                  <a:xfrm>
                                    <a:off x="5591" y="2175"/>
                                    <a:ext cx="79"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732"/>
                                <wps:cNvCnPr/>
                                <wps:spPr bwMode="auto">
                                  <a:xfrm>
                                    <a:off x="5707" y="2291"/>
                                    <a:ext cx="84" cy="7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733"/>
                                <wps:cNvCnPr/>
                                <wps:spPr bwMode="auto">
                                  <a:xfrm flipV="1">
                                    <a:off x="5833" y="2384"/>
                                    <a:ext cx="111"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734"/>
                                <wps:cNvCnPr/>
                                <wps:spPr bwMode="auto">
                                  <a:xfrm flipV="1">
                                    <a:off x="6000" y="2361"/>
                                    <a:ext cx="107"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735"/>
                                <wps:cNvCnPr/>
                                <wps:spPr bwMode="auto">
                                  <a:xfrm flipV="1">
                                    <a:off x="6163" y="2333"/>
                                    <a:ext cx="111" cy="23"/>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736"/>
                                <wps:cNvCnPr/>
                                <wps:spPr bwMode="auto">
                                  <a:xfrm flipV="1">
                                    <a:off x="6330" y="2305"/>
                                    <a:ext cx="107" cy="19"/>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737"/>
                                <wps:cNvCnPr/>
                                <wps:spPr bwMode="auto">
                                  <a:xfrm>
                                    <a:off x="6488" y="2310"/>
                                    <a:ext cx="97" cy="6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738"/>
                                <wps:cNvCnPr/>
                                <wps:spPr bwMode="auto">
                                  <a:xfrm>
                                    <a:off x="6632" y="2398"/>
                                    <a:ext cx="93" cy="6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739"/>
                                <wps:cNvCnPr/>
                                <wps:spPr bwMode="auto">
                                  <a:xfrm>
                                    <a:off x="6771" y="2487"/>
                                    <a:ext cx="19"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740"/>
                                <wps:cNvCnPr/>
                                <wps:spPr bwMode="auto">
                                  <a:xfrm>
                                    <a:off x="6790" y="2501"/>
                                    <a:ext cx="79" cy="41"/>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741"/>
                                <wps:cNvCnPr/>
                                <wps:spPr bwMode="auto">
                                  <a:xfrm>
                                    <a:off x="6915" y="2575"/>
                                    <a:ext cx="98" cy="56"/>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742"/>
                                <wps:cNvCnPr/>
                                <wps:spPr bwMode="auto">
                                  <a:xfrm>
                                    <a:off x="7059" y="2659"/>
                                    <a:ext cx="56" cy="32"/>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743"/>
                                <wps:cNvCnPr/>
                                <wps:spPr bwMode="auto">
                                  <a:xfrm flipV="1">
                                    <a:off x="7115" y="2677"/>
                                    <a:ext cx="42" cy="14"/>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744"/>
                                <wps:cNvCnPr/>
                                <wps:spPr bwMode="auto">
                                  <a:xfrm flipV="1">
                                    <a:off x="7213" y="2622"/>
                                    <a:ext cx="102" cy="37"/>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745"/>
                                <wps:cNvCnPr/>
                                <wps:spPr bwMode="auto">
                                  <a:xfrm flipV="1">
                                    <a:off x="7371" y="2575"/>
                                    <a:ext cx="69" cy="28"/>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746"/>
                                <wps:cNvCnPr/>
                                <wps:spPr bwMode="auto">
                                  <a:xfrm flipV="1">
                                    <a:off x="851" y="505"/>
                                    <a:ext cx="0" cy="462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747"/>
                                <wps:cNvCnPr/>
                                <wps:spPr bwMode="auto">
                                  <a:xfrm flipH="1">
                                    <a:off x="772" y="2817"/>
                                    <a:ext cx="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748"/>
                                <wps:cNvSpPr>
                                  <a:spLocks noChangeArrowheads="1"/>
                                </wps:cNvSpPr>
                                <wps:spPr bwMode="auto">
                                  <a:xfrm rot="16200000">
                                    <a:off x="554" y="2639"/>
                                    <a:ext cx="46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02E8" w14:textId="0AFF81FE" w:rsidR="003439FB" w:rsidRDefault="003439FB">
                                      <w:r>
                                        <w:rPr>
                                          <w:rFonts w:cs="Times New Roman"/>
                                          <w:color w:val="000000"/>
                                          <w:sz w:val="20"/>
                                          <w:szCs w:val="20"/>
                                        </w:rPr>
                                        <w:t>0</w:t>
                                      </w:r>
                                    </w:p>
                                  </w:txbxContent>
                                </wps:txbx>
                                <wps:bodyPr rot="0" vert="horz" wrap="none" lIns="0" tIns="0" rIns="0" bIns="0" anchor="t" anchorCtr="0">
                                  <a:spAutoFit/>
                                </wps:bodyPr>
                              </wps:wsp>
                              <wps:wsp>
                                <wps:cNvPr id="588" name="Line 749"/>
                                <wps:cNvCnPr/>
                                <wps:spPr bwMode="auto">
                                  <a:xfrm flipH="1">
                                    <a:off x="772" y="5008"/>
                                    <a:ext cx="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750"/>
                                <wps:cNvSpPr>
                                  <a:spLocks noChangeArrowheads="1"/>
                                </wps:cNvSpPr>
                                <wps:spPr bwMode="auto">
                                  <a:xfrm rot="16200000">
                                    <a:off x="447" y="4831"/>
                                    <a:ext cx="67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B2A9" w14:textId="5A173FCF" w:rsidR="003439FB" w:rsidRDefault="003439FB">
                                      <w:r>
                                        <w:rPr>
                                          <w:rFonts w:cs="Times New Roman"/>
                                          <w:color w:val="000000"/>
                                          <w:sz w:val="20"/>
                                          <w:szCs w:val="20"/>
                                        </w:rPr>
                                        <w:t>-0.2</w:t>
                                      </w:r>
                                    </w:p>
                                  </w:txbxContent>
                                </wps:txbx>
                                <wps:bodyPr rot="0" vert="horz" wrap="none" lIns="0" tIns="0" rIns="0" bIns="0" anchor="t" anchorCtr="0">
                                  <a:spAutoFit/>
                                </wps:bodyPr>
                              </wps:wsp>
                              <wps:wsp>
                                <wps:cNvPr id="590" name="Line 751"/>
                                <wps:cNvCnPr/>
                                <wps:spPr bwMode="auto">
                                  <a:xfrm flipH="1">
                                    <a:off x="772" y="1724"/>
                                    <a:ext cx="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752"/>
                                <wps:cNvSpPr>
                                  <a:spLocks noChangeArrowheads="1"/>
                                </wps:cNvSpPr>
                                <wps:spPr bwMode="auto">
                                  <a:xfrm rot="16200000">
                                    <a:off x="481" y="1547"/>
                                    <a:ext cx="61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7DCA3" w14:textId="4BAD0DC7" w:rsidR="003439FB" w:rsidRDefault="003439FB">
                                      <w:r>
                                        <w:rPr>
                                          <w:rFonts w:cs="Times New Roman"/>
                                          <w:color w:val="000000"/>
                                          <w:sz w:val="20"/>
                                          <w:szCs w:val="20"/>
                                        </w:rPr>
                                        <w:t>0.1</w:t>
                                      </w:r>
                                    </w:p>
                                  </w:txbxContent>
                                </wps:txbx>
                                <wps:bodyPr rot="0" vert="horz" wrap="none" lIns="0" tIns="0" rIns="0" bIns="0" anchor="t" anchorCtr="0">
                                  <a:spAutoFit/>
                                </wps:bodyPr>
                              </wps:wsp>
                              <wps:wsp>
                                <wps:cNvPr id="592" name="Line 753"/>
                                <wps:cNvCnPr/>
                                <wps:spPr bwMode="auto">
                                  <a:xfrm flipH="1">
                                    <a:off x="772" y="626"/>
                                    <a:ext cx="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754"/>
                                <wps:cNvSpPr>
                                  <a:spLocks noChangeArrowheads="1"/>
                                </wps:cNvSpPr>
                                <wps:spPr bwMode="auto">
                                  <a:xfrm rot="16200000">
                                    <a:off x="481" y="448"/>
                                    <a:ext cx="61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66EE" w14:textId="042D4A22" w:rsidR="003439FB" w:rsidRDefault="003439FB">
                                      <w:r>
                                        <w:rPr>
                                          <w:rFonts w:cs="Times New Roman"/>
                                          <w:color w:val="000000"/>
                                          <w:sz w:val="20"/>
                                          <w:szCs w:val="20"/>
                                        </w:rPr>
                                        <w:t>0.2</w:t>
                                      </w:r>
                                    </w:p>
                                  </w:txbxContent>
                                </wps:txbx>
                                <wps:bodyPr rot="0" vert="horz" wrap="none" lIns="0" tIns="0" rIns="0" bIns="0" anchor="t" anchorCtr="0">
                                  <a:spAutoFit/>
                                </wps:bodyPr>
                              </wps:wsp>
                              <wps:wsp>
                                <wps:cNvPr id="594" name="Line 755"/>
                                <wps:cNvCnPr/>
                                <wps:spPr bwMode="auto">
                                  <a:xfrm flipH="1">
                                    <a:off x="772" y="3915"/>
                                    <a:ext cx="7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756"/>
                                <wps:cNvSpPr>
                                  <a:spLocks noChangeArrowheads="1"/>
                                </wps:cNvSpPr>
                                <wps:spPr bwMode="auto">
                                  <a:xfrm rot="16200000">
                                    <a:off x="447" y="3738"/>
                                    <a:ext cx="67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E4F" w14:textId="6BD42D59" w:rsidR="003439FB" w:rsidRDefault="003439FB">
                                      <w:r>
                                        <w:rPr>
                                          <w:rFonts w:cs="Times New Roman"/>
                                          <w:color w:val="000000"/>
                                          <w:sz w:val="20"/>
                                          <w:szCs w:val="20"/>
                                        </w:rPr>
                                        <w:t>-0.1</w:t>
                                      </w:r>
                                    </w:p>
                                  </w:txbxContent>
                                </wps:txbx>
                                <wps:bodyPr rot="0" vert="horz" wrap="none" lIns="0" tIns="0" rIns="0" bIns="0" anchor="t" anchorCtr="0">
                                  <a:spAutoFit/>
                                </wps:bodyPr>
                              </wps:wsp>
                              <wps:wsp>
                                <wps:cNvPr id="596" name="Rectangle 757"/>
                                <wps:cNvSpPr>
                                  <a:spLocks noChangeArrowheads="1"/>
                                </wps:cNvSpPr>
                                <wps:spPr bwMode="auto">
                                  <a:xfrm rot="16200000">
                                    <a:off x="-1333" y="2618"/>
                                    <a:ext cx="381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C99F4" w14:textId="6EF6E0C4" w:rsidR="003439FB" w:rsidRDefault="003439FB">
                                      <w:r>
                                        <w:rPr>
                                          <w:rFonts w:cs="Times New Roman"/>
                                          <w:color w:val="000000"/>
                                          <w:sz w:val="20"/>
                                          <w:szCs w:val="20"/>
                                        </w:rPr>
                                        <w:t>Cumulative Abnormal Differential Returns</w:t>
                                      </w:r>
                                    </w:p>
                                  </w:txbxContent>
                                </wps:txbx>
                                <wps:bodyPr rot="0" vert="horz" wrap="none" lIns="0" tIns="0" rIns="0" bIns="0" anchor="t" anchorCtr="0">
                                  <a:spAutoFit/>
                                </wps:bodyPr>
                              </wps:wsp>
                              <wps:wsp>
                                <wps:cNvPr id="597" name="Line 758"/>
                                <wps:cNvCnPr/>
                                <wps:spPr bwMode="auto">
                                  <a:xfrm>
                                    <a:off x="851" y="5129"/>
                                    <a:ext cx="67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759"/>
                                <wps:cNvCnPr/>
                                <wps:spPr bwMode="auto">
                                  <a:xfrm>
                                    <a:off x="972"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760"/>
                                <wps:cNvSpPr>
                                  <a:spLocks noChangeArrowheads="1"/>
                                </wps:cNvSpPr>
                                <wps:spPr bwMode="auto">
                                  <a:xfrm>
                                    <a:off x="842" y="5246"/>
                                    <a:ext cx="6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C27B" w14:textId="6E2810F1" w:rsidR="003439FB" w:rsidRDefault="003439FB">
                                      <w:r>
                                        <w:rPr>
                                          <w:rFonts w:cs="Times New Roman"/>
                                          <w:color w:val="000000"/>
                                          <w:sz w:val="20"/>
                                          <w:szCs w:val="20"/>
                                        </w:rPr>
                                        <w:t>-10</w:t>
                                      </w:r>
                                    </w:p>
                                  </w:txbxContent>
                                </wps:txbx>
                                <wps:bodyPr rot="0" vert="horz" wrap="none" lIns="0" tIns="0" rIns="0" bIns="0" anchor="t" anchorCtr="0">
                                  <a:spAutoFit/>
                                </wps:bodyPr>
                              </wps:wsp>
                              <wps:wsp>
                                <wps:cNvPr id="600" name="Line 761"/>
                                <wps:cNvCnPr/>
                                <wps:spPr bwMode="auto">
                                  <a:xfrm>
                                    <a:off x="1297"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762"/>
                                <wps:cNvSpPr>
                                  <a:spLocks noChangeArrowheads="1"/>
                                </wps:cNvSpPr>
                                <wps:spPr bwMode="auto">
                                  <a:xfrm>
                                    <a:off x="1218"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EE8D0" w14:textId="713364E0" w:rsidR="003439FB" w:rsidRDefault="003439FB">
                                      <w:r>
                                        <w:rPr>
                                          <w:rFonts w:cs="Times New Roman"/>
                                          <w:color w:val="000000"/>
                                          <w:sz w:val="20"/>
                                          <w:szCs w:val="20"/>
                                        </w:rPr>
                                        <w:t>-9</w:t>
                                      </w:r>
                                    </w:p>
                                  </w:txbxContent>
                                </wps:txbx>
                                <wps:bodyPr rot="0" vert="horz" wrap="none" lIns="0" tIns="0" rIns="0" bIns="0" anchor="t" anchorCtr="0">
                                  <a:spAutoFit/>
                                </wps:bodyPr>
                              </wps:wsp>
                              <wps:wsp>
                                <wps:cNvPr id="602" name="Line 763"/>
                                <wps:cNvCnPr/>
                                <wps:spPr bwMode="auto">
                                  <a:xfrm>
                                    <a:off x="1618"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764"/>
                                <wps:cNvSpPr>
                                  <a:spLocks noChangeArrowheads="1"/>
                                </wps:cNvSpPr>
                                <wps:spPr bwMode="auto">
                                  <a:xfrm>
                                    <a:off x="1539"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DA1D" w14:textId="4C626878" w:rsidR="003439FB" w:rsidRDefault="003439FB">
                                      <w:r>
                                        <w:rPr>
                                          <w:rFonts w:cs="Times New Roman"/>
                                          <w:color w:val="000000"/>
                                          <w:sz w:val="20"/>
                                          <w:szCs w:val="20"/>
                                        </w:rPr>
                                        <w:t>-8</w:t>
                                      </w:r>
                                    </w:p>
                                  </w:txbxContent>
                                </wps:txbx>
                                <wps:bodyPr rot="0" vert="horz" wrap="none" lIns="0" tIns="0" rIns="0" bIns="0" anchor="t" anchorCtr="0">
                                  <a:spAutoFit/>
                                </wps:bodyPr>
                              </wps:wsp>
                              <wps:wsp>
                                <wps:cNvPr id="604" name="Line 765"/>
                                <wps:cNvCnPr/>
                                <wps:spPr bwMode="auto">
                                  <a:xfrm>
                                    <a:off x="1943"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766"/>
                                <wps:cNvSpPr>
                                  <a:spLocks noChangeArrowheads="1"/>
                                </wps:cNvSpPr>
                                <wps:spPr bwMode="auto">
                                  <a:xfrm>
                                    <a:off x="1864"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9124" w14:textId="6A4EA583" w:rsidR="003439FB" w:rsidRDefault="003439FB">
                                      <w:r>
                                        <w:rPr>
                                          <w:rFonts w:cs="Times New Roman"/>
                                          <w:color w:val="000000"/>
                                          <w:sz w:val="20"/>
                                          <w:szCs w:val="20"/>
                                        </w:rPr>
                                        <w:t>-7</w:t>
                                      </w:r>
                                    </w:p>
                                  </w:txbxContent>
                                </wps:txbx>
                                <wps:bodyPr rot="0" vert="horz" wrap="none" lIns="0" tIns="0" rIns="0" bIns="0" anchor="t" anchorCtr="0">
                                  <a:spAutoFit/>
                                </wps:bodyPr>
                              </wps:wsp>
                              <wps:wsp>
                                <wps:cNvPr id="606" name="Line 767"/>
                                <wps:cNvCnPr/>
                                <wps:spPr bwMode="auto">
                                  <a:xfrm>
                                    <a:off x="2264"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Rectangle 768"/>
                                <wps:cNvSpPr>
                                  <a:spLocks noChangeArrowheads="1"/>
                                </wps:cNvSpPr>
                                <wps:spPr bwMode="auto">
                                  <a:xfrm>
                                    <a:off x="2185"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86CD" w14:textId="396D9133" w:rsidR="003439FB" w:rsidRDefault="003439FB">
                                      <w:r>
                                        <w:rPr>
                                          <w:rFonts w:cs="Times New Roman"/>
                                          <w:color w:val="000000"/>
                                          <w:sz w:val="20"/>
                                          <w:szCs w:val="20"/>
                                        </w:rPr>
                                        <w:t>-6</w:t>
                                      </w:r>
                                    </w:p>
                                  </w:txbxContent>
                                </wps:txbx>
                                <wps:bodyPr rot="0" vert="horz" wrap="none" lIns="0" tIns="0" rIns="0" bIns="0" anchor="t" anchorCtr="0">
                                  <a:spAutoFit/>
                                </wps:bodyPr>
                              </wps:wsp>
                              <wps:wsp>
                                <wps:cNvPr id="608" name="Line 769"/>
                                <wps:cNvCnPr/>
                                <wps:spPr bwMode="auto">
                                  <a:xfrm>
                                    <a:off x="2589"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Rectangle 770"/>
                                <wps:cNvSpPr>
                                  <a:spLocks noChangeArrowheads="1"/>
                                </wps:cNvSpPr>
                                <wps:spPr bwMode="auto">
                                  <a:xfrm>
                                    <a:off x="2510"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1856" w14:textId="41D9F0EF" w:rsidR="003439FB" w:rsidRDefault="003439FB">
                                      <w:r>
                                        <w:rPr>
                                          <w:rFonts w:cs="Times New Roman"/>
                                          <w:color w:val="000000"/>
                                          <w:sz w:val="20"/>
                                          <w:szCs w:val="20"/>
                                        </w:rPr>
                                        <w:t>-5</w:t>
                                      </w:r>
                                    </w:p>
                                  </w:txbxContent>
                                </wps:txbx>
                                <wps:bodyPr rot="0" vert="horz" wrap="none" lIns="0" tIns="0" rIns="0" bIns="0" anchor="t" anchorCtr="0">
                                  <a:spAutoFit/>
                                </wps:bodyPr>
                              </wps:wsp>
                              <wps:wsp>
                                <wps:cNvPr id="610" name="Line 771"/>
                                <wps:cNvCnPr/>
                                <wps:spPr bwMode="auto">
                                  <a:xfrm>
                                    <a:off x="2914"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Rectangle 772"/>
                                <wps:cNvSpPr>
                                  <a:spLocks noChangeArrowheads="1"/>
                                </wps:cNvSpPr>
                                <wps:spPr bwMode="auto">
                                  <a:xfrm>
                                    <a:off x="2835"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D8B7" w14:textId="22502BA7" w:rsidR="003439FB" w:rsidRDefault="003439FB">
                                      <w:r>
                                        <w:rPr>
                                          <w:rFonts w:cs="Times New Roman"/>
                                          <w:color w:val="000000"/>
                                          <w:sz w:val="20"/>
                                          <w:szCs w:val="20"/>
                                        </w:rPr>
                                        <w:t>-4</w:t>
                                      </w:r>
                                    </w:p>
                                  </w:txbxContent>
                                </wps:txbx>
                                <wps:bodyPr rot="0" vert="horz" wrap="none" lIns="0" tIns="0" rIns="0" bIns="0" anchor="t" anchorCtr="0">
                                  <a:spAutoFit/>
                                </wps:bodyPr>
                              </wps:wsp>
                              <wps:wsp>
                                <wps:cNvPr id="612" name="Line 773"/>
                                <wps:cNvCnPr/>
                                <wps:spPr bwMode="auto">
                                  <a:xfrm>
                                    <a:off x="3235"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Rectangle 774"/>
                                <wps:cNvSpPr>
                                  <a:spLocks noChangeArrowheads="1"/>
                                </wps:cNvSpPr>
                                <wps:spPr bwMode="auto">
                                  <a:xfrm>
                                    <a:off x="3156"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59E4" w14:textId="4591035A" w:rsidR="003439FB" w:rsidRDefault="003439FB">
                                      <w:r>
                                        <w:rPr>
                                          <w:rFonts w:cs="Times New Roman"/>
                                          <w:color w:val="000000"/>
                                          <w:sz w:val="20"/>
                                          <w:szCs w:val="20"/>
                                        </w:rPr>
                                        <w:t>-3</w:t>
                                      </w:r>
                                    </w:p>
                                  </w:txbxContent>
                                </wps:txbx>
                                <wps:bodyPr rot="0" vert="horz" wrap="none" lIns="0" tIns="0" rIns="0" bIns="0" anchor="t" anchorCtr="0">
                                  <a:spAutoFit/>
                                </wps:bodyPr>
                              </wps:wsp>
                              <wps:wsp>
                                <wps:cNvPr id="614" name="Line 775"/>
                                <wps:cNvCnPr/>
                                <wps:spPr bwMode="auto">
                                  <a:xfrm>
                                    <a:off x="3560"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Rectangle 776"/>
                                <wps:cNvSpPr>
                                  <a:spLocks noChangeArrowheads="1"/>
                                </wps:cNvSpPr>
                                <wps:spPr bwMode="auto">
                                  <a:xfrm>
                                    <a:off x="3481"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A6298" w14:textId="5249A9AC" w:rsidR="003439FB" w:rsidRDefault="003439FB">
                                      <w:r>
                                        <w:rPr>
                                          <w:rFonts w:cs="Times New Roman"/>
                                          <w:color w:val="000000"/>
                                          <w:sz w:val="20"/>
                                          <w:szCs w:val="20"/>
                                        </w:rPr>
                                        <w:t>-2</w:t>
                                      </w:r>
                                    </w:p>
                                  </w:txbxContent>
                                </wps:txbx>
                                <wps:bodyPr rot="0" vert="horz" wrap="none" lIns="0" tIns="0" rIns="0" bIns="0" anchor="t" anchorCtr="0">
                                  <a:spAutoFit/>
                                </wps:bodyPr>
                              </wps:wsp>
                              <wps:wsp>
                                <wps:cNvPr id="616" name="Line 777"/>
                                <wps:cNvCnPr/>
                                <wps:spPr bwMode="auto">
                                  <a:xfrm>
                                    <a:off x="3881"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Rectangle 778"/>
                                <wps:cNvSpPr>
                                  <a:spLocks noChangeArrowheads="1"/>
                                </wps:cNvSpPr>
                                <wps:spPr bwMode="auto">
                                  <a:xfrm>
                                    <a:off x="3802" y="5246"/>
                                    <a:ext cx="52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06AB" w14:textId="4017D1DF" w:rsidR="003439FB" w:rsidRDefault="003439FB">
                                      <w:r>
                                        <w:rPr>
                                          <w:rFonts w:cs="Times New Roman"/>
                                          <w:color w:val="000000"/>
                                          <w:sz w:val="20"/>
                                          <w:szCs w:val="20"/>
                                        </w:rPr>
                                        <w:t>-1</w:t>
                                      </w:r>
                                    </w:p>
                                  </w:txbxContent>
                                </wps:txbx>
                                <wps:bodyPr rot="0" vert="horz" wrap="none" lIns="0" tIns="0" rIns="0" bIns="0" anchor="t" anchorCtr="0">
                                  <a:spAutoFit/>
                                </wps:bodyPr>
                              </wps:wsp>
                              <wps:wsp>
                                <wps:cNvPr id="618" name="Line 779"/>
                                <wps:cNvCnPr/>
                                <wps:spPr bwMode="auto">
                                  <a:xfrm>
                                    <a:off x="4206"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Rectangle 780"/>
                                <wps:cNvSpPr>
                                  <a:spLocks noChangeArrowheads="1"/>
                                </wps:cNvSpPr>
                                <wps:spPr bwMode="auto">
                                  <a:xfrm>
                                    <a:off x="4160" y="5246"/>
                                    <a:ext cx="46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B3119" w14:textId="631A62D4" w:rsidR="003439FB" w:rsidRDefault="003439FB">
                                      <w:r>
                                        <w:rPr>
                                          <w:rFonts w:cs="Times New Roman"/>
                                          <w:color w:val="000000"/>
                                          <w:sz w:val="20"/>
                                          <w:szCs w:val="20"/>
                                        </w:rPr>
                                        <w:t>0</w:t>
                                      </w:r>
                                    </w:p>
                                  </w:txbxContent>
                                </wps:txbx>
                                <wps:bodyPr rot="0" vert="horz" wrap="none" lIns="0" tIns="0" rIns="0" bIns="0" anchor="t" anchorCtr="0">
                                  <a:spAutoFit/>
                                </wps:bodyPr>
                              </wps:wsp>
                              <wps:wsp>
                                <wps:cNvPr id="620" name="Line 781"/>
                                <wps:cNvCnPr/>
                                <wps:spPr bwMode="auto">
                                  <a:xfrm>
                                    <a:off x="4527"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Rectangle 782"/>
                                <wps:cNvSpPr>
                                  <a:spLocks noChangeArrowheads="1"/>
                                </wps:cNvSpPr>
                                <wps:spPr bwMode="auto">
                                  <a:xfrm>
                                    <a:off x="4480" y="5246"/>
                                    <a:ext cx="46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4DFD" w14:textId="54B0C90F" w:rsidR="003439FB" w:rsidRDefault="003439FB">
                                      <w:r>
                                        <w:rPr>
                                          <w:rFonts w:cs="Times New Roman"/>
                                          <w:color w:val="000000"/>
                                          <w:sz w:val="20"/>
                                          <w:szCs w:val="20"/>
                                        </w:rPr>
                                        <w:t>1</w:t>
                                      </w:r>
                                    </w:p>
                                  </w:txbxContent>
                                </wps:txbx>
                                <wps:bodyPr rot="0" vert="horz" wrap="none" lIns="0" tIns="0" rIns="0" bIns="0" anchor="t" anchorCtr="0">
                                  <a:spAutoFit/>
                                </wps:bodyPr>
                              </wps:wsp>
                              <wps:wsp>
                                <wps:cNvPr id="622" name="Line 783"/>
                                <wps:cNvCnPr/>
                                <wps:spPr bwMode="auto">
                                  <a:xfrm>
                                    <a:off x="4852" y="5129"/>
                                    <a:ext cx="0" cy="7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623" name="Rectangle 785"/>
                              <wps:cNvSpPr>
                                <a:spLocks noChangeArrowheads="1"/>
                              </wps:cNvSpPr>
                              <wps:spPr bwMode="auto">
                                <a:xfrm>
                                  <a:off x="3051810"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148D" w14:textId="31AAE8B0" w:rsidR="003439FB" w:rsidRDefault="003439FB">
                                    <w:r>
                                      <w:rPr>
                                        <w:rFonts w:cs="Times New Roman"/>
                                        <w:color w:val="000000"/>
                                        <w:sz w:val="20"/>
                                        <w:szCs w:val="20"/>
                                      </w:rPr>
                                      <w:t>2</w:t>
                                    </w:r>
                                  </w:p>
                                </w:txbxContent>
                              </wps:txbx>
                              <wps:bodyPr rot="0" vert="horz" wrap="none" lIns="0" tIns="0" rIns="0" bIns="0" anchor="t" anchorCtr="0">
                                <a:spAutoFit/>
                              </wps:bodyPr>
                            </wps:wsp>
                            <wps:wsp>
                              <wps:cNvPr id="624" name="Line 786"/>
                              <wps:cNvCnPr/>
                              <wps:spPr bwMode="auto">
                                <a:xfrm>
                                  <a:off x="3287395"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Rectangle 787"/>
                              <wps:cNvSpPr>
                                <a:spLocks noChangeArrowheads="1"/>
                              </wps:cNvSpPr>
                              <wps:spPr bwMode="auto">
                                <a:xfrm>
                                  <a:off x="325818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D7125" w14:textId="69CBAF78" w:rsidR="003439FB" w:rsidRDefault="003439FB">
                                    <w:r>
                                      <w:rPr>
                                        <w:rFonts w:cs="Times New Roman"/>
                                        <w:color w:val="000000"/>
                                        <w:sz w:val="20"/>
                                        <w:szCs w:val="20"/>
                                      </w:rPr>
                                      <w:t>3</w:t>
                                    </w:r>
                                  </w:p>
                                </w:txbxContent>
                              </wps:txbx>
                              <wps:bodyPr rot="0" vert="horz" wrap="none" lIns="0" tIns="0" rIns="0" bIns="0" anchor="t" anchorCtr="0">
                                <a:spAutoFit/>
                              </wps:bodyPr>
                            </wps:wsp>
                            <wps:wsp>
                              <wps:cNvPr id="626" name="Line 788"/>
                              <wps:cNvCnPr/>
                              <wps:spPr bwMode="auto">
                                <a:xfrm>
                                  <a:off x="3491230"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Rectangle 789"/>
                              <wps:cNvSpPr>
                                <a:spLocks noChangeArrowheads="1"/>
                              </wps:cNvSpPr>
                              <wps:spPr bwMode="auto">
                                <a:xfrm>
                                  <a:off x="346138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78F3F" w14:textId="722046CC" w:rsidR="003439FB" w:rsidRDefault="003439FB">
                                    <w:r>
                                      <w:rPr>
                                        <w:rFonts w:cs="Times New Roman"/>
                                        <w:color w:val="000000"/>
                                        <w:sz w:val="20"/>
                                        <w:szCs w:val="20"/>
                                      </w:rPr>
                                      <w:t>4</w:t>
                                    </w:r>
                                  </w:p>
                                </w:txbxContent>
                              </wps:txbx>
                              <wps:bodyPr rot="0" vert="horz" wrap="none" lIns="0" tIns="0" rIns="0" bIns="0" anchor="t" anchorCtr="0">
                                <a:spAutoFit/>
                              </wps:bodyPr>
                            </wps:wsp>
                            <wps:wsp>
                              <wps:cNvPr id="628" name="Line 790"/>
                              <wps:cNvCnPr/>
                              <wps:spPr bwMode="auto">
                                <a:xfrm>
                                  <a:off x="3697605"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Rectangle 791"/>
                              <wps:cNvSpPr>
                                <a:spLocks noChangeArrowheads="1"/>
                              </wps:cNvSpPr>
                              <wps:spPr bwMode="auto">
                                <a:xfrm>
                                  <a:off x="366839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0375" w14:textId="21944F92" w:rsidR="003439FB" w:rsidRDefault="003439FB">
                                    <w:r>
                                      <w:rPr>
                                        <w:rFonts w:cs="Times New Roman"/>
                                        <w:color w:val="000000"/>
                                        <w:sz w:val="20"/>
                                        <w:szCs w:val="20"/>
                                      </w:rPr>
                                      <w:t>5</w:t>
                                    </w:r>
                                  </w:p>
                                </w:txbxContent>
                              </wps:txbx>
                              <wps:bodyPr rot="0" vert="horz" wrap="none" lIns="0" tIns="0" rIns="0" bIns="0" anchor="t" anchorCtr="0">
                                <a:spAutoFit/>
                              </wps:bodyPr>
                            </wps:wsp>
                            <wps:wsp>
                              <wps:cNvPr id="630" name="Line 792"/>
                              <wps:cNvCnPr/>
                              <wps:spPr bwMode="auto">
                                <a:xfrm>
                                  <a:off x="3901440"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Rectangle 793"/>
                              <wps:cNvSpPr>
                                <a:spLocks noChangeArrowheads="1"/>
                              </wps:cNvSpPr>
                              <wps:spPr bwMode="auto">
                                <a:xfrm>
                                  <a:off x="387159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65B6" w14:textId="21AD02E5" w:rsidR="003439FB" w:rsidRDefault="003439FB">
                                    <w:r>
                                      <w:rPr>
                                        <w:rFonts w:cs="Times New Roman"/>
                                        <w:color w:val="000000"/>
                                        <w:sz w:val="20"/>
                                        <w:szCs w:val="20"/>
                                      </w:rPr>
                                      <w:t>6</w:t>
                                    </w:r>
                                  </w:p>
                                </w:txbxContent>
                              </wps:txbx>
                              <wps:bodyPr rot="0" vert="horz" wrap="none" lIns="0" tIns="0" rIns="0" bIns="0" anchor="t" anchorCtr="0">
                                <a:spAutoFit/>
                              </wps:bodyPr>
                            </wps:wsp>
                            <wps:wsp>
                              <wps:cNvPr id="632" name="Line 794"/>
                              <wps:cNvCnPr/>
                              <wps:spPr bwMode="auto">
                                <a:xfrm>
                                  <a:off x="4107815"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Rectangle 795"/>
                              <wps:cNvSpPr>
                                <a:spLocks noChangeArrowheads="1"/>
                              </wps:cNvSpPr>
                              <wps:spPr bwMode="auto">
                                <a:xfrm>
                                  <a:off x="407860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D72C" w14:textId="0735FF40" w:rsidR="003439FB" w:rsidRDefault="003439FB">
                                    <w:r>
                                      <w:rPr>
                                        <w:rFonts w:cs="Times New Roman"/>
                                        <w:color w:val="000000"/>
                                        <w:sz w:val="20"/>
                                        <w:szCs w:val="20"/>
                                      </w:rPr>
                                      <w:t>7</w:t>
                                    </w:r>
                                  </w:p>
                                </w:txbxContent>
                              </wps:txbx>
                              <wps:bodyPr rot="0" vert="horz" wrap="none" lIns="0" tIns="0" rIns="0" bIns="0" anchor="t" anchorCtr="0">
                                <a:spAutoFit/>
                              </wps:bodyPr>
                            </wps:wsp>
                            <wps:wsp>
                              <wps:cNvPr id="634" name="Line 796"/>
                              <wps:cNvCnPr/>
                              <wps:spPr bwMode="auto">
                                <a:xfrm>
                                  <a:off x="4311650"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Rectangle 797"/>
                              <wps:cNvSpPr>
                                <a:spLocks noChangeArrowheads="1"/>
                              </wps:cNvSpPr>
                              <wps:spPr bwMode="auto">
                                <a:xfrm>
                                  <a:off x="428180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DDEF7" w14:textId="0A40784B" w:rsidR="003439FB" w:rsidRDefault="003439FB">
                                    <w:r>
                                      <w:rPr>
                                        <w:rFonts w:cs="Times New Roman"/>
                                        <w:color w:val="000000"/>
                                        <w:sz w:val="20"/>
                                        <w:szCs w:val="20"/>
                                      </w:rPr>
                                      <w:t>8</w:t>
                                    </w:r>
                                  </w:p>
                                </w:txbxContent>
                              </wps:txbx>
                              <wps:bodyPr rot="0" vert="horz" wrap="none" lIns="0" tIns="0" rIns="0" bIns="0" anchor="t" anchorCtr="0">
                                <a:spAutoFit/>
                              </wps:bodyPr>
                            </wps:wsp>
                            <wps:wsp>
                              <wps:cNvPr id="636" name="Line 798"/>
                              <wps:cNvCnPr/>
                              <wps:spPr bwMode="auto">
                                <a:xfrm>
                                  <a:off x="4518025"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Rectangle 799"/>
                              <wps:cNvSpPr>
                                <a:spLocks noChangeArrowheads="1"/>
                              </wps:cNvSpPr>
                              <wps:spPr bwMode="auto">
                                <a:xfrm>
                                  <a:off x="4488815" y="3194050"/>
                                  <a:ext cx="2927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7DDB" w14:textId="16E101D1" w:rsidR="003439FB" w:rsidRDefault="003439FB">
                                    <w:r>
                                      <w:rPr>
                                        <w:rFonts w:cs="Times New Roman"/>
                                        <w:color w:val="000000"/>
                                        <w:sz w:val="20"/>
                                        <w:szCs w:val="20"/>
                                      </w:rPr>
                                      <w:t>9</w:t>
                                    </w:r>
                                  </w:p>
                                </w:txbxContent>
                              </wps:txbx>
                              <wps:bodyPr rot="0" vert="horz" wrap="none" lIns="0" tIns="0" rIns="0" bIns="0" anchor="t" anchorCtr="0">
                                <a:spAutoFit/>
                              </wps:bodyPr>
                            </wps:wsp>
                            <wps:wsp>
                              <wps:cNvPr id="638" name="Line 800"/>
                              <wps:cNvCnPr/>
                              <wps:spPr bwMode="auto">
                                <a:xfrm>
                                  <a:off x="4724400" y="3119755"/>
                                  <a:ext cx="0" cy="501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Rectangle 801"/>
                              <wps:cNvSpPr>
                                <a:spLocks noChangeArrowheads="1"/>
                              </wps:cNvSpPr>
                              <wps:spPr bwMode="auto">
                                <a:xfrm>
                                  <a:off x="4662805" y="3194050"/>
                                  <a:ext cx="35623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603B" w14:textId="3E0B862A" w:rsidR="003439FB" w:rsidRDefault="003439FB">
                                    <w:r>
                                      <w:rPr>
                                        <w:rFonts w:cs="Times New Roman"/>
                                        <w:color w:val="000000"/>
                                        <w:sz w:val="20"/>
                                        <w:szCs w:val="20"/>
                                      </w:rPr>
                                      <w:t>10</w:t>
                                    </w:r>
                                  </w:p>
                                </w:txbxContent>
                              </wps:txbx>
                              <wps:bodyPr rot="0" vert="horz" wrap="none" lIns="0" tIns="0" rIns="0" bIns="0" anchor="t" anchorCtr="0">
                                <a:spAutoFit/>
                              </wps:bodyPr>
                            </wps:wsp>
                            <wps:wsp>
                              <wps:cNvPr id="640" name="Rectangle 802"/>
                              <wps:cNvSpPr>
                                <a:spLocks noChangeArrowheads="1"/>
                              </wps:cNvSpPr>
                              <wps:spPr bwMode="auto">
                                <a:xfrm>
                                  <a:off x="929640" y="3315335"/>
                                  <a:ext cx="38061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DE56" w14:textId="5453F0E6" w:rsidR="003439FB" w:rsidRDefault="003439FB">
                                    <w:r>
                                      <w:rPr>
                                        <w:rFonts w:cs="Times New Roman"/>
                                        <w:color w:val="000000"/>
                                        <w:sz w:val="20"/>
                                        <w:szCs w:val="20"/>
                                      </w:rPr>
                                      <w:t>Trading Days Relative to the Receipt of TARP Funds (0 = Event Day)</w:t>
                                    </w:r>
                                  </w:p>
                                </w:txbxContent>
                              </wps:txbx>
                              <wps:bodyPr rot="0" vert="horz" wrap="none" lIns="0" tIns="0" rIns="0" bIns="0" anchor="t" anchorCtr="0">
                                <a:spAutoFit/>
                              </wps:bodyPr>
                            </wps:wsp>
                          </wpc:wpc>
                        </a:graphicData>
                      </a:graphic>
                    </wp:inline>
                  </w:drawing>
                </mc:Choice>
                <mc:Fallback>
                  <w:pict>
                    <v:group w14:anchorId="7ACDCDEF" id="Canvas 641" o:spid="_x0000_s1026" editas="canvas" style="width:395.2pt;height:4in;mso-position-horizontal-relative:char;mso-position-vertical-relative:line" coordsize="5019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90;height:36576;visibility:visible;mso-wrap-style:square">
                        <v:fill o:detectmouseclick="t"/>
                        <v:path o:connecttype="none"/>
                      </v:shape>
                      <v:group id="Group 382" o:spid="_x0000_s1028" style="position:absolute;left:565;top:533;width:48717;height:35484" coordorigin="89,300" coordsize="7672,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82" o:spid="_x0000_s1029" style="position:absolute;left:89;top:300;width:7672;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" fillcolor="#eaf2f3" stroked="f"/>
                        <v:rect id="Rectangle 183" o:spid="_x0000_s1030" style="position:absolute;left:93;top:309;width:7659;height: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" strokecolor="white" strokeweight=".5pt"/>
                        <v:rect id="Rectangle 184" o:spid="_x0000_s1031" style="position:absolute;left:851;top:505;width:6706;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" strokecolor="white" strokeweight=".5pt"/>
                        <v:line id="Line 185" o:spid="_x0000_s1032" style="position:absolute;visibility:visible;mso-wrap-style:square" from="851,2817" to="756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" strokecolor="#eaf2f3" strokeweight=".95pt"/>
                        <v:line id="Line 186" o:spid="_x0000_s1033" style="position:absolute;visibility:visible;mso-wrap-style:square" from="851,5008" to="7561,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" strokecolor="#eaf2f3" strokeweight=".95pt"/>
                        <v:line id="Line 187" o:spid="_x0000_s1034" style="position:absolute;visibility:visible;mso-wrap-style:square" from="851,1724" to="756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" strokecolor="#eaf2f3" strokeweight=".95pt"/>
                        <v:line id="Line 188" o:spid="_x0000_s1035" style="position:absolute;visibility:visible;mso-wrap-style:square" from="851,626" to="75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" strokecolor="#eaf2f3" strokeweight=".95pt"/>
                        <v:line id="Line 189" o:spid="_x0000_s1036" style="position:absolute;visibility:visible;mso-wrap-style:square" from="851,3915" to="7561,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" strokecolor="#eaf2f3" strokeweight=".95pt"/>
                        <v:line id="Line 190" o:spid="_x0000_s1037" style="position:absolute;flip:y;visibility:visible;mso-wrap-style:square" from="972,505" to="972,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" strokecolor="#eaf2f3" strokeweight=".95pt"/>
                        <v:line id="Line 191" o:spid="_x0000_s1038" style="position:absolute;flip:y;visibility:visible;mso-wrap-style:square" from="1297,505" to="129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" strokecolor="#eaf2f3" strokeweight=".95pt"/>
                        <v:line id="Line 192" o:spid="_x0000_s1039" style="position:absolute;flip:y;visibility:visible;mso-wrap-style:square" from="1618,505" to="1618,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" strokecolor="#eaf2f3" strokeweight=".95pt"/>
                        <v:line id="Line 193" o:spid="_x0000_s1040" style="position:absolute;flip:y;visibility:visible;mso-wrap-style:square" from="1943,505" to="1943,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" strokecolor="#eaf2f3" strokeweight=".95pt"/>
                        <v:line id="Line 194" o:spid="_x0000_s1041" style="position:absolute;flip:y;visibility:visible;mso-wrap-style:square" from="2264,505" to="226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" strokecolor="#eaf2f3" strokeweight=".95pt"/>
                        <v:line id="Line 195" o:spid="_x0000_s1042" style="position:absolute;flip:y;visibility:visible;mso-wrap-style:square" from="2589,505" to="2589,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" strokecolor="#eaf2f3" strokeweight=".95pt"/>
                        <v:line id="Line 196" o:spid="_x0000_s1043" style="position:absolute;flip:y;visibility:visible;mso-wrap-style:square" from="2914,505" to="291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" strokecolor="#eaf2f3" strokeweight=".95pt"/>
                        <v:line id="Line 197" o:spid="_x0000_s1044" style="position:absolute;flip:y;visibility:visible;mso-wrap-style:square" from="3235,505" to="3235,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" strokecolor="#eaf2f3" strokeweight=".95pt"/>
                        <v:line id="Line 198" o:spid="_x0000_s1045" style="position:absolute;flip:y;visibility:visible;mso-wrap-style:square" from="3560,505" to="3560,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" strokecolor="#eaf2f3" strokeweight=".95pt"/>
                        <v:line id="Line 199" o:spid="_x0000_s1046" style="position:absolute;flip:y;visibility:visible;mso-wrap-style:square" from="3881,505" to="3881,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" strokecolor="#eaf2f3" strokeweight=".95pt"/>
                        <v:line id="Line 200" o:spid="_x0000_s1047" style="position:absolute;flip:y;visibility:visible;mso-wrap-style:square" from="4206,505" to="420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" strokecolor="#eaf2f3" strokeweight=".95pt"/>
                        <v:line id="Line 201" o:spid="_x0000_s1048" style="position:absolute;flip:y;visibility:visible;mso-wrap-style:square" from="4527,505" to="452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" strokecolor="#eaf2f3" strokeweight=".95pt"/>
                        <v:line id="Line 202" o:spid="_x0000_s1049" style="position:absolute;flip:y;visibility:visible;mso-wrap-style:square" from="4852,505" to="4852,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" strokecolor="#eaf2f3" strokeweight=".95pt"/>
                        <v:line id="Line 203" o:spid="_x0000_s1050" style="position:absolute;flip:y;visibility:visible;mso-wrap-style:square" from="5177,505" to="5177,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" strokecolor="#eaf2f3" strokeweight=".95pt"/>
                        <v:line id="Line 204" o:spid="_x0000_s1051" style="position:absolute;flip:y;visibility:visible;mso-wrap-style:square" from="5498,505" to="5498,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" strokecolor="#eaf2f3" strokeweight=".95pt"/>
                        <v:line id="Line 205" o:spid="_x0000_s1052" style="position:absolute;flip:y;visibility:visible;mso-wrap-style:square" from="5823,505" to="5823,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" strokecolor="#eaf2f3" strokeweight=".95pt"/>
                        <v:line id="Line 206" o:spid="_x0000_s1053" style="position:absolute;flip:y;visibility:visible;mso-wrap-style:square" from="6144,505" to="614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" strokecolor="#eaf2f3" strokeweight=".95pt"/>
                        <v:line id="Line 207" o:spid="_x0000_s1054" style="position:absolute;flip:y;visibility:visible;mso-wrap-style:square" from="6469,505" to="6469,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" strokecolor="#eaf2f3" strokeweight=".95pt"/>
                        <v:line id="Line 208" o:spid="_x0000_s1055" style="position:absolute;flip:y;visibility:visible;mso-wrap-style:square" from="6790,505" to="6790,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" strokecolor="#eaf2f3" strokeweight=".95pt"/>
                        <v:line id="Line 209" o:spid="_x0000_s1056" style="position:absolute;flip:y;visibility:visible;mso-wrap-style:square" from="7115,505" to="7115,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" strokecolor="#eaf2f3" strokeweight=".95pt"/>
                        <v:line id="Line 210" o:spid="_x0000_s1057" style="position:absolute;flip:y;visibility:visible;mso-wrap-style:square" from="7440,505" to="7440,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" strokecolor="#eaf2f3" strokeweight=".95pt"/>
                        <v:line id="Line 211" o:spid="_x0000_s1058" style="position:absolute;visibility:visible;mso-wrap-style:square" from="851,2817" to="85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" strokeweight=".95pt"/>
                        <v:line id="Line 212" o:spid="_x0000_s1059" style="position:absolute;visibility:visible;mso-wrap-style:square" from="879,2817" to="88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" strokeweight=".95pt"/>
                        <v:line id="Line 213" o:spid="_x0000_s1060" style="position:absolute;visibility:visible;mso-wrap-style:square" from="907,2817" to="91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" strokeweight=".95pt"/>
                        <v:line id="Line 214" o:spid="_x0000_s1061" style="position:absolute;visibility:visible;mso-wrap-style:square" from="935,2817" to="93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" strokeweight=".95pt"/>
                        <v:line id="Line 215" o:spid="_x0000_s1062" style="position:absolute;visibility:visible;mso-wrap-style:square" from="962,2817" to="96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" strokeweight=".95pt"/>
                        <v:line id="Line 216" o:spid="_x0000_s1063" style="position:absolute;visibility:visible;mso-wrap-style:square" from="990,2817" to="99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" strokeweight=".95pt"/>
                        <v:line id="Line 217" o:spid="_x0000_s1064" style="position:absolute;visibility:visible;mso-wrap-style:square" from="1018,2817" to="102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" strokeweight=".95pt"/>
                        <v:line id="Line 218" o:spid="_x0000_s1065" style="position:absolute;visibility:visible;mso-wrap-style:square" from="1046,2817" to="105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" strokeweight=".95pt"/>
                        <v:line id="Line 219" o:spid="_x0000_s1066" style="position:absolute;visibility:visible;mso-wrap-style:square" from="1074,2817" to="107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" strokeweight=".95pt"/>
                        <v:line id="Line 220" o:spid="_x0000_s1067" style="position:absolute;visibility:visible;mso-wrap-style:square" from="1102,2817" to="11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" strokeweight=".95pt"/>
                        <v:line id="Line 221" o:spid="_x0000_s1068" style="position:absolute;visibility:visible;mso-wrap-style:square" from="1130,2817" to="113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" strokeweight=".95pt"/>
                        <v:line id="Line 222" o:spid="_x0000_s1069" style="position:absolute;visibility:visible;mso-wrap-style:square" from="1158,2817" to="116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" strokeweight=".95pt"/>
                        <v:line id="Line 223" o:spid="_x0000_s1070" style="position:absolute;visibility:visible;mso-wrap-style:square" from="1185,2817" to="119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" strokeweight=".95pt"/>
                        <v:line id="Line 224" o:spid="_x0000_s1071" style="position:absolute;visibility:visible;mso-wrap-style:square" from="1213,2817" to="121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" strokeweight=".95pt"/>
                        <v:line id="Line 225" o:spid="_x0000_s1072" style="position:absolute;visibility:visible;mso-wrap-style:square" from="1241,2817" to="124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" strokeweight=".95pt"/>
                        <v:line id="Line 226" o:spid="_x0000_s1073" style="position:absolute;visibility:visible;mso-wrap-style:square" from="1269,2817" to="127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" strokeweight=".95pt"/>
                        <v:line id="Line 227" o:spid="_x0000_s1074" style="position:absolute;visibility:visible;mso-wrap-style:square" from="1297,2817" to="130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" strokeweight=".95pt"/>
                        <v:line id="Line 228" o:spid="_x0000_s1075" style="position:absolute;visibility:visible;mso-wrap-style:square" from="1325,2817" to="133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" strokeweight=".95pt"/>
                        <v:line id="Line 229" o:spid="_x0000_s1076" style="position:absolute;visibility:visible;mso-wrap-style:square" from="1348,2817" to="135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" strokeweight=".95pt"/>
                        <v:line id="Line 230" o:spid="_x0000_s1077" style="position:absolute;visibility:visible;mso-wrap-style:square" from="1381,2817" to="138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" strokeweight=".95pt"/>
                        <v:line id="Line 231" o:spid="_x0000_s1078" style="position:absolute;visibility:visible;mso-wrap-style:square" from="1404,2817" to="141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" strokeweight=".95pt"/>
                        <v:line id="Line 232" o:spid="_x0000_s1079" style="position:absolute;visibility:visible;mso-wrap-style:square" from="1432,2817" to="144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" strokeweight=".95pt"/>
                        <v:line id="Line 233" o:spid="_x0000_s1080" style="position:absolute;visibility:visible;mso-wrap-style:square" from="1460,2817" to="146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" strokeweight=".95pt"/>
                        <v:line id="Line 234" o:spid="_x0000_s1081" style="position:absolute;visibility:visible;mso-wrap-style:square" from="1488,2817" to="149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" strokeweight=".95pt"/>
                        <v:line id="Line 235" o:spid="_x0000_s1082" style="position:absolute;visibility:visible;mso-wrap-style:square" from="1515,2817" to="152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" strokeweight=".95pt"/>
                        <v:line id="Line 236" o:spid="_x0000_s1083" style="position:absolute;visibility:visible;mso-wrap-style:square" from="1543,2817" to="155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" strokeweight=".95pt"/>
                        <v:line id="Line 237" o:spid="_x0000_s1084" style="position:absolute;visibility:visible;mso-wrap-style:square" from="1571,2817" to="158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" strokeweight=".95pt"/>
                        <v:line id="Line 238" o:spid="_x0000_s1085" style="position:absolute;visibility:visible;mso-wrap-style:square" from="1599,2817" to="160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" strokeweight=".95pt"/>
                        <v:line id="Line 239" o:spid="_x0000_s1086" style="position:absolute;visibility:visible;mso-wrap-style:square" from="1627,2817" to="163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" strokeweight=".95pt"/>
                        <v:line id="Line 240" o:spid="_x0000_s1087" style="position:absolute;visibility:visible;mso-wrap-style:square" from="1655,2817" to="166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" strokeweight=".95pt"/>
                        <v:line id="Line 241" o:spid="_x0000_s1088" style="position:absolute;visibility:visible;mso-wrap-style:square" from="1683,2817" to="169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" strokeweight=".95pt"/>
                        <v:line id="Line 242" o:spid="_x0000_s1089" style="position:absolute;visibility:visible;mso-wrap-style:square" from="1711,2817" to="172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" strokeweight=".95pt"/>
                        <v:line id="Line 243" o:spid="_x0000_s1090" style="position:absolute;visibility:visible;mso-wrap-style:square" from="1738,2817" to="174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" strokeweight=".95pt"/>
                        <v:line id="Line 244" o:spid="_x0000_s1091" style="position:absolute;visibility:visible;mso-wrap-style:square" from="1766,2817" to="17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" strokeweight=".95pt"/>
                        <v:line id="Line 245" o:spid="_x0000_s1092" style="position:absolute;visibility:visible;mso-wrap-style:square" from="1794,2817" to="180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" strokeweight=".95pt"/>
                        <v:line id="Line 246" o:spid="_x0000_s1093" style="position:absolute;visibility:visible;mso-wrap-style:square" from="1822,2817" to="182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" strokeweight=".95pt"/>
                        <v:line id="Line 247" o:spid="_x0000_s1094" style="position:absolute;visibility:visible;mso-wrap-style:square" from="1850,2817" to="185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" strokeweight=".95pt"/>
                        <v:line id="Line 248" o:spid="_x0000_s1095" style="position:absolute;visibility:visible;mso-wrap-style:square" from="1878,2817" to="188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" strokeweight=".95pt"/>
                        <v:line id="Line 249" o:spid="_x0000_s1096" style="position:absolute;visibility:visible;mso-wrap-style:square" from="1906,2817" to="191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" strokeweight=".95pt"/>
                        <v:line id="Line 250" o:spid="_x0000_s1097" style="position:absolute;visibility:visible;mso-wrap-style:square" from="1934,2817" to="193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" strokeweight=".95pt"/>
                        <v:line id="Line 251" o:spid="_x0000_s1098" style="position:absolute;visibility:visible;mso-wrap-style:square" from="1962,2817" to="196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" strokeweight=".95pt"/>
                        <v:line id="Line 252" o:spid="_x0000_s1099" style="position:absolute;visibility:visible;mso-wrap-style:square" from="1989,2817" to="199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" strokeweight=".95pt"/>
                        <v:line id="Line 253" o:spid="_x0000_s1100" style="position:absolute;visibility:visible;mso-wrap-style:square" from="2017,2817" to="202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" strokeweight=".95pt"/>
                        <v:line id="Line 254" o:spid="_x0000_s1101" style="position:absolute;visibility:visible;mso-wrap-style:square" from="2045,2817" to="205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" strokeweight=".95pt"/>
                        <v:line id="Line 255" o:spid="_x0000_s1102" style="position:absolute;visibility:visible;mso-wrap-style:square" from="2073,2817" to="207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" strokeweight=".95pt"/>
                        <v:line id="Line 256" o:spid="_x0000_s1103" style="position:absolute;visibility:visible;mso-wrap-style:square" from="2101,2817" to="21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" strokeweight=".95pt"/>
                        <v:line id="Line 257" o:spid="_x0000_s1104" style="position:absolute;visibility:visible;mso-wrap-style:square" from="2129,2817" to="213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" strokeweight=".95pt"/>
                        <v:line id="Line 258" o:spid="_x0000_s1105" style="position:absolute;visibility:visible;mso-wrap-style:square" from="2157,2817" to="216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" strokeweight=".95pt"/>
                        <v:line id="Line 259" o:spid="_x0000_s1106" style="position:absolute;visibility:visible;mso-wrap-style:square" from="2185,2817" to="218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" strokeweight=".95pt"/>
                        <v:line id="Line 260" o:spid="_x0000_s1107" style="position:absolute;visibility:visible;mso-wrap-style:square" from="2212,2817" to="221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" strokeweight=".95pt"/>
                        <v:line id="Line 261" o:spid="_x0000_s1108" style="position:absolute;visibility:visible;mso-wrap-style:square" from="2240,2817" to="224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" strokeweight=".95pt"/>
                        <v:line id="Line 262" o:spid="_x0000_s1109" style="position:absolute;visibility:visible;mso-wrap-style:square" from="2268,2817" to="227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" strokeweight=".95pt"/>
                        <v:line id="Line 263" o:spid="_x0000_s1110" style="position:absolute;visibility:visible;mso-wrap-style:square" from="2296,2817" to="230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" strokeweight=".95pt"/>
                        <v:line id="Line 264" o:spid="_x0000_s1111" style="position:absolute;visibility:visible;mso-wrap-style:square" from="2324,2817" to="232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" strokeweight=".95pt"/>
                        <v:line id="Line 265" o:spid="_x0000_s1112" style="position:absolute;visibility:visible;mso-wrap-style:square" from="2352,2817" to="235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" strokeweight=".95pt"/>
                        <v:line id="Line 266" o:spid="_x0000_s1113" style="position:absolute;visibility:visible;mso-wrap-style:square" from="2380,2817" to="238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" strokeweight=".95pt"/>
                        <v:line id="Line 267" o:spid="_x0000_s1114" style="position:absolute;visibility:visible;mso-wrap-style:square" from="2408,2817" to="241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" strokeweight=".95pt"/>
                        <v:line id="Line 268" o:spid="_x0000_s1115" style="position:absolute;visibility:visible;mso-wrap-style:square" from="2436,2817" to="244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" strokeweight=".95pt"/>
                        <v:line id="Line 269" o:spid="_x0000_s1116" style="position:absolute;visibility:visible;mso-wrap-style:square" from="2463,2817" to="246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" strokeweight=".95pt"/>
                        <v:line id="Line 270" o:spid="_x0000_s1117" style="position:absolute;visibility:visible;mso-wrap-style:square" from="2491,2817" to="249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" strokeweight=".95pt"/>
                        <v:line id="Line 271" o:spid="_x0000_s1118" style="position:absolute;visibility:visible;mso-wrap-style:square" from="2519,2817" to="252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" strokeweight=".95pt"/>
                        <v:line id="Line 272" o:spid="_x0000_s1119" style="position:absolute;visibility:visible;mso-wrap-style:square" from="2547,2817" to="255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" strokeweight=".95pt"/>
                        <v:line id="Line 273" o:spid="_x0000_s1120" style="position:absolute;visibility:visible;mso-wrap-style:square" from="2575,2817" to="258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" strokeweight=".95pt"/>
                        <v:line id="Line 274" o:spid="_x0000_s1121" style="position:absolute;visibility:visible;mso-wrap-style:square" from="2603,2817" to="260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" strokeweight=".95pt"/>
                        <v:line id="Line 275" o:spid="_x0000_s1122" style="position:absolute;visibility:visible;mso-wrap-style:square" from="2631,2817" to="263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" strokeweight=".95pt"/>
                        <v:line id="Line 276" o:spid="_x0000_s1123" style="position:absolute;visibility:visible;mso-wrap-style:square" from="2659,2817" to="266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" strokeweight=".95pt"/>
                        <v:line id="Line 277" o:spid="_x0000_s1124" style="position:absolute;visibility:visible;mso-wrap-style:square" from="2686,2817" to="269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" strokeweight=".95pt"/>
                        <v:line id="Line 278" o:spid="_x0000_s1125" style="position:absolute;visibility:visible;mso-wrap-style:square" from="2714,2817" to="271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" strokeweight=".95pt"/>
                        <v:line id="Line 279" o:spid="_x0000_s1126" style="position:absolute;visibility:visible;mso-wrap-style:square" from="2742,2817" to="274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" strokeweight=".95pt"/>
                        <v:line id="Line 280" o:spid="_x0000_s1127" style="position:absolute;visibility:visible;mso-wrap-style:square" from="2770,2817" to="277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" strokeweight=".95pt"/>
                        <v:line id="Line 281" o:spid="_x0000_s1128" style="position:absolute;visibility:visible;mso-wrap-style:square" from="2798,2817" to="280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" strokeweight=".95pt"/>
                        <v:line id="Line 282" o:spid="_x0000_s1129" style="position:absolute;visibility:visible;mso-wrap-style:square" from="2826,2817" to="283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" strokeweight=".95pt"/>
                        <v:line id="Line 283" o:spid="_x0000_s1130" style="position:absolute;visibility:visible;mso-wrap-style:square" from="2854,2817" to="285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" strokeweight=".95pt"/>
                        <v:line id="Line 284" o:spid="_x0000_s1131" style="position:absolute;visibility:visible;mso-wrap-style:square" from="2882,2817" to="288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" strokeweight=".95pt"/>
                        <v:line id="Line 285" o:spid="_x0000_s1132" style="position:absolute;visibility:visible;mso-wrap-style:square" from="2910,2817" to="291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" strokeweight=".95pt"/>
                        <v:line id="Line 286" o:spid="_x0000_s1133" style="position:absolute;visibility:visible;mso-wrap-style:square" from="2937,2817" to="294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" strokeweight=".95pt"/>
                        <v:line id="Line 287" o:spid="_x0000_s1134" style="position:absolute;visibility:visible;mso-wrap-style:square" from="2965,2817" to="297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" strokeweight=".95pt"/>
                        <v:line id="Line 288" o:spid="_x0000_s1135" style="position:absolute;visibility:visible;mso-wrap-style:square" from="2993,2817" to="299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" strokeweight=".95pt"/>
                        <v:line id="Line 289" o:spid="_x0000_s1136" style="position:absolute;visibility:visible;mso-wrap-style:square" from="3021,2817" to="302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" strokeweight=".95pt"/>
                        <v:line id="Line 290" o:spid="_x0000_s1137" style="position:absolute;visibility:visible;mso-wrap-style:square" from="3049,2817" to="305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" strokeweight=".95pt"/>
                        <v:line id="Line 291" o:spid="_x0000_s1138" style="position:absolute;visibility:visible;mso-wrap-style:square" from="3077,2817" to="308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" strokeweight=".95pt"/>
                        <v:line id="Line 292" o:spid="_x0000_s1139" style="position:absolute;visibility:visible;mso-wrap-style:square" from="3105,2817" to="310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" strokeweight=".95pt"/>
                        <v:line id="Line 293" o:spid="_x0000_s1140" style="position:absolute;visibility:visible;mso-wrap-style:square" from="3133,2817" to="313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" strokeweight=".95pt"/>
                        <v:line id="Line 294" o:spid="_x0000_s1141" style="position:absolute;visibility:visible;mso-wrap-style:square" from="3160,2817" to="316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" strokeweight=".95pt"/>
                        <v:line id="Line 295" o:spid="_x0000_s1142" style="position:absolute;visibility:visible;mso-wrap-style:square" from="3188,2817" to="319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" strokeweight=".95pt"/>
                        <v:line id="Line 296" o:spid="_x0000_s1143" style="position:absolute;visibility:visible;mso-wrap-style:square" from="3216,2817" to="322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" strokeweight=".95pt"/>
                        <v:line id="Line 297" o:spid="_x0000_s1144" style="position:absolute;visibility:visible;mso-wrap-style:square" from="3244,2817" to="324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" strokeweight=".95pt"/>
                        <v:line id="Line 298" o:spid="_x0000_s1145" style="position:absolute;visibility:visible;mso-wrap-style:square" from="3272,2817" to="327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" strokeweight=".95pt"/>
                        <v:line id="Line 299" o:spid="_x0000_s1146" style="position:absolute;visibility:visible;mso-wrap-style:square" from="3300,2817" to="330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" strokeweight=".95pt"/>
                        <v:line id="Line 300" o:spid="_x0000_s1147" style="position:absolute;visibility:visible;mso-wrap-style:square" from="3328,2817" to="333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" strokeweight=".95pt"/>
                        <v:line id="Line 301" o:spid="_x0000_s1148" style="position:absolute;visibility:visible;mso-wrap-style:square" from="3356,2817" to="336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" strokeweight=".95pt"/>
                        <v:line id="Line 302" o:spid="_x0000_s1149" style="position:absolute;visibility:visible;mso-wrap-style:square" from="3384,2817" to="338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" strokeweight=".95pt"/>
                        <v:line id="Line 303" o:spid="_x0000_s1150" style="position:absolute;visibility:visible;mso-wrap-style:square" from="3411,2817" to="341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" strokeweight=".95pt"/>
                        <v:line id="Line 304" o:spid="_x0000_s1151" style="position:absolute;visibility:visible;mso-wrap-style:square" from="3439,2817" to="344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" strokeweight=".95pt"/>
                        <v:line id="Line 305" o:spid="_x0000_s1152" style="position:absolute;visibility:visible;mso-wrap-style:square" from="3467,2817" to="347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" strokeweight=".95pt"/>
                        <v:line id="Line 306" o:spid="_x0000_s1153" style="position:absolute;visibility:visible;mso-wrap-style:square" from="3495,2817" to="350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" strokeweight=".95pt"/>
                        <v:line id="Line 307" o:spid="_x0000_s1154" style="position:absolute;visibility:visible;mso-wrap-style:square" from="3523,2817" to="352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" strokeweight=".95pt"/>
                        <v:line id="Line 308" o:spid="_x0000_s1155" style="position:absolute;visibility:visible;mso-wrap-style:square" from="3546,2817" to="355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" strokeweight=".95pt"/>
                        <v:line id="Line 309" o:spid="_x0000_s1156" style="position:absolute;visibility:visible;mso-wrap-style:square" from="3574,2817" to="358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" strokeweight=".95pt"/>
                        <v:line id="Line 310" o:spid="_x0000_s1157" style="position:absolute;visibility:visible;mso-wrap-style:square" from="3602,2817" to="361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" strokeweight=".95pt"/>
                        <v:line id="Line 311" o:spid="_x0000_s1158" style="position:absolute;visibility:visible;mso-wrap-style:square" from="3630,2817" to="363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" strokeweight=".95pt"/>
                        <v:line id="Line 312" o:spid="_x0000_s1159" style="position:absolute;visibility:visible;mso-wrap-style:square" from="3658,2817" to="366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" strokeweight=".95pt"/>
                        <v:line id="Line 313" o:spid="_x0000_s1160" style="position:absolute;visibility:visible;mso-wrap-style:square" from="3686,2817" to="369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" strokeweight=".95pt"/>
                        <v:line id="Line 314" o:spid="_x0000_s1161" style="position:absolute;visibility:visible;mso-wrap-style:square" from="3713,2817" to="372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" strokeweight=".95pt"/>
                        <v:line id="Line 315" o:spid="_x0000_s1162" style="position:absolute;visibility:visible;mso-wrap-style:square" from="3741,2817" to="375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" strokeweight=".95pt"/>
                        <v:line id="Line 316" o:spid="_x0000_s1163" style="position:absolute;visibility:visible;mso-wrap-style:square" from="3769,2817" to="377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" strokeweight=".95pt"/>
                        <v:line id="Line 317" o:spid="_x0000_s1164" style="position:absolute;visibility:visible;mso-wrap-style:square" from="3797,2817" to="38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" strokeweight=".95pt"/>
                        <v:line id="Line 318" o:spid="_x0000_s1165" style="position:absolute;visibility:visible;mso-wrap-style:square" from="3825,2817" to="383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" strokeweight=".95pt"/>
                        <v:line id="Line 319" o:spid="_x0000_s1166" style="position:absolute;visibility:visible;mso-wrap-style:square" from="3853,2817" to="386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" strokeweight=".95pt"/>
                        <v:line id="Line 320" o:spid="_x0000_s1167" style="position:absolute;visibility:visible;mso-wrap-style:square" from="3881,2817" to="389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" strokeweight=".95pt"/>
                        <v:line id="Line 321" o:spid="_x0000_s1168" style="position:absolute;visibility:visible;mso-wrap-style:square" from="3909,2817" to="391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" strokeweight=".95pt"/>
                        <v:line id="Line 322" o:spid="_x0000_s1169" style="position:absolute;visibility:visible;mso-wrap-style:square" from="3937,2817" to="394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" strokeweight=".95pt"/>
                        <v:line id="Line 323" o:spid="_x0000_s1170" style="position:absolute;visibility:visible;mso-wrap-style:square" from="3964,2817" to="396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" strokeweight=".95pt"/>
                        <v:line id="Line 324" o:spid="_x0000_s1171" style="position:absolute;visibility:visible;mso-wrap-style:square" from="3992,2817" to="399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" strokeweight=".95pt"/>
                        <v:line id="Line 325" o:spid="_x0000_s1172" style="position:absolute;visibility:visible;mso-wrap-style:square" from="4020,2817" to="402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" strokeweight=".95pt"/>
                        <v:line id="Line 326" o:spid="_x0000_s1173" style="position:absolute;visibility:visible;mso-wrap-style:square" from="4048,2817" to="405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" strokeweight=".95pt"/>
                        <v:line id="Line 327" o:spid="_x0000_s1174" style="position:absolute;visibility:visible;mso-wrap-style:square" from="4076,2817" to="408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" strokeweight=".95pt"/>
                        <v:line id="Line 328" o:spid="_x0000_s1175" style="position:absolute;visibility:visible;mso-wrap-style:square" from="4104,2817" to="410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" strokeweight=".95pt"/>
                        <v:line id="Line 329" o:spid="_x0000_s1176" style="position:absolute;visibility:visible;mso-wrap-style:square" from="4132,2817" to="413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" strokeweight=".95pt"/>
                        <v:line id="Line 330" o:spid="_x0000_s1177" style="position:absolute;visibility:visible;mso-wrap-style:square" from="4160,2817" to="416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" strokeweight=".95pt"/>
                        <v:line id="Line 331" o:spid="_x0000_s1178" style="position:absolute;visibility:visible;mso-wrap-style:square" from="4187,2817" to="419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" strokeweight=".95pt"/>
                        <v:line id="Line 332" o:spid="_x0000_s1179" style="position:absolute;visibility:visible;mso-wrap-style:square" from="4215,2817" to="422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" strokeweight=".95pt"/>
                        <v:line id="Line 333" o:spid="_x0000_s1180" style="position:absolute;visibility:visible;mso-wrap-style:square" from="4243,2817" to="424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" strokeweight=".95pt"/>
                        <v:line id="Line 334" o:spid="_x0000_s1181" style="position:absolute;visibility:visible;mso-wrap-style:square" from="4271,2817" to="427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" strokeweight=".95pt"/>
                        <v:line id="Line 335" o:spid="_x0000_s1182" style="position:absolute;visibility:visible;mso-wrap-style:square" from="4299,2817" to="430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" strokeweight=".95pt"/>
                        <v:line id="Line 336" o:spid="_x0000_s1183" style="position:absolute;visibility:visible;mso-wrap-style:square" from="4327,2817" to="433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" strokeweight=".95pt"/>
                        <v:line id="Line 337" o:spid="_x0000_s1184" style="position:absolute;visibility:visible;mso-wrap-style:square" from="4355,2817" to="435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" strokeweight=".95pt"/>
                        <v:line id="Line 338" o:spid="_x0000_s1185" style="position:absolute;visibility:visible;mso-wrap-style:square" from="4383,2817" to="438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" strokeweight=".95pt"/>
                        <v:line id="Line 339" o:spid="_x0000_s1186" style="position:absolute;visibility:visible;mso-wrap-style:square" from="4411,2817" to="441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" strokeweight=".95pt"/>
                        <v:line id="Line 340" o:spid="_x0000_s1187" style="position:absolute;visibility:visible;mso-wrap-style:square" from="4438,2817" to="444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" strokeweight=".95pt"/>
                        <v:line id="Line 341" o:spid="_x0000_s1188" style="position:absolute;visibility:visible;mso-wrap-style:square" from="4466,2817" to="44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" strokeweight=".95pt"/>
                        <v:line id="Line 342" o:spid="_x0000_s1189" style="position:absolute;visibility:visible;mso-wrap-style:square" from="4494,2817" to="449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" strokeweight=".95pt"/>
                        <v:line id="Line 343" o:spid="_x0000_s1190" style="position:absolute;visibility:visible;mso-wrap-style:square" from="4522,2817" to="452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" strokeweight=".95pt"/>
                        <v:line id="Line 344" o:spid="_x0000_s1191" style="position:absolute;visibility:visible;mso-wrap-style:square" from="4550,2817" to="455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" strokeweight=".95pt"/>
                        <v:line id="Line 345" o:spid="_x0000_s1192" style="position:absolute;visibility:visible;mso-wrap-style:square" from="4578,2817" to="458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" strokeweight=".95pt"/>
                        <v:line id="Line 346" o:spid="_x0000_s1193" style="position:absolute;visibility:visible;mso-wrap-style:square" from="4606,2817" to="461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" strokeweight=".95pt"/>
                        <v:line id="Line 347" o:spid="_x0000_s1194" style="position:absolute;visibility:visible;mso-wrap-style:square" from="4634,2817" to="463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" strokeweight=".95pt"/>
                        <v:line id="Line 348" o:spid="_x0000_s1195" style="position:absolute;visibility:visible;mso-wrap-style:square" from="4661,2817" to="466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" strokeweight=".95pt"/>
                        <v:line id="Line 349" o:spid="_x0000_s1196" style="position:absolute;visibility:visible;mso-wrap-style:square" from="4689,2817" to="469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" strokeweight=".95pt"/>
                        <v:line id="Line 350" o:spid="_x0000_s1197" style="position:absolute;visibility:visible;mso-wrap-style:square" from="4717,2817" to="472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" strokeweight=".95pt"/>
                        <v:line id="Line 351" o:spid="_x0000_s1198" style="position:absolute;visibility:visible;mso-wrap-style:square" from="4745,2817" to="475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" strokeweight=".95pt"/>
                        <v:line id="Line 352" o:spid="_x0000_s1199" style="position:absolute;visibility:visible;mso-wrap-style:square" from="4773,2817" to="477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" strokeweight=".95pt"/>
                        <v:line id="Line 353" o:spid="_x0000_s1200" style="position:absolute;visibility:visible;mso-wrap-style:square" from="4801,2817" to="48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" strokeweight=".95pt"/>
                        <v:line id="Line 354" o:spid="_x0000_s1201" style="position:absolute;visibility:visible;mso-wrap-style:square" from="4829,2817" to="483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" strokeweight=".95pt"/>
                        <v:line id="Line 355" o:spid="_x0000_s1202" style="position:absolute;visibility:visible;mso-wrap-style:square" from="4857,2817" to="486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" strokeweight=".95pt"/>
                        <v:line id="Line 356" o:spid="_x0000_s1203" style="position:absolute;visibility:visible;mso-wrap-style:square" from="4885,2817" to="488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" strokeweight=".95pt"/>
                        <v:line id="Line 357" o:spid="_x0000_s1204" style="position:absolute;visibility:visible;mso-wrap-style:square" from="4912,2817" to="491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" strokeweight=".95pt"/>
                        <v:line id="Line 358" o:spid="_x0000_s1205" style="position:absolute;visibility:visible;mso-wrap-style:square" from="4940,2817" to="494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" strokeweight=".95pt"/>
                        <v:line id="Line 359" o:spid="_x0000_s1206" style="position:absolute;visibility:visible;mso-wrap-style:square" from="4968,2817" to="497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" strokeweight=".95pt"/>
                        <v:line id="Line 360" o:spid="_x0000_s1207" style="position:absolute;visibility:visible;mso-wrap-style:square" from="4996,2817" to="500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" strokeweight=".95pt"/>
                        <v:line id="Line 361" o:spid="_x0000_s1208" style="position:absolute;visibility:visible;mso-wrap-style:square" from="5024,2817" to="502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" strokeweight=".95pt"/>
                        <v:line id="Line 362" o:spid="_x0000_s1209" style="position:absolute;visibility:visible;mso-wrap-style:square" from="5052,2817" to="505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" strokeweight=".95pt"/>
                        <v:line id="Line 363" o:spid="_x0000_s1210" style="position:absolute;visibility:visible;mso-wrap-style:square" from="5080,2817" to="508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" strokeweight=".95pt"/>
                        <v:line id="Line 364" o:spid="_x0000_s1211" style="position:absolute;visibility:visible;mso-wrap-style:square" from="5108,2817" to="511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" strokeweight=".95pt"/>
                        <v:line id="Line 365" o:spid="_x0000_s1212" style="position:absolute;visibility:visible;mso-wrap-style:square" from="5135,2817" to="514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" strokeweight=".95pt"/>
                        <v:line id="Line 366" o:spid="_x0000_s1213" style="position:absolute;visibility:visible;mso-wrap-style:square" from="5163,2817" to="516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" strokeweight=".95pt"/>
                        <v:line id="Line 367" o:spid="_x0000_s1214" style="position:absolute;visibility:visible;mso-wrap-style:square" from="5191,2817" to="519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" strokeweight=".95pt"/>
                        <v:line id="Line 368" o:spid="_x0000_s1215" style="position:absolute;visibility:visible;mso-wrap-style:square" from="5219,2817" to="522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" strokeweight=".95pt"/>
                        <v:line id="Line 369" o:spid="_x0000_s1216" style="position:absolute;visibility:visible;mso-wrap-style:square" from="5247,2817" to="525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" strokeweight=".95pt"/>
                        <v:line id="Line 370" o:spid="_x0000_s1217" style="position:absolute;visibility:visible;mso-wrap-style:square" from="5275,2817" to="528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" strokeweight=".95pt"/>
                        <v:line id="Line 371" o:spid="_x0000_s1218" style="position:absolute;visibility:visible;mso-wrap-style:square" from="5303,2817" to="530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" strokeweight=".95pt"/>
                        <v:line id="Line 372" o:spid="_x0000_s1219" style="position:absolute;visibility:visible;mso-wrap-style:square" from="5331,2817" to="533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" strokeweight=".95pt"/>
                        <v:line id="Line 373" o:spid="_x0000_s1220" style="position:absolute;visibility:visible;mso-wrap-style:square" from="5359,2817" to="536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" strokeweight=".95pt"/>
                        <v:line id="Line 374" o:spid="_x0000_s1221" style="position:absolute;visibility:visible;mso-wrap-style:square" from="5386,2817" to="539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" strokeweight=".95pt"/>
                        <v:line id="Line 375" o:spid="_x0000_s1222" style="position:absolute;visibility:visible;mso-wrap-style:square" from="5414,2817" to="541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" strokeweight=".95pt"/>
                        <v:line id="Line 376" o:spid="_x0000_s1223" style="position:absolute;visibility:visible;mso-wrap-style:square" from="5442,2817" to="544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" strokeweight=".95pt"/>
                        <v:line id="Line 377" o:spid="_x0000_s1224" style="position:absolute;visibility:visible;mso-wrap-style:square" from="5470,2817" to="547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" strokeweight=".95pt"/>
                        <v:line id="Line 378" o:spid="_x0000_s1225" style="position:absolute;visibility:visible;mso-wrap-style:square" from="5498,2817" to="550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" strokeweight=".95pt"/>
                        <v:line id="Line 379" o:spid="_x0000_s1226" style="position:absolute;visibility:visible;mso-wrap-style:square" from="5526,2817" to="553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" strokeweight=".95pt"/>
                        <v:line id="Line 380" o:spid="_x0000_s1227" style="position:absolute;visibility:visible;mso-wrap-style:square" from="5554,2817" to="555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" strokeweight=".95pt"/>
                        <v:line id="Line 381" o:spid="_x0000_s1228" style="position:absolute;visibility:visible;mso-wrap-style:square" from="5582,2817" to="558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" strokeweight=".95pt"/>
                      </v:group>
                      <v:group id="Group 583" o:spid="_x0000_s1229" style="position:absolute;left:26708;top:8540;width:21304;height:22657" coordorigin="4206,1561" coordsize="335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Line 383" o:spid="_x0000_s1230" style="position:absolute;visibility:visible;mso-wrap-style:square" from="5609,2817" to="561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" strokeweight=".95pt"/>
                        <v:line id="Line 384" o:spid="_x0000_s1231" style="position:absolute;visibility:visible;mso-wrap-style:square" from="5637,2817" to="564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" strokeweight=".95pt"/>
                        <v:line id="Line 385" o:spid="_x0000_s1232" style="position:absolute;visibility:visible;mso-wrap-style:square" from="5665,2817" to="567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" strokeweight=".95pt"/>
                        <v:line id="Line 386" o:spid="_x0000_s1233" style="position:absolute;visibility:visible;mso-wrap-style:square" from="5689,2817" to="569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" strokeweight=".95pt"/>
                        <v:line id="Line 387" o:spid="_x0000_s1234" style="position:absolute;visibility:visible;mso-wrap-style:square" from="5716,2817" to="572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" strokeweight=".95pt"/>
                        <v:line id="Line 388" o:spid="_x0000_s1235" style="position:absolute;visibility:visible;mso-wrap-style:square" from="5744,2817" to="575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" strokeweight=".95pt"/>
                        <v:line id="Line 389" o:spid="_x0000_s1236" style="position:absolute;visibility:visible;mso-wrap-style:square" from="5772,2817" to="578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" strokeweight=".95pt"/>
                        <v:line id="Line 390" o:spid="_x0000_s1237" style="position:absolute;visibility:visible;mso-wrap-style:square" from="5800,2817" to="580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" strokeweight=".95pt"/>
                        <v:line id="Line 391" o:spid="_x0000_s1238" style="position:absolute;visibility:visible;mso-wrap-style:square" from="5828,2817" to="583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" strokeweight=".95pt"/>
                        <v:line id="Line 392" o:spid="_x0000_s1239" style="position:absolute;visibility:visible;mso-wrap-style:square" from="5856,2817" to="586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" strokeweight=".95pt"/>
                        <v:line id="Line 393" o:spid="_x0000_s1240" style="position:absolute;visibility:visible;mso-wrap-style:square" from="5884,2817" to="589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" strokeweight=".95pt"/>
                        <v:line id="Line 394" o:spid="_x0000_s1241" style="position:absolute;visibility:visible;mso-wrap-style:square" from="5912,2817" to="592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" strokeweight=".95pt"/>
                        <v:line id="Line 395" o:spid="_x0000_s1242" style="position:absolute;visibility:visible;mso-wrap-style:square" from="5939,2817" to="594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" strokeweight=".95pt"/>
                        <v:line id="Line 396" o:spid="_x0000_s1243" style="position:absolute;visibility:visible;mso-wrap-style:square" from="5967,2817" to="597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" strokeweight=".95pt"/>
                        <v:line id="Line 397" o:spid="_x0000_s1244" style="position:absolute;visibility:visible;mso-wrap-style:square" from="5995,2817" to="600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" strokeweight=".95pt"/>
                        <v:line id="Line 398" o:spid="_x0000_s1245" style="position:absolute;visibility:visible;mso-wrap-style:square" from="6023,2817" to="603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" strokeweight=".95pt"/>
                        <v:line id="Line 399" o:spid="_x0000_s1246" style="position:absolute;visibility:visible;mso-wrap-style:square" from="6051,2817" to="606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" strokeweight=".95pt"/>
                        <v:line id="Line 400" o:spid="_x0000_s1247" style="position:absolute;visibility:visible;mso-wrap-style:square" from="6079,2817" to="608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" strokeweight=".95pt"/>
                        <v:line id="Line 401" o:spid="_x0000_s1248" style="position:absolute;visibility:visible;mso-wrap-style:square" from="6107,2817" to="611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" strokeweight=".95pt"/>
                        <v:line id="Line 402" o:spid="_x0000_s1249" style="position:absolute;visibility:visible;mso-wrap-style:square" from="6135,2817" to="613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" strokeweight=".95pt"/>
                        <v:line id="Line 403" o:spid="_x0000_s1250" style="position:absolute;visibility:visible;mso-wrap-style:square" from="6163,2817" to="617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" strokeweight=".95pt"/>
                        <v:line id="Line 404" o:spid="_x0000_s1251" style="position:absolute;visibility:visible;mso-wrap-style:square" from="6190,2817" to="619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" strokeweight=".95pt"/>
                        <v:line id="Line 405" o:spid="_x0000_s1252" style="position:absolute;visibility:visible;mso-wrap-style:square" from="6218,2817" to="622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" strokeweight=".95pt"/>
                        <v:line id="Line 406" o:spid="_x0000_s1253" style="position:absolute;visibility:visible;mso-wrap-style:square" from="6246,2817" to="625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" strokeweight=".95pt"/>
                        <v:line id="Line 407" o:spid="_x0000_s1254" style="position:absolute;visibility:visible;mso-wrap-style:square" from="6274,2817" to="627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" strokeweight=".95pt"/>
                        <v:line id="Line 408" o:spid="_x0000_s1255" style="position:absolute;visibility:visible;mso-wrap-style:square" from="6302,2817" to="630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" strokeweight=".95pt"/>
                        <v:line id="Line 409" o:spid="_x0000_s1256" style="position:absolute;visibility:visible;mso-wrap-style:square" from="6330,2817" to="633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" strokeweight=".95pt"/>
                        <v:line id="Line 410" o:spid="_x0000_s1257" style="position:absolute;visibility:visible;mso-wrap-style:square" from="6358,2817" to="636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" strokeweight=".95pt"/>
                        <v:line id="Line 411" o:spid="_x0000_s1258" style="position:absolute;visibility:visible;mso-wrap-style:square" from="6386,2817" to="639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" strokeweight=".95pt"/>
                        <v:line id="Line 412" o:spid="_x0000_s1259" style="position:absolute;visibility:visible;mso-wrap-style:square" from="6413,2817" to="641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" strokeweight=".95pt"/>
                        <v:line id="Line 413" o:spid="_x0000_s1260" style="position:absolute;visibility:visible;mso-wrap-style:square" from="6441,2817" to="644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" strokeweight=".95pt"/>
                        <v:line id="Line 414" o:spid="_x0000_s1261" style="position:absolute;visibility:visible;mso-wrap-style:square" from="6469,2817" to="647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" strokeweight=".95pt"/>
                        <v:line id="Line 415" o:spid="_x0000_s1262" style="position:absolute;visibility:visible;mso-wrap-style:square" from="6497,2817" to="650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" strokeweight=".95pt"/>
                        <v:line id="Line 416" o:spid="_x0000_s1263" style="position:absolute;visibility:visible;mso-wrap-style:square" from="6525,2817" to="653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" strokeweight=".95pt"/>
                        <v:line id="Line 417" o:spid="_x0000_s1264" style="position:absolute;visibility:visible;mso-wrap-style:square" from="6553,2817" to="655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" strokeweight=".95pt"/>
                        <v:line id="Line 418" o:spid="_x0000_s1265" style="position:absolute;visibility:visible;mso-wrap-style:square" from="6581,2817" to="658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" strokeweight=".95pt"/>
                        <v:line id="Line 419" o:spid="_x0000_s1266" style="position:absolute;visibility:visible;mso-wrap-style:square" from="6609,2817" to="661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" strokeweight=".95pt"/>
                        <v:line id="Line 420" o:spid="_x0000_s1267" style="position:absolute;visibility:visible;mso-wrap-style:square" from="6637,2817" to="664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" strokeweight=".95pt"/>
                        <v:line id="Line 421" o:spid="_x0000_s1268" style="position:absolute;visibility:visible;mso-wrap-style:square" from="6664,2817" to="666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" strokeweight=".95pt"/>
                        <v:line id="Line 422" o:spid="_x0000_s1269" style="position:absolute;visibility:visible;mso-wrap-style:square" from="6692,2817" to="669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" strokeweight=".95pt"/>
                        <v:line id="Line 423" o:spid="_x0000_s1270" style="position:absolute;visibility:visible;mso-wrap-style:square" from="6720,2817" to="672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" strokeweight=".95pt"/>
                        <v:line id="Line 424" o:spid="_x0000_s1271" style="position:absolute;visibility:visible;mso-wrap-style:square" from="6748,2817" to="675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" strokeweight=".95pt"/>
                        <v:line id="Line 425" o:spid="_x0000_s1272" style="position:absolute;visibility:visible;mso-wrap-style:square" from="6776,2817" to="678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" strokeweight=".95pt"/>
                        <v:line id="Line 426" o:spid="_x0000_s1273" style="position:absolute;visibility:visible;mso-wrap-style:square" from="6804,2817" to="680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" strokeweight=".95pt"/>
                        <v:line id="Line 427" o:spid="_x0000_s1274" style="position:absolute;visibility:visible;mso-wrap-style:square" from="6832,2817" to="683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" strokeweight=".95pt"/>
                        <v:line id="Line 428" o:spid="_x0000_s1275" style="position:absolute;visibility:visible;mso-wrap-style:square" from="6860,2817" to="686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" strokeweight=".95pt"/>
                        <v:line id="Line 429" o:spid="_x0000_s1276" style="position:absolute;visibility:visible;mso-wrap-style:square" from="6887,2817" to="689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" strokeweight=".95pt"/>
                        <v:line id="Line 430" o:spid="_x0000_s1277" style="position:absolute;visibility:visible;mso-wrap-style:square" from="6915,2817" to="692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" strokeweight=".95pt"/>
                        <v:line id="Line 431" o:spid="_x0000_s1278" style="position:absolute;visibility:visible;mso-wrap-style:square" from="6943,2817" to="694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" strokeweight=".95pt"/>
                        <v:line id="Line 432" o:spid="_x0000_s1279" style="position:absolute;visibility:visible;mso-wrap-style:square" from="6971,2817" to="697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" strokeweight=".95pt"/>
                        <v:line id="Line 433" o:spid="_x0000_s1280" style="position:absolute;visibility:visible;mso-wrap-style:square" from="6999,2817" to="700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" strokeweight=".95pt"/>
                        <v:line id="Line 434" o:spid="_x0000_s1281" style="position:absolute;visibility:visible;mso-wrap-style:square" from="7027,2817" to="703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" strokeweight=".95pt"/>
                        <v:line id="Line 435" o:spid="_x0000_s1282" style="position:absolute;visibility:visible;mso-wrap-style:square" from="7055,2817" to="705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" strokeweight=".95pt"/>
                        <v:line id="Line 436" o:spid="_x0000_s1283" style="position:absolute;visibility:visible;mso-wrap-style:square" from="7083,2817" to="708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" strokeweight=".95pt"/>
                        <v:line id="Line 437" o:spid="_x0000_s1284" style="position:absolute;visibility:visible;mso-wrap-style:square" from="7111,2817" to="711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" strokeweight=".95pt"/>
                        <v:line id="Line 438" o:spid="_x0000_s1285" style="position:absolute;visibility:visible;mso-wrap-style:square" from="7138,2817" to="714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" strokeweight=".95pt"/>
                        <v:line id="Line 439" o:spid="_x0000_s1286" style="position:absolute;visibility:visible;mso-wrap-style:square" from="7166,2817" to="71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" strokeweight=".95pt"/>
                        <v:line id="Line 440" o:spid="_x0000_s1287" style="position:absolute;visibility:visible;mso-wrap-style:square" from="7194,2817" to="7199,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" strokeweight=".95pt"/>
                        <v:line id="Line 441" o:spid="_x0000_s1288" style="position:absolute;visibility:visible;mso-wrap-style:square" from="7222,2817" to="7227,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" strokeweight=".95pt"/>
                        <v:line id="Line 442" o:spid="_x0000_s1289" style="position:absolute;visibility:visible;mso-wrap-style:square" from="7250,2817" to="7255,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" strokeweight=".95pt"/>
                        <v:line id="Line 443" o:spid="_x0000_s1290" style="position:absolute;visibility:visible;mso-wrap-style:square" from="7278,2817" to="728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" strokeweight=".95pt"/>
                        <v:line id="Line 444" o:spid="_x0000_s1291" style="position:absolute;visibility:visible;mso-wrap-style:square" from="7306,2817" to="731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" strokeweight=".95pt"/>
                        <v:line id="Line 445" o:spid="_x0000_s1292" style="position:absolute;visibility:visible;mso-wrap-style:square" from="7334,2817" to="733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" strokeweight=".95pt"/>
                        <v:line id="Line 446" o:spid="_x0000_s1293" style="position:absolute;visibility:visible;mso-wrap-style:square" from="7361,2817" to="736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" strokeweight=".95pt"/>
                        <v:line id="Line 447" o:spid="_x0000_s1294" style="position:absolute;visibility:visible;mso-wrap-style:square" from="7389,2817" to="7394,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" strokeweight=".95pt"/>
                        <v:line id="Line 448" o:spid="_x0000_s1295" style="position:absolute;visibility:visible;mso-wrap-style:square" from="7417,2817" to="7422,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" strokeweight=".95pt"/>
                        <v:line id="Line 449" o:spid="_x0000_s1296" style="position:absolute;visibility:visible;mso-wrap-style:square" from="7445,2817" to="7450,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" strokeweight=".95pt"/>
                        <v:line id="Line 450" o:spid="_x0000_s1297" style="position:absolute;visibility:visible;mso-wrap-style:square" from="7473,2817" to="7478,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" strokeweight=".95pt"/>
                        <v:line id="Line 451" o:spid="_x0000_s1298" style="position:absolute;visibility:visible;mso-wrap-style:square" from="7501,2817" to="75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" strokeweight=".95pt"/>
                        <v:line id="Line 452" o:spid="_x0000_s1299" style="position:absolute;visibility:visible;mso-wrap-style:square" from="7529,2817" to="753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" strokeweight=".95pt"/>
                        <v:line id="Line 453" o:spid="_x0000_s1300" style="position:absolute;visibility:visible;mso-wrap-style:square" from="7557,2817" to="756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" strokeweight=".95pt"/>
                        <v:line id="Line 454" o:spid="_x0000_s1301" style="position:absolute;flip:y;visibility:visible;mso-wrap-style:square" from="4206,5125" to="4206,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" strokeweight=".95pt"/>
                        <v:line id="Line 455" o:spid="_x0000_s1302" style="position:absolute;flip:y;visibility:visible;mso-wrap-style:square" from="4206,5097" to="4206,5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" strokeweight=".95pt"/>
                        <v:line id="Line 456" o:spid="_x0000_s1303" style="position:absolute;flip:y;visibility:visible;mso-wrap-style:square" from="4206,5069" to="4206,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" strokeweight=".95pt"/>
                        <v:line id="Line 457" o:spid="_x0000_s1304" style="position:absolute;flip:y;visibility:visible;mso-wrap-style:square" from="4206,5041" to="4206,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" strokeweight=".95pt"/>
                        <v:line id="Line 458" o:spid="_x0000_s1305" style="position:absolute;flip:y;visibility:visible;mso-wrap-style:square" from="4206,5013" to="4206,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" strokeweight=".95pt"/>
                        <v:line id="Line 459" o:spid="_x0000_s1306" style="position:absolute;flip:y;visibility:visible;mso-wrap-style:square" from="4206,4985" to="4206,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" strokeweight=".95pt"/>
                        <v:line id="Line 460" o:spid="_x0000_s1307" style="position:absolute;flip:y;visibility:visible;mso-wrap-style:square" from="4206,4957" to="4206,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" strokeweight=".95pt"/>
                        <v:line id="Line 461" o:spid="_x0000_s1308" style="position:absolute;flip:y;visibility:visible;mso-wrap-style:square" from="4206,4929" to="4206,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" strokeweight=".95pt"/>
                        <v:line id="Line 462" o:spid="_x0000_s1309" style="position:absolute;flip:y;visibility:visible;mso-wrap-style:square" from="4206,4901" to="4206,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" strokeweight=".95pt"/>
                        <v:line id="Line 463" o:spid="_x0000_s1310" style="position:absolute;flip:y;visibility:visible;mso-wrap-style:square" from="4206,4873" to="4206,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" strokeweight=".95pt"/>
                        <v:line id="Line 464" o:spid="_x0000_s1311" style="position:absolute;flip:y;visibility:visible;mso-wrap-style:square" from="4206,4846" to="4206,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" strokeweight=".95pt"/>
                        <v:line id="Line 465" o:spid="_x0000_s1312" style="position:absolute;flip:y;visibility:visible;mso-wrap-style:square" from="4206,4818" to="4206,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" strokeweight=".95pt"/>
                        <v:line id="Line 466" o:spid="_x0000_s1313" style="position:absolute;flip:y;visibility:visible;mso-wrap-style:square" from="4206,4790" to="4206,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" strokeweight=".95pt"/>
                        <v:line id="Line 467" o:spid="_x0000_s1314" style="position:absolute;flip:y;visibility:visible;mso-wrap-style:square" from="4206,4762" to="4206,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" strokeweight=".95pt"/>
                        <v:line id="Line 468" o:spid="_x0000_s1315" style="position:absolute;flip:y;visibility:visible;mso-wrap-style:square" from="4206,4734" to="4206,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" strokeweight=".95pt"/>
                        <v:line id="Line 469" o:spid="_x0000_s1316" style="position:absolute;flip:y;visibility:visible;mso-wrap-style:square" from="4206,4706" to="4206,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" strokeweight=".95pt"/>
                        <v:line id="Line 470" o:spid="_x0000_s1317" style="position:absolute;flip:y;visibility:visible;mso-wrap-style:square" from="4206,4678" to="4206,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" strokeweight=".95pt"/>
                        <v:line id="Line 471" o:spid="_x0000_s1318" style="position:absolute;flip:y;visibility:visible;mso-wrap-style:square" from="4206,4650" to="4206,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" strokeweight=".95pt"/>
                        <v:line id="Line 472" o:spid="_x0000_s1319" style="position:absolute;flip:y;visibility:visible;mso-wrap-style:square" from="4206,4622" to="4206,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" strokeweight=".95pt"/>
                        <v:line id="Line 473" o:spid="_x0000_s1320" style="position:absolute;flip:y;visibility:visible;mso-wrap-style:square" from="4206,4594" to="4206,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" strokeweight=".95pt"/>
                        <v:line id="Line 474" o:spid="_x0000_s1321" style="position:absolute;flip:y;visibility:visible;mso-wrap-style:square" from="4206,4566" to="4206,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" strokeweight=".95pt"/>
                        <v:line id="Line 475" o:spid="_x0000_s1322" style="position:absolute;flip:y;visibility:visible;mso-wrap-style:square" from="4206,4538" to="4206,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" strokeweight=".95pt"/>
                        <v:line id="Line 476" o:spid="_x0000_s1323" style="position:absolute;flip:y;visibility:visible;mso-wrap-style:square" from="4206,4511" to="4206,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" strokeweight=".95pt"/>
                        <v:line id="Line 477" o:spid="_x0000_s1324" style="position:absolute;flip:y;visibility:visible;mso-wrap-style:square" from="4206,4483" to="420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" strokeweight=".95pt"/>
                        <v:line id="Line 478" o:spid="_x0000_s1325" style="position:absolute;flip:y;visibility:visible;mso-wrap-style:square" from="4206,4455" to="4206,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" strokeweight=".95pt"/>
                        <v:line id="Line 479" o:spid="_x0000_s1326" style="position:absolute;flip:y;visibility:visible;mso-wrap-style:square" from="4206,4427" to="4206,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" strokeweight=".95pt"/>
                        <v:line id="Line 480" o:spid="_x0000_s1327" style="position:absolute;flip:y;visibility:visible;mso-wrap-style:square" from="4206,4399" to="4206,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" strokeweight=".95pt"/>
                        <v:line id="Line 481" o:spid="_x0000_s1328" style="position:absolute;flip:y;visibility:visible;mso-wrap-style:square" from="4206,4371" to="4206,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" strokeweight=".95pt"/>
                        <v:line id="Line 482" o:spid="_x0000_s1329" style="position:absolute;flip:y;visibility:visible;mso-wrap-style:square" from="4206,4348" to="4206,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" strokeweight=".95pt"/>
                        <v:line id="Line 483" o:spid="_x0000_s1330" style="position:absolute;flip:y;visibility:visible;mso-wrap-style:square" from="4206,4315" to="4206,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" strokeweight=".95pt"/>
                        <v:line id="Line 484" o:spid="_x0000_s1331" style="position:absolute;flip:y;visibility:visible;mso-wrap-style:square" from="4206,4292" to="4206,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" strokeweight=".95pt"/>
                        <v:line id="Line 485" o:spid="_x0000_s1332" style="position:absolute;flip:y;visibility:visible;mso-wrap-style:square" from="4206,4264" to="4206,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" strokeweight=".95pt"/>
                        <v:line id="Line 486" o:spid="_x0000_s1333" style="position:absolute;flip:y;visibility:visible;mso-wrap-style:square" from="4206,4236" to="4206,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" strokeweight=".95pt"/>
                        <v:line id="Line 487" o:spid="_x0000_s1334" style="position:absolute;flip:y;visibility:visible;mso-wrap-style:square" from="4206,4208" to="4206,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" strokeweight=".95pt"/>
                        <v:line id="Line 488" o:spid="_x0000_s1335" style="position:absolute;flip:y;visibility:visible;mso-wrap-style:square" from="4206,4180" to="4206,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" strokeweight=".95pt"/>
                        <v:line id="Line 489" o:spid="_x0000_s1336" style="position:absolute;flip:y;visibility:visible;mso-wrap-style:square" from="4206,4152" to="4206,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" strokeweight=".95pt"/>
                        <v:line id="Line 490" o:spid="_x0000_s1337" style="position:absolute;flip:y;visibility:visible;mso-wrap-style:square" from="4206,4124" to="4206,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" strokeweight=".95pt"/>
                        <v:line id="Line 491" o:spid="_x0000_s1338" style="position:absolute;flip:y;visibility:visible;mso-wrap-style:square" from="4206,4096" to="4206,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" strokeweight=".95pt"/>
                        <v:line id="Line 492" o:spid="_x0000_s1339" style="position:absolute;flip:y;visibility:visible;mso-wrap-style:square" from="4206,4069" to="4206,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" strokeweight=".95pt"/>
                        <v:line id="Line 493" o:spid="_x0000_s1340" style="position:absolute;flip:y;visibility:visible;mso-wrap-style:square" from="4206,4041" to="4206,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" strokeweight=".95pt"/>
                        <v:line id="Line 494" o:spid="_x0000_s1341" style="position:absolute;flip:y;visibility:visible;mso-wrap-style:square" from="4206,4013" to="4206,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" strokeweight=".95pt"/>
                        <v:line id="Line 495" o:spid="_x0000_s1342" style="position:absolute;flip:y;visibility:visible;mso-wrap-style:square" from="4206,3985" to="4206,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" strokeweight=".95pt"/>
                        <v:line id="Line 496" o:spid="_x0000_s1343" style="position:absolute;flip:y;visibility:visible;mso-wrap-style:square" from="4206,3957" to="4206,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" strokeweight=".95pt"/>
                        <v:line id="Line 497" o:spid="_x0000_s1344" style="position:absolute;flip:y;visibility:visible;mso-wrap-style:square" from="4206,3929" to="4206,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" strokeweight=".95pt"/>
                        <v:line id="Line 498" o:spid="_x0000_s1345" style="position:absolute;flip:y;visibility:visible;mso-wrap-style:square" from="4206,3901" to="4206,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" strokeweight=".95pt"/>
                        <v:line id="Line 499" o:spid="_x0000_s1346" style="position:absolute;flip:y;visibility:visible;mso-wrap-style:square" from="4206,3873" to="4206,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" strokeweight=".95pt"/>
                        <v:line id="Line 500" o:spid="_x0000_s1347" style="position:absolute;flip:y;visibility:visible;mso-wrap-style:square" from="4206,3845" to="4206,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" strokeweight=".95pt"/>
                        <v:line id="Line 501" o:spid="_x0000_s1348" style="position:absolute;flip:y;visibility:visible;mso-wrap-style:square" from="4206,3817" to="4206,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" strokeweight=".95pt"/>
                        <v:line id="Line 502" o:spid="_x0000_s1349" style="position:absolute;flip:y;visibility:visible;mso-wrap-style:square" from="4206,3789" to="4206,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" strokeweight=".95pt"/>
                        <v:line id="Line 503" o:spid="_x0000_s1350" style="position:absolute;flip:y;visibility:visible;mso-wrap-style:square" from="4206,3761" to="4206,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" strokeweight=".95pt"/>
                        <v:line id="Line 504" o:spid="_x0000_s1351" style="position:absolute;flip:y;visibility:visible;mso-wrap-style:square" from="4206,3734" to="4206,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" strokeweight=".95pt"/>
                        <v:line id="Line 505" o:spid="_x0000_s1352" style="position:absolute;flip:y;visibility:visible;mso-wrap-style:square" from="4206,3706" to="4206,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" strokeweight=".95pt"/>
                        <v:line id="Line 506" o:spid="_x0000_s1353" style="position:absolute;flip:y;visibility:visible;mso-wrap-style:square" from="4206,3678" to="4206,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" strokeweight=".95pt"/>
                        <v:line id="Line 507" o:spid="_x0000_s1354" style="position:absolute;flip:y;visibility:visible;mso-wrap-style:square" from="4206,3650" to="4206,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" strokeweight=".95pt"/>
                        <v:line id="Line 508" o:spid="_x0000_s1355" style="position:absolute;flip:y;visibility:visible;mso-wrap-style:square" from="4206,3622" to="4206,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" strokeweight=".95pt"/>
                        <v:line id="Line 509" o:spid="_x0000_s1356" style="position:absolute;flip:y;visibility:visible;mso-wrap-style:square" from="4206,3594" to="4206,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" strokeweight=".95pt"/>
                        <v:line id="Line 510" o:spid="_x0000_s1357" style="position:absolute;flip:y;visibility:visible;mso-wrap-style:square" from="4206,3566" to="4206,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" strokeweight=".95pt"/>
                        <v:line id="Line 511" o:spid="_x0000_s1358" style="position:absolute;flip:y;visibility:visible;mso-wrap-style:square" from="4206,3538" to="420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" strokeweight=".95pt"/>
                        <v:line id="Line 512" o:spid="_x0000_s1359" style="position:absolute;flip:y;visibility:visible;mso-wrap-style:square" from="4206,3510" to="4206,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" strokeweight=".95pt"/>
                        <v:line id="Line 513" o:spid="_x0000_s1360" style="position:absolute;flip:y;visibility:visible;mso-wrap-style:square" from="4206,3482" to="4206,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" strokeweight=".95pt"/>
                        <v:line id="Line 514" o:spid="_x0000_s1361" style="position:absolute;flip:y;visibility:visible;mso-wrap-style:square" from="4206,3454" to="4206,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" strokeweight=".95pt"/>
                        <v:line id="Line 515" o:spid="_x0000_s1362" style="position:absolute;flip:y;visibility:visible;mso-wrap-style:square" from="4206,3426" to="4206,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" strokeweight=".95pt"/>
                        <v:line id="Line 516" o:spid="_x0000_s1363" style="position:absolute;flip:y;visibility:visible;mso-wrap-style:square" from="4206,3399" to="4206,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" strokeweight=".95pt"/>
                        <v:line id="Line 517" o:spid="_x0000_s1364" style="position:absolute;flip:y;visibility:visible;mso-wrap-style:square" from="4206,3371" to="4206,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" strokeweight=".95pt"/>
                        <v:line id="Line 518" o:spid="_x0000_s1365" style="position:absolute;flip:y;visibility:visible;mso-wrap-style:square" from="4206,3343" to="4206,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" strokeweight=".95pt"/>
                        <v:line id="Line 519" o:spid="_x0000_s1366" style="position:absolute;flip:y;visibility:visible;mso-wrap-style:square" from="4206,3315" to="4206,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" strokeweight=".95pt"/>
                        <v:line id="Line 520" o:spid="_x0000_s1367" style="position:absolute;flip:y;visibility:visible;mso-wrap-style:square" from="4206,3287" to="4206,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" strokeweight=".95pt"/>
                        <v:line id="Line 521" o:spid="_x0000_s1368" style="position:absolute;flip:y;visibility:visible;mso-wrap-style:square" from="4206,3259" to="420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" strokeweight=".95pt"/>
                        <v:line id="Line 522" o:spid="_x0000_s1369" style="position:absolute;flip:y;visibility:visible;mso-wrap-style:square" from="4206,3231" to="4206,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" strokeweight=".95pt"/>
                        <v:line id="Line 523" o:spid="_x0000_s1370" style="position:absolute;flip:y;visibility:visible;mso-wrap-style:square" from="4206,3203" to="4206,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" strokeweight=".95pt"/>
                        <v:line id="Line 524" o:spid="_x0000_s1371" style="position:absolute;flip:y;visibility:visible;mso-wrap-style:square" from="4206,3175" to="4206,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" strokeweight=".95pt"/>
                        <v:line id="Line 525" o:spid="_x0000_s1372" style="position:absolute;flip:y;visibility:visible;mso-wrap-style:square" from="4206,3147" to="4206,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" strokeweight=".95pt"/>
                        <v:line id="Line 526" o:spid="_x0000_s1373" style="position:absolute;flip:y;visibility:visible;mso-wrap-style:square" from="4206,3119" to="4206,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" strokeweight=".95pt"/>
                        <v:line id="Line 527" o:spid="_x0000_s1374" style="position:absolute;flip:y;visibility:visible;mso-wrap-style:square" from="4206,3091" to="4206,3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" strokeweight=".95pt"/>
                        <v:line id="Line 528" o:spid="_x0000_s1375" style="position:absolute;flip:y;visibility:visible;mso-wrap-style:square" from="4206,3064" to="4206,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" strokeweight=".95pt"/>
                        <v:line id="Line 529" o:spid="_x0000_s1376" style="position:absolute;flip:y;visibility:visible;mso-wrap-style:square" from="4206,3036" to="4206,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" strokeweight=".95pt"/>
                        <v:line id="Line 530" o:spid="_x0000_s1377" style="position:absolute;flip:y;visibility:visible;mso-wrap-style:square" from="4206,3008" to="4206,3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" strokeweight=".95pt"/>
                        <v:line id="Line 531" o:spid="_x0000_s1378" style="position:absolute;flip:y;visibility:visible;mso-wrap-style:square" from="4206,2980" to="4206,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" strokeweight=".95pt"/>
                        <v:line id="Line 532" o:spid="_x0000_s1379" style="position:absolute;flip:y;visibility:visible;mso-wrap-style:square" from="4206,2952" to="4206,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" strokeweight=".95pt"/>
                        <v:line id="Line 533" o:spid="_x0000_s1380" style="position:absolute;flip:y;visibility:visible;mso-wrap-style:square" from="4206,2924" to="4206,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" strokeweight=".95pt"/>
                        <v:line id="Line 534" o:spid="_x0000_s1381" style="position:absolute;flip:y;visibility:visible;mso-wrap-style:square" from="4206,2896" to="4206,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" strokeweight=".95pt"/>
                        <v:line id="Line 535" o:spid="_x0000_s1382" style="position:absolute;flip:y;visibility:visible;mso-wrap-style:square" from="4206,2868" to="4206,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" strokeweight=".95pt"/>
                        <v:line id="Line 536" o:spid="_x0000_s1383" style="position:absolute;flip:y;visibility:visible;mso-wrap-style:square" from="4206,2840" to="4206,2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" strokeweight=".95pt"/>
                        <v:line id="Line 537" o:spid="_x0000_s1384" style="position:absolute;flip:y;visibility:visible;mso-wrap-style:square" from="4206,2812" to="4206,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" strokeweight=".95pt"/>
                        <v:line id="Line 538" o:spid="_x0000_s1385" style="position:absolute;flip:y;visibility:visible;mso-wrap-style:square" from="4206,2784" to="4206,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" strokeweight=".95pt"/>
                        <v:line id="Line 539" o:spid="_x0000_s1386" style="position:absolute;flip:y;visibility:visible;mso-wrap-style:square" from="4206,2756" to="4206,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" strokeweight=".95pt"/>
                        <v:line id="Line 540" o:spid="_x0000_s1387" style="position:absolute;flip:y;visibility:visible;mso-wrap-style:square" from="4206,2729" to="4206,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" strokeweight=".95pt"/>
                        <v:line id="Line 541" o:spid="_x0000_s1388" style="position:absolute;flip:y;visibility:visible;mso-wrap-style:square" from="4206,2701" to="4206,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" strokeweight=".95pt"/>
                        <v:line id="Line 542" o:spid="_x0000_s1389" style="position:absolute;flip:y;visibility:visible;mso-wrap-style:square" from="4206,2673" to="4206,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" strokeweight=".95pt"/>
                        <v:line id="Line 543" o:spid="_x0000_s1390" style="position:absolute;flip:y;visibility:visible;mso-wrap-style:square" from="4206,2645" to="4206,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" strokeweight=".95pt"/>
                        <v:line id="Line 544" o:spid="_x0000_s1391" style="position:absolute;flip:y;visibility:visible;mso-wrap-style:square" from="4206,2617" to="4206,2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" strokeweight=".95pt"/>
                        <v:line id="Line 545" o:spid="_x0000_s1392" style="position:absolute;flip:y;visibility:visible;mso-wrap-style:square" from="4206,2589" to="4206,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" strokeweight=".95pt"/>
                        <v:line id="Line 546" o:spid="_x0000_s1393" style="position:absolute;flip:y;visibility:visible;mso-wrap-style:square" from="4206,2561" to="4206,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" strokeweight=".95pt"/>
                        <v:line id="Line 547" o:spid="_x0000_s1394" style="position:absolute;flip:y;visibility:visible;mso-wrap-style:square" from="4206,2533" to="42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" strokeweight=".95pt"/>
                        <v:line id="Line 548" o:spid="_x0000_s1395" style="position:absolute;flip:y;visibility:visible;mso-wrap-style:square" from="4206,2505" to="4206,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" strokeweight=".95pt"/>
                        <v:line id="Line 549" o:spid="_x0000_s1396" style="position:absolute;flip:y;visibility:visible;mso-wrap-style:square" from="4206,2477" to="4206,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" strokeweight=".95pt"/>
                        <v:line id="Line 550" o:spid="_x0000_s1397" style="position:absolute;flip:y;visibility:visible;mso-wrap-style:square" from="4206,2449" to="4206,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" strokeweight=".95pt"/>
                        <v:line id="Line 551" o:spid="_x0000_s1398" style="position:absolute;flip:y;visibility:visible;mso-wrap-style:square" from="4206,2421" to="4206,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" strokeweight=".95pt"/>
                        <v:line id="Line 552" o:spid="_x0000_s1399" style="position:absolute;flip:y;visibility:visible;mso-wrap-style:square" from="4206,2394" to="4206,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" strokeweight=".95pt"/>
                        <v:line id="Line 553" o:spid="_x0000_s1400" style="position:absolute;flip:y;visibility:visible;mso-wrap-style:square" from="4206,2366" to="4206,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" strokeweight=".95pt"/>
                        <v:line id="Line 554" o:spid="_x0000_s1401" style="position:absolute;flip:y;visibility:visible;mso-wrap-style:square" from="4206,2338" to="4206,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" strokeweight=".95pt"/>
                        <v:line id="Line 555" o:spid="_x0000_s1402" style="position:absolute;flip:y;visibility:visible;mso-wrap-style:square" from="4206,2314" to="4206,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" strokeweight=".95pt"/>
                        <v:line id="Line 556" o:spid="_x0000_s1403" style="position:absolute;flip:y;visibility:visible;mso-wrap-style:square" from="4206,2287" to="4206,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" strokeweight=".95pt"/>
                        <v:line id="Line 557" o:spid="_x0000_s1404" style="position:absolute;flip:y;visibility:visible;mso-wrap-style:square" from="4206,2259" to="4206,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" strokeweight=".95pt"/>
                        <v:line id="Line 558" o:spid="_x0000_s1405" style="position:absolute;flip:y;visibility:visible;mso-wrap-style:square" from="4206,2231" to="4206,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" strokeweight=".95pt"/>
                        <v:line id="Line 559" o:spid="_x0000_s1406" style="position:absolute;flip:y;visibility:visible;mso-wrap-style:square" from="4206,2203" to="4206,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" strokeweight=".95pt"/>
                        <v:line id="Line 560" o:spid="_x0000_s1407" style="position:absolute;flip:y;visibility:visible;mso-wrap-style:square" from="4206,2175" to="4206,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" strokeweight=".95pt"/>
                        <v:line id="Line 561" o:spid="_x0000_s1408" style="position:absolute;flip:y;visibility:visible;mso-wrap-style:square" from="4206,2147" to="4206,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" strokeweight=".95pt"/>
                        <v:line id="Line 562" o:spid="_x0000_s1409" style="position:absolute;flip:y;visibility:visible;mso-wrap-style:square" from="4206,2119" to="4206,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" strokeweight=".95pt"/>
                        <v:line id="Line 563" o:spid="_x0000_s1410" style="position:absolute;flip:y;visibility:visible;mso-wrap-style:square" from="4206,2091" to="4206,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" strokeweight=".95pt"/>
                        <v:line id="Line 564" o:spid="_x0000_s1411" style="position:absolute;flip:y;visibility:visible;mso-wrap-style:square" from="4206,2063" to="4206,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" strokeweight=".95pt"/>
                        <v:line id="Line 565" o:spid="_x0000_s1412" style="position:absolute;flip:y;visibility:visible;mso-wrap-style:square" from="4206,2035" to="4206,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" strokeweight=".95pt"/>
                        <v:line id="Line 566" o:spid="_x0000_s1413" style="position:absolute;flip:y;visibility:visible;mso-wrap-style:square" from="4206,2007" to="4206,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" strokeweight=".95pt"/>
                        <v:line id="Line 567" o:spid="_x0000_s1414" style="position:absolute;flip:y;visibility:visible;mso-wrap-style:square" from="4206,1979" to="4206,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" strokeweight=".95pt"/>
                        <v:line id="Line 568" o:spid="_x0000_s1415" style="position:absolute;flip:y;visibility:visible;mso-wrap-style:square" from="4206,1952" to="420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" strokeweight=".95pt"/>
                        <v:line id="Line 569" o:spid="_x0000_s1416" style="position:absolute;flip:y;visibility:visible;mso-wrap-style:square" from="4206,1924" to="4206,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" strokeweight=".95pt"/>
                        <v:line id="Line 570" o:spid="_x0000_s1417" style="position:absolute;flip:y;visibility:visible;mso-wrap-style:square" from="4206,1896" to="4206,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" strokeweight=".95pt"/>
                        <v:line id="Line 571" o:spid="_x0000_s1418" style="position:absolute;flip:y;visibility:visible;mso-wrap-style:square" from="4206,1868" to="4206,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" strokeweight=".95pt"/>
                        <v:line id="Line 572" o:spid="_x0000_s1419" style="position:absolute;flip:y;visibility:visible;mso-wrap-style:square" from="4206,1840" to="4206,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" strokeweight=".95pt"/>
                        <v:line id="Line 573" o:spid="_x0000_s1420" style="position:absolute;flip:y;visibility:visible;mso-wrap-style:square" from="4206,1812" to="4206,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" strokeweight=".95pt"/>
                        <v:line id="Line 574" o:spid="_x0000_s1421" style="position:absolute;flip:y;visibility:visible;mso-wrap-style:square" from="4206,1784" to="4206,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" strokeweight=".95pt"/>
                        <v:line id="Line 575" o:spid="_x0000_s1422" style="position:absolute;flip:y;visibility:visible;mso-wrap-style:square" from="4206,1756" to="4206,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" strokeweight=".95pt"/>
                        <v:line id="Line 576" o:spid="_x0000_s1423" style="position:absolute;flip:y;visibility:visible;mso-wrap-style:square" from="4206,1728" to="4206,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" strokeweight=".95pt"/>
                        <v:line id="Line 577" o:spid="_x0000_s1424" style="position:absolute;flip:y;visibility:visible;mso-wrap-style:square" from="4206,1700" to="420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" strokeweight=".95pt"/>
                        <v:line id="Line 578" o:spid="_x0000_s1425" style="position:absolute;flip:y;visibility:visible;mso-wrap-style:square" from="4206,1672" to="4206,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" strokeweight=".95pt"/>
                        <v:line id="Line 579" o:spid="_x0000_s1426" style="position:absolute;flip:y;visibility:visible;mso-wrap-style:square" from="4206,1644" to="4206,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" strokeweight=".95pt"/>
                        <v:line id="Line 580" o:spid="_x0000_s1427" style="position:absolute;flip:y;visibility:visible;mso-wrap-style:square" from="4206,1617" to="420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" strokeweight=".95pt"/>
                        <v:line id="Line 581" o:spid="_x0000_s1428" style="position:absolute;flip:y;visibility:visible;mso-wrap-style:square" from="4206,1589" to="4206,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" strokeweight=".95pt"/>
                        <v:line id="Line 582" o:spid="_x0000_s1429" style="position:absolute;flip:y;visibility:visible;mso-wrap-style:square" from="4206,1561" to="4206,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" strokeweight=".95pt"/>
                      </v:group>
                      <v:group id="Group 784" o:spid="_x0000_s1430" style="position:absolute;left:2413;top:749;width:45599;height:33629" coordorigin="380,334" coordsize="7181,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line id="Line 584" o:spid="_x0000_s1431" style="position:absolute;flip:y;visibility:visible;mso-wrap-style:square" from="4206,1533" to="4206,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" strokeweight=".95pt"/>
                        <v:line id="Line 585" o:spid="_x0000_s1432" style="position:absolute;flip:y;visibility:visible;mso-wrap-style:square" from="4206,1505" to="4206,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" strokeweight=".95pt"/>
                        <v:line id="Line 586" o:spid="_x0000_s1433" style="position:absolute;flip:y;visibility:visible;mso-wrap-style:square" from="4206,1477" to="4206,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" strokeweight=".95pt"/>
                        <v:line id="Line 587" o:spid="_x0000_s1434" style="position:absolute;flip:y;visibility:visible;mso-wrap-style:square" from="4206,1449" to="4206,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" strokeweight=".95pt"/>
                        <v:line id="Line 588" o:spid="_x0000_s1435" style="position:absolute;flip:y;visibility:visible;mso-wrap-style:square" from="4206,1421" to="4206,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" strokeweight=".95pt"/>
                        <v:line id="Line 589" o:spid="_x0000_s1436" style="position:absolute;flip:y;visibility:visible;mso-wrap-style:square" from="4206,1393" to="42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" strokeweight=".95pt"/>
                        <v:line id="Line 590" o:spid="_x0000_s1437" style="position:absolute;flip:y;visibility:visible;mso-wrap-style:square" from="4206,1365" to="4206,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" strokeweight=".95pt"/>
                        <v:line id="Line 591" o:spid="_x0000_s1438" style="position:absolute;flip:y;visibility:visible;mso-wrap-style:square" from="4206,1337" to="4206,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" strokeweight=".95pt"/>
                        <v:line id="Line 592" o:spid="_x0000_s1439" style="position:absolute;flip:y;visibility:visible;mso-wrap-style:square" from="4206,1309" to="4206,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" strokeweight=".95pt"/>
                        <v:line id="Line 593" o:spid="_x0000_s1440" style="position:absolute;flip:y;visibility:visible;mso-wrap-style:square" from="4206,1282" to="4206,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" strokeweight=".95pt"/>
                        <v:line id="Line 594" o:spid="_x0000_s1441" style="position:absolute;flip:y;visibility:visible;mso-wrap-style:square" from="4206,1254" to="4206,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" strokeweight=".95pt"/>
                        <v:line id="Line 595" o:spid="_x0000_s1442" style="position:absolute;flip:y;visibility:visible;mso-wrap-style:square" from="4206,1226" to="4206,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" strokeweight=".95pt"/>
                        <v:line id="Line 596" o:spid="_x0000_s1443" style="position:absolute;flip:y;visibility:visible;mso-wrap-style:square" from="4206,1198" to="420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" strokeweight=".95pt"/>
                        <v:line id="Line 597" o:spid="_x0000_s1444" style="position:absolute;flip:y;visibility:visible;mso-wrap-style:square" from="4206,1170" to="4206,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" strokeweight=".95pt"/>
                        <v:line id="Line 598" o:spid="_x0000_s1445" style="position:absolute;flip:y;visibility:visible;mso-wrap-style:square" from="4206,1142" to="4206,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" strokeweight=".95pt"/>
                        <v:line id="Line 599" o:spid="_x0000_s1446" style="position:absolute;flip:y;visibility:visible;mso-wrap-style:square" from="4206,1114" to="4206,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" strokeweight=".95pt"/>
                        <v:line id="Line 600" o:spid="_x0000_s1447" style="position:absolute;flip:y;visibility:visible;mso-wrap-style:square" from="4206,1086" to="4206,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" strokeweight=".95pt"/>
                        <v:line id="Line 601" o:spid="_x0000_s1448" style="position:absolute;flip:y;visibility:visible;mso-wrap-style:square" from="4206,1058" to="420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" strokeweight=".95pt"/>
                        <v:line id="Line 602" o:spid="_x0000_s1449" style="position:absolute;flip:y;visibility:visible;mso-wrap-style:square" from="4206,1030" to="4206,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" strokeweight=".95pt"/>
                        <v:line id="Line 603" o:spid="_x0000_s1450" style="position:absolute;flip:y;visibility:visible;mso-wrap-style:square" from="4206,1002" to="4206,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" strokeweight=".95pt"/>
                        <v:line id="Line 604" o:spid="_x0000_s1451" style="position:absolute;flip:y;visibility:visible;mso-wrap-style:square" from="4206,974" to="420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" strokeweight=".95pt"/>
                        <v:line id="Line 605" o:spid="_x0000_s1452" style="position:absolute;flip:y;visibility:visible;mso-wrap-style:square" from="4206,947" to="420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" strokeweight=".95pt"/>
                        <v:line id="Line 606" o:spid="_x0000_s1453" style="position:absolute;flip:y;visibility:visible;mso-wrap-style:square" from="4206,919" to="4206,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" strokeweight=".95pt"/>
                        <v:line id="Line 607" o:spid="_x0000_s1454" style="position:absolute;flip:y;visibility:visible;mso-wrap-style:square" from="4206,891" to="420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" strokeweight=".95pt"/>
                        <v:line id="Line 608" o:spid="_x0000_s1455" style="position:absolute;flip:y;visibility:visible;mso-wrap-style:square" from="4206,863" to="420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" strokeweight=".95pt"/>
                        <v:line id="Line 609" o:spid="_x0000_s1456" style="position:absolute;flip:y;visibility:visible;mso-wrap-style:square" from="4206,835" to="42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" strokeweight=".95pt"/>
                        <v:line id="Line 610" o:spid="_x0000_s1457" style="position:absolute;flip:y;visibility:visible;mso-wrap-style:square" from="4206,807" to="42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" strokeweight=".95pt"/>
                        <v:line id="Line 611" o:spid="_x0000_s1458" style="position:absolute;flip:y;visibility:visible;mso-wrap-style:square" from="4206,779" to="42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" strokeweight=".95pt"/>
                        <v:line id="Line 612" o:spid="_x0000_s1459" style="position:absolute;flip:y;visibility:visible;mso-wrap-style:square" from="4206,751" to="420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" strokeweight=".95pt"/>
                        <v:line id="Line 613" o:spid="_x0000_s1460" style="position:absolute;flip:y;visibility:visible;mso-wrap-style:square" from="4206,723" to="4206,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" strokeweight=".95pt"/>
                        <v:line id="Line 614" o:spid="_x0000_s1461" style="position:absolute;flip:y;visibility:visible;mso-wrap-style:square" from="4206,695" to="420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" strokeweight=".95pt"/>
                        <v:line id="Line 615" o:spid="_x0000_s1462" style="position:absolute;flip:y;visibility:visible;mso-wrap-style:square" from="4206,667" to="420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" strokeweight=".95pt"/>
                        <v:line id="Line 616" o:spid="_x0000_s1463" style="position:absolute;flip:y;visibility:visible;mso-wrap-style:square" from="4206,639" to="420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" strokeweight=".95pt"/>
                        <v:line id="Line 617" o:spid="_x0000_s1464" style="position:absolute;flip:y;visibility:visible;mso-wrap-style:square" from="4206,612" to="420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" strokeweight=".95pt"/>
                        <v:line id="Line 618" o:spid="_x0000_s1465" style="position:absolute;flip:y;visibility:visible;mso-wrap-style:square" from="4206,584" to="42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" strokeweight=".95pt"/>
                        <v:line id="Line 619" o:spid="_x0000_s1466" style="position:absolute;flip:y;visibility:visible;mso-wrap-style:square" from="4206,556" to="420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" strokeweight=".95pt"/>
                        <v:line id="Line 620" o:spid="_x0000_s1467" style="position:absolute;flip:y;visibility:visible;mso-wrap-style:square" from="4206,528" to="420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" strokeweight=".95pt"/>
                        <v:line id="Line 621" o:spid="_x0000_s1468" style="position:absolute;flip:y;visibility:visible;mso-wrap-style:square" from="4206,505" to="42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" strokeweight=".95pt"/>
                        <v:shape id="Freeform 622" o:spid="_x0000_s1469" style="position:absolute;left:972;top:1784;width:6468;height:1903;visibility:visible;mso-wrap-style:square;v-text-anchor:top" coordsize="139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" path="m,95l70,r69,55l209,95r69,48l348,112,418,59r69,40l557,62r69,17l696,180r69,69l835,257r70,-22l974,249r70,87l1113,349r70,-46l1252,352r70,34l1392,409e" filled="f" strokeweight=".95pt">
                          <v:path arrowok="t" o:connecttype="custom" o:connectlocs="0,442;325,0;646,256;971,442;1292,665;1617,521;1942,275;2263,461;2588,288;2909,368;3234,838;3555,1159;3880,1196;4205,1093;4526,1159;4851,1563;5172,1624;5497,1410;5817,1638;6143,1796;6468,1903" o:connectangles="0,0,0,0,0,0,0,0,0,0,0,0,0,0,0,0,0,0,0,0,0"/>
                        </v:shape>
                        <v:line id="Line 623" o:spid="_x0000_s1470" style="position:absolute;flip:y;visibility:visible;mso-wrap-style:square" from="972,2515" to="1055,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" strokeweight=".95pt"/>
                        <v:line id="Line 624" o:spid="_x0000_s1471" style="position:absolute;flip:y;visibility:visible;mso-wrap-style:square" from="1097,2403" to="118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" strokeweight=".95pt"/>
                        <v:line id="Line 625" o:spid="_x0000_s1472" style="position:absolute;flip:y;visibility:visible;mso-wrap-style:square" from="1223,2301" to="1297,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" strokeweight=".95pt"/>
                        <v:line id="Line 626" o:spid="_x0000_s1473" style="position:absolute;visibility:visible;mso-wrap-style:square" from="1297,2301" to="130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" strokeweight=".95pt"/>
                        <v:line id="Line 627" o:spid="_x0000_s1474" style="position:absolute;visibility:visible;mso-wrap-style:square" from="1357,2328" to="1460,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" strokeweight=".95pt"/>
                        <v:line id="Line 628" o:spid="_x0000_s1475" style="position:absolute;visibility:visible;mso-wrap-style:square" from="1511,2398" to="1613,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" strokeweight=".95pt"/>
                        <v:line id="Line 629" o:spid="_x0000_s1476" style="position:absolute;visibility:visible;mso-wrap-style:square" from="1659,2473" to="1762,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" strokeweight=".95pt"/>
                        <v:line id="Line 630" o:spid="_x0000_s1477" style="position:absolute;visibility:visible;mso-wrap-style:square" from="1808,2552" to="1906,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" strokeweight=".95pt"/>
                        <v:line id="Line 631" o:spid="_x0000_s1478" style="position:absolute;visibility:visible;mso-wrap-style:square" from="1957,2626" to="2059,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" strokeweight=".95pt"/>
                        <v:line id="Line 632" o:spid="_x0000_s1479" style="position:absolute;visibility:visible;mso-wrap-style:square" from="2110,2691" to="22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" strokeweight=".95pt"/>
                        <v:line id="Line 633" o:spid="_x0000_s1480" style="position:absolute;flip:y;visibility:visible;mso-wrap-style:square" from="2264,2743" to="2375,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" strokeweight=".95pt"/>
                        <v:line id="Line 634" o:spid="_x0000_s1481" style="position:absolute;flip:y;visibility:visible;mso-wrap-style:square" from="2431,2724" to="2542,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" strokeweight=".95pt"/>
                        <v:line id="Line 635" o:spid="_x0000_s1482" style="position:absolute;flip:y;visibility:visible;mso-wrap-style:square" from="2598,2677" to="2700,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" strokeweight=".95pt"/>
                        <v:line id="Line 636" o:spid="_x0000_s1483" style="position:absolute;flip:y;visibility:visible;mso-wrap-style:square" from="2756,2626" to="2863,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" strokeweight=".95pt"/>
                        <v:line id="Line 637" o:spid="_x0000_s1484" style="position:absolute;visibility:visible;mso-wrap-style:square" from="2914,2608" to="3007,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" strokeweight=".95pt"/>
                        <v:line id="Line 638" o:spid="_x0000_s1485" style="position:absolute;visibility:visible;mso-wrap-style:square" from="3049,2705" to="314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" strokeweight=".95pt"/>
                        <v:line id="Line 639" o:spid="_x0000_s1486" style="position:absolute;visibility:visible;mso-wrap-style:square" from="3188,2803" to="3235,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" strokeweight=".95pt"/>
                        <v:line id="Line 640" o:spid="_x0000_s1487" style="position:absolute;flip:y;visibility:visible;mso-wrap-style:square" from="3235,2808" to="32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" strokeweight=".95pt"/>
                        <v:line id="Line 641" o:spid="_x0000_s1488" style="position:absolute;flip:y;visibility:visible;mso-wrap-style:square" from="3332,2729" to="343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" strokeweight=".95pt"/>
                        <v:line id="Line 642" o:spid="_x0000_s1489" style="position:absolute;flip:y;visibility:visible;mso-wrap-style:square" from="3481,2663" to="3560,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" strokeweight=".95pt"/>
                        <v:line id="Line 643" o:spid="_x0000_s1490" style="position:absolute;visibility:visible;mso-wrap-style:square" from="3560,2663" to="3574,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" strokeweight=".95pt"/>
                        <v:line id="Line 644" o:spid="_x0000_s1491" style="position:absolute;visibility:visible;mso-wrap-style:square" from="3616,2715" to="3695,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" strokeweight=".95pt"/>
                        <v:line id="Line 645" o:spid="_x0000_s1492" style="position:absolute;visibility:visible;mso-wrap-style:square" from="3737,2831" to="3816,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" strokeweight=".95pt"/>
                        <v:line id="Line 646" o:spid="_x0000_s1493" style="position:absolute;visibility:visible;mso-wrap-style:square" from="3858,2947" to="388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" strokeweight=".95pt"/>
                        <v:line id="Line 647" o:spid="_x0000_s1494" style="position:absolute;visibility:visible;mso-wrap-style:square" from="3881,2971" to="3923,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" strokeweight=".95pt"/>
                        <v:line id="Line 648" o:spid="_x0000_s1495" style="position:absolute;visibility:visible;mso-wrap-style:square" from="3950,3082" to="4011,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" strokeweight=".95pt"/>
                        <v:line id="Line 649" o:spid="_x0000_s1496" style="position:absolute;visibility:visible;mso-wrap-style:square" from="4039,3226" to="409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" strokeweight=".95pt"/>
                        <v:line id="Line 650" o:spid="_x0000_s1497" style="position:absolute;visibility:visible;mso-wrap-style:square" from="4127,3366" to="4183,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" strokeweight=".95pt"/>
                        <v:line id="Line 651" o:spid="_x0000_s1498" style="position:absolute;visibility:visible;mso-wrap-style:square" from="4215,3510" to="4280,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" strokeweight=".95pt"/>
                        <v:line id="Line 652" o:spid="_x0000_s1499" style="position:absolute;visibility:visible;mso-wrap-style:square" from="4313,3645" to="4383,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" strokeweight=".95pt"/>
                        <v:line id="Line 653" o:spid="_x0000_s1500" style="position:absolute;visibility:visible;mso-wrap-style:square" from="4415,3775" to="4480,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" strokeweight=".95pt"/>
                        <v:line id="Line 654" o:spid="_x0000_s1501" style="position:absolute;visibility:visible;mso-wrap-style:square" from="4513,3910" to="4527,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" strokeweight=".95pt"/>
                        <v:line id="Line 655" o:spid="_x0000_s1502" style="position:absolute;flip:y;visibility:visible;mso-wrap-style:square" from="4527,3878" to="4601,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" strokeweight=".95pt"/>
                        <v:line id="Line 656" o:spid="_x0000_s1503" style="position:absolute;flip:y;visibility:visible;mso-wrap-style:square" from="4648,3785" to="4740,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" strokeweight=".95pt"/>
                        <v:line id="Line 657" o:spid="_x0000_s1504" style="position:absolute;flip:y;visibility:visible;mso-wrap-style:square" from="4787,3706" to="4852,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" strokeweight=".95pt"/>
                        <v:line id="Line 658" o:spid="_x0000_s1505" style="position:absolute;visibility:visible;mso-wrap-style:square" from="4852,3706" to="4880,3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" strokeweight=".95pt"/>
                        <v:line id="Line 659" o:spid="_x0000_s1506" style="position:absolute;visibility:visible;mso-wrap-style:square" from="4936,3710" to="5047,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" strokeweight=".95pt"/>
                        <v:line id="Line 660" o:spid="_x0000_s1507" style="position:absolute;visibility:visible;mso-wrap-style:square" from="5103,3729" to="5177,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" strokeweight=".95pt"/>
                        <v:line id="Line 661" o:spid="_x0000_s1508" style="position:absolute;visibility:visible;mso-wrap-style:square" from="5177,3734" to="5214,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" strokeweight=".95pt"/>
                        <v:line id="Line 662" o:spid="_x0000_s1509" style="position:absolute;visibility:visible;mso-wrap-style:square" from="5270,3752" to="537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" strokeweight=".95pt"/>
                        <v:line id="Line 663" o:spid="_x0000_s1510" style="position:absolute;visibility:visible;mso-wrap-style:square" from="5433,3780" to="5498,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" strokeweight=".95pt"/>
                        <v:line id="Line 664" o:spid="_x0000_s1511" style="position:absolute;visibility:visible;mso-wrap-style:square" from="5498,3794" to="5521,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" strokeweight=".95pt"/>
                        <v:line id="Line 665" o:spid="_x0000_s1512" style="position:absolute;visibility:visible;mso-wrap-style:square" from="5554,3878" to="5614,3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" strokeweight=".95pt"/>
                        <v:line id="Line 666" o:spid="_x0000_s1513" style="position:absolute;visibility:visible;mso-wrap-style:square" from="5647,4017" to="570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" strokeweight=".95pt"/>
                        <v:line id="Line 667" o:spid="_x0000_s1514" style="position:absolute;visibility:visible;mso-wrap-style:square" from="5735,4157" to="5795,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" strokeweight=".95pt"/>
                        <v:line id="Line 668" o:spid="_x0000_s1515" style="position:absolute;visibility:visible;mso-wrap-style:square" from="5833,4292" to="5930,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" strokeweight=".95pt"/>
                        <v:line id="Line 669" o:spid="_x0000_s1516" style="position:absolute;visibility:visible;mso-wrap-style:square" from="5977,4371" to="6079,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" strokeweight=".95pt"/>
                        <v:line id="Line 670" o:spid="_x0000_s1517" style="position:absolute;visibility:visible;mso-wrap-style:square" from="6125,4450" to="6144,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" strokeweight=".95pt"/>
                        <v:line id="Line 671" o:spid="_x0000_s1518" style="position:absolute;flip:y;visibility:visible;mso-wrap-style:square" from="6144,4394" to="6204,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" strokeweight=".95pt"/>
                        <v:line id="Line 672" o:spid="_x0000_s1519" style="position:absolute;flip:y;visibility:visible;mso-wrap-style:square" from="6242,4269" to="6316,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" strokeweight=".95pt"/>
                        <v:line id="Line 673" o:spid="_x0000_s1520" style="position:absolute;flip:y;visibility:visible;mso-wrap-style:square" from="6353,4143" to="6423,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" strokeweight=".95pt"/>
                        <v:line id="Line 674" o:spid="_x0000_s1521" style="position:absolute;flip:y;visibility:visible;mso-wrap-style:square" from="6460,4092" to="6469,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" strokeweight=".95pt"/>
                        <v:line id="Line 675" o:spid="_x0000_s1522" style="position:absolute;visibility:visible;mso-wrap-style:square" from="6469,4092" to="654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" strokeweight=".95pt"/>
                        <v:line id="Line 676" o:spid="_x0000_s1523" style="position:absolute;visibility:visible;mso-wrap-style:square" from="6590,4185" to="667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" strokeweight=".95pt"/>
                        <v:line id="Line 677" o:spid="_x0000_s1524" style="position:absolute;visibility:visible;mso-wrap-style:square" from="6725,4287" to="679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" strokeweight=".95pt"/>
                        <v:line id="Line 678" o:spid="_x0000_s1525" style="position:absolute;visibility:visible;mso-wrap-style:square" from="6790,4343" to="681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" strokeweight=".95pt"/>
                        <v:line id="Line 679" o:spid="_x0000_s1526" style="position:absolute;visibility:visible;mso-wrap-style:square" from="6869,4371" to="697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" strokeweight=".95pt"/>
                        <v:line id="Line 680" o:spid="_x0000_s1527" style="position:absolute;visibility:visible;mso-wrap-style:square" from="7022,4431" to="7115,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" strokeweight=".95pt"/>
                        <v:line id="Line 681" o:spid="_x0000_s1528" style="position:absolute;visibility:visible;mso-wrap-style:square" from="7115,4464" to="7124,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" strokeweight=".95pt"/>
                        <v:line id="Line 682" o:spid="_x0000_s1529" style="position:absolute;visibility:visible;mso-wrap-style:square" from="7166,4515" to="7241,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" strokeweight=".95pt"/>
                        <v:line id="Line 683" o:spid="_x0000_s1530" style="position:absolute;visibility:visible;mso-wrap-style:square" from="7282,4636" to="7357,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" strokeweight=".95pt"/>
                        <v:line id="Line 684" o:spid="_x0000_s1531" style="position:absolute;visibility:visible;mso-wrap-style:square" from="7399,4752" to="7440,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" strokeweight=".95pt"/>
                        <v:line id="Line 685" o:spid="_x0000_s1532" style="position:absolute;flip:y;visibility:visible;mso-wrap-style:square" from="972,1765" to="1027,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" strokeweight=".95pt"/>
                        <v:line id="Line 686" o:spid="_x0000_s1533" style="position:absolute;flip:y;visibility:visible;mso-wrap-style:square" from="1051,1617" to="1106,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" strokeweight=".95pt"/>
                        <v:line id="Line 687" o:spid="_x0000_s1534" style="position:absolute;flip:y;visibility:visible;mso-wrap-style:square" from="1130,1468" to="1185,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" strokeweight=".95pt"/>
                        <v:line id="Line 688" o:spid="_x0000_s1535" style="position:absolute;flip:y;visibility:visible;mso-wrap-style:square" from="1213,1323" to="126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" strokeweight=".95pt"/>
                        <v:line id="Line 689" o:spid="_x0000_s1536" style="position:absolute;flip:y;visibility:visible;mso-wrap-style:square" from="1292,1268" to="129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" strokeweight=".95pt"/>
                        <v:line id="Line 690" o:spid="_x0000_s1537" style="position:absolute;visibility:visible;mso-wrap-style:square" from="1297,1268" to="1362,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" strokeweight=".95pt"/>
                        <v:line id="Line 691" o:spid="_x0000_s1538" style="position:absolute;visibility:visible;mso-wrap-style:square" from="1399,1389" to="1474,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" strokeweight=".95pt"/>
                        <v:line id="Line 692" o:spid="_x0000_s1539" style="position:absolute;visibility:visible;mso-wrap-style:square" from="1511,1514" to="158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" strokeweight=".95pt"/>
                        <v:line id="Line 693" o:spid="_x0000_s1540" style="position:absolute;visibility:visible;mso-wrap-style:square" from="1622,1635" to="172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" strokeweight=".95pt"/>
                        <v:line id="Line 694" o:spid="_x0000_s1541" style="position:absolute;visibility:visible;mso-wrap-style:square" from="1766,1724" to="1859,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" strokeweight=".95pt"/>
                        <v:line id="Line 695" o:spid="_x0000_s1542" style="position:absolute;visibility:visible;mso-wrap-style:square" from="1906,1812" to="1943,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" strokeweight=".95pt"/>
                        <v:line id="Line 696" o:spid="_x0000_s1543" style="position:absolute;visibility:visible;mso-wrap-style:square" from="1943,1835" to="1994,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" strokeweight=".95pt"/>
                        <v:line id="Line 697" o:spid="_x0000_s1544" style="position:absolute;visibility:visible;mso-wrap-style:square" from="2036,1924" to="2115,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" strokeweight=".95pt"/>
                        <v:line id="Line 698" o:spid="_x0000_s1545" style="position:absolute;visibility:visible;mso-wrap-style:square" from="2157,2035" to="223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" strokeweight=".95pt"/>
                        <v:line id="Line 699" o:spid="_x0000_s1546" style="position:absolute;flip:y;visibility:visible;mso-wrap-style:square" from="2278,2063" to="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" strokeweight=".95pt"/>
                        <v:line id="Line 700" o:spid="_x0000_s1547" style="position:absolute;flip:y;visibility:visible;mso-wrap-style:square" from="2412,1961" to="250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" strokeweight=".95pt"/>
                        <v:line id="Line 701" o:spid="_x0000_s1548" style="position:absolute;flip:y;visibility:visible;mso-wrap-style:square" from="2547,1896" to="2589,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" strokeweight=".95pt"/>
                        <v:line id="Line 702" o:spid="_x0000_s1549" style="position:absolute;flip:y;visibility:visible;mso-wrap-style:square" from="2589,1854" to="2626,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" strokeweight=".95pt"/>
                        <v:line id="Line 703" o:spid="_x0000_s1550" style="position:absolute;flip:y;visibility:visible;mso-wrap-style:square" from="2659,1724" to="273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" strokeweight=".95pt"/>
                        <v:line id="Line 704" o:spid="_x0000_s1551" style="position:absolute;flip:y;visibility:visible;mso-wrap-style:square" from="2765,1593" to="284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" strokeweight=".95pt"/>
                        <v:line id="Line 705" o:spid="_x0000_s1552" style="position:absolute;flip:y;visibility:visible;mso-wrap-style:square" from="2872,1505" to="2914,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" strokeweight=".95pt"/>
                        <v:line id="Line 706" o:spid="_x0000_s1553" style="position:absolute;visibility:visible;mso-wrap-style:square" from="2914,1505" to="2961,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" strokeweight=".95pt"/>
                        <v:line id="Line 707" o:spid="_x0000_s1554" style="position:absolute;visibility:visible;mso-wrap-style:square" from="3012,1551" to="3109,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" strokeweight=".95pt"/>
                        <v:line id="Line 708" o:spid="_x0000_s1555" style="position:absolute;visibility:visible;mso-wrap-style:square" from="3160,1621" to="3235,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" strokeweight=".95pt"/>
                        <v:line id="Line 709" o:spid="_x0000_s1556" style="position:absolute;flip:y;visibility:visible;mso-wrap-style:square" from="3235,1640" to="326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" strokeweight=".95pt"/>
                        <v:line id="Line 710" o:spid="_x0000_s1557" style="position:absolute;flip:y;visibility:visible;mso-wrap-style:square" from="3314,1565" to="3411,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" strokeweight=".95pt"/>
                        <v:line id="Line 711" o:spid="_x0000_s1558" style="position:absolute;flip:y;visibility:visible;mso-wrap-style:square" from="3463,1486" to="3560,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" strokeweight=".95pt"/>
                        <v:line id="Line 712" o:spid="_x0000_s1559" style="position:absolute;visibility:visible;mso-wrap-style:square" from="3560,1486" to="3560,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" strokeweight=".95pt"/>
                        <v:line id="Line 713" o:spid="_x0000_s1560" style="position:absolute;flip:y;visibility:visible;mso-wrap-style:square" from="3611,1412" to="3709,1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" strokeweight=".95pt"/>
                        <v:line id="Line 714" o:spid="_x0000_s1561" style="position:absolute;flip:y;visibility:visible;mso-wrap-style:square" from="3760,1342" to="3862,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" strokeweight=".95pt"/>
                        <v:line id="Line 715" o:spid="_x0000_s1562" style="position:absolute;visibility:visible;mso-wrap-style:square" from="3904,1356" to="3969,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" strokeweight=".95pt"/>
                        <v:line id="Line 716" o:spid="_x0000_s1563" style="position:absolute;visibility:visible;mso-wrap-style:square" from="4006,1491" to="407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" strokeweight=".95pt"/>
                        <v:line id="Line 717" o:spid="_x0000_s1564" style="position:absolute;visibility:visible;mso-wrap-style:square" from="4108,1621" to="4178,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" strokeweight=".95pt"/>
                        <v:line id="Line 718" o:spid="_x0000_s1565" style="position:absolute;visibility:visible;mso-wrap-style:square" from="4211,1751" to="4308,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" strokeweight=".95pt"/>
                        <v:line id="Line 719" o:spid="_x0000_s1566" style="position:absolute;visibility:visible;mso-wrap-style:square" from="4355,1840" to="4448,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" strokeweight=".95pt"/>
                        <v:line id="Line 720" o:spid="_x0000_s1567" style="position:absolute;visibility:visible;mso-wrap-style:square" from="4494,1933" to="4527,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" strokeweight=".95pt"/>
                        <v:line id="Line 721" o:spid="_x0000_s1568" style="position:absolute;visibility:visible;mso-wrap-style:square" from="4527,1952" to="4578,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" strokeweight=".95pt"/>
                        <v:line id="Line 722" o:spid="_x0000_s1569" style="position:absolute;visibility:visible;mso-wrap-style:square" from="4620,2040" to="470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" strokeweight=".95pt"/>
                        <v:line id="Line 723" o:spid="_x0000_s1570" style="position:absolute;visibility:visible;mso-wrap-style:square" from="4740,2152" to="4824,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" strokeweight=".95pt"/>
                        <v:line id="Line 724" o:spid="_x0000_s1571" style="position:absolute;flip:y;visibility:visible;mso-wrap-style:square" from="4866,2180" to="4959,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" strokeweight=".95pt"/>
                        <v:line id="Line 725" o:spid="_x0000_s1572" style="position:absolute;flip:y;visibility:visible;mso-wrap-style:square" from="5001,2082" to="5094,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" strokeweight=".95pt"/>
                        <v:line id="Line 726" o:spid="_x0000_s1573" style="position:absolute;flip:y;visibility:visible;mso-wrap-style:square" from="5140,2026" to="5177,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" strokeweight=".95pt"/>
                        <v:line id="Line 727" o:spid="_x0000_s1574" style="position:absolute;visibility:visible;mso-wrap-style:square" from="5177,2026" to="5238,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" strokeweight=".95pt"/>
                        <v:line id="Line 728" o:spid="_x0000_s1575" style="position:absolute;visibility:visible;mso-wrap-style:square" from="5293,2049" to="5405,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" strokeweight=".95pt"/>
                        <v:line id="Line 729" o:spid="_x0000_s1576" style="position:absolute;visibility:visible;mso-wrap-style:square" from="5456,2082" to="5498,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" strokeweight=".95pt"/>
                        <v:line id="Line 730" o:spid="_x0000_s1577" style="position:absolute;visibility:visible;mso-wrap-style:square" from="5498,2086" to="5549,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" strokeweight=".95pt"/>
                        <v:line id="Line 731" o:spid="_x0000_s1578" style="position:absolute;visibility:visible;mso-wrap-style:square" from="5591,2175" to="567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" strokeweight=".95pt"/>
                        <v:line id="Line 732" o:spid="_x0000_s1579" style="position:absolute;visibility:visible;mso-wrap-style:square" from="5707,2291" to="579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" strokeweight=".95pt"/>
                        <v:line id="Line 733" o:spid="_x0000_s1580" style="position:absolute;flip:y;visibility:visible;mso-wrap-style:square" from="5833,2384" to="5944,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" strokeweight=".95pt"/>
                        <v:line id="Line 734" o:spid="_x0000_s1581" style="position:absolute;flip:y;visibility:visible;mso-wrap-style:square" from="6000,2361" to="6107,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" strokeweight=".95pt"/>
                        <v:line id="Line 735" o:spid="_x0000_s1582" style="position:absolute;flip:y;visibility:visible;mso-wrap-style:square" from="6163,2333" to="6274,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" strokeweight=".95pt"/>
                        <v:line id="Line 736" o:spid="_x0000_s1583" style="position:absolute;flip:y;visibility:visible;mso-wrap-style:square" from="6330,2305" to="6437,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" strokeweight=".95pt"/>
                        <v:line id="Line 737" o:spid="_x0000_s1584" style="position:absolute;visibility:visible;mso-wrap-style:square" from="6488,2310" to="6585,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" strokeweight=".95pt"/>
                        <v:line id="Line 738" o:spid="_x0000_s1585" style="position:absolute;visibility:visible;mso-wrap-style:square" from="6632,2398" to="6725,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" strokeweight=".95pt"/>
                        <v:line id="Line 739" o:spid="_x0000_s1586" style="position:absolute;visibility:visible;mso-wrap-style:square" from="6771,2487" to="6790,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" strokeweight=".95pt"/>
                        <v:line id="Line 740" o:spid="_x0000_s1587" style="position:absolute;visibility:visible;mso-wrap-style:square" from="6790,2501" to="6869,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" strokeweight=".95pt"/>
                        <v:line id="Line 741" o:spid="_x0000_s1588" style="position:absolute;visibility:visible;mso-wrap-style:square" from="6915,2575" to="7013,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" strokeweight=".95pt"/>
                        <v:line id="Line 742" o:spid="_x0000_s1589" style="position:absolute;visibility:visible;mso-wrap-style:square" from="7059,2659" to="7115,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" strokeweight=".95pt"/>
                        <v:line id="Line 743" o:spid="_x0000_s1590" style="position:absolute;flip:y;visibility:visible;mso-wrap-style:square" from="7115,2677" to="7157,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" strokeweight=".95pt"/>
                        <v:line id="Line 744" o:spid="_x0000_s1591" style="position:absolute;flip:y;visibility:visible;mso-wrap-style:square" from="7213,2622" to="7315,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" strokeweight=".95pt"/>
                        <v:line id="Line 745" o:spid="_x0000_s1592" style="position:absolute;flip:y;visibility:visible;mso-wrap-style:square" from="7371,2575" to="7440,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" strokeweight=".95pt"/>
                        <v:line id="Line 746" o:spid="_x0000_s1593" style="position:absolute;flip:y;visibility:visible;mso-wrap-style:square" from="851,505" to="851,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" strokeweight=".5pt"/>
                        <v:line id="Line 747" o:spid="_x0000_s1594" style="position:absolute;flip:x;visibility:visible;mso-wrap-style:square" from="772,2817" to="85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" strokeweight=".5pt"/>
                        <v:rect id="Rectangle 748" o:spid="_x0000_s1595" style="position:absolute;left:554;top:2639;width:461;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" filled="f" stroked="f">
                          <v:textbox style="mso-fit-shape-to-text:t" inset="0,0,0,0">
                            <w:txbxContent>
                              <w:p w14:paraId="499A02E8" w14:textId="0AFF81FE" w:rsidR="003439FB" w:rsidRDefault="003439FB">
                                <w:r>
                                  <w:rPr>
                                    <w:rFonts w:cs="Times New Roman"/>
                                    <w:color w:val="000000"/>
                                    <w:sz w:val="20"/>
                                    <w:szCs w:val="20"/>
                                  </w:rPr>
                                  <w:t>0</w:t>
                                </w:r>
                              </w:p>
                            </w:txbxContent>
                          </v:textbox>
                        </v:rect>
                        <v:line id="Line 749" o:spid="_x0000_s1596" style="position:absolute;flip:x;visibility:visible;mso-wrap-style:square" from="772,5008" to="851,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" strokeweight=".5pt"/>
                        <v:rect id="Rectangle 750" o:spid="_x0000_s1597" style="position:absolute;left:447;top:4831;width:677;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" filled="f" stroked="f">
                          <v:textbox style="mso-fit-shape-to-text:t" inset="0,0,0,0">
                            <w:txbxContent>
                              <w:p w14:paraId="072AB2A9" w14:textId="5A173FCF" w:rsidR="003439FB" w:rsidRDefault="003439FB">
                                <w:r>
                                  <w:rPr>
                                    <w:rFonts w:cs="Times New Roman"/>
                                    <w:color w:val="000000"/>
                                    <w:sz w:val="20"/>
                                    <w:szCs w:val="20"/>
                                  </w:rPr>
                                  <w:t>-0.2</w:t>
                                </w:r>
                              </w:p>
                            </w:txbxContent>
                          </v:textbox>
                        </v:rect>
                        <v:line id="Line 751" o:spid="_x0000_s1598" style="position:absolute;flip:x;visibility:visible;mso-wrap-style:square" from="772,1724" to="851,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" strokeweight=".5pt"/>
                        <v:rect id="Rectangle 752" o:spid="_x0000_s1599" style="position:absolute;left:481;top:1547;width:611;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" filled="f" stroked="f">
                          <v:textbox style="mso-fit-shape-to-text:t" inset="0,0,0,0">
                            <w:txbxContent>
                              <w:p w14:paraId="48F7DCA3" w14:textId="4BAD0DC7" w:rsidR="003439FB" w:rsidRDefault="003439FB">
                                <w:r>
                                  <w:rPr>
                                    <w:rFonts w:cs="Times New Roman"/>
                                    <w:color w:val="000000"/>
                                    <w:sz w:val="20"/>
                                    <w:szCs w:val="20"/>
                                  </w:rPr>
                                  <w:t>0.1</w:t>
                                </w:r>
                              </w:p>
                            </w:txbxContent>
                          </v:textbox>
                        </v:rect>
                        <v:line id="Line 753" o:spid="_x0000_s1600" style="position:absolute;flip:x;visibility:visible;mso-wrap-style:square" from="772,626" to="85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" strokeweight=".5pt"/>
                        <v:rect id="Rectangle 754" o:spid="_x0000_s1601" style="position:absolute;left:481;top:448;width:611;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" filled="f" stroked="f">
                          <v:textbox style="mso-fit-shape-to-text:t" inset="0,0,0,0">
                            <w:txbxContent>
                              <w:p w14:paraId="48F666EE" w14:textId="042D4A22" w:rsidR="003439FB" w:rsidRDefault="003439FB">
                                <w:r>
                                  <w:rPr>
                                    <w:rFonts w:cs="Times New Roman"/>
                                    <w:color w:val="000000"/>
                                    <w:sz w:val="20"/>
                                    <w:szCs w:val="20"/>
                                  </w:rPr>
                                  <w:t>0.2</w:t>
                                </w:r>
                              </w:p>
                            </w:txbxContent>
                          </v:textbox>
                        </v:rect>
                        <v:line id="Line 755" o:spid="_x0000_s1602" style="position:absolute;flip:x;visibility:visible;mso-wrap-style:square" from="772,3915" to="851,3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" strokeweight=".5pt"/>
                        <v:rect id="Rectangle 756" o:spid="_x0000_s1603" style="position:absolute;left:447;top:3738;width:677;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" filled="f" stroked="f">
                          <v:textbox style="mso-fit-shape-to-text:t" inset="0,0,0,0">
                            <w:txbxContent>
                              <w:p w14:paraId="5881BE4F" w14:textId="6BD42D59" w:rsidR="003439FB" w:rsidRDefault="003439FB">
                                <w:r>
                                  <w:rPr>
                                    <w:rFonts w:cs="Times New Roman"/>
                                    <w:color w:val="000000"/>
                                    <w:sz w:val="20"/>
                                    <w:szCs w:val="20"/>
                                  </w:rPr>
                                  <w:t>-0.1</w:t>
                                </w:r>
                              </w:p>
                            </w:txbxContent>
                          </v:textbox>
                        </v:rect>
                        <v:rect id="Rectangle 757" o:spid="_x0000_s1604" style="position:absolute;left:-1333;top:2618;width:3810;height:38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" filled="f" stroked="f">
                          <v:textbox style="mso-fit-shape-to-text:t" inset="0,0,0,0">
                            <w:txbxContent>
                              <w:p w14:paraId="45DC99F4" w14:textId="6EF6E0C4" w:rsidR="003439FB" w:rsidRDefault="003439FB">
                                <w:r>
                                  <w:rPr>
                                    <w:rFonts w:cs="Times New Roman"/>
                                    <w:color w:val="000000"/>
                                    <w:sz w:val="20"/>
                                    <w:szCs w:val="20"/>
                                  </w:rPr>
                                  <w:t>Cumulative Abnormal Differential Returns</w:t>
                                </w:r>
                              </w:p>
                            </w:txbxContent>
                          </v:textbox>
                        </v:rect>
                        <v:line id="Line 758" o:spid="_x0000_s1605" style="position:absolute;visibility:visible;mso-wrap-style:square" from="851,5129" to="7561,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" strokeweight=".5pt"/>
                        <v:line id="Line 759" o:spid="_x0000_s1606" style="position:absolute;visibility:visible;mso-wrap-style:square" from="972,5129" to="97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" strokeweight=".5pt"/>
                        <v:rect id="Rectangle 760" o:spid="_x0000_s1607" style="position:absolute;left:842;top:5246;width:6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twgAAANwAAAAPAAAAZHJzL2Rvd25yZXYueG1sRI/NigIx&#10;EITvgu8QWvCmGQUX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AKpC/twgAAANwAAAAPAAAA&#10;AAAAAAAAAAAAAAcCAABkcnMvZG93bnJldi54bWxQSwUGAAAAAAMAAwC3AAAA9gIAAAAA&#10;" filled="f" stroked="f">
                          <v:textbox style="mso-fit-shape-to-text:t" inset="0,0,0,0">
                            <w:txbxContent>
                              <w:p w14:paraId="1019C27B" w14:textId="6E2810F1" w:rsidR="003439FB" w:rsidRDefault="003439FB">
                                <w:r>
                                  <w:rPr>
                                    <w:rFonts w:cs="Times New Roman"/>
                                    <w:color w:val="000000"/>
                                    <w:sz w:val="20"/>
                                    <w:szCs w:val="20"/>
                                  </w:rPr>
                                  <w:t>-10</w:t>
                                </w:r>
                              </w:p>
                            </w:txbxContent>
                          </v:textbox>
                        </v:rect>
                        <v:line id="Line 761" o:spid="_x0000_s1608" style="position:absolute;visibility:visible;mso-wrap-style:square" from="1297,5129" to="1297,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" strokeweight=".5pt"/>
                        <v:rect id="Rectangle 762" o:spid="_x0000_s1609" style="position:absolute;left:1218;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" filled="f" stroked="f">
                          <v:textbox style="mso-fit-shape-to-text:t" inset="0,0,0,0">
                            <w:txbxContent>
                              <w:p w14:paraId="121EE8D0" w14:textId="713364E0" w:rsidR="003439FB" w:rsidRDefault="003439FB">
                                <w:r>
                                  <w:rPr>
                                    <w:rFonts w:cs="Times New Roman"/>
                                    <w:color w:val="000000"/>
                                    <w:sz w:val="20"/>
                                    <w:szCs w:val="20"/>
                                  </w:rPr>
                                  <w:t>-9</w:t>
                                </w:r>
                              </w:p>
                            </w:txbxContent>
                          </v:textbox>
                        </v:rect>
                        <v:line id="Line 763" o:spid="_x0000_s1610" style="position:absolute;visibility:visible;mso-wrap-style:square" from="1618,5129" to="1618,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" strokeweight=".5pt"/>
                        <v:rect id="Rectangle 764" o:spid="_x0000_s1611" style="position:absolute;left:1539;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8wQAAANwAAAAPAAAAZHJzL2Rvd25yZXYueG1sRI/dagIx&#10;FITvhb5DOELvNNGC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Fhj7PzBAAAA3AAAAA8AAAAA&#10;AAAAAAAAAAAABwIAAGRycy9kb3ducmV2LnhtbFBLBQYAAAAAAwADALcAAAD1AgAAAAA=&#10;" filled="f" stroked="f">
                          <v:textbox style="mso-fit-shape-to-text:t" inset="0,0,0,0">
                            <w:txbxContent>
                              <w:p w14:paraId="5BB1DA1D" w14:textId="4C626878" w:rsidR="003439FB" w:rsidRDefault="003439FB">
                                <w:r>
                                  <w:rPr>
                                    <w:rFonts w:cs="Times New Roman"/>
                                    <w:color w:val="000000"/>
                                    <w:sz w:val="20"/>
                                    <w:szCs w:val="20"/>
                                  </w:rPr>
                                  <w:t>-8</w:t>
                                </w:r>
                              </w:p>
                            </w:txbxContent>
                          </v:textbox>
                        </v:rect>
                        <v:line id="Line 765" o:spid="_x0000_s1612" style="position:absolute;visibility:visible;mso-wrap-style:square" from="1943,5129" to="194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" strokeweight=".5pt"/>
                        <v:rect id="Rectangle 766" o:spid="_x0000_s1613" style="position:absolute;left:1864;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" filled="f" stroked="f">
                          <v:textbox style="mso-fit-shape-to-text:t" inset="0,0,0,0">
                            <w:txbxContent>
                              <w:p w14:paraId="764E9124" w14:textId="6A4EA583" w:rsidR="003439FB" w:rsidRDefault="003439FB">
                                <w:r>
                                  <w:rPr>
                                    <w:rFonts w:cs="Times New Roman"/>
                                    <w:color w:val="000000"/>
                                    <w:sz w:val="20"/>
                                    <w:szCs w:val="20"/>
                                  </w:rPr>
                                  <w:t>-7</w:t>
                                </w:r>
                              </w:p>
                            </w:txbxContent>
                          </v:textbox>
                        </v:rect>
                        <v:line id="Line 767" o:spid="_x0000_s1614" style="position:absolute;visibility:visible;mso-wrap-style:square" from="2264,5129" to="226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" strokeweight=".5pt"/>
                        <v:rect id="Rectangle 768" o:spid="_x0000_s1615" style="position:absolute;left:2185;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" filled="f" stroked="f">
                          <v:textbox style="mso-fit-shape-to-text:t" inset="0,0,0,0">
                            <w:txbxContent>
                              <w:p w14:paraId="663086CD" w14:textId="396D9133" w:rsidR="003439FB" w:rsidRDefault="003439FB">
                                <w:r>
                                  <w:rPr>
                                    <w:rFonts w:cs="Times New Roman"/>
                                    <w:color w:val="000000"/>
                                    <w:sz w:val="20"/>
                                    <w:szCs w:val="20"/>
                                  </w:rPr>
                                  <w:t>-6</w:t>
                                </w:r>
                              </w:p>
                            </w:txbxContent>
                          </v:textbox>
                        </v:rect>
                        <v:line id="Line 769" o:spid="_x0000_s1616" style="position:absolute;visibility:visible;mso-wrap-style:square" from="2589,5129" to="2589,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" strokeweight=".5pt"/>
                        <v:rect id="Rectangle 770" o:spid="_x0000_s1617" style="position:absolute;left:2510;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" filled="f" stroked="f">
                          <v:textbox style="mso-fit-shape-to-text:t" inset="0,0,0,0">
                            <w:txbxContent>
                              <w:p w14:paraId="3B681856" w14:textId="41D9F0EF" w:rsidR="003439FB" w:rsidRDefault="003439FB">
                                <w:r>
                                  <w:rPr>
                                    <w:rFonts w:cs="Times New Roman"/>
                                    <w:color w:val="000000"/>
                                    <w:sz w:val="20"/>
                                    <w:szCs w:val="20"/>
                                  </w:rPr>
                                  <w:t>-5</w:t>
                                </w:r>
                              </w:p>
                            </w:txbxContent>
                          </v:textbox>
                        </v:rect>
                        <v:line id="Line 771" o:spid="_x0000_s1618" style="position:absolute;visibility:visible;mso-wrap-style:square" from="2914,5129" to="291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" strokeweight=".5pt"/>
                        <v:rect id="Rectangle 772" o:spid="_x0000_s1619" style="position:absolute;left:2835;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" filled="f" stroked="f">
                          <v:textbox style="mso-fit-shape-to-text:t" inset="0,0,0,0">
                            <w:txbxContent>
                              <w:p w14:paraId="60FCD8B7" w14:textId="22502BA7" w:rsidR="003439FB" w:rsidRDefault="003439FB">
                                <w:r>
                                  <w:rPr>
                                    <w:rFonts w:cs="Times New Roman"/>
                                    <w:color w:val="000000"/>
                                    <w:sz w:val="20"/>
                                    <w:szCs w:val="20"/>
                                  </w:rPr>
                                  <w:t>-4</w:t>
                                </w:r>
                              </w:p>
                            </w:txbxContent>
                          </v:textbox>
                        </v:rect>
                        <v:line id="Line 773" o:spid="_x0000_s1620" style="position:absolute;visibility:visible;mso-wrap-style:square" from="3235,5129" to="3235,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" strokeweight=".5pt"/>
                        <v:rect id="Rectangle 774" o:spid="_x0000_s1621" style="position:absolute;left:3156;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ohwQAAANwAAAAPAAAAZHJzL2Rvd25yZXYueG1sRI/NigIx&#10;EITvC75DaMHbmlFB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N26eiHBAAAA3AAAAA8AAAAA&#10;AAAAAAAAAAAABwIAAGRycy9kb3ducmV2LnhtbFBLBQYAAAAAAwADALcAAAD1AgAAAAA=&#10;" filled="f" stroked="f">
                          <v:textbox style="mso-fit-shape-to-text:t" inset="0,0,0,0">
                            <w:txbxContent>
                              <w:p w14:paraId="78A759E4" w14:textId="4591035A" w:rsidR="003439FB" w:rsidRDefault="003439FB">
                                <w:r>
                                  <w:rPr>
                                    <w:rFonts w:cs="Times New Roman"/>
                                    <w:color w:val="000000"/>
                                    <w:sz w:val="20"/>
                                    <w:szCs w:val="20"/>
                                  </w:rPr>
                                  <w:t>-3</w:t>
                                </w:r>
                              </w:p>
                            </w:txbxContent>
                          </v:textbox>
                        </v:rect>
                        <v:line id="Line 775" o:spid="_x0000_s1622" style="position:absolute;visibility:visible;mso-wrap-style:square" from="3560,5129" to="3560,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" strokeweight=".5pt"/>
                        <v:rect id="Rectangle 776" o:spid="_x0000_s1623" style="position:absolute;left:3481;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" filled="f" stroked="f">
                          <v:textbox style="mso-fit-shape-to-text:t" inset="0,0,0,0">
                            <w:txbxContent>
                              <w:p w14:paraId="673A6298" w14:textId="5249A9AC" w:rsidR="003439FB" w:rsidRDefault="003439FB">
                                <w:r>
                                  <w:rPr>
                                    <w:rFonts w:cs="Times New Roman"/>
                                    <w:color w:val="000000"/>
                                    <w:sz w:val="20"/>
                                    <w:szCs w:val="20"/>
                                  </w:rPr>
                                  <w:t>-2</w:t>
                                </w:r>
                              </w:p>
                            </w:txbxContent>
                          </v:textbox>
                        </v:rect>
                        <v:line id="Line 777" o:spid="_x0000_s1624" style="position:absolute;visibility:visible;mso-wrap-style:square" from="3881,5129" to="3881,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" strokeweight=".5pt"/>
                        <v:rect id="Rectangle 778" o:spid="_x0000_s1625" style="position:absolute;left:3802;top:5246;width:527;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wiwgAAANwAAAAPAAAAZHJzL2Rvd25yZXYueG1sRI/NigIx&#10;EITvwr5DaMGbk9GDK7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igXwiwgAAANwAAAAPAAAA&#10;AAAAAAAAAAAAAAcCAABkcnMvZG93bnJldi54bWxQSwUGAAAAAAMAAwC3AAAA9gIAAAAA&#10;" filled="f" stroked="f">
                          <v:textbox style="mso-fit-shape-to-text:t" inset="0,0,0,0">
                            <w:txbxContent>
                              <w:p w14:paraId="6EFF06AB" w14:textId="4017D1DF" w:rsidR="003439FB" w:rsidRDefault="003439FB">
                                <w:r>
                                  <w:rPr>
                                    <w:rFonts w:cs="Times New Roman"/>
                                    <w:color w:val="000000"/>
                                    <w:sz w:val="20"/>
                                    <w:szCs w:val="20"/>
                                  </w:rPr>
                                  <w:t>-1</w:t>
                                </w:r>
                              </w:p>
                            </w:txbxContent>
                          </v:textbox>
                        </v:rect>
                        <v:line id="Line 779" o:spid="_x0000_s1626" style="position:absolute;visibility:visible;mso-wrap-style:square" from="4206,5129" to="420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" strokeweight=".5pt"/>
                        <v:rect id="Rectangle 780" o:spid="_x0000_s1627" style="position:absolute;left:4160;top:5246;width:461;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" filled="f" stroked="f">
                          <v:textbox style="mso-fit-shape-to-text:t" inset="0,0,0,0">
                            <w:txbxContent>
                              <w:p w14:paraId="6CDB3119" w14:textId="631A62D4" w:rsidR="003439FB" w:rsidRDefault="003439FB">
                                <w:r>
                                  <w:rPr>
                                    <w:rFonts w:cs="Times New Roman"/>
                                    <w:color w:val="000000"/>
                                    <w:sz w:val="20"/>
                                    <w:szCs w:val="20"/>
                                  </w:rPr>
                                  <w:t>0</w:t>
                                </w:r>
                              </w:p>
                            </w:txbxContent>
                          </v:textbox>
                        </v:rect>
                        <v:line id="Line 781" o:spid="_x0000_s1628" style="position:absolute;visibility:visible;mso-wrap-style:square" from="4527,5129" to="4527,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" strokeweight=".5pt"/>
                        <v:rect id="Rectangle 782" o:spid="_x0000_s1629" style="position:absolute;left:4480;top:5246;width:461;height: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" filled="f" stroked="f">
                          <v:textbox style="mso-fit-shape-to-text:t" inset="0,0,0,0">
                            <w:txbxContent>
                              <w:p w14:paraId="064E4DFD" w14:textId="54B0C90F" w:rsidR="003439FB" w:rsidRDefault="003439FB">
                                <w:r>
                                  <w:rPr>
                                    <w:rFonts w:cs="Times New Roman"/>
                                    <w:color w:val="000000"/>
                                    <w:sz w:val="20"/>
                                    <w:szCs w:val="20"/>
                                  </w:rPr>
                                  <w:t>1</w:t>
                                </w:r>
                              </w:p>
                            </w:txbxContent>
                          </v:textbox>
                        </v:rect>
                        <v:line id="Line 783" o:spid="_x0000_s1630" style="position:absolute;visibility:visible;mso-wrap-style:square" from="4852,5129" to="485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" strokeweight=".5pt"/>
                      </v:group>
                      <v:rect id="Rectangle 785" o:spid="_x0000_s1631" style="position:absolute;left:30518;top:31940;width:29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CcwQAAANwAAAAPAAAAZHJzL2Rvd25yZXYueG1sRI/disIw&#10;FITvF3yHcBa8W9OtI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BPWsJzBAAAA3AAAAA8AAAAA&#10;AAAAAAAAAAAABwIAAGRycy9kb3ducmV2LnhtbFBLBQYAAAAAAwADALcAAAD1AgAAAAA=&#10;" filled="f" stroked="f">
                        <v:textbox style="mso-fit-shape-to-text:t" inset="0,0,0,0">
                          <w:txbxContent>
                            <w:p w14:paraId="1D1E148D" w14:textId="31AAE8B0" w:rsidR="003439FB" w:rsidRDefault="003439FB">
                              <w:r>
                                <w:rPr>
                                  <w:rFonts w:cs="Times New Roman"/>
                                  <w:color w:val="000000"/>
                                  <w:sz w:val="20"/>
                                  <w:szCs w:val="20"/>
                                </w:rPr>
                                <w:t>2</w:t>
                              </w:r>
                            </w:p>
                          </w:txbxContent>
                        </v:textbox>
                      </v:rect>
                      <v:line id="Line 786" o:spid="_x0000_s1632" style="position:absolute;visibility:visible;mso-wrap-style:square" from="32873,31197" to="32873,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" strokeweight=".5pt"/>
                      <v:rect id="Rectangle 787" o:spid="_x0000_s1633" style="position:absolute;left:32581;top:31940;width:29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" filled="f" stroked="f">
                        <v:textbox style="mso-fit-shape-to-text:t" inset="0,0,0,0">
                          <w:txbxContent>
                            <w:p w14:paraId="04AD7125" w14:textId="69CBAF78" w:rsidR="003439FB" w:rsidRDefault="003439FB">
                              <w:r>
                                <w:rPr>
                                  <w:rFonts w:cs="Times New Roman"/>
                                  <w:color w:val="000000"/>
                                  <w:sz w:val="20"/>
                                  <w:szCs w:val="20"/>
                                </w:rPr>
                                <w:t>3</w:t>
                              </w:r>
                            </w:p>
                          </w:txbxContent>
                        </v:textbox>
                      </v:rect>
                      <v:line id="Line 788" o:spid="_x0000_s1634" style="position:absolute;visibility:visible;mso-wrap-style:square" from="34912,31197" to="34912,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" strokeweight=".5pt"/>
                      <v:rect id="Rectangle 789" o:spid="_x0000_s1635" style="position:absolute;left:34613;top:31940;width:29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14:paraId="46178F3F" w14:textId="722046CC" w:rsidR="003439FB" w:rsidRDefault="003439FB">
                              <w:r>
                                <w:rPr>
                                  <w:rFonts w:cs="Times New Roman"/>
                                  <w:color w:val="000000"/>
                                  <w:sz w:val="20"/>
                                  <w:szCs w:val="20"/>
                                </w:rPr>
                                <w:t>4</w:t>
                              </w:r>
                            </w:p>
                          </w:txbxContent>
                        </v:textbox>
                      </v:rect>
                      <v:line id="Line 790" o:spid="_x0000_s1636" style="position:absolute;visibility:visible;mso-wrap-style:square" from="36976,31197" to="36976,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" strokeweight=".5pt"/>
                      <v:rect id="Rectangle 791" o:spid="_x0000_s1637" style="position:absolute;left:36683;top:31940;width:29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" filled="f" stroked="f">
                        <v:textbox style="mso-fit-shape-to-text:t" inset="0,0,0,0">
                          <w:txbxContent>
                            <w:p w14:paraId="5B490375" w14:textId="21944F92" w:rsidR="003439FB" w:rsidRDefault="003439FB">
                              <w:r>
                                <w:rPr>
                                  <w:rFonts w:cs="Times New Roman"/>
                                  <w:color w:val="000000"/>
                                  <w:sz w:val="20"/>
                                  <w:szCs w:val="20"/>
                                </w:rPr>
                                <w:t>5</w:t>
                              </w:r>
                            </w:p>
                          </w:txbxContent>
                        </v:textbox>
                      </v:rect>
                      <v:line id="Line 792" o:spid="_x0000_s1638" style="position:absolute;visibility:visible;mso-wrap-style:square" from="39014,31197" to="39014,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" strokeweight=".5pt"/>
                      <v:rect id="Rectangle 793" o:spid="_x0000_s1639" style="position:absolute;left:38715;top:31940;width:292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14:paraId="51BD65B6" w14:textId="21AD02E5" w:rsidR="003439FB" w:rsidRDefault="003439FB">
                              <w:r>
                                <w:rPr>
                                  <w:rFonts w:cs="Times New Roman"/>
                                  <w:color w:val="000000"/>
                                  <w:sz w:val="20"/>
                                  <w:szCs w:val="20"/>
                                </w:rPr>
                                <w:t>6</w:t>
                              </w:r>
                            </w:p>
                          </w:txbxContent>
                        </v:textbox>
                      </v:rect>
                      <v:line id="Line 794" o:spid="_x0000_s1640" style="position:absolute;visibility:visible;mso-wrap-style:square" from="41078,31197" to="41078,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" strokeweight=".5pt"/>
                      <v:rect id="Rectangle 795" o:spid="_x0000_s1641" style="position:absolute;left:40786;top:31940;width:29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ZBwQAAANwAAAAPAAAAZHJzL2Rvd25yZXYueG1sRI/NigIx&#10;EITvC75DaMHbmlFB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JYPJkHBAAAA3AAAAA8AAAAA&#10;AAAAAAAAAAAABwIAAGRycy9kb3ducmV2LnhtbFBLBQYAAAAAAwADALcAAAD1AgAAAAA=&#10;" filled="f" stroked="f">
                        <v:textbox style="mso-fit-shape-to-text:t" inset="0,0,0,0">
                          <w:txbxContent>
                            <w:p w14:paraId="0554D72C" w14:textId="0735FF40" w:rsidR="003439FB" w:rsidRDefault="003439FB">
                              <w:r>
                                <w:rPr>
                                  <w:rFonts w:cs="Times New Roman"/>
                                  <w:color w:val="000000"/>
                                  <w:sz w:val="20"/>
                                  <w:szCs w:val="20"/>
                                </w:rPr>
                                <w:t>7</w:t>
                              </w:r>
                            </w:p>
                          </w:txbxContent>
                        </v:textbox>
                      </v:rect>
                      <v:line id="Line 796" o:spid="_x0000_s1642" style="position:absolute;visibility:visible;mso-wrap-style:square" from="43116,31197" to="43116,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" strokeweight=".5pt"/>
                      <v:rect id="Rectangle 797" o:spid="_x0000_s1643" style="position:absolute;left:42818;top:31940;width:29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uuwgAAANwAAAAPAAAAZHJzL2Rvd25yZXYueG1sRI/NigIx&#10;EITvgu8QWvCmGZ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B2qhuuwgAAANwAAAAPAAAA&#10;AAAAAAAAAAAAAAcCAABkcnMvZG93bnJldi54bWxQSwUGAAAAAAMAAwC3AAAA9gIAAAAA&#10;" filled="f" stroked="f">
                        <v:textbox style="mso-fit-shape-to-text:t" inset="0,0,0,0">
                          <w:txbxContent>
                            <w:p w14:paraId="3D8DDEF7" w14:textId="0A40784B" w:rsidR="003439FB" w:rsidRDefault="003439FB">
                              <w:r>
                                <w:rPr>
                                  <w:rFonts w:cs="Times New Roman"/>
                                  <w:color w:val="000000"/>
                                  <w:sz w:val="20"/>
                                  <w:szCs w:val="20"/>
                                </w:rPr>
                                <w:t>8</w:t>
                              </w:r>
                            </w:p>
                          </w:txbxContent>
                        </v:textbox>
                      </v:rect>
                      <v:line id="Line 798" o:spid="_x0000_s1644" style="position:absolute;visibility:visible;mso-wrap-style:square" from="45180,31197" to="45180,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" strokeweight=".5pt"/>
                      <v:rect id="Rectangle 799" o:spid="_x0000_s1645" style="position:absolute;left:44888;top:31940;width:29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BCwgAAANwAAAAPAAAAZHJzL2Rvd25yZXYueG1sRI/NigIx&#10;EITvgu8QWtibZlRw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DpNCBCwgAAANwAAAAPAAAA&#10;AAAAAAAAAAAAAAcCAABkcnMvZG93bnJldi54bWxQSwUGAAAAAAMAAwC3AAAA9gIAAAAA&#10;" filled="f" stroked="f">
                        <v:textbox style="mso-fit-shape-to-text:t" inset="0,0,0,0">
                          <w:txbxContent>
                            <w:p w14:paraId="66537DDB" w14:textId="16E101D1" w:rsidR="003439FB" w:rsidRDefault="003439FB">
                              <w:r>
                                <w:rPr>
                                  <w:rFonts w:cs="Times New Roman"/>
                                  <w:color w:val="000000"/>
                                  <w:sz w:val="20"/>
                                  <w:szCs w:val="20"/>
                                </w:rPr>
                                <w:t>9</w:t>
                              </w:r>
                            </w:p>
                          </w:txbxContent>
                        </v:textbox>
                      </v:rect>
                      <v:line id="Line 800" o:spid="_x0000_s1646" style="position:absolute;visibility:visible;mso-wrap-style:square" from="47244,31197" to="47244,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" strokeweight=".5pt"/>
                      <v:rect id="Rectangle 801" o:spid="_x0000_s1647" style="position:absolute;left:46628;top:31940;width:356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510F603B" w14:textId="3E0B862A" w:rsidR="003439FB" w:rsidRDefault="003439FB">
                              <w:r>
                                <w:rPr>
                                  <w:rFonts w:cs="Times New Roman"/>
                                  <w:color w:val="000000"/>
                                  <w:sz w:val="20"/>
                                  <w:szCs w:val="20"/>
                                </w:rPr>
                                <w:t>10</w:t>
                              </w:r>
                            </w:p>
                          </w:txbxContent>
                        </v:textbox>
                      </v:rect>
                      <v:rect id="Rectangle 802" o:spid="_x0000_s1648" style="position:absolute;left:9296;top:33153;width:38062;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5B26DE56" w14:textId="5453F0E6" w:rsidR="003439FB" w:rsidRDefault="003439FB">
                              <w:r>
                                <w:rPr>
                                  <w:rFonts w:cs="Times New Roman"/>
                                  <w:color w:val="000000"/>
                                  <w:sz w:val="20"/>
                                  <w:szCs w:val="20"/>
                                </w:rPr>
                                <w:t>Trading Days Relative to the Receipt of TARP Funds (0 = Event Day)</w:t>
                              </w:r>
                            </w:p>
                          </w:txbxContent>
                        </v:textbox>
                      </v:rect>
                      <w10:anchorlock/>
                    </v:group>
                  </w:pict>
                </mc:Fallback>
              </mc:AlternateContent>
            </w:r>
          </w:p>
        </w:tc>
      </w:tr>
    </w:tbl>
    <w:p w14:paraId="10315E54" w14:textId="644C26CD" w:rsidR="006D5B9C" w:rsidRPr="00DF0C64" w:rsidRDefault="006D5B9C" w:rsidP="00756D6C">
      <w:pPr>
        <w:pStyle w:val="Notes"/>
        <w:spacing w:before="60"/>
        <w:rPr>
          <w:rFonts w:ascii="Georgia" w:hAnsi="Georgia"/>
        </w:rPr>
      </w:pPr>
      <w:r w:rsidRPr="00DF0C64">
        <w:rPr>
          <w:rFonts w:ascii="Georgia" w:hAnsi="Georgia"/>
          <w:i/>
        </w:rPr>
        <w:t>Notes</w:t>
      </w:r>
      <w:r w:rsidRPr="00DF0C64">
        <w:rPr>
          <w:rFonts w:ascii="Georgia" w:hAnsi="Georgia"/>
        </w:rPr>
        <w:t>: The figure shows the cumulative abnormal differential returns of the banks with large and small bailout (25th and 75th percentile of the amount of bailout funds that a bank accepted in the sample) in a window ten days before and after the bailout banks in the sample received the TARP funds (</w:t>
      </w:r>
      <w:r w:rsidR="00756D6C" w:rsidRPr="00DF0C64">
        <w:rPr>
          <w:rFonts w:ascii="Georgia" w:hAnsi="Georgia"/>
        </w:rPr>
        <w:t>the</w:t>
      </w:r>
      <w:r w:rsidRPr="00DF0C64">
        <w:rPr>
          <w:rFonts w:ascii="Georgia" w:hAnsi="Georgia"/>
        </w:rPr>
        <w:t xml:space="preserve"> event day is specific to each bank), along their 90% confidence bands. </w:t>
      </w:r>
      <w:r w:rsidRPr="00DF0C64">
        <w:rPr>
          <w:rFonts w:ascii="Georgia" w:hAnsi="Georgia"/>
          <w:i/>
        </w:rPr>
        <w:t>CADRs</w:t>
      </w:r>
      <w:r w:rsidRPr="00DF0C64">
        <w:rPr>
          <w:rFonts w:ascii="Georgia" w:hAnsi="Georgia" w:cs="cmmi10"/>
        </w:rPr>
        <w:t xml:space="preserve"> </w:t>
      </w:r>
      <w:r w:rsidRPr="00DF0C64">
        <w:rPr>
          <w:rFonts w:ascii="Georgia" w:hAnsi="Georgia"/>
        </w:rPr>
        <w:t xml:space="preserve">plotted in this figure are estimated using a simple version of equation (10) that include only a bank’s bailout size </w:t>
      </w:r>
      <w:r w:rsidR="0028529D" w:rsidRPr="00DF0C64">
        <w:rPr>
          <w:rFonts w:ascii="Georgia" w:hAnsi="Georgia"/>
          <w:noProof/>
          <w:position w:val="-12"/>
          <w:lang w:val="en-GB" w:eastAsia="en-GB"/>
        </w:rPr>
        <w:drawing>
          <wp:inline distT="0" distB="0" distL="0" distR="0" wp14:anchorId="20048B99" wp14:editId="0E72C715">
            <wp:extent cx="106680" cy="190500"/>
            <wp:effectExtent l="0" t="0" r="7620" b="0"/>
            <wp:docPr id="73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6680" cy="190500"/>
                    </a:xfrm>
                    <a:prstGeom prst="rect">
                      <a:avLst/>
                    </a:prstGeom>
                    <a:noFill/>
                    <a:ln>
                      <a:noFill/>
                    </a:ln>
                  </pic:spPr>
                </pic:pic>
              </a:graphicData>
            </a:graphic>
          </wp:inline>
        </w:drawing>
      </w:r>
      <w:r w:rsidRPr="00DF0C64">
        <w:rPr>
          <w:rFonts w:ascii="Georgia" w:hAnsi="Georgia"/>
        </w:rPr>
        <w:t>.</w:t>
      </w:r>
    </w:p>
    <w:p w14:paraId="0318AA24" w14:textId="72C6AF9F" w:rsidR="00160105" w:rsidRPr="00DF0C64" w:rsidRDefault="0020573A" w:rsidP="00753D29">
      <w:pPr>
        <w:rPr>
          <w:rFonts w:ascii="Georgia" w:hAnsi="Georgia"/>
        </w:rPr>
      </w:pPr>
      <w:r w:rsidRPr="00DF0C64">
        <w:rPr>
          <w:rFonts w:ascii="Georgia" w:hAnsi="Georgia"/>
        </w:rPr>
        <w:t>Table 14 and Figure 8 report the point and cumulative estimates of the differential abnormal return relative to the pre-event trends.</w:t>
      </w:r>
    </w:p>
    <w:p w14:paraId="6443EB1C" w14:textId="45E3ED23" w:rsidR="0020573A" w:rsidRPr="00DF0C64" w:rsidRDefault="0020573A" w:rsidP="0020573A">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14</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Relative Abnormal Differential Returns of Banks with Large and Small Bailouts (Simple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20573A" w:rsidRPr="00DF0C64" w14:paraId="13FD831E" w14:textId="77777777" w:rsidTr="00E1723B">
        <w:trPr>
          <w:trHeight w:val="288"/>
        </w:trPr>
        <w:tc>
          <w:tcPr>
            <w:tcW w:w="677" w:type="pct"/>
            <w:vMerge w:val="restart"/>
            <w:tcBorders>
              <w:top w:val="single" w:sz="8" w:space="0" w:color="auto"/>
            </w:tcBorders>
            <w:vAlign w:val="center"/>
          </w:tcPr>
          <w:p w14:paraId="1C9F8EAE"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30317D35"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Relative Point Estimation (scaled)</w:t>
            </w:r>
          </w:p>
        </w:tc>
        <w:tc>
          <w:tcPr>
            <w:tcW w:w="155" w:type="pct"/>
            <w:tcBorders>
              <w:top w:val="single" w:sz="8" w:space="0" w:color="auto"/>
            </w:tcBorders>
            <w:vAlign w:val="center"/>
          </w:tcPr>
          <w:p w14:paraId="759D257B" w14:textId="77777777" w:rsidR="0020573A" w:rsidRPr="00DF0C64" w:rsidRDefault="0020573A" w:rsidP="00E1723B">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28B3C79C"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20573A" w:rsidRPr="00DF0C64" w14:paraId="1B1AC822" w14:textId="77777777" w:rsidTr="00E1723B">
        <w:trPr>
          <w:trHeight w:val="288"/>
        </w:trPr>
        <w:tc>
          <w:tcPr>
            <w:tcW w:w="677" w:type="pct"/>
            <w:vMerge/>
            <w:tcBorders>
              <w:bottom w:val="single" w:sz="4" w:space="0" w:color="auto"/>
            </w:tcBorders>
            <w:vAlign w:val="center"/>
          </w:tcPr>
          <w:p w14:paraId="7F9BC866" w14:textId="77777777" w:rsidR="0020573A" w:rsidRPr="00DF0C64" w:rsidRDefault="0020573A" w:rsidP="00E1723B">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1663DB3B"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0FDE28C0"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58CDF7B5" w14:textId="77777777" w:rsidR="0020573A" w:rsidRPr="00DF0C64" w:rsidRDefault="0020573A" w:rsidP="00E1723B">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70A4D02A"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7DD2CD4C" w14:textId="77777777" w:rsidR="0020573A" w:rsidRPr="00DF0C64" w:rsidRDefault="0020573A" w:rsidP="00E1723B">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20573A" w:rsidRPr="00DF0C64" w14:paraId="0D482E3D" w14:textId="77777777" w:rsidTr="00E1723B">
        <w:trPr>
          <w:trHeight w:val="288"/>
        </w:trPr>
        <w:tc>
          <w:tcPr>
            <w:tcW w:w="677" w:type="pct"/>
            <w:vAlign w:val="center"/>
          </w:tcPr>
          <w:p w14:paraId="6D7C8D00"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5E3A323C"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–0.0491***</w:t>
            </w:r>
          </w:p>
        </w:tc>
        <w:tc>
          <w:tcPr>
            <w:tcW w:w="1042" w:type="pct"/>
          </w:tcPr>
          <w:p w14:paraId="79A5FDBD"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0.0106</w:t>
            </w:r>
          </w:p>
        </w:tc>
        <w:tc>
          <w:tcPr>
            <w:tcW w:w="155" w:type="pct"/>
            <w:vAlign w:val="center"/>
          </w:tcPr>
          <w:p w14:paraId="7004229C" w14:textId="77777777" w:rsidR="0020573A" w:rsidRPr="00DF0C64" w:rsidRDefault="0020573A" w:rsidP="00E1723B">
            <w:pPr>
              <w:spacing w:before="60" w:after="60"/>
              <w:ind w:left="433" w:firstLine="0"/>
              <w:jc w:val="left"/>
              <w:rPr>
                <w:rFonts w:ascii="Georgia" w:hAnsi="Georgia"/>
                <w:sz w:val="20"/>
              </w:rPr>
            </w:pPr>
          </w:p>
        </w:tc>
        <w:tc>
          <w:tcPr>
            <w:tcW w:w="1042" w:type="pct"/>
          </w:tcPr>
          <w:p w14:paraId="69B0AAB0"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–0.0491***</w:t>
            </w:r>
          </w:p>
        </w:tc>
        <w:tc>
          <w:tcPr>
            <w:tcW w:w="1042" w:type="pct"/>
          </w:tcPr>
          <w:p w14:paraId="3991110F"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0.0106</w:t>
            </w:r>
          </w:p>
        </w:tc>
      </w:tr>
      <w:tr w:rsidR="0020573A" w:rsidRPr="00DF0C64" w14:paraId="1EE6F32A" w14:textId="77777777" w:rsidTr="00E1723B">
        <w:trPr>
          <w:trHeight w:val="288"/>
        </w:trPr>
        <w:tc>
          <w:tcPr>
            <w:tcW w:w="677" w:type="pct"/>
            <w:vAlign w:val="center"/>
          </w:tcPr>
          <w:p w14:paraId="2522A012"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3C639813"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–0.0352***</w:t>
            </w:r>
          </w:p>
        </w:tc>
        <w:tc>
          <w:tcPr>
            <w:tcW w:w="1042" w:type="pct"/>
          </w:tcPr>
          <w:p w14:paraId="53CDD9F5"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0.0102</w:t>
            </w:r>
          </w:p>
        </w:tc>
        <w:tc>
          <w:tcPr>
            <w:tcW w:w="155" w:type="pct"/>
            <w:vAlign w:val="center"/>
          </w:tcPr>
          <w:p w14:paraId="1B2F69AB" w14:textId="77777777" w:rsidR="0020573A" w:rsidRPr="00DF0C64" w:rsidRDefault="0020573A" w:rsidP="00E1723B">
            <w:pPr>
              <w:spacing w:before="60" w:after="60"/>
              <w:ind w:left="433" w:firstLine="0"/>
              <w:jc w:val="left"/>
              <w:rPr>
                <w:rFonts w:ascii="Georgia" w:hAnsi="Georgia"/>
                <w:sz w:val="20"/>
              </w:rPr>
            </w:pPr>
          </w:p>
        </w:tc>
        <w:tc>
          <w:tcPr>
            <w:tcW w:w="1042" w:type="pct"/>
          </w:tcPr>
          <w:p w14:paraId="04F57A8D"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–0.0843***</w:t>
            </w:r>
          </w:p>
        </w:tc>
        <w:tc>
          <w:tcPr>
            <w:tcW w:w="1042" w:type="pct"/>
          </w:tcPr>
          <w:p w14:paraId="586B13E4"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0.0167</w:t>
            </w:r>
          </w:p>
        </w:tc>
      </w:tr>
      <w:tr w:rsidR="0020573A" w:rsidRPr="00DF0C64" w14:paraId="303AD3D2" w14:textId="77777777" w:rsidTr="00E1723B">
        <w:trPr>
          <w:trHeight w:val="288"/>
        </w:trPr>
        <w:tc>
          <w:tcPr>
            <w:tcW w:w="677" w:type="pct"/>
            <w:vAlign w:val="center"/>
          </w:tcPr>
          <w:p w14:paraId="1D0B43DD"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54373233"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–0.0097</w:t>
            </w:r>
          </w:p>
        </w:tc>
        <w:tc>
          <w:tcPr>
            <w:tcW w:w="1042" w:type="pct"/>
          </w:tcPr>
          <w:p w14:paraId="648DC237"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0.0182</w:t>
            </w:r>
          </w:p>
        </w:tc>
        <w:tc>
          <w:tcPr>
            <w:tcW w:w="155" w:type="pct"/>
            <w:vAlign w:val="center"/>
          </w:tcPr>
          <w:p w14:paraId="2D60A334" w14:textId="77777777" w:rsidR="0020573A" w:rsidRPr="00DF0C64" w:rsidRDefault="0020573A" w:rsidP="00E1723B">
            <w:pPr>
              <w:spacing w:before="60" w:after="60"/>
              <w:ind w:left="433" w:firstLine="0"/>
              <w:jc w:val="left"/>
              <w:rPr>
                <w:rFonts w:ascii="Georgia" w:hAnsi="Georgia"/>
                <w:sz w:val="20"/>
              </w:rPr>
            </w:pPr>
          </w:p>
        </w:tc>
        <w:tc>
          <w:tcPr>
            <w:tcW w:w="1042" w:type="pct"/>
          </w:tcPr>
          <w:p w14:paraId="6F61D8F4"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–0.0939***</w:t>
            </w:r>
          </w:p>
        </w:tc>
        <w:tc>
          <w:tcPr>
            <w:tcW w:w="1042" w:type="pct"/>
          </w:tcPr>
          <w:p w14:paraId="17CD0B65"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0.0110</w:t>
            </w:r>
          </w:p>
        </w:tc>
      </w:tr>
      <w:tr w:rsidR="0020573A" w:rsidRPr="00DF0C64" w14:paraId="27F1C665" w14:textId="77777777" w:rsidTr="00E1723B">
        <w:trPr>
          <w:trHeight w:val="288"/>
        </w:trPr>
        <w:tc>
          <w:tcPr>
            <w:tcW w:w="677" w:type="pct"/>
            <w:vAlign w:val="center"/>
          </w:tcPr>
          <w:p w14:paraId="5BDCE69F"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4488389B"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 xml:space="preserve">  0.0032</w:t>
            </w:r>
          </w:p>
        </w:tc>
        <w:tc>
          <w:tcPr>
            <w:tcW w:w="1042" w:type="pct"/>
          </w:tcPr>
          <w:p w14:paraId="38F059CA"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0.0101</w:t>
            </w:r>
          </w:p>
        </w:tc>
        <w:tc>
          <w:tcPr>
            <w:tcW w:w="155" w:type="pct"/>
            <w:vAlign w:val="center"/>
          </w:tcPr>
          <w:p w14:paraId="77B17F29" w14:textId="77777777" w:rsidR="0020573A" w:rsidRPr="00DF0C64" w:rsidRDefault="0020573A" w:rsidP="00E1723B">
            <w:pPr>
              <w:spacing w:before="60" w:after="60"/>
              <w:ind w:left="433" w:firstLine="0"/>
              <w:jc w:val="left"/>
              <w:rPr>
                <w:rFonts w:ascii="Georgia" w:hAnsi="Georgia"/>
                <w:sz w:val="20"/>
              </w:rPr>
            </w:pPr>
          </w:p>
        </w:tc>
        <w:tc>
          <w:tcPr>
            <w:tcW w:w="1042" w:type="pct"/>
          </w:tcPr>
          <w:p w14:paraId="6F682D7F"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–0.0907***</w:t>
            </w:r>
          </w:p>
        </w:tc>
        <w:tc>
          <w:tcPr>
            <w:tcW w:w="1042" w:type="pct"/>
          </w:tcPr>
          <w:p w14:paraId="0AA646AB"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0.0147</w:t>
            </w:r>
          </w:p>
        </w:tc>
      </w:tr>
      <w:tr w:rsidR="0020573A" w:rsidRPr="00DF0C64" w14:paraId="0730A3AA" w14:textId="77777777" w:rsidTr="00E1723B">
        <w:trPr>
          <w:trHeight w:val="288"/>
        </w:trPr>
        <w:tc>
          <w:tcPr>
            <w:tcW w:w="677" w:type="pct"/>
            <w:vAlign w:val="center"/>
          </w:tcPr>
          <w:p w14:paraId="0154D3FB"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2E54FC02"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–0.0118</w:t>
            </w:r>
          </w:p>
        </w:tc>
        <w:tc>
          <w:tcPr>
            <w:tcW w:w="1042" w:type="pct"/>
          </w:tcPr>
          <w:p w14:paraId="0D549892"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0.0152</w:t>
            </w:r>
          </w:p>
        </w:tc>
        <w:tc>
          <w:tcPr>
            <w:tcW w:w="155" w:type="pct"/>
            <w:vAlign w:val="center"/>
          </w:tcPr>
          <w:p w14:paraId="016DCEBB" w14:textId="77777777" w:rsidR="0020573A" w:rsidRPr="00DF0C64" w:rsidRDefault="0020573A" w:rsidP="00E1723B">
            <w:pPr>
              <w:spacing w:before="60" w:after="60"/>
              <w:ind w:left="433" w:firstLine="0"/>
              <w:jc w:val="left"/>
              <w:rPr>
                <w:rFonts w:ascii="Georgia" w:hAnsi="Georgia"/>
                <w:sz w:val="20"/>
              </w:rPr>
            </w:pPr>
          </w:p>
        </w:tc>
        <w:tc>
          <w:tcPr>
            <w:tcW w:w="1042" w:type="pct"/>
          </w:tcPr>
          <w:p w14:paraId="6CA081CF"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–0.1024***</w:t>
            </w:r>
          </w:p>
        </w:tc>
        <w:tc>
          <w:tcPr>
            <w:tcW w:w="1042" w:type="pct"/>
          </w:tcPr>
          <w:p w14:paraId="64A0C84A"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0.0192</w:t>
            </w:r>
          </w:p>
        </w:tc>
      </w:tr>
      <w:tr w:rsidR="0020573A" w:rsidRPr="00DF0C64" w14:paraId="431F41B9" w14:textId="77777777" w:rsidTr="00E1723B">
        <w:trPr>
          <w:trHeight w:val="288"/>
        </w:trPr>
        <w:tc>
          <w:tcPr>
            <w:tcW w:w="677" w:type="pct"/>
            <w:vAlign w:val="center"/>
          </w:tcPr>
          <w:p w14:paraId="70036FFF"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4EEC6F2A"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–0.0430***</w:t>
            </w:r>
          </w:p>
        </w:tc>
        <w:tc>
          <w:tcPr>
            <w:tcW w:w="1042" w:type="pct"/>
          </w:tcPr>
          <w:p w14:paraId="5F717CE4"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0.0098</w:t>
            </w:r>
          </w:p>
        </w:tc>
        <w:tc>
          <w:tcPr>
            <w:tcW w:w="155" w:type="pct"/>
            <w:vAlign w:val="center"/>
          </w:tcPr>
          <w:p w14:paraId="1FD1207B" w14:textId="77777777" w:rsidR="0020573A" w:rsidRPr="00DF0C64" w:rsidRDefault="0020573A" w:rsidP="00E1723B">
            <w:pPr>
              <w:spacing w:before="60" w:after="60"/>
              <w:ind w:left="433" w:firstLine="0"/>
              <w:jc w:val="left"/>
              <w:rPr>
                <w:rFonts w:ascii="Georgia" w:hAnsi="Georgia"/>
                <w:sz w:val="20"/>
              </w:rPr>
            </w:pPr>
          </w:p>
        </w:tc>
        <w:tc>
          <w:tcPr>
            <w:tcW w:w="1042" w:type="pct"/>
          </w:tcPr>
          <w:p w14:paraId="34D7C682"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–0.1455***</w:t>
            </w:r>
          </w:p>
        </w:tc>
        <w:tc>
          <w:tcPr>
            <w:tcW w:w="1042" w:type="pct"/>
          </w:tcPr>
          <w:p w14:paraId="54E72911"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0.0258</w:t>
            </w:r>
          </w:p>
        </w:tc>
      </w:tr>
      <w:tr w:rsidR="0020573A" w:rsidRPr="00DF0C64" w14:paraId="4E0FCE58" w14:textId="77777777" w:rsidTr="00E1723B">
        <w:trPr>
          <w:trHeight w:val="288"/>
        </w:trPr>
        <w:tc>
          <w:tcPr>
            <w:tcW w:w="677" w:type="pct"/>
            <w:vAlign w:val="center"/>
          </w:tcPr>
          <w:p w14:paraId="21293A2A"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45A91C92"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–0.0119</w:t>
            </w:r>
          </w:p>
        </w:tc>
        <w:tc>
          <w:tcPr>
            <w:tcW w:w="1042" w:type="pct"/>
          </w:tcPr>
          <w:p w14:paraId="03B9F98A"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0.0132</w:t>
            </w:r>
          </w:p>
        </w:tc>
        <w:tc>
          <w:tcPr>
            <w:tcW w:w="155" w:type="pct"/>
            <w:vAlign w:val="center"/>
          </w:tcPr>
          <w:p w14:paraId="10A6D736" w14:textId="77777777" w:rsidR="0020573A" w:rsidRPr="00DF0C64" w:rsidRDefault="0020573A" w:rsidP="00E1723B">
            <w:pPr>
              <w:spacing w:before="60" w:after="60"/>
              <w:ind w:left="433" w:firstLine="0"/>
              <w:jc w:val="left"/>
              <w:rPr>
                <w:rFonts w:ascii="Georgia" w:hAnsi="Georgia"/>
                <w:sz w:val="20"/>
              </w:rPr>
            </w:pPr>
          </w:p>
        </w:tc>
        <w:tc>
          <w:tcPr>
            <w:tcW w:w="1042" w:type="pct"/>
          </w:tcPr>
          <w:p w14:paraId="6B9AEF4F"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–0.1574***</w:t>
            </w:r>
          </w:p>
        </w:tc>
        <w:tc>
          <w:tcPr>
            <w:tcW w:w="1042" w:type="pct"/>
          </w:tcPr>
          <w:p w14:paraId="31DB887C"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0.0359</w:t>
            </w:r>
          </w:p>
        </w:tc>
      </w:tr>
      <w:tr w:rsidR="0020573A" w:rsidRPr="00DF0C64" w14:paraId="0AAA7A34" w14:textId="77777777" w:rsidTr="00E1723B">
        <w:trPr>
          <w:trHeight w:val="288"/>
        </w:trPr>
        <w:tc>
          <w:tcPr>
            <w:tcW w:w="677" w:type="pct"/>
            <w:vAlign w:val="center"/>
          </w:tcPr>
          <w:p w14:paraId="4F6BE2E1"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lastRenderedPageBreak/>
              <w:t>7</w:t>
            </w:r>
          </w:p>
        </w:tc>
        <w:tc>
          <w:tcPr>
            <w:tcW w:w="1042" w:type="pct"/>
          </w:tcPr>
          <w:p w14:paraId="78EBB491"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 xml:space="preserve">  0.0136</w:t>
            </w:r>
          </w:p>
        </w:tc>
        <w:tc>
          <w:tcPr>
            <w:tcW w:w="1042" w:type="pct"/>
          </w:tcPr>
          <w:p w14:paraId="057B0EEC"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0.0170</w:t>
            </w:r>
          </w:p>
        </w:tc>
        <w:tc>
          <w:tcPr>
            <w:tcW w:w="155" w:type="pct"/>
            <w:vAlign w:val="center"/>
          </w:tcPr>
          <w:p w14:paraId="5CF82B1B" w14:textId="77777777" w:rsidR="0020573A" w:rsidRPr="00DF0C64" w:rsidRDefault="0020573A" w:rsidP="00E1723B">
            <w:pPr>
              <w:spacing w:before="60" w:after="60"/>
              <w:ind w:left="433" w:firstLine="0"/>
              <w:jc w:val="left"/>
              <w:rPr>
                <w:rFonts w:ascii="Georgia" w:hAnsi="Georgia"/>
                <w:sz w:val="20"/>
              </w:rPr>
            </w:pPr>
          </w:p>
        </w:tc>
        <w:tc>
          <w:tcPr>
            <w:tcW w:w="1042" w:type="pct"/>
          </w:tcPr>
          <w:p w14:paraId="379A8D91"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–0.1438***</w:t>
            </w:r>
          </w:p>
        </w:tc>
        <w:tc>
          <w:tcPr>
            <w:tcW w:w="1042" w:type="pct"/>
          </w:tcPr>
          <w:p w14:paraId="3F35B696"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0.0253</w:t>
            </w:r>
          </w:p>
        </w:tc>
      </w:tr>
      <w:tr w:rsidR="0020573A" w:rsidRPr="00DF0C64" w14:paraId="6421B64D" w14:textId="77777777" w:rsidTr="00E1723B">
        <w:trPr>
          <w:trHeight w:val="288"/>
        </w:trPr>
        <w:tc>
          <w:tcPr>
            <w:tcW w:w="677" w:type="pct"/>
            <w:vAlign w:val="center"/>
          </w:tcPr>
          <w:p w14:paraId="491ECAF9"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3D5D8122"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–0.0267***</w:t>
            </w:r>
          </w:p>
        </w:tc>
        <w:tc>
          <w:tcPr>
            <w:tcW w:w="1042" w:type="pct"/>
          </w:tcPr>
          <w:p w14:paraId="472FC48D"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0.0087</w:t>
            </w:r>
          </w:p>
        </w:tc>
        <w:tc>
          <w:tcPr>
            <w:tcW w:w="155" w:type="pct"/>
            <w:vAlign w:val="center"/>
          </w:tcPr>
          <w:p w14:paraId="0E942ED7" w14:textId="77777777" w:rsidR="0020573A" w:rsidRPr="00DF0C64" w:rsidRDefault="0020573A" w:rsidP="00E1723B">
            <w:pPr>
              <w:spacing w:before="60" w:after="60"/>
              <w:ind w:left="433" w:firstLine="0"/>
              <w:jc w:val="left"/>
              <w:rPr>
                <w:rFonts w:ascii="Georgia" w:hAnsi="Georgia"/>
                <w:sz w:val="20"/>
              </w:rPr>
            </w:pPr>
          </w:p>
        </w:tc>
        <w:tc>
          <w:tcPr>
            <w:tcW w:w="1042" w:type="pct"/>
          </w:tcPr>
          <w:p w14:paraId="65D5AADF"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–0.1705***</w:t>
            </w:r>
          </w:p>
        </w:tc>
        <w:tc>
          <w:tcPr>
            <w:tcW w:w="1042" w:type="pct"/>
          </w:tcPr>
          <w:p w14:paraId="510912C3"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0.0299</w:t>
            </w:r>
          </w:p>
        </w:tc>
      </w:tr>
      <w:tr w:rsidR="0020573A" w:rsidRPr="00DF0C64" w14:paraId="72A0749E" w14:textId="77777777" w:rsidTr="00E1723B">
        <w:trPr>
          <w:trHeight w:val="288"/>
        </w:trPr>
        <w:tc>
          <w:tcPr>
            <w:tcW w:w="677" w:type="pct"/>
            <w:vAlign w:val="center"/>
          </w:tcPr>
          <w:p w14:paraId="7C5BA4A6"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62C87E19"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–0.0206*</w:t>
            </w:r>
          </w:p>
        </w:tc>
        <w:tc>
          <w:tcPr>
            <w:tcW w:w="1042" w:type="pct"/>
          </w:tcPr>
          <w:p w14:paraId="409A606B"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0.0123</w:t>
            </w:r>
          </w:p>
        </w:tc>
        <w:tc>
          <w:tcPr>
            <w:tcW w:w="155" w:type="pct"/>
            <w:vAlign w:val="center"/>
          </w:tcPr>
          <w:p w14:paraId="7D71D2D1" w14:textId="77777777" w:rsidR="0020573A" w:rsidRPr="00DF0C64" w:rsidRDefault="0020573A" w:rsidP="00E1723B">
            <w:pPr>
              <w:spacing w:before="60" w:after="60"/>
              <w:ind w:left="433" w:firstLine="0"/>
              <w:jc w:val="left"/>
              <w:rPr>
                <w:rFonts w:ascii="Georgia" w:hAnsi="Georgia"/>
                <w:sz w:val="20"/>
              </w:rPr>
            </w:pPr>
          </w:p>
        </w:tc>
        <w:tc>
          <w:tcPr>
            <w:tcW w:w="1042" w:type="pct"/>
          </w:tcPr>
          <w:p w14:paraId="12B195FD"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–0.1911***</w:t>
            </w:r>
          </w:p>
        </w:tc>
        <w:tc>
          <w:tcPr>
            <w:tcW w:w="1042" w:type="pct"/>
          </w:tcPr>
          <w:p w14:paraId="41D3BA57"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0.0264</w:t>
            </w:r>
          </w:p>
        </w:tc>
      </w:tr>
      <w:tr w:rsidR="0020573A" w:rsidRPr="00DF0C64" w14:paraId="3D5847F1" w14:textId="77777777" w:rsidTr="00E1723B">
        <w:trPr>
          <w:trHeight w:val="288"/>
        </w:trPr>
        <w:tc>
          <w:tcPr>
            <w:tcW w:w="677" w:type="pct"/>
            <w:tcBorders>
              <w:bottom w:val="single" w:sz="8" w:space="0" w:color="auto"/>
            </w:tcBorders>
            <w:vAlign w:val="center"/>
          </w:tcPr>
          <w:p w14:paraId="10A6C983" w14:textId="77777777" w:rsidR="0020573A" w:rsidRPr="00DF0C64" w:rsidRDefault="0020573A" w:rsidP="00E1723B">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698D60A8"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–0.0159</w:t>
            </w:r>
          </w:p>
        </w:tc>
        <w:tc>
          <w:tcPr>
            <w:tcW w:w="1042" w:type="pct"/>
            <w:tcBorders>
              <w:bottom w:val="single" w:sz="8" w:space="0" w:color="auto"/>
            </w:tcBorders>
          </w:tcPr>
          <w:p w14:paraId="6FC20477"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0.0154</w:t>
            </w:r>
          </w:p>
        </w:tc>
        <w:tc>
          <w:tcPr>
            <w:tcW w:w="155" w:type="pct"/>
            <w:tcBorders>
              <w:bottom w:val="single" w:sz="8" w:space="0" w:color="auto"/>
            </w:tcBorders>
            <w:vAlign w:val="center"/>
          </w:tcPr>
          <w:p w14:paraId="0132379B" w14:textId="77777777" w:rsidR="0020573A" w:rsidRPr="00DF0C64" w:rsidRDefault="0020573A" w:rsidP="00E1723B">
            <w:pPr>
              <w:spacing w:before="60" w:after="60"/>
              <w:ind w:left="433" w:firstLine="0"/>
              <w:jc w:val="left"/>
              <w:rPr>
                <w:rFonts w:ascii="Georgia" w:hAnsi="Georgia"/>
                <w:sz w:val="20"/>
              </w:rPr>
            </w:pPr>
          </w:p>
        </w:tc>
        <w:tc>
          <w:tcPr>
            <w:tcW w:w="1042" w:type="pct"/>
            <w:tcBorders>
              <w:bottom w:val="single" w:sz="8" w:space="0" w:color="auto"/>
            </w:tcBorders>
          </w:tcPr>
          <w:p w14:paraId="7E8BD7D9"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–0.2070***</w:t>
            </w:r>
          </w:p>
        </w:tc>
        <w:tc>
          <w:tcPr>
            <w:tcW w:w="1042" w:type="pct"/>
            <w:tcBorders>
              <w:bottom w:val="single" w:sz="8" w:space="0" w:color="auto"/>
            </w:tcBorders>
          </w:tcPr>
          <w:p w14:paraId="55E495EB" w14:textId="77777777" w:rsidR="0020573A" w:rsidRPr="00DF0C64" w:rsidRDefault="0020573A" w:rsidP="00E1723B">
            <w:pPr>
              <w:spacing w:before="60" w:after="60"/>
              <w:ind w:left="433" w:firstLine="0"/>
              <w:jc w:val="left"/>
              <w:rPr>
                <w:rFonts w:ascii="Georgia" w:hAnsi="Georgia"/>
                <w:sz w:val="20"/>
              </w:rPr>
            </w:pPr>
            <w:r w:rsidRPr="00DF0C64">
              <w:rPr>
                <w:rFonts w:ascii="Georgia" w:hAnsi="Georgia"/>
                <w:sz w:val="20"/>
              </w:rPr>
              <w:t>0.0320</w:t>
            </w:r>
          </w:p>
        </w:tc>
      </w:tr>
    </w:tbl>
    <w:p w14:paraId="0D33CB91" w14:textId="7682C765" w:rsidR="00756D6C" w:rsidRPr="00DF0C64" w:rsidRDefault="0020573A" w:rsidP="00753D29">
      <w:pPr>
        <w:pStyle w:val="Notes"/>
        <w:spacing w:before="60"/>
        <w:rPr>
          <w:rFonts w:ascii="Georgia" w:hAnsi="Georgia"/>
        </w:rPr>
      </w:pPr>
      <w:r w:rsidRPr="00DF0C64">
        <w:rPr>
          <w:rFonts w:ascii="Georgia" w:hAnsi="Georgia"/>
          <w:i/>
        </w:rPr>
        <w:t>Notes</w:t>
      </w:r>
      <w:r w:rsidRPr="00DF0C64">
        <w:rPr>
          <w:rFonts w:ascii="Georgia" w:hAnsi="Georgia"/>
        </w:rPr>
        <w:t xml:space="preserve">: The table shows the point and cumulative relative abnormal returns estimated using Markowitz market model in a window of ten days after the day of the receipt of TARP funds (the event day is specific to each bailout bank). The point and cumulative estimate of the average returns for the event are reported along their standard error. Standard errors are adjusted for heteroskedasticity. The return variables are defined in the text. The scaled relative point estimates are defined as </w:t>
      </w:r>
      <w:r w:rsidR="0028529D" w:rsidRPr="00DF0C64">
        <w:rPr>
          <w:rFonts w:ascii="Georgia" w:hAnsi="Georgia"/>
          <w:noProof/>
          <w:position w:val="-12"/>
          <w:sz w:val="12"/>
          <w:lang w:val="en-GB" w:eastAsia="en-GB"/>
        </w:rPr>
        <w:drawing>
          <wp:inline distT="0" distB="0" distL="0" distR="0" wp14:anchorId="696C431F" wp14:editId="0CCF2E3C">
            <wp:extent cx="1402080" cy="205740"/>
            <wp:effectExtent l="0" t="0" r="7620" b="3810"/>
            <wp:docPr id="73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02080" cy="205740"/>
                    </a:xfrm>
                    <a:prstGeom prst="rect">
                      <a:avLst/>
                    </a:prstGeom>
                    <a:noFill/>
                    <a:ln>
                      <a:noFill/>
                    </a:ln>
                  </pic:spPr>
                </pic:pic>
              </a:graphicData>
            </a:graphic>
          </wp:inline>
        </w:drawing>
      </w:r>
      <w:r w:rsidRPr="00DF0C64">
        <w:rPr>
          <w:rFonts w:ascii="Georgia" w:hAnsi="Georgia"/>
        </w:rPr>
        <w:t>. *, **, and *** represent statistical significance at the 10%, 5%, and 1% level, respectively.</w:t>
      </w:r>
    </w:p>
    <w:p w14:paraId="17154189" w14:textId="474F7BA6" w:rsidR="00756D6C" w:rsidRPr="00DF0C64" w:rsidRDefault="00756D6C" w:rsidP="00756D6C">
      <w:pPr>
        <w:pStyle w:val="Caption"/>
        <w:keepNext/>
        <w:rPr>
          <w:rFonts w:ascii="Georgia" w:hAnsi="Georgia"/>
          <w:b w:val="0"/>
        </w:rPr>
      </w:pPr>
      <w:r w:rsidRPr="00DF0C64">
        <w:rPr>
          <w:rFonts w:ascii="Georgia" w:hAnsi="Georgia"/>
        </w:rPr>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8</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Cumulative Abnormal Differential Returns Relative to Pre-Event Trend (Simple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756D6C" w:rsidRPr="00DF0C64" w14:paraId="35B44DC2" w14:textId="77777777" w:rsidTr="00ED2C15">
        <w:trPr>
          <w:trHeight w:val="704"/>
        </w:trPr>
        <w:tc>
          <w:tcPr>
            <w:tcW w:w="8630" w:type="dxa"/>
            <w:vAlign w:val="center"/>
          </w:tcPr>
          <w:p w14:paraId="257FDFAA" w14:textId="77777777" w:rsidR="00756D6C" w:rsidRPr="00DF0C64" w:rsidRDefault="00756D6C" w:rsidP="00ED2C15">
            <w:pPr>
              <w:spacing w:after="0"/>
              <w:ind w:firstLine="0"/>
              <w:jc w:val="left"/>
              <w:rPr>
                <w:rFonts w:ascii="Georgia" w:hAnsi="Georgia"/>
                <w:noProof/>
              </w:rPr>
            </w:pPr>
            <w:r w:rsidRPr="00DF0C64">
              <w:rPr>
                <w:rFonts w:ascii="Georgia" w:hAnsi="Georgia"/>
                <w:noProof/>
                <w:lang w:val="en-GB" w:eastAsia="en-GB"/>
              </w:rPr>
              <w:drawing>
                <wp:inline distT="0" distB="0" distL="0" distR="0" wp14:anchorId="7957F498" wp14:editId="3E4F607B">
                  <wp:extent cx="4983664" cy="365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83664" cy="3657600"/>
                          </a:xfrm>
                          <a:prstGeom prst="rect">
                            <a:avLst/>
                          </a:prstGeom>
                          <a:noFill/>
                          <a:ln>
                            <a:noFill/>
                          </a:ln>
                        </pic:spPr>
                      </pic:pic>
                    </a:graphicData>
                  </a:graphic>
                </wp:inline>
              </w:drawing>
            </w:r>
          </w:p>
        </w:tc>
      </w:tr>
    </w:tbl>
    <w:p w14:paraId="690DB0E7" w14:textId="02E6F72B" w:rsidR="00756D6C" w:rsidRPr="00DF0C64" w:rsidRDefault="00756D6C" w:rsidP="00753D29">
      <w:pPr>
        <w:pStyle w:val="Notes"/>
        <w:spacing w:before="60"/>
        <w:rPr>
          <w:rFonts w:ascii="Georgia" w:hAnsi="Georgia"/>
        </w:rPr>
      </w:pPr>
      <w:r w:rsidRPr="00DF0C64">
        <w:rPr>
          <w:rFonts w:ascii="Georgia" w:hAnsi="Georgia"/>
          <w:i/>
        </w:rPr>
        <w:t>Notes</w:t>
      </w:r>
      <w:r w:rsidRPr="00DF0C64">
        <w:rPr>
          <w:rFonts w:ascii="Georgia" w:hAnsi="Georgia"/>
        </w:rPr>
        <w:t>: The figure shows the cumulative abnormal differential returns of the banks with large and small bailout (25th and 75th percentile of the amount of bailout funds that a bank accepted in the sample) relative to the pre-event trend in a window ten days after the bailout banks in the sample received the TARP funds (the event day is specific to each bank), along their 90%</w:t>
      </w:r>
      <w:r w:rsidR="00A14FD9" w:rsidRPr="00DF0C64">
        <w:rPr>
          <w:rFonts w:ascii="Georgia" w:hAnsi="Georgia"/>
        </w:rPr>
        <w:t xml:space="preserve"> </w:t>
      </w:r>
      <w:r w:rsidRPr="00DF0C64">
        <w:rPr>
          <w:rFonts w:ascii="Georgia" w:hAnsi="Georgia"/>
        </w:rPr>
        <w:t xml:space="preserve">confidence bands. </w:t>
      </w:r>
      <w:r w:rsidRPr="00DF0C64">
        <w:rPr>
          <w:rFonts w:ascii="Georgia" w:hAnsi="Georgia"/>
          <w:i/>
        </w:rPr>
        <w:t>R-CADRs</w:t>
      </w:r>
      <w:r w:rsidRPr="00DF0C64">
        <w:rPr>
          <w:rFonts w:ascii="Georgia" w:hAnsi="Georgia" w:cs="cmmi10"/>
        </w:rPr>
        <w:t xml:space="preserve"> </w:t>
      </w:r>
      <w:r w:rsidRPr="00DF0C64">
        <w:rPr>
          <w:rFonts w:ascii="Georgia" w:hAnsi="Georgia"/>
        </w:rPr>
        <w:t xml:space="preserve">plotted in this figure are estimated using a simple version of equation (10) that include only a bank's bailout size </w:t>
      </w:r>
      <w:r w:rsidR="0028529D" w:rsidRPr="00DF0C64">
        <w:rPr>
          <w:rFonts w:ascii="Georgia" w:hAnsi="Georgia"/>
          <w:noProof/>
          <w:position w:val="-12"/>
          <w:lang w:val="en-GB" w:eastAsia="en-GB"/>
        </w:rPr>
        <w:drawing>
          <wp:inline distT="0" distB="0" distL="0" distR="0" wp14:anchorId="063532DE" wp14:editId="70E2BDBE">
            <wp:extent cx="106680" cy="190500"/>
            <wp:effectExtent l="0" t="0" r="7620" b="0"/>
            <wp:docPr id="73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6680" cy="190500"/>
                    </a:xfrm>
                    <a:prstGeom prst="rect">
                      <a:avLst/>
                    </a:prstGeom>
                    <a:noFill/>
                    <a:ln>
                      <a:noFill/>
                    </a:ln>
                  </pic:spPr>
                </pic:pic>
              </a:graphicData>
            </a:graphic>
          </wp:inline>
        </w:drawing>
      </w:r>
      <w:r w:rsidRPr="00DF0C64">
        <w:rPr>
          <w:rFonts w:ascii="Georgia" w:hAnsi="Georgia"/>
        </w:rPr>
        <w:t>.</w:t>
      </w:r>
    </w:p>
    <w:p w14:paraId="70E34B10" w14:textId="01AF3C8D" w:rsidR="00914471" w:rsidRPr="00DF0C64" w:rsidRDefault="0048568D" w:rsidP="00753D29">
      <w:pPr>
        <w:rPr>
          <w:rFonts w:ascii="Georgia" w:hAnsi="Georgia"/>
        </w:rPr>
      </w:pPr>
      <w:r w:rsidRPr="00DF0C64">
        <w:rPr>
          <w:rFonts w:ascii="Georgia" w:hAnsi="Georgia"/>
        </w:rPr>
        <w:t xml:space="preserve">The concern with the results obtained from the simple specification of </w:t>
      </w:r>
      <w:r w:rsidR="00B211AC" w:rsidRPr="00DF0C64">
        <w:rPr>
          <w:rFonts w:ascii="Georgia" w:hAnsi="Georgia"/>
        </w:rPr>
        <w:t>Equation 1</w:t>
      </w:r>
      <w:r w:rsidR="00855F9B" w:rsidRPr="00DF0C64">
        <w:rPr>
          <w:rFonts w:ascii="Georgia" w:hAnsi="Georgia"/>
        </w:rPr>
        <w:t>2</w:t>
      </w:r>
      <w:r w:rsidRPr="00DF0C64">
        <w:rPr>
          <w:rFonts w:ascii="Georgia" w:hAnsi="Georgia"/>
        </w:rPr>
        <w:t xml:space="preserve"> is that banks with different size of bailout funds may be systematically different in other characteristics that are the true determinants of their differential response to the event. To discard this possibility, we include in </w:t>
      </w:r>
      <w:r w:rsidR="0028529D" w:rsidRPr="00DF0C64">
        <w:rPr>
          <w:rFonts w:ascii="Georgia" w:hAnsi="Georgia"/>
          <w:noProof/>
          <w:position w:val="-12"/>
          <w:lang w:val="en-GB" w:eastAsia="en-GB"/>
        </w:rPr>
        <w:drawing>
          <wp:inline distT="0" distB="0" distL="0" distR="0" wp14:anchorId="41ED1C81" wp14:editId="0E6DD041">
            <wp:extent cx="205740" cy="243840"/>
            <wp:effectExtent l="0" t="0" r="3810" b="3810"/>
            <wp:docPr id="73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several important bank level characteristics that could be the differential response of banks to the receipt </w:t>
      </w:r>
      <w:r w:rsidRPr="00DF0C64">
        <w:rPr>
          <w:rFonts w:ascii="Georgia" w:hAnsi="Georgia"/>
        </w:rPr>
        <w:lastRenderedPageBreak/>
        <w:t xml:space="preserve">of TARP funds. The results, presented in Figure </w:t>
      </w:r>
      <w:r w:rsidR="00855F9B" w:rsidRPr="00DF0C64">
        <w:rPr>
          <w:rFonts w:ascii="Georgia" w:hAnsi="Georgia"/>
        </w:rPr>
        <w:t>9</w:t>
      </w:r>
      <w:r w:rsidRPr="00DF0C64">
        <w:rPr>
          <w:rFonts w:ascii="Georgia" w:hAnsi="Georgia"/>
        </w:rPr>
        <w:t xml:space="preserve">, control for the potential role of </w:t>
      </w:r>
      <w:r w:rsidR="00F45A2F" w:rsidRPr="00DF0C64">
        <w:rPr>
          <w:rFonts w:ascii="Georgia" w:hAnsi="Georgia"/>
        </w:rPr>
        <w:t xml:space="preserve">a </w:t>
      </w:r>
      <w:r w:rsidRPr="00DF0C64">
        <w:rPr>
          <w:rFonts w:ascii="Georgia" w:hAnsi="Georgia"/>
        </w:rPr>
        <w:t>bank</w:t>
      </w:r>
      <w:r w:rsidR="00855F9B" w:rsidRPr="00DF0C64">
        <w:rPr>
          <w:rFonts w:ascii="Georgia" w:hAnsi="Georgia"/>
        </w:rPr>
        <w:t>’</w:t>
      </w:r>
      <w:r w:rsidRPr="00DF0C64">
        <w:rPr>
          <w:rFonts w:ascii="Georgia" w:hAnsi="Georgia"/>
        </w:rPr>
        <w:t>s size, age, capital adequacy, asset quality, management quality, earnings, liquidity, and sensitivity to market risk, respectively. Bank size is defined as the natural logarithm of total asset at the end of the correspondin</w:t>
      </w:r>
      <w:r w:rsidR="00220FDB" w:rsidRPr="00DF0C64">
        <w:rPr>
          <w:rFonts w:ascii="Georgia" w:hAnsi="Georgia"/>
        </w:rPr>
        <w:t xml:space="preserve">g quarter; age is the number of years since establishment; capital adequacy is the ratio of tier 1 capital to total risk-weighted assets; asset quality is the ratio of noncurrent loans and leases to total loans and leases; management quality is the ratio of non-interest cost to net income; earnings is the ratio of net income to total assets; liquidity is the ratio of cash to deposits; and sensitivity to market (interest rate) risk is defined as the absolute difference (gap) between earning assets and interest-bearing deposit liabilities that are </w:t>
      </w:r>
      <w:proofErr w:type="spellStart"/>
      <w:r w:rsidR="00855F9B" w:rsidRPr="00DF0C64">
        <w:rPr>
          <w:rFonts w:ascii="Georgia" w:hAnsi="Georgia"/>
        </w:rPr>
        <w:t>repricable</w:t>
      </w:r>
      <w:proofErr w:type="spellEnd"/>
      <w:r w:rsidR="00220FDB" w:rsidRPr="00DF0C64">
        <w:rPr>
          <w:rFonts w:ascii="Georgia" w:hAnsi="Georgia"/>
        </w:rPr>
        <w:t xml:space="preserve"> within one year or mature within one year. The results presented in Figure 8 provide a graphical view that the relative cumulative abnormal differential returns remain uniformly and significantly negative after controlling for the potential role of bank’s size, age, and other characteristics such as CAMELS.</w:t>
      </w:r>
    </w:p>
    <w:p w14:paraId="5AC3A5B0" w14:textId="0826080E" w:rsidR="00914471" w:rsidRPr="00DF0C64" w:rsidRDefault="00914471" w:rsidP="00914471">
      <w:pPr>
        <w:pStyle w:val="Caption"/>
        <w:keepNext/>
        <w:rPr>
          <w:rFonts w:ascii="Georgia" w:hAnsi="Georgia"/>
          <w:b w:val="0"/>
        </w:rPr>
      </w:pPr>
      <w:r w:rsidRPr="00DF0C64">
        <w:rPr>
          <w:rFonts w:ascii="Georgia" w:hAnsi="Georgia"/>
        </w:rPr>
        <w:t xml:space="preserve">Figure </w:t>
      </w:r>
      <w:r w:rsidR="0022401B" w:rsidRPr="00DF0C64">
        <w:rPr>
          <w:rFonts w:ascii="Georgia" w:hAnsi="Georgia"/>
        </w:rPr>
        <w:fldChar w:fldCharType="begin"/>
      </w:r>
      <w:r w:rsidR="0022401B" w:rsidRPr="00DF0C64">
        <w:rPr>
          <w:rFonts w:ascii="Georgia" w:hAnsi="Georgia"/>
        </w:rPr>
        <w:instrText xml:space="preserve"> SEQ Figure \* ARABIC </w:instrText>
      </w:r>
      <w:r w:rsidR="0022401B" w:rsidRPr="00DF0C64">
        <w:rPr>
          <w:rFonts w:ascii="Georgia" w:hAnsi="Georgia"/>
        </w:rPr>
        <w:fldChar w:fldCharType="separate"/>
      </w:r>
      <w:r w:rsidR="00BC1466" w:rsidRPr="00DF0C64">
        <w:rPr>
          <w:rFonts w:ascii="Georgia" w:hAnsi="Georgia"/>
          <w:noProof/>
        </w:rPr>
        <w:t>9</w:t>
      </w:r>
      <w:r w:rsidR="0022401B" w:rsidRPr="00DF0C64">
        <w:rPr>
          <w:rFonts w:ascii="Georgia" w:hAnsi="Georgia"/>
          <w:noProof/>
        </w:rPr>
        <w:fldChar w:fldCharType="end"/>
      </w:r>
      <w:r w:rsidRPr="00DF0C64">
        <w:rPr>
          <w:rFonts w:ascii="Georgia" w:hAnsi="Georgia"/>
        </w:rPr>
        <w:t xml:space="preserve">: </w:t>
      </w:r>
      <w:r w:rsidRPr="00DF0C64">
        <w:rPr>
          <w:rFonts w:ascii="Georgia" w:hAnsi="Georgia"/>
          <w:b w:val="0"/>
        </w:rPr>
        <w:t>Cumulative Abnormal Differential Returns Relative to Pre-Event Trend Controlling for Bank Characteristics (Baseline 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A0918" w:rsidRPr="00DF0C64" w14:paraId="44E56681" w14:textId="77777777" w:rsidTr="00ED2C15">
        <w:trPr>
          <w:trHeight w:val="288"/>
        </w:trPr>
        <w:tc>
          <w:tcPr>
            <w:tcW w:w="4315" w:type="dxa"/>
            <w:vAlign w:val="center"/>
          </w:tcPr>
          <w:p w14:paraId="1EB83AF7" w14:textId="77777777" w:rsidR="00914471" w:rsidRPr="00DF0C64" w:rsidRDefault="00914471" w:rsidP="008A0918">
            <w:pPr>
              <w:spacing w:after="0"/>
              <w:ind w:firstLine="0"/>
              <w:jc w:val="left"/>
              <w:rPr>
                <w:rFonts w:ascii="Georgia" w:hAnsi="Georgia"/>
                <w:noProof/>
              </w:rPr>
            </w:pPr>
            <w:r w:rsidRPr="00DF0C64">
              <w:rPr>
                <w:rFonts w:ascii="Georgia" w:hAnsi="Georgia"/>
                <w:b/>
                <w:sz w:val="20"/>
              </w:rPr>
              <w:t>Panel A:</w:t>
            </w:r>
            <w:r w:rsidRPr="00DF0C64">
              <w:rPr>
                <w:rFonts w:ascii="Georgia" w:hAnsi="Georgia"/>
                <w:sz w:val="20"/>
              </w:rPr>
              <w:t xml:space="preserve"> </w:t>
            </w:r>
            <w:r w:rsidR="008A0918" w:rsidRPr="00DF0C64">
              <w:rPr>
                <w:rFonts w:ascii="Georgia" w:hAnsi="Georgia"/>
                <w:sz w:val="20"/>
              </w:rPr>
              <w:t>Controlling for Size</w:t>
            </w:r>
          </w:p>
        </w:tc>
        <w:tc>
          <w:tcPr>
            <w:tcW w:w="4315" w:type="dxa"/>
            <w:vAlign w:val="center"/>
          </w:tcPr>
          <w:p w14:paraId="1CBACA08" w14:textId="77777777" w:rsidR="00914471" w:rsidRPr="00DF0C64" w:rsidRDefault="00914471" w:rsidP="008A0918">
            <w:pPr>
              <w:spacing w:after="0"/>
              <w:ind w:firstLine="0"/>
              <w:jc w:val="left"/>
              <w:rPr>
                <w:rFonts w:ascii="Georgia" w:hAnsi="Georgia"/>
                <w:noProof/>
              </w:rPr>
            </w:pPr>
            <w:r w:rsidRPr="00DF0C64">
              <w:rPr>
                <w:rFonts w:ascii="Georgia" w:hAnsi="Georgia"/>
                <w:b/>
                <w:sz w:val="20"/>
              </w:rPr>
              <w:t>Panel B:</w:t>
            </w:r>
            <w:r w:rsidRPr="00DF0C64">
              <w:rPr>
                <w:rFonts w:ascii="Georgia" w:hAnsi="Georgia"/>
                <w:sz w:val="20"/>
              </w:rPr>
              <w:t xml:space="preserve"> </w:t>
            </w:r>
            <w:r w:rsidR="008A0918" w:rsidRPr="00DF0C64">
              <w:rPr>
                <w:rFonts w:ascii="Georgia" w:hAnsi="Georgia"/>
                <w:sz w:val="20"/>
              </w:rPr>
              <w:t>Controlling for Age</w:t>
            </w:r>
          </w:p>
        </w:tc>
      </w:tr>
      <w:tr w:rsidR="00645DAE" w:rsidRPr="00DF0C64" w14:paraId="3DD02707" w14:textId="77777777" w:rsidTr="00ED2C15">
        <w:tc>
          <w:tcPr>
            <w:tcW w:w="4315" w:type="dxa"/>
          </w:tcPr>
          <w:p w14:paraId="2F9A3549" w14:textId="77777777" w:rsidR="00914471" w:rsidRPr="00DF0C64" w:rsidRDefault="00A6028F" w:rsidP="00ED2C15">
            <w:pPr>
              <w:ind w:firstLine="0"/>
              <w:rPr>
                <w:rFonts w:ascii="Georgia" w:hAnsi="Georgia"/>
              </w:rPr>
            </w:pPr>
            <w:r w:rsidRPr="00DF0C64">
              <w:rPr>
                <w:rFonts w:ascii="Georgia" w:hAnsi="Georgia"/>
                <w:noProof/>
                <w:lang w:val="en-GB" w:eastAsia="en-GB"/>
              </w:rPr>
              <w:drawing>
                <wp:inline distT="0" distB="0" distL="0" distR="0" wp14:anchorId="406B60FF" wp14:editId="7274F232">
                  <wp:extent cx="2491832" cy="18288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91832" cy="1828800"/>
                          </a:xfrm>
                          <a:prstGeom prst="rect">
                            <a:avLst/>
                          </a:prstGeom>
                          <a:noFill/>
                          <a:ln>
                            <a:noFill/>
                          </a:ln>
                        </pic:spPr>
                      </pic:pic>
                    </a:graphicData>
                  </a:graphic>
                </wp:inline>
              </w:drawing>
            </w:r>
          </w:p>
        </w:tc>
        <w:tc>
          <w:tcPr>
            <w:tcW w:w="4315" w:type="dxa"/>
          </w:tcPr>
          <w:p w14:paraId="49FB03DE" w14:textId="77777777" w:rsidR="00914471" w:rsidRPr="00DF0C64" w:rsidRDefault="00A6028F" w:rsidP="00ED2C15">
            <w:pPr>
              <w:ind w:firstLine="0"/>
              <w:rPr>
                <w:rFonts w:ascii="Georgia" w:hAnsi="Georgia"/>
              </w:rPr>
            </w:pPr>
            <w:r w:rsidRPr="00DF0C64">
              <w:rPr>
                <w:rFonts w:ascii="Georgia" w:hAnsi="Georgia"/>
                <w:noProof/>
                <w:lang w:val="en-GB" w:eastAsia="en-GB"/>
              </w:rPr>
              <w:drawing>
                <wp:inline distT="0" distB="0" distL="0" distR="0" wp14:anchorId="0B7C6705" wp14:editId="3E88F239">
                  <wp:extent cx="2491609" cy="18288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r>
      <w:tr w:rsidR="00645DAE" w:rsidRPr="00DF0C64" w14:paraId="2A8677E9" w14:textId="77777777" w:rsidTr="00ED2C15">
        <w:trPr>
          <w:trHeight w:val="288"/>
        </w:trPr>
        <w:tc>
          <w:tcPr>
            <w:tcW w:w="4315" w:type="dxa"/>
            <w:vAlign w:val="center"/>
          </w:tcPr>
          <w:p w14:paraId="7576070A" w14:textId="77777777" w:rsidR="008A0918" w:rsidRPr="00DF0C64" w:rsidRDefault="008A0918" w:rsidP="00A6028F">
            <w:pPr>
              <w:spacing w:after="0"/>
              <w:ind w:firstLine="0"/>
              <w:jc w:val="left"/>
              <w:rPr>
                <w:rFonts w:ascii="Georgia" w:hAnsi="Georgia"/>
                <w:noProof/>
              </w:rPr>
            </w:pPr>
            <w:r w:rsidRPr="00DF0C64">
              <w:rPr>
                <w:rFonts w:ascii="Georgia" w:hAnsi="Georgia"/>
                <w:b/>
                <w:sz w:val="20"/>
              </w:rPr>
              <w:t xml:space="preserve">Panel </w:t>
            </w:r>
            <w:r w:rsidR="00A6028F" w:rsidRPr="00DF0C64">
              <w:rPr>
                <w:rFonts w:ascii="Georgia" w:hAnsi="Georgia"/>
                <w:b/>
                <w:sz w:val="20"/>
              </w:rPr>
              <w:t>C</w:t>
            </w:r>
            <w:r w:rsidRPr="00DF0C64">
              <w:rPr>
                <w:rFonts w:ascii="Georgia" w:hAnsi="Georgia"/>
                <w:b/>
                <w:sz w:val="20"/>
              </w:rPr>
              <w:t>:</w:t>
            </w:r>
            <w:r w:rsidRPr="00DF0C64">
              <w:rPr>
                <w:rFonts w:ascii="Georgia" w:hAnsi="Georgia"/>
                <w:sz w:val="20"/>
              </w:rPr>
              <w:t xml:space="preserve"> Controlling for </w:t>
            </w:r>
            <w:r w:rsidR="00A6028F" w:rsidRPr="00DF0C64">
              <w:rPr>
                <w:rFonts w:ascii="Georgia" w:hAnsi="Georgia"/>
                <w:sz w:val="20"/>
              </w:rPr>
              <w:t>Capital Adequacy</w:t>
            </w:r>
          </w:p>
        </w:tc>
        <w:tc>
          <w:tcPr>
            <w:tcW w:w="4315" w:type="dxa"/>
            <w:vAlign w:val="center"/>
          </w:tcPr>
          <w:p w14:paraId="4BF9001F" w14:textId="77777777" w:rsidR="008A0918" w:rsidRPr="00DF0C64" w:rsidRDefault="008A0918" w:rsidP="00A6028F">
            <w:pPr>
              <w:spacing w:after="0"/>
              <w:ind w:firstLine="0"/>
              <w:jc w:val="left"/>
              <w:rPr>
                <w:rFonts w:ascii="Georgia" w:hAnsi="Georgia"/>
                <w:noProof/>
              </w:rPr>
            </w:pPr>
            <w:r w:rsidRPr="00DF0C64">
              <w:rPr>
                <w:rFonts w:ascii="Georgia" w:hAnsi="Georgia"/>
                <w:b/>
                <w:sz w:val="20"/>
              </w:rPr>
              <w:t xml:space="preserve">Panel </w:t>
            </w:r>
            <w:r w:rsidR="00A6028F" w:rsidRPr="00DF0C64">
              <w:rPr>
                <w:rFonts w:ascii="Georgia" w:hAnsi="Georgia"/>
                <w:b/>
                <w:sz w:val="20"/>
              </w:rPr>
              <w:t>D</w:t>
            </w:r>
            <w:r w:rsidRPr="00DF0C64">
              <w:rPr>
                <w:rFonts w:ascii="Georgia" w:hAnsi="Georgia"/>
                <w:b/>
                <w:sz w:val="20"/>
              </w:rPr>
              <w:t>:</w:t>
            </w:r>
            <w:r w:rsidRPr="00DF0C64">
              <w:rPr>
                <w:rFonts w:ascii="Georgia" w:hAnsi="Georgia"/>
                <w:sz w:val="20"/>
              </w:rPr>
              <w:t xml:space="preserve"> </w:t>
            </w:r>
            <w:r w:rsidR="00A6028F" w:rsidRPr="00DF0C64">
              <w:rPr>
                <w:rFonts w:ascii="Georgia" w:hAnsi="Georgia"/>
                <w:sz w:val="20"/>
              </w:rPr>
              <w:t>Controlling for Asset Quality</w:t>
            </w:r>
          </w:p>
        </w:tc>
      </w:tr>
      <w:tr w:rsidR="008A0918" w:rsidRPr="00DF0C64" w14:paraId="7BE9F3A4" w14:textId="77777777" w:rsidTr="00ED2C15">
        <w:tc>
          <w:tcPr>
            <w:tcW w:w="4315" w:type="dxa"/>
          </w:tcPr>
          <w:p w14:paraId="03B2E689" w14:textId="77777777" w:rsidR="008A0918" w:rsidRPr="00DF0C64" w:rsidRDefault="00A6028F" w:rsidP="008A0918">
            <w:pPr>
              <w:ind w:firstLine="0"/>
              <w:rPr>
                <w:rFonts w:ascii="Georgia" w:hAnsi="Georgia"/>
              </w:rPr>
            </w:pPr>
            <w:r w:rsidRPr="00DF0C64">
              <w:rPr>
                <w:rFonts w:ascii="Georgia" w:hAnsi="Georgia"/>
                <w:noProof/>
                <w:lang w:val="en-GB" w:eastAsia="en-GB"/>
              </w:rPr>
              <w:drawing>
                <wp:inline distT="0" distB="0" distL="0" distR="0" wp14:anchorId="26C15285" wp14:editId="61877BAD">
                  <wp:extent cx="2491609" cy="18288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c>
          <w:tcPr>
            <w:tcW w:w="4315" w:type="dxa"/>
          </w:tcPr>
          <w:p w14:paraId="0142D4CA" w14:textId="77777777" w:rsidR="008A0918" w:rsidRPr="00DF0C64" w:rsidRDefault="00B75657" w:rsidP="008A0918">
            <w:pPr>
              <w:ind w:firstLine="0"/>
              <w:rPr>
                <w:rFonts w:ascii="Georgia" w:hAnsi="Georgia"/>
              </w:rPr>
            </w:pPr>
            <w:r w:rsidRPr="00DF0C64">
              <w:rPr>
                <w:rFonts w:ascii="Georgia" w:hAnsi="Georgia"/>
                <w:noProof/>
                <w:lang w:val="en-GB" w:eastAsia="en-GB"/>
              </w:rPr>
              <w:drawing>
                <wp:inline distT="0" distB="0" distL="0" distR="0" wp14:anchorId="25A08101" wp14:editId="1981BF15">
                  <wp:extent cx="2491609" cy="182880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r>
      <w:tr w:rsidR="00645DAE" w:rsidRPr="00DF0C64" w14:paraId="34B20EEA" w14:textId="77777777" w:rsidTr="00ED2C15">
        <w:tc>
          <w:tcPr>
            <w:tcW w:w="4315" w:type="dxa"/>
            <w:vAlign w:val="center"/>
          </w:tcPr>
          <w:p w14:paraId="5934C580" w14:textId="77777777" w:rsidR="008A0918" w:rsidRPr="00DF0C64" w:rsidRDefault="008A0918" w:rsidP="00645DAE">
            <w:pPr>
              <w:spacing w:after="0"/>
              <w:ind w:firstLine="0"/>
              <w:jc w:val="left"/>
              <w:rPr>
                <w:rFonts w:ascii="Georgia" w:hAnsi="Georgia"/>
                <w:noProof/>
              </w:rPr>
            </w:pPr>
            <w:r w:rsidRPr="00DF0C64">
              <w:rPr>
                <w:rFonts w:ascii="Georgia" w:hAnsi="Georgia"/>
                <w:b/>
                <w:sz w:val="20"/>
              </w:rPr>
              <w:t xml:space="preserve">Panel </w:t>
            </w:r>
            <w:r w:rsidR="00645DAE" w:rsidRPr="00DF0C64">
              <w:rPr>
                <w:rFonts w:ascii="Georgia" w:hAnsi="Georgia"/>
                <w:b/>
                <w:sz w:val="20"/>
              </w:rPr>
              <w:t>E</w:t>
            </w:r>
            <w:r w:rsidRPr="00DF0C64">
              <w:rPr>
                <w:rFonts w:ascii="Georgia" w:hAnsi="Georgia"/>
                <w:b/>
                <w:sz w:val="20"/>
              </w:rPr>
              <w:t>:</w:t>
            </w:r>
            <w:r w:rsidRPr="00DF0C64">
              <w:rPr>
                <w:rFonts w:ascii="Georgia" w:hAnsi="Georgia"/>
                <w:sz w:val="20"/>
              </w:rPr>
              <w:t xml:space="preserve"> Controlling for </w:t>
            </w:r>
            <w:r w:rsidR="00645DAE" w:rsidRPr="00DF0C64">
              <w:rPr>
                <w:rFonts w:ascii="Georgia" w:hAnsi="Georgia"/>
                <w:sz w:val="20"/>
              </w:rPr>
              <w:t>Management Quality</w:t>
            </w:r>
          </w:p>
        </w:tc>
        <w:tc>
          <w:tcPr>
            <w:tcW w:w="4315" w:type="dxa"/>
            <w:vAlign w:val="center"/>
          </w:tcPr>
          <w:p w14:paraId="5889ACAB" w14:textId="77777777" w:rsidR="008A0918" w:rsidRPr="00DF0C64" w:rsidRDefault="008A0918" w:rsidP="00645DAE">
            <w:pPr>
              <w:spacing w:after="0"/>
              <w:ind w:firstLine="0"/>
              <w:jc w:val="left"/>
              <w:rPr>
                <w:rFonts w:ascii="Georgia" w:hAnsi="Georgia"/>
                <w:noProof/>
              </w:rPr>
            </w:pPr>
            <w:r w:rsidRPr="00DF0C64">
              <w:rPr>
                <w:rFonts w:ascii="Georgia" w:hAnsi="Georgia"/>
                <w:b/>
                <w:sz w:val="20"/>
              </w:rPr>
              <w:t xml:space="preserve">Panel </w:t>
            </w:r>
            <w:r w:rsidR="00645DAE" w:rsidRPr="00DF0C64">
              <w:rPr>
                <w:rFonts w:ascii="Georgia" w:hAnsi="Georgia"/>
                <w:b/>
                <w:sz w:val="20"/>
              </w:rPr>
              <w:t>F</w:t>
            </w:r>
            <w:r w:rsidRPr="00DF0C64">
              <w:rPr>
                <w:rFonts w:ascii="Georgia" w:hAnsi="Georgia"/>
                <w:b/>
                <w:sz w:val="20"/>
              </w:rPr>
              <w:t>:</w:t>
            </w:r>
            <w:r w:rsidRPr="00DF0C64">
              <w:rPr>
                <w:rFonts w:ascii="Georgia" w:hAnsi="Georgia"/>
                <w:sz w:val="20"/>
              </w:rPr>
              <w:t xml:space="preserve"> Controlling for </w:t>
            </w:r>
            <w:r w:rsidR="00645DAE" w:rsidRPr="00DF0C64">
              <w:rPr>
                <w:rFonts w:ascii="Georgia" w:hAnsi="Georgia"/>
                <w:sz w:val="20"/>
              </w:rPr>
              <w:t>Earnings</w:t>
            </w:r>
          </w:p>
        </w:tc>
      </w:tr>
      <w:tr w:rsidR="00645DAE" w:rsidRPr="00DF0C64" w14:paraId="71D58CEC" w14:textId="77777777" w:rsidTr="00ED2C15">
        <w:tc>
          <w:tcPr>
            <w:tcW w:w="4315" w:type="dxa"/>
          </w:tcPr>
          <w:p w14:paraId="2DF2E4FA" w14:textId="77777777" w:rsidR="008A0918" w:rsidRPr="00DF0C64" w:rsidRDefault="00645DAE" w:rsidP="008A0918">
            <w:pPr>
              <w:ind w:firstLine="0"/>
              <w:rPr>
                <w:rFonts w:ascii="Georgia" w:hAnsi="Georgia"/>
              </w:rPr>
            </w:pPr>
            <w:r w:rsidRPr="00DF0C64">
              <w:rPr>
                <w:rFonts w:ascii="Georgia" w:hAnsi="Georgia"/>
                <w:noProof/>
                <w:lang w:val="en-GB" w:eastAsia="en-GB"/>
              </w:rPr>
              <w:lastRenderedPageBreak/>
              <w:drawing>
                <wp:inline distT="0" distB="0" distL="0" distR="0" wp14:anchorId="218C598E" wp14:editId="205456A8">
                  <wp:extent cx="2491609" cy="1828800"/>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c>
          <w:tcPr>
            <w:tcW w:w="4315" w:type="dxa"/>
          </w:tcPr>
          <w:p w14:paraId="5A47069D" w14:textId="77777777" w:rsidR="008A0918" w:rsidRPr="00DF0C64" w:rsidRDefault="00645DAE" w:rsidP="008A0918">
            <w:pPr>
              <w:ind w:firstLine="0"/>
              <w:rPr>
                <w:rFonts w:ascii="Georgia" w:hAnsi="Georgia"/>
              </w:rPr>
            </w:pPr>
            <w:r w:rsidRPr="00DF0C64">
              <w:rPr>
                <w:rFonts w:ascii="Georgia" w:hAnsi="Georgia"/>
                <w:noProof/>
                <w:lang w:val="en-GB" w:eastAsia="en-GB"/>
              </w:rPr>
              <w:drawing>
                <wp:inline distT="0" distB="0" distL="0" distR="0" wp14:anchorId="5E8D3C1A" wp14:editId="6B479FD0">
                  <wp:extent cx="2491609" cy="182880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r>
      <w:tr w:rsidR="00645DAE" w:rsidRPr="00DF0C64" w14:paraId="53D7E0B4" w14:textId="77777777" w:rsidTr="00ED2C15">
        <w:tc>
          <w:tcPr>
            <w:tcW w:w="4315" w:type="dxa"/>
            <w:vAlign w:val="center"/>
          </w:tcPr>
          <w:p w14:paraId="288C3C69" w14:textId="77777777" w:rsidR="008A0918" w:rsidRPr="00DF0C64" w:rsidRDefault="008A0918" w:rsidP="00645DAE">
            <w:pPr>
              <w:spacing w:after="0"/>
              <w:ind w:firstLine="0"/>
              <w:jc w:val="left"/>
              <w:rPr>
                <w:rFonts w:ascii="Georgia" w:hAnsi="Georgia"/>
                <w:noProof/>
              </w:rPr>
            </w:pPr>
            <w:r w:rsidRPr="00DF0C64">
              <w:rPr>
                <w:rFonts w:ascii="Georgia" w:hAnsi="Georgia"/>
                <w:b/>
                <w:sz w:val="20"/>
              </w:rPr>
              <w:t xml:space="preserve">Panel </w:t>
            </w:r>
            <w:r w:rsidR="00645DAE" w:rsidRPr="00DF0C64">
              <w:rPr>
                <w:rFonts w:ascii="Georgia" w:hAnsi="Georgia"/>
                <w:b/>
                <w:sz w:val="20"/>
              </w:rPr>
              <w:t>G</w:t>
            </w:r>
            <w:r w:rsidRPr="00DF0C64">
              <w:rPr>
                <w:rFonts w:ascii="Georgia" w:hAnsi="Georgia"/>
                <w:b/>
                <w:sz w:val="20"/>
              </w:rPr>
              <w:t>:</w:t>
            </w:r>
            <w:r w:rsidRPr="00DF0C64">
              <w:rPr>
                <w:rFonts w:ascii="Georgia" w:hAnsi="Georgia"/>
                <w:sz w:val="20"/>
              </w:rPr>
              <w:t xml:space="preserve"> Controlling for </w:t>
            </w:r>
            <w:r w:rsidR="00645DAE" w:rsidRPr="00DF0C64">
              <w:rPr>
                <w:rFonts w:ascii="Georgia" w:hAnsi="Georgia"/>
                <w:sz w:val="20"/>
              </w:rPr>
              <w:t>Liquidity</w:t>
            </w:r>
          </w:p>
        </w:tc>
        <w:tc>
          <w:tcPr>
            <w:tcW w:w="4315" w:type="dxa"/>
            <w:vAlign w:val="center"/>
          </w:tcPr>
          <w:p w14:paraId="26F65998" w14:textId="77777777" w:rsidR="008A0918" w:rsidRPr="00DF0C64" w:rsidRDefault="008A0918" w:rsidP="00645DAE">
            <w:pPr>
              <w:spacing w:after="0"/>
              <w:ind w:firstLine="0"/>
              <w:jc w:val="left"/>
              <w:rPr>
                <w:rFonts w:ascii="Georgia" w:hAnsi="Georgia"/>
                <w:noProof/>
              </w:rPr>
            </w:pPr>
            <w:r w:rsidRPr="00DF0C64">
              <w:rPr>
                <w:rFonts w:ascii="Georgia" w:hAnsi="Georgia"/>
                <w:b/>
                <w:sz w:val="20"/>
              </w:rPr>
              <w:t xml:space="preserve">Panel </w:t>
            </w:r>
            <w:r w:rsidR="00645DAE" w:rsidRPr="00DF0C64">
              <w:rPr>
                <w:rFonts w:ascii="Georgia" w:hAnsi="Georgia"/>
                <w:b/>
                <w:sz w:val="20"/>
              </w:rPr>
              <w:t>H</w:t>
            </w:r>
            <w:r w:rsidRPr="00DF0C64">
              <w:rPr>
                <w:rFonts w:ascii="Georgia" w:hAnsi="Georgia"/>
                <w:b/>
                <w:sz w:val="20"/>
              </w:rPr>
              <w:t>:</w:t>
            </w:r>
            <w:r w:rsidRPr="00DF0C64">
              <w:rPr>
                <w:rFonts w:ascii="Georgia" w:hAnsi="Georgia"/>
                <w:sz w:val="20"/>
              </w:rPr>
              <w:t xml:space="preserve"> Controlling for </w:t>
            </w:r>
            <w:r w:rsidR="00645DAE" w:rsidRPr="00DF0C64">
              <w:rPr>
                <w:rFonts w:ascii="Georgia" w:hAnsi="Georgia"/>
                <w:sz w:val="20"/>
              </w:rPr>
              <w:t>Sensitivity</w:t>
            </w:r>
          </w:p>
        </w:tc>
      </w:tr>
      <w:tr w:rsidR="00645DAE" w:rsidRPr="00DF0C64" w14:paraId="0808781C" w14:textId="77777777" w:rsidTr="00ED2C15">
        <w:tc>
          <w:tcPr>
            <w:tcW w:w="4315" w:type="dxa"/>
          </w:tcPr>
          <w:p w14:paraId="1BD433FB" w14:textId="77777777" w:rsidR="008A0918" w:rsidRPr="00DF0C64" w:rsidRDefault="00645DAE" w:rsidP="008A0918">
            <w:pPr>
              <w:ind w:firstLine="0"/>
              <w:rPr>
                <w:rFonts w:ascii="Georgia" w:hAnsi="Georgia"/>
              </w:rPr>
            </w:pPr>
            <w:r w:rsidRPr="00DF0C64">
              <w:rPr>
                <w:rFonts w:ascii="Georgia" w:hAnsi="Georgia"/>
                <w:noProof/>
                <w:lang w:val="en-GB" w:eastAsia="en-GB"/>
              </w:rPr>
              <w:drawing>
                <wp:inline distT="0" distB="0" distL="0" distR="0" wp14:anchorId="35CADDC2" wp14:editId="42AA243B">
                  <wp:extent cx="2491609" cy="1828800"/>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91609" cy="1828800"/>
                          </a:xfrm>
                          <a:prstGeom prst="rect">
                            <a:avLst/>
                          </a:prstGeom>
                          <a:noFill/>
                          <a:ln>
                            <a:noFill/>
                          </a:ln>
                        </pic:spPr>
                      </pic:pic>
                    </a:graphicData>
                  </a:graphic>
                </wp:inline>
              </w:drawing>
            </w:r>
          </w:p>
        </w:tc>
        <w:tc>
          <w:tcPr>
            <w:tcW w:w="4315" w:type="dxa"/>
          </w:tcPr>
          <w:p w14:paraId="36DAEED0" w14:textId="77777777" w:rsidR="008A0918" w:rsidRPr="00DF0C64" w:rsidRDefault="00645DAE" w:rsidP="008A0918">
            <w:pPr>
              <w:ind w:firstLine="0"/>
              <w:rPr>
                <w:rFonts w:ascii="Georgia" w:hAnsi="Georgia"/>
              </w:rPr>
            </w:pPr>
            <w:r w:rsidRPr="00DF0C64">
              <w:rPr>
                <w:rFonts w:ascii="Georgia" w:hAnsi="Georgia"/>
                <w:noProof/>
                <w:lang w:val="en-GB" w:eastAsia="en-GB"/>
              </w:rPr>
              <w:drawing>
                <wp:inline distT="0" distB="0" distL="0" distR="0" wp14:anchorId="143CD396" wp14:editId="7C8DE766">
                  <wp:extent cx="2491611" cy="18288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91611" cy="1828800"/>
                          </a:xfrm>
                          <a:prstGeom prst="rect">
                            <a:avLst/>
                          </a:prstGeom>
                          <a:noFill/>
                          <a:ln>
                            <a:noFill/>
                          </a:ln>
                        </pic:spPr>
                      </pic:pic>
                    </a:graphicData>
                  </a:graphic>
                </wp:inline>
              </w:drawing>
            </w:r>
          </w:p>
        </w:tc>
      </w:tr>
    </w:tbl>
    <w:p w14:paraId="0857488F" w14:textId="6ED36FEF" w:rsidR="00914471" w:rsidRPr="00DF0C64" w:rsidRDefault="00914471" w:rsidP="00753D29">
      <w:pPr>
        <w:pStyle w:val="Notes"/>
        <w:spacing w:before="60"/>
        <w:rPr>
          <w:rFonts w:ascii="Georgia" w:hAnsi="Georgia"/>
        </w:rPr>
      </w:pPr>
      <w:r w:rsidRPr="00DF0C64">
        <w:rPr>
          <w:rFonts w:ascii="Georgia" w:hAnsi="Georgia"/>
          <w:i/>
        </w:rPr>
        <w:t>Notes</w:t>
      </w:r>
      <w:r w:rsidRPr="00DF0C64">
        <w:rPr>
          <w:rFonts w:ascii="Georgia" w:hAnsi="Georgia"/>
        </w:rPr>
        <w:t xml:space="preserve">: </w:t>
      </w:r>
      <w:r w:rsidR="00645DAE" w:rsidRPr="00DF0C64">
        <w:rPr>
          <w:rFonts w:ascii="Georgia" w:hAnsi="Georgia"/>
        </w:rPr>
        <w:t xml:space="preserve">The figure shows the cumulative abnormal differential returns of the banks with large and small bailout (25th and 75th percentile of the amount of bailout funds that a bank accepted in the sample) in a window ten days after the bailout banks in the sample received the TARP funds (this event day is specific to each bank), along their 90% confidence bands. </w:t>
      </w:r>
      <w:r w:rsidR="00645DAE" w:rsidRPr="00DF0C64">
        <w:rPr>
          <w:rFonts w:ascii="Georgia" w:hAnsi="Georgia"/>
          <w:i/>
        </w:rPr>
        <w:t>R-CADRs</w:t>
      </w:r>
      <w:r w:rsidR="00645DAE" w:rsidRPr="00DF0C64">
        <w:rPr>
          <w:rFonts w:ascii="Georgia" w:hAnsi="Georgia" w:cs="cmmi10"/>
        </w:rPr>
        <w:t xml:space="preserve"> </w:t>
      </w:r>
      <w:r w:rsidR="00645DAE" w:rsidRPr="00DF0C64">
        <w:rPr>
          <w:rFonts w:ascii="Georgia" w:hAnsi="Georgia"/>
        </w:rPr>
        <w:t>plotted in this figure are estimated using equation (10) and controlling for bank's size, age, capital adequacy, asset quality, management quality, earnings, liquidity, and sensitivity to market risk, respectively. Bank characteristics are defined in the text.</w:t>
      </w:r>
    </w:p>
    <w:p w14:paraId="0E7FB793" w14:textId="4208D299" w:rsidR="005F6FB5" w:rsidRPr="00DF0C64" w:rsidRDefault="00220FDB" w:rsidP="005F6FB5">
      <w:pPr>
        <w:rPr>
          <w:rFonts w:ascii="Georgia" w:hAnsi="Georgia"/>
        </w:rPr>
      </w:pPr>
      <w:r w:rsidRPr="00DF0C64">
        <w:rPr>
          <w:rFonts w:ascii="Georgia" w:hAnsi="Georgia"/>
        </w:rPr>
        <w:t xml:space="preserve">We also use the ratio of the amount of bailout funds received by a bank to the bank’s tier 1 capital before the receipt as an alternative measure of bailout to estimate </w:t>
      </w:r>
      <w:r w:rsidRPr="00DF0C64">
        <w:rPr>
          <w:rFonts w:ascii="Georgia" w:hAnsi="Georgia" w:cs="cmmi12"/>
          <w:i/>
        </w:rPr>
        <w:t>CADR</w:t>
      </w:r>
      <w:r w:rsidRPr="00DF0C64">
        <w:rPr>
          <w:rFonts w:ascii="Georgia" w:hAnsi="Georgia" w:cs="cmmi12"/>
        </w:rPr>
        <w:t xml:space="preserve"> </w:t>
      </w:r>
      <w:r w:rsidRPr="00DF0C64">
        <w:rPr>
          <w:rFonts w:ascii="Georgia" w:hAnsi="Georgia"/>
        </w:rPr>
        <w:t xml:space="preserve">and </w:t>
      </w:r>
      <w:r w:rsidRPr="00DF0C64">
        <w:rPr>
          <w:rFonts w:ascii="Georgia" w:hAnsi="Georgia" w:cs="cmmi12"/>
          <w:i/>
        </w:rPr>
        <w:t>R</w:t>
      </w:r>
      <w:r w:rsidRPr="00DF0C64">
        <w:rPr>
          <w:rFonts w:ascii="Georgia" w:hAnsi="Georgia" w:cs="Arial"/>
          <w:i/>
        </w:rPr>
        <w:t>-</w:t>
      </w:r>
      <w:r w:rsidRPr="00DF0C64">
        <w:rPr>
          <w:rFonts w:ascii="Georgia" w:hAnsi="Georgia" w:cs="cmmi12"/>
          <w:i/>
        </w:rPr>
        <w:t>CADR</w:t>
      </w:r>
      <w:r w:rsidRPr="00DF0C64">
        <w:rPr>
          <w:rFonts w:ascii="Georgia" w:hAnsi="Georgia"/>
        </w:rPr>
        <w:t xml:space="preserve">, in order to investigate whether the absolute amount or the relative size of bailout funds had effect on banks’ abnormal returns. The results are presented in Appendices </w:t>
      </w:r>
      <w:r w:rsidR="00855F9B" w:rsidRPr="00DF0C64">
        <w:rPr>
          <w:rFonts w:ascii="Georgia" w:hAnsi="Georgia"/>
        </w:rPr>
        <w:t>6 and 7</w:t>
      </w:r>
      <w:r w:rsidRPr="00DF0C64">
        <w:rPr>
          <w:rFonts w:ascii="Georgia" w:hAnsi="Georgia"/>
        </w:rPr>
        <w:t xml:space="preserve">. The scaled abnormal differential returns of banks with high and low bailout to tier 1 capital ratio </w:t>
      </w:r>
      <w:r w:rsidR="0028529D" w:rsidRPr="00DF0C64">
        <w:rPr>
          <w:rFonts w:ascii="Georgia" w:hAnsi="Georgia"/>
          <w:noProof/>
          <w:position w:val="-12"/>
          <w:lang w:val="en-GB" w:eastAsia="en-GB"/>
        </w:rPr>
        <w:drawing>
          <wp:inline distT="0" distB="0" distL="0" distR="0" wp14:anchorId="6AF31FF3" wp14:editId="6F4472D3">
            <wp:extent cx="243840" cy="243840"/>
            <wp:effectExtent l="0" t="0" r="3810" b="3810"/>
            <wp:docPr id="73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DF0C64">
        <w:rPr>
          <w:rFonts w:ascii="Georgia" w:hAnsi="Georgia"/>
        </w:rPr>
        <w:t xml:space="preserve"> is defined as </w:t>
      </w:r>
      <w:r w:rsidR="0028529D" w:rsidRPr="00DF0C64">
        <w:rPr>
          <w:rFonts w:ascii="Georgia" w:hAnsi="Georgia"/>
          <w:noProof/>
          <w:position w:val="-12"/>
          <w:lang w:val="en-GB" w:eastAsia="en-GB"/>
        </w:rPr>
        <w:drawing>
          <wp:inline distT="0" distB="0" distL="0" distR="0" wp14:anchorId="0C1D9CB3" wp14:editId="1EA7E9BA">
            <wp:extent cx="1356360" cy="243840"/>
            <wp:effectExtent l="0" t="0" r="0" b="3810"/>
            <wp:docPr id="73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56360" cy="24384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4"/>
          <w:lang w:val="en-GB" w:eastAsia="en-GB"/>
        </w:rPr>
        <w:drawing>
          <wp:inline distT="0" distB="0" distL="0" distR="0" wp14:anchorId="67113666" wp14:editId="366AF37B">
            <wp:extent cx="441960" cy="190500"/>
            <wp:effectExtent l="0" t="0" r="0" b="0"/>
            <wp:docPr id="73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rPr>
        <w:t xml:space="preserve">and </w:t>
      </w:r>
      <w:r w:rsidR="0028529D" w:rsidRPr="00DF0C64">
        <w:rPr>
          <w:rFonts w:ascii="Georgia" w:hAnsi="Georgia"/>
          <w:noProof/>
          <w:position w:val="-4"/>
          <w:lang w:val="en-GB" w:eastAsia="en-GB"/>
        </w:rPr>
        <w:drawing>
          <wp:inline distT="0" distB="0" distL="0" distR="0" wp14:anchorId="1A60C9D0" wp14:editId="3BCBC5D0">
            <wp:extent cx="396240" cy="190500"/>
            <wp:effectExtent l="0" t="0" r="3810" b="0"/>
            <wp:docPr id="73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Pr="00DF0C64">
        <w:rPr>
          <w:rFonts w:ascii="Georgia" w:hAnsi="Georgia"/>
        </w:rPr>
        <w:t xml:space="preserve"> are 32.19% and 24.5% respectively. The estimated </w:t>
      </w:r>
      <w:r w:rsidRPr="00DF0C64">
        <w:rPr>
          <w:rFonts w:ascii="Georgia" w:hAnsi="Georgia" w:cs="cmmi12"/>
          <w:i/>
        </w:rPr>
        <w:t>CADR</w:t>
      </w:r>
      <w:r w:rsidRPr="00DF0C64">
        <w:rPr>
          <w:rFonts w:ascii="Georgia" w:hAnsi="Georgia" w:cs="cmmi12"/>
        </w:rPr>
        <w:t xml:space="preserve">s </w:t>
      </w:r>
      <w:r w:rsidRPr="00DF0C64">
        <w:rPr>
          <w:rFonts w:ascii="Georgia" w:hAnsi="Georgia"/>
        </w:rPr>
        <w:t xml:space="preserve">and </w:t>
      </w:r>
      <w:r w:rsidRPr="00DF0C64">
        <w:rPr>
          <w:rFonts w:ascii="Georgia" w:hAnsi="Georgia" w:cs="cmmi12"/>
          <w:i/>
        </w:rPr>
        <w:t>R</w:t>
      </w:r>
      <w:r w:rsidRPr="00DF0C64">
        <w:rPr>
          <w:rFonts w:ascii="Georgia" w:hAnsi="Georgia" w:cs="Arial"/>
          <w:i/>
        </w:rPr>
        <w:t>-</w:t>
      </w:r>
      <w:r w:rsidRPr="00DF0C64">
        <w:rPr>
          <w:rFonts w:ascii="Georgia" w:hAnsi="Georgia" w:cs="cmmi12"/>
          <w:i/>
        </w:rPr>
        <w:t>CADR</w:t>
      </w:r>
      <w:r w:rsidRPr="00DF0C64">
        <w:rPr>
          <w:rFonts w:ascii="Georgia" w:hAnsi="Georgia" w:cs="cmmi12"/>
        </w:rPr>
        <w:t xml:space="preserve">s </w:t>
      </w:r>
      <w:r w:rsidRPr="00DF0C64">
        <w:rPr>
          <w:rFonts w:ascii="Georgia" w:hAnsi="Georgia"/>
        </w:rPr>
        <w:t>suggest that there is no statistically significant evidence that banks at 75</w:t>
      </w:r>
      <w:r w:rsidRPr="00DF0C64">
        <w:rPr>
          <w:rFonts w:ascii="Georgia" w:hAnsi="Georgia"/>
          <w:vertAlign w:val="superscript"/>
        </w:rPr>
        <w:t>th</w:t>
      </w:r>
      <w:r w:rsidRPr="00DF0C64">
        <w:rPr>
          <w:rFonts w:ascii="Georgia" w:hAnsi="Georgia"/>
        </w:rPr>
        <w:t xml:space="preserve"> percentile of bailout to tier 1 capital ratio performed differently from banks at the 25</w:t>
      </w:r>
      <w:r w:rsidRPr="00DF0C64">
        <w:rPr>
          <w:rFonts w:ascii="Georgia" w:hAnsi="Georgia"/>
          <w:vertAlign w:val="superscript"/>
        </w:rPr>
        <w:t>th</w:t>
      </w:r>
      <w:r w:rsidRPr="00DF0C64">
        <w:rPr>
          <w:rFonts w:ascii="Georgia" w:hAnsi="Georgia"/>
        </w:rPr>
        <w:t xml:space="preserve"> percentile of bailout to tier 1 capital ratio within the event window of 10 days before and after they received their bailout funds.</w:t>
      </w:r>
    </w:p>
    <w:p w14:paraId="436D9920" w14:textId="54B2308F" w:rsidR="00855F9B" w:rsidRPr="00DF0C64" w:rsidRDefault="000B068B" w:rsidP="00845A85">
      <w:pPr>
        <w:pStyle w:val="Heading1"/>
        <w:numPr>
          <w:ilvl w:val="0"/>
          <w:numId w:val="0"/>
        </w:numPr>
        <w:rPr>
          <w:rFonts w:ascii="Georgia" w:hAnsi="Georgia"/>
        </w:rPr>
      </w:pPr>
      <w:bookmarkStart w:id="16" w:name="_Toc397963872"/>
      <w:r w:rsidRPr="00DF0C64">
        <w:rPr>
          <w:rFonts w:ascii="Georgia" w:hAnsi="Georgia"/>
        </w:rPr>
        <w:lastRenderedPageBreak/>
        <w:t xml:space="preserve">6. </w:t>
      </w:r>
      <w:r w:rsidR="00220FDB" w:rsidRPr="00DF0C64">
        <w:rPr>
          <w:rFonts w:ascii="Georgia" w:hAnsi="Georgia"/>
        </w:rPr>
        <w:t>Buy-and-Hold Returns of Bailout and Non-bailout Banks</w:t>
      </w:r>
      <w:bookmarkEnd w:id="16"/>
    </w:p>
    <w:p w14:paraId="5E9840AE" w14:textId="4CBFD9D1" w:rsidR="00220FDB" w:rsidRPr="00DF0C64" w:rsidRDefault="00220FDB" w:rsidP="00220FDB">
      <w:pPr>
        <w:ind w:firstLine="0"/>
        <w:rPr>
          <w:rFonts w:ascii="Georgia" w:hAnsi="Georgia"/>
        </w:rPr>
      </w:pPr>
      <w:r w:rsidRPr="00DF0C64">
        <w:rPr>
          <w:rFonts w:ascii="Georgia" w:hAnsi="Georgia"/>
        </w:rPr>
        <w:t xml:space="preserve">In this section, we investigate the stock return performance of bailout banks relative to the non-bailout banks during the period from October 1, 2008 to March 31, 2009 (vast majority of the bailout banks received TARP funds during this period). The buy-and-hold returns (BHR) are computed in a manner used in </w:t>
      </w:r>
      <w:r w:rsidR="00A5064E" w:rsidRPr="00DF0C64">
        <w:rPr>
          <w:rFonts w:ascii="Georgia" w:hAnsi="Georgia"/>
        </w:rPr>
        <w:fldChar w:fldCharType="begin"/>
      </w:r>
      <w:r w:rsidR="00A5064E" w:rsidRPr="00DF0C64">
        <w:rPr>
          <w:rFonts w:ascii="Georgia" w:hAnsi="Georgia"/>
        </w:rPr>
        <w:instrText xml:space="preserve"> ADDIN EN.CITE &lt;EndNote&gt;&lt;Cite AuthorYear="1"&gt;&lt;Author&gt;Ng&lt;/Author&gt;&lt;Year&gt;2015&lt;/Year&gt;&lt;RecNum&gt;2863&lt;/RecNum&gt;&lt;DisplayText&gt;Ng, Vasvari, and Wittenberg-Moerman (2015)&lt;/DisplayText&gt;&lt;record&gt;&lt;rec-number&gt;2863&lt;/rec-number&gt;&lt;foreign-keys&gt;&lt;key app="EN" db-id="9vxs0dpwextwzjewfpvxfep720v5x90vptpf" timestamp="1510530329"&gt;2863&lt;/key&gt;&lt;/foreign-keys&gt;&lt;ref-type name="Journal Article"&gt;17&lt;/ref-type&gt;&lt;contributors&gt;&lt;authors&gt;&lt;author&gt;Ng, Jeffrey&lt;/author&gt;&lt;author&gt;Vasvari, Florin P.&lt;/author&gt;&lt;author&gt;Wittenberg-Moerman, Regina&lt;/author&gt;&lt;/authors&gt;&lt;/contributors&gt;&lt;titles&gt;&lt;title&gt;Media Coverage and the Stock Market Valuation of TARP Participating Banks&lt;/title&gt;&lt;secondary-title&gt;European Accounting Review&lt;/secondary-title&gt;&lt;/titles&gt;&lt;periodical&gt;&lt;full-title&gt;European Accounting Review&lt;/full-title&gt;&lt;/periodical&gt;&lt;pages&gt;347-371&lt;/pages&gt;&lt;volume&gt;25&lt;/volume&gt;&lt;number&gt;2&lt;/number&gt;&lt;keywords&gt;&lt;keyword&gt;Media Coverage&lt;/keyword&gt;&lt;keyword&gt;Studies&lt;/keyword&gt;&lt;keyword&gt;Securities Markets&lt;/keyword&gt;&lt;keyword&gt;Tarp Funds&lt;/keyword&gt;&lt;keyword&gt;Bank Holding Companies&lt;/keyword&gt;&lt;keyword&gt;Rates of Return&lt;/keyword&gt;&lt;keyword&gt;Valuation Methods&lt;/keyword&gt;&lt;/keywords&gt;&lt;dates&gt;&lt;year&gt;2015&lt;/year&gt;&lt;/dates&gt;&lt;publisher&gt;Routledge&lt;/publisher&gt;&lt;isbn&gt;0963-8180&lt;/isbn&gt;&lt;urls&gt;&lt;/urls&gt;&lt;electronic-resource-num&gt;10.1080/09638180.2015.1029505&lt;/electronic-resource-num&gt;&lt;/record&gt;&lt;/Cite&gt;&lt;/EndNote&gt;</w:instrText>
      </w:r>
      <w:r w:rsidR="00A5064E" w:rsidRPr="00DF0C64">
        <w:rPr>
          <w:rFonts w:ascii="Georgia" w:hAnsi="Georgia"/>
        </w:rPr>
        <w:fldChar w:fldCharType="separate"/>
      </w:r>
      <w:r w:rsidR="00A5064E" w:rsidRPr="00DF0C64">
        <w:rPr>
          <w:rFonts w:ascii="Georgia" w:hAnsi="Georgia"/>
          <w:noProof/>
        </w:rPr>
        <w:t>Ng, Vasvari, and Wittenberg-Moerman (2015)</w:t>
      </w:r>
      <w:r w:rsidR="00A5064E" w:rsidRPr="00DF0C64">
        <w:rPr>
          <w:rFonts w:ascii="Georgia" w:hAnsi="Georgia"/>
        </w:rPr>
        <w:fldChar w:fldCharType="end"/>
      </w:r>
      <w:r w:rsidRPr="00DF0C64">
        <w:rPr>
          <w:rFonts w:ascii="Georgia" w:hAnsi="Georgia"/>
        </w:rPr>
        <w:t xml:space="preserve">. More specifically, we compute buy-and-hold returns on the portfolios of bailout and non-bailout banks based on the daily returns from the first day of the period to the last day of the period (equally weighted). The percentage buy-and-hold return is calculated for bank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over the six calendar months as</w:t>
      </w:r>
    </w:p>
    <w:p w14:paraId="11F64E2C" w14:textId="4A473B50" w:rsidR="00220FDB" w:rsidRPr="00DF0C64" w:rsidRDefault="0028529D" w:rsidP="00220FDB">
      <w:pPr>
        <w:tabs>
          <w:tab w:val="left" w:pos="8280"/>
        </w:tabs>
        <w:rPr>
          <w:rFonts w:ascii="Georgia" w:hAnsi="Georgia"/>
        </w:rPr>
      </w:pPr>
      <w:r w:rsidRPr="00DF0C64">
        <w:rPr>
          <w:rFonts w:ascii="Georgia" w:hAnsi="Georgia"/>
          <w:noProof/>
          <w:position w:val="-20"/>
          <w:lang w:val="en-GB" w:eastAsia="en-GB"/>
        </w:rPr>
        <w:drawing>
          <wp:inline distT="0" distB="0" distL="0" distR="0" wp14:anchorId="0E2AF37A" wp14:editId="54E0AC85">
            <wp:extent cx="1310640" cy="358140"/>
            <wp:effectExtent l="0" t="0" r="0" b="3810"/>
            <wp:docPr id="730"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10640" cy="358140"/>
                    </a:xfrm>
                    <a:prstGeom prst="rect">
                      <a:avLst/>
                    </a:prstGeom>
                    <a:noFill/>
                    <a:ln>
                      <a:noFill/>
                    </a:ln>
                  </pic:spPr>
                </pic:pic>
              </a:graphicData>
            </a:graphic>
          </wp:inline>
        </w:drawing>
      </w:r>
      <w:r w:rsidR="00220FDB" w:rsidRPr="00DF0C64">
        <w:rPr>
          <w:rFonts w:ascii="Georgia" w:hAnsi="Georgia"/>
        </w:rPr>
        <w:tab/>
        <w:t>(</w:t>
      </w:r>
      <w:r w:rsidR="00160105" w:rsidRPr="00DF0C64">
        <w:rPr>
          <w:rFonts w:ascii="Georgia" w:hAnsi="Georgia"/>
        </w:rPr>
        <w:t>16</w:t>
      </w:r>
      <w:r w:rsidR="00220FDB" w:rsidRPr="00DF0C64">
        <w:rPr>
          <w:rFonts w:ascii="Georgia" w:hAnsi="Georgia"/>
        </w:rPr>
        <w:t>)</w:t>
      </w:r>
    </w:p>
    <w:p w14:paraId="72A658C0" w14:textId="0A8A206C" w:rsidR="00F221ED" w:rsidRPr="00DF0C64" w:rsidRDefault="00220FDB" w:rsidP="00D90F34">
      <w:pPr>
        <w:rPr>
          <w:rFonts w:ascii="Georgia" w:hAnsi="Georgia"/>
        </w:rPr>
      </w:pPr>
      <w:r w:rsidRPr="00DF0C64">
        <w:rPr>
          <w:rFonts w:ascii="Georgia" w:hAnsi="Georgia"/>
        </w:rPr>
        <w:t xml:space="preserve">Panel A of Table </w:t>
      </w:r>
      <w:r w:rsidR="0020573A" w:rsidRPr="00DF0C64">
        <w:rPr>
          <w:rFonts w:ascii="Georgia" w:hAnsi="Georgia"/>
        </w:rPr>
        <w:t>1</w:t>
      </w:r>
      <w:r w:rsidR="00160105" w:rsidRPr="00DF0C64">
        <w:rPr>
          <w:rFonts w:ascii="Georgia" w:hAnsi="Georgia"/>
        </w:rPr>
        <w:t>5</w:t>
      </w:r>
      <w:r w:rsidRPr="00DF0C64">
        <w:rPr>
          <w:rFonts w:ascii="Georgia" w:hAnsi="Georgia"/>
        </w:rPr>
        <w:t xml:space="preserve"> presents descriptive statistics for the full sample of banks and for each of the two bank portfolios. We start with a univariate analysis of the buy-and-hold returns on the bailout bank portfolio relative to the return on the non-bailout bank portfolio. This comparison is equivalent to an analysis of industry-adjusted returns of the bailout bank portfolio. We find that the buy-and-hold returns of both bank groups are highly negative during the period from October 1, 2008 to March 31, 2009. For all 293 banks in the sample, the average buy-and-hold return is -42.68%, with bailout banks performing worse relative to non-bailout banks. For this period of six months, the buy-and-hold return on the bailout banks is 5.8% lower than that on the non-bailout banks on average. The difference in buy-and-hold returns on bailout and non-bailout banks is statistically significant at 5% significance le</w:t>
      </w:r>
      <w:r w:rsidR="002D4AB8" w:rsidRPr="00DF0C64">
        <w:rPr>
          <w:rFonts w:ascii="Georgia" w:hAnsi="Georgia"/>
        </w:rPr>
        <w:t>vel. The univariate results confi</w:t>
      </w:r>
      <w:r w:rsidRPr="00DF0C64">
        <w:rPr>
          <w:rFonts w:ascii="Georgia" w:hAnsi="Georgia"/>
        </w:rPr>
        <w:t>rm that accepting the TARP bailout funds</w:t>
      </w:r>
      <w:r w:rsidR="002D4AB8" w:rsidRPr="00DF0C64">
        <w:rPr>
          <w:rFonts w:ascii="Georgia" w:hAnsi="Georgia"/>
        </w:rPr>
        <w:t xml:space="preserve"> could have signaled to the market that the bailout banks admitted to larger </w:t>
      </w:r>
      <w:r w:rsidRPr="00DF0C64">
        <w:rPr>
          <w:rFonts w:ascii="Georgia" w:hAnsi="Georgia"/>
        </w:rPr>
        <w:t>future losses than they had previously disclosed (see Hoshi and Kashyap,</w:t>
      </w:r>
      <w:r w:rsidR="002D4AB8" w:rsidRPr="00DF0C64">
        <w:rPr>
          <w:rFonts w:ascii="Georgia" w:hAnsi="Georgia"/>
        </w:rPr>
        <w:t xml:space="preserve"> </w:t>
      </w:r>
      <w:r w:rsidRPr="00DF0C64">
        <w:rPr>
          <w:rFonts w:ascii="Georgia" w:hAnsi="Georgia"/>
        </w:rPr>
        <w:t>2010).</w:t>
      </w:r>
    </w:p>
    <w:p w14:paraId="72A7BE79" w14:textId="64703CC0" w:rsidR="00F221ED" w:rsidRPr="00DF0C64" w:rsidRDefault="00F221ED" w:rsidP="00F221ED">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15</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Buy-and-Hold Returns of Bailout and Non-bailout Banks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899"/>
        <w:gridCol w:w="782"/>
        <w:gridCol w:w="382"/>
        <w:gridCol w:w="1167"/>
        <w:gridCol w:w="130"/>
        <w:gridCol w:w="1035"/>
        <w:gridCol w:w="663"/>
        <w:gridCol w:w="529"/>
        <w:gridCol w:w="1166"/>
      </w:tblGrid>
      <w:tr w:rsidR="00F221ED" w:rsidRPr="00DF0C64" w14:paraId="33C47A81" w14:textId="77777777" w:rsidTr="002C648B">
        <w:trPr>
          <w:trHeight w:val="288"/>
        </w:trPr>
        <w:tc>
          <w:tcPr>
            <w:tcW w:w="5000" w:type="pct"/>
            <w:gridSpan w:val="10"/>
            <w:tcBorders>
              <w:top w:val="single" w:sz="8" w:space="0" w:color="auto"/>
            </w:tcBorders>
            <w:vAlign w:val="center"/>
          </w:tcPr>
          <w:p w14:paraId="28432A8F" w14:textId="77777777" w:rsidR="00F221ED" w:rsidRPr="00DF0C64" w:rsidRDefault="00F221ED" w:rsidP="00F221ED">
            <w:pPr>
              <w:spacing w:before="60" w:after="60"/>
              <w:ind w:firstLine="0"/>
              <w:jc w:val="left"/>
              <w:rPr>
                <w:rFonts w:ascii="Georgia" w:hAnsi="Georgia" w:cs="Times New Roman"/>
                <w:sz w:val="20"/>
                <w:szCs w:val="20"/>
              </w:rPr>
            </w:pPr>
            <w:r w:rsidRPr="00DF0C64">
              <w:rPr>
                <w:rFonts w:ascii="Georgia" w:hAnsi="Georgia" w:cs="Times New Roman"/>
                <w:b/>
                <w:sz w:val="20"/>
                <w:szCs w:val="20"/>
              </w:rPr>
              <w:t>Panel A:</w:t>
            </w:r>
            <w:r w:rsidRPr="00DF0C64">
              <w:rPr>
                <w:rFonts w:ascii="Georgia" w:hAnsi="Georgia" w:cs="Times New Roman"/>
                <w:sz w:val="20"/>
                <w:szCs w:val="20"/>
              </w:rPr>
              <w:t xml:space="preserve"> Summary Statistics</w:t>
            </w:r>
          </w:p>
        </w:tc>
      </w:tr>
      <w:tr w:rsidR="002C648B" w:rsidRPr="00DF0C64" w14:paraId="441ABDB5" w14:textId="77777777" w:rsidTr="002C648B">
        <w:trPr>
          <w:trHeight w:val="288"/>
        </w:trPr>
        <w:tc>
          <w:tcPr>
            <w:tcW w:w="1094" w:type="pct"/>
            <w:tcBorders>
              <w:top w:val="single" w:sz="4" w:space="0" w:color="auto"/>
            </w:tcBorders>
            <w:vAlign w:val="center"/>
          </w:tcPr>
          <w:p w14:paraId="139C7671" w14:textId="77777777" w:rsidR="00FE2A2C" w:rsidRPr="00DF0C64" w:rsidRDefault="00FE2A2C" w:rsidP="00C73FE0">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522" w:type="pct"/>
            <w:tcBorders>
              <w:top w:val="single" w:sz="4" w:space="0" w:color="auto"/>
            </w:tcBorders>
            <w:vAlign w:val="center"/>
          </w:tcPr>
          <w:p w14:paraId="74787CC7" w14:textId="77777777" w:rsidR="00FE2A2C" w:rsidRPr="00DF0C64" w:rsidRDefault="00FE2A2C" w:rsidP="00FE2A2C">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Mean</w:t>
            </w:r>
          </w:p>
        </w:tc>
        <w:tc>
          <w:tcPr>
            <w:tcW w:w="677" w:type="pct"/>
            <w:gridSpan w:val="2"/>
            <w:tcBorders>
              <w:top w:val="single" w:sz="4" w:space="0" w:color="auto"/>
            </w:tcBorders>
            <w:vAlign w:val="center"/>
          </w:tcPr>
          <w:p w14:paraId="4D57D32E" w14:textId="77777777" w:rsidR="00FE2A2C" w:rsidRPr="00DF0C64" w:rsidRDefault="00FE2A2C" w:rsidP="00FE2A2C">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Std. Dev.</w:t>
            </w:r>
          </w:p>
        </w:tc>
        <w:tc>
          <w:tcPr>
            <w:tcW w:w="677" w:type="pct"/>
            <w:tcBorders>
              <w:top w:val="single" w:sz="4" w:space="0" w:color="auto"/>
            </w:tcBorders>
            <w:vAlign w:val="center"/>
          </w:tcPr>
          <w:p w14:paraId="3D4D7356" w14:textId="77777777" w:rsidR="00FE2A2C" w:rsidRPr="00DF0C64" w:rsidRDefault="00FE2A2C" w:rsidP="00FE2A2C">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Bailout</w:t>
            </w:r>
          </w:p>
        </w:tc>
        <w:tc>
          <w:tcPr>
            <w:tcW w:w="677" w:type="pct"/>
            <w:gridSpan w:val="2"/>
            <w:tcBorders>
              <w:top w:val="single" w:sz="4" w:space="0" w:color="auto"/>
            </w:tcBorders>
            <w:vAlign w:val="center"/>
          </w:tcPr>
          <w:p w14:paraId="5F4E8C19" w14:textId="77777777" w:rsidR="00FE2A2C" w:rsidRPr="00DF0C64" w:rsidRDefault="00FE2A2C" w:rsidP="00FE2A2C">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Non-bailout</w:t>
            </w:r>
          </w:p>
        </w:tc>
        <w:tc>
          <w:tcPr>
            <w:tcW w:w="677" w:type="pct"/>
            <w:gridSpan w:val="2"/>
            <w:tcBorders>
              <w:top w:val="single" w:sz="4" w:space="0" w:color="auto"/>
            </w:tcBorders>
          </w:tcPr>
          <w:p w14:paraId="63617D76" w14:textId="77777777" w:rsidR="00FE2A2C" w:rsidRPr="00DF0C64" w:rsidRDefault="00FE2A2C" w:rsidP="00FE2A2C">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Difference</w:t>
            </w:r>
          </w:p>
        </w:tc>
        <w:tc>
          <w:tcPr>
            <w:tcW w:w="676" w:type="pct"/>
            <w:tcBorders>
              <w:top w:val="single" w:sz="4" w:space="0" w:color="auto"/>
            </w:tcBorders>
            <w:vAlign w:val="center"/>
          </w:tcPr>
          <w:p w14:paraId="2E1704AA" w14:textId="77777777" w:rsidR="00FE2A2C" w:rsidRPr="00DF0C64" w:rsidRDefault="00FE2A2C" w:rsidP="002E14CB">
            <w:pPr>
              <w:spacing w:before="60" w:after="60"/>
              <w:ind w:left="-20" w:right="-18" w:firstLine="0"/>
              <w:jc w:val="left"/>
              <w:rPr>
                <w:rFonts w:ascii="Georgia" w:hAnsi="Georgia" w:cs="Times New Roman"/>
                <w:b/>
                <w:sz w:val="20"/>
                <w:szCs w:val="20"/>
              </w:rPr>
            </w:pPr>
            <w:r w:rsidRPr="00DF0C64">
              <w:rPr>
                <w:rFonts w:ascii="Georgia" w:hAnsi="Georgia" w:cs="Times New Roman"/>
                <w:b/>
                <w:i/>
                <w:sz w:val="20"/>
                <w:szCs w:val="20"/>
              </w:rPr>
              <w:t>t</w:t>
            </w:r>
            <w:r w:rsidRPr="00DF0C64">
              <w:rPr>
                <w:rFonts w:ascii="Georgia" w:hAnsi="Georgia" w:cs="Times New Roman"/>
                <w:b/>
                <w:sz w:val="20"/>
                <w:szCs w:val="20"/>
              </w:rPr>
              <w:t>-</w:t>
            </w:r>
            <w:r w:rsidR="00E42D2E" w:rsidRPr="00DF0C64">
              <w:rPr>
                <w:rFonts w:ascii="Georgia" w:hAnsi="Georgia" w:cs="Times New Roman"/>
                <w:b/>
                <w:sz w:val="20"/>
                <w:szCs w:val="20"/>
              </w:rPr>
              <w:t xml:space="preserve"> statistic</w:t>
            </w:r>
          </w:p>
        </w:tc>
      </w:tr>
      <w:tr w:rsidR="00FE2A2C" w:rsidRPr="00DF0C64" w14:paraId="3695E656" w14:textId="77777777" w:rsidTr="002E14CB">
        <w:trPr>
          <w:trHeight w:val="288"/>
        </w:trPr>
        <w:tc>
          <w:tcPr>
            <w:tcW w:w="1094" w:type="pct"/>
            <w:vAlign w:val="center"/>
          </w:tcPr>
          <w:p w14:paraId="50EC9B53"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BHR</w:t>
            </w:r>
          </w:p>
        </w:tc>
        <w:tc>
          <w:tcPr>
            <w:tcW w:w="522" w:type="pct"/>
            <w:vAlign w:val="center"/>
          </w:tcPr>
          <w:p w14:paraId="200F9F70"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sz w:val="20"/>
              </w:rPr>
              <w:t>–</w:t>
            </w:r>
            <w:r w:rsidR="00FE2A2C" w:rsidRPr="00DF0C64">
              <w:rPr>
                <w:rFonts w:ascii="Georgia" w:hAnsi="Georgia" w:cs="Times New Roman"/>
                <w:sz w:val="20"/>
                <w:szCs w:val="20"/>
              </w:rPr>
              <w:t>0.4268</w:t>
            </w:r>
          </w:p>
        </w:tc>
        <w:tc>
          <w:tcPr>
            <w:tcW w:w="677" w:type="pct"/>
            <w:gridSpan w:val="2"/>
            <w:vAlign w:val="center"/>
          </w:tcPr>
          <w:p w14:paraId="12644ED4"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0.0141</w:t>
            </w:r>
          </w:p>
        </w:tc>
        <w:tc>
          <w:tcPr>
            <w:tcW w:w="677" w:type="pct"/>
            <w:vAlign w:val="center"/>
          </w:tcPr>
          <w:p w14:paraId="2D30C4E7"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sz w:val="20"/>
              </w:rPr>
              <w:t>–</w:t>
            </w:r>
            <w:r w:rsidR="00FE2A2C" w:rsidRPr="00DF0C64">
              <w:rPr>
                <w:rFonts w:ascii="Georgia" w:hAnsi="Georgia" w:cs="Times New Roman"/>
                <w:sz w:val="20"/>
                <w:szCs w:val="20"/>
              </w:rPr>
              <w:t>0.4557</w:t>
            </w:r>
          </w:p>
        </w:tc>
        <w:tc>
          <w:tcPr>
            <w:tcW w:w="677" w:type="pct"/>
            <w:gridSpan w:val="2"/>
            <w:vAlign w:val="center"/>
          </w:tcPr>
          <w:p w14:paraId="42FE9A00"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sz w:val="20"/>
              </w:rPr>
              <w:t>–</w:t>
            </w:r>
            <w:r w:rsidR="00FE2A2C" w:rsidRPr="00DF0C64">
              <w:rPr>
                <w:rFonts w:ascii="Georgia" w:hAnsi="Georgia" w:cs="Times New Roman"/>
                <w:sz w:val="20"/>
                <w:szCs w:val="20"/>
              </w:rPr>
              <w:t>0.3977</w:t>
            </w:r>
          </w:p>
        </w:tc>
        <w:tc>
          <w:tcPr>
            <w:tcW w:w="677" w:type="pct"/>
            <w:gridSpan w:val="2"/>
            <w:vAlign w:val="center"/>
          </w:tcPr>
          <w:p w14:paraId="3C66C1CD"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w:t>
            </w:r>
            <w:r w:rsidR="00FE2A2C" w:rsidRPr="00DF0C64">
              <w:rPr>
                <w:rFonts w:ascii="Georgia" w:hAnsi="Georgia" w:cs="Times New Roman"/>
                <w:sz w:val="20"/>
                <w:szCs w:val="20"/>
              </w:rPr>
              <w:t>0.0580</w:t>
            </w:r>
          </w:p>
        </w:tc>
        <w:tc>
          <w:tcPr>
            <w:tcW w:w="676" w:type="pct"/>
            <w:vAlign w:val="center"/>
          </w:tcPr>
          <w:p w14:paraId="4D259A1B" w14:textId="77777777" w:rsidR="00FE2A2C" w:rsidRPr="00DF0C64" w:rsidRDefault="00C73FE0" w:rsidP="00C73FE0">
            <w:pPr>
              <w:autoSpaceDE w:val="0"/>
              <w:autoSpaceDN w:val="0"/>
              <w:adjustRightInd w:val="0"/>
              <w:spacing w:after="0"/>
              <w:ind w:left="-111" w:firstLine="0"/>
              <w:jc w:val="left"/>
              <w:rPr>
                <w:rFonts w:ascii="Georgia" w:hAnsi="Georgia" w:cs="Times New Roman"/>
                <w:sz w:val="20"/>
                <w:szCs w:val="20"/>
              </w:rPr>
            </w:pPr>
            <w:r w:rsidRPr="00DF0C64">
              <w:rPr>
                <w:rFonts w:ascii="Georgia" w:hAnsi="Georgia"/>
                <w:sz w:val="20"/>
              </w:rPr>
              <w:t xml:space="preserve">    –</w:t>
            </w:r>
            <w:r w:rsidR="00FE2A2C" w:rsidRPr="00DF0C64">
              <w:rPr>
                <w:rFonts w:ascii="Georgia" w:hAnsi="Georgia" w:cs="Times New Roman"/>
                <w:sz w:val="20"/>
                <w:szCs w:val="20"/>
              </w:rPr>
              <w:t>2.0656**</w:t>
            </w:r>
          </w:p>
        </w:tc>
      </w:tr>
      <w:tr w:rsidR="00FE2A2C" w:rsidRPr="00DF0C64" w14:paraId="6A116432" w14:textId="77777777" w:rsidTr="002E14CB">
        <w:trPr>
          <w:trHeight w:val="288"/>
        </w:trPr>
        <w:tc>
          <w:tcPr>
            <w:tcW w:w="1094" w:type="pct"/>
            <w:vAlign w:val="center"/>
          </w:tcPr>
          <w:p w14:paraId="2FB233A1"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Beta</w:t>
            </w:r>
          </w:p>
        </w:tc>
        <w:tc>
          <w:tcPr>
            <w:tcW w:w="522" w:type="pct"/>
            <w:vAlign w:val="center"/>
          </w:tcPr>
          <w:p w14:paraId="62737EC7"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1.2240</w:t>
            </w:r>
          </w:p>
        </w:tc>
        <w:tc>
          <w:tcPr>
            <w:tcW w:w="677" w:type="pct"/>
            <w:gridSpan w:val="2"/>
            <w:vAlign w:val="center"/>
          </w:tcPr>
          <w:p w14:paraId="03D38997"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0.3248</w:t>
            </w:r>
          </w:p>
        </w:tc>
        <w:tc>
          <w:tcPr>
            <w:tcW w:w="677" w:type="pct"/>
            <w:vAlign w:val="center"/>
          </w:tcPr>
          <w:p w14:paraId="65520B8B"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1.0633</w:t>
            </w:r>
          </w:p>
        </w:tc>
        <w:tc>
          <w:tcPr>
            <w:tcW w:w="677" w:type="pct"/>
            <w:gridSpan w:val="2"/>
            <w:vAlign w:val="center"/>
          </w:tcPr>
          <w:p w14:paraId="1791BB59"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1.3858</w:t>
            </w:r>
          </w:p>
        </w:tc>
        <w:tc>
          <w:tcPr>
            <w:tcW w:w="677" w:type="pct"/>
            <w:gridSpan w:val="2"/>
            <w:vAlign w:val="center"/>
          </w:tcPr>
          <w:p w14:paraId="4CCD15BB"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w:t>
            </w:r>
            <w:r w:rsidR="00FE2A2C" w:rsidRPr="00DF0C64">
              <w:rPr>
                <w:rFonts w:ascii="Georgia" w:hAnsi="Georgia" w:cs="Times New Roman"/>
                <w:sz w:val="20"/>
                <w:szCs w:val="20"/>
              </w:rPr>
              <w:t>0.3225</w:t>
            </w:r>
          </w:p>
        </w:tc>
        <w:tc>
          <w:tcPr>
            <w:tcW w:w="676" w:type="pct"/>
            <w:vAlign w:val="center"/>
          </w:tcPr>
          <w:p w14:paraId="72C77CF3" w14:textId="77777777" w:rsidR="00FE2A2C" w:rsidRPr="00DF0C64" w:rsidRDefault="00C73FE0" w:rsidP="00C73FE0">
            <w:pPr>
              <w:autoSpaceDE w:val="0"/>
              <w:autoSpaceDN w:val="0"/>
              <w:adjustRightInd w:val="0"/>
              <w:spacing w:after="0"/>
              <w:ind w:left="-111" w:firstLine="0"/>
              <w:jc w:val="left"/>
              <w:rPr>
                <w:rFonts w:ascii="Georgia" w:hAnsi="Georgia" w:cs="Times New Roman"/>
                <w:sz w:val="20"/>
                <w:szCs w:val="20"/>
              </w:rPr>
            </w:pPr>
            <w:r w:rsidRPr="00DF0C64">
              <w:rPr>
                <w:rFonts w:ascii="Georgia" w:hAnsi="Georgia"/>
                <w:sz w:val="20"/>
              </w:rPr>
              <w:t xml:space="preserve">    –</w:t>
            </w:r>
            <w:r w:rsidR="00FE2A2C" w:rsidRPr="00DF0C64">
              <w:rPr>
                <w:rFonts w:ascii="Georgia" w:hAnsi="Georgia" w:cs="Times New Roman"/>
                <w:sz w:val="20"/>
                <w:szCs w:val="20"/>
              </w:rPr>
              <w:t>0.4958</w:t>
            </w:r>
          </w:p>
        </w:tc>
      </w:tr>
      <w:tr w:rsidR="00FE2A2C" w:rsidRPr="00DF0C64" w14:paraId="0745B609" w14:textId="77777777" w:rsidTr="002E14CB">
        <w:trPr>
          <w:trHeight w:val="288"/>
        </w:trPr>
        <w:tc>
          <w:tcPr>
            <w:tcW w:w="1094" w:type="pct"/>
            <w:vAlign w:val="center"/>
          </w:tcPr>
          <w:p w14:paraId="383DBDFD"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Size</w:t>
            </w:r>
          </w:p>
        </w:tc>
        <w:tc>
          <w:tcPr>
            <w:tcW w:w="522" w:type="pct"/>
            <w:vAlign w:val="center"/>
          </w:tcPr>
          <w:p w14:paraId="33AE54FF"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12.5937</w:t>
            </w:r>
          </w:p>
        </w:tc>
        <w:tc>
          <w:tcPr>
            <w:tcW w:w="677" w:type="pct"/>
            <w:gridSpan w:val="2"/>
            <w:vAlign w:val="center"/>
          </w:tcPr>
          <w:p w14:paraId="41FF9C6B"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0.1069</w:t>
            </w:r>
          </w:p>
        </w:tc>
        <w:tc>
          <w:tcPr>
            <w:tcW w:w="677" w:type="pct"/>
            <w:vAlign w:val="center"/>
          </w:tcPr>
          <w:p w14:paraId="0620904A"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12.9859</w:t>
            </w:r>
          </w:p>
        </w:tc>
        <w:tc>
          <w:tcPr>
            <w:tcW w:w="677" w:type="pct"/>
            <w:gridSpan w:val="2"/>
            <w:vAlign w:val="center"/>
          </w:tcPr>
          <w:p w14:paraId="2A4C0B13"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12.1989</w:t>
            </w:r>
          </w:p>
        </w:tc>
        <w:tc>
          <w:tcPr>
            <w:tcW w:w="677" w:type="pct"/>
            <w:gridSpan w:val="2"/>
            <w:vAlign w:val="center"/>
          </w:tcPr>
          <w:p w14:paraId="4251A77A"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0.7869</w:t>
            </w:r>
          </w:p>
        </w:tc>
        <w:tc>
          <w:tcPr>
            <w:tcW w:w="676" w:type="pct"/>
            <w:vAlign w:val="center"/>
          </w:tcPr>
          <w:p w14:paraId="5192C96A" w14:textId="77777777" w:rsidR="00FE2A2C" w:rsidRPr="00DF0C64" w:rsidRDefault="00C73FE0" w:rsidP="00C73FE0">
            <w:pPr>
              <w:autoSpaceDE w:val="0"/>
              <w:autoSpaceDN w:val="0"/>
              <w:adjustRightInd w:val="0"/>
              <w:spacing w:after="0"/>
              <w:ind w:left="-111" w:right="-198" w:firstLine="0"/>
              <w:jc w:val="left"/>
              <w:rPr>
                <w:rFonts w:ascii="Georgia" w:hAnsi="Georgia" w:cs="Times New Roman"/>
                <w:sz w:val="20"/>
                <w:szCs w:val="20"/>
              </w:rPr>
            </w:pPr>
            <w:r w:rsidRPr="00DF0C64">
              <w:rPr>
                <w:rFonts w:ascii="Georgia" w:hAnsi="Georgia" w:cs="Times New Roman"/>
                <w:sz w:val="20"/>
                <w:szCs w:val="20"/>
              </w:rPr>
              <w:t xml:space="preserve">      </w:t>
            </w:r>
            <w:r w:rsidR="00FE2A2C" w:rsidRPr="00DF0C64">
              <w:rPr>
                <w:rFonts w:ascii="Georgia" w:hAnsi="Georgia" w:cs="Times New Roman"/>
                <w:sz w:val="20"/>
                <w:szCs w:val="20"/>
              </w:rPr>
              <w:t>3.7608***</w:t>
            </w:r>
          </w:p>
        </w:tc>
      </w:tr>
      <w:tr w:rsidR="00FE2A2C" w:rsidRPr="00DF0C64" w14:paraId="02D2C14C" w14:textId="77777777" w:rsidTr="002E14CB">
        <w:trPr>
          <w:trHeight w:val="288"/>
        </w:trPr>
        <w:tc>
          <w:tcPr>
            <w:tcW w:w="1094" w:type="pct"/>
            <w:vAlign w:val="center"/>
          </w:tcPr>
          <w:p w14:paraId="18653889"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lastRenderedPageBreak/>
              <w:t>BTM</w:t>
            </w:r>
          </w:p>
        </w:tc>
        <w:tc>
          <w:tcPr>
            <w:tcW w:w="522" w:type="pct"/>
            <w:vAlign w:val="center"/>
          </w:tcPr>
          <w:p w14:paraId="7E369B42"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1.1650</w:t>
            </w:r>
          </w:p>
        </w:tc>
        <w:tc>
          <w:tcPr>
            <w:tcW w:w="677" w:type="pct"/>
            <w:gridSpan w:val="2"/>
            <w:vAlign w:val="center"/>
          </w:tcPr>
          <w:p w14:paraId="0FEF3BB9"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0.0640</w:t>
            </w:r>
          </w:p>
        </w:tc>
        <w:tc>
          <w:tcPr>
            <w:tcW w:w="677" w:type="pct"/>
            <w:vAlign w:val="center"/>
          </w:tcPr>
          <w:p w14:paraId="67D2EEB6"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1.0310</w:t>
            </w:r>
          </w:p>
        </w:tc>
        <w:tc>
          <w:tcPr>
            <w:tcW w:w="677" w:type="pct"/>
            <w:gridSpan w:val="2"/>
            <w:vAlign w:val="center"/>
          </w:tcPr>
          <w:p w14:paraId="221CB966"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1.3017</w:t>
            </w:r>
          </w:p>
        </w:tc>
        <w:tc>
          <w:tcPr>
            <w:tcW w:w="677" w:type="pct"/>
            <w:gridSpan w:val="2"/>
            <w:vAlign w:val="center"/>
          </w:tcPr>
          <w:p w14:paraId="43014C81"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w:t>
            </w:r>
            <w:r w:rsidR="00FE2A2C" w:rsidRPr="00DF0C64">
              <w:rPr>
                <w:rFonts w:ascii="Georgia" w:hAnsi="Georgia" w:cs="Times New Roman"/>
                <w:sz w:val="20"/>
                <w:szCs w:val="20"/>
              </w:rPr>
              <w:t>0.2707</w:t>
            </w:r>
          </w:p>
        </w:tc>
        <w:tc>
          <w:tcPr>
            <w:tcW w:w="676" w:type="pct"/>
            <w:vAlign w:val="center"/>
          </w:tcPr>
          <w:p w14:paraId="23E0D186"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w:t>
            </w:r>
            <w:r w:rsidR="00FE2A2C" w:rsidRPr="00DF0C64">
              <w:rPr>
                <w:rFonts w:ascii="Georgia" w:hAnsi="Georgia" w:cs="Times New Roman"/>
                <w:sz w:val="20"/>
                <w:szCs w:val="20"/>
              </w:rPr>
              <w:t>2.1259**</w:t>
            </w:r>
          </w:p>
        </w:tc>
      </w:tr>
      <w:tr w:rsidR="00FE2A2C" w:rsidRPr="00DF0C64" w14:paraId="0DBC1A2F" w14:textId="77777777" w:rsidTr="002E14CB">
        <w:trPr>
          <w:trHeight w:val="288"/>
        </w:trPr>
        <w:tc>
          <w:tcPr>
            <w:tcW w:w="1094" w:type="pct"/>
            <w:vAlign w:val="center"/>
          </w:tcPr>
          <w:p w14:paraId="6A4E3C40"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Dummy</w:t>
            </w:r>
          </w:p>
        </w:tc>
        <w:tc>
          <w:tcPr>
            <w:tcW w:w="522" w:type="pct"/>
            <w:vAlign w:val="center"/>
          </w:tcPr>
          <w:p w14:paraId="566A5392"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0.5017</w:t>
            </w:r>
          </w:p>
        </w:tc>
        <w:tc>
          <w:tcPr>
            <w:tcW w:w="677" w:type="pct"/>
            <w:gridSpan w:val="2"/>
            <w:vAlign w:val="center"/>
          </w:tcPr>
          <w:p w14:paraId="4814DD3B"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0.0293</w:t>
            </w:r>
          </w:p>
        </w:tc>
        <w:tc>
          <w:tcPr>
            <w:tcW w:w="677" w:type="pct"/>
            <w:vAlign w:val="center"/>
          </w:tcPr>
          <w:p w14:paraId="63780E6D"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1.0000</w:t>
            </w:r>
          </w:p>
        </w:tc>
        <w:tc>
          <w:tcPr>
            <w:tcW w:w="677" w:type="pct"/>
            <w:gridSpan w:val="2"/>
            <w:vAlign w:val="center"/>
          </w:tcPr>
          <w:p w14:paraId="0FCE5E51"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0.0000</w:t>
            </w:r>
          </w:p>
        </w:tc>
        <w:tc>
          <w:tcPr>
            <w:tcW w:w="677" w:type="pct"/>
            <w:gridSpan w:val="2"/>
            <w:vAlign w:val="center"/>
          </w:tcPr>
          <w:p w14:paraId="7B05006B"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N.A.</w:t>
            </w:r>
          </w:p>
        </w:tc>
        <w:tc>
          <w:tcPr>
            <w:tcW w:w="676" w:type="pct"/>
            <w:vAlign w:val="center"/>
          </w:tcPr>
          <w:p w14:paraId="09EE1584"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N.A.</w:t>
            </w:r>
          </w:p>
        </w:tc>
      </w:tr>
      <w:tr w:rsidR="00FE2A2C" w:rsidRPr="00DF0C64" w14:paraId="2FF51647" w14:textId="77777777" w:rsidTr="002E14CB">
        <w:trPr>
          <w:trHeight w:val="288"/>
        </w:trPr>
        <w:tc>
          <w:tcPr>
            <w:tcW w:w="1094" w:type="pct"/>
            <w:vAlign w:val="center"/>
          </w:tcPr>
          <w:p w14:paraId="04453D84"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Amount</w:t>
            </w:r>
          </w:p>
        </w:tc>
        <w:tc>
          <w:tcPr>
            <w:tcW w:w="522" w:type="pct"/>
            <w:vAlign w:val="center"/>
          </w:tcPr>
          <w:p w14:paraId="6F55AC85"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0.4997</w:t>
            </w:r>
          </w:p>
        </w:tc>
        <w:tc>
          <w:tcPr>
            <w:tcW w:w="677" w:type="pct"/>
            <w:gridSpan w:val="2"/>
            <w:vAlign w:val="center"/>
          </w:tcPr>
          <w:p w14:paraId="44C853AA"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0.1590</w:t>
            </w:r>
          </w:p>
        </w:tc>
        <w:tc>
          <w:tcPr>
            <w:tcW w:w="677" w:type="pct"/>
            <w:vAlign w:val="center"/>
          </w:tcPr>
          <w:p w14:paraId="543E8995"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0.9960</w:t>
            </w:r>
          </w:p>
        </w:tc>
        <w:tc>
          <w:tcPr>
            <w:tcW w:w="677" w:type="pct"/>
            <w:gridSpan w:val="2"/>
            <w:vAlign w:val="center"/>
          </w:tcPr>
          <w:p w14:paraId="7E30F763"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0.0000</w:t>
            </w:r>
          </w:p>
        </w:tc>
        <w:tc>
          <w:tcPr>
            <w:tcW w:w="677" w:type="pct"/>
            <w:gridSpan w:val="2"/>
            <w:vAlign w:val="center"/>
          </w:tcPr>
          <w:p w14:paraId="378F7E23"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N.A.</w:t>
            </w:r>
          </w:p>
        </w:tc>
        <w:tc>
          <w:tcPr>
            <w:tcW w:w="676" w:type="pct"/>
            <w:vAlign w:val="center"/>
          </w:tcPr>
          <w:p w14:paraId="16E6D138"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N.A.</w:t>
            </w:r>
          </w:p>
        </w:tc>
      </w:tr>
      <w:tr w:rsidR="00FE2A2C" w:rsidRPr="00DF0C64" w14:paraId="5FD4F731" w14:textId="77777777" w:rsidTr="002E14CB">
        <w:trPr>
          <w:trHeight w:val="288"/>
        </w:trPr>
        <w:tc>
          <w:tcPr>
            <w:tcW w:w="1094" w:type="pct"/>
            <w:vAlign w:val="center"/>
          </w:tcPr>
          <w:p w14:paraId="68647FD3"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proofErr w:type="gramStart"/>
            <w:r w:rsidRPr="00DF0C64">
              <w:rPr>
                <w:rFonts w:ascii="Georgia" w:hAnsi="Georgia" w:cs="Times New Roman"/>
                <w:sz w:val="20"/>
                <w:szCs w:val="20"/>
              </w:rPr>
              <w:t>ln(</w:t>
            </w:r>
            <w:proofErr w:type="gramEnd"/>
            <w:r w:rsidRPr="00DF0C64">
              <w:rPr>
                <w:rFonts w:ascii="Georgia" w:hAnsi="Georgia" w:cs="Times New Roman"/>
                <w:sz w:val="20"/>
                <w:szCs w:val="20"/>
              </w:rPr>
              <w:t>Amount)</w:t>
            </w:r>
          </w:p>
        </w:tc>
        <w:tc>
          <w:tcPr>
            <w:tcW w:w="522" w:type="pct"/>
            <w:vAlign w:val="center"/>
          </w:tcPr>
          <w:p w14:paraId="7288C047"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9.2562</w:t>
            </w:r>
          </w:p>
        </w:tc>
        <w:tc>
          <w:tcPr>
            <w:tcW w:w="677" w:type="pct"/>
            <w:gridSpan w:val="2"/>
            <w:vAlign w:val="center"/>
          </w:tcPr>
          <w:p w14:paraId="034562F3"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0.5444</w:t>
            </w:r>
          </w:p>
        </w:tc>
        <w:tc>
          <w:tcPr>
            <w:tcW w:w="677" w:type="pct"/>
            <w:vAlign w:val="center"/>
          </w:tcPr>
          <w:p w14:paraId="17F1C132"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18.4494</w:t>
            </w:r>
          </w:p>
        </w:tc>
        <w:tc>
          <w:tcPr>
            <w:tcW w:w="677" w:type="pct"/>
            <w:gridSpan w:val="2"/>
            <w:vAlign w:val="center"/>
          </w:tcPr>
          <w:p w14:paraId="308D687E"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0.0000</w:t>
            </w:r>
          </w:p>
        </w:tc>
        <w:tc>
          <w:tcPr>
            <w:tcW w:w="677" w:type="pct"/>
            <w:gridSpan w:val="2"/>
            <w:vAlign w:val="center"/>
          </w:tcPr>
          <w:p w14:paraId="3BEE85A3"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N.A.</w:t>
            </w:r>
          </w:p>
        </w:tc>
        <w:tc>
          <w:tcPr>
            <w:tcW w:w="676" w:type="pct"/>
            <w:vAlign w:val="center"/>
          </w:tcPr>
          <w:p w14:paraId="48898C37"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N.A.</w:t>
            </w:r>
          </w:p>
        </w:tc>
      </w:tr>
      <w:tr w:rsidR="00FE2A2C" w:rsidRPr="00DF0C64" w14:paraId="5B07B065" w14:textId="77777777" w:rsidTr="002E14CB">
        <w:trPr>
          <w:trHeight w:val="288"/>
        </w:trPr>
        <w:tc>
          <w:tcPr>
            <w:tcW w:w="1094" w:type="pct"/>
            <w:vAlign w:val="center"/>
          </w:tcPr>
          <w:p w14:paraId="081BEB25" w14:textId="77777777" w:rsidR="00FE2A2C" w:rsidRPr="00DF0C64" w:rsidRDefault="00FE2A2C" w:rsidP="00C73FE0">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Ratio</w:t>
            </w:r>
          </w:p>
        </w:tc>
        <w:tc>
          <w:tcPr>
            <w:tcW w:w="522" w:type="pct"/>
            <w:vAlign w:val="center"/>
          </w:tcPr>
          <w:p w14:paraId="3218A3D6"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0.1163</w:t>
            </w:r>
          </w:p>
        </w:tc>
        <w:tc>
          <w:tcPr>
            <w:tcW w:w="677" w:type="pct"/>
            <w:gridSpan w:val="2"/>
            <w:vAlign w:val="center"/>
          </w:tcPr>
          <w:p w14:paraId="765227D3" w14:textId="77777777" w:rsidR="00FE2A2C" w:rsidRPr="00DF0C64" w:rsidRDefault="00FE2A2C" w:rsidP="002E14CB">
            <w:pPr>
              <w:ind w:left="-111" w:firstLine="0"/>
              <w:jc w:val="right"/>
              <w:rPr>
                <w:rFonts w:ascii="Georgia" w:hAnsi="Georgia" w:cs="Times New Roman"/>
                <w:sz w:val="20"/>
                <w:szCs w:val="20"/>
              </w:rPr>
            </w:pPr>
            <w:r w:rsidRPr="00DF0C64">
              <w:rPr>
                <w:rFonts w:ascii="Georgia" w:hAnsi="Georgia" w:cs="Times New Roman"/>
                <w:sz w:val="20"/>
                <w:szCs w:val="20"/>
              </w:rPr>
              <w:t>0.0084</w:t>
            </w:r>
          </w:p>
        </w:tc>
        <w:tc>
          <w:tcPr>
            <w:tcW w:w="677" w:type="pct"/>
            <w:vAlign w:val="center"/>
          </w:tcPr>
          <w:p w14:paraId="48CEB6BF"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0.2319</w:t>
            </w:r>
          </w:p>
        </w:tc>
        <w:tc>
          <w:tcPr>
            <w:tcW w:w="677" w:type="pct"/>
            <w:gridSpan w:val="2"/>
            <w:vAlign w:val="center"/>
          </w:tcPr>
          <w:p w14:paraId="3D45A936"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0.0000</w:t>
            </w:r>
          </w:p>
        </w:tc>
        <w:tc>
          <w:tcPr>
            <w:tcW w:w="677" w:type="pct"/>
            <w:gridSpan w:val="2"/>
            <w:vAlign w:val="center"/>
          </w:tcPr>
          <w:p w14:paraId="34793EB4"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N.A.</w:t>
            </w:r>
          </w:p>
        </w:tc>
        <w:tc>
          <w:tcPr>
            <w:tcW w:w="676" w:type="pct"/>
            <w:vAlign w:val="center"/>
          </w:tcPr>
          <w:p w14:paraId="2A67612C"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N.A.</w:t>
            </w:r>
          </w:p>
        </w:tc>
      </w:tr>
      <w:tr w:rsidR="00FE2A2C" w:rsidRPr="00DF0C64" w14:paraId="7D5B98E0" w14:textId="77777777" w:rsidTr="002E14CB">
        <w:trPr>
          <w:trHeight w:val="288"/>
        </w:trPr>
        <w:tc>
          <w:tcPr>
            <w:tcW w:w="1094" w:type="pct"/>
            <w:tcBorders>
              <w:bottom w:val="single" w:sz="4" w:space="0" w:color="auto"/>
            </w:tcBorders>
            <w:vAlign w:val="center"/>
          </w:tcPr>
          <w:p w14:paraId="5107039C" w14:textId="77777777" w:rsidR="00FE2A2C" w:rsidRPr="00DF0C64" w:rsidRDefault="00FE2A2C" w:rsidP="00C73FE0">
            <w:pPr>
              <w:spacing w:before="60" w:after="60"/>
              <w:ind w:firstLine="0"/>
              <w:jc w:val="left"/>
              <w:rPr>
                <w:rFonts w:ascii="Georgia" w:hAnsi="Georgia" w:cs="Times New Roman"/>
                <w:sz w:val="20"/>
                <w:szCs w:val="20"/>
              </w:rPr>
            </w:pPr>
            <w:r w:rsidRPr="00DF0C64">
              <w:rPr>
                <w:rFonts w:ascii="Georgia" w:hAnsi="Georgia" w:cs="Times New Roman"/>
                <w:sz w:val="20"/>
                <w:szCs w:val="20"/>
              </w:rPr>
              <w:t>No</w:t>
            </w:r>
            <w:r w:rsidR="00C73FE0" w:rsidRPr="00DF0C64">
              <w:rPr>
                <w:rFonts w:ascii="Georgia" w:hAnsi="Georgia" w:cs="Times New Roman"/>
                <w:sz w:val="20"/>
                <w:szCs w:val="20"/>
              </w:rPr>
              <w:t>.</w:t>
            </w:r>
            <w:r w:rsidRPr="00DF0C64">
              <w:rPr>
                <w:rFonts w:ascii="Georgia" w:hAnsi="Georgia" w:cs="Times New Roman"/>
                <w:sz w:val="20"/>
                <w:szCs w:val="20"/>
              </w:rPr>
              <w:t xml:space="preserve"> of Obs.</w:t>
            </w:r>
          </w:p>
        </w:tc>
        <w:tc>
          <w:tcPr>
            <w:tcW w:w="522" w:type="pct"/>
            <w:tcBorders>
              <w:bottom w:val="single" w:sz="4" w:space="0" w:color="auto"/>
            </w:tcBorders>
            <w:vAlign w:val="center"/>
          </w:tcPr>
          <w:p w14:paraId="15224740"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293</w:t>
            </w:r>
          </w:p>
        </w:tc>
        <w:tc>
          <w:tcPr>
            <w:tcW w:w="677" w:type="pct"/>
            <w:gridSpan w:val="2"/>
            <w:tcBorders>
              <w:bottom w:val="single" w:sz="4" w:space="0" w:color="auto"/>
            </w:tcBorders>
            <w:vAlign w:val="center"/>
          </w:tcPr>
          <w:p w14:paraId="5F1411FA"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0.0141</w:t>
            </w:r>
          </w:p>
        </w:tc>
        <w:tc>
          <w:tcPr>
            <w:tcW w:w="677" w:type="pct"/>
            <w:tcBorders>
              <w:bottom w:val="single" w:sz="4" w:space="0" w:color="auto"/>
            </w:tcBorders>
            <w:vAlign w:val="center"/>
          </w:tcPr>
          <w:p w14:paraId="200298B6"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147</w:t>
            </w:r>
          </w:p>
        </w:tc>
        <w:tc>
          <w:tcPr>
            <w:tcW w:w="677" w:type="pct"/>
            <w:gridSpan w:val="2"/>
            <w:tcBorders>
              <w:bottom w:val="single" w:sz="4" w:space="0" w:color="auto"/>
            </w:tcBorders>
            <w:vAlign w:val="center"/>
          </w:tcPr>
          <w:p w14:paraId="1EA93F62" w14:textId="77777777" w:rsidR="00FE2A2C" w:rsidRPr="00DF0C64" w:rsidRDefault="00FE2A2C"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146</w:t>
            </w:r>
          </w:p>
        </w:tc>
        <w:tc>
          <w:tcPr>
            <w:tcW w:w="677" w:type="pct"/>
            <w:gridSpan w:val="2"/>
            <w:tcBorders>
              <w:bottom w:val="single" w:sz="4" w:space="0" w:color="auto"/>
            </w:tcBorders>
            <w:vAlign w:val="center"/>
          </w:tcPr>
          <w:p w14:paraId="5DF14E18"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N.A.</w:t>
            </w:r>
          </w:p>
        </w:tc>
        <w:tc>
          <w:tcPr>
            <w:tcW w:w="676" w:type="pct"/>
            <w:tcBorders>
              <w:bottom w:val="single" w:sz="4" w:space="0" w:color="auto"/>
            </w:tcBorders>
            <w:vAlign w:val="center"/>
          </w:tcPr>
          <w:p w14:paraId="0D4DD11A" w14:textId="77777777" w:rsidR="00FE2A2C" w:rsidRPr="00DF0C64" w:rsidRDefault="00C73FE0" w:rsidP="002E14CB">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 xml:space="preserve">         N.A.</w:t>
            </w:r>
          </w:p>
        </w:tc>
      </w:tr>
      <w:tr w:rsidR="00464D11" w:rsidRPr="00DF0C64" w14:paraId="573A9595" w14:textId="77777777" w:rsidTr="002C648B">
        <w:trPr>
          <w:trHeight w:val="288"/>
        </w:trPr>
        <w:tc>
          <w:tcPr>
            <w:tcW w:w="5000" w:type="pct"/>
            <w:gridSpan w:val="10"/>
            <w:tcBorders>
              <w:top w:val="single" w:sz="4" w:space="0" w:color="auto"/>
              <w:bottom w:val="single" w:sz="4" w:space="0" w:color="auto"/>
            </w:tcBorders>
            <w:vAlign w:val="center"/>
          </w:tcPr>
          <w:p w14:paraId="3E04BFB0" w14:textId="77777777" w:rsidR="00464D11" w:rsidRPr="00DF0C64" w:rsidRDefault="00464D11" w:rsidP="002C648B">
            <w:pPr>
              <w:spacing w:before="60" w:after="60"/>
              <w:ind w:firstLine="0"/>
              <w:jc w:val="left"/>
              <w:rPr>
                <w:rFonts w:ascii="Georgia" w:hAnsi="Georgia"/>
                <w:sz w:val="20"/>
              </w:rPr>
            </w:pPr>
            <w:r w:rsidRPr="00DF0C64">
              <w:rPr>
                <w:rFonts w:ascii="Georgia" w:hAnsi="Georgia" w:cs="Times New Roman"/>
                <w:b/>
                <w:sz w:val="20"/>
                <w:szCs w:val="20"/>
              </w:rPr>
              <w:t>Panel B:</w:t>
            </w:r>
            <w:r w:rsidRPr="00DF0C64">
              <w:rPr>
                <w:rFonts w:ascii="Georgia" w:hAnsi="Georgia" w:cs="Times New Roman"/>
                <w:sz w:val="20"/>
                <w:szCs w:val="20"/>
              </w:rPr>
              <w:t xml:space="preserve"> </w:t>
            </w:r>
            <w:r w:rsidR="002C648B" w:rsidRPr="00DF0C64">
              <w:rPr>
                <w:rFonts w:ascii="Georgia" w:hAnsi="Georgia" w:cs="Times New Roman"/>
                <w:sz w:val="20"/>
                <w:szCs w:val="20"/>
              </w:rPr>
              <w:t>Stock Performance from 2008 Q4 to 2009 Q1</w:t>
            </w:r>
          </w:p>
        </w:tc>
      </w:tr>
      <w:tr w:rsidR="002C648B" w:rsidRPr="00DF0C64" w14:paraId="32D5490E" w14:textId="77777777" w:rsidTr="002C648B">
        <w:trPr>
          <w:trHeight w:val="288"/>
        </w:trPr>
        <w:tc>
          <w:tcPr>
            <w:tcW w:w="1094" w:type="pct"/>
            <w:tcBorders>
              <w:top w:val="single" w:sz="4" w:space="0" w:color="auto"/>
            </w:tcBorders>
            <w:vAlign w:val="center"/>
          </w:tcPr>
          <w:p w14:paraId="7D895C60" w14:textId="77777777" w:rsidR="002C648B" w:rsidRPr="00DF0C64" w:rsidRDefault="002C648B" w:rsidP="00FE2A2C">
            <w:pPr>
              <w:spacing w:before="60" w:after="60"/>
              <w:ind w:firstLine="0"/>
              <w:jc w:val="center"/>
              <w:rPr>
                <w:rFonts w:ascii="Georgia" w:hAnsi="Georgia" w:cs="Times New Roman"/>
                <w:sz w:val="20"/>
                <w:szCs w:val="20"/>
              </w:rPr>
            </w:pPr>
          </w:p>
        </w:tc>
        <w:tc>
          <w:tcPr>
            <w:tcW w:w="976" w:type="pct"/>
            <w:gridSpan w:val="2"/>
            <w:tcBorders>
              <w:top w:val="single" w:sz="4" w:space="0" w:color="auto"/>
            </w:tcBorders>
          </w:tcPr>
          <w:p w14:paraId="19A9DA9E" w14:textId="77777777" w:rsidR="002C648B" w:rsidRPr="00DF0C64" w:rsidRDefault="002C648B" w:rsidP="002C648B">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977" w:type="pct"/>
            <w:gridSpan w:val="3"/>
            <w:tcBorders>
              <w:top w:val="single" w:sz="4" w:space="0" w:color="auto"/>
            </w:tcBorders>
          </w:tcPr>
          <w:p w14:paraId="2434B019" w14:textId="77777777" w:rsidR="002C648B" w:rsidRPr="00DF0C64" w:rsidRDefault="002C648B" w:rsidP="002C648B">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976" w:type="pct"/>
            <w:gridSpan w:val="2"/>
            <w:tcBorders>
              <w:top w:val="single" w:sz="4" w:space="0" w:color="auto"/>
            </w:tcBorders>
          </w:tcPr>
          <w:p w14:paraId="14547A9D" w14:textId="77777777" w:rsidR="002C648B" w:rsidRPr="00DF0C64" w:rsidRDefault="002C648B" w:rsidP="002C648B">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977" w:type="pct"/>
            <w:gridSpan w:val="2"/>
            <w:tcBorders>
              <w:top w:val="single" w:sz="4" w:space="0" w:color="auto"/>
            </w:tcBorders>
          </w:tcPr>
          <w:p w14:paraId="07F0901C" w14:textId="77777777" w:rsidR="002C648B" w:rsidRPr="00DF0C64" w:rsidRDefault="002C648B" w:rsidP="002C648B">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r>
      <w:tr w:rsidR="002C648B" w:rsidRPr="00DF0C64" w14:paraId="2E241150" w14:textId="77777777" w:rsidTr="002C648B">
        <w:trPr>
          <w:trHeight w:val="288"/>
        </w:trPr>
        <w:tc>
          <w:tcPr>
            <w:tcW w:w="1094" w:type="pct"/>
          </w:tcPr>
          <w:p w14:paraId="3B60717B" w14:textId="77777777" w:rsidR="002C648B" w:rsidRPr="00DF0C64" w:rsidRDefault="002C648B" w:rsidP="002C648B">
            <w:pPr>
              <w:spacing w:before="60" w:after="60"/>
              <w:ind w:firstLine="0"/>
              <w:jc w:val="left"/>
              <w:rPr>
                <w:rFonts w:ascii="Georgia" w:hAnsi="Georgia" w:cs="Times New Roman"/>
                <w:i/>
                <w:sz w:val="20"/>
                <w:szCs w:val="20"/>
              </w:rPr>
            </w:pPr>
            <w:r w:rsidRPr="00DF0C64">
              <w:rPr>
                <w:rFonts w:ascii="Georgia" w:hAnsi="Georgia" w:cs="Times New Roman"/>
                <w:i/>
                <w:sz w:val="20"/>
                <w:szCs w:val="20"/>
              </w:rPr>
              <w:t>Constant</w:t>
            </w:r>
          </w:p>
        </w:tc>
        <w:tc>
          <w:tcPr>
            <w:tcW w:w="976" w:type="pct"/>
            <w:gridSpan w:val="2"/>
          </w:tcPr>
          <w:p w14:paraId="7DEE5BE3" w14:textId="77777777" w:rsidR="002C648B" w:rsidRPr="00DF0C64" w:rsidRDefault="00E42D2E" w:rsidP="002C648B">
            <w:pPr>
              <w:spacing w:before="60" w:after="60"/>
              <w:ind w:firstLine="0"/>
              <w:jc w:val="left"/>
              <w:rPr>
                <w:rFonts w:ascii="Georgia" w:hAnsi="Georgia" w:cs="Times New Roman"/>
                <w:sz w:val="20"/>
                <w:szCs w:val="20"/>
              </w:rPr>
            </w:pPr>
            <w:r w:rsidRPr="00DF0C64">
              <w:rPr>
                <w:rFonts w:ascii="Georgia" w:hAnsi="Georgia"/>
                <w:sz w:val="20"/>
              </w:rPr>
              <w:t xml:space="preserve">      –</w:t>
            </w:r>
            <w:r w:rsidR="002C648B" w:rsidRPr="00DF0C64">
              <w:rPr>
                <w:rFonts w:ascii="Georgia" w:hAnsi="Georgia" w:cs="Times New Roman"/>
                <w:sz w:val="20"/>
                <w:szCs w:val="20"/>
              </w:rPr>
              <w:t>0.1470</w:t>
            </w:r>
            <w:r w:rsidR="002C648B" w:rsidRPr="00DF0C64">
              <w:rPr>
                <w:rFonts w:ascii="Georgia" w:hAnsi="Georgia" w:cs="Times New Roman"/>
                <w:sz w:val="20"/>
                <w:szCs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002C648B" w:rsidRPr="00DF0C64">
              <w:rPr>
                <w:rFonts w:ascii="Georgia" w:hAnsi="Georgia" w:cs="Times New Roman"/>
                <w:sz w:val="20"/>
                <w:szCs w:val="20"/>
              </w:rPr>
              <w:t>1.41)</w:t>
            </w:r>
          </w:p>
        </w:tc>
        <w:tc>
          <w:tcPr>
            <w:tcW w:w="977" w:type="pct"/>
            <w:gridSpan w:val="3"/>
          </w:tcPr>
          <w:p w14:paraId="3C481C5C" w14:textId="77777777" w:rsidR="002C648B" w:rsidRPr="00DF0C64" w:rsidRDefault="00E42D2E" w:rsidP="002C648B">
            <w:pPr>
              <w:spacing w:before="60" w:after="60"/>
              <w:ind w:firstLine="0"/>
              <w:jc w:val="left"/>
              <w:rPr>
                <w:rFonts w:ascii="Georgia" w:hAnsi="Georgia" w:cs="Times New Roman"/>
                <w:sz w:val="20"/>
                <w:szCs w:val="20"/>
              </w:rPr>
            </w:pPr>
            <w:r w:rsidRPr="00DF0C64">
              <w:rPr>
                <w:rFonts w:ascii="Georgia" w:hAnsi="Georgia"/>
                <w:sz w:val="20"/>
              </w:rPr>
              <w:t xml:space="preserve">      –</w:t>
            </w:r>
            <w:r w:rsidR="002C648B" w:rsidRPr="00DF0C64">
              <w:rPr>
                <w:rFonts w:ascii="Georgia" w:hAnsi="Georgia" w:cs="Times New Roman"/>
                <w:sz w:val="20"/>
                <w:szCs w:val="20"/>
              </w:rPr>
              <w:t>0.2496**</w:t>
            </w:r>
            <w:r w:rsidR="002C648B" w:rsidRPr="00DF0C64">
              <w:rPr>
                <w:rFonts w:ascii="Georgia" w:hAnsi="Georgia" w:cs="Times New Roman"/>
                <w:sz w:val="20"/>
                <w:szCs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002C648B" w:rsidRPr="00DF0C64">
              <w:rPr>
                <w:rFonts w:ascii="Georgia" w:hAnsi="Georgia" w:cs="Times New Roman"/>
                <w:sz w:val="20"/>
                <w:szCs w:val="20"/>
              </w:rPr>
              <w:t>2.09)</w:t>
            </w:r>
          </w:p>
        </w:tc>
        <w:tc>
          <w:tcPr>
            <w:tcW w:w="976" w:type="pct"/>
            <w:gridSpan w:val="2"/>
          </w:tcPr>
          <w:p w14:paraId="3574C9DE" w14:textId="77777777" w:rsidR="002C648B" w:rsidRPr="00DF0C64" w:rsidRDefault="00E42D2E" w:rsidP="002C648B">
            <w:pPr>
              <w:spacing w:before="60" w:after="60"/>
              <w:ind w:firstLine="0"/>
              <w:jc w:val="left"/>
              <w:rPr>
                <w:rFonts w:ascii="Georgia" w:hAnsi="Georgia" w:cs="Times New Roman"/>
                <w:sz w:val="20"/>
                <w:szCs w:val="20"/>
              </w:rPr>
            </w:pPr>
            <w:r w:rsidRPr="00DF0C64">
              <w:rPr>
                <w:rFonts w:ascii="Georgia" w:hAnsi="Georgia"/>
                <w:sz w:val="20"/>
              </w:rPr>
              <w:t xml:space="preserve">      –</w:t>
            </w:r>
            <w:r w:rsidR="002C648B" w:rsidRPr="00DF0C64">
              <w:rPr>
                <w:rFonts w:ascii="Georgia" w:hAnsi="Georgia" w:cs="Times New Roman"/>
                <w:sz w:val="20"/>
                <w:szCs w:val="20"/>
              </w:rPr>
              <w:t>0.1750*</w:t>
            </w:r>
            <w:r w:rsidR="002C648B" w:rsidRPr="00DF0C64">
              <w:rPr>
                <w:rFonts w:ascii="Georgia" w:hAnsi="Georgia" w:cs="Times New Roman"/>
                <w:sz w:val="20"/>
                <w:szCs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002C648B" w:rsidRPr="00DF0C64">
              <w:rPr>
                <w:rFonts w:ascii="Georgia" w:hAnsi="Georgia" w:cs="Times New Roman"/>
                <w:sz w:val="20"/>
                <w:szCs w:val="20"/>
              </w:rPr>
              <w:t>(</w:t>
            </w:r>
            <w:proofErr w:type="gramEnd"/>
            <w:r w:rsidR="002C648B" w:rsidRPr="00DF0C64">
              <w:rPr>
                <w:rFonts w:ascii="Georgia" w:hAnsi="Georgia" w:cs="Times New Roman"/>
                <w:sz w:val="20"/>
                <w:szCs w:val="20"/>
              </w:rPr>
              <w:t>-1.67)</w:t>
            </w:r>
          </w:p>
        </w:tc>
        <w:tc>
          <w:tcPr>
            <w:tcW w:w="977" w:type="pct"/>
            <w:gridSpan w:val="2"/>
          </w:tcPr>
          <w:p w14:paraId="5C711852" w14:textId="77777777" w:rsidR="002C648B" w:rsidRPr="00DF0C64" w:rsidRDefault="00E42D2E" w:rsidP="002C648B">
            <w:pPr>
              <w:spacing w:before="60" w:after="60"/>
              <w:ind w:firstLine="0"/>
              <w:jc w:val="left"/>
              <w:rPr>
                <w:rFonts w:ascii="Georgia" w:hAnsi="Georgia" w:cs="Times New Roman"/>
                <w:sz w:val="20"/>
                <w:szCs w:val="20"/>
              </w:rPr>
            </w:pPr>
            <w:r w:rsidRPr="00DF0C64">
              <w:rPr>
                <w:rFonts w:ascii="Georgia" w:hAnsi="Georgia"/>
                <w:sz w:val="20"/>
              </w:rPr>
              <w:t xml:space="preserve">      –</w:t>
            </w:r>
            <w:r w:rsidR="002C648B" w:rsidRPr="00DF0C64">
              <w:rPr>
                <w:rFonts w:ascii="Georgia" w:hAnsi="Georgia" w:cs="Times New Roman"/>
                <w:sz w:val="20"/>
                <w:szCs w:val="20"/>
              </w:rPr>
              <w:t>0.1401</w:t>
            </w:r>
          </w:p>
          <w:p w14:paraId="79BEF759" w14:textId="77777777" w:rsidR="002C648B" w:rsidRPr="00DF0C64" w:rsidRDefault="00E42D2E" w:rsidP="002C648B">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Pr="00DF0C64">
              <w:rPr>
                <w:rFonts w:ascii="Georgia" w:hAnsi="Georgia"/>
                <w:sz w:val="20"/>
              </w:rPr>
              <w:t>–</w:t>
            </w:r>
            <w:r w:rsidR="002C648B" w:rsidRPr="00DF0C64">
              <w:rPr>
                <w:rFonts w:ascii="Georgia" w:hAnsi="Georgia" w:cs="Times New Roman"/>
                <w:sz w:val="20"/>
                <w:szCs w:val="20"/>
              </w:rPr>
              <w:t>1.34)</w:t>
            </w:r>
          </w:p>
        </w:tc>
      </w:tr>
      <w:tr w:rsidR="00E42D2E" w:rsidRPr="00DF0C64" w14:paraId="5286CE29" w14:textId="77777777" w:rsidTr="002C648B">
        <w:trPr>
          <w:trHeight w:val="288"/>
        </w:trPr>
        <w:tc>
          <w:tcPr>
            <w:tcW w:w="1094" w:type="pct"/>
          </w:tcPr>
          <w:p w14:paraId="38B8E6D5"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Beta</w:t>
            </w:r>
          </w:p>
        </w:tc>
        <w:tc>
          <w:tcPr>
            <w:tcW w:w="976" w:type="pct"/>
            <w:gridSpan w:val="2"/>
          </w:tcPr>
          <w:p w14:paraId="287C38C5"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0.0017</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cs="Times New Roman"/>
                <w:sz w:val="20"/>
                <w:szCs w:val="20"/>
              </w:rPr>
              <w:t>0.69)</w:t>
            </w:r>
          </w:p>
        </w:tc>
        <w:tc>
          <w:tcPr>
            <w:tcW w:w="977" w:type="pct"/>
            <w:gridSpan w:val="3"/>
          </w:tcPr>
          <w:p w14:paraId="409AAAAB"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0.0019</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cs="Times New Roman"/>
                <w:sz w:val="20"/>
                <w:szCs w:val="20"/>
              </w:rPr>
              <w:t>0.77)</w:t>
            </w:r>
          </w:p>
        </w:tc>
        <w:tc>
          <w:tcPr>
            <w:tcW w:w="976" w:type="pct"/>
            <w:gridSpan w:val="2"/>
          </w:tcPr>
          <w:p w14:paraId="08923871"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0.0017</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cs="Times New Roman"/>
                <w:sz w:val="20"/>
                <w:szCs w:val="20"/>
              </w:rPr>
              <w:t>0.68)</w:t>
            </w:r>
          </w:p>
        </w:tc>
        <w:tc>
          <w:tcPr>
            <w:tcW w:w="977" w:type="pct"/>
            <w:gridSpan w:val="2"/>
          </w:tcPr>
          <w:p w14:paraId="6C8C041D"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0.0018</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cs="Times New Roman"/>
                <w:sz w:val="20"/>
                <w:szCs w:val="20"/>
              </w:rPr>
              <w:t>0.73)</w:t>
            </w:r>
          </w:p>
        </w:tc>
      </w:tr>
      <w:tr w:rsidR="00E42D2E" w:rsidRPr="00DF0C64" w14:paraId="6EDE5F86" w14:textId="77777777" w:rsidTr="002C648B">
        <w:trPr>
          <w:trHeight w:val="288"/>
        </w:trPr>
        <w:tc>
          <w:tcPr>
            <w:tcW w:w="1094" w:type="pct"/>
          </w:tcPr>
          <w:p w14:paraId="189FDE07"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Size</w:t>
            </w:r>
          </w:p>
        </w:tc>
        <w:tc>
          <w:tcPr>
            <w:tcW w:w="976" w:type="pct"/>
            <w:gridSpan w:val="2"/>
          </w:tcPr>
          <w:p w14:paraId="481571EF"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0.0148*</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1.86)</w:t>
            </w:r>
          </w:p>
        </w:tc>
        <w:tc>
          <w:tcPr>
            <w:tcW w:w="977" w:type="pct"/>
            <w:gridSpan w:val="3"/>
          </w:tcPr>
          <w:p w14:paraId="79C0AAEC"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0.0093</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1.01)</w:t>
            </w:r>
          </w:p>
        </w:tc>
        <w:tc>
          <w:tcPr>
            <w:tcW w:w="976" w:type="pct"/>
            <w:gridSpan w:val="2"/>
          </w:tcPr>
          <w:p w14:paraId="6F6A1C6A"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0.0122</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1.50)</w:t>
            </w:r>
          </w:p>
        </w:tc>
        <w:tc>
          <w:tcPr>
            <w:tcW w:w="977" w:type="pct"/>
            <w:gridSpan w:val="2"/>
          </w:tcPr>
          <w:p w14:paraId="54D0F1F0"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0.0164**</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2.07)</w:t>
            </w:r>
          </w:p>
        </w:tc>
      </w:tr>
      <w:tr w:rsidR="00E42D2E" w:rsidRPr="00DF0C64" w14:paraId="21006C8A" w14:textId="77777777" w:rsidTr="002C648B">
        <w:trPr>
          <w:trHeight w:val="288"/>
        </w:trPr>
        <w:tc>
          <w:tcPr>
            <w:tcW w:w="1094" w:type="pct"/>
          </w:tcPr>
          <w:p w14:paraId="640381A0"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BTM</w:t>
            </w:r>
          </w:p>
        </w:tc>
        <w:tc>
          <w:tcPr>
            <w:tcW w:w="976" w:type="pct"/>
            <w:gridSpan w:val="2"/>
          </w:tcPr>
          <w:p w14:paraId="7590D155"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0.0518***</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3.96)</w:t>
            </w:r>
          </w:p>
        </w:tc>
        <w:tc>
          <w:tcPr>
            <w:tcW w:w="977" w:type="pct"/>
            <w:gridSpan w:val="3"/>
          </w:tcPr>
          <w:p w14:paraId="4FBB8D88"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0.0469***</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3.56)</w:t>
            </w:r>
          </w:p>
        </w:tc>
        <w:tc>
          <w:tcPr>
            <w:tcW w:w="976" w:type="pct"/>
            <w:gridSpan w:val="2"/>
          </w:tcPr>
          <w:p w14:paraId="69318AB9"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0.0514***</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3.95)</w:t>
            </w:r>
          </w:p>
        </w:tc>
        <w:tc>
          <w:tcPr>
            <w:tcW w:w="977" w:type="pct"/>
            <w:gridSpan w:val="2"/>
          </w:tcPr>
          <w:p w14:paraId="2CA3BFC3"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0.0511***</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3.90)</w:t>
            </w:r>
          </w:p>
        </w:tc>
      </w:tr>
      <w:tr w:rsidR="00E42D2E" w:rsidRPr="00DF0C64" w14:paraId="68013356" w14:textId="77777777" w:rsidTr="002C648B">
        <w:trPr>
          <w:trHeight w:val="288"/>
        </w:trPr>
        <w:tc>
          <w:tcPr>
            <w:tcW w:w="1094" w:type="pct"/>
          </w:tcPr>
          <w:p w14:paraId="2850B5AA"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Dummy</w:t>
            </w:r>
          </w:p>
        </w:tc>
        <w:tc>
          <w:tcPr>
            <w:tcW w:w="976" w:type="pct"/>
            <w:gridSpan w:val="2"/>
          </w:tcPr>
          <w:p w14:paraId="3B55F1D5"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0.0648**</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2.30)</w:t>
            </w:r>
          </w:p>
        </w:tc>
        <w:tc>
          <w:tcPr>
            <w:tcW w:w="977" w:type="pct"/>
            <w:gridSpan w:val="3"/>
          </w:tcPr>
          <w:p w14:paraId="6B2B3F42" w14:textId="77777777" w:rsidR="00E42D2E" w:rsidRPr="00DF0C64" w:rsidRDefault="00E42D2E" w:rsidP="00E42D2E">
            <w:pPr>
              <w:spacing w:before="60" w:after="60"/>
              <w:ind w:firstLine="0"/>
              <w:jc w:val="left"/>
              <w:rPr>
                <w:rFonts w:ascii="Georgia" w:hAnsi="Georgia" w:cs="Times New Roman"/>
                <w:sz w:val="20"/>
                <w:szCs w:val="20"/>
              </w:rPr>
            </w:pPr>
          </w:p>
        </w:tc>
        <w:tc>
          <w:tcPr>
            <w:tcW w:w="976" w:type="pct"/>
            <w:gridSpan w:val="2"/>
          </w:tcPr>
          <w:p w14:paraId="7526C0BB"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2"/>
          </w:tcPr>
          <w:p w14:paraId="6ABCCC94" w14:textId="77777777" w:rsidR="00E42D2E" w:rsidRPr="00DF0C64" w:rsidRDefault="00E42D2E" w:rsidP="00E42D2E">
            <w:pPr>
              <w:spacing w:before="60" w:after="60"/>
              <w:ind w:firstLine="0"/>
              <w:jc w:val="left"/>
              <w:rPr>
                <w:rFonts w:ascii="Georgia" w:hAnsi="Georgia" w:cs="Times New Roman"/>
                <w:sz w:val="20"/>
                <w:szCs w:val="20"/>
              </w:rPr>
            </w:pPr>
          </w:p>
        </w:tc>
      </w:tr>
      <w:tr w:rsidR="00E42D2E" w:rsidRPr="00DF0C64" w14:paraId="3B6A12D2" w14:textId="77777777" w:rsidTr="002C648B">
        <w:trPr>
          <w:trHeight w:val="288"/>
        </w:trPr>
        <w:tc>
          <w:tcPr>
            <w:tcW w:w="1094" w:type="pct"/>
          </w:tcPr>
          <w:p w14:paraId="111B67D3"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Amount</w:t>
            </w:r>
          </w:p>
        </w:tc>
        <w:tc>
          <w:tcPr>
            <w:tcW w:w="976" w:type="pct"/>
            <w:gridSpan w:val="2"/>
          </w:tcPr>
          <w:p w14:paraId="636ACD9C"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3"/>
          </w:tcPr>
          <w:p w14:paraId="135ED036"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0.0115*</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1.95)</w:t>
            </w:r>
          </w:p>
        </w:tc>
        <w:tc>
          <w:tcPr>
            <w:tcW w:w="976" w:type="pct"/>
            <w:gridSpan w:val="2"/>
          </w:tcPr>
          <w:p w14:paraId="376668BB"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2"/>
          </w:tcPr>
          <w:p w14:paraId="6ECCA1DA" w14:textId="77777777" w:rsidR="00E42D2E" w:rsidRPr="00DF0C64" w:rsidRDefault="00E42D2E" w:rsidP="00E42D2E">
            <w:pPr>
              <w:spacing w:before="60" w:after="60"/>
              <w:ind w:firstLine="0"/>
              <w:jc w:val="left"/>
              <w:rPr>
                <w:rFonts w:ascii="Georgia" w:hAnsi="Georgia" w:cs="Times New Roman"/>
                <w:sz w:val="20"/>
                <w:szCs w:val="20"/>
              </w:rPr>
            </w:pPr>
          </w:p>
        </w:tc>
      </w:tr>
      <w:tr w:rsidR="00E42D2E" w:rsidRPr="00DF0C64" w14:paraId="44EEFAED" w14:textId="77777777" w:rsidTr="002C648B">
        <w:trPr>
          <w:trHeight w:val="288"/>
        </w:trPr>
        <w:tc>
          <w:tcPr>
            <w:tcW w:w="1094" w:type="pct"/>
          </w:tcPr>
          <w:p w14:paraId="6F60C80B"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proofErr w:type="gramStart"/>
            <w:r w:rsidRPr="00DF0C64">
              <w:rPr>
                <w:rFonts w:ascii="Georgia" w:hAnsi="Georgia" w:cs="Times New Roman"/>
                <w:sz w:val="20"/>
                <w:szCs w:val="20"/>
              </w:rPr>
              <w:t>ln(</w:t>
            </w:r>
            <w:proofErr w:type="gramEnd"/>
            <w:r w:rsidRPr="00DF0C64">
              <w:rPr>
                <w:rFonts w:ascii="Georgia" w:hAnsi="Georgia" w:cs="Times New Roman"/>
                <w:sz w:val="20"/>
                <w:szCs w:val="20"/>
              </w:rPr>
              <w:t>Amount)</w:t>
            </w:r>
          </w:p>
        </w:tc>
        <w:tc>
          <w:tcPr>
            <w:tcW w:w="976" w:type="pct"/>
            <w:gridSpan w:val="2"/>
          </w:tcPr>
          <w:p w14:paraId="6EE75251"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3"/>
          </w:tcPr>
          <w:p w14:paraId="3B4DE53D" w14:textId="77777777" w:rsidR="00E42D2E" w:rsidRPr="00DF0C64" w:rsidRDefault="00E42D2E" w:rsidP="00E42D2E">
            <w:pPr>
              <w:spacing w:before="60" w:after="60"/>
              <w:ind w:firstLine="0"/>
              <w:jc w:val="left"/>
              <w:rPr>
                <w:rFonts w:ascii="Georgia" w:hAnsi="Georgia" w:cs="Times New Roman"/>
                <w:sz w:val="20"/>
                <w:szCs w:val="20"/>
              </w:rPr>
            </w:pPr>
          </w:p>
        </w:tc>
        <w:tc>
          <w:tcPr>
            <w:tcW w:w="976" w:type="pct"/>
            <w:gridSpan w:val="2"/>
          </w:tcPr>
          <w:p w14:paraId="366019B8"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0.0041***</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2.64)</w:t>
            </w:r>
          </w:p>
        </w:tc>
        <w:tc>
          <w:tcPr>
            <w:tcW w:w="977" w:type="pct"/>
            <w:gridSpan w:val="2"/>
          </w:tcPr>
          <w:p w14:paraId="1FC78967" w14:textId="77777777" w:rsidR="00E42D2E" w:rsidRPr="00DF0C64" w:rsidRDefault="00E42D2E" w:rsidP="00E42D2E">
            <w:pPr>
              <w:spacing w:before="60" w:after="60"/>
              <w:ind w:firstLine="0"/>
              <w:jc w:val="left"/>
              <w:rPr>
                <w:rFonts w:ascii="Georgia" w:hAnsi="Georgia" w:cs="Times New Roman"/>
                <w:sz w:val="20"/>
                <w:szCs w:val="20"/>
              </w:rPr>
            </w:pPr>
          </w:p>
        </w:tc>
      </w:tr>
      <w:tr w:rsidR="00E42D2E" w:rsidRPr="00DF0C64" w14:paraId="182444B7" w14:textId="77777777" w:rsidTr="002C648B">
        <w:trPr>
          <w:trHeight w:val="288"/>
        </w:trPr>
        <w:tc>
          <w:tcPr>
            <w:tcW w:w="1094" w:type="pct"/>
          </w:tcPr>
          <w:p w14:paraId="1F1D2D04" w14:textId="77777777" w:rsidR="00E42D2E" w:rsidRPr="00DF0C64" w:rsidRDefault="00E42D2E" w:rsidP="00E42D2E">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Ratio</w:t>
            </w:r>
          </w:p>
        </w:tc>
        <w:tc>
          <w:tcPr>
            <w:tcW w:w="976" w:type="pct"/>
            <w:gridSpan w:val="2"/>
          </w:tcPr>
          <w:p w14:paraId="3D54C0E7"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3"/>
          </w:tcPr>
          <w:p w14:paraId="77793E93" w14:textId="77777777" w:rsidR="00E42D2E" w:rsidRPr="00DF0C64" w:rsidRDefault="00E42D2E" w:rsidP="00E42D2E">
            <w:pPr>
              <w:spacing w:before="60" w:after="60"/>
              <w:ind w:firstLine="0"/>
              <w:jc w:val="left"/>
              <w:rPr>
                <w:rFonts w:ascii="Georgia" w:hAnsi="Georgia" w:cs="Times New Roman"/>
                <w:sz w:val="20"/>
                <w:szCs w:val="20"/>
              </w:rPr>
            </w:pPr>
          </w:p>
        </w:tc>
        <w:tc>
          <w:tcPr>
            <w:tcW w:w="976" w:type="pct"/>
            <w:gridSpan w:val="2"/>
          </w:tcPr>
          <w:p w14:paraId="01627362"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2"/>
          </w:tcPr>
          <w:p w14:paraId="38F13252"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sz w:val="20"/>
              </w:rPr>
              <w:t xml:space="preserve">      –</w:t>
            </w:r>
            <w:r w:rsidRPr="00DF0C64">
              <w:rPr>
                <w:rFonts w:ascii="Georgia" w:hAnsi="Georgia" w:cs="Times New Roman"/>
                <w:sz w:val="20"/>
                <w:szCs w:val="20"/>
              </w:rPr>
              <w:t>0.1777*</w:t>
            </w:r>
            <w:r w:rsidRPr="00DF0C64">
              <w:rPr>
                <w:rFonts w:ascii="Georgia" w:hAnsi="Georgia" w:cs="Times New Roman"/>
                <w:sz w:val="20"/>
                <w:szCs w:val="20"/>
              </w:rPr>
              <w:br/>
              <w:t xml:space="preserve">     </w:t>
            </w:r>
            <w:proofErr w:type="gramStart"/>
            <w:r w:rsidRPr="00DF0C64">
              <w:rPr>
                <w:rFonts w:ascii="Georgia" w:hAnsi="Georgia" w:cs="Times New Roman"/>
                <w:sz w:val="20"/>
                <w:szCs w:val="20"/>
              </w:rPr>
              <w:t xml:space="preserve">   (</w:t>
            </w:r>
            <w:proofErr w:type="gramEnd"/>
            <w:r w:rsidRPr="00DF0C64">
              <w:rPr>
                <w:rFonts w:ascii="Georgia" w:hAnsi="Georgia"/>
                <w:sz w:val="20"/>
              </w:rPr>
              <w:t>–</w:t>
            </w:r>
            <w:r w:rsidRPr="00DF0C64">
              <w:rPr>
                <w:rFonts w:ascii="Georgia" w:hAnsi="Georgia" w:cs="Times New Roman"/>
                <w:sz w:val="20"/>
                <w:szCs w:val="20"/>
              </w:rPr>
              <w:t>1.83)</w:t>
            </w:r>
          </w:p>
        </w:tc>
      </w:tr>
      <w:tr w:rsidR="00E42D2E" w:rsidRPr="00DF0C64" w14:paraId="358F1746" w14:textId="77777777" w:rsidTr="002C648B">
        <w:trPr>
          <w:trHeight w:val="288"/>
        </w:trPr>
        <w:tc>
          <w:tcPr>
            <w:tcW w:w="1094" w:type="pct"/>
          </w:tcPr>
          <w:p w14:paraId="426CE604" w14:textId="77777777" w:rsidR="00E42D2E" w:rsidRPr="00DF0C64" w:rsidRDefault="00E42D2E" w:rsidP="00E42D2E">
            <w:pPr>
              <w:spacing w:before="60" w:after="60"/>
              <w:ind w:firstLine="0"/>
              <w:jc w:val="left"/>
              <w:rPr>
                <w:rFonts w:ascii="Georgia" w:hAnsi="Georgia" w:cs="Times New Roman"/>
                <w:sz w:val="20"/>
                <w:szCs w:val="20"/>
              </w:rPr>
            </w:pPr>
          </w:p>
        </w:tc>
        <w:tc>
          <w:tcPr>
            <w:tcW w:w="976" w:type="pct"/>
            <w:gridSpan w:val="2"/>
          </w:tcPr>
          <w:p w14:paraId="66C0F082"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3"/>
          </w:tcPr>
          <w:p w14:paraId="12D788E4" w14:textId="77777777" w:rsidR="00E42D2E" w:rsidRPr="00DF0C64" w:rsidRDefault="00E42D2E" w:rsidP="00E42D2E">
            <w:pPr>
              <w:spacing w:before="60" w:after="60"/>
              <w:ind w:firstLine="0"/>
              <w:jc w:val="left"/>
              <w:rPr>
                <w:rFonts w:ascii="Georgia" w:hAnsi="Georgia" w:cs="Times New Roman"/>
                <w:sz w:val="20"/>
                <w:szCs w:val="20"/>
              </w:rPr>
            </w:pPr>
          </w:p>
        </w:tc>
        <w:tc>
          <w:tcPr>
            <w:tcW w:w="976" w:type="pct"/>
            <w:gridSpan w:val="2"/>
          </w:tcPr>
          <w:p w14:paraId="71AB4840" w14:textId="77777777" w:rsidR="00E42D2E" w:rsidRPr="00DF0C64" w:rsidRDefault="00E42D2E" w:rsidP="00E42D2E">
            <w:pPr>
              <w:spacing w:before="60" w:after="60"/>
              <w:ind w:firstLine="0"/>
              <w:jc w:val="left"/>
              <w:rPr>
                <w:rFonts w:ascii="Georgia" w:hAnsi="Georgia" w:cs="Times New Roman"/>
                <w:sz w:val="20"/>
                <w:szCs w:val="20"/>
              </w:rPr>
            </w:pPr>
          </w:p>
        </w:tc>
        <w:tc>
          <w:tcPr>
            <w:tcW w:w="977" w:type="pct"/>
            <w:gridSpan w:val="2"/>
          </w:tcPr>
          <w:p w14:paraId="52FFACA5" w14:textId="77777777" w:rsidR="00E42D2E" w:rsidRPr="00DF0C64" w:rsidRDefault="00E42D2E" w:rsidP="00E42D2E">
            <w:pPr>
              <w:spacing w:before="60" w:after="60"/>
              <w:ind w:firstLine="0"/>
              <w:jc w:val="left"/>
              <w:rPr>
                <w:rFonts w:ascii="Georgia" w:hAnsi="Georgia" w:cs="Times New Roman"/>
                <w:sz w:val="20"/>
                <w:szCs w:val="20"/>
              </w:rPr>
            </w:pPr>
          </w:p>
        </w:tc>
      </w:tr>
      <w:tr w:rsidR="00E42D2E" w:rsidRPr="00DF0C64" w14:paraId="4AA12239" w14:textId="77777777" w:rsidTr="002C648B">
        <w:trPr>
          <w:trHeight w:val="288"/>
        </w:trPr>
        <w:tc>
          <w:tcPr>
            <w:tcW w:w="1094" w:type="pct"/>
            <w:vAlign w:val="center"/>
          </w:tcPr>
          <w:p w14:paraId="4D7CB065"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i/>
                <w:sz w:val="20"/>
                <w:szCs w:val="20"/>
              </w:rPr>
              <w:t>R</w:t>
            </w:r>
            <w:r w:rsidRPr="00DF0C64">
              <w:rPr>
                <w:rFonts w:ascii="Georgia" w:hAnsi="Georgia" w:cs="Times New Roman"/>
                <w:sz w:val="20"/>
                <w:szCs w:val="20"/>
              </w:rPr>
              <w:t>-squared</w:t>
            </w:r>
          </w:p>
        </w:tc>
        <w:tc>
          <w:tcPr>
            <w:tcW w:w="976" w:type="pct"/>
            <w:gridSpan w:val="2"/>
          </w:tcPr>
          <w:p w14:paraId="4387F5F9"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0.0723</w:t>
            </w:r>
          </w:p>
        </w:tc>
        <w:tc>
          <w:tcPr>
            <w:tcW w:w="977" w:type="pct"/>
            <w:gridSpan w:val="3"/>
          </w:tcPr>
          <w:p w14:paraId="51F41EC8"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0.0675</w:t>
            </w:r>
          </w:p>
        </w:tc>
        <w:tc>
          <w:tcPr>
            <w:tcW w:w="976" w:type="pct"/>
            <w:gridSpan w:val="2"/>
          </w:tcPr>
          <w:p w14:paraId="1D4DC9E2"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0.0777</w:t>
            </w:r>
          </w:p>
        </w:tc>
        <w:tc>
          <w:tcPr>
            <w:tcW w:w="977" w:type="pct"/>
            <w:gridSpan w:val="2"/>
          </w:tcPr>
          <w:p w14:paraId="4C4693CE"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0.0660</w:t>
            </w:r>
          </w:p>
        </w:tc>
      </w:tr>
      <w:tr w:rsidR="00E42D2E" w:rsidRPr="00DF0C64" w14:paraId="08EE3565" w14:textId="77777777" w:rsidTr="002C648B">
        <w:trPr>
          <w:trHeight w:val="288"/>
        </w:trPr>
        <w:tc>
          <w:tcPr>
            <w:tcW w:w="1094" w:type="pct"/>
            <w:tcBorders>
              <w:bottom w:val="single" w:sz="8" w:space="0" w:color="auto"/>
            </w:tcBorders>
            <w:vAlign w:val="center"/>
          </w:tcPr>
          <w:p w14:paraId="22AABD20"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F-statistic</w:t>
            </w:r>
          </w:p>
        </w:tc>
        <w:tc>
          <w:tcPr>
            <w:tcW w:w="976" w:type="pct"/>
            <w:gridSpan w:val="2"/>
            <w:tcBorders>
              <w:bottom w:val="single" w:sz="8" w:space="0" w:color="auto"/>
            </w:tcBorders>
          </w:tcPr>
          <w:p w14:paraId="0B2634FE"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5.57***</w:t>
            </w:r>
          </w:p>
        </w:tc>
        <w:tc>
          <w:tcPr>
            <w:tcW w:w="977" w:type="pct"/>
            <w:gridSpan w:val="3"/>
            <w:tcBorders>
              <w:bottom w:val="single" w:sz="8" w:space="0" w:color="auto"/>
            </w:tcBorders>
          </w:tcPr>
          <w:p w14:paraId="53CBA8DF"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5.18***</w:t>
            </w:r>
          </w:p>
        </w:tc>
        <w:tc>
          <w:tcPr>
            <w:tcW w:w="976" w:type="pct"/>
            <w:gridSpan w:val="2"/>
            <w:tcBorders>
              <w:bottom w:val="single" w:sz="8" w:space="0" w:color="auto"/>
            </w:tcBorders>
          </w:tcPr>
          <w:p w14:paraId="471A607B"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6.02***</w:t>
            </w:r>
          </w:p>
        </w:tc>
        <w:tc>
          <w:tcPr>
            <w:tcW w:w="977" w:type="pct"/>
            <w:gridSpan w:val="2"/>
            <w:tcBorders>
              <w:bottom w:val="single" w:sz="8" w:space="0" w:color="auto"/>
            </w:tcBorders>
          </w:tcPr>
          <w:p w14:paraId="59F436FC" w14:textId="77777777" w:rsidR="00E42D2E" w:rsidRPr="00DF0C64" w:rsidRDefault="00E42D2E" w:rsidP="00E42D2E">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5.06***</w:t>
            </w:r>
          </w:p>
        </w:tc>
      </w:tr>
    </w:tbl>
    <w:p w14:paraId="02952D5B" w14:textId="14725F90" w:rsidR="00F221ED" w:rsidRPr="00DF0C64" w:rsidRDefault="00F221ED" w:rsidP="00D90F34">
      <w:pPr>
        <w:pStyle w:val="Notes"/>
        <w:spacing w:before="60"/>
        <w:rPr>
          <w:rFonts w:ascii="Georgia" w:hAnsi="Georgia"/>
        </w:rPr>
      </w:pPr>
      <w:r w:rsidRPr="00DF0C64">
        <w:rPr>
          <w:rFonts w:ascii="Georgia" w:hAnsi="Georgia"/>
          <w:i/>
        </w:rPr>
        <w:t>Notes</w:t>
      </w:r>
      <w:r w:rsidRPr="00DF0C64">
        <w:rPr>
          <w:rFonts w:ascii="Georgia" w:hAnsi="Georgia"/>
        </w:rPr>
        <w:t xml:space="preserve">: </w:t>
      </w:r>
      <w:r w:rsidR="00E42D2E" w:rsidRPr="00DF0C64">
        <w:rPr>
          <w:rFonts w:ascii="Georgia" w:hAnsi="Georgia"/>
        </w:rPr>
        <w:t xml:space="preserve">The table shows the buy-and-hold returns of bailout banks relative to non-bailout banks, during the period from October 1, 2008 to March 31, 2009. Bailout banks are the banks that received TARP fund by March 31, 2009. Panel A provides summary statistics and a univariate analysis of the difference in the buy-and-hold stock returns between bailout banks and non-bailout banks. Panel B provides the results of regressions that examine the differences in the returns during the same period of time. More specifically, buy-and-hold return is regressed on a bailout variable and </w:t>
      </w:r>
      <w:proofErr w:type="spellStart"/>
      <w:r w:rsidR="00E42D2E" w:rsidRPr="00DF0C64">
        <w:rPr>
          <w:rFonts w:ascii="Georgia" w:hAnsi="Georgia"/>
        </w:rPr>
        <w:t>Fama</w:t>
      </w:r>
      <w:proofErr w:type="spellEnd"/>
      <w:r w:rsidR="00E42D2E" w:rsidRPr="00DF0C64">
        <w:rPr>
          <w:rFonts w:ascii="Georgia" w:hAnsi="Georgia"/>
        </w:rPr>
        <w:t xml:space="preserve">-French (1992) risk factors. </w:t>
      </w:r>
      <w:r w:rsidR="00E42D2E" w:rsidRPr="00DF0C64">
        <w:rPr>
          <w:rFonts w:ascii="Georgia" w:hAnsi="Georgia"/>
          <w:i/>
        </w:rPr>
        <w:t>Beta</w:t>
      </w:r>
      <w:r w:rsidR="00E42D2E" w:rsidRPr="00DF0C64">
        <w:rPr>
          <w:rFonts w:ascii="Georgia" w:hAnsi="Georgia" w:cs="cmmi10"/>
        </w:rPr>
        <w:t xml:space="preserve"> </w:t>
      </w:r>
      <w:r w:rsidR="00E42D2E" w:rsidRPr="00DF0C64">
        <w:rPr>
          <w:rFonts w:ascii="Georgia" w:hAnsi="Georgia"/>
        </w:rPr>
        <w:t xml:space="preserve">is market beta from regression of daily stock returns on daily market return over the period from September 17, 2007 to September 17, 2008. </w:t>
      </w:r>
      <w:r w:rsidR="00E42D2E" w:rsidRPr="00DF0C64">
        <w:rPr>
          <w:rFonts w:ascii="Georgia" w:hAnsi="Georgia"/>
          <w:i/>
        </w:rPr>
        <w:t>Size</w:t>
      </w:r>
      <w:r w:rsidR="00E42D2E" w:rsidRPr="00DF0C64">
        <w:rPr>
          <w:rFonts w:ascii="Georgia" w:hAnsi="Georgia" w:cs="cmmi10"/>
        </w:rPr>
        <w:t xml:space="preserve"> </w:t>
      </w:r>
      <w:r w:rsidR="00E42D2E" w:rsidRPr="00DF0C64">
        <w:rPr>
          <w:rFonts w:ascii="Georgia" w:hAnsi="Georgia"/>
        </w:rPr>
        <w:t xml:space="preserve">is the logarithm of the market capitalization of the bank, and </w:t>
      </w:r>
      <w:r w:rsidR="00E42D2E" w:rsidRPr="00DF0C64">
        <w:rPr>
          <w:rFonts w:ascii="Georgia" w:hAnsi="Georgia" w:cs="cmmi10"/>
        </w:rPr>
        <w:t xml:space="preserve">BTM </w:t>
      </w:r>
      <w:r w:rsidR="00E42D2E" w:rsidRPr="00DF0C64">
        <w:rPr>
          <w:rFonts w:ascii="Georgia" w:hAnsi="Georgia"/>
        </w:rPr>
        <w:t xml:space="preserve">is the ratio of the book value of equity to the market value of equity at the end of September 2008. In our primary specification presented in Column (1), </w:t>
      </w:r>
      <w:r w:rsidR="00E42D2E" w:rsidRPr="00DF0C64">
        <w:rPr>
          <w:rFonts w:ascii="Georgia" w:hAnsi="Georgia"/>
          <w:i/>
        </w:rPr>
        <w:t>Bailout</w:t>
      </w:r>
      <w:r w:rsidR="00E42D2E" w:rsidRPr="00DF0C64">
        <w:rPr>
          <w:rFonts w:ascii="Georgia" w:hAnsi="Georgia" w:cs="cmmi10"/>
        </w:rPr>
        <w:t xml:space="preserve"> </w:t>
      </w:r>
      <w:r w:rsidR="00E42D2E" w:rsidRPr="00DF0C64">
        <w:rPr>
          <w:rFonts w:ascii="Georgia" w:hAnsi="Georgia"/>
        </w:rPr>
        <w:t xml:space="preserve">is a dummy variable that is equal to 1 if the bank received TARP funds, and zero otherwise. In the alternative specifications, we substitute the bailout dummy variable by the amount of bailout funds (in </w:t>
      </w:r>
      <w:r w:rsidR="00374D3B" w:rsidRPr="00DF0C64">
        <w:rPr>
          <w:rFonts w:ascii="Georgia" w:hAnsi="Georgia"/>
        </w:rPr>
        <w:t>$</w:t>
      </w:r>
      <w:r w:rsidR="00E42D2E" w:rsidRPr="00DF0C64">
        <w:rPr>
          <w:rFonts w:ascii="Georgia" w:hAnsi="Georgia"/>
        </w:rPr>
        <w:t xml:space="preserve">billion) that received by the banks, the logarithm of the amount of bailout funds that received by the banks, or the ratio of the amount of bailout funds received by a bank to the bank's tier 1 capital. The alternative measure of </w:t>
      </w:r>
      <w:r w:rsidR="00E42D2E" w:rsidRPr="00DF0C64">
        <w:rPr>
          <w:rFonts w:ascii="Georgia" w:hAnsi="Georgia" w:cs="cmmi10"/>
        </w:rPr>
        <w:t xml:space="preserve">Bailout </w:t>
      </w:r>
      <w:r w:rsidR="00E42D2E" w:rsidRPr="00DF0C64">
        <w:rPr>
          <w:rFonts w:ascii="Georgia" w:hAnsi="Georgia"/>
        </w:rPr>
        <w:t xml:space="preserve">take value of zero for non-bailout banks. The alternative specifications are presented in Columns (2) to (4) respectively as </w:t>
      </w:r>
      <w:r w:rsidR="00E42D2E" w:rsidRPr="00DF0C64">
        <w:rPr>
          <w:rFonts w:ascii="Georgia" w:hAnsi="Georgia"/>
        </w:rPr>
        <w:lastRenderedPageBreak/>
        <w:t xml:space="preserve">robustness analyses. </w:t>
      </w:r>
      <w:r w:rsidR="00E42D2E" w:rsidRPr="00DF0C64">
        <w:rPr>
          <w:rFonts w:ascii="Georgia" w:hAnsi="Georgia"/>
          <w:i/>
        </w:rPr>
        <w:t>t</w:t>
      </w:r>
      <w:r w:rsidR="00E42D2E" w:rsidRPr="00DF0C64">
        <w:rPr>
          <w:rFonts w:ascii="Georgia" w:hAnsi="Georgia"/>
        </w:rPr>
        <w:t>-statistic are in parentheses. *, **, and *** represent statistical significance at the 10%, 5%, and 1% level, respectively.</w:t>
      </w:r>
    </w:p>
    <w:p w14:paraId="2FF9AC50" w14:textId="77777777" w:rsidR="00220FDB" w:rsidRPr="00DF0C64" w:rsidRDefault="00220FDB" w:rsidP="002D4AB8">
      <w:pPr>
        <w:rPr>
          <w:rFonts w:ascii="Georgia" w:hAnsi="Georgia"/>
        </w:rPr>
      </w:pPr>
      <w:r w:rsidRPr="00DF0C64">
        <w:rPr>
          <w:rFonts w:ascii="Georgia" w:hAnsi="Georgia"/>
        </w:rPr>
        <w:t xml:space="preserve">In Panel B of Table </w:t>
      </w:r>
      <w:r w:rsidR="0020573A" w:rsidRPr="00DF0C64">
        <w:rPr>
          <w:rFonts w:ascii="Georgia" w:hAnsi="Georgia"/>
        </w:rPr>
        <w:t>1</w:t>
      </w:r>
      <w:r w:rsidR="00160105" w:rsidRPr="00DF0C64">
        <w:rPr>
          <w:rFonts w:ascii="Georgia" w:hAnsi="Georgia"/>
        </w:rPr>
        <w:t>5</w:t>
      </w:r>
      <w:r w:rsidRPr="00DF0C64">
        <w:rPr>
          <w:rFonts w:ascii="Georgia" w:hAnsi="Georgia"/>
        </w:rPr>
        <w:t>, we estimate multivariate regressions that con</w:t>
      </w:r>
      <w:r w:rsidR="002D4AB8" w:rsidRPr="00DF0C64">
        <w:rPr>
          <w:rFonts w:ascii="Georgia" w:hAnsi="Georgia"/>
        </w:rPr>
        <w:t xml:space="preserve">trol </w:t>
      </w:r>
      <w:r w:rsidRPr="00DF0C64">
        <w:rPr>
          <w:rFonts w:ascii="Georgia" w:hAnsi="Georgia"/>
        </w:rPr>
        <w:t xml:space="preserve">for the </w:t>
      </w:r>
      <w:proofErr w:type="spellStart"/>
      <w:r w:rsidRPr="00DF0C64">
        <w:rPr>
          <w:rFonts w:ascii="Georgia" w:hAnsi="Georgia"/>
        </w:rPr>
        <w:t>Fama</w:t>
      </w:r>
      <w:proofErr w:type="spellEnd"/>
      <w:r w:rsidRPr="00DF0C64">
        <w:rPr>
          <w:rFonts w:ascii="Georgia" w:hAnsi="Georgia"/>
        </w:rPr>
        <w:t>-Fr</w:t>
      </w:r>
      <w:r w:rsidR="002D4AB8" w:rsidRPr="00DF0C64">
        <w:rPr>
          <w:rFonts w:ascii="Georgia" w:hAnsi="Georgia"/>
        </w:rPr>
        <w:t>ench (1992) risk factors. Specifi</w:t>
      </w:r>
      <w:r w:rsidRPr="00DF0C64">
        <w:rPr>
          <w:rFonts w:ascii="Georgia" w:hAnsi="Georgia"/>
        </w:rPr>
        <w:t>cally, the regression model is</w:t>
      </w:r>
      <w:r w:rsidR="002D4AB8" w:rsidRPr="00DF0C64">
        <w:rPr>
          <w:rFonts w:ascii="Georgia" w:hAnsi="Georgia"/>
        </w:rPr>
        <w:t xml:space="preserve"> specifi</w:t>
      </w:r>
      <w:r w:rsidRPr="00DF0C64">
        <w:rPr>
          <w:rFonts w:ascii="Georgia" w:hAnsi="Georgia"/>
        </w:rPr>
        <w:t>ed as follows,</w:t>
      </w:r>
      <w:r w:rsidR="002D4AB8" w:rsidRPr="00DF0C64">
        <w:rPr>
          <w:rFonts w:ascii="Georgia" w:hAnsi="Georgia"/>
        </w:rPr>
        <w:t xml:space="preserve"> </w:t>
      </w:r>
    </w:p>
    <w:p w14:paraId="18545202" w14:textId="49A55652" w:rsidR="002D4AB8" w:rsidRPr="00DF0C64" w:rsidRDefault="0028529D" w:rsidP="002D4AB8">
      <w:pPr>
        <w:tabs>
          <w:tab w:val="left" w:pos="8280"/>
        </w:tabs>
        <w:rPr>
          <w:rFonts w:ascii="Georgia" w:hAnsi="Georgia"/>
        </w:rPr>
      </w:pPr>
      <w:r w:rsidRPr="00DF0C64">
        <w:rPr>
          <w:rFonts w:ascii="Georgia" w:hAnsi="Georgia"/>
          <w:noProof/>
          <w:position w:val="-12"/>
          <w:lang w:val="en-GB" w:eastAsia="en-GB"/>
        </w:rPr>
        <w:drawing>
          <wp:inline distT="0" distB="0" distL="0" distR="0" wp14:anchorId="20CB4AAA" wp14:editId="5620F6B5">
            <wp:extent cx="3337560" cy="243840"/>
            <wp:effectExtent l="0" t="0" r="0" b="3810"/>
            <wp:docPr id="72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37560" cy="243840"/>
                    </a:xfrm>
                    <a:prstGeom prst="rect">
                      <a:avLst/>
                    </a:prstGeom>
                    <a:noFill/>
                    <a:ln>
                      <a:noFill/>
                    </a:ln>
                  </pic:spPr>
                </pic:pic>
              </a:graphicData>
            </a:graphic>
          </wp:inline>
        </w:drawing>
      </w:r>
      <w:r w:rsidR="002D4AB8" w:rsidRPr="00DF0C64">
        <w:rPr>
          <w:rFonts w:ascii="Georgia" w:hAnsi="Georgia"/>
        </w:rPr>
        <w:tab/>
        <w:t>(</w:t>
      </w:r>
      <w:r w:rsidR="00160105" w:rsidRPr="00DF0C64">
        <w:rPr>
          <w:rFonts w:ascii="Georgia" w:hAnsi="Georgia"/>
        </w:rPr>
        <w:t>17</w:t>
      </w:r>
      <w:r w:rsidR="002D4AB8" w:rsidRPr="00DF0C64">
        <w:rPr>
          <w:rFonts w:ascii="Georgia" w:hAnsi="Georgia"/>
        </w:rPr>
        <w:t>)</w:t>
      </w:r>
    </w:p>
    <w:p w14:paraId="517A83F3" w14:textId="2EDCF258" w:rsidR="005F6FB5" w:rsidRPr="00DF0C64" w:rsidRDefault="002D4AB8" w:rsidP="00D90F34">
      <w:pPr>
        <w:ind w:firstLine="0"/>
        <w:rPr>
          <w:rFonts w:ascii="Georgia" w:hAnsi="Georgia"/>
        </w:rPr>
      </w:pPr>
      <w:r w:rsidRPr="00DF0C64">
        <w:rPr>
          <w:rFonts w:ascii="Georgia" w:hAnsi="Georgia"/>
        </w:rPr>
        <w:t xml:space="preserve">where </w:t>
      </w:r>
      <w:r w:rsidRPr="00DF0C64">
        <w:rPr>
          <w:rFonts w:ascii="Georgia" w:hAnsi="Georgia" w:cs="cmmi12"/>
          <w:i/>
        </w:rPr>
        <w:t>Beta</w:t>
      </w:r>
      <w:r w:rsidRPr="00DF0C64">
        <w:rPr>
          <w:rFonts w:ascii="Georgia" w:hAnsi="Georgia" w:cs="cmmi12"/>
        </w:rPr>
        <w:t xml:space="preserve"> </w:t>
      </w:r>
      <w:r w:rsidRPr="00DF0C64">
        <w:rPr>
          <w:rFonts w:ascii="Georgia" w:hAnsi="Georgia"/>
        </w:rPr>
        <w:t xml:space="preserve">is market beta from regression of daily stock returns on daily market return over the period from September 17, 2007 to September 17, 2008 (i.e. the normal period), </w:t>
      </w:r>
      <w:r w:rsidRPr="00DF0C64">
        <w:rPr>
          <w:rFonts w:ascii="Georgia" w:hAnsi="Georgia" w:cs="cmmi12"/>
          <w:i/>
        </w:rPr>
        <w:t>Size</w:t>
      </w:r>
      <w:r w:rsidRPr="00DF0C64">
        <w:rPr>
          <w:rFonts w:ascii="Georgia" w:hAnsi="Georgia" w:cs="cmmi12"/>
        </w:rPr>
        <w:t xml:space="preserve"> </w:t>
      </w:r>
      <w:r w:rsidRPr="00DF0C64">
        <w:rPr>
          <w:rFonts w:ascii="Georgia" w:hAnsi="Georgia"/>
        </w:rPr>
        <w:t xml:space="preserve">is the logarithm of the market capitalization of the bank, and </w:t>
      </w:r>
      <w:r w:rsidRPr="00DF0C64">
        <w:rPr>
          <w:rFonts w:ascii="Georgia" w:hAnsi="Georgia" w:cs="cmmi12"/>
          <w:i/>
        </w:rPr>
        <w:t>BTM</w:t>
      </w:r>
      <w:r w:rsidRPr="00DF0C64">
        <w:rPr>
          <w:rFonts w:ascii="Georgia" w:hAnsi="Georgia" w:cs="cmmi12"/>
        </w:rPr>
        <w:t xml:space="preserve"> </w:t>
      </w:r>
      <w:r w:rsidRPr="00DF0C64">
        <w:rPr>
          <w:rFonts w:ascii="Georgia" w:hAnsi="Georgia"/>
        </w:rPr>
        <w:t xml:space="preserve">is the ratio of the book value of equity to the market value of equity at the end of September 2008. In our primary specification presented in Column (1), the variable of interest, </w:t>
      </w:r>
      <w:r w:rsidRPr="00DF0C64">
        <w:rPr>
          <w:rFonts w:ascii="Georgia" w:hAnsi="Georgia" w:cs="cmmi12"/>
          <w:i/>
        </w:rPr>
        <w:t>Bailout</w:t>
      </w:r>
      <w:r w:rsidR="00875EF6" w:rsidRPr="00DF0C64">
        <w:rPr>
          <w:rFonts w:ascii="Georgia" w:hAnsi="Georgia"/>
        </w:rPr>
        <w:t>, is a</w:t>
      </w:r>
      <w:r w:rsidRPr="00DF0C64">
        <w:rPr>
          <w:rFonts w:ascii="Georgia" w:hAnsi="Georgia"/>
        </w:rPr>
        <w:t xml:space="preserve"> dummy variable that is equal to 1 if the bank received TARP funds, and zero otherwise (</w:t>
      </w:r>
      <w:r w:rsidRPr="00DF0C64">
        <w:rPr>
          <w:rFonts w:ascii="Georgia" w:hAnsi="Georgia" w:cs="cmmi12"/>
        </w:rPr>
        <w:t>Bailout</w:t>
      </w:r>
      <w:r w:rsidRPr="00DF0C64">
        <w:rPr>
          <w:rFonts w:ascii="Georgia" w:hAnsi="Georgia"/>
        </w:rPr>
        <w:t xml:space="preserve">-Dummy). The coefficient on the bailout indicator can be interpreted as the difference in the risk-adjusted returns between bailout and non-bailout bank portfolios. In the alternative specifications, we substitute the bailout dummy variable by the amount of bailout funds (in </w:t>
      </w:r>
      <w:r w:rsidR="009D12DE" w:rsidRPr="00DF0C64">
        <w:rPr>
          <w:rFonts w:ascii="Georgia" w:hAnsi="Georgia"/>
        </w:rPr>
        <w:t>$</w:t>
      </w:r>
      <w:r w:rsidRPr="00DF0C64">
        <w:rPr>
          <w:rFonts w:ascii="Georgia" w:hAnsi="Georgia"/>
        </w:rPr>
        <w:t xml:space="preserve"> billion) that received by the banks (</w:t>
      </w:r>
      <w:r w:rsidRPr="00DF0C64">
        <w:rPr>
          <w:rFonts w:ascii="Georgia" w:hAnsi="Georgia" w:cs="cmmi12"/>
          <w:i/>
        </w:rPr>
        <w:t>Bailout</w:t>
      </w:r>
      <w:r w:rsidRPr="00DF0C64">
        <w:rPr>
          <w:rFonts w:ascii="Georgia" w:hAnsi="Georgia"/>
        </w:rPr>
        <w:t>-Amount), the logarithm of the amount of bailout funds that received by the banks (</w:t>
      </w:r>
      <w:r w:rsidRPr="00DF0C64">
        <w:rPr>
          <w:rFonts w:ascii="Georgia" w:hAnsi="Georgia" w:cs="cmmi12"/>
          <w:i/>
        </w:rPr>
        <w:t>Bailout</w:t>
      </w:r>
      <w:r w:rsidR="00F045FF" w:rsidRPr="00DF0C64">
        <w:rPr>
          <w:rFonts w:ascii="Georgia" w:hAnsi="Georgia" w:cs="cmmi12"/>
          <w:i/>
        </w:rPr>
        <w:t xml:space="preserve"> </w:t>
      </w:r>
      <w:r w:rsidRPr="00DF0C64">
        <w:rPr>
          <w:rFonts w:ascii="Georgia" w:hAnsi="Georgia"/>
        </w:rPr>
        <w:t>-</w:t>
      </w:r>
      <w:r w:rsidR="00F045FF" w:rsidRPr="00DF0C64">
        <w:rPr>
          <w:rFonts w:ascii="Georgia" w:hAnsi="Georgia"/>
        </w:rPr>
        <w:t xml:space="preserve"> </w:t>
      </w:r>
      <w:proofErr w:type="gramStart"/>
      <w:r w:rsidRPr="00DF0C64">
        <w:rPr>
          <w:rFonts w:ascii="Georgia" w:hAnsi="Georgia" w:cs="cmmi12"/>
        </w:rPr>
        <w:t>ln</w:t>
      </w:r>
      <w:r w:rsidRPr="00DF0C64">
        <w:rPr>
          <w:rFonts w:ascii="Georgia" w:hAnsi="Georgia"/>
        </w:rPr>
        <w:t>(</w:t>
      </w:r>
      <w:proofErr w:type="gramEnd"/>
      <w:r w:rsidRPr="00DF0C64">
        <w:rPr>
          <w:rFonts w:ascii="Georgia" w:hAnsi="Georgia"/>
        </w:rPr>
        <w:t>Amount)), or the ratio of the amount of bailout funds received by a bank to the bank’s tier 1 capital (</w:t>
      </w:r>
      <w:r w:rsidRPr="00DF0C64">
        <w:rPr>
          <w:rFonts w:ascii="Georgia" w:hAnsi="Georgia" w:cs="cmmi12"/>
          <w:i/>
        </w:rPr>
        <w:t>Bailout</w:t>
      </w:r>
      <w:r w:rsidRPr="00DF0C64">
        <w:rPr>
          <w:rFonts w:ascii="Georgia" w:hAnsi="Georgia"/>
        </w:rPr>
        <w:t xml:space="preserve">-Ratio). The alternative measures of </w:t>
      </w:r>
      <w:r w:rsidRPr="00DF0C64">
        <w:rPr>
          <w:rFonts w:ascii="Georgia" w:hAnsi="Georgia" w:cs="cmmi12"/>
        </w:rPr>
        <w:t xml:space="preserve">Bailout </w:t>
      </w:r>
      <w:r w:rsidRPr="00DF0C64">
        <w:rPr>
          <w:rFonts w:ascii="Georgia" w:hAnsi="Georgia"/>
        </w:rPr>
        <w:t>take value of zero for non-bailout banks. The alternative specifications are presented in Columns (2) to (4) as robustness analyses. Our primary specification is presented in Column (1). We find that, controlling for market beta, bank size, and book-to-market ratio, the bailout banks on average significantly under-performed the non-bailout bank by 6.48%. The robustness analyses results presented in Columns (2) to (4) suggest that banks that received greater amount of bailout funds are likely to be associated with more negative returns. The coefficients on the bailout variables are uniformly negative and statistically significant across all the specifications.</w:t>
      </w:r>
    </w:p>
    <w:p w14:paraId="125F09EE" w14:textId="4809C348" w:rsidR="0053040C" w:rsidRPr="00DF0C64" w:rsidRDefault="000B068B" w:rsidP="00845A85">
      <w:pPr>
        <w:pStyle w:val="Heading1"/>
        <w:numPr>
          <w:ilvl w:val="0"/>
          <w:numId w:val="0"/>
        </w:numPr>
        <w:rPr>
          <w:rFonts w:ascii="Georgia" w:hAnsi="Georgia"/>
        </w:rPr>
      </w:pPr>
      <w:bookmarkStart w:id="17" w:name="_Toc397963874"/>
      <w:r w:rsidRPr="00DF0C64">
        <w:rPr>
          <w:rFonts w:ascii="Georgia" w:hAnsi="Georgia"/>
        </w:rPr>
        <w:t xml:space="preserve">7. </w:t>
      </w:r>
      <w:r w:rsidR="007D740E" w:rsidRPr="00DF0C64">
        <w:rPr>
          <w:rFonts w:ascii="Georgia" w:hAnsi="Georgia"/>
        </w:rPr>
        <w:t>The Impact of TARP Bailout on</w:t>
      </w:r>
      <w:r w:rsidR="0053040C" w:rsidRPr="00DF0C64">
        <w:rPr>
          <w:rFonts w:ascii="Georgia" w:hAnsi="Georgia"/>
        </w:rPr>
        <w:t xml:space="preserve"> Tail Risk</w:t>
      </w:r>
      <w:bookmarkEnd w:id="17"/>
    </w:p>
    <w:p w14:paraId="630CA46F" w14:textId="07417F47" w:rsidR="001C6E39" w:rsidRPr="00DF0C64" w:rsidRDefault="00F45A2F" w:rsidP="00845A85">
      <w:pPr>
        <w:pStyle w:val="Heading2"/>
        <w:numPr>
          <w:ilvl w:val="1"/>
          <w:numId w:val="7"/>
        </w:numPr>
        <w:rPr>
          <w:rFonts w:ascii="Georgia" w:hAnsi="Georgia"/>
        </w:rPr>
      </w:pPr>
      <w:r w:rsidRPr="00DF0C64">
        <w:rPr>
          <w:rFonts w:ascii="Georgia" w:hAnsi="Georgia"/>
        </w:rPr>
        <w:t xml:space="preserve"> </w:t>
      </w:r>
      <w:r w:rsidR="0020573A" w:rsidRPr="00DF0C64">
        <w:rPr>
          <w:rFonts w:ascii="Georgia" w:hAnsi="Georgia"/>
        </w:rPr>
        <w:t>Empirical Strategy</w:t>
      </w:r>
    </w:p>
    <w:p w14:paraId="770D2045" w14:textId="4D6A1DFC" w:rsidR="001C6E39" w:rsidRPr="00DF0C64" w:rsidRDefault="001C6E39" w:rsidP="009E4B47">
      <w:pPr>
        <w:ind w:firstLine="0"/>
        <w:rPr>
          <w:rFonts w:ascii="Georgia" w:hAnsi="Georgia"/>
        </w:rPr>
      </w:pPr>
      <w:r w:rsidRPr="00DF0C64">
        <w:rPr>
          <w:rFonts w:ascii="Georgia" w:hAnsi="Georgia"/>
        </w:rPr>
        <w:t xml:space="preserve">In this section, we examine whether the changes in tail risk are different between bailout and non-bailout banks. Our analysis is based on the tail risk measures proposed by </w:t>
      </w:r>
      <w:r w:rsidR="00780C74" w:rsidRPr="00DF0C64">
        <w:rPr>
          <w:rFonts w:ascii="Georgia" w:hAnsi="Georgia"/>
        </w:rPr>
        <w:fldChar w:fldCharType="begin"/>
      </w:r>
      <w:r w:rsidR="006F6A46">
        <w:rPr>
          <w:rFonts w:ascii="Georgia" w:hAnsi="Georgia"/>
        </w:rPr>
        <w:instrText xml:space="preserve"> ADDIN EN.CITE &lt;EndNote&gt;&lt;Cite AuthorYear="1"&gt;&lt;Author&gt;Adrian&lt;/Author&gt;&lt;Year&gt;2016&lt;/Year&gt;&lt;RecNum&gt;2838&lt;/RecNum&gt;&lt;DisplayText&gt;Adrian and Brunnermeier (2016)&lt;/DisplayText&gt;&lt;record&gt;&lt;rec-number&gt;2838&lt;/rec-number&gt;&lt;foreign-keys&gt;&lt;key app="EN" db-id="9vxs0dpwextwzjewfpvxfep720v5x90vptpf" timestamp="1510526246"&gt;2838&lt;/key&gt;&lt;/foreign-keys&gt;&lt;ref-type name="Journal Article"&gt;17&lt;/ref-type&gt;&lt;contributors&gt;&lt;authors&gt;&lt;author&gt;Adrian, Tobias&lt;/author&gt;&lt;author&gt;Brunnermeier, Markus K.&lt;/author&gt;&lt;/authors&gt;&lt;/contributors&gt;&lt;titles&gt;&lt;title&gt;CoVaR&lt;/title&gt;&lt;secondary-title&gt;American Economic Review&lt;/secondary-title&gt;&lt;/titles&gt;&lt;periodical&gt;&lt;full-title&gt;American Economic Review&lt;/full-title&gt;&lt;abbr-1&gt;Am. Econ. Rev.&lt;/abbr-1&gt;&lt;abbr-2&gt;Am Econ Rev&lt;/abbr-2&gt;&lt;/periodical&gt;&lt;pages&gt;1705-1741&lt;/pages&gt;&lt;volume&gt;106&lt;/volume&gt;&lt;number&gt;7&lt;/number&gt;&lt;keywords&gt;&lt;keyword&gt;Financial Institutions – Management&lt;/keyword&gt;&lt;keyword&gt;Financial Risk – Forecasts and Trends&lt;/keyword&gt;&lt;keyword&gt;Value (Economics) – Forecasts and Trends&lt;/keyword&gt;&lt;/keywords&gt;&lt;dates&gt;&lt;year&gt;2016&lt;/year&gt;&lt;/dates&gt;&lt;isbn&gt;0002-8282&lt;/isbn&gt;&lt;urls&gt;&lt;/urls&gt;&lt;electronic-resource-num&gt;10.1257/aer.20120555&lt;/electronic-resource-num&gt;&lt;/record&gt;&lt;/Cite&gt;&lt;/EndNote&gt;</w:instrText>
      </w:r>
      <w:r w:rsidR="00780C74" w:rsidRPr="00DF0C64">
        <w:rPr>
          <w:rFonts w:ascii="Georgia" w:hAnsi="Georgia"/>
        </w:rPr>
        <w:fldChar w:fldCharType="separate"/>
      </w:r>
      <w:r w:rsidR="00780C74" w:rsidRPr="00DF0C64">
        <w:rPr>
          <w:rFonts w:ascii="Georgia" w:hAnsi="Georgia"/>
          <w:noProof/>
        </w:rPr>
        <w:t>Adrian and Brunnermeier (2016)</w:t>
      </w:r>
      <w:r w:rsidR="00780C74" w:rsidRPr="00DF0C64">
        <w:rPr>
          <w:rFonts w:ascii="Georgia" w:hAnsi="Georgia"/>
        </w:rPr>
        <w:fldChar w:fldCharType="end"/>
      </w:r>
      <w:r w:rsidRPr="00DF0C64">
        <w:rPr>
          <w:rFonts w:ascii="Georgia" w:hAnsi="Georgia"/>
        </w:rPr>
        <w:t xml:space="preserve">, i.e. </w:t>
      </w:r>
      <w:r w:rsidR="0028529D" w:rsidRPr="00DF0C64">
        <w:rPr>
          <w:rFonts w:ascii="Georgia" w:hAnsi="Georgia"/>
          <w:noProof/>
          <w:position w:val="-6"/>
          <w:lang w:val="en-GB" w:eastAsia="en-GB"/>
        </w:rPr>
        <w:drawing>
          <wp:inline distT="0" distB="0" distL="0" distR="0" wp14:anchorId="31FC3034" wp14:editId="189596AA">
            <wp:extent cx="304800" cy="190500"/>
            <wp:effectExtent l="0" t="0" r="0" b="0"/>
            <wp:docPr id="728"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00690513" w:rsidRPr="00DF0C64">
        <w:rPr>
          <w:rFonts w:ascii="Georgia" w:hAnsi="Georgia"/>
        </w:rPr>
        <w:t>and</w:t>
      </w:r>
      <w:r w:rsidR="0028529D" w:rsidRPr="00DF0C64">
        <w:rPr>
          <w:rFonts w:ascii="Georgia" w:hAnsi="Georgia"/>
          <w:noProof/>
          <w:position w:val="-6"/>
          <w:lang w:val="en-GB" w:eastAsia="en-GB"/>
        </w:rPr>
        <w:drawing>
          <wp:inline distT="0" distB="0" distL="0" distR="0" wp14:anchorId="32D20991" wp14:editId="7383DF82">
            <wp:extent cx="571500" cy="190500"/>
            <wp:effectExtent l="0" t="0" r="0" b="0"/>
            <wp:docPr id="727"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DF0C64">
        <w:rPr>
          <w:rFonts w:ascii="Georgia" w:hAnsi="Georgia"/>
        </w:rPr>
        <w:t xml:space="preserve">. </w:t>
      </w:r>
      <w:r w:rsidR="00370ECD" w:rsidRPr="00DF0C64">
        <w:rPr>
          <w:rFonts w:ascii="Georgia" w:hAnsi="Georgia"/>
        </w:rPr>
        <w:t xml:space="preserve">See also </w:t>
      </w:r>
      <w:r w:rsidR="007040B0" w:rsidRPr="00DF0C64">
        <w:rPr>
          <w:rFonts w:ascii="Georgia" w:hAnsi="Georgia"/>
        </w:rPr>
        <w:fldChar w:fldCharType="begin"/>
      </w:r>
      <w:r w:rsidR="00E22D9C" w:rsidRPr="00DF0C64">
        <w:rPr>
          <w:rFonts w:ascii="Georgia" w:hAnsi="Georgia"/>
        </w:rPr>
        <w:instrText xml:space="preserve"> ADDIN EN.CITE &lt;EndNote&gt;&lt;Cite AuthorYear="1"&gt;&lt;Author&gt;Engle&lt;/Author&gt;&lt;Year&gt;2015&lt;/Year&gt;&lt;RecNum&gt;2855&lt;/RecNum&gt;&lt;DisplayText&gt;Engle, Jondeau, and Rockinger (2015)&lt;/DisplayText&gt;&lt;record&gt;&lt;rec-number&gt;2855&lt;/rec-number&gt;&lt;foreign-keys&gt;&lt;key app="EN" db-id="9vxs0dpwextwzjewfpvxfep720v5x90vptpf" timestamp="1510528765"&gt;2855&lt;/key&gt;&lt;/foreign-keys&gt;&lt;ref-type name="Journal Article"&gt;17&lt;/ref-type&gt;&lt;contributors&gt;&lt;authors&gt;&lt;author&gt;Engle, R.&lt;/author&gt;&lt;author&gt;Jondeau, E.&lt;/author&gt;&lt;author&gt;Rockinger, M.&lt;/author&gt;&lt;/authors&gt;&lt;/contributors&gt;&lt;titles&gt;&lt;title&gt;Systemic Risk in Europe&lt;/title&gt;&lt;secondary-title&gt;Review of Finance&lt;/secondary-title&gt;&lt;/titles&gt;&lt;periodical&gt;&lt;full-title&gt;Review of Finance&lt;/full-title&gt;&lt;/periodical&gt;&lt;pages&gt;145-190&lt;/pages&gt;&lt;volume&gt;19&lt;/volume&gt;&lt;number&gt;1&lt;/number&gt;&lt;keywords&gt;&lt;keyword&gt;Europe&lt;/keyword&gt;&lt;keyword&gt;Studies&lt;/keyword&gt;&lt;keyword&gt;Financial Institutions&lt;/keyword&gt;&lt;keyword&gt;Rates of Return&lt;/keyword&gt;&lt;keyword&gt;Risk Assessment&lt;/keyword&gt;&lt;keyword&gt;Western Europe&lt;/keyword&gt;&lt;keyword&gt;Eastern Europe&lt;/keyword&gt;&lt;keyword&gt;Financial Services Industry&lt;/keyword&gt;&lt;keyword&gt;Experiment/Theoretical Treatment&lt;/keyword&gt;&lt;keyword&gt;Risk Management&lt;/keyword&gt;&lt;/keywords&gt;&lt;dates&gt;&lt;year&gt;2015&lt;/year&gt;&lt;/dates&gt;&lt;isbn&gt;1572-3097&lt;/isbn&gt;&lt;urls&gt;&lt;/urls&gt;&lt;electronic-resource-num&gt;10.1093/rof/rfu012&lt;/electronic-resource-num&gt;&lt;/record&gt;&lt;/Cite&gt;&lt;/EndNote&gt;</w:instrText>
      </w:r>
      <w:r w:rsidR="007040B0" w:rsidRPr="00DF0C64">
        <w:rPr>
          <w:rFonts w:ascii="Georgia" w:hAnsi="Georgia"/>
        </w:rPr>
        <w:fldChar w:fldCharType="separate"/>
      </w:r>
      <w:r w:rsidR="007040B0" w:rsidRPr="00DF0C64">
        <w:rPr>
          <w:rFonts w:ascii="Georgia" w:hAnsi="Georgia"/>
          <w:noProof/>
        </w:rPr>
        <w:t>Engle, Jondeau, and Rockinger (2015)</w:t>
      </w:r>
      <w:r w:rsidR="007040B0" w:rsidRPr="00DF0C64">
        <w:rPr>
          <w:rFonts w:ascii="Georgia" w:hAnsi="Georgia"/>
        </w:rPr>
        <w:fldChar w:fldCharType="end"/>
      </w:r>
      <w:r w:rsidR="00370ECD" w:rsidRPr="00DF0C64">
        <w:rPr>
          <w:rFonts w:ascii="Georgia" w:hAnsi="Georgia" w:cs="cmr12"/>
          <w:szCs w:val="24"/>
        </w:rPr>
        <w:t>. V</w:t>
      </w:r>
      <w:r w:rsidRPr="00DF0C64">
        <w:rPr>
          <w:rFonts w:ascii="Georgia" w:hAnsi="Georgia"/>
        </w:rPr>
        <w:t xml:space="preserve">alue at risk, </w:t>
      </w:r>
      <w:r w:rsidR="0028529D" w:rsidRPr="00DF0C64">
        <w:rPr>
          <w:rFonts w:ascii="Georgia" w:hAnsi="Georgia"/>
          <w:noProof/>
          <w:position w:val="-6"/>
          <w:lang w:val="en-GB" w:eastAsia="en-GB"/>
        </w:rPr>
        <w:drawing>
          <wp:inline distT="0" distB="0" distL="0" distR="0" wp14:anchorId="3EC5CEE0" wp14:editId="1FB95996">
            <wp:extent cx="304800" cy="190500"/>
            <wp:effectExtent l="0" t="0" r="0" b="0"/>
            <wp:docPr id="72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rPr>
        <w:t xml:space="preserve">, is the most common </w:t>
      </w:r>
      <w:r w:rsidRPr="00DF0C64">
        <w:rPr>
          <w:rFonts w:ascii="Georgia" w:hAnsi="Georgia"/>
        </w:rPr>
        <w:lastRenderedPageBreak/>
        <w:t>measure of risk used</w:t>
      </w:r>
      <w:r w:rsidR="009E4B47" w:rsidRPr="00DF0C64">
        <w:rPr>
          <w:rFonts w:ascii="Georgia" w:hAnsi="Georgia"/>
        </w:rPr>
        <w:t xml:space="preserve"> by fi</w:t>
      </w:r>
      <w:r w:rsidRPr="00DF0C64">
        <w:rPr>
          <w:rFonts w:ascii="Georgia" w:hAnsi="Georgia"/>
        </w:rPr>
        <w:t xml:space="preserve">nancial institutions. </w:t>
      </w:r>
      <w:r w:rsidR="001F5775" w:rsidRPr="00DF0C64">
        <w:rPr>
          <w:rFonts w:ascii="Georgia" w:hAnsi="Georgia"/>
        </w:rPr>
        <w:t xml:space="preserve">Other measures of systemic risk </w:t>
      </w:r>
      <w:r w:rsidR="00AC122F" w:rsidRPr="00DF0C64">
        <w:rPr>
          <w:rFonts w:ascii="Georgia" w:hAnsi="Georgia"/>
        </w:rPr>
        <w:fldChar w:fldCharType="begin"/>
      </w:r>
      <w:r w:rsidR="007A5896" w:rsidRPr="00DF0C64">
        <w:rPr>
          <w:rFonts w:ascii="Georgia" w:hAnsi="Georgia"/>
        </w:rPr>
        <w:instrText xml:space="preserve"> ADDIN EN.CITE &lt;EndNote&gt;&lt;Cite&gt;&lt;Author&gt;Brunnermeier&lt;/Author&gt;&lt;Year&gt;2012&lt;/Year&gt;&lt;RecNum&gt;2868&lt;/RecNum&gt;&lt;DisplayText&gt;(Brunnermeier, Dong, &amp;amp; Palia, 2012)&lt;/DisplayText&gt;&lt;record&gt;&lt;rec-number&gt;2868&lt;/rec-number&gt;&lt;foreign-keys&gt;&lt;key app="EN" db-id="9vxs0dpwextwzjewfpvxfep720v5x90vptpf" timestamp="1510557979"&gt;2868&lt;/key&gt;&lt;/foreign-keys&gt;&lt;ref-type name="Conference Paper"&gt;47&lt;/ref-type&gt;&lt;contributors&gt;&lt;authors&gt;&lt;author&gt;Brunnermeier, M.K&lt;/author&gt;&lt;author&gt;Dong, G.&lt;/author&gt;&lt;author&gt;Palia, D. &lt;/author&gt;&lt;/authors&gt;&lt;/contributors&gt;&lt;titles&gt;&lt;title&gt;Banks’ Non-Interest Income and Systemic Risk&lt;/title&gt;&lt;secondary-title&gt;AFA 2012 Chicago Meeting&lt;/secondary-title&gt;&lt;/titles&gt;&lt;dates&gt;&lt;year&gt;2012&lt;/year&gt;&lt;/dates&gt;&lt;urls&gt;&lt;related-urls&gt;&lt;url&gt;https://papers.ssrn.com/sol3/papers.cfm?abstract_id=1786738&lt;/url&gt;&lt;/related-urls&gt;&lt;/urls&gt;&lt;electronic-resource-num&gt;10.2139/ssrn.1786738&lt;/electronic-resource-num&gt;&lt;/record&gt;&lt;/Cite&gt;&lt;/EndNote&gt;</w:instrText>
      </w:r>
      <w:r w:rsidR="00AC122F" w:rsidRPr="00DF0C64">
        <w:rPr>
          <w:rFonts w:ascii="Georgia" w:hAnsi="Georgia"/>
        </w:rPr>
        <w:fldChar w:fldCharType="separate"/>
      </w:r>
      <w:r w:rsidR="00AC122F" w:rsidRPr="00DF0C64">
        <w:rPr>
          <w:rFonts w:ascii="Georgia" w:hAnsi="Georgia"/>
          <w:noProof/>
        </w:rPr>
        <w:t>(Brunnermeier, Dong, &amp; Palia, 2012)</w:t>
      </w:r>
      <w:r w:rsidR="00AC122F" w:rsidRPr="00DF0C64">
        <w:rPr>
          <w:rFonts w:ascii="Georgia" w:hAnsi="Georgia"/>
        </w:rPr>
        <w:fldChar w:fldCharType="end"/>
      </w:r>
      <w:r w:rsidR="00AC122F" w:rsidRPr="00DF0C64">
        <w:rPr>
          <w:rFonts w:ascii="Georgia" w:hAnsi="Georgia"/>
        </w:rPr>
        <w:t xml:space="preserve"> </w:t>
      </w:r>
      <w:r w:rsidR="001F5775" w:rsidRPr="00DF0C64">
        <w:rPr>
          <w:rFonts w:ascii="Georgia" w:hAnsi="Georgia"/>
        </w:rPr>
        <w:t>could have been considered such as the Marginal Expected Shortfall</w:t>
      </w:r>
      <w:r w:rsidR="00C55988" w:rsidRPr="00DF0C64">
        <w:rPr>
          <w:rFonts w:ascii="Georgia" w:hAnsi="Georgia"/>
        </w:rPr>
        <w:t xml:space="preserve"> </w:t>
      </w:r>
      <w:r w:rsidR="001F5775" w:rsidRPr="00DF0C64">
        <w:rPr>
          <w:rFonts w:ascii="Georgia" w:hAnsi="Georgia"/>
        </w:rPr>
        <w:t xml:space="preserve">(MES) which measures the decline in a stock per day if the whole markets declines by some percentage or the SRISK </w:t>
      </w:r>
      <w:r w:rsidR="00CB1755" w:rsidRPr="00DF0C64">
        <w:rPr>
          <w:rFonts w:ascii="Georgia" w:hAnsi="Georgia"/>
        </w:rPr>
        <w:t>measure which measures the contrib</w:t>
      </w:r>
      <w:r w:rsidR="001F5775" w:rsidRPr="00DF0C64">
        <w:rPr>
          <w:rFonts w:ascii="Georgia" w:hAnsi="Georgia"/>
        </w:rPr>
        <w:t>ution of the inst</w:t>
      </w:r>
      <w:r w:rsidR="00CB1755" w:rsidRPr="00DF0C64">
        <w:rPr>
          <w:rFonts w:ascii="Georgia" w:hAnsi="Georgia"/>
        </w:rPr>
        <w:t>itution to systemic risk</w:t>
      </w:r>
      <w:r w:rsidR="001F5775" w:rsidRPr="00DF0C64">
        <w:rPr>
          <w:rFonts w:ascii="Georgia" w:hAnsi="Georgia"/>
        </w:rPr>
        <w:t xml:space="preserve">. However, the </w:t>
      </w:r>
      <w:proofErr w:type="spellStart"/>
      <w:r w:rsidR="00CB1755" w:rsidRPr="00DF0C64">
        <w:rPr>
          <w:rFonts w:ascii="Georgia" w:hAnsi="Georgia"/>
          <w:i/>
        </w:rPr>
        <w:t>VaR</w:t>
      </w:r>
      <w:proofErr w:type="spellEnd"/>
      <w:r w:rsidR="00CB1755" w:rsidRPr="00DF0C64">
        <w:rPr>
          <w:rFonts w:ascii="Georgia" w:hAnsi="Georgia"/>
          <w:i/>
        </w:rPr>
        <w:t xml:space="preserve"> and </w:t>
      </w:r>
      <w:r w:rsidR="00CB1755" w:rsidRPr="00DF0C64">
        <w:rPr>
          <w:rFonts w:ascii="Georgia" w:hAnsi="Georgia"/>
          <w:noProof/>
          <w:position w:val="-6"/>
          <w:lang w:val="en-GB" w:eastAsia="en-GB"/>
        </w:rPr>
        <w:drawing>
          <wp:inline distT="0" distB="0" distL="0" distR="0" wp14:anchorId="58C9E995" wp14:editId="5512D37E">
            <wp:extent cx="571500" cy="190500"/>
            <wp:effectExtent l="0" t="0" r="0" b="0"/>
            <wp:docPr id="81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CB1755" w:rsidRPr="00DF0C64">
        <w:rPr>
          <w:rFonts w:ascii="Georgia" w:hAnsi="Georgia"/>
        </w:rPr>
        <w:t xml:space="preserve"> approach</w:t>
      </w:r>
      <w:r w:rsidR="001F5775" w:rsidRPr="00DF0C64">
        <w:rPr>
          <w:rFonts w:ascii="Georgia" w:hAnsi="Georgia"/>
        </w:rPr>
        <w:t xml:space="preserve"> seems adequate in assessing systemic risk</w:t>
      </w:r>
      <w:r w:rsidR="00FE64E4" w:rsidRPr="00DF0C64">
        <w:rPr>
          <w:rFonts w:ascii="Georgia" w:hAnsi="Georgia"/>
        </w:rPr>
        <w:t xml:space="preserve"> as posited by </w:t>
      </w:r>
      <w:r w:rsidR="00780C74" w:rsidRPr="00DF0C64">
        <w:rPr>
          <w:rFonts w:ascii="Georgia" w:hAnsi="Georgia"/>
        </w:rPr>
        <w:fldChar w:fldCharType="begin"/>
      </w:r>
      <w:r w:rsidR="006F6A46">
        <w:rPr>
          <w:rFonts w:ascii="Georgia" w:hAnsi="Georgia"/>
        </w:rPr>
        <w:instrText xml:space="preserve"> ADDIN EN.CITE &lt;EndNote&gt;&lt;Cite AuthorYear="1"&gt;&lt;Author&gt;Adrian&lt;/Author&gt;&lt;Year&gt;2016&lt;/Year&gt;&lt;RecNum&gt;2838&lt;/RecNum&gt;&lt;DisplayText&gt;Adrian and Brunnermeier (2016)&lt;/DisplayText&gt;&lt;record&gt;&lt;rec-number&gt;2838&lt;/rec-number&gt;&lt;foreign-keys&gt;&lt;key app="EN" db-id="9vxs0dpwextwzjewfpvxfep720v5x90vptpf" timestamp="1510526246"&gt;2838&lt;/key&gt;&lt;/foreign-keys&gt;&lt;ref-type name="Journal Article"&gt;17&lt;/ref-type&gt;&lt;contributors&gt;&lt;authors&gt;&lt;author&gt;Adrian, Tobias&lt;/author&gt;&lt;author&gt;Brunnermeier, Markus K.&lt;/author&gt;&lt;/authors&gt;&lt;/contributors&gt;&lt;titles&gt;&lt;title&gt;CoVaR&lt;/title&gt;&lt;secondary-title&gt;American Economic Review&lt;/secondary-title&gt;&lt;/titles&gt;&lt;periodical&gt;&lt;full-title&gt;American Economic Review&lt;/full-title&gt;&lt;abbr-1&gt;Am. Econ. Rev.&lt;/abbr-1&gt;&lt;abbr-2&gt;Am Econ Rev&lt;/abbr-2&gt;&lt;/periodical&gt;&lt;pages&gt;1705-1741&lt;/pages&gt;&lt;volume&gt;106&lt;/volume&gt;&lt;number&gt;7&lt;/number&gt;&lt;keywords&gt;&lt;keyword&gt;Financial Institutions – Management&lt;/keyword&gt;&lt;keyword&gt;Financial Risk – Forecasts and Trends&lt;/keyword&gt;&lt;keyword&gt;Value (Economics) – Forecasts and Trends&lt;/keyword&gt;&lt;/keywords&gt;&lt;dates&gt;&lt;year&gt;2016&lt;/year&gt;&lt;/dates&gt;&lt;isbn&gt;0002-8282&lt;/isbn&gt;&lt;urls&gt;&lt;/urls&gt;&lt;electronic-resource-num&gt;10.1257/aer.20120555&lt;/electronic-resource-num&gt;&lt;/record&gt;&lt;/Cite&gt;&lt;/EndNote&gt;</w:instrText>
      </w:r>
      <w:r w:rsidR="00780C74" w:rsidRPr="00DF0C64">
        <w:rPr>
          <w:rFonts w:ascii="Georgia" w:hAnsi="Georgia"/>
        </w:rPr>
        <w:fldChar w:fldCharType="separate"/>
      </w:r>
      <w:r w:rsidR="00780C74" w:rsidRPr="00DF0C64">
        <w:rPr>
          <w:rFonts w:ascii="Georgia" w:hAnsi="Georgia"/>
          <w:noProof/>
        </w:rPr>
        <w:t>Adrian and Brunnermeier (2016)</w:t>
      </w:r>
      <w:r w:rsidR="00780C74" w:rsidRPr="00DF0C64">
        <w:rPr>
          <w:rFonts w:ascii="Georgia" w:hAnsi="Georgia"/>
        </w:rPr>
        <w:fldChar w:fldCharType="end"/>
      </w:r>
      <w:r w:rsidR="001F5775" w:rsidRPr="00DF0C64">
        <w:rPr>
          <w:rFonts w:ascii="Georgia" w:hAnsi="Georgia"/>
        </w:rPr>
        <w:t xml:space="preserve">. </w:t>
      </w:r>
      <w:r w:rsidRPr="00DF0C64">
        <w:rPr>
          <w:rFonts w:ascii="Georgia" w:hAnsi="Georgia"/>
        </w:rPr>
        <w:t xml:space="preserve">Following </w:t>
      </w:r>
      <w:r w:rsidR="00780C74" w:rsidRPr="00DF0C64">
        <w:rPr>
          <w:rFonts w:ascii="Georgia" w:hAnsi="Georgia"/>
        </w:rPr>
        <w:fldChar w:fldCharType="begin"/>
      </w:r>
      <w:r w:rsidR="006F6A46">
        <w:rPr>
          <w:rFonts w:ascii="Georgia" w:hAnsi="Georgia"/>
        </w:rPr>
        <w:instrText xml:space="preserve"> ADDIN EN.CITE &lt;EndNote&gt;&lt;Cite AuthorYear="1"&gt;&lt;Author&gt;Adrian&lt;/Author&gt;&lt;Year&gt;2016&lt;/Year&gt;&lt;RecNum&gt;2838&lt;/RecNum&gt;&lt;DisplayText&gt;Adrian and Brunnermeier (2016)&lt;/DisplayText&gt;&lt;record&gt;&lt;rec-number&gt;2838&lt;/rec-number&gt;&lt;foreign-keys&gt;&lt;key app="EN" db-id="9vxs0dpwextwzjewfpvxfep720v5x90vptpf" timestamp="1510526246"&gt;2838&lt;/key&gt;&lt;/foreign-keys&gt;&lt;ref-type name="Journal Article"&gt;17&lt;/ref-type&gt;&lt;contributors&gt;&lt;authors&gt;&lt;author&gt;Adrian, Tobias&lt;/author&gt;&lt;author&gt;Brunnermeier, Markus K.&lt;/author&gt;&lt;/authors&gt;&lt;/contributors&gt;&lt;titles&gt;&lt;title&gt;CoVaR&lt;/title&gt;&lt;secondary-title&gt;American Economic Review&lt;/secondary-title&gt;&lt;/titles&gt;&lt;periodical&gt;&lt;full-title&gt;American Economic Review&lt;/full-title&gt;&lt;abbr-1&gt;Am. Econ. Rev.&lt;/abbr-1&gt;&lt;abbr-2&gt;Am Econ Rev&lt;/abbr-2&gt;&lt;/periodical&gt;&lt;pages&gt;1705-1741&lt;/pages&gt;&lt;volume&gt;106&lt;/volume&gt;&lt;number&gt;7&lt;/number&gt;&lt;keywords&gt;&lt;keyword&gt;Financial Institutions – Management&lt;/keyword&gt;&lt;keyword&gt;Financial Risk – Forecasts and Trends&lt;/keyword&gt;&lt;keyword&gt;Value (Economics) – Forecasts and Trends&lt;/keyword&gt;&lt;/keywords&gt;&lt;dates&gt;&lt;year&gt;2016&lt;/year&gt;&lt;/dates&gt;&lt;isbn&gt;0002-8282&lt;/isbn&gt;&lt;urls&gt;&lt;/urls&gt;&lt;electronic-resource-num&gt;10.1257/aer.20120555&lt;/electronic-resource-num&gt;&lt;/record&gt;&lt;/Cite&gt;&lt;/EndNote&gt;</w:instrText>
      </w:r>
      <w:r w:rsidR="00780C74" w:rsidRPr="00DF0C64">
        <w:rPr>
          <w:rFonts w:ascii="Georgia" w:hAnsi="Georgia"/>
        </w:rPr>
        <w:fldChar w:fldCharType="separate"/>
      </w:r>
      <w:r w:rsidR="00780C74" w:rsidRPr="00DF0C64">
        <w:rPr>
          <w:rFonts w:ascii="Georgia" w:hAnsi="Georgia"/>
          <w:noProof/>
        </w:rPr>
        <w:t>Adrian and Brunnermeier (2016)</w:t>
      </w:r>
      <w:r w:rsidR="00780C74" w:rsidRPr="00DF0C64">
        <w:rPr>
          <w:rFonts w:ascii="Georgia" w:hAnsi="Georgia"/>
        </w:rPr>
        <w:fldChar w:fldCharType="end"/>
      </w:r>
      <w:r w:rsidRPr="00DF0C64">
        <w:rPr>
          <w:rFonts w:ascii="Georgia" w:hAnsi="Georgia"/>
        </w:rPr>
        <w:t>, we</w:t>
      </w:r>
      <w:r w:rsidR="009E4B47" w:rsidRPr="00DF0C64">
        <w:rPr>
          <w:rFonts w:ascii="Georgia" w:hAnsi="Georgia"/>
        </w:rPr>
        <w:t xml:space="preserve"> </w:t>
      </w:r>
      <w:r w:rsidRPr="00DF0C64">
        <w:rPr>
          <w:rFonts w:ascii="Georgia" w:hAnsi="Georgia"/>
        </w:rPr>
        <w:t xml:space="preserve">estimate </w:t>
      </w:r>
      <w:r w:rsidR="0028529D" w:rsidRPr="00DF0C64">
        <w:rPr>
          <w:rFonts w:ascii="Georgia" w:hAnsi="Georgia"/>
          <w:noProof/>
          <w:position w:val="-6"/>
          <w:lang w:val="en-GB" w:eastAsia="en-GB"/>
        </w:rPr>
        <w:drawing>
          <wp:inline distT="0" distB="0" distL="0" distR="0" wp14:anchorId="459E40FD" wp14:editId="405015C0">
            <wp:extent cx="304800" cy="190500"/>
            <wp:effectExtent l="0" t="0" r="0" b="0"/>
            <wp:docPr id="725"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cs="cmmi12"/>
        </w:rPr>
        <w:t xml:space="preserve"> </w:t>
      </w:r>
      <w:r w:rsidRPr="00DF0C64">
        <w:rPr>
          <w:rFonts w:ascii="Georgia" w:hAnsi="Georgia"/>
        </w:rPr>
        <w:t xml:space="preserve">for both individual institution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and </w:t>
      </w:r>
      <w:r w:rsidR="0028529D" w:rsidRPr="00DF0C64">
        <w:rPr>
          <w:rFonts w:ascii="Georgia" w:hAnsi="Georgia"/>
          <w:noProof/>
          <w:position w:val="-6"/>
          <w:lang w:val="en-GB" w:eastAsia="en-GB"/>
        </w:rPr>
        <w:drawing>
          <wp:inline distT="0" distB="0" distL="0" distR="0" wp14:anchorId="63300D0A" wp14:editId="16CD67A9">
            <wp:extent cx="487680" cy="190500"/>
            <wp:effectExtent l="0" t="0" r="7620" b="0"/>
            <wp:docPr id="72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87680" cy="190500"/>
                    </a:xfrm>
                    <a:prstGeom prst="rect">
                      <a:avLst/>
                    </a:prstGeom>
                    <a:noFill/>
                    <a:ln>
                      <a:noFill/>
                    </a:ln>
                  </pic:spPr>
                </pic:pic>
              </a:graphicData>
            </a:graphic>
          </wp:inline>
        </w:drawing>
      </w:r>
      <w:r w:rsidRPr="00DF0C64">
        <w:rPr>
          <w:rFonts w:ascii="Georgia" w:hAnsi="Georgia" w:cs="cmmi12"/>
        </w:rPr>
        <w:t xml:space="preserve"> </w:t>
      </w:r>
      <w:r w:rsidR="009E4B47" w:rsidRPr="00DF0C64">
        <w:rPr>
          <w:rFonts w:ascii="Georgia" w:hAnsi="Georgia"/>
        </w:rPr>
        <w:t>for the fi</w:t>
      </w:r>
      <w:r w:rsidRPr="00DF0C64">
        <w:rPr>
          <w:rFonts w:ascii="Georgia" w:hAnsi="Georgia"/>
        </w:rPr>
        <w:t>nancial</w:t>
      </w:r>
      <w:r w:rsidR="009E4B47" w:rsidRPr="00DF0C64">
        <w:rPr>
          <w:rFonts w:ascii="Georgia" w:hAnsi="Georgia"/>
        </w:rPr>
        <w:t xml:space="preserve"> </w:t>
      </w:r>
      <w:r w:rsidRPr="00DF0C64">
        <w:rPr>
          <w:rFonts w:ascii="Georgia" w:hAnsi="Georgia"/>
        </w:rPr>
        <w:t>system as a whole via quantile regressions. More speci</w:t>
      </w:r>
      <w:r w:rsidR="009E4B47" w:rsidRPr="00DF0C64">
        <w:rPr>
          <w:rFonts w:ascii="Georgia" w:hAnsi="Georgia"/>
        </w:rPr>
        <w:t>fi</w:t>
      </w:r>
      <w:r w:rsidRPr="00DF0C64">
        <w:rPr>
          <w:rFonts w:ascii="Georgia" w:hAnsi="Georgia"/>
        </w:rPr>
        <w:t>cally, we run the</w:t>
      </w:r>
      <w:r w:rsidR="009E4B47" w:rsidRPr="00DF0C64">
        <w:rPr>
          <w:rFonts w:ascii="Georgia" w:hAnsi="Georgia"/>
        </w:rPr>
        <w:t xml:space="preserve"> </w:t>
      </w:r>
      <w:r w:rsidRPr="00DF0C64">
        <w:rPr>
          <w:rFonts w:ascii="Georgia" w:hAnsi="Georgia"/>
        </w:rPr>
        <w:t>following quantile regressions using weekly data from 2005</w:t>
      </w:r>
      <w:r w:rsidR="00C017AA" w:rsidRPr="00DF0C64">
        <w:rPr>
          <w:rFonts w:ascii="Georgia" w:hAnsi="Georgia"/>
        </w:rPr>
        <w:t xml:space="preserve"> </w:t>
      </w:r>
      <w:r w:rsidRPr="00DF0C64">
        <w:rPr>
          <w:rFonts w:ascii="Georgia" w:hAnsi="Georgia"/>
        </w:rPr>
        <w:t>Q1 to 2010</w:t>
      </w:r>
      <w:r w:rsidR="00C017AA" w:rsidRPr="00DF0C64">
        <w:rPr>
          <w:rFonts w:ascii="Georgia" w:hAnsi="Georgia"/>
        </w:rPr>
        <w:t xml:space="preserve"> </w:t>
      </w:r>
      <w:r w:rsidRPr="00DF0C64">
        <w:rPr>
          <w:rFonts w:ascii="Georgia" w:hAnsi="Georgia"/>
        </w:rPr>
        <w:t>Q4</w:t>
      </w:r>
      <w:r w:rsidR="009E4B47" w:rsidRPr="00DF0C64">
        <w:rPr>
          <w:rFonts w:ascii="Georgia" w:hAnsi="Georgia"/>
        </w:rPr>
        <w:t xml:space="preserve"> </w:t>
      </w:r>
      <w:r w:rsidRPr="00DF0C64">
        <w:rPr>
          <w:rFonts w:ascii="Georgia" w:hAnsi="Georgia"/>
        </w:rPr>
        <w:t>(302 weeks),</w:t>
      </w:r>
    </w:p>
    <w:p w14:paraId="4D9BF120" w14:textId="26CFFEBB" w:rsidR="00F7150E" w:rsidRPr="00DF0C64" w:rsidRDefault="0028529D" w:rsidP="00F7150E">
      <w:pPr>
        <w:tabs>
          <w:tab w:val="left" w:pos="8280"/>
        </w:tabs>
        <w:rPr>
          <w:rFonts w:ascii="Georgia" w:hAnsi="Georgia"/>
        </w:rPr>
      </w:pPr>
      <w:r w:rsidRPr="00DF0C64">
        <w:rPr>
          <w:rFonts w:ascii="Georgia" w:hAnsi="Georgia"/>
          <w:noProof/>
          <w:position w:val="-12"/>
          <w:lang w:val="en-GB" w:eastAsia="en-GB"/>
        </w:rPr>
        <w:drawing>
          <wp:inline distT="0" distB="0" distL="0" distR="0" wp14:anchorId="45711E63" wp14:editId="7D32F438">
            <wp:extent cx="1379220" cy="243840"/>
            <wp:effectExtent l="0" t="0" r="0" b="3810"/>
            <wp:docPr id="723"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79220" cy="243840"/>
                    </a:xfrm>
                    <a:prstGeom prst="rect">
                      <a:avLst/>
                    </a:prstGeom>
                    <a:noFill/>
                    <a:ln>
                      <a:noFill/>
                    </a:ln>
                  </pic:spPr>
                </pic:pic>
              </a:graphicData>
            </a:graphic>
          </wp:inline>
        </w:drawing>
      </w:r>
      <w:r w:rsidR="00160105" w:rsidRPr="00DF0C64">
        <w:rPr>
          <w:rFonts w:ascii="Georgia" w:hAnsi="Georgia"/>
        </w:rPr>
        <w:tab/>
        <w:t>(1</w:t>
      </w:r>
      <w:r w:rsidR="00F7150E" w:rsidRPr="00DF0C64">
        <w:rPr>
          <w:rFonts w:ascii="Georgia" w:hAnsi="Georgia"/>
        </w:rPr>
        <w:t>8)</w:t>
      </w:r>
    </w:p>
    <w:p w14:paraId="727E2E6A" w14:textId="14BC4D54" w:rsidR="009F61D5" w:rsidRPr="00DF0C64" w:rsidRDefault="0028529D" w:rsidP="009F61D5">
      <w:pPr>
        <w:tabs>
          <w:tab w:val="left" w:pos="8280"/>
        </w:tabs>
        <w:rPr>
          <w:rFonts w:ascii="Georgia" w:hAnsi="Georgia"/>
        </w:rPr>
      </w:pPr>
      <w:r w:rsidRPr="00DF0C64">
        <w:rPr>
          <w:rFonts w:ascii="Georgia" w:hAnsi="Georgia"/>
          <w:noProof/>
          <w:position w:val="-14"/>
          <w:lang w:val="en-GB" w:eastAsia="en-GB"/>
        </w:rPr>
        <w:drawing>
          <wp:inline distT="0" distB="0" distL="0" distR="0" wp14:anchorId="1FA78911" wp14:editId="77D07F9B">
            <wp:extent cx="3131820" cy="243840"/>
            <wp:effectExtent l="0" t="0" r="0" b="3810"/>
            <wp:docPr id="72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131820" cy="243840"/>
                    </a:xfrm>
                    <a:prstGeom prst="rect">
                      <a:avLst/>
                    </a:prstGeom>
                    <a:noFill/>
                    <a:ln>
                      <a:noFill/>
                    </a:ln>
                  </pic:spPr>
                </pic:pic>
              </a:graphicData>
            </a:graphic>
          </wp:inline>
        </w:drawing>
      </w:r>
      <w:r w:rsidR="00160105" w:rsidRPr="00DF0C64">
        <w:rPr>
          <w:rFonts w:ascii="Georgia" w:hAnsi="Georgia"/>
        </w:rPr>
        <w:tab/>
        <w:t>(1</w:t>
      </w:r>
      <w:r w:rsidR="009F61D5" w:rsidRPr="00DF0C64">
        <w:rPr>
          <w:rFonts w:ascii="Georgia" w:hAnsi="Georgia"/>
        </w:rPr>
        <w:t>9)</w:t>
      </w:r>
    </w:p>
    <w:p w14:paraId="6DC797E2" w14:textId="72E3F509" w:rsidR="00F7150E" w:rsidRPr="00DF0C64" w:rsidRDefault="009F61D5" w:rsidP="00DB2037">
      <w:pPr>
        <w:ind w:firstLine="0"/>
        <w:rPr>
          <w:rFonts w:ascii="Georgia" w:hAnsi="Georgia"/>
        </w:rPr>
      </w:pPr>
      <w:r w:rsidRPr="00DF0C64">
        <w:rPr>
          <w:rFonts w:ascii="Georgia" w:hAnsi="Georgia"/>
        </w:rPr>
        <w:t xml:space="preserve">where </w:t>
      </w:r>
      <w:r w:rsidR="0028529D" w:rsidRPr="00DF0C64">
        <w:rPr>
          <w:rFonts w:ascii="Georgia" w:hAnsi="Georgia"/>
          <w:noProof/>
          <w:position w:val="-12"/>
          <w:lang w:val="en-GB" w:eastAsia="en-GB"/>
        </w:rPr>
        <w:drawing>
          <wp:inline distT="0" distB="0" distL="0" distR="0" wp14:anchorId="7942277D" wp14:editId="1467851D">
            <wp:extent cx="243840" cy="243840"/>
            <wp:effectExtent l="0" t="0" r="3810" b="3810"/>
            <wp:docPr id="72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is the change in the assets value of bank </w:t>
      </w:r>
      <w:proofErr w:type="spellStart"/>
      <w:r w:rsidRPr="00DF0C64">
        <w:rPr>
          <w:rFonts w:ascii="Georgia" w:hAnsi="Georgia"/>
          <w:i/>
        </w:rPr>
        <w:t>i</w:t>
      </w:r>
      <w:proofErr w:type="spellEnd"/>
      <w:r w:rsidRPr="00DF0C64">
        <w:rPr>
          <w:rFonts w:ascii="Georgia" w:hAnsi="Georgia"/>
        </w:rPr>
        <w:t xml:space="preserve"> at time </w:t>
      </w:r>
      <w:r w:rsidRPr="00DF0C64">
        <w:rPr>
          <w:rFonts w:ascii="Georgia" w:hAnsi="Georgia" w:cs="cmmi12"/>
        </w:rPr>
        <w:t xml:space="preserve">t </w:t>
      </w:r>
      <w:r w:rsidRPr="00DF0C64">
        <w:rPr>
          <w:rFonts w:ascii="Georgia" w:hAnsi="Georgia"/>
        </w:rPr>
        <w:t xml:space="preserve">as perceived by the market, i.e. </w:t>
      </w:r>
      <w:r w:rsidR="0028529D" w:rsidRPr="00DF0C64">
        <w:rPr>
          <w:rFonts w:ascii="Georgia" w:hAnsi="Georgia"/>
          <w:noProof/>
          <w:position w:val="-12"/>
          <w:lang w:val="en-GB" w:eastAsia="en-GB"/>
        </w:rPr>
        <w:drawing>
          <wp:inline distT="0" distB="0" distL="0" distR="0" wp14:anchorId="79F1F033" wp14:editId="634387CD">
            <wp:extent cx="1402080" cy="243840"/>
            <wp:effectExtent l="0" t="0" r="7620" b="3810"/>
            <wp:docPr id="72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02080" cy="243840"/>
                    </a:xfrm>
                    <a:prstGeom prst="rect">
                      <a:avLst/>
                    </a:prstGeom>
                    <a:noFill/>
                    <a:ln>
                      <a:noFill/>
                    </a:ln>
                  </pic:spPr>
                </pic:pic>
              </a:graphicData>
            </a:graphic>
          </wp:inline>
        </w:drawing>
      </w:r>
      <w:r w:rsidRPr="00DF0C64">
        <w:rPr>
          <w:rFonts w:ascii="Georgia" w:hAnsi="Georgia"/>
        </w:rPr>
        <w:t xml:space="preserve">; </w:t>
      </w:r>
      <w:r w:rsidR="0028529D" w:rsidRPr="00DF0C64">
        <w:rPr>
          <w:rFonts w:ascii="Georgia" w:hAnsi="Georgia"/>
          <w:noProof/>
          <w:position w:val="-12"/>
          <w:lang w:val="en-GB" w:eastAsia="en-GB"/>
        </w:rPr>
        <w:drawing>
          <wp:inline distT="0" distB="0" distL="0" distR="0" wp14:anchorId="5198D63A" wp14:editId="3DAF13C3">
            <wp:extent cx="205740" cy="243840"/>
            <wp:effectExtent l="0" t="0" r="3810" b="3810"/>
            <wp:docPr id="71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is the market value of the bank’s total assets which is defined as product of the bank’s market capitalization and the bank’s asset-to-equity ratio, i.e. </w:t>
      </w:r>
      <w:r w:rsidR="0028529D" w:rsidRPr="00DF0C64">
        <w:rPr>
          <w:rFonts w:ascii="Georgia" w:hAnsi="Georgia"/>
          <w:noProof/>
          <w:position w:val="-12"/>
          <w:lang w:val="en-GB" w:eastAsia="en-GB"/>
        </w:rPr>
        <w:drawing>
          <wp:inline distT="0" distB="0" distL="0" distR="0" wp14:anchorId="6F5F5917" wp14:editId="21BE8494">
            <wp:extent cx="1120140" cy="243840"/>
            <wp:effectExtent l="0" t="0" r="3810" b="3810"/>
            <wp:docPr id="71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20140" cy="243840"/>
                    </a:xfrm>
                    <a:prstGeom prst="rect">
                      <a:avLst/>
                    </a:prstGeom>
                    <a:noFill/>
                    <a:ln>
                      <a:noFill/>
                    </a:ln>
                  </pic:spPr>
                </pic:pic>
              </a:graphicData>
            </a:graphic>
          </wp:inline>
        </w:drawing>
      </w:r>
      <w:r w:rsidRPr="00DF0C64">
        <w:rPr>
          <w:rFonts w:ascii="Georgia" w:hAnsi="Georgia"/>
        </w:rPr>
        <w:t>; and</w:t>
      </w:r>
      <w:r w:rsidR="0028529D" w:rsidRPr="00DF0C64">
        <w:rPr>
          <w:rFonts w:ascii="Georgia" w:hAnsi="Georgia"/>
          <w:noProof/>
          <w:position w:val="-12"/>
          <w:lang w:val="en-GB" w:eastAsia="en-GB"/>
        </w:rPr>
        <w:drawing>
          <wp:inline distT="0" distB="0" distL="0" distR="0" wp14:anchorId="37E9C862" wp14:editId="153B11AC">
            <wp:extent cx="304800" cy="243840"/>
            <wp:effectExtent l="0" t="0" r="0" b="3810"/>
            <wp:docPr id="71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DF0C64">
        <w:rPr>
          <w:rFonts w:ascii="Georgia" w:hAnsi="Georgia"/>
        </w:rPr>
        <w:t>is a vector of lagged state variables, including VIX, liquidity spread,</w:t>
      </w:r>
      <w:r w:rsidR="00DB2037" w:rsidRPr="00DF0C64">
        <w:rPr>
          <w:rFonts w:ascii="Georgia" w:hAnsi="Georgia"/>
        </w:rPr>
        <w:t xml:space="preserve"> </w:t>
      </w:r>
      <w:r w:rsidRPr="00DF0C64">
        <w:rPr>
          <w:rFonts w:ascii="Georgia" w:hAnsi="Georgia"/>
        </w:rPr>
        <w:t>3-month Treasury change, term spread c</w:t>
      </w:r>
      <w:r w:rsidR="00DB2037" w:rsidRPr="00DF0C64">
        <w:rPr>
          <w:rFonts w:ascii="Georgia" w:hAnsi="Georgia"/>
        </w:rPr>
        <w:t>hange, credit spread change, eq</w:t>
      </w:r>
      <w:r w:rsidRPr="00DF0C64">
        <w:rPr>
          <w:rFonts w:ascii="Georgia" w:hAnsi="Georgia"/>
        </w:rPr>
        <w:t>uity return, and real estate</w:t>
      </w:r>
      <w:r w:rsidR="00DB2037" w:rsidRPr="00DF0C64">
        <w:rPr>
          <w:rFonts w:ascii="Georgia" w:hAnsi="Georgia"/>
        </w:rPr>
        <w:t xml:space="preserve"> excess return. </w:t>
      </w:r>
      <w:r w:rsidR="001F5775" w:rsidRPr="00DF0C64">
        <w:rPr>
          <w:rFonts w:ascii="Georgia" w:hAnsi="Georgia"/>
        </w:rPr>
        <w:t xml:space="preserve">The market capitalization makes use of the stock price of the institution. </w:t>
      </w:r>
      <w:r w:rsidR="00DB2037" w:rsidRPr="00DF0C64">
        <w:rPr>
          <w:rFonts w:ascii="Georgia" w:hAnsi="Georgia"/>
        </w:rPr>
        <w:t>The detailed defi</w:t>
      </w:r>
      <w:r w:rsidRPr="00DF0C64">
        <w:rPr>
          <w:rFonts w:ascii="Georgia" w:hAnsi="Georgia"/>
        </w:rPr>
        <w:t>nitions and the</w:t>
      </w:r>
      <w:r w:rsidR="00DB2037" w:rsidRPr="00DF0C64">
        <w:rPr>
          <w:rFonts w:ascii="Georgia" w:hAnsi="Georgia"/>
        </w:rPr>
        <w:t xml:space="preserve"> </w:t>
      </w:r>
      <w:r w:rsidRPr="00DF0C64">
        <w:rPr>
          <w:rFonts w:ascii="Georgia" w:hAnsi="Georgia"/>
        </w:rPr>
        <w:t>descriptive statistics for the state variables</w:t>
      </w:r>
      <w:r w:rsidR="00DB2037" w:rsidRPr="00DF0C64">
        <w:rPr>
          <w:rFonts w:ascii="Georgia" w:hAnsi="Georgia"/>
        </w:rPr>
        <w:t xml:space="preserve"> are provided in Table A.1. Sim</w:t>
      </w:r>
      <w:r w:rsidRPr="00DF0C64">
        <w:rPr>
          <w:rFonts w:ascii="Georgia" w:hAnsi="Georgia"/>
        </w:rPr>
        <w:t>ilarly,</w:t>
      </w:r>
      <w:r w:rsidR="00DB2037" w:rsidRPr="00DF0C64">
        <w:rPr>
          <w:rFonts w:ascii="Georgia" w:hAnsi="Georgia"/>
        </w:rPr>
        <w:t xml:space="preserve"> </w:t>
      </w:r>
      <w:r w:rsidR="0028529D" w:rsidRPr="00DF0C64">
        <w:rPr>
          <w:rFonts w:ascii="Georgia" w:hAnsi="Georgia"/>
          <w:noProof/>
          <w:position w:val="-14"/>
          <w:lang w:val="en-GB" w:eastAsia="en-GB"/>
        </w:rPr>
        <w:drawing>
          <wp:inline distT="0" distB="0" distL="0" distR="0" wp14:anchorId="1EB9295A" wp14:editId="1D240279">
            <wp:extent cx="464820" cy="243840"/>
            <wp:effectExtent l="0" t="0" r="0" b="3810"/>
            <wp:docPr id="71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6482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is the change in the asset value of the </w:t>
      </w:r>
      <w:r w:rsidR="00DB2037" w:rsidRPr="00DF0C64">
        <w:rPr>
          <w:rFonts w:ascii="Georgia" w:hAnsi="Georgia"/>
        </w:rPr>
        <w:t>fi</w:t>
      </w:r>
      <w:r w:rsidRPr="00DF0C64">
        <w:rPr>
          <w:rFonts w:ascii="Georgia" w:hAnsi="Georgia"/>
        </w:rPr>
        <w:t>nancial system, i.e</w:t>
      </w:r>
      <w:r w:rsidR="00DB2037" w:rsidRPr="00DF0C64">
        <w:rPr>
          <w:rFonts w:ascii="Georgia" w:hAnsi="Georgia"/>
        </w:rPr>
        <w:t>.</w:t>
      </w:r>
      <w:r w:rsidR="0028529D" w:rsidRPr="00DF0C64">
        <w:rPr>
          <w:rFonts w:ascii="Georgia" w:hAnsi="Georgia"/>
          <w:noProof/>
          <w:position w:val="-14"/>
          <w:lang w:val="en-GB" w:eastAsia="en-GB"/>
        </w:rPr>
        <w:drawing>
          <wp:inline distT="0" distB="0" distL="0" distR="0" wp14:anchorId="40741BB1" wp14:editId="55D6DD78">
            <wp:extent cx="2385060" cy="243840"/>
            <wp:effectExtent l="0" t="0" r="0" b="3810"/>
            <wp:docPr id="71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85060" cy="24384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14"/>
          <w:lang w:val="en-GB" w:eastAsia="en-GB"/>
        </w:rPr>
        <w:drawing>
          <wp:inline distT="0" distB="0" distL="0" distR="0" wp14:anchorId="41571F68" wp14:editId="2D9E1211">
            <wp:extent cx="1104900" cy="243840"/>
            <wp:effectExtent l="0" t="0" r="0" b="3810"/>
            <wp:docPr id="71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04900" cy="243840"/>
                    </a:xfrm>
                    <a:prstGeom prst="rect">
                      <a:avLst/>
                    </a:prstGeom>
                    <a:noFill/>
                    <a:ln>
                      <a:noFill/>
                    </a:ln>
                  </pic:spPr>
                </pic:pic>
              </a:graphicData>
            </a:graphic>
          </wp:inline>
        </w:drawing>
      </w:r>
      <w:r w:rsidRPr="00DF0C64">
        <w:rPr>
          <w:rFonts w:ascii="Georgia" w:hAnsi="Georgia"/>
        </w:rPr>
        <w:t>.</w:t>
      </w:r>
      <w:r w:rsidR="00DB2037" w:rsidRPr="00DF0C64">
        <w:rPr>
          <w:rFonts w:ascii="Georgia" w:hAnsi="Georgia"/>
        </w:rPr>
        <w:t xml:space="preserve"> </w:t>
      </w:r>
      <w:r w:rsidRPr="00DF0C64">
        <w:rPr>
          <w:rFonts w:ascii="Georgia" w:hAnsi="Georgia"/>
        </w:rPr>
        <w:t xml:space="preserve">The parameters in Equations 30 and 31 are estimated by running </w:t>
      </w:r>
      <w:proofErr w:type="spellStart"/>
      <w:r w:rsidR="00DB2037" w:rsidRPr="00DF0C64">
        <w:rPr>
          <w:rFonts w:ascii="Georgia" w:hAnsi="Georgia"/>
          <w:i/>
        </w:rPr>
        <w:t>q</w:t>
      </w:r>
      <w:r w:rsidR="00DB2037" w:rsidRPr="00DF0C64">
        <w:rPr>
          <w:rFonts w:ascii="Georgia" w:hAnsi="Georgia"/>
          <w:vertAlign w:val="superscript"/>
        </w:rPr>
        <w:t>th</w:t>
      </w:r>
      <w:proofErr w:type="spellEnd"/>
      <w:r w:rsidRPr="00DF0C64">
        <w:rPr>
          <w:rFonts w:ascii="Georgia" w:hAnsi="Georgia"/>
        </w:rPr>
        <w:t>-</w:t>
      </w:r>
      <w:r w:rsidR="00DB2037" w:rsidRPr="00DF0C64">
        <w:rPr>
          <w:rFonts w:ascii="Georgia" w:hAnsi="Georgia"/>
        </w:rPr>
        <w:t>q</w:t>
      </w:r>
      <w:r w:rsidRPr="00DF0C64">
        <w:rPr>
          <w:rFonts w:ascii="Georgia" w:hAnsi="Georgia"/>
        </w:rPr>
        <w:t>uantile</w:t>
      </w:r>
      <w:r w:rsidR="00DB2037" w:rsidRPr="00DF0C64">
        <w:rPr>
          <w:rFonts w:ascii="Georgia" w:hAnsi="Georgia"/>
        </w:rPr>
        <w:t xml:space="preserve"> </w:t>
      </w:r>
      <w:r w:rsidRPr="00DF0C64">
        <w:rPr>
          <w:rFonts w:ascii="Georgia" w:hAnsi="Georgia"/>
        </w:rPr>
        <w:t xml:space="preserve">regression. We then obtain the measure of </w:t>
      </w:r>
      <w:r w:rsidR="0028529D" w:rsidRPr="00DF0C64">
        <w:rPr>
          <w:rFonts w:ascii="Georgia" w:hAnsi="Georgia"/>
          <w:noProof/>
          <w:position w:val="-6"/>
          <w:lang w:val="en-GB" w:eastAsia="en-GB"/>
        </w:rPr>
        <w:drawing>
          <wp:inline distT="0" distB="0" distL="0" distR="0" wp14:anchorId="465CA4E9" wp14:editId="778D87FE">
            <wp:extent cx="304800" cy="190500"/>
            <wp:effectExtent l="0" t="0" r="0" b="0"/>
            <wp:docPr id="713"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DF0C64">
        <w:rPr>
          <w:rFonts w:ascii="Georgia" w:hAnsi="Georgia"/>
        </w:rPr>
        <w:t xml:space="preserve">and </w:t>
      </w:r>
      <w:r w:rsidR="0028529D" w:rsidRPr="00DF0C64">
        <w:rPr>
          <w:rFonts w:ascii="Georgia" w:hAnsi="Georgia"/>
          <w:noProof/>
          <w:position w:val="-6"/>
          <w:lang w:val="en-GB" w:eastAsia="en-GB"/>
        </w:rPr>
        <w:drawing>
          <wp:inline distT="0" distB="0" distL="0" distR="0" wp14:anchorId="6B2F4719" wp14:editId="08A3102D">
            <wp:extent cx="487680" cy="190500"/>
            <wp:effectExtent l="0" t="0" r="7620" b="0"/>
            <wp:docPr id="712"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87680" cy="190500"/>
                    </a:xfrm>
                    <a:prstGeom prst="rect">
                      <a:avLst/>
                    </a:prstGeom>
                    <a:noFill/>
                    <a:ln>
                      <a:noFill/>
                    </a:ln>
                  </pic:spPr>
                </pic:pic>
              </a:graphicData>
            </a:graphic>
          </wp:inline>
        </w:drawing>
      </w:r>
      <w:r w:rsidRPr="00DF0C64">
        <w:rPr>
          <w:rFonts w:ascii="Georgia" w:hAnsi="Georgia" w:cs="cmmi12"/>
        </w:rPr>
        <w:t xml:space="preserve"> </w:t>
      </w:r>
      <w:r w:rsidRPr="00DF0C64">
        <w:rPr>
          <w:rFonts w:ascii="Georgia" w:hAnsi="Georgia"/>
        </w:rPr>
        <w:t>by generating</w:t>
      </w:r>
      <w:r w:rsidR="00DB2037" w:rsidRPr="00DF0C64">
        <w:rPr>
          <w:rFonts w:ascii="Georgia" w:hAnsi="Georgia"/>
        </w:rPr>
        <w:t xml:space="preserve"> </w:t>
      </w:r>
      <w:r w:rsidRPr="00DF0C64">
        <w:rPr>
          <w:rFonts w:ascii="Georgia" w:hAnsi="Georgia"/>
        </w:rPr>
        <w:t>the predicted values from the quantile regressions,</w:t>
      </w:r>
    </w:p>
    <w:p w14:paraId="1D1AB137" w14:textId="3D1BA031" w:rsidR="00DB2037" w:rsidRPr="00DF0C64" w:rsidRDefault="0028529D" w:rsidP="00F045FF">
      <w:pPr>
        <w:tabs>
          <w:tab w:val="left" w:pos="8280"/>
        </w:tabs>
        <w:rPr>
          <w:rFonts w:ascii="Georgia" w:hAnsi="Georgia"/>
        </w:rPr>
      </w:pPr>
      <w:r w:rsidRPr="00DF0C64">
        <w:rPr>
          <w:rFonts w:ascii="Georgia" w:hAnsi="Georgia"/>
          <w:noProof/>
          <w:position w:val="-12"/>
          <w:lang w:val="en-GB" w:eastAsia="en-GB"/>
        </w:rPr>
        <w:drawing>
          <wp:inline distT="0" distB="0" distL="0" distR="0" wp14:anchorId="0FC77CBA" wp14:editId="365384D5">
            <wp:extent cx="1219200" cy="243840"/>
            <wp:effectExtent l="0" t="0" r="0" b="3810"/>
            <wp:docPr id="71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19200" cy="243840"/>
                    </a:xfrm>
                    <a:prstGeom prst="rect">
                      <a:avLst/>
                    </a:prstGeom>
                    <a:noFill/>
                    <a:ln>
                      <a:noFill/>
                    </a:ln>
                  </pic:spPr>
                </pic:pic>
              </a:graphicData>
            </a:graphic>
          </wp:inline>
        </w:drawing>
      </w:r>
      <w:r w:rsidR="00F045FF" w:rsidRPr="00DF0C64">
        <w:rPr>
          <w:rFonts w:ascii="Georgia" w:hAnsi="Georgia"/>
        </w:rPr>
        <w:t xml:space="preserve">                                                                                                     </w:t>
      </w:r>
      <w:r w:rsidR="00DB2037" w:rsidRPr="00DF0C64">
        <w:rPr>
          <w:rFonts w:ascii="Georgia" w:hAnsi="Georgia"/>
        </w:rPr>
        <w:t>(</w:t>
      </w:r>
      <w:r w:rsidR="00160105" w:rsidRPr="00DF0C64">
        <w:rPr>
          <w:rFonts w:ascii="Georgia" w:hAnsi="Georgia"/>
        </w:rPr>
        <w:t>20</w:t>
      </w:r>
      <w:r w:rsidR="00DB2037" w:rsidRPr="00DF0C64">
        <w:rPr>
          <w:rFonts w:ascii="Georgia" w:hAnsi="Georgia"/>
        </w:rPr>
        <w:t>)</w:t>
      </w:r>
    </w:p>
    <w:p w14:paraId="240D450D" w14:textId="1394A762" w:rsidR="00DB2037" w:rsidRPr="00DF0C64" w:rsidRDefault="0028529D" w:rsidP="00DB2037">
      <w:pPr>
        <w:tabs>
          <w:tab w:val="left" w:pos="8280"/>
        </w:tabs>
        <w:rPr>
          <w:rFonts w:ascii="Georgia" w:hAnsi="Georgia"/>
        </w:rPr>
      </w:pPr>
      <w:r w:rsidRPr="00DF0C64">
        <w:rPr>
          <w:rFonts w:ascii="Georgia" w:hAnsi="Georgia"/>
          <w:noProof/>
          <w:position w:val="-14"/>
          <w:lang w:val="en-GB" w:eastAsia="en-GB"/>
        </w:rPr>
        <w:drawing>
          <wp:inline distT="0" distB="0" distL="0" distR="0" wp14:anchorId="73089BBF" wp14:editId="5FD899E4">
            <wp:extent cx="2743200" cy="281940"/>
            <wp:effectExtent l="0" t="0" r="0" b="3810"/>
            <wp:docPr id="71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743200" cy="281940"/>
                    </a:xfrm>
                    <a:prstGeom prst="rect">
                      <a:avLst/>
                    </a:prstGeom>
                    <a:noFill/>
                    <a:ln>
                      <a:noFill/>
                    </a:ln>
                  </pic:spPr>
                </pic:pic>
              </a:graphicData>
            </a:graphic>
          </wp:inline>
        </w:drawing>
      </w:r>
      <w:r w:rsidR="00DB2037" w:rsidRPr="00DF0C64">
        <w:rPr>
          <w:rFonts w:ascii="Georgia" w:hAnsi="Georgia"/>
        </w:rPr>
        <w:tab/>
        <w:t>(</w:t>
      </w:r>
      <w:r w:rsidR="00160105" w:rsidRPr="00DF0C64">
        <w:rPr>
          <w:rFonts w:ascii="Georgia" w:hAnsi="Georgia"/>
        </w:rPr>
        <w:t>21</w:t>
      </w:r>
      <w:r w:rsidR="00DB2037" w:rsidRPr="00DF0C64">
        <w:rPr>
          <w:rFonts w:ascii="Georgia" w:hAnsi="Georgia"/>
        </w:rPr>
        <w:t>)</w:t>
      </w:r>
    </w:p>
    <w:p w14:paraId="2C1ED4CC" w14:textId="018E7E72" w:rsidR="00562224" w:rsidRPr="00DF0C64" w:rsidRDefault="000D52BA" w:rsidP="00562224">
      <w:pPr>
        <w:ind w:firstLine="0"/>
        <w:rPr>
          <w:rFonts w:ascii="Georgia" w:hAnsi="Georgia"/>
        </w:rPr>
      </w:pPr>
      <w:r w:rsidRPr="00DF0C64">
        <w:rPr>
          <w:rFonts w:ascii="Georgia" w:hAnsi="Georgia"/>
        </w:rPr>
        <w:t xml:space="preserve">Since </w:t>
      </w:r>
      <w:r w:rsidR="0028529D" w:rsidRPr="00DF0C64">
        <w:rPr>
          <w:rFonts w:ascii="Georgia" w:hAnsi="Georgia"/>
          <w:noProof/>
          <w:position w:val="-12"/>
          <w:lang w:val="en-GB" w:eastAsia="en-GB"/>
        </w:rPr>
        <w:drawing>
          <wp:inline distT="0" distB="0" distL="0" distR="0" wp14:anchorId="2C4BE6B9" wp14:editId="5066C40E">
            <wp:extent cx="358140" cy="243840"/>
            <wp:effectExtent l="0" t="0" r="3810" b="3810"/>
            <wp:docPr id="7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5814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and </w:t>
      </w:r>
      <w:r w:rsidR="0028529D" w:rsidRPr="00DF0C64">
        <w:rPr>
          <w:rFonts w:ascii="Georgia" w:hAnsi="Georgia"/>
          <w:noProof/>
          <w:position w:val="-12"/>
          <w:lang w:val="en-GB" w:eastAsia="en-GB"/>
        </w:rPr>
        <w:drawing>
          <wp:inline distT="0" distB="0" distL="0" distR="0" wp14:anchorId="76DF1641" wp14:editId="0C250176">
            <wp:extent cx="556260" cy="243840"/>
            <wp:effectExtent l="0" t="0" r="0" b="3810"/>
            <wp:docPr id="70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5626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are estimated as functions of a vector of lagged</w:t>
      </w:r>
      <w:r w:rsidR="00562224" w:rsidRPr="00DF0C64">
        <w:rPr>
          <w:rFonts w:ascii="Georgia" w:hAnsi="Georgia"/>
        </w:rPr>
        <w:t xml:space="preserve"> </w:t>
      </w:r>
      <w:r w:rsidRPr="00DF0C64">
        <w:rPr>
          <w:rFonts w:ascii="Georgia" w:hAnsi="Georgia"/>
        </w:rPr>
        <w:t xml:space="preserve">state </w:t>
      </w:r>
      <w:r w:rsidR="00562224" w:rsidRPr="00DF0C64">
        <w:rPr>
          <w:rFonts w:ascii="Georgia" w:hAnsi="Georgia"/>
        </w:rPr>
        <w:t>variables</w:t>
      </w:r>
      <w:r w:rsidR="0028529D" w:rsidRPr="00DF0C64">
        <w:rPr>
          <w:rFonts w:ascii="Georgia" w:hAnsi="Georgia"/>
          <w:noProof/>
          <w:position w:val="-12"/>
          <w:lang w:val="en-GB" w:eastAsia="en-GB"/>
        </w:rPr>
        <w:drawing>
          <wp:inline distT="0" distB="0" distL="0" distR="0" wp14:anchorId="6765ADA7" wp14:editId="59037883">
            <wp:extent cx="304800" cy="243840"/>
            <wp:effectExtent l="0" t="0" r="0" b="3810"/>
            <wp:docPr id="70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DF0C64">
        <w:rPr>
          <w:rFonts w:ascii="Georgia" w:hAnsi="Georgia"/>
        </w:rPr>
        <w:t xml:space="preserve">, they are time-varying as indicated by a subscript </w:t>
      </w:r>
      <w:r w:rsidRPr="00DF0C64">
        <w:rPr>
          <w:rFonts w:ascii="Georgia" w:hAnsi="Georgia" w:cs="cmmi12"/>
          <w:i/>
        </w:rPr>
        <w:t>t</w:t>
      </w:r>
      <w:r w:rsidR="00562224" w:rsidRPr="00DF0C64">
        <w:rPr>
          <w:rFonts w:ascii="Georgia" w:hAnsi="Georgia"/>
        </w:rPr>
        <w:t>. Throughout</w:t>
      </w:r>
      <w:r w:rsidRPr="00DF0C64">
        <w:rPr>
          <w:rFonts w:ascii="Georgia" w:hAnsi="Georgia"/>
        </w:rPr>
        <w:t xml:space="preserve"> our analysis, we focus on the 1</w:t>
      </w:r>
      <w:r w:rsidR="00562224" w:rsidRPr="00DF0C64">
        <w:rPr>
          <w:rFonts w:ascii="Georgia" w:hAnsi="Georgia"/>
          <w:vertAlign w:val="superscript"/>
        </w:rPr>
        <w:t>st</w:t>
      </w:r>
      <w:r w:rsidRPr="00DF0C64">
        <w:rPr>
          <w:rFonts w:ascii="Georgia" w:hAnsi="Georgia"/>
        </w:rPr>
        <w:t>-quantile which corresponds to</w:t>
      </w:r>
      <w:r w:rsidR="00562224" w:rsidRPr="00DF0C64">
        <w:rPr>
          <w:rFonts w:ascii="Georgia" w:hAnsi="Georgia"/>
        </w:rPr>
        <w:t xml:space="preserve"> </w:t>
      </w:r>
      <w:r w:rsidRPr="00DF0C64">
        <w:rPr>
          <w:rFonts w:ascii="Georgia" w:hAnsi="Georgia"/>
        </w:rPr>
        <w:t xml:space="preserve">the 1% </w:t>
      </w:r>
      <w:proofErr w:type="spellStart"/>
      <w:r w:rsidRPr="00DF0C64">
        <w:rPr>
          <w:rFonts w:ascii="Georgia" w:hAnsi="Georgia"/>
          <w:i/>
        </w:rPr>
        <w:t>VaR</w:t>
      </w:r>
      <w:proofErr w:type="spellEnd"/>
      <w:r w:rsidRPr="00DF0C64">
        <w:rPr>
          <w:rFonts w:ascii="Georgia" w:hAnsi="Georgia"/>
        </w:rPr>
        <w:t xml:space="preserve"> and </w:t>
      </w:r>
      <w:proofErr w:type="spellStart"/>
      <w:r w:rsidRPr="00DF0C64">
        <w:rPr>
          <w:rFonts w:ascii="Georgia" w:hAnsi="Georgia"/>
          <w:i/>
        </w:rPr>
        <w:t>CoVaR</w:t>
      </w:r>
      <w:proofErr w:type="spellEnd"/>
      <w:r w:rsidRPr="00DF0C64">
        <w:rPr>
          <w:rFonts w:ascii="Georgia" w:hAnsi="Georgia"/>
        </w:rPr>
        <w:t>. The 1%-</w:t>
      </w:r>
      <w:proofErr w:type="spellStart"/>
      <w:r w:rsidR="00562224" w:rsidRPr="00DF0C64">
        <w:rPr>
          <w:rFonts w:ascii="Georgia" w:hAnsi="Georgia"/>
          <w:i/>
        </w:rPr>
        <w:t>V</w:t>
      </w:r>
      <w:r w:rsidRPr="00DF0C64">
        <w:rPr>
          <w:rFonts w:ascii="Georgia" w:hAnsi="Georgia"/>
          <w:i/>
        </w:rPr>
        <w:t>aR</w:t>
      </w:r>
      <w:proofErr w:type="spellEnd"/>
      <w:r w:rsidRPr="00DF0C64">
        <w:rPr>
          <w:rFonts w:ascii="Georgia" w:hAnsi="Georgia"/>
        </w:rPr>
        <w:t xml:space="preserve"> of institution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 xml:space="preserve">at time </w:t>
      </w:r>
      <w:r w:rsidRPr="00DF0C64">
        <w:rPr>
          <w:rFonts w:ascii="Georgia" w:hAnsi="Georgia" w:cs="cmmi12"/>
          <w:i/>
        </w:rPr>
        <w:t>t</w:t>
      </w:r>
      <w:r w:rsidRPr="00DF0C64">
        <w:rPr>
          <w:rFonts w:ascii="Georgia" w:hAnsi="Georgia"/>
        </w:rPr>
        <w:t xml:space="preserve">, </w:t>
      </w:r>
      <w:r w:rsidR="0028529D" w:rsidRPr="00DF0C64">
        <w:rPr>
          <w:rFonts w:ascii="Georgia" w:hAnsi="Georgia"/>
          <w:noProof/>
          <w:position w:val="-12"/>
          <w:lang w:val="en-GB" w:eastAsia="en-GB"/>
        </w:rPr>
        <w:drawing>
          <wp:inline distT="0" distB="0" distL="0" distR="0" wp14:anchorId="42C3CB31" wp14:editId="105980A9">
            <wp:extent cx="441960" cy="243840"/>
            <wp:effectExtent l="0" t="0" r="0" b="3810"/>
            <wp:docPr id="70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rPr>
        <w:t>,</w:t>
      </w:r>
      <w:r w:rsidR="00562224" w:rsidRPr="00DF0C64">
        <w:rPr>
          <w:rFonts w:ascii="Georgia" w:hAnsi="Georgia"/>
        </w:rPr>
        <w:t xml:space="preserve"> </w:t>
      </w:r>
      <w:r w:rsidRPr="00DF0C64">
        <w:rPr>
          <w:rFonts w:ascii="Georgia" w:hAnsi="Georgia"/>
        </w:rPr>
        <w:t>is the maximum loss of the individual institution within the 1%-con</w:t>
      </w:r>
      <w:r w:rsidR="00562224" w:rsidRPr="00DF0C64">
        <w:rPr>
          <w:rFonts w:ascii="Georgia" w:hAnsi="Georgia"/>
        </w:rPr>
        <w:t>fi</w:t>
      </w:r>
      <w:r w:rsidRPr="00DF0C64">
        <w:rPr>
          <w:rFonts w:ascii="Georgia" w:hAnsi="Georgia"/>
        </w:rPr>
        <w:t>dence</w:t>
      </w:r>
      <w:r w:rsidR="00562224" w:rsidRPr="00DF0C64">
        <w:rPr>
          <w:rFonts w:ascii="Georgia" w:hAnsi="Georgia"/>
        </w:rPr>
        <w:t xml:space="preserve"> </w:t>
      </w:r>
      <w:r w:rsidRPr="00DF0C64">
        <w:rPr>
          <w:rFonts w:ascii="Georgia" w:hAnsi="Georgia"/>
        </w:rPr>
        <w:t xml:space="preserve">interval, and thus </w:t>
      </w:r>
      <w:r w:rsidR="0028529D" w:rsidRPr="00DF0C64">
        <w:rPr>
          <w:rFonts w:ascii="Georgia" w:hAnsi="Georgia"/>
          <w:noProof/>
          <w:position w:val="-12"/>
          <w:lang w:val="en-GB" w:eastAsia="en-GB"/>
        </w:rPr>
        <w:drawing>
          <wp:inline distT="0" distB="0" distL="0" distR="0" wp14:anchorId="6C56E360" wp14:editId="3C67CE8B">
            <wp:extent cx="441960" cy="243840"/>
            <wp:effectExtent l="0" t="0" r="0" b="3810"/>
            <wp:docPr id="70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is typically a negative number. </w:t>
      </w:r>
      <w:r w:rsidR="0028529D" w:rsidRPr="00DF0C64">
        <w:rPr>
          <w:rFonts w:ascii="Georgia" w:hAnsi="Georgia"/>
          <w:noProof/>
          <w:position w:val="-12"/>
          <w:lang w:val="en-GB" w:eastAsia="en-GB"/>
        </w:rPr>
        <w:drawing>
          <wp:inline distT="0" distB="0" distL="0" distR="0" wp14:anchorId="5C5DCC24" wp14:editId="7ED589EB">
            <wp:extent cx="609600" cy="243840"/>
            <wp:effectExtent l="0" t="0" r="0" b="3810"/>
            <wp:docPr id="70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is the</w:t>
      </w:r>
      <w:r w:rsidR="00562224" w:rsidRPr="00DF0C64">
        <w:rPr>
          <w:rFonts w:ascii="Georgia" w:hAnsi="Georgia"/>
        </w:rPr>
        <w:t xml:space="preserve"> </w:t>
      </w:r>
      <w:r w:rsidRPr="00DF0C64">
        <w:rPr>
          <w:rFonts w:ascii="Georgia" w:hAnsi="Georgia"/>
        </w:rPr>
        <w:t xml:space="preserve">1% </w:t>
      </w:r>
      <w:proofErr w:type="spellStart"/>
      <w:r w:rsidR="00562224" w:rsidRPr="00DF0C64">
        <w:rPr>
          <w:rFonts w:ascii="Georgia" w:hAnsi="Georgia" w:cs="cmmi12"/>
          <w:i/>
        </w:rPr>
        <w:t>V</w:t>
      </w:r>
      <w:r w:rsidRPr="00DF0C64">
        <w:rPr>
          <w:rFonts w:ascii="Georgia" w:hAnsi="Georgia" w:cs="cmmi12"/>
          <w:i/>
        </w:rPr>
        <w:t>aR</w:t>
      </w:r>
      <w:proofErr w:type="spellEnd"/>
      <w:r w:rsidRPr="00DF0C64">
        <w:rPr>
          <w:rFonts w:ascii="Georgia" w:hAnsi="Georgia" w:cs="cmmi12"/>
        </w:rPr>
        <w:t xml:space="preserve"> </w:t>
      </w:r>
      <w:r w:rsidRPr="00DF0C64">
        <w:rPr>
          <w:rFonts w:ascii="Georgia" w:hAnsi="Georgia"/>
        </w:rPr>
        <w:t xml:space="preserve">of the whole </w:t>
      </w:r>
      <w:r w:rsidR="00562224" w:rsidRPr="00DF0C64">
        <w:rPr>
          <w:rFonts w:ascii="Georgia" w:hAnsi="Georgia"/>
        </w:rPr>
        <w:t>fi</w:t>
      </w:r>
      <w:r w:rsidRPr="00DF0C64">
        <w:rPr>
          <w:rFonts w:ascii="Georgia" w:hAnsi="Georgia"/>
        </w:rPr>
        <w:t xml:space="preserve">nancial sector conditional </w:t>
      </w:r>
      <w:r w:rsidRPr="00DF0C64">
        <w:rPr>
          <w:rFonts w:ascii="Georgia" w:hAnsi="Georgia"/>
        </w:rPr>
        <w:lastRenderedPageBreak/>
        <w:t xml:space="preserve">on institution </w:t>
      </w:r>
      <w:proofErr w:type="spellStart"/>
      <w:r w:rsidRPr="00DF0C64">
        <w:rPr>
          <w:rFonts w:ascii="Georgia" w:hAnsi="Georgia" w:cs="cmmi12"/>
          <w:i/>
        </w:rPr>
        <w:t>i</w:t>
      </w:r>
      <w:proofErr w:type="spellEnd"/>
      <w:r w:rsidRPr="00DF0C64">
        <w:rPr>
          <w:rFonts w:ascii="Georgia" w:hAnsi="Georgia" w:cs="cmmi12"/>
        </w:rPr>
        <w:t xml:space="preserve"> </w:t>
      </w:r>
      <w:r w:rsidRPr="00DF0C64">
        <w:rPr>
          <w:rFonts w:ascii="Georgia" w:hAnsi="Georgia"/>
        </w:rPr>
        <w:t>being in</w:t>
      </w:r>
      <w:r w:rsidR="00562224" w:rsidRPr="00DF0C64">
        <w:rPr>
          <w:rFonts w:ascii="Georgia" w:hAnsi="Georgia"/>
        </w:rPr>
        <w:t xml:space="preserve"> </w:t>
      </w:r>
      <w:r w:rsidRPr="00DF0C64">
        <w:rPr>
          <w:rFonts w:ascii="Georgia" w:hAnsi="Georgia"/>
        </w:rPr>
        <w:t xml:space="preserve">distress at time </w:t>
      </w:r>
      <w:r w:rsidRPr="00DF0C64">
        <w:rPr>
          <w:rFonts w:ascii="Georgia" w:hAnsi="Georgia" w:cs="cmmi12"/>
          <w:i/>
        </w:rPr>
        <w:t>t</w:t>
      </w:r>
      <w:r w:rsidRPr="00DF0C64">
        <w:rPr>
          <w:rFonts w:ascii="Georgia" w:hAnsi="Georgia"/>
        </w:rPr>
        <w:t xml:space="preserve">. </w:t>
      </w:r>
      <w:r w:rsidR="00562224" w:rsidRPr="00DF0C64">
        <w:rPr>
          <w:rFonts w:ascii="Georgia" w:hAnsi="Georgia"/>
        </w:rPr>
        <w:t>T</w:t>
      </w:r>
      <w:r w:rsidRPr="00DF0C64">
        <w:rPr>
          <w:rFonts w:ascii="Georgia" w:hAnsi="Georgia"/>
        </w:rPr>
        <w:t xml:space="preserve">herefore, 1%-quantile regression of the </w:t>
      </w:r>
      <w:r w:rsidR="00562224" w:rsidRPr="00DF0C64">
        <w:rPr>
          <w:rFonts w:ascii="Georgia" w:hAnsi="Georgia"/>
        </w:rPr>
        <w:t>fi</w:t>
      </w:r>
      <w:r w:rsidRPr="00DF0C64">
        <w:rPr>
          <w:rFonts w:ascii="Georgia" w:hAnsi="Georgia"/>
        </w:rPr>
        <w:t>nancial system</w:t>
      </w:r>
      <w:r w:rsidR="00562224" w:rsidRPr="00DF0C64">
        <w:rPr>
          <w:rFonts w:ascii="Georgia" w:hAnsi="Georgia"/>
        </w:rPr>
        <w:t xml:space="preserve"> </w:t>
      </w:r>
      <w:r w:rsidR="00562224" w:rsidRPr="00DF0C64">
        <w:rPr>
          <w:rFonts w:ascii="Georgia" w:hAnsi="Georgia" w:cs="cmr12"/>
          <w:szCs w:val="24"/>
        </w:rPr>
        <w:t xml:space="preserve">returns are run on the financial institution </w:t>
      </w:r>
      <w:r w:rsidR="00562224" w:rsidRPr="00DF0C64">
        <w:rPr>
          <w:rFonts w:ascii="Georgia" w:hAnsi="Georgia" w:cs="cmmi12"/>
          <w:szCs w:val="24"/>
        </w:rPr>
        <w:t>i</w:t>
      </w:r>
      <w:r w:rsidR="00562224" w:rsidRPr="00DF0C64">
        <w:rPr>
          <w:rFonts w:ascii="Georgia" w:hAnsi="Georgia" w:cs="cmr12"/>
          <w:szCs w:val="24"/>
        </w:rPr>
        <w:t>'s asset returns and the lagged</w:t>
      </w:r>
      <w:r w:rsidR="00562224" w:rsidRPr="00DF0C64">
        <w:rPr>
          <w:rFonts w:ascii="Georgia" w:hAnsi="Georgia"/>
        </w:rPr>
        <w:t xml:space="preserve"> state variables to obtain </w:t>
      </w:r>
      <w:r w:rsidR="0028529D" w:rsidRPr="00DF0C64">
        <w:rPr>
          <w:rFonts w:ascii="Georgia" w:hAnsi="Georgia"/>
          <w:noProof/>
          <w:position w:val="-12"/>
          <w:lang w:val="en-GB" w:eastAsia="en-GB"/>
        </w:rPr>
        <w:drawing>
          <wp:inline distT="0" distB="0" distL="0" distR="0" wp14:anchorId="156D5B12" wp14:editId="714282DA">
            <wp:extent cx="609600" cy="243840"/>
            <wp:effectExtent l="0" t="0" r="0" b="3810"/>
            <wp:docPr id="703"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a:ln>
                      <a:noFill/>
                    </a:ln>
                  </pic:spPr>
                </pic:pic>
              </a:graphicData>
            </a:graphic>
          </wp:inline>
        </w:drawing>
      </w:r>
      <w:r w:rsidR="00562224" w:rsidRPr="00DF0C64">
        <w:rPr>
          <w:rFonts w:ascii="Georgia" w:hAnsi="Georgia"/>
        </w:rPr>
        <w:t>. Finally, we compute</w:t>
      </w:r>
      <w:r w:rsidR="001F5775" w:rsidRPr="00DF0C64">
        <w:rPr>
          <w:rFonts w:ascii="Georgia" w:hAnsi="Georgia"/>
        </w:rPr>
        <w:t xml:space="preserve"> the Delta-</w:t>
      </w:r>
      <w:proofErr w:type="spellStart"/>
      <w:r w:rsidR="001F5775" w:rsidRPr="00DF0C64">
        <w:rPr>
          <w:rFonts w:ascii="Georgia" w:hAnsi="Georgia"/>
        </w:rPr>
        <w:t>CoVar</w:t>
      </w:r>
      <w:proofErr w:type="spellEnd"/>
      <w:r w:rsidR="00875EF6" w:rsidRPr="00DF0C64">
        <w:rPr>
          <w:rFonts w:ascii="Georgia" w:hAnsi="Georgia"/>
        </w:rPr>
        <w:t xml:space="preserve"> </w:t>
      </w:r>
      <w:r w:rsidR="001F5775" w:rsidRPr="00DF0C64">
        <w:rPr>
          <w:rFonts w:ascii="Georgia" w:hAnsi="Georgia"/>
        </w:rPr>
        <w:t>(</w:t>
      </w:r>
      <w:r w:rsidR="0028529D" w:rsidRPr="00DF0C64">
        <w:rPr>
          <w:rFonts w:ascii="Georgia" w:hAnsi="Georgia"/>
          <w:noProof/>
          <w:position w:val="-12"/>
          <w:lang w:val="en-GB" w:eastAsia="en-GB"/>
        </w:rPr>
        <w:drawing>
          <wp:inline distT="0" distB="0" distL="0" distR="0" wp14:anchorId="1F4B7AC9" wp14:editId="414FE213">
            <wp:extent cx="632460" cy="243840"/>
            <wp:effectExtent l="0" t="0" r="0" b="3810"/>
            <wp:docPr id="70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32460" cy="243840"/>
                    </a:xfrm>
                    <a:prstGeom prst="rect">
                      <a:avLst/>
                    </a:prstGeom>
                    <a:noFill/>
                    <a:ln>
                      <a:noFill/>
                    </a:ln>
                  </pic:spPr>
                </pic:pic>
              </a:graphicData>
            </a:graphic>
          </wp:inline>
        </w:drawing>
      </w:r>
      <w:r w:rsidR="001F5775" w:rsidRPr="00DF0C64">
        <w:rPr>
          <w:rFonts w:ascii="Georgia" w:hAnsi="Georgia"/>
        </w:rPr>
        <w:t>)</w:t>
      </w:r>
      <w:r w:rsidR="00875EF6" w:rsidRPr="00DF0C64">
        <w:rPr>
          <w:rFonts w:ascii="Georgia" w:hAnsi="Georgia"/>
        </w:rPr>
        <w:t xml:space="preserve"> </w:t>
      </w:r>
      <w:r w:rsidR="00562224" w:rsidRPr="00DF0C64">
        <w:rPr>
          <w:rFonts w:ascii="Georgia" w:hAnsi="Georgia"/>
        </w:rPr>
        <w:t>for each institution as follows</w:t>
      </w:r>
    </w:p>
    <w:p w14:paraId="35D65E1E" w14:textId="72320036" w:rsidR="00562224" w:rsidRPr="00DF0C64" w:rsidRDefault="0028529D" w:rsidP="00562224">
      <w:pPr>
        <w:tabs>
          <w:tab w:val="left" w:pos="8280"/>
        </w:tabs>
        <w:rPr>
          <w:rFonts w:ascii="Georgia" w:hAnsi="Georgia"/>
        </w:rPr>
      </w:pPr>
      <w:r w:rsidRPr="00DF0C64">
        <w:rPr>
          <w:rFonts w:ascii="Georgia" w:hAnsi="Georgia"/>
          <w:noProof/>
          <w:position w:val="-14"/>
          <w:lang w:val="en-GB" w:eastAsia="en-GB"/>
        </w:rPr>
        <w:drawing>
          <wp:inline distT="0" distB="0" distL="0" distR="0" wp14:anchorId="2DB2422B" wp14:editId="0CE96E1D">
            <wp:extent cx="3649980" cy="281940"/>
            <wp:effectExtent l="0" t="0" r="7620" b="3810"/>
            <wp:docPr id="70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649980" cy="281940"/>
                    </a:xfrm>
                    <a:prstGeom prst="rect">
                      <a:avLst/>
                    </a:prstGeom>
                    <a:noFill/>
                    <a:ln>
                      <a:noFill/>
                    </a:ln>
                  </pic:spPr>
                </pic:pic>
              </a:graphicData>
            </a:graphic>
          </wp:inline>
        </w:drawing>
      </w:r>
      <w:r w:rsidR="00562224" w:rsidRPr="00DF0C64">
        <w:rPr>
          <w:rFonts w:ascii="Georgia" w:hAnsi="Georgia"/>
        </w:rPr>
        <w:tab/>
        <w:t>(</w:t>
      </w:r>
      <w:r w:rsidR="00160105" w:rsidRPr="00DF0C64">
        <w:rPr>
          <w:rFonts w:ascii="Georgia" w:hAnsi="Georgia"/>
        </w:rPr>
        <w:t>22</w:t>
      </w:r>
      <w:r w:rsidR="00562224" w:rsidRPr="00DF0C64">
        <w:rPr>
          <w:rFonts w:ascii="Georgia" w:hAnsi="Georgia"/>
        </w:rPr>
        <w:t>)</w:t>
      </w:r>
    </w:p>
    <w:p w14:paraId="2BAF67B1" w14:textId="4E9DDAD0" w:rsidR="0020573A" w:rsidRPr="00DF0C64" w:rsidRDefault="0028529D" w:rsidP="004F32DF">
      <w:pPr>
        <w:ind w:firstLine="0"/>
        <w:rPr>
          <w:rFonts w:ascii="Georgia" w:hAnsi="Georgia"/>
        </w:rPr>
      </w:pPr>
      <w:r w:rsidRPr="00DF0C64">
        <w:rPr>
          <w:rFonts w:ascii="Georgia" w:hAnsi="Georgia"/>
          <w:noProof/>
          <w:position w:val="-12"/>
          <w:lang w:val="en-GB" w:eastAsia="en-GB"/>
        </w:rPr>
        <w:drawing>
          <wp:inline distT="0" distB="0" distL="0" distR="0" wp14:anchorId="2AA13A99" wp14:editId="0DE69D10">
            <wp:extent cx="632460" cy="243840"/>
            <wp:effectExtent l="0" t="0" r="0" b="3810"/>
            <wp:docPr id="70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32460" cy="243840"/>
                    </a:xfrm>
                    <a:prstGeom prst="rect">
                      <a:avLst/>
                    </a:prstGeom>
                    <a:noFill/>
                    <a:ln>
                      <a:noFill/>
                    </a:ln>
                  </pic:spPr>
                </pic:pic>
              </a:graphicData>
            </a:graphic>
          </wp:inline>
        </w:drawing>
      </w:r>
      <w:r w:rsidR="00562224" w:rsidRPr="00DF0C64">
        <w:rPr>
          <w:rFonts w:ascii="Georgia" w:hAnsi="Georgia"/>
        </w:rPr>
        <w:t xml:space="preserve"> measures the difference between </w:t>
      </w:r>
      <w:proofErr w:type="spellStart"/>
      <w:r w:rsidR="00562224" w:rsidRPr="00DF0C64">
        <w:rPr>
          <w:rFonts w:ascii="Georgia" w:hAnsi="Georgia" w:cs="cmmi12"/>
          <w:i/>
        </w:rPr>
        <w:t>VaR</w:t>
      </w:r>
      <w:proofErr w:type="spellEnd"/>
      <w:r w:rsidR="00562224" w:rsidRPr="00DF0C64">
        <w:rPr>
          <w:rFonts w:ascii="Georgia" w:hAnsi="Georgia" w:cs="cmmi12"/>
        </w:rPr>
        <w:t xml:space="preserve"> </w:t>
      </w:r>
      <w:r w:rsidR="004F32DF" w:rsidRPr="00DF0C64">
        <w:rPr>
          <w:rFonts w:ascii="Georgia" w:hAnsi="Georgia"/>
        </w:rPr>
        <w:t>of the financial system con</w:t>
      </w:r>
      <w:r w:rsidR="00562224" w:rsidRPr="00DF0C64">
        <w:rPr>
          <w:rFonts w:ascii="Georgia" w:hAnsi="Georgia"/>
        </w:rPr>
        <w:t>ditional o</w:t>
      </w:r>
      <w:r w:rsidR="004F32DF" w:rsidRPr="00DF0C64">
        <w:rPr>
          <w:rFonts w:ascii="Georgia" w:hAnsi="Georgia"/>
        </w:rPr>
        <w:t>n the distress of a particular fi</w:t>
      </w:r>
      <w:r w:rsidR="00562224" w:rsidRPr="00DF0C64">
        <w:rPr>
          <w:rFonts w:ascii="Georgia" w:hAnsi="Georgia"/>
        </w:rPr>
        <w:t xml:space="preserve">nancial institution </w:t>
      </w:r>
      <w:proofErr w:type="spellStart"/>
      <w:r w:rsidR="00562224" w:rsidRPr="00DF0C64">
        <w:rPr>
          <w:rFonts w:ascii="Georgia" w:hAnsi="Georgia" w:cs="cmmi12"/>
          <w:i/>
        </w:rPr>
        <w:t>i</w:t>
      </w:r>
      <w:proofErr w:type="spellEnd"/>
      <w:r w:rsidR="00562224" w:rsidRPr="00DF0C64">
        <w:rPr>
          <w:rFonts w:ascii="Georgia" w:hAnsi="Georgia" w:cs="cmmi12"/>
        </w:rPr>
        <w:t xml:space="preserve"> </w:t>
      </w:r>
      <w:r w:rsidR="00562224" w:rsidRPr="00DF0C64">
        <w:rPr>
          <w:rFonts w:ascii="Georgia" w:hAnsi="Georgia"/>
        </w:rPr>
        <w:t xml:space="preserve">and the </w:t>
      </w:r>
      <w:proofErr w:type="spellStart"/>
      <w:r w:rsidR="004F32DF" w:rsidRPr="00DF0C64">
        <w:rPr>
          <w:rFonts w:ascii="Georgia" w:hAnsi="Georgia" w:cs="cmmi12"/>
          <w:i/>
        </w:rPr>
        <w:t>V</w:t>
      </w:r>
      <w:r w:rsidR="00562224" w:rsidRPr="00DF0C64">
        <w:rPr>
          <w:rFonts w:ascii="Georgia" w:hAnsi="Georgia" w:cs="cmmi12"/>
          <w:i/>
        </w:rPr>
        <w:t>aR</w:t>
      </w:r>
      <w:proofErr w:type="spellEnd"/>
      <w:r w:rsidR="004F32DF" w:rsidRPr="00DF0C64">
        <w:rPr>
          <w:rFonts w:ascii="Georgia" w:hAnsi="Georgia"/>
        </w:rPr>
        <w:t xml:space="preserve"> of the fi</w:t>
      </w:r>
      <w:r w:rsidR="00562224" w:rsidRPr="00DF0C64">
        <w:rPr>
          <w:rFonts w:ascii="Georgia" w:hAnsi="Georgia"/>
        </w:rPr>
        <w:t xml:space="preserve">nancial system conditional on the median state of the institution </w:t>
      </w:r>
      <w:proofErr w:type="spellStart"/>
      <w:r w:rsidR="00562224" w:rsidRPr="00DF0C64">
        <w:rPr>
          <w:rFonts w:ascii="Georgia" w:hAnsi="Georgia" w:cs="cmmi12"/>
          <w:i/>
        </w:rPr>
        <w:t>i</w:t>
      </w:r>
      <w:proofErr w:type="spellEnd"/>
      <w:r w:rsidR="00562224" w:rsidRPr="00DF0C64">
        <w:rPr>
          <w:rFonts w:ascii="Georgia" w:hAnsi="Georgia"/>
        </w:rPr>
        <w:t>.</w:t>
      </w:r>
      <w:r w:rsidR="004F32DF" w:rsidRPr="00DF0C64">
        <w:rPr>
          <w:rFonts w:ascii="Georgia" w:hAnsi="Georgia"/>
        </w:rPr>
        <w:t xml:space="preserve"> </w:t>
      </w:r>
      <w:r w:rsidR="00562224" w:rsidRPr="00DF0C64">
        <w:rPr>
          <w:rFonts w:ascii="Georgia" w:hAnsi="Georgia"/>
        </w:rPr>
        <w:t xml:space="preserve">In other words, </w:t>
      </w:r>
      <w:r w:rsidRPr="00DF0C64">
        <w:rPr>
          <w:rFonts w:ascii="Georgia" w:hAnsi="Georgia"/>
          <w:noProof/>
          <w:position w:val="-12"/>
          <w:lang w:val="en-GB" w:eastAsia="en-GB"/>
        </w:rPr>
        <w:drawing>
          <wp:inline distT="0" distB="0" distL="0" distR="0" wp14:anchorId="0651C44C" wp14:editId="7002A409">
            <wp:extent cx="716280" cy="243840"/>
            <wp:effectExtent l="0" t="0" r="7620" b="3810"/>
            <wp:docPr id="69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562224" w:rsidRPr="00DF0C64">
        <w:rPr>
          <w:rFonts w:ascii="Georgia" w:hAnsi="Georgia" w:cs="cmmi8"/>
          <w:sz w:val="16"/>
          <w:szCs w:val="16"/>
        </w:rPr>
        <w:t xml:space="preserve"> </w:t>
      </w:r>
      <w:r w:rsidR="00562224" w:rsidRPr="00DF0C64">
        <w:rPr>
          <w:rFonts w:ascii="Georgia" w:hAnsi="Georgia"/>
        </w:rPr>
        <w:t xml:space="preserve">is the percentage point change in the </w:t>
      </w:r>
      <w:r w:rsidR="004F32DF" w:rsidRPr="00DF0C64">
        <w:rPr>
          <w:rFonts w:ascii="Georgia" w:hAnsi="Georgia"/>
        </w:rPr>
        <w:t>fi</w:t>
      </w:r>
      <w:r w:rsidR="00562224" w:rsidRPr="00DF0C64">
        <w:rPr>
          <w:rFonts w:ascii="Georgia" w:hAnsi="Georgia"/>
        </w:rPr>
        <w:t>nancial</w:t>
      </w:r>
      <w:r w:rsidR="004F32DF" w:rsidRPr="00DF0C64">
        <w:rPr>
          <w:rFonts w:ascii="Georgia" w:hAnsi="Georgia"/>
        </w:rPr>
        <w:t xml:space="preserve"> system’</w:t>
      </w:r>
      <w:r w:rsidR="00562224" w:rsidRPr="00DF0C64">
        <w:rPr>
          <w:rFonts w:ascii="Georgia" w:hAnsi="Georgia"/>
        </w:rPr>
        <w:t xml:space="preserve">s 1% </w:t>
      </w:r>
      <w:proofErr w:type="spellStart"/>
      <w:r w:rsidR="004F32DF" w:rsidRPr="00DF0C64">
        <w:rPr>
          <w:rFonts w:ascii="Georgia" w:hAnsi="Georgia" w:cs="cmmi12"/>
          <w:i/>
        </w:rPr>
        <w:t>V</w:t>
      </w:r>
      <w:r w:rsidR="00562224" w:rsidRPr="00DF0C64">
        <w:rPr>
          <w:rFonts w:ascii="Georgia" w:hAnsi="Georgia" w:cs="cmmi12"/>
          <w:i/>
        </w:rPr>
        <w:t>aR</w:t>
      </w:r>
      <w:proofErr w:type="spellEnd"/>
      <w:r w:rsidR="00562224" w:rsidRPr="00DF0C64">
        <w:rPr>
          <w:rFonts w:ascii="Georgia" w:hAnsi="Georgia" w:cs="cmmi12"/>
        </w:rPr>
        <w:t xml:space="preserve"> </w:t>
      </w:r>
      <w:r w:rsidR="00562224" w:rsidRPr="00DF0C64">
        <w:rPr>
          <w:rFonts w:ascii="Georgia" w:hAnsi="Georgia"/>
        </w:rPr>
        <w:t xml:space="preserve">when a particular institution </w:t>
      </w:r>
      <w:proofErr w:type="spellStart"/>
      <w:r w:rsidR="00562224" w:rsidRPr="00DF0C64">
        <w:rPr>
          <w:rFonts w:ascii="Georgia" w:hAnsi="Georgia" w:cs="cmmi12"/>
          <w:i/>
        </w:rPr>
        <w:t>i</w:t>
      </w:r>
      <w:proofErr w:type="spellEnd"/>
      <w:r w:rsidR="00562224" w:rsidRPr="00DF0C64">
        <w:rPr>
          <w:rFonts w:ascii="Georgia" w:hAnsi="Georgia" w:cs="cmmi12"/>
        </w:rPr>
        <w:t xml:space="preserve"> </w:t>
      </w:r>
      <w:r w:rsidR="00562224" w:rsidRPr="00DF0C64">
        <w:rPr>
          <w:rFonts w:ascii="Georgia" w:hAnsi="Georgia"/>
        </w:rPr>
        <w:t xml:space="preserve">realizes its own 1% </w:t>
      </w:r>
      <w:proofErr w:type="spellStart"/>
      <w:r w:rsidR="004F32DF" w:rsidRPr="00DF0C64">
        <w:rPr>
          <w:rFonts w:ascii="Georgia" w:hAnsi="Georgia" w:cs="cmmi12"/>
          <w:i/>
        </w:rPr>
        <w:t>V</w:t>
      </w:r>
      <w:r w:rsidR="00562224" w:rsidRPr="00DF0C64">
        <w:rPr>
          <w:rFonts w:ascii="Georgia" w:hAnsi="Georgia" w:cs="cmmi12"/>
          <w:i/>
        </w:rPr>
        <w:t>aR</w:t>
      </w:r>
      <w:proofErr w:type="spellEnd"/>
      <w:r w:rsidR="004F32DF" w:rsidRPr="00DF0C64">
        <w:rPr>
          <w:rFonts w:ascii="Georgia" w:hAnsi="Georgia" w:cs="cmmi12"/>
          <w:i/>
        </w:rPr>
        <w:t xml:space="preserve"> </w:t>
      </w:r>
      <w:r w:rsidR="00562224" w:rsidRPr="00DF0C64">
        <w:rPr>
          <w:rFonts w:ascii="Georgia" w:hAnsi="Georgia"/>
        </w:rPr>
        <w:t xml:space="preserve">at time </w:t>
      </w:r>
      <w:r w:rsidR="00562224" w:rsidRPr="00DF0C64">
        <w:rPr>
          <w:rFonts w:ascii="Georgia" w:hAnsi="Georgia" w:cs="cmmi12"/>
          <w:i/>
        </w:rPr>
        <w:t>t</w:t>
      </w:r>
      <w:r w:rsidR="00562224" w:rsidRPr="00DF0C64">
        <w:rPr>
          <w:rFonts w:ascii="Georgia" w:hAnsi="Georgia"/>
        </w:rPr>
        <w:t xml:space="preserve">. Therefore, </w:t>
      </w:r>
      <w:r w:rsidRPr="00DF0C64">
        <w:rPr>
          <w:rFonts w:ascii="Georgia" w:hAnsi="Georgia"/>
          <w:noProof/>
          <w:position w:val="-12"/>
          <w:lang w:val="en-GB" w:eastAsia="en-GB"/>
        </w:rPr>
        <w:drawing>
          <wp:inline distT="0" distB="0" distL="0" distR="0" wp14:anchorId="09E43A61" wp14:editId="4E515ACA">
            <wp:extent cx="716280" cy="243840"/>
            <wp:effectExtent l="0" t="0" r="7620" b="3810"/>
            <wp:docPr id="698"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562224" w:rsidRPr="00DF0C64">
        <w:rPr>
          <w:rFonts w:ascii="Georgia" w:hAnsi="Georgia" w:cs="cmmi8"/>
          <w:sz w:val="16"/>
          <w:szCs w:val="16"/>
        </w:rPr>
        <w:t xml:space="preserve"> </w:t>
      </w:r>
      <w:r w:rsidR="00562224" w:rsidRPr="00DF0C64">
        <w:rPr>
          <w:rFonts w:ascii="Georgia" w:hAnsi="Georgia"/>
        </w:rPr>
        <w:t>captures the marginal contribution of the</w:t>
      </w:r>
      <w:r w:rsidR="004F32DF" w:rsidRPr="00DF0C64">
        <w:rPr>
          <w:rFonts w:ascii="Georgia" w:hAnsi="Georgia"/>
        </w:rPr>
        <w:t xml:space="preserve"> </w:t>
      </w:r>
      <w:r w:rsidR="00562224" w:rsidRPr="00DF0C64">
        <w:rPr>
          <w:rFonts w:ascii="Georgia" w:hAnsi="Georgia"/>
        </w:rPr>
        <w:t xml:space="preserve">particular institution </w:t>
      </w:r>
      <w:proofErr w:type="spellStart"/>
      <w:r w:rsidR="00562224" w:rsidRPr="00DF0C64">
        <w:rPr>
          <w:rFonts w:ascii="Georgia" w:hAnsi="Georgia" w:cs="cmmi12"/>
          <w:i/>
        </w:rPr>
        <w:t>i</w:t>
      </w:r>
      <w:proofErr w:type="spellEnd"/>
      <w:r w:rsidR="00562224" w:rsidRPr="00DF0C64">
        <w:rPr>
          <w:rFonts w:ascii="Georgia" w:hAnsi="Georgia" w:cs="cmmi12"/>
        </w:rPr>
        <w:t xml:space="preserve"> </w:t>
      </w:r>
      <w:r w:rsidR="00562224" w:rsidRPr="00DF0C64">
        <w:rPr>
          <w:rFonts w:ascii="Georgia" w:hAnsi="Georgia"/>
        </w:rPr>
        <w:t xml:space="preserve">to the overall systemic risk. </w:t>
      </w:r>
    </w:p>
    <w:p w14:paraId="0329B32B" w14:textId="77777777" w:rsidR="0020573A" w:rsidRPr="00DF0C64" w:rsidRDefault="0020573A" w:rsidP="00845A85">
      <w:pPr>
        <w:pStyle w:val="Heading2"/>
        <w:numPr>
          <w:ilvl w:val="1"/>
          <w:numId w:val="7"/>
        </w:numPr>
        <w:rPr>
          <w:rFonts w:ascii="Georgia" w:hAnsi="Georgia"/>
        </w:rPr>
      </w:pPr>
      <w:bookmarkStart w:id="18" w:name="_Toc397963875"/>
      <w:r w:rsidRPr="00DF0C64">
        <w:rPr>
          <w:rFonts w:ascii="Georgia" w:hAnsi="Georgia"/>
        </w:rPr>
        <w:t>Changes in Tail Risk of Bailout and Non-bailout Banks</w:t>
      </w:r>
      <w:bookmarkEnd w:id="18"/>
    </w:p>
    <w:p w14:paraId="18764322" w14:textId="614F0F03" w:rsidR="000455DF" w:rsidRPr="00DF0C64" w:rsidRDefault="00562224" w:rsidP="00D90F34">
      <w:pPr>
        <w:ind w:firstLine="0"/>
        <w:rPr>
          <w:rFonts w:ascii="Georgia" w:hAnsi="Georgia"/>
        </w:rPr>
      </w:pPr>
      <w:r w:rsidRPr="00DF0C64">
        <w:rPr>
          <w:rFonts w:ascii="Georgia" w:hAnsi="Georgia"/>
        </w:rPr>
        <w:t>The summary statistics</w:t>
      </w:r>
      <w:r w:rsidR="004F32DF" w:rsidRPr="00DF0C64">
        <w:rPr>
          <w:rFonts w:ascii="Georgia" w:hAnsi="Georgia"/>
        </w:rPr>
        <w:t xml:space="preserve"> </w:t>
      </w:r>
      <w:r w:rsidRPr="00DF0C64">
        <w:rPr>
          <w:rFonts w:ascii="Georgia" w:hAnsi="Georgia"/>
        </w:rPr>
        <w:t>for the estimated risk measures are presen</w:t>
      </w:r>
      <w:r w:rsidR="004F32DF" w:rsidRPr="00DF0C64">
        <w:rPr>
          <w:rFonts w:ascii="Georgia" w:hAnsi="Georgia"/>
        </w:rPr>
        <w:t xml:space="preserve">ted in Table </w:t>
      </w:r>
      <w:r w:rsidR="005D692E" w:rsidRPr="00DF0C64">
        <w:rPr>
          <w:rFonts w:ascii="Georgia" w:hAnsi="Georgia"/>
        </w:rPr>
        <w:t xml:space="preserve">16. </w:t>
      </w:r>
      <w:r w:rsidR="004F32DF" w:rsidRPr="00DF0C64">
        <w:rPr>
          <w:rFonts w:ascii="Georgia" w:hAnsi="Georgia"/>
        </w:rPr>
        <w:t>I</w:t>
      </w:r>
      <w:r w:rsidR="005D692E" w:rsidRPr="00DF0C64">
        <w:rPr>
          <w:rFonts w:ascii="Georgia" w:hAnsi="Georgia"/>
        </w:rPr>
        <w:t>t</w:t>
      </w:r>
      <w:r w:rsidR="004F32DF" w:rsidRPr="00DF0C64">
        <w:rPr>
          <w:rFonts w:ascii="Georgia" w:hAnsi="Georgia"/>
        </w:rPr>
        <w:t xml:space="preserve"> pro</w:t>
      </w:r>
      <w:r w:rsidR="005D692E" w:rsidRPr="00DF0C64">
        <w:rPr>
          <w:rFonts w:ascii="Georgia" w:hAnsi="Georgia"/>
        </w:rPr>
        <w:t>vides the</w:t>
      </w:r>
      <w:r w:rsidRPr="00DF0C64">
        <w:rPr>
          <w:rFonts w:ascii="Georgia" w:hAnsi="Georgia"/>
        </w:rPr>
        <w:t xml:space="preserve"> weekly measures of risk we obtained from estimating 1%-quantile</w:t>
      </w:r>
      <w:r w:rsidR="004F32DF" w:rsidRPr="00DF0C64">
        <w:rPr>
          <w:rFonts w:ascii="Georgia" w:hAnsi="Georgia"/>
        </w:rPr>
        <w:t xml:space="preserve"> </w:t>
      </w:r>
      <w:r w:rsidRPr="00DF0C64">
        <w:rPr>
          <w:rFonts w:ascii="Georgia" w:hAnsi="Georgia"/>
        </w:rPr>
        <w:t>regressions. On average, the weekly market-valued total asset return (</w:t>
      </w:r>
      <w:r w:rsidR="0028529D" w:rsidRPr="00DF0C64">
        <w:rPr>
          <w:rFonts w:ascii="Georgia" w:hAnsi="Georgia"/>
          <w:noProof/>
          <w:position w:val="-12"/>
          <w:lang w:val="en-GB" w:eastAsia="en-GB"/>
        </w:rPr>
        <w:drawing>
          <wp:inline distT="0" distB="0" distL="0" distR="0" wp14:anchorId="13A05982" wp14:editId="65E0EBA4">
            <wp:extent cx="243840" cy="243840"/>
            <wp:effectExtent l="0" t="0" r="3810" b="3810"/>
            <wp:docPr id="69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DF0C64">
        <w:rPr>
          <w:rFonts w:ascii="Georgia" w:hAnsi="Georgia"/>
        </w:rPr>
        <w:t>)</w:t>
      </w:r>
      <w:r w:rsidR="004F32DF" w:rsidRPr="00DF0C64">
        <w:rPr>
          <w:rFonts w:ascii="Georgia" w:hAnsi="Georgia"/>
        </w:rPr>
        <w:t xml:space="preserve"> </w:t>
      </w:r>
      <w:r w:rsidRPr="00DF0C64">
        <w:rPr>
          <w:rFonts w:ascii="Georgia" w:hAnsi="Georgia"/>
        </w:rPr>
        <w:t>for the sampl</w:t>
      </w:r>
      <w:r w:rsidR="004F32DF" w:rsidRPr="00DF0C64">
        <w:rPr>
          <w:rFonts w:ascii="Georgia" w:hAnsi="Georgia"/>
        </w:rPr>
        <w:t>e fi</w:t>
      </w:r>
      <w:r w:rsidRPr="00DF0C64">
        <w:rPr>
          <w:rFonts w:ascii="Georgia" w:hAnsi="Georgia"/>
        </w:rPr>
        <w:t>nancial institutions is -0.05% during the period from 2005Q1</w:t>
      </w:r>
      <w:r w:rsidR="004F32DF" w:rsidRPr="00DF0C64">
        <w:rPr>
          <w:rFonts w:ascii="Georgia" w:hAnsi="Georgia"/>
        </w:rPr>
        <w:t xml:space="preserve"> </w:t>
      </w:r>
      <w:r w:rsidRPr="00DF0C64">
        <w:rPr>
          <w:rFonts w:ascii="Georgia" w:hAnsi="Georgia"/>
        </w:rPr>
        <w:t>to 2010Q4, with a standard deviation of 6.64%. The mean of the maximum</w:t>
      </w:r>
      <w:r w:rsidR="004F32DF" w:rsidRPr="00DF0C64">
        <w:rPr>
          <w:rFonts w:ascii="Georgia" w:hAnsi="Georgia"/>
        </w:rPr>
        <w:t xml:space="preserve"> </w:t>
      </w:r>
      <w:r w:rsidRPr="00DF0C64">
        <w:rPr>
          <w:rFonts w:ascii="Georgia" w:hAnsi="Georgia"/>
        </w:rPr>
        <w:t>loss of the individual institutions within the 1% interval (</w:t>
      </w:r>
      <w:r w:rsidR="0028529D" w:rsidRPr="00DF0C64">
        <w:rPr>
          <w:rFonts w:ascii="Georgia" w:hAnsi="Georgia"/>
          <w:noProof/>
          <w:position w:val="-12"/>
          <w:lang w:val="en-GB" w:eastAsia="en-GB"/>
        </w:rPr>
        <w:drawing>
          <wp:inline distT="0" distB="0" distL="0" distR="0" wp14:anchorId="09968188" wp14:editId="2F7C3302">
            <wp:extent cx="441960" cy="243840"/>
            <wp:effectExtent l="0" t="0" r="0" b="3810"/>
            <wp:docPr id="696"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rPr>
        <w:t>) is -11.99%</w:t>
      </w:r>
      <w:r w:rsidR="004F32DF" w:rsidRPr="00DF0C64">
        <w:rPr>
          <w:rFonts w:ascii="Georgia" w:hAnsi="Georgia"/>
        </w:rPr>
        <w:t xml:space="preserve"> </w:t>
      </w:r>
      <w:r w:rsidRPr="00DF0C64">
        <w:rPr>
          <w:rFonts w:ascii="Georgia" w:hAnsi="Georgia"/>
        </w:rPr>
        <w:t>with the standard deviation</w:t>
      </w:r>
      <w:r w:rsidR="004F32DF" w:rsidRPr="00DF0C64">
        <w:rPr>
          <w:rFonts w:ascii="Georgia" w:hAnsi="Georgia"/>
        </w:rPr>
        <w:t xml:space="preserve"> of 8.12%, while those for the fi</w:t>
      </w:r>
      <w:r w:rsidRPr="00DF0C64">
        <w:rPr>
          <w:rFonts w:ascii="Georgia" w:hAnsi="Georgia"/>
        </w:rPr>
        <w:t>nancial system as</w:t>
      </w:r>
      <w:r w:rsidR="004F32DF" w:rsidRPr="00DF0C64">
        <w:rPr>
          <w:rFonts w:ascii="Georgia" w:hAnsi="Georgia"/>
        </w:rPr>
        <w:t xml:space="preserve"> </w:t>
      </w:r>
      <w:r w:rsidRPr="00DF0C64">
        <w:rPr>
          <w:rFonts w:ascii="Georgia" w:hAnsi="Georgia"/>
        </w:rPr>
        <w:t>a whole are</w:t>
      </w:r>
      <w:r w:rsidR="00D8075D" w:rsidRPr="00DF0C64">
        <w:rPr>
          <w:rFonts w:ascii="Georgia" w:hAnsi="Georgia"/>
        </w:rPr>
        <w:t xml:space="preserve"> </w:t>
      </w:r>
      <w:r w:rsidRPr="00DF0C64">
        <w:rPr>
          <w:rFonts w:ascii="Georgia" w:hAnsi="Georgia"/>
        </w:rPr>
        <w:t>6.27% and 6.92% respectively.</w:t>
      </w:r>
      <w:r w:rsidR="004F32DF" w:rsidRPr="00DF0C64">
        <w:rPr>
          <w:rFonts w:ascii="Georgia" w:hAnsi="Georgia"/>
        </w:rPr>
        <w:t xml:space="preserve"> The mean marginal contribution </w:t>
      </w:r>
      <w:r w:rsidRPr="00DF0C64">
        <w:rPr>
          <w:rFonts w:ascii="Georgia" w:hAnsi="Georgia"/>
        </w:rPr>
        <w:t>of the individual institutions</w:t>
      </w:r>
      <w:r w:rsidR="004F32DF" w:rsidRPr="00DF0C64">
        <w:rPr>
          <w:rFonts w:ascii="Georgia" w:hAnsi="Georgia"/>
        </w:rPr>
        <w:t xml:space="preserve"> to the overall systemic risk (</w:t>
      </w:r>
      <w:r w:rsidR="0028529D" w:rsidRPr="00DF0C64">
        <w:rPr>
          <w:rFonts w:ascii="Georgia" w:hAnsi="Georgia"/>
          <w:noProof/>
          <w:position w:val="-12"/>
          <w:lang w:val="en-GB" w:eastAsia="en-GB"/>
        </w:rPr>
        <w:drawing>
          <wp:inline distT="0" distB="0" distL="0" distR="0" wp14:anchorId="6DF405CF" wp14:editId="075EAEFA">
            <wp:extent cx="716280" cy="243840"/>
            <wp:effectExtent l="0" t="0" r="7620" b="3810"/>
            <wp:docPr id="69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Pr="00DF0C64">
        <w:rPr>
          <w:rFonts w:ascii="Georgia" w:hAnsi="Georgia"/>
        </w:rPr>
        <w:t>) is</w:t>
      </w:r>
      <w:r w:rsidR="004F32DF" w:rsidRPr="00DF0C64">
        <w:rPr>
          <w:rFonts w:ascii="Georgia" w:hAnsi="Georgia"/>
        </w:rPr>
        <w:t xml:space="preserve"> </w:t>
      </w:r>
      <w:r w:rsidRPr="00DF0C64">
        <w:rPr>
          <w:rFonts w:ascii="Georgia" w:hAnsi="Georgia"/>
        </w:rPr>
        <w:t>-0.69%, and its standard deviation is 1.56%.</w:t>
      </w:r>
    </w:p>
    <w:p w14:paraId="0BFA296D" w14:textId="6E11E04B" w:rsidR="000455DF" w:rsidRPr="00DF0C64" w:rsidRDefault="000455DF" w:rsidP="000455DF">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16</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Summary Statistics for Estimated Risk Measures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tblGrid>
      <w:tr w:rsidR="000455DF" w:rsidRPr="00DF0C64" w14:paraId="08C0E30A" w14:textId="77777777" w:rsidTr="000455DF">
        <w:trPr>
          <w:trHeight w:val="288"/>
        </w:trPr>
        <w:tc>
          <w:tcPr>
            <w:tcW w:w="1250" w:type="pct"/>
            <w:tcBorders>
              <w:top w:val="single" w:sz="8" w:space="0" w:color="auto"/>
              <w:bottom w:val="single" w:sz="4" w:space="0" w:color="auto"/>
            </w:tcBorders>
            <w:vAlign w:val="center"/>
          </w:tcPr>
          <w:p w14:paraId="1713E54F" w14:textId="77777777" w:rsidR="000455DF" w:rsidRPr="00DF0C64" w:rsidRDefault="000455DF" w:rsidP="000455DF">
            <w:pPr>
              <w:spacing w:before="60" w:after="60"/>
              <w:ind w:firstLine="0"/>
              <w:jc w:val="left"/>
              <w:rPr>
                <w:rFonts w:ascii="Georgia" w:hAnsi="Georgia" w:cs="Times New Roman"/>
                <w:b/>
                <w:sz w:val="20"/>
                <w:szCs w:val="20"/>
              </w:rPr>
            </w:pPr>
            <w:r w:rsidRPr="00DF0C64">
              <w:rPr>
                <w:rFonts w:ascii="Georgia" w:hAnsi="Georgia" w:cs="Times New Roman"/>
                <w:b/>
                <w:sz w:val="20"/>
                <w:szCs w:val="20"/>
              </w:rPr>
              <w:t xml:space="preserve">Variable </w:t>
            </w:r>
          </w:p>
        </w:tc>
        <w:tc>
          <w:tcPr>
            <w:tcW w:w="1250" w:type="pct"/>
            <w:tcBorders>
              <w:top w:val="single" w:sz="8" w:space="0" w:color="auto"/>
              <w:bottom w:val="single" w:sz="4" w:space="0" w:color="auto"/>
            </w:tcBorders>
            <w:vAlign w:val="center"/>
          </w:tcPr>
          <w:p w14:paraId="7150CFB4" w14:textId="77777777" w:rsidR="000455DF" w:rsidRPr="00DF0C64" w:rsidRDefault="000455DF" w:rsidP="000455DF">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1250" w:type="pct"/>
            <w:tcBorders>
              <w:top w:val="single" w:sz="8" w:space="0" w:color="auto"/>
              <w:bottom w:val="single" w:sz="4" w:space="0" w:color="auto"/>
            </w:tcBorders>
            <w:vAlign w:val="center"/>
          </w:tcPr>
          <w:p w14:paraId="443D1B96" w14:textId="77777777" w:rsidR="000455DF" w:rsidRPr="00DF0C64" w:rsidRDefault="000455DF" w:rsidP="000455DF">
            <w:pPr>
              <w:spacing w:before="60" w:after="60"/>
              <w:ind w:firstLine="0"/>
              <w:jc w:val="right"/>
              <w:rPr>
                <w:rFonts w:ascii="Georgia" w:hAnsi="Georgia" w:cs="Times New Roman"/>
                <w:b/>
                <w:sz w:val="20"/>
                <w:szCs w:val="20"/>
              </w:rPr>
            </w:pPr>
            <w:r w:rsidRPr="00DF0C64">
              <w:rPr>
                <w:rFonts w:ascii="Georgia" w:hAnsi="Georgia" w:cs="Times New Roman"/>
                <w:b/>
                <w:sz w:val="20"/>
                <w:szCs w:val="20"/>
              </w:rPr>
              <w:t>Std. Dev.</w:t>
            </w:r>
          </w:p>
        </w:tc>
        <w:tc>
          <w:tcPr>
            <w:tcW w:w="1250" w:type="pct"/>
            <w:tcBorders>
              <w:top w:val="single" w:sz="8" w:space="0" w:color="auto"/>
              <w:bottom w:val="single" w:sz="4" w:space="0" w:color="auto"/>
            </w:tcBorders>
            <w:vAlign w:val="center"/>
          </w:tcPr>
          <w:p w14:paraId="7758123F" w14:textId="77777777" w:rsidR="000455DF" w:rsidRPr="00DF0C64" w:rsidRDefault="000455DF" w:rsidP="000455DF">
            <w:pPr>
              <w:spacing w:before="60" w:after="60"/>
              <w:ind w:firstLine="0"/>
              <w:jc w:val="right"/>
              <w:rPr>
                <w:rFonts w:ascii="Georgia" w:hAnsi="Georgia" w:cs="Times New Roman"/>
                <w:b/>
                <w:sz w:val="20"/>
                <w:szCs w:val="20"/>
              </w:rPr>
            </w:pPr>
            <w:r w:rsidRPr="00DF0C64">
              <w:rPr>
                <w:rFonts w:ascii="Georgia" w:hAnsi="Georgia" w:cs="Times New Roman"/>
                <w:b/>
                <w:sz w:val="20"/>
                <w:szCs w:val="20"/>
              </w:rPr>
              <w:t>Observation</w:t>
            </w:r>
          </w:p>
        </w:tc>
      </w:tr>
      <w:tr w:rsidR="000455DF" w:rsidRPr="00DF0C64" w14:paraId="529FEAD9" w14:textId="77777777" w:rsidTr="00FE628F">
        <w:trPr>
          <w:trHeight w:val="288"/>
        </w:trPr>
        <w:tc>
          <w:tcPr>
            <w:tcW w:w="1250" w:type="pct"/>
            <w:tcBorders>
              <w:top w:val="single" w:sz="4" w:space="0" w:color="auto"/>
            </w:tcBorders>
            <w:vAlign w:val="center"/>
          </w:tcPr>
          <w:p w14:paraId="6AD2BCB0" w14:textId="0B4834AB" w:rsidR="000455DF" w:rsidRPr="00DF0C64" w:rsidRDefault="0028529D" w:rsidP="00FE628F">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458FDA5F" wp14:editId="44D3C563">
                  <wp:extent cx="190500" cy="190500"/>
                  <wp:effectExtent l="0" t="0" r="0" b="0"/>
                  <wp:docPr id="69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50" w:type="pct"/>
            <w:tcBorders>
              <w:top w:val="single" w:sz="4" w:space="0" w:color="auto"/>
            </w:tcBorders>
            <w:vAlign w:val="center"/>
          </w:tcPr>
          <w:p w14:paraId="319DA5C6"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0.0464</w:t>
            </w:r>
          </w:p>
        </w:tc>
        <w:tc>
          <w:tcPr>
            <w:tcW w:w="1250" w:type="pct"/>
            <w:tcBorders>
              <w:top w:val="single" w:sz="4" w:space="0" w:color="auto"/>
            </w:tcBorders>
            <w:vAlign w:val="center"/>
          </w:tcPr>
          <w:p w14:paraId="07ED5DE5"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6.6387</w:t>
            </w:r>
          </w:p>
        </w:tc>
        <w:tc>
          <w:tcPr>
            <w:tcW w:w="1250" w:type="pct"/>
            <w:tcBorders>
              <w:top w:val="single" w:sz="4" w:space="0" w:color="auto"/>
            </w:tcBorders>
            <w:vAlign w:val="center"/>
          </w:tcPr>
          <w:p w14:paraId="3837E02D"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97002</w:t>
            </w:r>
          </w:p>
        </w:tc>
      </w:tr>
      <w:tr w:rsidR="000455DF" w:rsidRPr="00DF0C64" w14:paraId="5F3D742B" w14:textId="77777777" w:rsidTr="00FE628F">
        <w:trPr>
          <w:trHeight w:val="288"/>
        </w:trPr>
        <w:tc>
          <w:tcPr>
            <w:tcW w:w="1250" w:type="pct"/>
            <w:vAlign w:val="center"/>
          </w:tcPr>
          <w:p w14:paraId="5C017221" w14:textId="0C2B8060" w:rsidR="000455DF" w:rsidRPr="00DF0C64" w:rsidRDefault="0028529D" w:rsidP="00FE628F">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3AB9583C" wp14:editId="5E9EC654">
                  <wp:extent cx="320040" cy="190500"/>
                  <wp:effectExtent l="0" t="0" r="3810" b="0"/>
                  <wp:docPr id="69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p>
        </w:tc>
        <w:tc>
          <w:tcPr>
            <w:tcW w:w="1250" w:type="pct"/>
            <w:vAlign w:val="center"/>
          </w:tcPr>
          <w:p w14:paraId="3E843A06"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11.9855</w:t>
            </w:r>
          </w:p>
        </w:tc>
        <w:tc>
          <w:tcPr>
            <w:tcW w:w="1250" w:type="pct"/>
            <w:vAlign w:val="center"/>
          </w:tcPr>
          <w:p w14:paraId="71B2D071"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8.1200</w:t>
            </w:r>
          </w:p>
        </w:tc>
        <w:tc>
          <w:tcPr>
            <w:tcW w:w="1250" w:type="pct"/>
            <w:vAlign w:val="center"/>
          </w:tcPr>
          <w:p w14:paraId="73F37E34"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100288</w:t>
            </w:r>
          </w:p>
        </w:tc>
      </w:tr>
      <w:tr w:rsidR="000455DF" w:rsidRPr="00DF0C64" w14:paraId="52A8DDDB" w14:textId="77777777" w:rsidTr="00FE628F">
        <w:trPr>
          <w:trHeight w:val="288"/>
        </w:trPr>
        <w:tc>
          <w:tcPr>
            <w:tcW w:w="1250" w:type="pct"/>
            <w:vAlign w:val="center"/>
          </w:tcPr>
          <w:p w14:paraId="539E8962" w14:textId="58C17AA5" w:rsidR="000455DF" w:rsidRPr="00DF0C64" w:rsidRDefault="0028529D" w:rsidP="00FE628F">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737ADAF2" wp14:editId="7C7612F0">
                  <wp:extent cx="533400" cy="190500"/>
                  <wp:effectExtent l="0" t="0" r="0" b="0"/>
                  <wp:docPr id="692"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p>
        </w:tc>
        <w:tc>
          <w:tcPr>
            <w:tcW w:w="1250" w:type="pct"/>
            <w:vAlign w:val="center"/>
          </w:tcPr>
          <w:p w14:paraId="040966CC"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sz w:val="20"/>
              </w:rPr>
              <w:t>–</w:t>
            </w:r>
            <w:r w:rsidRPr="00DF0C64">
              <w:rPr>
                <w:rFonts w:ascii="Georgia" w:hAnsi="Georgia" w:cs="Times New Roman"/>
                <w:sz w:val="20"/>
                <w:szCs w:val="20"/>
              </w:rPr>
              <w:t>0.6861</w:t>
            </w:r>
          </w:p>
        </w:tc>
        <w:tc>
          <w:tcPr>
            <w:tcW w:w="1250" w:type="pct"/>
            <w:vAlign w:val="center"/>
          </w:tcPr>
          <w:p w14:paraId="77B94CB0"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1.5566</w:t>
            </w:r>
          </w:p>
        </w:tc>
        <w:tc>
          <w:tcPr>
            <w:tcW w:w="1250" w:type="pct"/>
            <w:vAlign w:val="center"/>
          </w:tcPr>
          <w:p w14:paraId="1ABFFF11" w14:textId="77777777" w:rsidR="000455DF" w:rsidRPr="00DF0C64" w:rsidRDefault="000455DF" w:rsidP="000455DF">
            <w:pPr>
              <w:autoSpaceDE w:val="0"/>
              <w:autoSpaceDN w:val="0"/>
              <w:adjustRightInd w:val="0"/>
              <w:spacing w:after="0"/>
              <w:jc w:val="right"/>
              <w:rPr>
                <w:rFonts w:ascii="Georgia" w:hAnsi="Georgia" w:cs="Times New Roman"/>
                <w:sz w:val="20"/>
                <w:szCs w:val="20"/>
              </w:rPr>
            </w:pPr>
            <w:r w:rsidRPr="00DF0C64">
              <w:rPr>
                <w:rFonts w:ascii="Georgia" w:hAnsi="Georgia" w:cs="Times New Roman"/>
                <w:sz w:val="20"/>
                <w:szCs w:val="20"/>
              </w:rPr>
              <w:t>100288</w:t>
            </w:r>
          </w:p>
        </w:tc>
      </w:tr>
      <w:tr w:rsidR="000455DF" w:rsidRPr="00DF0C64" w14:paraId="4519B399" w14:textId="77777777" w:rsidTr="00FE628F">
        <w:trPr>
          <w:trHeight w:val="288"/>
        </w:trPr>
        <w:tc>
          <w:tcPr>
            <w:tcW w:w="1250" w:type="pct"/>
            <w:tcBorders>
              <w:bottom w:val="single" w:sz="8" w:space="0" w:color="auto"/>
            </w:tcBorders>
            <w:vAlign w:val="center"/>
          </w:tcPr>
          <w:p w14:paraId="3353FA9E" w14:textId="0794BDF9" w:rsidR="000455DF" w:rsidRPr="00DF0C64" w:rsidRDefault="0028529D" w:rsidP="00FE628F">
            <w:pPr>
              <w:spacing w:before="60" w:after="60"/>
              <w:ind w:firstLine="0"/>
              <w:jc w:val="left"/>
              <w:rPr>
                <w:rFonts w:ascii="Georgia" w:hAnsi="Georgia" w:cs="Times New Roman"/>
                <w:sz w:val="20"/>
                <w:szCs w:val="20"/>
              </w:rPr>
            </w:pPr>
            <w:r w:rsidRPr="00DF0C64">
              <w:rPr>
                <w:rFonts w:ascii="Georgia" w:hAnsi="Georgia"/>
                <w:noProof/>
                <w:position w:val="-14"/>
                <w:lang w:val="en-GB" w:eastAsia="en-GB"/>
              </w:rPr>
              <w:drawing>
                <wp:inline distT="0" distB="0" distL="0" distR="0" wp14:anchorId="4B2E7E5C" wp14:editId="61D01A7B">
                  <wp:extent cx="464820" cy="190500"/>
                  <wp:effectExtent l="0" t="0" r="0" b="0"/>
                  <wp:docPr id="691"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64820" cy="190500"/>
                          </a:xfrm>
                          <a:prstGeom prst="rect">
                            <a:avLst/>
                          </a:prstGeom>
                          <a:noFill/>
                          <a:ln>
                            <a:noFill/>
                          </a:ln>
                        </pic:spPr>
                      </pic:pic>
                    </a:graphicData>
                  </a:graphic>
                </wp:inline>
              </w:drawing>
            </w:r>
          </w:p>
        </w:tc>
        <w:tc>
          <w:tcPr>
            <w:tcW w:w="1250" w:type="pct"/>
            <w:tcBorders>
              <w:bottom w:val="single" w:sz="8" w:space="0" w:color="auto"/>
            </w:tcBorders>
            <w:vAlign w:val="center"/>
          </w:tcPr>
          <w:p w14:paraId="37C253FE" w14:textId="77777777" w:rsidR="000455DF" w:rsidRPr="00DF0C64" w:rsidRDefault="000455DF" w:rsidP="000455DF">
            <w:pPr>
              <w:jc w:val="right"/>
              <w:rPr>
                <w:rFonts w:ascii="Georgia" w:hAnsi="Georgia" w:cs="Times New Roman"/>
              </w:rPr>
            </w:pPr>
            <w:r w:rsidRPr="00DF0C64">
              <w:rPr>
                <w:rFonts w:ascii="Georgia" w:hAnsi="Georgia"/>
                <w:sz w:val="20"/>
              </w:rPr>
              <w:t>–</w:t>
            </w:r>
            <w:r w:rsidRPr="00DF0C64">
              <w:rPr>
                <w:rFonts w:ascii="Georgia" w:hAnsi="Georgia" w:cs="Times New Roman"/>
                <w:sz w:val="20"/>
                <w:szCs w:val="20"/>
              </w:rPr>
              <w:t>6.2683</w:t>
            </w:r>
          </w:p>
        </w:tc>
        <w:tc>
          <w:tcPr>
            <w:tcW w:w="1250" w:type="pct"/>
            <w:tcBorders>
              <w:bottom w:val="single" w:sz="8" w:space="0" w:color="auto"/>
            </w:tcBorders>
            <w:vAlign w:val="center"/>
          </w:tcPr>
          <w:p w14:paraId="351D13E3" w14:textId="77777777" w:rsidR="000455DF" w:rsidRPr="00DF0C64" w:rsidRDefault="000455DF" w:rsidP="000455DF">
            <w:pPr>
              <w:jc w:val="right"/>
              <w:rPr>
                <w:rFonts w:ascii="Georgia" w:hAnsi="Georgia" w:cs="Times New Roman"/>
              </w:rPr>
            </w:pPr>
            <w:r w:rsidRPr="00DF0C64">
              <w:rPr>
                <w:rFonts w:ascii="Georgia" w:hAnsi="Georgia" w:cs="Times New Roman"/>
                <w:sz w:val="20"/>
                <w:szCs w:val="20"/>
              </w:rPr>
              <w:t>6.9202</w:t>
            </w:r>
          </w:p>
        </w:tc>
        <w:tc>
          <w:tcPr>
            <w:tcW w:w="1250" w:type="pct"/>
            <w:tcBorders>
              <w:bottom w:val="single" w:sz="8" w:space="0" w:color="auto"/>
            </w:tcBorders>
            <w:vAlign w:val="center"/>
          </w:tcPr>
          <w:p w14:paraId="3790B26C" w14:textId="77777777" w:rsidR="000455DF" w:rsidRPr="00DF0C64" w:rsidRDefault="000455DF" w:rsidP="000455DF">
            <w:pPr>
              <w:jc w:val="right"/>
              <w:rPr>
                <w:rFonts w:ascii="Georgia" w:hAnsi="Georgia" w:cs="Times New Roman"/>
              </w:rPr>
            </w:pPr>
            <w:r w:rsidRPr="00DF0C64">
              <w:rPr>
                <w:rFonts w:ascii="Georgia" w:hAnsi="Georgia" w:cs="Times New Roman"/>
                <w:sz w:val="20"/>
                <w:szCs w:val="20"/>
              </w:rPr>
              <w:t>302</w:t>
            </w:r>
          </w:p>
        </w:tc>
      </w:tr>
    </w:tbl>
    <w:p w14:paraId="0E511308" w14:textId="37230777" w:rsidR="000455DF" w:rsidRPr="00DF0C64" w:rsidRDefault="000455DF" w:rsidP="00D90F34">
      <w:pPr>
        <w:pStyle w:val="Notes"/>
        <w:spacing w:before="60"/>
        <w:rPr>
          <w:rFonts w:ascii="Georgia" w:hAnsi="Georgia"/>
        </w:rPr>
      </w:pPr>
      <w:r w:rsidRPr="00DF0C64">
        <w:rPr>
          <w:rFonts w:ascii="Georgia" w:hAnsi="Georgia"/>
          <w:i/>
        </w:rPr>
        <w:t>Notes</w:t>
      </w:r>
      <w:r w:rsidRPr="00DF0C64">
        <w:rPr>
          <w:rFonts w:ascii="Georgia" w:hAnsi="Georgia"/>
        </w:rPr>
        <w:t xml:space="preserve">: The table reports summary statistics for the asset returns and 1% risk measures of the bank holding companies for weekly data from 2005 Q1 to 2010 Q4. </w:t>
      </w:r>
      <w:r w:rsidR="0028529D" w:rsidRPr="00DF0C64">
        <w:rPr>
          <w:rFonts w:ascii="Georgia" w:hAnsi="Georgia"/>
          <w:noProof/>
          <w:position w:val="-6"/>
          <w:lang w:val="en-GB" w:eastAsia="en-GB"/>
        </w:rPr>
        <w:drawing>
          <wp:inline distT="0" distB="0" distL="0" distR="0" wp14:anchorId="51B2606B" wp14:editId="5B7F8E0C">
            <wp:extent cx="190500" cy="190500"/>
            <wp:effectExtent l="0" t="0" r="0" b="0"/>
            <wp:docPr id="69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0C64">
        <w:rPr>
          <w:rFonts w:ascii="Georgia" w:hAnsi="Georgia" w:cs="cmmi7"/>
          <w:sz w:val="14"/>
          <w:szCs w:val="14"/>
        </w:rPr>
        <w:t xml:space="preserve"> </w:t>
      </w:r>
      <w:r w:rsidRPr="00DF0C64">
        <w:rPr>
          <w:rFonts w:ascii="Georgia" w:hAnsi="Georgia"/>
        </w:rPr>
        <w:t xml:space="preserve">denotes the weekly market-valued assets return for bank </w:t>
      </w:r>
      <w:proofErr w:type="spellStart"/>
      <w:r w:rsidRPr="00DF0C64">
        <w:rPr>
          <w:rFonts w:ascii="Georgia" w:hAnsi="Georgia"/>
          <w:i/>
        </w:rPr>
        <w:t>i</w:t>
      </w:r>
      <w:proofErr w:type="spellEnd"/>
      <w:r w:rsidRPr="00DF0C64">
        <w:rPr>
          <w:rFonts w:ascii="Georgia" w:hAnsi="Georgia"/>
        </w:rPr>
        <w:t xml:space="preserve">, where market-valued total assets </w:t>
      </w:r>
      <w:proofErr w:type="gramStart"/>
      <w:r w:rsidRPr="00DF0C64">
        <w:rPr>
          <w:rFonts w:ascii="Georgia" w:hAnsi="Georgia"/>
        </w:rPr>
        <w:t>is</w:t>
      </w:r>
      <w:proofErr w:type="gramEnd"/>
      <w:r w:rsidRPr="00DF0C64">
        <w:rPr>
          <w:rFonts w:ascii="Georgia" w:hAnsi="Georgia"/>
        </w:rPr>
        <w:t xml:space="preserve"> defined as </w:t>
      </w:r>
      <w:r w:rsidR="0028529D" w:rsidRPr="00DF0C64">
        <w:rPr>
          <w:rFonts w:ascii="Georgia" w:hAnsi="Georgia"/>
          <w:noProof/>
          <w:position w:val="-12"/>
          <w:lang w:val="en-GB" w:eastAsia="en-GB"/>
        </w:rPr>
        <w:drawing>
          <wp:inline distT="0" distB="0" distL="0" distR="0" wp14:anchorId="4329D046" wp14:editId="1FBC5B76">
            <wp:extent cx="609600" cy="190500"/>
            <wp:effectExtent l="0" t="0" r="0" b="0"/>
            <wp:docPr id="68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r w:rsidRPr="00DF0C64">
        <w:rPr>
          <w:rFonts w:ascii="Georgia" w:hAnsi="Georgia"/>
        </w:rPr>
        <w:t xml:space="preserve">, i.e. the product of market capitalization and the ratio of book total asset to book equity. The individual </w:t>
      </w:r>
      <w:r w:rsidR="00491149" w:rsidRPr="00DF0C64">
        <w:rPr>
          <w:rFonts w:ascii="Georgia" w:hAnsi="Georgia"/>
        </w:rPr>
        <w:t>fi</w:t>
      </w:r>
      <w:r w:rsidRPr="00DF0C64">
        <w:rPr>
          <w:rFonts w:ascii="Georgia" w:hAnsi="Georgia"/>
        </w:rPr>
        <w:t xml:space="preserve">rm </w:t>
      </w:r>
      <w:r w:rsidRPr="00DF0C64">
        <w:rPr>
          <w:rFonts w:ascii="Georgia" w:hAnsi="Georgia"/>
        </w:rPr>
        <w:lastRenderedPageBreak/>
        <w:t xml:space="preserve">risk measures </w:t>
      </w:r>
      <w:r w:rsidR="0028529D" w:rsidRPr="00DF0C64">
        <w:rPr>
          <w:rFonts w:ascii="Georgia" w:hAnsi="Georgia"/>
          <w:noProof/>
          <w:position w:val="-12"/>
          <w:lang w:val="en-GB" w:eastAsia="en-GB"/>
        </w:rPr>
        <w:drawing>
          <wp:inline distT="0" distB="0" distL="0" distR="0" wp14:anchorId="3627DA62" wp14:editId="4745084C">
            <wp:extent cx="281940" cy="190500"/>
            <wp:effectExtent l="0" t="0" r="3810" b="0"/>
            <wp:docPr id="68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DF0C64">
        <w:rPr>
          <w:rFonts w:ascii="Georgia" w:hAnsi="Georgia"/>
        </w:rPr>
        <w:t xml:space="preserve">and the system risk measure </w:t>
      </w:r>
      <w:r w:rsidR="0028529D" w:rsidRPr="00DF0C64">
        <w:rPr>
          <w:rFonts w:ascii="Georgia" w:hAnsi="Georgia"/>
          <w:noProof/>
          <w:position w:val="-14"/>
          <w:lang w:val="en-GB" w:eastAsia="en-GB"/>
        </w:rPr>
        <w:drawing>
          <wp:inline distT="0" distB="0" distL="0" distR="0" wp14:anchorId="31F1A9FC" wp14:editId="7153B4C6">
            <wp:extent cx="396240" cy="190500"/>
            <wp:effectExtent l="0" t="0" r="3810" b="0"/>
            <wp:docPr id="68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r w:rsidR="00491149" w:rsidRPr="00DF0C64">
        <w:rPr>
          <w:rFonts w:ascii="Georgia" w:hAnsi="Georgia"/>
          <w:position w:val="-6"/>
        </w:rPr>
        <w:t xml:space="preserve"> </w:t>
      </w:r>
      <w:r w:rsidRPr="00DF0C64">
        <w:rPr>
          <w:rFonts w:ascii="Georgia" w:hAnsi="Georgia"/>
        </w:rPr>
        <w:t>are obtained by running 1% quantile regressions of returns on the one-week lag of the state variables and by computing the predicted value of the regression. The quantile regression is speci</w:t>
      </w:r>
      <w:r w:rsidR="00491149" w:rsidRPr="00DF0C64">
        <w:rPr>
          <w:rFonts w:ascii="Georgia" w:hAnsi="Georgia"/>
        </w:rPr>
        <w:t>fi</w:t>
      </w:r>
      <w:r w:rsidRPr="00DF0C64">
        <w:rPr>
          <w:rFonts w:ascii="Georgia" w:hAnsi="Georgia"/>
        </w:rPr>
        <w:t xml:space="preserve">ed as </w:t>
      </w:r>
      <w:r w:rsidR="0028529D" w:rsidRPr="00DF0C64">
        <w:rPr>
          <w:rFonts w:ascii="Georgia" w:hAnsi="Georgia"/>
          <w:noProof/>
          <w:position w:val="-12"/>
          <w:lang w:val="en-GB" w:eastAsia="en-GB"/>
        </w:rPr>
        <w:drawing>
          <wp:inline distT="0" distB="0" distL="0" distR="0" wp14:anchorId="1F12EDDC" wp14:editId="06A9B79D">
            <wp:extent cx="1036320" cy="190500"/>
            <wp:effectExtent l="0" t="0" r="0" b="0"/>
            <wp:docPr id="68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36320" cy="190500"/>
                    </a:xfrm>
                    <a:prstGeom prst="rect">
                      <a:avLst/>
                    </a:prstGeom>
                    <a:noFill/>
                    <a:ln>
                      <a:noFill/>
                    </a:ln>
                  </pic:spPr>
                </pic:pic>
              </a:graphicData>
            </a:graphic>
          </wp:inline>
        </w:drawing>
      </w:r>
      <w:r w:rsidRPr="00DF0C64">
        <w:rPr>
          <w:rFonts w:ascii="Georgia" w:hAnsi="Georgia"/>
        </w:rPr>
        <w:t xml:space="preserve">, where </w:t>
      </w:r>
      <w:r w:rsidR="0028529D" w:rsidRPr="00DF0C64">
        <w:rPr>
          <w:rFonts w:ascii="Georgia" w:hAnsi="Georgia"/>
          <w:noProof/>
          <w:position w:val="-12"/>
          <w:lang w:val="en-GB" w:eastAsia="en-GB"/>
        </w:rPr>
        <w:drawing>
          <wp:inline distT="0" distB="0" distL="0" distR="0" wp14:anchorId="343BC513" wp14:editId="53D704A9">
            <wp:extent cx="243840" cy="190500"/>
            <wp:effectExtent l="0" t="0" r="3810" b="0"/>
            <wp:docPr id="68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noFill/>
                    <a:ln>
                      <a:noFill/>
                    </a:ln>
                  </pic:spPr>
                </pic:pic>
              </a:graphicData>
            </a:graphic>
          </wp:inline>
        </w:drawing>
      </w:r>
      <w:r w:rsidRPr="00DF0C64">
        <w:rPr>
          <w:rFonts w:ascii="Georgia" w:hAnsi="Georgia" w:cs="cmr7"/>
          <w:sz w:val="14"/>
          <w:szCs w:val="14"/>
        </w:rPr>
        <w:t xml:space="preserve"> </w:t>
      </w:r>
      <w:r w:rsidRPr="00DF0C64">
        <w:rPr>
          <w:rFonts w:ascii="Georgia" w:hAnsi="Georgia"/>
        </w:rPr>
        <w:t xml:space="preserve">is a vector of lagged state variables. The risk measure </w:t>
      </w:r>
      <w:r w:rsidR="0028529D" w:rsidRPr="00DF0C64">
        <w:rPr>
          <w:rFonts w:ascii="Georgia" w:hAnsi="Georgia"/>
          <w:noProof/>
          <w:position w:val="-12"/>
          <w:lang w:val="en-GB" w:eastAsia="en-GB"/>
        </w:rPr>
        <w:drawing>
          <wp:inline distT="0" distB="0" distL="0" distR="0" wp14:anchorId="74042D8F" wp14:editId="4E191512">
            <wp:extent cx="281940" cy="190500"/>
            <wp:effectExtent l="0" t="0" r="3810" b="0"/>
            <wp:docPr id="68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r w:rsidRPr="00DF0C64">
        <w:rPr>
          <w:rFonts w:ascii="Georgia" w:hAnsi="Georgia"/>
        </w:rPr>
        <w:t xml:space="preserve">is obtained from the predicted value of the quantile regression </w:t>
      </w:r>
      <w:r w:rsidR="0028529D" w:rsidRPr="00DF0C64">
        <w:rPr>
          <w:rFonts w:ascii="Georgia" w:hAnsi="Georgia"/>
          <w:noProof/>
          <w:position w:val="-12"/>
          <w:lang w:val="en-GB" w:eastAsia="en-GB"/>
        </w:rPr>
        <w:drawing>
          <wp:inline distT="0" distB="0" distL="0" distR="0" wp14:anchorId="5F54C7F9" wp14:editId="0B6E5DFD">
            <wp:extent cx="922020" cy="190500"/>
            <wp:effectExtent l="0" t="0" r="0" b="0"/>
            <wp:docPr id="683"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2020" cy="190500"/>
                    </a:xfrm>
                    <a:prstGeom prst="rect">
                      <a:avLst/>
                    </a:prstGeom>
                    <a:noFill/>
                    <a:ln>
                      <a:noFill/>
                    </a:ln>
                  </pic:spPr>
                </pic:pic>
              </a:graphicData>
            </a:graphic>
          </wp:inline>
        </w:drawing>
      </w:r>
      <w:r w:rsidRPr="00DF0C64">
        <w:rPr>
          <w:rFonts w:ascii="Georgia" w:hAnsi="Georgia"/>
        </w:rPr>
        <w:t xml:space="preserve">. </w:t>
      </w:r>
      <w:r w:rsidR="0028529D" w:rsidRPr="00DF0C64">
        <w:rPr>
          <w:rFonts w:ascii="Georgia" w:hAnsi="Georgia"/>
          <w:noProof/>
          <w:position w:val="-12"/>
          <w:lang w:val="en-GB" w:eastAsia="en-GB"/>
        </w:rPr>
        <w:drawing>
          <wp:inline distT="0" distB="0" distL="0" distR="0" wp14:anchorId="52889391" wp14:editId="04ACC558">
            <wp:extent cx="487680" cy="190500"/>
            <wp:effectExtent l="0" t="0" r="7620" b="0"/>
            <wp:docPr id="682"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87680" cy="190500"/>
                    </a:xfrm>
                    <a:prstGeom prst="rect">
                      <a:avLst/>
                    </a:prstGeom>
                    <a:noFill/>
                    <a:ln>
                      <a:noFill/>
                    </a:ln>
                  </pic:spPr>
                </pic:pic>
              </a:graphicData>
            </a:graphic>
          </wp:inline>
        </w:drawing>
      </w:r>
      <w:r w:rsidR="006D1FD8" w:rsidRPr="00DF0C64">
        <w:rPr>
          <w:rFonts w:ascii="Georgia" w:hAnsi="Georgia"/>
        </w:rPr>
        <w:t xml:space="preserve"> </w:t>
      </w:r>
      <w:r w:rsidRPr="00DF0C64">
        <w:rPr>
          <w:rFonts w:ascii="Georgia" w:hAnsi="Georgia"/>
        </w:rPr>
        <w:t>is the di</w:t>
      </w:r>
      <w:r w:rsidR="00491149" w:rsidRPr="00DF0C64">
        <w:rPr>
          <w:rFonts w:ascii="Georgia" w:hAnsi="Georgia"/>
        </w:rPr>
        <w:t>ff</w:t>
      </w:r>
      <w:r w:rsidRPr="00DF0C64">
        <w:rPr>
          <w:rFonts w:ascii="Georgia" w:hAnsi="Georgia"/>
        </w:rPr>
        <w:t xml:space="preserve">erence between </w:t>
      </w:r>
      <w:r w:rsidR="00491149" w:rsidRPr="00DF0C64">
        <w:rPr>
          <w:rFonts w:ascii="Georgia" w:hAnsi="Georgia"/>
        </w:rPr>
        <w:t>1%-</w:t>
      </w:r>
      <w:r w:rsidR="0028529D" w:rsidRPr="00DF0C64">
        <w:rPr>
          <w:rFonts w:ascii="Georgia" w:hAnsi="Georgia"/>
          <w:noProof/>
          <w:position w:val="-12"/>
          <w:lang w:val="en-GB" w:eastAsia="en-GB"/>
        </w:rPr>
        <w:drawing>
          <wp:inline distT="0" distB="0" distL="0" distR="0" wp14:anchorId="5C920208" wp14:editId="6DFAA33B">
            <wp:extent cx="441960" cy="190500"/>
            <wp:effectExtent l="0" t="0" r="0" b="0"/>
            <wp:docPr id="68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cs="cmmi7"/>
          <w:sz w:val="14"/>
          <w:szCs w:val="14"/>
        </w:rPr>
        <w:t xml:space="preserve"> </w:t>
      </w:r>
      <w:r w:rsidRPr="00DF0C64">
        <w:rPr>
          <w:rFonts w:ascii="Georgia" w:hAnsi="Georgia"/>
        </w:rPr>
        <w:t xml:space="preserve">and the </w:t>
      </w:r>
      <w:r w:rsidR="00491149" w:rsidRPr="00DF0C64">
        <w:rPr>
          <w:rFonts w:ascii="Georgia" w:hAnsi="Georgia"/>
        </w:rPr>
        <w:t>50%-</w:t>
      </w:r>
      <w:r w:rsidR="0028529D" w:rsidRPr="00DF0C64">
        <w:rPr>
          <w:rFonts w:ascii="Georgia" w:hAnsi="Georgia"/>
          <w:noProof/>
          <w:position w:val="-12"/>
          <w:lang w:val="en-GB" w:eastAsia="en-GB"/>
        </w:rPr>
        <w:drawing>
          <wp:inline distT="0" distB="0" distL="0" distR="0" wp14:anchorId="6864DD5F" wp14:editId="09F4B0C3">
            <wp:extent cx="441960" cy="190500"/>
            <wp:effectExtent l="0" t="0" r="0" b="0"/>
            <wp:docPr id="680"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rPr>
        <w:t xml:space="preserve">, where </w:t>
      </w:r>
      <w:r w:rsidRPr="00DF0C64">
        <w:rPr>
          <w:rFonts w:ascii="Georgia" w:hAnsi="Georgia"/>
          <w:i/>
        </w:rPr>
        <w:t>q</w:t>
      </w:r>
      <w:r w:rsidRPr="00DF0C64">
        <w:rPr>
          <w:rFonts w:ascii="Georgia" w:hAnsi="Georgia"/>
        </w:rPr>
        <w:t>%-</w:t>
      </w:r>
      <w:r w:rsidR="0028529D" w:rsidRPr="00DF0C64">
        <w:rPr>
          <w:rFonts w:ascii="Georgia" w:hAnsi="Georgia"/>
          <w:noProof/>
          <w:position w:val="-12"/>
          <w:lang w:val="en-GB" w:eastAsia="en-GB"/>
        </w:rPr>
        <w:drawing>
          <wp:inline distT="0" distB="0" distL="0" distR="0" wp14:anchorId="008D7802" wp14:editId="30EFA69B">
            <wp:extent cx="441960" cy="190500"/>
            <wp:effectExtent l="0" t="0" r="0" b="0"/>
            <wp:docPr id="67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41960" cy="190500"/>
                    </a:xfrm>
                    <a:prstGeom prst="rect">
                      <a:avLst/>
                    </a:prstGeom>
                    <a:noFill/>
                    <a:ln>
                      <a:noFill/>
                    </a:ln>
                  </pic:spPr>
                </pic:pic>
              </a:graphicData>
            </a:graphic>
          </wp:inline>
        </w:drawing>
      </w:r>
      <w:r w:rsidRPr="00DF0C64">
        <w:rPr>
          <w:rFonts w:ascii="Georgia" w:hAnsi="Georgia"/>
        </w:rPr>
        <w:t xml:space="preserve">is the predicted value from a </w:t>
      </w:r>
      <w:r w:rsidRPr="00DF0C64">
        <w:rPr>
          <w:rFonts w:ascii="Georgia" w:hAnsi="Georgia"/>
          <w:i/>
        </w:rPr>
        <w:t>q</w:t>
      </w:r>
      <w:r w:rsidRPr="00DF0C64">
        <w:rPr>
          <w:rFonts w:ascii="Georgia" w:hAnsi="Georgia"/>
        </w:rPr>
        <w:t xml:space="preserve">% quantile regression of the financial system asset returns on the institution assets returns and on the lagged state variable, i.e. </w:t>
      </w:r>
      <w:r w:rsidR="0028529D" w:rsidRPr="00DF0C64">
        <w:rPr>
          <w:rFonts w:ascii="Georgia" w:hAnsi="Georgia"/>
          <w:noProof/>
          <w:position w:val="-14"/>
          <w:lang w:val="en-GB" w:eastAsia="en-GB"/>
        </w:rPr>
        <w:drawing>
          <wp:inline distT="0" distB="0" distL="0" distR="0" wp14:anchorId="4E4186D2" wp14:editId="41287A73">
            <wp:extent cx="2316480" cy="190500"/>
            <wp:effectExtent l="0" t="0" r="7620" b="0"/>
            <wp:docPr id="678"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316480" cy="190500"/>
                    </a:xfrm>
                    <a:prstGeom prst="rect">
                      <a:avLst/>
                    </a:prstGeom>
                    <a:noFill/>
                    <a:ln>
                      <a:noFill/>
                    </a:ln>
                  </pic:spPr>
                </pic:pic>
              </a:graphicData>
            </a:graphic>
          </wp:inline>
        </w:drawing>
      </w:r>
      <w:r w:rsidRPr="00DF0C64">
        <w:rPr>
          <w:rFonts w:ascii="Georgia" w:hAnsi="Georgia"/>
        </w:rPr>
        <w:t xml:space="preserve">. We clean the weekly returns data by </w:t>
      </w:r>
      <w:proofErr w:type="spellStart"/>
      <w:r w:rsidRPr="00DF0C64">
        <w:rPr>
          <w:rFonts w:ascii="Georgia" w:hAnsi="Georgia"/>
        </w:rPr>
        <w:t>winsorising</w:t>
      </w:r>
      <w:proofErr w:type="spellEnd"/>
      <w:r w:rsidRPr="00DF0C64">
        <w:rPr>
          <w:rFonts w:ascii="Georgia" w:hAnsi="Georgia"/>
        </w:rPr>
        <w:t xml:space="preserve"> weekly returns at both top and bottom 1st percentile to correct for the unusual volatility that is caused by mergers, recapitalizations and other structural changes that is unrelated to the market perception of asset value. All quantities are expressed in units of weekly percentage returns.</w:t>
      </w:r>
    </w:p>
    <w:p w14:paraId="5753C464" w14:textId="001D781B" w:rsidR="004F32DF" w:rsidRPr="00DF0C64" w:rsidRDefault="004F32DF" w:rsidP="00A73822">
      <w:pPr>
        <w:rPr>
          <w:rFonts w:ascii="Georgia" w:hAnsi="Georgia"/>
        </w:rPr>
      </w:pPr>
      <w:r w:rsidRPr="00DF0C64">
        <w:rPr>
          <w:rFonts w:ascii="Georgia" w:hAnsi="Georgia"/>
        </w:rPr>
        <w:t>To compare the changes in the tail risk of bailout and non-bailout banks, we calculate the changes in 1%-</w:t>
      </w:r>
      <w:proofErr w:type="spellStart"/>
      <w:r w:rsidRPr="00DF0C64">
        <w:rPr>
          <w:rFonts w:ascii="Georgia" w:hAnsi="Georgia" w:cs="cmmi12"/>
          <w:i/>
        </w:rPr>
        <w:t>VaR</w:t>
      </w:r>
      <w:proofErr w:type="spellEnd"/>
      <w:r w:rsidRPr="00DF0C64">
        <w:rPr>
          <w:rFonts w:ascii="Georgia" w:hAnsi="Georgia" w:cs="cmmi12"/>
        </w:rPr>
        <w:t xml:space="preserve"> </w:t>
      </w:r>
      <w:r w:rsidRPr="00DF0C64">
        <w:rPr>
          <w:rFonts w:ascii="Georgia" w:hAnsi="Georgia"/>
        </w:rPr>
        <w:t xml:space="preserve">and </w:t>
      </w:r>
      <w:r w:rsidR="0028529D" w:rsidRPr="00DF0C64">
        <w:rPr>
          <w:rFonts w:ascii="Georgia" w:hAnsi="Georgia"/>
          <w:noProof/>
          <w:position w:val="-6"/>
          <w:lang w:val="en-GB" w:eastAsia="en-GB"/>
        </w:rPr>
        <w:drawing>
          <wp:inline distT="0" distB="0" distL="0" distR="0" wp14:anchorId="42DDF291" wp14:editId="06C2F429">
            <wp:extent cx="571500" cy="190500"/>
            <wp:effectExtent l="0" t="0" r="0" b="0"/>
            <wp:docPr id="67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DF0C64">
        <w:rPr>
          <w:rFonts w:ascii="Georgia" w:hAnsi="Georgia" w:cs="cmmi12"/>
        </w:rPr>
        <w:t xml:space="preserve"> </w:t>
      </w:r>
      <w:r w:rsidRPr="00DF0C64">
        <w:rPr>
          <w:rFonts w:ascii="Georgia" w:hAnsi="Georgia"/>
        </w:rPr>
        <w:t>before and after the bailout banks received their TARP funds. We measure the change in 1-</w:t>
      </w:r>
      <w:r w:rsidRPr="00DF0C64">
        <w:rPr>
          <w:rFonts w:ascii="Georgia" w:hAnsi="Georgia" w:cs="cmmi12"/>
          <w:i/>
        </w:rPr>
        <w:t>VaR</w:t>
      </w:r>
      <w:r w:rsidRPr="00DF0C64">
        <w:rPr>
          <w:rFonts w:ascii="Georgia" w:hAnsi="Georgia"/>
        </w:rPr>
        <w:t xml:space="preserve">, </w:t>
      </w:r>
      <w:proofErr w:type="spellStart"/>
      <w:r w:rsidRPr="00DF0C64">
        <w:rPr>
          <w:rFonts w:ascii="Georgia" w:hAnsi="Georgia" w:cs="cmmi12"/>
          <w:i/>
        </w:rPr>
        <w:t>Ch_VaR</w:t>
      </w:r>
      <w:proofErr w:type="spellEnd"/>
      <w:r w:rsidRPr="00DF0C64">
        <w:rPr>
          <w:rFonts w:ascii="Georgia" w:hAnsi="Georgia"/>
        </w:rPr>
        <w:t>, as the difference between the average of 1%-</w:t>
      </w:r>
      <w:proofErr w:type="spellStart"/>
      <w:r w:rsidRPr="00DF0C64">
        <w:rPr>
          <w:rFonts w:ascii="Georgia" w:hAnsi="Georgia" w:cs="cmmi12"/>
          <w:i/>
        </w:rPr>
        <w:t>VaR</w:t>
      </w:r>
      <w:proofErr w:type="spellEnd"/>
      <w:r w:rsidRPr="00DF0C64">
        <w:rPr>
          <w:rFonts w:ascii="Georgia" w:hAnsi="Georgia" w:cs="cmmi12"/>
        </w:rPr>
        <w:t xml:space="preserve"> </w:t>
      </w:r>
      <w:r w:rsidRPr="00DF0C64">
        <w:rPr>
          <w:rFonts w:ascii="Georgia" w:hAnsi="Georgia"/>
        </w:rPr>
        <w:t>before TARP initiation period (i.e. 2008Q3) and the average of 1%-</w:t>
      </w:r>
      <w:proofErr w:type="spellStart"/>
      <w:r w:rsidRPr="00DF0C64">
        <w:rPr>
          <w:rFonts w:ascii="Georgia" w:hAnsi="Georgia" w:cs="cmmi12"/>
          <w:i/>
        </w:rPr>
        <w:t>VaR</w:t>
      </w:r>
      <w:proofErr w:type="spellEnd"/>
      <w:r w:rsidRPr="00DF0C64">
        <w:rPr>
          <w:rFonts w:ascii="Georgia" w:hAnsi="Georgia" w:cs="cmmi12"/>
        </w:rPr>
        <w:t xml:space="preserve"> </w:t>
      </w:r>
      <w:r w:rsidRPr="00DF0C64">
        <w:rPr>
          <w:rFonts w:ascii="Georgia" w:hAnsi="Georgia"/>
        </w:rPr>
        <w:t>after TARP initiation period (i.e. 2009Q2). Similarly, we measure the change in</w:t>
      </w:r>
      <w:r w:rsidR="0028529D" w:rsidRPr="00DF0C64">
        <w:rPr>
          <w:rFonts w:ascii="Georgia" w:hAnsi="Georgia"/>
          <w:noProof/>
          <w:position w:val="-6"/>
          <w:lang w:val="en-GB" w:eastAsia="en-GB"/>
        </w:rPr>
        <w:drawing>
          <wp:inline distT="0" distB="0" distL="0" distR="0" wp14:anchorId="57AF8688" wp14:editId="53962C1F">
            <wp:extent cx="571500" cy="190500"/>
            <wp:effectExtent l="0" t="0" r="0" b="0"/>
            <wp:docPr id="67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DF0C64">
        <w:rPr>
          <w:rFonts w:ascii="Georgia" w:hAnsi="Georgia"/>
        </w:rPr>
        <w:t>,</w:t>
      </w:r>
      <w:r w:rsidR="0028529D" w:rsidRPr="00DF0C64">
        <w:rPr>
          <w:rFonts w:ascii="Georgia" w:hAnsi="Georgia"/>
          <w:noProof/>
          <w:position w:val="-10"/>
          <w:lang w:val="en-GB" w:eastAsia="en-GB"/>
        </w:rPr>
        <w:drawing>
          <wp:inline distT="0" distB="0" distL="0" distR="0" wp14:anchorId="03C8F1CB" wp14:editId="2962F2E5">
            <wp:extent cx="914400" cy="205740"/>
            <wp:effectExtent l="0" t="0" r="0" b="3810"/>
            <wp:docPr id="67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14400" cy="205740"/>
                    </a:xfrm>
                    <a:prstGeom prst="rect">
                      <a:avLst/>
                    </a:prstGeom>
                    <a:noFill/>
                    <a:ln>
                      <a:noFill/>
                    </a:ln>
                  </pic:spPr>
                </pic:pic>
              </a:graphicData>
            </a:graphic>
          </wp:inline>
        </w:drawing>
      </w:r>
      <w:r w:rsidRPr="00DF0C64">
        <w:rPr>
          <w:rFonts w:ascii="Georgia" w:hAnsi="Georgia"/>
        </w:rPr>
        <w:t>, as the di</w:t>
      </w:r>
      <w:r w:rsidR="00095C94" w:rsidRPr="00DF0C64">
        <w:rPr>
          <w:rFonts w:ascii="Georgia" w:hAnsi="Georgia"/>
        </w:rPr>
        <w:t>ff</w:t>
      </w:r>
      <w:r w:rsidRPr="00DF0C64">
        <w:rPr>
          <w:rFonts w:ascii="Georgia" w:hAnsi="Georgia"/>
        </w:rPr>
        <w:t xml:space="preserve">erence between the average of </w:t>
      </w:r>
      <w:r w:rsidR="0028529D" w:rsidRPr="00DF0C64">
        <w:rPr>
          <w:rFonts w:ascii="Georgia" w:hAnsi="Georgia"/>
          <w:noProof/>
          <w:position w:val="-6"/>
          <w:lang w:val="en-GB" w:eastAsia="en-GB"/>
        </w:rPr>
        <w:drawing>
          <wp:inline distT="0" distB="0" distL="0" distR="0" wp14:anchorId="4EF098D1" wp14:editId="347F851A">
            <wp:extent cx="571500" cy="190500"/>
            <wp:effectExtent l="0" t="0" r="0" b="0"/>
            <wp:docPr id="67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DF0C64">
        <w:rPr>
          <w:rFonts w:ascii="Georgia" w:hAnsi="Georgia"/>
        </w:rPr>
        <w:t>in the quarter before the TARP initiation (i.e. 2008Q3) and the average</w:t>
      </w:r>
      <w:r w:rsidR="00095C94" w:rsidRPr="00DF0C64">
        <w:rPr>
          <w:rFonts w:ascii="Georgia" w:hAnsi="Georgia"/>
        </w:rPr>
        <w:t xml:space="preserve"> </w:t>
      </w:r>
      <w:r w:rsidRPr="00DF0C64">
        <w:rPr>
          <w:rFonts w:ascii="Georgia" w:hAnsi="Georgia"/>
        </w:rPr>
        <w:t xml:space="preserve">of </w:t>
      </w:r>
      <w:r w:rsidR="0028529D" w:rsidRPr="00DF0C64">
        <w:rPr>
          <w:rFonts w:ascii="Georgia" w:hAnsi="Georgia"/>
          <w:noProof/>
          <w:position w:val="-6"/>
          <w:lang w:val="en-GB" w:eastAsia="en-GB"/>
        </w:rPr>
        <w:drawing>
          <wp:inline distT="0" distB="0" distL="0" distR="0" wp14:anchorId="7F2359DF" wp14:editId="55B7FBBA">
            <wp:extent cx="571500" cy="190500"/>
            <wp:effectExtent l="0" t="0" r="0" b="0"/>
            <wp:docPr id="673"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Pr="00DF0C64">
        <w:rPr>
          <w:rFonts w:ascii="Georgia" w:hAnsi="Georgia"/>
        </w:rPr>
        <w:t>in the quarter after the TARP initiation (i.e. 2009Q2). More</w:t>
      </w:r>
      <w:r w:rsidR="00095C94" w:rsidRPr="00DF0C64">
        <w:rPr>
          <w:rFonts w:ascii="Georgia" w:hAnsi="Georgia"/>
        </w:rPr>
        <w:t xml:space="preserve"> specifi</w:t>
      </w:r>
      <w:r w:rsidRPr="00DF0C64">
        <w:rPr>
          <w:rFonts w:ascii="Georgia" w:hAnsi="Georgia"/>
        </w:rPr>
        <w:t>cally, changes in the tail risk are computed as follows,</w:t>
      </w:r>
    </w:p>
    <w:p w14:paraId="43A209CB" w14:textId="2BF196D1" w:rsidR="00095C94" w:rsidRPr="00DF0C64" w:rsidRDefault="0028529D" w:rsidP="00095C94">
      <w:pPr>
        <w:tabs>
          <w:tab w:val="left" w:pos="8280"/>
        </w:tabs>
        <w:rPr>
          <w:rFonts w:ascii="Georgia" w:hAnsi="Georgia"/>
        </w:rPr>
      </w:pPr>
      <w:r w:rsidRPr="00DF0C64">
        <w:rPr>
          <w:rFonts w:ascii="Georgia" w:hAnsi="Georgia"/>
          <w:noProof/>
          <w:position w:val="-16"/>
          <w:lang w:val="en-GB" w:eastAsia="en-GB"/>
        </w:rPr>
        <w:drawing>
          <wp:inline distT="0" distB="0" distL="0" distR="0" wp14:anchorId="0A3BB8F3" wp14:editId="7243BE8A">
            <wp:extent cx="2385060" cy="281940"/>
            <wp:effectExtent l="0" t="0" r="0" b="3810"/>
            <wp:docPr id="67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385060" cy="281940"/>
                    </a:xfrm>
                    <a:prstGeom prst="rect">
                      <a:avLst/>
                    </a:prstGeom>
                    <a:noFill/>
                    <a:ln>
                      <a:noFill/>
                    </a:ln>
                  </pic:spPr>
                </pic:pic>
              </a:graphicData>
            </a:graphic>
          </wp:inline>
        </w:drawing>
      </w:r>
      <w:r w:rsidR="00095C94" w:rsidRPr="00DF0C64">
        <w:rPr>
          <w:rFonts w:ascii="Georgia" w:hAnsi="Georgia"/>
        </w:rPr>
        <w:tab/>
        <w:t>(</w:t>
      </w:r>
      <w:r w:rsidR="00160105" w:rsidRPr="00DF0C64">
        <w:rPr>
          <w:rFonts w:ascii="Georgia" w:hAnsi="Georgia"/>
        </w:rPr>
        <w:t>23</w:t>
      </w:r>
      <w:r w:rsidR="00095C94" w:rsidRPr="00DF0C64">
        <w:rPr>
          <w:rFonts w:ascii="Georgia" w:hAnsi="Georgia"/>
        </w:rPr>
        <w:t>)</w:t>
      </w:r>
    </w:p>
    <w:p w14:paraId="3A5E85F1" w14:textId="03D5E5B4" w:rsidR="00095C94" w:rsidRPr="00DF0C64" w:rsidRDefault="0028529D" w:rsidP="00095C94">
      <w:pPr>
        <w:tabs>
          <w:tab w:val="left" w:pos="8280"/>
        </w:tabs>
        <w:rPr>
          <w:rFonts w:ascii="Georgia" w:hAnsi="Georgia"/>
        </w:rPr>
      </w:pPr>
      <w:r w:rsidRPr="00DF0C64">
        <w:rPr>
          <w:rFonts w:ascii="Georgia" w:hAnsi="Georgia"/>
          <w:noProof/>
          <w:position w:val="-16"/>
          <w:lang w:val="en-GB" w:eastAsia="en-GB"/>
        </w:rPr>
        <w:drawing>
          <wp:inline distT="0" distB="0" distL="0" distR="0" wp14:anchorId="3032FC59" wp14:editId="7B9E52A8">
            <wp:extent cx="3230880" cy="281940"/>
            <wp:effectExtent l="0" t="0" r="7620" b="3810"/>
            <wp:docPr id="67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230880" cy="281940"/>
                    </a:xfrm>
                    <a:prstGeom prst="rect">
                      <a:avLst/>
                    </a:prstGeom>
                    <a:noFill/>
                    <a:ln>
                      <a:noFill/>
                    </a:ln>
                  </pic:spPr>
                </pic:pic>
              </a:graphicData>
            </a:graphic>
          </wp:inline>
        </w:drawing>
      </w:r>
      <w:r w:rsidR="00095C94" w:rsidRPr="00DF0C64">
        <w:rPr>
          <w:rFonts w:ascii="Georgia" w:hAnsi="Georgia"/>
        </w:rPr>
        <w:tab/>
        <w:t>(</w:t>
      </w:r>
      <w:r w:rsidR="00160105" w:rsidRPr="00DF0C64">
        <w:rPr>
          <w:rFonts w:ascii="Georgia" w:hAnsi="Georgia"/>
        </w:rPr>
        <w:t>24</w:t>
      </w:r>
      <w:r w:rsidR="00095C94" w:rsidRPr="00DF0C64">
        <w:rPr>
          <w:rFonts w:ascii="Georgia" w:hAnsi="Georgia"/>
        </w:rPr>
        <w:t>)</w:t>
      </w:r>
    </w:p>
    <w:p w14:paraId="5745362E" w14:textId="77777777" w:rsidR="00A73822" w:rsidRPr="00DF0C64" w:rsidRDefault="00095C94" w:rsidP="00E429C3">
      <w:pPr>
        <w:ind w:firstLine="0"/>
        <w:rPr>
          <w:rFonts w:ascii="Georgia" w:hAnsi="Georgia"/>
        </w:rPr>
      </w:pPr>
      <w:r w:rsidRPr="00DF0C64">
        <w:rPr>
          <w:rFonts w:ascii="Georgia" w:hAnsi="Georgia"/>
        </w:rPr>
        <w:t xml:space="preserve">Note that we define the TARP initiation period as 2008Q4 and 2009Q1 because only 3 bailout banks received their TARP funds after March 31, 2009. </w:t>
      </w:r>
    </w:p>
    <w:p w14:paraId="4B71B3F5" w14:textId="7EB79723" w:rsidR="00FE628F" w:rsidRPr="00DF0C64" w:rsidRDefault="00095C94" w:rsidP="00D90F34">
      <w:pPr>
        <w:rPr>
          <w:rFonts w:ascii="Georgia" w:hAnsi="Georgia"/>
        </w:rPr>
      </w:pPr>
      <w:r w:rsidRPr="00DF0C64">
        <w:rPr>
          <w:rFonts w:ascii="Georgia" w:hAnsi="Georgia"/>
        </w:rPr>
        <w:t xml:space="preserve">Panel A of Table </w:t>
      </w:r>
      <w:r w:rsidR="005D692E" w:rsidRPr="00DF0C64">
        <w:rPr>
          <w:rFonts w:ascii="Georgia" w:hAnsi="Georgia"/>
        </w:rPr>
        <w:t>17</w:t>
      </w:r>
      <w:r w:rsidRPr="00DF0C64">
        <w:rPr>
          <w:rFonts w:ascii="Georgia" w:hAnsi="Georgia"/>
        </w:rPr>
        <w:t xml:space="preserve"> provides univariate evidence on the changes in the two tail risk measures before and after the TARP initiation period for the full sample as well as the bailout and non-bailout bank partitions. We also provide the statistics for both </w:t>
      </w:r>
      <w:r w:rsidR="0028529D" w:rsidRPr="00DF0C64">
        <w:rPr>
          <w:rFonts w:ascii="Georgia" w:hAnsi="Georgia"/>
          <w:noProof/>
          <w:position w:val="-12"/>
          <w:lang w:val="en-GB" w:eastAsia="en-GB"/>
        </w:rPr>
        <w:drawing>
          <wp:inline distT="0" distB="0" distL="0" distR="0" wp14:anchorId="2F07B368" wp14:editId="0FCE0D49">
            <wp:extent cx="441960" cy="243840"/>
            <wp:effectExtent l="0" t="0" r="0" b="3810"/>
            <wp:docPr id="67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 xml:space="preserve">and </w:t>
      </w:r>
      <w:r w:rsidR="0028529D" w:rsidRPr="00DF0C64">
        <w:rPr>
          <w:rFonts w:ascii="Georgia" w:hAnsi="Georgia"/>
          <w:noProof/>
          <w:position w:val="-12"/>
          <w:lang w:val="en-GB" w:eastAsia="en-GB"/>
        </w:rPr>
        <w:drawing>
          <wp:inline distT="0" distB="0" distL="0" distR="0" wp14:anchorId="557A64C9" wp14:editId="7FE92C9F">
            <wp:extent cx="716280" cy="243840"/>
            <wp:effectExtent l="0" t="0" r="7620" b="3810"/>
            <wp:docPr id="66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Pr="00DF0C64">
        <w:rPr>
          <w:rFonts w:ascii="Georgia" w:hAnsi="Georgia" w:cs="cmmi8"/>
          <w:sz w:val="16"/>
          <w:szCs w:val="16"/>
        </w:rPr>
        <w:t xml:space="preserve"> </w:t>
      </w:r>
      <w:r w:rsidRPr="00DF0C64">
        <w:rPr>
          <w:rFonts w:ascii="Georgia" w:hAnsi="Georgia"/>
        </w:rPr>
        <w:t>during different period, in order to show the movements in the two risk measures. It shows that, for both bailout and non-bailout banks, the average of the maximum loss of individual institutions (</w:t>
      </w:r>
      <w:r w:rsidR="0028529D" w:rsidRPr="00DF0C64">
        <w:rPr>
          <w:rFonts w:ascii="Georgia" w:hAnsi="Georgia"/>
          <w:noProof/>
          <w:position w:val="-12"/>
          <w:lang w:val="en-GB" w:eastAsia="en-GB"/>
        </w:rPr>
        <w:drawing>
          <wp:inline distT="0" distB="0" distL="0" distR="0" wp14:anchorId="53796236" wp14:editId="2993211F">
            <wp:extent cx="441960" cy="243840"/>
            <wp:effectExtent l="0" t="0" r="0" b="3810"/>
            <wp:docPr id="66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rPr>
        <w:t>) increases signi</w:t>
      </w:r>
      <w:r w:rsidR="00E429C3" w:rsidRPr="00DF0C64">
        <w:rPr>
          <w:rFonts w:ascii="Georgia" w:hAnsi="Georgia"/>
        </w:rPr>
        <w:t>fi</w:t>
      </w:r>
      <w:r w:rsidRPr="00DF0C64">
        <w:rPr>
          <w:rFonts w:ascii="Georgia" w:hAnsi="Georgia"/>
        </w:rPr>
        <w:t>cantly in absolute value</w:t>
      </w:r>
      <w:r w:rsidR="00E429C3" w:rsidRPr="00DF0C64">
        <w:rPr>
          <w:rFonts w:ascii="Georgia" w:hAnsi="Georgia"/>
        </w:rPr>
        <w:t xml:space="preserve"> </w:t>
      </w:r>
      <w:r w:rsidRPr="00DF0C64">
        <w:rPr>
          <w:rFonts w:ascii="Georgia" w:hAnsi="Georgia"/>
        </w:rPr>
        <w:t>from pre-TARP period to TARP initiation p</w:t>
      </w:r>
      <w:r w:rsidR="00E429C3" w:rsidRPr="00DF0C64">
        <w:rPr>
          <w:rFonts w:ascii="Georgia" w:hAnsi="Georgia"/>
        </w:rPr>
        <w:t>eriod, suggesting that the sam</w:t>
      </w:r>
      <w:r w:rsidRPr="00DF0C64">
        <w:rPr>
          <w:rFonts w:ascii="Georgia" w:hAnsi="Georgia"/>
        </w:rPr>
        <w:t xml:space="preserve">ple banks experience a greater tail risk from 2008Q4 to 2009Q1. </w:t>
      </w:r>
      <w:r w:rsidR="0028529D" w:rsidRPr="00DF0C64">
        <w:rPr>
          <w:rFonts w:ascii="Georgia" w:hAnsi="Georgia"/>
          <w:noProof/>
          <w:position w:val="-12"/>
          <w:lang w:val="en-GB" w:eastAsia="en-GB"/>
        </w:rPr>
        <w:drawing>
          <wp:inline distT="0" distB="0" distL="0" distR="0" wp14:anchorId="72B9A0BC" wp14:editId="090BA26D">
            <wp:extent cx="441960" cy="243840"/>
            <wp:effectExtent l="0" t="0" r="0" b="3810"/>
            <wp:docPr id="667"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00E429C3" w:rsidRPr="00DF0C64">
        <w:rPr>
          <w:rFonts w:ascii="Georgia" w:hAnsi="Georgia"/>
        </w:rPr>
        <w:t xml:space="preserve"> </w:t>
      </w:r>
      <w:r w:rsidRPr="00DF0C64">
        <w:rPr>
          <w:rFonts w:ascii="Georgia" w:hAnsi="Georgia"/>
        </w:rPr>
        <w:t>then becomes less negative in the post-TARP period. In each of the three</w:t>
      </w:r>
      <w:r w:rsidR="00E429C3" w:rsidRPr="00DF0C64">
        <w:rPr>
          <w:rFonts w:ascii="Georgia" w:hAnsi="Georgia"/>
        </w:rPr>
        <w:t xml:space="preserve"> periods, the diff</w:t>
      </w:r>
      <w:r w:rsidRPr="00DF0C64">
        <w:rPr>
          <w:rFonts w:ascii="Georgia" w:hAnsi="Georgia"/>
        </w:rPr>
        <w:t xml:space="preserve">erence in </w:t>
      </w:r>
      <w:r w:rsidR="0028529D" w:rsidRPr="00DF0C64">
        <w:rPr>
          <w:rFonts w:ascii="Georgia" w:hAnsi="Georgia"/>
          <w:noProof/>
          <w:position w:val="-12"/>
          <w:lang w:val="en-GB" w:eastAsia="en-GB"/>
        </w:rPr>
        <w:drawing>
          <wp:inline distT="0" distB="0" distL="0" distR="0" wp14:anchorId="56583472" wp14:editId="7D3E3B6D">
            <wp:extent cx="441960" cy="243840"/>
            <wp:effectExtent l="0" t="0" r="0" b="3810"/>
            <wp:docPr id="66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00E429C3" w:rsidRPr="00DF0C64">
        <w:rPr>
          <w:rFonts w:ascii="Georgia" w:hAnsi="Georgia"/>
        </w:rPr>
        <w:t xml:space="preserve"> </w:t>
      </w:r>
      <w:r w:rsidRPr="00DF0C64">
        <w:rPr>
          <w:rFonts w:ascii="Georgia" w:hAnsi="Georgia"/>
        </w:rPr>
        <w:t>between bailout and non-bailout banks is</w:t>
      </w:r>
      <w:r w:rsidR="00E429C3" w:rsidRPr="00DF0C64">
        <w:rPr>
          <w:rFonts w:ascii="Georgia" w:hAnsi="Georgia"/>
        </w:rPr>
        <w:t xml:space="preserve"> statistically insignifi</w:t>
      </w:r>
      <w:r w:rsidRPr="00DF0C64">
        <w:rPr>
          <w:rFonts w:ascii="Georgia" w:hAnsi="Georgia"/>
        </w:rPr>
        <w:t xml:space="preserve">cant. One average, the changes in </w:t>
      </w:r>
      <w:r w:rsidR="0028529D" w:rsidRPr="00DF0C64">
        <w:rPr>
          <w:rFonts w:ascii="Georgia" w:hAnsi="Georgia"/>
          <w:noProof/>
          <w:position w:val="-12"/>
          <w:lang w:val="en-GB" w:eastAsia="en-GB"/>
        </w:rPr>
        <w:drawing>
          <wp:inline distT="0" distB="0" distL="0" distR="0" wp14:anchorId="10E0E5D7" wp14:editId="1C147323">
            <wp:extent cx="441960" cy="243840"/>
            <wp:effectExtent l="0" t="0" r="0" b="3810"/>
            <wp:docPr id="665"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00E429C3" w:rsidRPr="00DF0C64">
        <w:rPr>
          <w:rFonts w:ascii="Georgia" w:hAnsi="Georgia"/>
        </w:rPr>
        <w:t xml:space="preserve"> </w:t>
      </w:r>
      <w:r w:rsidRPr="00DF0C64">
        <w:rPr>
          <w:rFonts w:ascii="Georgia" w:hAnsi="Georgia"/>
        </w:rPr>
        <w:t>before and</w:t>
      </w:r>
      <w:r w:rsidR="00E429C3" w:rsidRPr="00DF0C64">
        <w:rPr>
          <w:rFonts w:ascii="Georgia" w:hAnsi="Georgia"/>
        </w:rPr>
        <w:t xml:space="preserve"> </w:t>
      </w:r>
      <w:r w:rsidRPr="00DF0C64">
        <w:rPr>
          <w:rFonts w:ascii="Georgia" w:hAnsi="Georgia"/>
        </w:rPr>
        <w:t>after TARP initiation (</w:t>
      </w:r>
      <w:r w:rsidR="0028529D" w:rsidRPr="00DF0C64">
        <w:rPr>
          <w:rFonts w:ascii="Georgia" w:hAnsi="Georgia"/>
          <w:noProof/>
          <w:position w:val="-12"/>
          <w:lang w:val="en-GB" w:eastAsia="en-GB"/>
        </w:rPr>
        <w:drawing>
          <wp:inline distT="0" distB="0" distL="0" distR="0" wp14:anchorId="1EDE1637" wp14:editId="5B1450C4">
            <wp:extent cx="723900" cy="243840"/>
            <wp:effectExtent l="0" t="0" r="0" b="3810"/>
            <wp:docPr id="66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rsidRPr="00DF0C64">
        <w:rPr>
          <w:rFonts w:ascii="Georgia" w:hAnsi="Georgia"/>
        </w:rPr>
        <w:t>) is -4.08% with no signi</w:t>
      </w:r>
      <w:r w:rsidR="00E429C3" w:rsidRPr="00DF0C64">
        <w:rPr>
          <w:rFonts w:ascii="Georgia" w:hAnsi="Georgia"/>
        </w:rPr>
        <w:t>ficant diff</w:t>
      </w:r>
      <w:r w:rsidRPr="00DF0C64">
        <w:rPr>
          <w:rFonts w:ascii="Georgia" w:hAnsi="Georgia"/>
        </w:rPr>
        <w:t>erence</w:t>
      </w:r>
      <w:r w:rsidR="00E429C3" w:rsidRPr="00DF0C64">
        <w:rPr>
          <w:rFonts w:ascii="Georgia" w:hAnsi="Georgia"/>
        </w:rPr>
        <w:t xml:space="preserve"> </w:t>
      </w:r>
      <w:r w:rsidRPr="00DF0C64">
        <w:rPr>
          <w:rFonts w:ascii="Georgia" w:hAnsi="Georgia"/>
        </w:rPr>
        <w:t xml:space="preserve">between bailout and non-bailout banks, although the point estimates </w:t>
      </w:r>
      <w:r w:rsidRPr="00DF0C64">
        <w:rPr>
          <w:rFonts w:ascii="Georgia" w:hAnsi="Georgia"/>
        </w:rPr>
        <w:lastRenderedPageBreak/>
        <w:t>indic</w:t>
      </w:r>
      <w:r w:rsidR="00E429C3" w:rsidRPr="00DF0C64">
        <w:rPr>
          <w:rFonts w:ascii="Georgia" w:hAnsi="Georgia"/>
        </w:rPr>
        <w:t xml:space="preserve">ate </w:t>
      </w:r>
      <w:r w:rsidRPr="00DF0C64">
        <w:rPr>
          <w:rFonts w:ascii="Georgia" w:hAnsi="Georgia"/>
        </w:rPr>
        <w:t>that there is a greater increase in the tail risk of the bailout banks. However,</w:t>
      </w:r>
      <w:r w:rsidR="00E429C3" w:rsidRPr="00DF0C64">
        <w:rPr>
          <w:rFonts w:ascii="Georgia" w:hAnsi="Georgia"/>
        </w:rPr>
        <w:t xml:space="preserve"> the marginal contribution of the individual institution to the overall systematic risk as measured by </w:t>
      </w:r>
      <w:r w:rsidR="0028529D" w:rsidRPr="00DF0C64">
        <w:rPr>
          <w:rFonts w:ascii="Georgia" w:hAnsi="Georgia"/>
          <w:noProof/>
          <w:position w:val="-12"/>
          <w:lang w:val="en-GB" w:eastAsia="en-GB"/>
        </w:rPr>
        <w:drawing>
          <wp:inline distT="0" distB="0" distL="0" distR="0" wp14:anchorId="4906FCCB" wp14:editId="3FA1AF9C">
            <wp:extent cx="716280" cy="243840"/>
            <wp:effectExtent l="0" t="0" r="7620" b="3810"/>
            <wp:docPr id="663"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E429C3" w:rsidRPr="00DF0C64">
        <w:rPr>
          <w:rFonts w:ascii="Georgia" w:hAnsi="Georgia"/>
        </w:rPr>
        <w:t xml:space="preserve"> are significantly different between bailout and non-bailout banks for all the three periods. The bailout banks contribute much more to the overall systematic risk than the non-bailout banks do. Although </w:t>
      </w:r>
      <w:r w:rsidR="0028529D" w:rsidRPr="00DF0C64">
        <w:rPr>
          <w:rFonts w:ascii="Georgia" w:hAnsi="Georgia"/>
          <w:noProof/>
          <w:position w:val="-12"/>
          <w:lang w:val="en-GB" w:eastAsia="en-GB"/>
        </w:rPr>
        <w:drawing>
          <wp:inline distT="0" distB="0" distL="0" distR="0" wp14:anchorId="2C1CD628" wp14:editId="18B7FA8E">
            <wp:extent cx="716280" cy="243840"/>
            <wp:effectExtent l="0" t="0" r="7620" b="3810"/>
            <wp:docPr id="662"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E429C3" w:rsidRPr="00DF0C64">
        <w:rPr>
          <w:rFonts w:ascii="Georgia" w:hAnsi="Georgia" w:cs="cmmi8"/>
          <w:sz w:val="16"/>
          <w:szCs w:val="16"/>
        </w:rPr>
        <w:t xml:space="preserve"> </w:t>
      </w:r>
      <w:r w:rsidR="00E429C3" w:rsidRPr="00DF0C64">
        <w:rPr>
          <w:rFonts w:ascii="Georgia" w:hAnsi="Georgia"/>
        </w:rPr>
        <w:t xml:space="preserve">for both bailout and non-bailout banks drop during the TARP initiation period, bailout banks experience a much more significant drop relative to non-bailout banks. The absolute difference in </w:t>
      </w:r>
      <w:r w:rsidR="0028529D" w:rsidRPr="00DF0C64">
        <w:rPr>
          <w:rFonts w:ascii="Georgia" w:hAnsi="Georgia"/>
          <w:noProof/>
          <w:position w:val="-12"/>
          <w:lang w:val="en-GB" w:eastAsia="en-GB"/>
        </w:rPr>
        <w:drawing>
          <wp:inline distT="0" distB="0" distL="0" distR="0" wp14:anchorId="69509146" wp14:editId="6BE1A2C9">
            <wp:extent cx="716280" cy="243840"/>
            <wp:effectExtent l="0" t="0" r="7620" b="3810"/>
            <wp:docPr id="66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E429C3" w:rsidRPr="00DF0C64">
        <w:rPr>
          <w:rFonts w:ascii="Georgia" w:hAnsi="Georgia"/>
        </w:rPr>
        <w:t xml:space="preserve"> between bailout and non-bailout banks increases from 0.76% in pre-TARP period to 1.31% in TARP initiation period. Even though the absolute difference in </w:t>
      </w:r>
      <w:r w:rsidR="0028529D" w:rsidRPr="00DF0C64">
        <w:rPr>
          <w:rFonts w:ascii="Georgia" w:hAnsi="Georgia"/>
          <w:noProof/>
          <w:position w:val="-12"/>
          <w:lang w:val="en-GB" w:eastAsia="en-GB"/>
        </w:rPr>
        <w:drawing>
          <wp:inline distT="0" distB="0" distL="0" distR="0" wp14:anchorId="52E214FA" wp14:editId="1AACADBE">
            <wp:extent cx="716280" cy="243840"/>
            <wp:effectExtent l="0" t="0" r="7620" b="3810"/>
            <wp:docPr id="66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00E429C3" w:rsidRPr="00DF0C64">
        <w:rPr>
          <w:rFonts w:ascii="Georgia" w:hAnsi="Georgia"/>
        </w:rPr>
        <w:t xml:space="preserve"> reduces to 1.11%, it remains highly significant at the 1% significance level. The changes in the marginal contribution to the systematic risk before and after TARP initiation is also statistically significant. The mean </w:t>
      </w:r>
      <w:r w:rsidR="0028529D" w:rsidRPr="00DF0C64">
        <w:rPr>
          <w:rFonts w:ascii="Georgia" w:hAnsi="Georgia"/>
          <w:noProof/>
          <w:position w:val="-12"/>
          <w:lang w:val="en-GB" w:eastAsia="en-GB"/>
        </w:rPr>
        <w:drawing>
          <wp:inline distT="0" distB="0" distL="0" distR="0" wp14:anchorId="464B9FE6" wp14:editId="0C2C55E5">
            <wp:extent cx="1021080" cy="243840"/>
            <wp:effectExtent l="0" t="0" r="7620" b="3810"/>
            <wp:docPr id="6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21080" cy="243840"/>
                    </a:xfrm>
                    <a:prstGeom prst="rect">
                      <a:avLst/>
                    </a:prstGeom>
                    <a:noFill/>
                    <a:ln>
                      <a:noFill/>
                    </a:ln>
                  </pic:spPr>
                </pic:pic>
              </a:graphicData>
            </a:graphic>
          </wp:inline>
        </w:drawing>
      </w:r>
      <w:r w:rsidR="00E429C3" w:rsidRPr="00DF0C64">
        <w:rPr>
          <w:rFonts w:ascii="Georgia" w:hAnsi="Georgia"/>
        </w:rPr>
        <w:t xml:space="preserve"> for bailout banks is -0.48%, and that for non-bailout banks is -0.13%, which means the increase in marginal contribution to systematic risk is much more substantial for the banks who received TARP bailout fund during the period from 2008Q4 to 2009Q1.</w:t>
      </w:r>
    </w:p>
    <w:p w14:paraId="6411A447" w14:textId="47AE6320" w:rsidR="00FE628F" w:rsidRPr="00DF0C64" w:rsidRDefault="00FE628F" w:rsidP="00FE628F">
      <w:pPr>
        <w:pStyle w:val="Caption"/>
        <w:rPr>
          <w:rFonts w:ascii="Georgia" w:hAnsi="Georgia"/>
          <w:b w:val="0"/>
        </w:rPr>
      </w:pPr>
      <w:r w:rsidRPr="00DF0C64">
        <w:rPr>
          <w:rFonts w:ascii="Georgia" w:hAnsi="Georgia"/>
        </w:rPr>
        <w:t xml:space="preserve">Table </w:t>
      </w:r>
      <w:r w:rsidR="0022401B" w:rsidRPr="00DF0C64">
        <w:rPr>
          <w:rFonts w:ascii="Georgia" w:hAnsi="Georgia"/>
        </w:rPr>
        <w:fldChar w:fldCharType="begin"/>
      </w:r>
      <w:r w:rsidR="0022401B" w:rsidRPr="00DF0C64">
        <w:rPr>
          <w:rFonts w:ascii="Georgia" w:hAnsi="Georgia"/>
        </w:rPr>
        <w:instrText xml:space="preserve"> SEQ Table \* ARABIC </w:instrText>
      </w:r>
      <w:r w:rsidR="0022401B" w:rsidRPr="00DF0C64">
        <w:rPr>
          <w:rFonts w:ascii="Georgia" w:hAnsi="Georgia"/>
        </w:rPr>
        <w:fldChar w:fldCharType="separate"/>
      </w:r>
      <w:r w:rsidR="00BC1466" w:rsidRPr="00DF0C64">
        <w:rPr>
          <w:rFonts w:ascii="Georgia" w:hAnsi="Georgia"/>
          <w:noProof/>
        </w:rPr>
        <w:t>17</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Difference in Changes in Tail Risk between Bailout and Non-bailout Banks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933"/>
        <w:gridCol w:w="795"/>
        <w:gridCol w:w="384"/>
        <w:gridCol w:w="1156"/>
        <w:gridCol w:w="121"/>
        <w:gridCol w:w="1023"/>
        <w:gridCol w:w="667"/>
        <w:gridCol w:w="525"/>
        <w:gridCol w:w="1159"/>
      </w:tblGrid>
      <w:tr w:rsidR="00FE628F" w:rsidRPr="00DF0C64" w14:paraId="688FE751" w14:textId="77777777" w:rsidTr="008A6915">
        <w:trPr>
          <w:trHeight w:val="288"/>
        </w:trPr>
        <w:tc>
          <w:tcPr>
            <w:tcW w:w="5000" w:type="pct"/>
            <w:gridSpan w:val="10"/>
            <w:tcBorders>
              <w:top w:val="single" w:sz="8" w:space="0" w:color="auto"/>
            </w:tcBorders>
            <w:vAlign w:val="center"/>
          </w:tcPr>
          <w:p w14:paraId="13D835AD" w14:textId="77777777" w:rsidR="00FE628F" w:rsidRPr="00DF0C64" w:rsidRDefault="00FE628F" w:rsidP="008A6915">
            <w:pPr>
              <w:spacing w:before="60" w:after="60"/>
              <w:ind w:firstLine="0"/>
              <w:jc w:val="left"/>
              <w:rPr>
                <w:rFonts w:ascii="Georgia" w:hAnsi="Georgia" w:cs="Times New Roman"/>
                <w:sz w:val="20"/>
                <w:szCs w:val="20"/>
              </w:rPr>
            </w:pPr>
            <w:r w:rsidRPr="00DF0C64">
              <w:rPr>
                <w:rFonts w:ascii="Georgia" w:hAnsi="Georgia" w:cs="Times New Roman"/>
                <w:b/>
                <w:sz w:val="20"/>
                <w:szCs w:val="20"/>
              </w:rPr>
              <w:t>Panel A:</w:t>
            </w:r>
            <w:r w:rsidRPr="00DF0C64">
              <w:rPr>
                <w:rFonts w:ascii="Georgia" w:hAnsi="Georgia" w:cs="Times New Roman"/>
                <w:sz w:val="20"/>
                <w:szCs w:val="20"/>
              </w:rPr>
              <w:t xml:space="preserve"> Summary Statistics</w:t>
            </w:r>
          </w:p>
        </w:tc>
      </w:tr>
      <w:tr w:rsidR="00FE628F" w:rsidRPr="00DF0C64" w14:paraId="5EEE946E" w14:textId="77777777" w:rsidTr="002E14CB">
        <w:trPr>
          <w:trHeight w:val="288"/>
        </w:trPr>
        <w:tc>
          <w:tcPr>
            <w:tcW w:w="1089" w:type="pct"/>
            <w:tcBorders>
              <w:top w:val="single" w:sz="4" w:space="0" w:color="auto"/>
              <w:bottom w:val="single" w:sz="4" w:space="0" w:color="auto"/>
            </w:tcBorders>
            <w:vAlign w:val="center"/>
          </w:tcPr>
          <w:p w14:paraId="73A9F47A" w14:textId="77777777" w:rsidR="00FE628F" w:rsidRPr="00DF0C64" w:rsidRDefault="00FE628F" w:rsidP="008A6915">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543" w:type="pct"/>
            <w:tcBorders>
              <w:top w:val="single" w:sz="4" w:space="0" w:color="auto"/>
              <w:bottom w:val="single" w:sz="4" w:space="0" w:color="auto"/>
            </w:tcBorders>
            <w:vAlign w:val="center"/>
          </w:tcPr>
          <w:p w14:paraId="5A14D54B" w14:textId="77777777" w:rsidR="00FE628F" w:rsidRPr="00DF0C64" w:rsidRDefault="00FE628F" w:rsidP="008A6915">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Mean</w:t>
            </w:r>
          </w:p>
        </w:tc>
        <w:tc>
          <w:tcPr>
            <w:tcW w:w="688" w:type="pct"/>
            <w:gridSpan w:val="2"/>
            <w:tcBorders>
              <w:top w:val="single" w:sz="4" w:space="0" w:color="auto"/>
              <w:bottom w:val="single" w:sz="4" w:space="0" w:color="auto"/>
            </w:tcBorders>
            <w:vAlign w:val="center"/>
          </w:tcPr>
          <w:p w14:paraId="6C478A84" w14:textId="77777777" w:rsidR="00FE628F" w:rsidRPr="00DF0C64" w:rsidRDefault="00FE628F" w:rsidP="008A6915">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Std. Dev.</w:t>
            </w:r>
          </w:p>
        </w:tc>
        <w:tc>
          <w:tcPr>
            <w:tcW w:w="672" w:type="pct"/>
            <w:tcBorders>
              <w:top w:val="single" w:sz="4" w:space="0" w:color="auto"/>
              <w:bottom w:val="single" w:sz="4" w:space="0" w:color="auto"/>
            </w:tcBorders>
            <w:vAlign w:val="center"/>
          </w:tcPr>
          <w:p w14:paraId="0F99D5DA" w14:textId="77777777" w:rsidR="00FE628F" w:rsidRPr="00DF0C64" w:rsidRDefault="00FE628F" w:rsidP="008A6915">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Bailout</w:t>
            </w:r>
          </w:p>
        </w:tc>
        <w:tc>
          <w:tcPr>
            <w:tcW w:w="668" w:type="pct"/>
            <w:gridSpan w:val="2"/>
            <w:tcBorders>
              <w:top w:val="single" w:sz="4" w:space="0" w:color="auto"/>
              <w:bottom w:val="single" w:sz="4" w:space="0" w:color="auto"/>
            </w:tcBorders>
            <w:vAlign w:val="center"/>
          </w:tcPr>
          <w:p w14:paraId="1BADD541" w14:textId="77777777" w:rsidR="00FE628F" w:rsidRPr="00DF0C64" w:rsidRDefault="00FE628F" w:rsidP="008A6915">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Non-bailout</w:t>
            </w:r>
          </w:p>
        </w:tc>
        <w:tc>
          <w:tcPr>
            <w:tcW w:w="667" w:type="pct"/>
            <w:gridSpan w:val="2"/>
            <w:tcBorders>
              <w:top w:val="single" w:sz="4" w:space="0" w:color="auto"/>
              <w:bottom w:val="single" w:sz="4" w:space="0" w:color="auto"/>
            </w:tcBorders>
          </w:tcPr>
          <w:p w14:paraId="76DAD5E8" w14:textId="77777777" w:rsidR="00FE628F" w:rsidRPr="00DF0C64" w:rsidRDefault="00FE628F" w:rsidP="008A6915">
            <w:pPr>
              <w:spacing w:before="60" w:after="60"/>
              <w:ind w:left="-111" w:firstLine="0"/>
              <w:jc w:val="right"/>
              <w:rPr>
                <w:rFonts w:ascii="Georgia" w:hAnsi="Georgia" w:cs="Times New Roman"/>
                <w:b/>
                <w:sz w:val="20"/>
                <w:szCs w:val="20"/>
              </w:rPr>
            </w:pPr>
            <w:r w:rsidRPr="00DF0C64">
              <w:rPr>
                <w:rFonts w:ascii="Georgia" w:hAnsi="Georgia" w:cs="Times New Roman"/>
                <w:b/>
                <w:sz w:val="20"/>
                <w:szCs w:val="20"/>
              </w:rPr>
              <w:t>Difference</w:t>
            </w:r>
          </w:p>
        </w:tc>
        <w:tc>
          <w:tcPr>
            <w:tcW w:w="673" w:type="pct"/>
            <w:tcBorders>
              <w:top w:val="single" w:sz="4" w:space="0" w:color="auto"/>
              <w:bottom w:val="single" w:sz="4" w:space="0" w:color="auto"/>
            </w:tcBorders>
            <w:vAlign w:val="center"/>
          </w:tcPr>
          <w:p w14:paraId="444D276F" w14:textId="77777777" w:rsidR="00FE628F" w:rsidRPr="00DF0C64" w:rsidRDefault="00FE628F" w:rsidP="004C5C3A">
            <w:pPr>
              <w:spacing w:before="60" w:after="60"/>
              <w:ind w:left="-20" w:right="-18" w:firstLine="0"/>
              <w:jc w:val="left"/>
              <w:rPr>
                <w:rFonts w:ascii="Georgia" w:hAnsi="Georgia" w:cs="Times New Roman"/>
                <w:b/>
                <w:sz w:val="20"/>
                <w:szCs w:val="20"/>
              </w:rPr>
            </w:pPr>
            <w:r w:rsidRPr="00DF0C64">
              <w:rPr>
                <w:rFonts w:ascii="Georgia" w:hAnsi="Georgia" w:cs="Times New Roman"/>
                <w:b/>
                <w:i/>
                <w:sz w:val="20"/>
                <w:szCs w:val="20"/>
              </w:rPr>
              <w:t>t</w:t>
            </w:r>
            <w:r w:rsidRPr="00DF0C64">
              <w:rPr>
                <w:rFonts w:ascii="Georgia" w:hAnsi="Georgia" w:cs="Times New Roman"/>
                <w:b/>
                <w:sz w:val="20"/>
                <w:szCs w:val="20"/>
              </w:rPr>
              <w:t>- statistic</w:t>
            </w:r>
          </w:p>
        </w:tc>
      </w:tr>
      <w:tr w:rsidR="004C5C3A" w:rsidRPr="00DF0C64" w14:paraId="6A32662F" w14:textId="77777777" w:rsidTr="004C5C3A">
        <w:trPr>
          <w:trHeight w:val="288"/>
        </w:trPr>
        <w:tc>
          <w:tcPr>
            <w:tcW w:w="5000" w:type="pct"/>
            <w:gridSpan w:val="10"/>
            <w:tcBorders>
              <w:top w:val="single" w:sz="4" w:space="0" w:color="auto"/>
            </w:tcBorders>
            <w:vAlign w:val="center"/>
          </w:tcPr>
          <w:p w14:paraId="01C12844" w14:textId="77777777" w:rsidR="004C5C3A" w:rsidRPr="00DF0C64" w:rsidRDefault="004C5C3A" w:rsidP="004C5C3A">
            <w:pPr>
              <w:spacing w:before="60" w:after="60"/>
              <w:ind w:firstLine="0"/>
              <w:jc w:val="left"/>
              <w:rPr>
                <w:rFonts w:ascii="Georgia" w:hAnsi="Georgia" w:cs="Times New Roman"/>
                <w:sz w:val="20"/>
                <w:szCs w:val="20"/>
              </w:rPr>
            </w:pPr>
            <w:r w:rsidRPr="00DF0C64">
              <w:rPr>
                <w:rFonts w:ascii="Georgia" w:hAnsi="Georgia" w:cs="Times New Roman"/>
                <w:sz w:val="20"/>
                <w:szCs w:val="20"/>
              </w:rPr>
              <w:t>Pre-TARP Period (2008 Q3)</w:t>
            </w:r>
          </w:p>
        </w:tc>
      </w:tr>
      <w:tr w:rsidR="002E14CB" w:rsidRPr="00DF0C64" w14:paraId="6DE03CF2" w14:textId="77777777" w:rsidTr="002E14CB">
        <w:trPr>
          <w:trHeight w:val="288"/>
        </w:trPr>
        <w:tc>
          <w:tcPr>
            <w:tcW w:w="1089" w:type="pct"/>
            <w:vAlign w:val="center"/>
          </w:tcPr>
          <w:p w14:paraId="2A86FCBC" w14:textId="685B89AF"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5E4215AA" wp14:editId="74EAA226">
                  <wp:extent cx="320040" cy="190500"/>
                  <wp:effectExtent l="0" t="0" r="3810" b="0"/>
                  <wp:docPr id="658"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p>
        </w:tc>
        <w:tc>
          <w:tcPr>
            <w:tcW w:w="543" w:type="pct"/>
            <w:vAlign w:val="center"/>
          </w:tcPr>
          <w:p w14:paraId="179A72BE"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13.7152</w:t>
            </w:r>
          </w:p>
        </w:tc>
        <w:tc>
          <w:tcPr>
            <w:tcW w:w="688" w:type="pct"/>
            <w:gridSpan w:val="2"/>
            <w:vAlign w:val="center"/>
          </w:tcPr>
          <w:p w14:paraId="1B30B094"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0.2410</w:t>
            </w:r>
          </w:p>
        </w:tc>
        <w:tc>
          <w:tcPr>
            <w:tcW w:w="672" w:type="pct"/>
            <w:vAlign w:val="center"/>
          </w:tcPr>
          <w:p w14:paraId="35F2D12B"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13.8335</w:t>
            </w:r>
          </w:p>
        </w:tc>
        <w:tc>
          <w:tcPr>
            <w:tcW w:w="668" w:type="pct"/>
            <w:gridSpan w:val="2"/>
            <w:vAlign w:val="center"/>
          </w:tcPr>
          <w:p w14:paraId="3F4F2953"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13.5960</w:t>
            </w:r>
          </w:p>
        </w:tc>
        <w:tc>
          <w:tcPr>
            <w:tcW w:w="667" w:type="pct"/>
            <w:gridSpan w:val="2"/>
            <w:vAlign w:val="center"/>
          </w:tcPr>
          <w:p w14:paraId="5AF132A9"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-0.2375</w:t>
            </w:r>
          </w:p>
        </w:tc>
        <w:tc>
          <w:tcPr>
            <w:tcW w:w="673" w:type="pct"/>
            <w:vAlign w:val="center"/>
          </w:tcPr>
          <w:p w14:paraId="7231719B"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0.4922</w:t>
            </w:r>
          </w:p>
        </w:tc>
      </w:tr>
      <w:tr w:rsidR="002E14CB" w:rsidRPr="00DF0C64" w14:paraId="2402CE78" w14:textId="77777777" w:rsidTr="002E14CB">
        <w:trPr>
          <w:trHeight w:val="288"/>
        </w:trPr>
        <w:tc>
          <w:tcPr>
            <w:tcW w:w="1089" w:type="pct"/>
            <w:vAlign w:val="center"/>
          </w:tcPr>
          <w:p w14:paraId="4E8EF0A5" w14:textId="74D7AC9F"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2846162B" wp14:editId="0CC82247">
                  <wp:extent cx="396240" cy="190500"/>
                  <wp:effectExtent l="0" t="0" r="3810" b="0"/>
                  <wp:docPr id="657"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543" w:type="pct"/>
            <w:vAlign w:val="center"/>
          </w:tcPr>
          <w:p w14:paraId="5CB2D6F6"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0.8138</w:t>
            </w:r>
          </w:p>
        </w:tc>
        <w:tc>
          <w:tcPr>
            <w:tcW w:w="688" w:type="pct"/>
            <w:gridSpan w:val="2"/>
            <w:vAlign w:val="center"/>
          </w:tcPr>
          <w:p w14:paraId="53ED8038"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0.0942</w:t>
            </w:r>
          </w:p>
        </w:tc>
        <w:tc>
          <w:tcPr>
            <w:tcW w:w="672" w:type="pct"/>
            <w:vAlign w:val="center"/>
          </w:tcPr>
          <w:p w14:paraId="595CD0E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1.1933</w:t>
            </w:r>
          </w:p>
        </w:tc>
        <w:tc>
          <w:tcPr>
            <w:tcW w:w="668" w:type="pct"/>
            <w:gridSpan w:val="2"/>
            <w:vAlign w:val="center"/>
          </w:tcPr>
          <w:p w14:paraId="58C7826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0.4316</w:t>
            </w:r>
          </w:p>
        </w:tc>
        <w:tc>
          <w:tcPr>
            <w:tcW w:w="667" w:type="pct"/>
            <w:gridSpan w:val="2"/>
            <w:vAlign w:val="center"/>
          </w:tcPr>
          <w:p w14:paraId="78E2FB70"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-0.7617</w:t>
            </w:r>
          </w:p>
        </w:tc>
        <w:tc>
          <w:tcPr>
            <w:tcW w:w="673" w:type="pct"/>
            <w:vAlign w:val="center"/>
          </w:tcPr>
          <w:p w14:paraId="36D4FD36"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4.1561***</w:t>
            </w:r>
          </w:p>
        </w:tc>
      </w:tr>
      <w:tr w:rsidR="004C5C3A" w:rsidRPr="00DF0C64" w14:paraId="11A3453C" w14:textId="77777777" w:rsidTr="004C5C3A">
        <w:trPr>
          <w:trHeight w:val="288"/>
        </w:trPr>
        <w:tc>
          <w:tcPr>
            <w:tcW w:w="5000" w:type="pct"/>
            <w:gridSpan w:val="10"/>
            <w:vAlign w:val="center"/>
          </w:tcPr>
          <w:p w14:paraId="1AB7A0DF" w14:textId="77777777" w:rsidR="004C5C3A" w:rsidRPr="00DF0C64" w:rsidRDefault="004C5C3A" w:rsidP="002E14CB">
            <w:pPr>
              <w:spacing w:before="60" w:after="60"/>
              <w:ind w:firstLine="0"/>
              <w:jc w:val="left"/>
              <w:rPr>
                <w:rFonts w:ascii="Georgia" w:hAnsi="Georgia" w:cs="Times New Roman"/>
                <w:sz w:val="20"/>
                <w:szCs w:val="20"/>
              </w:rPr>
            </w:pPr>
            <w:r w:rsidRPr="00DF0C64">
              <w:rPr>
                <w:rFonts w:ascii="Georgia" w:hAnsi="Georgia" w:cs="Times New Roman"/>
                <w:sz w:val="20"/>
                <w:szCs w:val="20"/>
              </w:rPr>
              <w:t>TARP Initiation Period (2008 Q4–2009 Q1)</w:t>
            </w:r>
          </w:p>
        </w:tc>
      </w:tr>
      <w:tr w:rsidR="002E14CB" w:rsidRPr="00DF0C64" w14:paraId="2F8C52D8" w14:textId="77777777" w:rsidTr="002E14CB">
        <w:trPr>
          <w:trHeight w:val="288"/>
        </w:trPr>
        <w:tc>
          <w:tcPr>
            <w:tcW w:w="1089" w:type="pct"/>
            <w:vAlign w:val="center"/>
          </w:tcPr>
          <w:p w14:paraId="3FA3C771" w14:textId="2B13CC7C"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23CD2951" wp14:editId="4AF16DF2">
                  <wp:extent cx="320040" cy="190500"/>
                  <wp:effectExtent l="0" t="0" r="3810" b="0"/>
                  <wp:docPr id="656"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p>
        </w:tc>
        <w:tc>
          <w:tcPr>
            <w:tcW w:w="543" w:type="pct"/>
            <w:vAlign w:val="center"/>
          </w:tcPr>
          <w:p w14:paraId="0927202F"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23.6542</w:t>
            </w:r>
          </w:p>
        </w:tc>
        <w:tc>
          <w:tcPr>
            <w:tcW w:w="688" w:type="pct"/>
            <w:gridSpan w:val="2"/>
            <w:vAlign w:val="center"/>
          </w:tcPr>
          <w:p w14:paraId="3D0A4E4B"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0.4938</w:t>
            </w:r>
          </w:p>
        </w:tc>
        <w:tc>
          <w:tcPr>
            <w:tcW w:w="672" w:type="pct"/>
            <w:vAlign w:val="center"/>
          </w:tcPr>
          <w:p w14:paraId="4F6A54F5"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24.3023</w:t>
            </w:r>
          </w:p>
        </w:tc>
        <w:tc>
          <w:tcPr>
            <w:tcW w:w="668" w:type="pct"/>
            <w:gridSpan w:val="2"/>
            <w:vAlign w:val="center"/>
          </w:tcPr>
          <w:p w14:paraId="3D4A204F"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22.9833</w:t>
            </w:r>
          </w:p>
        </w:tc>
        <w:tc>
          <w:tcPr>
            <w:tcW w:w="667" w:type="pct"/>
            <w:gridSpan w:val="2"/>
            <w:vAlign w:val="center"/>
          </w:tcPr>
          <w:p w14:paraId="5FC6405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1.3190</w:t>
            </w:r>
          </w:p>
        </w:tc>
        <w:tc>
          <w:tcPr>
            <w:tcW w:w="673" w:type="pct"/>
            <w:vAlign w:val="center"/>
          </w:tcPr>
          <w:p w14:paraId="539FABBD"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1.3372</w:t>
            </w:r>
          </w:p>
        </w:tc>
      </w:tr>
      <w:tr w:rsidR="002E14CB" w:rsidRPr="00DF0C64" w14:paraId="480D17FB" w14:textId="77777777" w:rsidTr="002E14CB">
        <w:trPr>
          <w:trHeight w:val="288"/>
        </w:trPr>
        <w:tc>
          <w:tcPr>
            <w:tcW w:w="1089" w:type="pct"/>
            <w:vAlign w:val="center"/>
          </w:tcPr>
          <w:p w14:paraId="3552F280" w14:textId="49920E61"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10B6DD06" wp14:editId="2E673CBE">
                  <wp:extent cx="396240" cy="190500"/>
                  <wp:effectExtent l="0" t="0" r="3810" b="0"/>
                  <wp:docPr id="65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543" w:type="pct"/>
            <w:vAlign w:val="center"/>
          </w:tcPr>
          <w:p w14:paraId="4A2DDDA9"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1.2062</w:t>
            </w:r>
          </w:p>
        </w:tc>
        <w:tc>
          <w:tcPr>
            <w:tcW w:w="688" w:type="pct"/>
            <w:gridSpan w:val="2"/>
            <w:vAlign w:val="center"/>
          </w:tcPr>
          <w:p w14:paraId="5C9D68F8"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0.1543</w:t>
            </w:r>
          </w:p>
        </w:tc>
        <w:tc>
          <w:tcPr>
            <w:tcW w:w="672" w:type="pct"/>
            <w:vAlign w:val="center"/>
          </w:tcPr>
          <w:p w14:paraId="1DD0E45D"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1.8492</w:t>
            </w:r>
          </w:p>
        </w:tc>
        <w:tc>
          <w:tcPr>
            <w:tcW w:w="668" w:type="pct"/>
            <w:gridSpan w:val="2"/>
            <w:vAlign w:val="center"/>
          </w:tcPr>
          <w:p w14:paraId="71D57755"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0.5406</w:t>
            </w:r>
          </w:p>
        </w:tc>
        <w:tc>
          <w:tcPr>
            <w:tcW w:w="667" w:type="pct"/>
            <w:gridSpan w:val="2"/>
            <w:vAlign w:val="center"/>
          </w:tcPr>
          <w:p w14:paraId="254FF6E2"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1.3086</w:t>
            </w:r>
          </w:p>
        </w:tc>
        <w:tc>
          <w:tcPr>
            <w:tcW w:w="673" w:type="pct"/>
            <w:vAlign w:val="center"/>
          </w:tcPr>
          <w:p w14:paraId="07BF1173"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4.3714***</w:t>
            </w:r>
          </w:p>
        </w:tc>
      </w:tr>
      <w:tr w:rsidR="004C5C3A" w:rsidRPr="00DF0C64" w14:paraId="61CD2524" w14:textId="77777777" w:rsidTr="004C5C3A">
        <w:trPr>
          <w:trHeight w:val="288"/>
        </w:trPr>
        <w:tc>
          <w:tcPr>
            <w:tcW w:w="5000" w:type="pct"/>
            <w:gridSpan w:val="10"/>
            <w:vAlign w:val="center"/>
          </w:tcPr>
          <w:p w14:paraId="395DE2A8" w14:textId="77777777" w:rsidR="004C5C3A" w:rsidRPr="00DF0C64" w:rsidRDefault="004C5C3A" w:rsidP="002E14CB">
            <w:pPr>
              <w:spacing w:before="60" w:after="60"/>
              <w:ind w:firstLine="0"/>
              <w:jc w:val="left"/>
              <w:rPr>
                <w:rFonts w:ascii="Georgia" w:hAnsi="Georgia" w:cs="Times New Roman"/>
                <w:sz w:val="20"/>
                <w:szCs w:val="20"/>
              </w:rPr>
            </w:pPr>
            <w:r w:rsidRPr="00DF0C64">
              <w:rPr>
                <w:rFonts w:ascii="Georgia" w:hAnsi="Georgia" w:cs="Times New Roman"/>
                <w:sz w:val="20"/>
                <w:szCs w:val="20"/>
              </w:rPr>
              <w:t>Post-TARP Period (2009 Q2)</w:t>
            </w:r>
          </w:p>
        </w:tc>
      </w:tr>
      <w:tr w:rsidR="002E14CB" w:rsidRPr="00DF0C64" w14:paraId="468153F8" w14:textId="77777777" w:rsidTr="002E14CB">
        <w:trPr>
          <w:trHeight w:val="288"/>
        </w:trPr>
        <w:tc>
          <w:tcPr>
            <w:tcW w:w="1089" w:type="pct"/>
            <w:vAlign w:val="center"/>
          </w:tcPr>
          <w:p w14:paraId="1616B551" w14:textId="7FCFABC2"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5249E56D" wp14:editId="590DC1C6">
                  <wp:extent cx="320040" cy="190500"/>
                  <wp:effectExtent l="0" t="0" r="3810" b="0"/>
                  <wp:docPr id="65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p>
        </w:tc>
        <w:tc>
          <w:tcPr>
            <w:tcW w:w="543" w:type="pct"/>
            <w:vAlign w:val="center"/>
          </w:tcPr>
          <w:p w14:paraId="003692BC"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17.7430</w:t>
            </w:r>
          </w:p>
        </w:tc>
        <w:tc>
          <w:tcPr>
            <w:tcW w:w="688" w:type="pct"/>
            <w:gridSpan w:val="2"/>
            <w:vAlign w:val="center"/>
          </w:tcPr>
          <w:p w14:paraId="48A7F383"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0.4385</w:t>
            </w:r>
          </w:p>
        </w:tc>
        <w:tc>
          <w:tcPr>
            <w:tcW w:w="672" w:type="pct"/>
            <w:vAlign w:val="center"/>
          </w:tcPr>
          <w:p w14:paraId="6E35D1C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17.9631</w:t>
            </w:r>
          </w:p>
        </w:tc>
        <w:tc>
          <w:tcPr>
            <w:tcW w:w="668" w:type="pct"/>
            <w:gridSpan w:val="2"/>
            <w:vAlign w:val="center"/>
          </w:tcPr>
          <w:p w14:paraId="21BE1B82"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17.4959</w:t>
            </w:r>
          </w:p>
        </w:tc>
        <w:tc>
          <w:tcPr>
            <w:tcW w:w="667" w:type="pct"/>
            <w:gridSpan w:val="2"/>
            <w:vAlign w:val="center"/>
          </w:tcPr>
          <w:p w14:paraId="15321E13"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0.4673</w:t>
            </w:r>
          </w:p>
        </w:tc>
        <w:tc>
          <w:tcPr>
            <w:tcW w:w="673" w:type="pct"/>
            <w:vAlign w:val="center"/>
          </w:tcPr>
          <w:p w14:paraId="3EB87C32"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0.5313</w:t>
            </w:r>
          </w:p>
        </w:tc>
      </w:tr>
      <w:tr w:rsidR="002E14CB" w:rsidRPr="00DF0C64" w14:paraId="777C6851" w14:textId="77777777" w:rsidTr="002E14CB">
        <w:trPr>
          <w:trHeight w:val="288"/>
        </w:trPr>
        <w:tc>
          <w:tcPr>
            <w:tcW w:w="1089" w:type="pct"/>
            <w:vAlign w:val="center"/>
          </w:tcPr>
          <w:p w14:paraId="6A7F27B5" w14:textId="21D7F60B"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77F373EA" wp14:editId="078F5C63">
                  <wp:extent cx="396240" cy="190500"/>
                  <wp:effectExtent l="0" t="0" r="3810" b="0"/>
                  <wp:docPr id="653"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96240" cy="190500"/>
                          </a:xfrm>
                          <a:prstGeom prst="rect">
                            <a:avLst/>
                          </a:prstGeom>
                          <a:noFill/>
                          <a:ln>
                            <a:noFill/>
                          </a:ln>
                        </pic:spPr>
                      </pic:pic>
                    </a:graphicData>
                  </a:graphic>
                </wp:inline>
              </w:drawing>
            </w:r>
          </w:p>
        </w:tc>
        <w:tc>
          <w:tcPr>
            <w:tcW w:w="543" w:type="pct"/>
            <w:vAlign w:val="center"/>
          </w:tcPr>
          <w:p w14:paraId="2B234A0F"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1.1451</w:t>
            </w:r>
          </w:p>
        </w:tc>
        <w:tc>
          <w:tcPr>
            <w:tcW w:w="688" w:type="pct"/>
            <w:gridSpan w:val="2"/>
            <w:vAlign w:val="center"/>
          </w:tcPr>
          <w:p w14:paraId="03DCEC3B"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0.1330</w:t>
            </w:r>
          </w:p>
        </w:tc>
        <w:tc>
          <w:tcPr>
            <w:tcW w:w="672" w:type="pct"/>
            <w:vAlign w:val="center"/>
          </w:tcPr>
          <w:p w14:paraId="4D5F518C"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1.6702</w:t>
            </w:r>
          </w:p>
        </w:tc>
        <w:tc>
          <w:tcPr>
            <w:tcW w:w="668" w:type="pct"/>
            <w:gridSpan w:val="2"/>
            <w:vAlign w:val="center"/>
          </w:tcPr>
          <w:p w14:paraId="5CC857F3"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0.5559</w:t>
            </w:r>
          </w:p>
        </w:tc>
        <w:tc>
          <w:tcPr>
            <w:tcW w:w="667" w:type="pct"/>
            <w:gridSpan w:val="2"/>
            <w:vAlign w:val="center"/>
          </w:tcPr>
          <w:p w14:paraId="0CE2FB4B"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1.1143</w:t>
            </w:r>
          </w:p>
        </w:tc>
        <w:tc>
          <w:tcPr>
            <w:tcW w:w="673" w:type="pct"/>
            <w:vAlign w:val="center"/>
          </w:tcPr>
          <w:p w14:paraId="7ACF22F1"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4.3111***</w:t>
            </w:r>
          </w:p>
        </w:tc>
      </w:tr>
      <w:tr w:rsidR="004C5C3A" w:rsidRPr="00DF0C64" w14:paraId="6C50BAE0" w14:textId="77777777" w:rsidTr="008A6915">
        <w:trPr>
          <w:trHeight w:val="288"/>
        </w:trPr>
        <w:tc>
          <w:tcPr>
            <w:tcW w:w="5000" w:type="pct"/>
            <w:gridSpan w:val="10"/>
            <w:vAlign w:val="center"/>
          </w:tcPr>
          <w:p w14:paraId="7ABAD37F" w14:textId="77777777" w:rsidR="004C5C3A" w:rsidRPr="00DF0C64" w:rsidRDefault="004C5C3A" w:rsidP="002E14CB">
            <w:pPr>
              <w:spacing w:before="60" w:after="60"/>
              <w:ind w:firstLine="0"/>
              <w:jc w:val="left"/>
              <w:rPr>
                <w:rFonts w:ascii="Georgia" w:hAnsi="Georgia" w:cs="Times New Roman"/>
                <w:sz w:val="20"/>
                <w:szCs w:val="20"/>
              </w:rPr>
            </w:pPr>
            <w:r w:rsidRPr="00DF0C64">
              <w:rPr>
                <w:rFonts w:ascii="Georgia" w:hAnsi="Georgia" w:cs="Times New Roman"/>
                <w:sz w:val="20"/>
                <w:szCs w:val="20"/>
              </w:rPr>
              <w:t>Difference Before and After TARP Initiation</w:t>
            </w:r>
          </w:p>
        </w:tc>
      </w:tr>
      <w:tr w:rsidR="002E14CB" w:rsidRPr="00DF0C64" w14:paraId="55665EFD" w14:textId="77777777" w:rsidTr="002E14CB">
        <w:trPr>
          <w:trHeight w:val="288"/>
        </w:trPr>
        <w:tc>
          <w:tcPr>
            <w:tcW w:w="1089" w:type="pct"/>
            <w:vAlign w:val="center"/>
          </w:tcPr>
          <w:p w14:paraId="701E1A6F" w14:textId="1690BD9A"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51B2D8BC" wp14:editId="68C6329E">
                  <wp:extent cx="556260" cy="190500"/>
                  <wp:effectExtent l="0" t="0" r="0" b="0"/>
                  <wp:docPr id="65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56260" cy="190500"/>
                          </a:xfrm>
                          <a:prstGeom prst="rect">
                            <a:avLst/>
                          </a:prstGeom>
                          <a:noFill/>
                          <a:ln>
                            <a:noFill/>
                          </a:ln>
                        </pic:spPr>
                      </pic:pic>
                    </a:graphicData>
                  </a:graphic>
                </wp:inline>
              </w:drawing>
            </w:r>
          </w:p>
        </w:tc>
        <w:tc>
          <w:tcPr>
            <w:tcW w:w="543" w:type="pct"/>
            <w:vAlign w:val="center"/>
          </w:tcPr>
          <w:p w14:paraId="4DE9064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4.0770</w:t>
            </w:r>
          </w:p>
        </w:tc>
        <w:tc>
          <w:tcPr>
            <w:tcW w:w="688" w:type="pct"/>
            <w:gridSpan w:val="2"/>
            <w:vAlign w:val="center"/>
          </w:tcPr>
          <w:p w14:paraId="7FA3295C"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0.3904</w:t>
            </w:r>
          </w:p>
        </w:tc>
        <w:tc>
          <w:tcPr>
            <w:tcW w:w="672" w:type="pct"/>
            <w:vAlign w:val="center"/>
          </w:tcPr>
          <w:p w14:paraId="31769E84"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4.1296</w:t>
            </w:r>
          </w:p>
        </w:tc>
        <w:tc>
          <w:tcPr>
            <w:tcW w:w="668" w:type="pct"/>
            <w:gridSpan w:val="2"/>
            <w:vAlign w:val="center"/>
          </w:tcPr>
          <w:p w14:paraId="2EABFD9A"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4.0179</w:t>
            </w:r>
          </w:p>
        </w:tc>
        <w:tc>
          <w:tcPr>
            <w:tcW w:w="667" w:type="pct"/>
            <w:gridSpan w:val="2"/>
            <w:vAlign w:val="center"/>
          </w:tcPr>
          <w:p w14:paraId="172CDA02"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0.1117</w:t>
            </w:r>
          </w:p>
        </w:tc>
        <w:tc>
          <w:tcPr>
            <w:tcW w:w="673" w:type="pct"/>
            <w:vAlign w:val="center"/>
          </w:tcPr>
          <w:p w14:paraId="2EB44922"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0.1426</w:t>
            </w:r>
          </w:p>
        </w:tc>
      </w:tr>
      <w:tr w:rsidR="002E14CB" w:rsidRPr="00DF0C64" w14:paraId="39E0219E" w14:textId="77777777" w:rsidTr="002E14CB">
        <w:trPr>
          <w:trHeight w:val="288"/>
        </w:trPr>
        <w:tc>
          <w:tcPr>
            <w:tcW w:w="1089" w:type="pct"/>
            <w:vAlign w:val="center"/>
          </w:tcPr>
          <w:p w14:paraId="5356EE3E" w14:textId="555C3F7B" w:rsidR="002E14CB" w:rsidRPr="00DF0C64" w:rsidRDefault="0028529D" w:rsidP="002E14CB">
            <w:pPr>
              <w:spacing w:before="60" w:after="60"/>
              <w:ind w:firstLine="0"/>
              <w:jc w:val="left"/>
              <w:rPr>
                <w:rFonts w:ascii="Georgia" w:hAnsi="Georgia" w:cs="Times New Roman"/>
                <w:sz w:val="20"/>
                <w:szCs w:val="20"/>
              </w:rPr>
            </w:pPr>
            <w:r w:rsidRPr="00DF0C64">
              <w:rPr>
                <w:rFonts w:ascii="Georgia" w:hAnsi="Georgia"/>
                <w:noProof/>
                <w:position w:val="-12"/>
                <w:lang w:val="en-GB" w:eastAsia="en-GB"/>
              </w:rPr>
              <w:drawing>
                <wp:inline distT="0" distB="0" distL="0" distR="0" wp14:anchorId="55318088" wp14:editId="3D7BE711">
                  <wp:extent cx="632460" cy="190500"/>
                  <wp:effectExtent l="0" t="0" r="0" b="0"/>
                  <wp:docPr id="65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32460" cy="190500"/>
                          </a:xfrm>
                          <a:prstGeom prst="rect">
                            <a:avLst/>
                          </a:prstGeom>
                          <a:noFill/>
                          <a:ln>
                            <a:noFill/>
                          </a:ln>
                        </pic:spPr>
                      </pic:pic>
                    </a:graphicData>
                  </a:graphic>
                </wp:inline>
              </w:drawing>
            </w:r>
          </w:p>
        </w:tc>
        <w:tc>
          <w:tcPr>
            <w:tcW w:w="543" w:type="pct"/>
            <w:vAlign w:val="center"/>
          </w:tcPr>
          <w:p w14:paraId="48FEB4A9"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0.3141</w:t>
            </w:r>
          </w:p>
        </w:tc>
        <w:tc>
          <w:tcPr>
            <w:tcW w:w="688" w:type="pct"/>
            <w:gridSpan w:val="2"/>
            <w:vAlign w:val="center"/>
          </w:tcPr>
          <w:p w14:paraId="6E65A610"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0.0584</w:t>
            </w:r>
          </w:p>
        </w:tc>
        <w:tc>
          <w:tcPr>
            <w:tcW w:w="672" w:type="pct"/>
            <w:vAlign w:val="center"/>
          </w:tcPr>
          <w:p w14:paraId="4CA09884"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0.4768</w:t>
            </w:r>
          </w:p>
        </w:tc>
        <w:tc>
          <w:tcPr>
            <w:tcW w:w="668" w:type="pct"/>
            <w:gridSpan w:val="2"/>
            <w:vAlign w:val="center"/>
          </w:tcPr>
          <w:p w14:paraId="4807DE96"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0.1314</w:t>
            </w:r>
          </w:p>
        </w:tc>
        <w:tc>
          <w:tcPr>
            <w:tcW w:w="667" w:type="pct"/>
            <w:gridSpan w:val="2"/>
            <w:vAlign w:val="center"/>
          </w:tcPr>
          <w:p w14:paraId="70F30A23"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cs="Times New Roman"/>
                <w:sz w:val="20"/>
                <w:szCs w:val="20"/>
              </w:rPr>
              <w:t>–</w:t>
            </w:r>
            <w:r w:rsidRPr="00DF0C64">
              <w:rPr>
                <w:rFonts w:ascii="Georgia" w:hAnsi="Georgia"/>
                <w:sz w:val="20"/>
              </w:rPr>
              <w:t>0.3454</w:t>
            </w:r>
          </w:p>
        </w:tc>
        <w:tc>
          <w:tcPr>
            <w:tcW w:w="673" w:type="pct"/>
            <w:vAlign w:val="center"/>
          </w:tcPr>
          <w:p w14:paraId="36D8E544" w14:textId="77777777" w:rsidR="002E14CB" w:rsidRPr="00DF0C64" w:rsidRDefault="002E14CB" w:rsidP="002E14CB">
            <w:pPr>
              <w:autoSpaceDE w:val="0"/>
              <w:autoSpaceDN w:val="0"/>
              <w:adjustRightInd w:val="0"/>
              <w:spacing w:after="0"/>
              <w:ind w:left="-111"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2.9963***</w:t>
            </w:r>
          </w:p>
        </w:tc>
      </w:tr>
      <w:tr w:rsidR="002E14CB" w:rsidRPr="00DF0C64" w14:paraId="2E539788" w14:textId="77777777" w:rsidTr="002E14CB">
        <w:trPr>
          <w:trHeight w:val="288"/>
        </w:trPr>
        <w:tc>
          <w:tcPr>
            <w:tcW w:w="1089" w:type="pct"/>
            <w:vAlign w:val="center"/>
          </w:tcPr>
          <w:p w14:paraId="667681EA" w14:textId="77777777" w:rsidR="002E14CB" w:rsidRPr="00DF0C64" w:rsidRDefault="002E14CB" w:rsidP="002E14CB">
            <w:pPr>
              <w:spacing w:before="60" w:after="60"/>
              <w:ind w:firstLine="0"/>
              <w:jc w:val="left"/>
              <w:rPr>
                <w:rFonts w:ascii="Georgia" w:hAnsi="Georgia" w:cs="Times New Roman"/>
                <w:sz w:val="20"/>
                <w:szCs w:val="20"/>
              </w:rPr>
            </w:pPr>
            <w:r w:rsidRPr="00DF0C64">
              <w:rPr>
                <w:rFonts w:ascii="Georgia" w:hAnsi="Georgia" w:cs="Times New Roman"/>
                <w:sz w:val="20"/>
                <w:szCs w:val="20"/>
              </w:rPr>
              <w:t>No. of Obs.</w:t>
            </w:r>
          </w:p>
        </w:tc>
        <w:tc>
          <w:tcPr>
            <w:tcW w:w="543" w:type="pct"/>
            <w:vAlign w:val="center"/>
          </w:tcPr>
          <w:p w14:paraId="6B62CDD7"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293</w:t>
            </w:r>
          </w:p>
        </w:tc>
        <w:tc>
          <w:tcPr>
            <w:tcW w:w="688" w:type="pct"/>
            <w:gridSpan w:val="2"/>
            <w:vAlign w:val="center"/>
          </w:tcPr>
          <w:p w14:paraId="487F9728" w14:textId="77777777" w:rsidR="002E14CB" w:rsidRPr="00DF0C64" w:rsidRDefault="002E14CB" w:rsidP="002E14CB">
            <w:pPr>
              <w:autoSpaceDE w:val="0"/>
              <w:autoSpaceDN w:val="0"/>
              <w:adjustRightInd w:val="0"/>
              <w:spacing w:after="0"/>
              <w:ind w:left="-111" w:firstLine="0"/>
              <w:jc w:val="right"/>
              <w:rPr>
                <w:rFonts w:ascii="Georgia" w:hAnsi="Georgia"/>
                <w:sz w:val="20"/>
              </w:rPr>
            </w:pPr>
          </w:p>
        </w:tc>
        <w:tc>
          <w:tcPr>
            <w:tcW w:w="672" w:type="pct"/>
            <w:vAlign w:val="center"/>
          </w:tcPr>
          <w:p w14:paraId="61D6C2A7"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147</w:t>
            </w:r>
          </w:p>
        </w:tc>
        <w:tc>
          <w:tcPr>
            <w:tcW w:w="668" w:type="pct"/>
            <w:gridSpan w:val="2"/>
            <w:vAlign w:val="center"/>
          </w:tcPr>
          <w:p w14:paraId="06F67ACE" w14:textId="77777777" w:rsidR="002E14CB" w:rsidRPr="00DF0C64" w:rsidRDefault="002E14CB" w:rsidP="002E14CB">
            <w:pPr>
              <w:autoSpaceDE w:val="0"/>
              <w:autoSpaceDN w:val="0"/>
              <w:adjustRightInd w:val="0"/>
              <w:spacing w:after="0"/>
              <w:ind w:left="-111" w:firstLine="0"/>
              <w:jc w:val="right"/>
              <w:rPr>
                <w:rFonts w:ascii="Georgia" w:hAnsi="Georgia"/>
                <w:sz w:val="20"/>
              </w:rPr>
            </w:pPr>
            <w:r w:rsidRPr="00DF0C64">
              <w:rPr>
                <w:rFonts w:ascii="Georgia" w:hAnsi="Georgia"/>
                <w:sz w:val="20"/>
              </w:rPr>
              <w:t>146</w:t>
            </w:r>
          </w:p>
        </w:tc>
        <w:tc>
          <w:tcPr>
            <w:tcW w:w="667" w:type="pct"/>
            <w:gridSpan w:val="2"/>
            <w:vAlign w:val="center"/>
          </w:tcPr>
          <w:p w14:paraId="38D1E729" w14:textId="77777777" w:rsidR="002E14CB" w:rsidRPr="00DF0C64" w:rsidRDefault="002E14CB" w:rsidP="002E14CB">
            <w:pPr>
              <w:autoSpaceDE w:val="0"/>
              <w:autoSpaceDN w:val="0"/>
              <w:adjustRightInd w:val="0"/>
              <w:spacing w:after="0"/>
              <w:ind w:left="-111" w:firstLine="0"/>
              <w:jc w:val="right"/>
              <w:rPr>
                <w:rFonts w:ascii="Georgia" w:hAnsi="Georgia"/>
                <w:sz w:val="20"/>
              </w:rPr>
            </w:pPr>
          </w:p>
        </w:tc>
        <w:tc>
          <w:tcPr>
            <w:tcW w:w="673" w:type="pct"/>
            <w:vAlign w:val="center"/>
          </w:tcPr>
          <w:p w14:paraId="679DDDD1" w14:textId="77777777" w:rsidR="002E14CB" w:rsidRPr="00DF0C64" w:rsidRDefault="002E14CB" w:rsidP="002E14CB">
            <w:pPr>
              <w:autoSpaceDE w:val="0"/>
              <w:autoSpaceDN w:val="0"/>
              <w:adjustRightInd w:val="0"/>
              <w:spacing w:after="0"/>
              <w:ind w:left="-111" w:firstLine="0"/>
              <w:jc w:val="left"/>
              <w:rPr>
                <w:rFonts w:ascii="Georgia" w:hAnsi="Georgia"/>
                <w:sz w:val="20"/>
              </w:rPr>
            </w:pPr>
          </w:p>
        </w:tc>
      </w:tr>
      <w:tr w:rsidR="006666A2" w:rsidRPr="00DF0C64" w14:paraId="246BDC09" w14:textId="77777777" w:rsidTr="008A6915">
        <w:trPr>
          <w:trHeight w:val="288"/>
        </w:trPr>
        <w:tc>
          <w:tcPr>
            <w:tcW w:w="5000" w:type="pct"/>
            <w:gridSpan w:val="10"/>
            <w:tcBorders>
              <w:top w:val="single" w:sz="4" w:space="0" w:color="auto"/>
              <w:bottom w:val="single" w:sz="4" w:space="0" w:color="auto"/>
            </w:tcBorders>
            <w:vAlign w:val="center"/>
          </w:tcPr>
          <w:p w14:paraId="57E918DE" w14:textId="6EA0A420" w:rsidR="006666A2" w:rsidRPr="00DF0C64" w:rsidRDefault="006666A2" w:rsidP="008A6915">
            <w:pPr>
              <w:spacing w:before="60" w:after="60"/>
              <w:ind w:firstLine="0"/>
              <w:jc w:val="left"/>
              <w:rPr>
                <w:rFonts w:ascii="Georgia" w:hAnsi="Georgia"/>
                <w:sz w:val="20"/>
              </w:rPr>
            </w:pPr>
            <w:r w:rsidRPr="00DF0C64">
              <w:rPr>
                <w:rFonts w:ascii="Georgia" w:hAnsi="Georgia" w:cs="Times New Roman"/>
                <w:b/>
                <w:sz w:val="20"/>
                <w:szCs w:val="20"/>
              </w:rPr>
              <w:lastRenderedPageBreak/>
              <w:t>Panel B:</w:t>
            </w:r>
            <w:r w:rsidRPr="00DF0C64">
              <w:rPr>
                <w:rFonts w:ascii="Georgia" w:hAnsi="Georgia" w:cs="Times New Roman"/>
                <w:sz w:val="20"/>
                <w:szCs w:val="20"/>
              </w:rPr>
              <w:t xml:space="preserve"> Change in </w:t>
            </w:r>
            <w:r w:rsidR="0028529D" w:rsidRPr="00DF0C64">
              <w:rPr>
                <w:rFonts w:ascii="Georgia" w:hAnsi="Georgia" w:cs="Times New Roman"/>
                <w:noProof/>
                <w:position w:val="-6"/>
                <w:sz w:val="20"/>
                <w:szCs w:val="20"/>
                <w:lang w:val="en-GB" w:eastAsia="en-GB"/>
              </w:rPr>
              <w:drawing>
                <wp:inline distT="0" distB="0" distL="0" distR="0" wp14:anchorId="671CD23F" wp14:editId="79EF5BC6">
                  <wp:extent cx="320040" cy="190500"/>
                  <wp:effectExtent l="0" t="0" r="3810" b="0"/>
                  <wp:docPr id="650"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inline>
              </w:drawing>
            </w:r>
            <w:r w:rsidRPr="00DF0C64">
              <w:rPr>
                <w:rFonts w:ascii="Georgia" w:hAnsi="Georgia" w:cs="Times New Roman"/>
                <w:sz w:val="20"/>
                <w:szCs w:val="20"/>
              </w:rPr>
              <w:t xml:space="preserve"> Before and After TARP Initiation</w:t>
            </w:r>
          </w:p>
        </w:tc>
      </w:tr>
      <w:tr w:rsidR="006666A2" w:rsidRPr="00DF0C64" w14:paraId="779115E1" w14:textId="77777777" w:rsidTr="008A6915">
        <w:trPr>
          <w:trHeight w:val="288"/>
        </w:trPr>
        <w:tc>
          <w:tcPr>
            <w:tcW w:w="1089" w:type="pct"/>
            <w:tcBorders>
              <w:top w:val="single" w:sz="4" w:space="0" w:color="auto"/>
            </w:tcBorders>
            <w:vAlign w:val="center"/>
          </w:tcPr>
          <w:p w14:paraId="58E50183" w14:textId="77777777" w:rsidR="006666A2" w:rsidRPr="00DF0C64" w:rsidRDefault="006666A2" w:rsidP="008A6915">
            <w:pPr>
              <w:spacing w:before="60" w:after="60"/>
              <w:ind w:firstLine="0"/>
              <w:jc w:val="center"/>
              <w:rPr>
                <w:rFonts w:ascii="Georgia" w:hAnsi="Georgia" w:cs="Times New Roman"/>
                <w:sz w:val="20"/>
                <w:szCs w:val="20"/>
              </w:rPr>
            </w:pPr>
          </w:p>
        </w:tc>
        <w:tc>
          <w:tcPr>
            <w:tcW w:w="1006" w:type="pct"/>
            <w:gridSpan w:val="2"/>
            <w:tcBorders>
              <w:top w:val="single" w:sz="4" w:space="0" w:color="auto"/>
            </w:tcBorders>
          </w:tcPr>
          <w:p w14:paraId="6477D9ED" w14:textId="77777777" w:rsidR="006666A2" w:rsidRPr="00DF0C64" w:rsidRDefault="006666A2" w:rsidP="008A6915">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970" w:type="pct"/>
            <w:gridSpan w:val="3"/>
            <w:tcBorders>
              <w:top w:val="single" w:sz="4" w:space="0" w:color="auto"/>
            </w:tcBorders>
          </w:tcPr>
          <w:p w14:paraId="64F0430B" w14:textId="77777777" w:rsidR="006666A2" w:rsidRPr="00DF0C64" w:rsidRDefault="006666A2" w:rsidP="008A6915">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968" w:type="pct"/>
            <w:gridSpan w:val="2"/>
            <w:tcBorders>
              <w:top w:val="single" w:sz="4" w:space="0" w:color="auto"/>
            </w:tcBorders>
          </w:tcPr>
          <w:p w14:paraId="7048F70D" w14:textId="77777777" w:rsidR="006666A2" w:rsidRPr="00DF0C64" w:rsidRDefault="006666A2" w:rsidP="008A6915">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967" w:type="pct"/>
            <w:gridSpan w:val="2"/>
            <w:tcBorders>
              <w:top w:val="single" w:sz="4" w:space="0" w:color="auto"/>
            </w:tcBorders>
          </w:tcPr>
          <w:p w14:paraId="3A3AA9CE" w14:textId="77777777" w:rsidR="006666A2" w:rsidRPr="00DF0C64" w:rsidRDefault="006666A2" w:rsidP="008A6915">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r>
      <w:tr w:rsidR="006666A2" w:rsidRPr="00DF0C64" w14:paraId="14D01CD1" w14:textId="77777777" w:rsidTr="008A6915">
        <w:trPr>
          <w:trHeight w:val="288"/>
        </w:trPr>
        <w:tc>
          <w:tcPr>
            <w:tcW w:w="1089" w:type="pct"/>
          </w:tcPr>
          <w:p w14:paraId="140154F9"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Constant</w:t>
            </w:r>
          </w:p>
        </w:tc>
        <w:tc>
          <w:tcPr>
            <w:tcW w:w="1006" w:type="pct"/>
            <w:gridSpan w:val="2"/>
          </w:tcPr>
          <w:p w14:paraId="12258E3B" w14:textId="77777777" w:rsidR="006666A2" w:rsidRPr="00DF0C64" w:rsidRDefault="006666A2"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7.0305**</w:t>
            </w:r>
            <w:r w:rsidRPr="00DF0C64">
              <w:rPr>
                <w:rFonts w:ascii="Georgia" w:hAnsi="Georgia"/>
                <w:sz w:val="20"/>
              </w:rPr>
              <w:br/>
              <w:t xml:space="preserve">     </w:t>
            </w:r>
            <w:proofErr w:type="gramStart"/>
            <w:r w:rsidRPr="00DF0C64">
              <w:rPr>
                <w:rFonts w:ascii="Georgia" w:hAnsi="Georgia"/>
                <w:sz w:val="20"/>
              </w:rPr>
              <w:t xml:space="preserve">   (</w:t>
            </w:r>
            <w:proofErr w:type="gramEnd"/>
            <w:r w:rsidRPr="00DF0C64">
              <w:rPr>
                <w:rFonts w:ascii="Georgia" w:hAnsi="Georgia" w:cs="Times New Roman"/>
                <w:sz w:val="20"/>
                <w:szCs w:val="20"/>
              </w:rPr>
              <w:t>–</w:t>
            </w:r>
            <w:r w:rsidRPr="00DF0C64">
              <w:rPr>
                <w:rFonts w:ascii="Georgia" w:hAnsi="Georgia"/>
                <w:sz w:val="20"/>
              </w:rPr>
              <w:t>2.31)</w:t>
            </w:r>
          </w:p>
        </w:tc>
        <w:tc>
          <w:tcPr>
            <w:tcW w:w="970" w:type="pct"/>
            <w:gridSpan w:val="3"/>
          </w:tcPr>
          <w:p w14:paraId="45CE22A2"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7.3675**</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2.07)</w:t>
            </w:r>
          </w:p>
        </w:tc>
        <w:tc>
          <w:tcPr>
            <w:tcW w:w="968" w:type="pct"/>
            <w:gridSpan w:val="2"/>
          </w:tcPr>
          <w:p w14:paraId="10137958"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7.1676**</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2.33)</w:t>
            </w:r>
          </w:p>
        </w:tc>
        <w:tc>
          <w:tcPr>
            <w:tcW w:w="967" w:type="pct"/>
            <w:gridSpan w:val="2"/>
          </w:tcPr>
          <w:p w14:paraId="5622EC4D"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7.0718**</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2.33)</w:t>
            </w:r>
          </w:p>
        </w:tc>
      </w:tr>
      <w:tr w:rsidR="006666A2" w:rsidRPr="00DF0C64" w14:paraId="59D11D61" w14:textId="77777777" w:rsidTr="008A6915">
        <w:trPr>
          <w:trHeight w:val="288"/>
        </w:trPr>
        <w:tc>
          <w:tcPr>
            <w:tcW w:w="1089" w:type="pct"/>
          </w:tcPr>
          <w:p w14:paraId="0EEE4569"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Beta</w:t>
            </w:r>
          </w:p>
        </w:tc>
        <w:tc>
          <w:tcPr>
            <w:tcW w:w="1006" w:type="pct"/>
            <w:gridSpan w:val="2"/>
          </w:tcPr>
          <w:p w14:paraId="65E98B8F" w14:textId="77777777" w:rsidR="006666A2" w:rsidRPr="00DF0C64" w:rsidRDefault="006666A2"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0.0280</w:t>
            </w:r>
            <w:r w:rsidRPr="00DF0C64">
              <w:rPr>
                <w:rFonts w:ascii="Georgia" w:hAnsi="Georgia"/>
                <w:sz w:val="20"/>
              </w:rPr>
              <w:br/>
              <w:t xml:space="preserve">     </w:t>
            </w:r>
            <w:proofErr w:type="gramStart"/>
            <w:r w:rsidRPr="00DF0C64">
              <w:rPr>
                <w:rFonts w:ascii="Georgia" w:hAnsi="Georgia"/>
                <w:sz w:val="20"/>
              </w:rPr>
              <w:t xml:space="preserve">   (</w:t>
            </w:r>
            <w:proofErr w:type="gramEnd"/>
            <w:r w:rsidRPr="00DF0C64">
              <w:rPr>
                <w:rFonts w:ascii="Georgia" w:hAnsi="Georgia" w:cs="Times New Roman"/>
                <w:sz w:val="20"/>
                <w:szCs w:val="20"/>
              </w:rPr>
              <w:t>–</w:t>
            </w:r>
            <w:r w:rsidRPr="00DF0C64">
              <w:rPr>
                <w:rFonts w:ascii="Georgia" w:hAnsi="Georgia"/>
                <w:sz w:val="20"/>
              </w:rPr>
              <w:t>0.42)</w:t>
            </w:r>
          </w:p>
        </w:tc>
        <w:tc>
          <w:tcPr>
            <w:tcW w:w="970" w:type="pct"/>
            <w:gridSpan w:val="3"/>
          </w:tcPr>
          <w:p w14:paraId="4B9BD28D"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0.0275</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0.41)</w:t>
            </w:r>
          </w:p>
        </w:tc>
        <w:tc>
          <w:tcPr>
            <w:tcW w:w="968" w:type="pct"/>
            <w:gridSpan w:val="2"/>
          </w:tcPr>
          <w:p w14:paraId="33E950C0"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0.0284</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0.42)</w:t>
            </w:r>
          </w:p>
        </w:tc>
        <w:tc>
          <w:tcPr>
            <w:tcW w:w="967" w:type="pct"/>
            <w:gridSpan w:val="2"/>
          </w:tcPr>
          <w:p w14:paraId="18CBB450"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0.0293</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0.44)</w:t>
            </w:r>
          </w:p>
        </w:tc>
      </w:tr>
      <w:tr w:rsidR="006666A2" w:rsidRPr="00DF0C64" w14:paraId="3130BBF3" w14:textId="77777777" w:rsidTr="008A6915">
        <w:trPr>
          <w:trHeight w:val="288"/>
        </w:trPr>
        <w:tc>
          <w:tcPr>
            <w:tcW w:w="1089" w:type="pct"/>
          </w:tcPr>
          <w:p w14:paraId="4660F48B"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Size</w:t>
            </w:r>
          </w:p>
        </w:tc>
        <w:tc>
          <w:tcPr>
            <w:tcW w:w="1006" w:type="pct"/>
            <w:gridSpan w:val="2"/>
          </w:tcPr>
          <w:p w14:paraId="10925E54" w14:textId="77777777" w:rsidR="006666A2" w:rsidRPr="00DF0C64" w:rsidRDefault="006666A2" w:rsidP="006666A2">
            <w:pPr>
              <w:spacing w:before="60" w:after="60"/>
              <w:ind w:firstLine="0"/>
              <w:jc w:val="left"/>
              <w:rPr>
                <w:rFonts w:ascii="Georgia" w:hAnsi="Georgia"/>
                <w:sz w:val="20"/>
              </w:rPr>
            </w:pPr>
            <w:r w:rsidRPr="00DF0C64">
              <w:rPr>
                <w:rFonts w:ascii="Georgia" w:hAnsi="Georgia"/>
                <w:sz w:val="20"/>
              </w:rPr>
              <w:t xml:space="preserve">        0.2579</w:t>
            </w:r>
            <w:r w:rsidRPr="00DF0C64">
              <w:rPr>
                <w:rFonts w:ascii="Georgia" w:hAnsi="Georgia"/>
                <w:sz w:val="20"/>
              </w:rPr>
              <w:br/>
              <w:t xml:space="preserve">     </w:t>
            </w:r>
            <w:proofErr w:type="gramStart"/>
            <w:r w:rsidRPr="00DF0C64">
              <w:rPr>
                <w:rFonts w:ascii="Georgia" w:hAnsi="Georgia"/>
                <w:sz w:val="20"/>
              </w:rPr>
              <w:t xml:space="preserve">   (</w:t>
            </w:r>
            <w:proofErr w:type="gramEnd"/>
            <w:r w:rsidRPr="00DF0C64">
              <w:rPr>
                <w:rFonts w:ascii="Georgia" w:hAnsi="Georgia"/>
                <w:sz w:val="20"/>
              </w:rPr>
              <w:t>1.12)</w:t>
            </w:r>
          </w:p>
        </w:tc>
        <w:tc>
          <w:tcPr>
            <w:tcW w:w="970" w:type="pct"/>
            <w:gridSpan w:val="3"/>
          </w:tcPr>
          <w:p w14:paraId="5A396A38" w14:textId="77777777" w:rsidR="006666A2" w:rsidRPr="00DF0C64" w:rsidRDefault="00151983" w:rsidP="006666A2">
            <w:pPr>
              <w:spacing w:before="60" w:after="60"/>
              <w:ind w:firstLine="0"/>
              <w:jc w:val="left"/>
              <w:rPr>
                <w:rFonts w:ascii="Georgia" w:hAnsi="Georgia"/>
                <w:sz w:val="20"/>
              </w:rPr>
            </w:pPr>
            <w:r w:rsidRPr="00DF0C64">
              <w:rPr>
                <w:rFonts w:ascii="Georgia" w:hAnsi="Georgia"/>
                <w:sz w:val="20"/>
              </w:rPr>
              <w:t xml:space="preserve">        </w:t>
            </w:r>
            <w:r w:rsidR="006666A2" w:rsidRPr="00DF0C64">
              <w:rPr>
                <w:rFonts w:ascii="Georgia" w:hAnsi="Georgia"/>
                <w:sz w:val="20"/>
              </w:rPr>
              <w:t>0.2782</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sz w:val="20"/>
              </w:rPr>
              <w:t>1.03)</w:t>
            </w:r>
          </w:p>
        </w:tc>
        <w:tc>
          <w:tcPr>
            <w:tcW w:w="968" w:type="pct"/>
            <w:gridSpan w:val="2"/>
          </w:tcPr>
          <w:p w14:paraId="67ACDEE7" w14:textId="77777777" w:rsidR="006666A2" w:rsidRPr="00DF0C64" w:rsidRDefault="00151983" w:rsidP="006666A2">
            <w:pPr>
              <w:spacing w:before="60" w:after="60"/>
              <w:ind w:firstLine="0"/>
              <w:jc w:val="left"/>
              <w:rPr>
                <w:rFonts w:ascii="Georgia" w:hAnsi="Georgia"/>
                <w:sz w:val="20"/>
              </w:rPr>
            </w:pPr>
            <w:r w:rsidRPr="00DF0C64">
              <w:rPr>
                <w:rFonts w:ascii="Georgia" w:hAnsi="Georgia"/>
                <w:sz w:val="20"/>
              </w:rPr>
              <w:t xml:space="preserve">        </w:t>
            </w:r>
            <w:r w:rsidR="006666A2" w:rsidRPr="00DF0C64">
              <w:rPr>
                <w:rFonts w:ascii="Georgia" w:hAnsi="Georgia"/>
                <w:sz w:val="20"/>
              </w:rPr>
              <w:t>0.2738</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sz w:val="20"/>
              </w:rPr>
              <w:t>1.15)</w:t>
            </w:r>
          </w:p>
        </w:tc>
        <w:tc>
          <w:tcPr>
            <w:tcW w:w="967" w:type="pct"/>
            <w:gridSpan w:val="2"/>
          </w:tcPr>
          <w:p w14:paraId="6DF027B8" w14:textId="77777777" w:rsidR="006666A2" w:rsidRPr="00DF0C64" w:rsidRDefault="00151983" w:rsidP="006666A2">
            <w:pPr>
              <w:spacing w:before="60" w:after="60"/>
              <w:ind w:firstLine="0"/>
              <w:jc w:val="left"/>
              <w:rPr>
                <w:rFonts w:ascii="Georgia" w:hAnsi="Georgia"/>
                <w:sz w:val="20"/>
              </w:rPr>
            </w:pPr>
            <w:r w:rsidRPr="00DF0C64">
              <w:rPr>
                <w:rFonts w:ascii="Georgia" w:hAnsi="Georgia"/>
                <w:sz w:val="20"/>
              </w:rPr>
              <w:t xml:space="preserve">        </w:t>
            </w:r>
            <w:r w:rsidR="006666A2" w:rsidRPr="00DF0C64">
              <w:rPr>
                <w:rFonts w:ascii="Georgia" w:hAnsi="Georgia"/>
                <w:sz w:val="20"/>
              </w:rPr>
              <w:t>0.2774</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sz w:val="20"/>
              </w:rPr>
              <w:t>1.21)</w:t>
            </w:r>
          </w:p>
        </w:tc>
      </w:tr>
      <w:tr w:rsidR="006666A2" w:rsidRPr="00DF0C64" w14:paraId="325C9600" w14:textId="77777777" w:rsidTr="008A6915">
        <w:trPr>
          <w:trHeight w:val="288"/>
        </w:trPr>
        <w:tc>
          <w:tcPr>
            <w:tcW w:w="1089" w:type="pct"/>
          </w:tcPr>
          <w:p w14:paraId="35A727BA"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BTM</w:t>
            </w:r>
          </w:p>
        </w:tc>
        <w:tc>
          <w:tcPr>
            <w:tcW w:w="1006" w:type="pct"/>
            <w:gridSpan w:val="2"/>
          </w:tcPr>
          <w:p w14:paraId="68ABEB3A" w14:textId="77777777" w:rsidR="006666A2" w:rsidRPr="00DF0C64" w:rsidRDefault="006666A2"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0.2539</w:t>
            </w:r>
            <w:r w:rsidRPr="00DF0C64">
              <w:rPr>
                <w:rFonts w:ascii="Georgia" w:hAnsi="Georgia"/>
                <w:sz w:val="20"/>
              </w:rPr>
              <w:br/>
            </w:r>
            <w:r w:rsidR="00151983" w:rsidRPr="00DF0C64">
              <w:rPr>
                <w:rFonts w:ascii="Georgia" w:hAnsi="Georgia"/>
                <w:sz w:val="20"/>
              </w:rPr>
              <w:t xml:space="preserve">     </w:t>
            </w:r>
            <w:proofErr w:type="gramStart"/>
            <w:r w:rsidR="00151983" w:rsidRPr="00DF0C64">
              <w:rPr>
                <w:rFonts w:ascii="Georgia" w:hAnsi="Georgia"/>
                <w:sz w:val="20"/>
              </w:rPr>
              <w:t xml:space="preserve">   </w:t>
            </w:r>
            <w:r w:rsidRPr="00DF0C64">
              <w:rPr>
                <w:rFonts w:ascii="Georgia" w:hAnsi="Georgia"/>
                <w:sz w:val="20"/>
              </w:rPr>
              <w:t>(</w:t>
            </w:r>
            <w:proofErr w:type="gramEnd"/>
            <w:r w:rsidRPr="00DF0C64">
              <w:rPr>
                <w:rFonts w:ascii="Georgia" w:hAnsi="Georgia" w:cs="Times New Roman"/>
                <w:sz w:val="20"/>
                <w:szCs w:val="20"/>
              </w:rPr>
              <w:t>–</w:t>
            </w:r>
            <w:r w:rsidRPr="00DF0C64">
              <w:rPr>
                <w:rFonts w:ascii="Georgia" w:hAnsi="Georgia"/>
                <w:sz w:val="20"/>
              </w:rPr>
              <w:t>0.65)</w:t>
            </w:r>
          </w:p>
        </w:tc>
        <w:tc>
          <w:tcPr>
            <w:tcW w:w="970" w:type="pct"/>
            <w:gridSpan w:val="3"/>
          </w:tcPr>
          <w:p w14:paraId="266BF60D"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0.2402</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0.61)</w:t>
            </w:r>
          </w:p>
        </w:tc>
        <w:tc>
          <w:tcPr>
            <w:tcW w:w="968" w:type="pct"/>
            <w:gridSpan w:val="2"/>
          </w:tcPr>
          <w:p w14:paraId="16CB0C5E"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0.2514</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0.64)</w:t>
            </w:r>
          </w:p>
        </w:tc>
        <w:tc>
          <w:tcPr>
            <w:tcW w:w="967" w:type="pct"/>
            <w:gridSpan w:val="2"/>
          </w:tcPr>
          <w:p w14:paraId="06A63C1B"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0.2584</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0.66)</w:t>
            </w:r>
          </w:p>
        </w:tc>
      </w:tr>
      <w:tr w:rsidR="006666A2" w:rsidRPr="00DF0C64" w14:paraId="118C4877" w14:textId="77777777" w:rsidTr="008A6915">
        <w:trPr>
          <w:trHeight w:val="288"/>
        </w:trPr>
        <w:tc>
          <w:tcPr>
            <w:tcW w:w="1089" w:type="pct"/>
          </w:tcPr>
          <w:p w14:paraId="24F34EB3"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Dummy</w:t>
            </w:r>
          </w:p>
        </w:tc>
        <w:tc>
          <w:tcPr>
            <w:tcW w:w="1006" w:type="pct"/>
            <w:gridSpan w:val="2"/>
          </w:tcPr>
          <w:p w14:paraId="251EF48F"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0.1572</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0.20)</w:t>
            </w:r>
          </w:p>
        </w:tc>
        <w:tc>
          <w:tcPr>
            <w:tcW w:w="970" w:type="pct"/>
            <w:gridSpan w:val="3"/>
          </w:tcPr>
          <w:p w14:paraId="2F98C906" w14:textId="77777777" w:rsidR="006666A2" w:rsidRPr="00DF0C64" w:rsidRDefault="006666A2" w:rsidP="006666A2">
            <w:pPr>
              <w:spacing w:before="60" w:after="60"/>
              <w:ind w:firstLine="0"/>
              <w:jc w:val="left"/>
              <w:rPr>
                <w:rFonts w:ascii="Georgia" w:hAnsi="Georgia"/>
                <w:sz w:val="20"/>
              </w:rPr>
            </w:pPr>
          </w:p>
        </w:tc>
        <w:tc>
          <w:tcPr>
            <w:tcW w:w="968" w:type="pct"/>
            <w:gridSpan w:val="2"/>
          </w:tcPr>
          <w:p w14:paraId="1364B211" w14:textId="77777777" w:rsidR="006666A2" w:rsidRPr="00DF0C64" w:rsidRDefault="006666A2" w:rsidP="006666A2">
            <w:pPr>
              <w:spacing w:before="60" w:after="60"/>
              <w:ind w:firstLine="0"/>
              <w:jc w:val="left"/>
              <w:rPr>
                <w:rFonts w:ascii="Georgia" w:hAnsi="Georgia"/>
                <w:sz w:val="20"/>
              </w:rPr>
            </w:pPr>
          </w:p>
        </w:tc>
        <w:tc>
          <w:tcPr>
            <w:tcW w:w="967" w:type="pct"/>
            <w:gridSpan w:val="2"/>
          </w:tcPr>
          <w:p w14:paraId="190FE336" w14:textId="77777777" w:rsidR="006666A2" w:rsidRPr="00DF0C64" w:rsidRDefault="006666A2" w:rsidP="006666A2">
            <w:pPr>
              <w:spacing w:before="60" w:after="60"/>
              <w:ind w:firstLine="0"/>
              <w:jc w:val="left"/>
              <w:rPr>
                <w:rFonts w:ascii="Georgia" w:hAnsi="Georgia"/>
                <w:sz w:val="20"/>
              </w:rPr>
            </w:pPr>
          </w:p>
        </w:tc>
      </w:tr>
      <w:tr w:rsidR="006666A2" w:rsidRPr="00DF0C64" w14:paraId="2C94C9B8" w14:textId="77777777" w:rsidTr="008A6915">
        <w:trPr>
          <w:trHeight w:val="288"/>
        </w:trPr>
        <w:tc>
          <w:tcPr>
            <w:tcW w:w="1089" w:type="pct"/>
          </w:tcPr>
          <w:p w14:paraId="4DC4B966"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Amount</w:t>
            </w:r>
          </w:p>
        </w:tc>
        <w:tc>
          <w:tcPr>
            <w:tcW w:w="1006" w:type="pct"/>
            <w:gridSpan w:val="2"/>
          </w:tcPr>
          <w:p w14:paraId="0F09526D" w14:textId="77777777" w:rsidR="006666A2" w:rsidRPr="00DF0C64" w:rsidRDefault="006666A2" w:rsidP="008A6915">
            <w:pPr>
              <w:spacing w:before="60" w:after="60"/>
              <w:ind w:firstLine="0"/>
              <w:jc w:val="left"/>
              <w:rPr>
                <w:rFonts w:ascii="Georgia" w:hAnsi="Georgia"/>
                <w:sz w:val="20"/>
              </w:rPr>
            </w:pPr>
          </w:p>
        </w:tc>
        <w:tc>
          <w:tcPr>
            <w:tcW w:w="970" w:type="pct"/>
            <w:gridSpan w:val="3"/>
          </w:tcPr>
          <w:p w14:paraId="73ABE74D" w14:textId="77777777" w:rsidR="006666A2" w:rsidRPr="00DF0C64" w:rsidRDefault="00151983" w:rsidP="006666A2">
            <w:pPr>
              <w:autoSpaceDE w:val="0"/>
              <w:autoSpaceDN w:val="0"/>
              <w:adjustRightInd w:val="0"/>
              <w:spacing w:after="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0.0332</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proofErr w:type="gramEnd"/>
            <w:r w:rsidRPr="00DF0C64">
              <w:rPr>
                <w:rFonts w:ascii="Georgia" w:hAnsi="Georgia" w:cs="Times New Roman"/>
                <w:sz w:val="20"/>
                <w:szCs w:val="20"/>
              </w:rPr>
              <w:t>–</w:t>
            </w:r>
            <w:r w:rsidR="006666A2" w:rsidRPr="00DF0C64">
              <w:rPr>
                <w:rFonts w:ascii="Georgia" w:hAnsi="Georgia"/>
                <w:sz w:val="20"/>
              </w:rPr>
              <w:t>0.20)</w:t>
            </w:r>
          </w:p>
        </w:tc>
        <w:tc>
          <w:tcPr>
            <w:tcW w:w="968" w:type="pct"/>
            <w:gridSpan w:val="2"/>
          </w:tcPr>
          <w:p w14:paraId="24D56EA8" w14:textId="77777777" w:rsidR="006666A2" w:rsidRPr="00DF0C64" w:rsidRDefault="006666A2" w:rsidP="008A6915">
            <w:pPr>
              <w:spacing w:before="60" w:after="60"/>
              <w:ind w:firstLine="0"/>
              <w:jc w:val="left"/>
              <w:rPr>
                <w:rFonts w:ascii="Georgia" w:hAnsi="Georgia"/>
                <w:sz w:val="20"/>
              </w:rPr>
            </w:pPr>
          </w:p>
        </w:tc>
        <w:tc>
          <w:tcPr>
            <w:tcW w:w="967" w:type="pct"/>
            <w:gridSpan w:val="2"/>
          </w:tcPr>
          <w:p w14:paraId="2B02FC46" w14:textId="77777777" w:rsidR="006666A2" w:rsidRPr="00DF0C64" w:rsidRDefault="006666A2" w:rsidP="008A6915">
            <w:pPr>
              <w:spacing w:before="60" w:after="60"/>
              <w:ind w:firstLine="0"/>
              <w:jc w:val="left"/>
              <w:rPr>
                <w:rFonts w:ascii="Georgia" w:hAnsi="Georgia"/>
                <w:sz w:val="20"/>
              </w:rPr>
            </w:pPr>
          </w:p>
        </w:tc>
      </w:tr>
      <w:tr w:rsidR="006666A2" w:rsidRPr="00DF0C64" w14:paraId="1B3A5551" w14:textId="77777777" w:rsidTr="008A6915">
        <w:trPr>
          <w:trHeight w:val="288"/>
        </w:trPr>
        <w:tc>
          <w:tcPr>
            <w:tcW w:w="1089" w:type="pct"/>
          </w:tcPr>
          <w:p w14:paraId="630B6BD6"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proofErr w:type="gramStart"/>
            <w:r w:rsidRPr="00DF0C64">
              <w:rPr>
                <w:rFonts w:ascii="Georgia" w:hAnsi="Georgia" w:cs="Times New Roman"/>
                <w:sz w:val="20"/>
                <w:szCs w:val="20"/>
              </w:rPr>
              <w:t>ln(</w:t>
            </w:r>
            <w:proofErr w:type="gramEnd"/>
            <w:r w:rsidRPr="00DF0C64">
              <w:rPr>
                <w:rFonts w:ascii="Georgia" w:hAnsi="Georgia" w:cs="Times New Roman"/>
                <w:sz w:val="20"/>
                <w:szCs w:val="20"/>
              </w:rPr>
              <w:t>Amount)</w:t>
            </w:r>
          </w:p>
        </w:tc>
        <w:tc>
          <w:tcPr>
            <w:tcW w:w="1006" w:type="pct"/>
            <w:gridSpan w:val="2"/>
          </w:tcPr>
          <w:p w14:paraId="4834E255" w14:textId="77777777" w:rsidR="006666A2" w:rsidRPr="00DF0C64" w:rsidRDefault="006666A2" w:rsidP="008A6915">
            <w:pPr>
              <w:spacing w:before="60" w:after="60"/>
              <w:ind w:firstLine="0"/>
              <w:jc w:val="left"/>
              <w:rPr>
                <w:rFonts w:ascii="Georgia" w:hAnsi="Georgia"/>
                <w:sz w:val="20"/>
              </w:rPr>
            </w:pPr>
          </w:p>
        </w:tc>
        <w:tc>
          <w:tcPr>
            <w:tcW w:w="970" w:type="pct"/>
            <w:gridSpan w:val="3"/>
          </w:tcPr>
          <w:p w14:paraId="2FDBBECE" w14:textId="77777777" w:rsidR="006666A2" w:rsidRPr="00DF0C64" w:rsidRDefault="006666A2" w:rsidP="00151983">
            <w:pPr>
              <w:pStyle w:val="ListParagraph"/>
              <w:numPr>
                <w:ilvl w:val="0"/>
                <w:numId w:val="2"/>
              </w:numPr>
              <w:spacing w:before="60" w:after="60"/>
              <w:jc w:val="left"/>
              <w:rPr>
                <w:rFonts w:ascii="Georgia" w:hAnsi="Georgia"/>
                <w:sz w:val="20"/>
              </w:rPr>
            </w:pPr>
          </w:p>
        </w:tc>
        <w:tc>
          <w:tcPr>
            <w:tcW w:w="968" w:type="pct"/>
            <w:gridSpan w:val="2"/>
          </w:tcPr>
          <w:p w14:paraId="1C33BC34" w14:textId="77777777" w:rsidR="006666A2" w:rsidRPr="00DF0C64" w:rsidRDefault="00151983" w:rsidP="006666A2">
            <w:pPr>
              <w:autoSpaceDE w:val="0"/>
              <w:autoSpaceDN w:val="0"/>
              <w:adjustRightInd w:val="0"/>
              <w:spacing w:after="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0.0152</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0.35)</w:t>
            </w:r>
          </w:p>
        </w:tc>
        <w:tc>
          <w:tcPr>
            <w:tcW w:w="967" w:type="pct"/>
            <w:gridSpan w:val="2"/>
          </w:tcPr>
          <w:p w14:paraId="07C7E8CA" w14:textId="77777777" w:rsidR="006666A2" w:rsidRPr="00DF0C64" w:rsidRDefault="006666A2" w:rsidP="008A6915">
            <w:pPr>
              <w:spacing w:before="60" w:after="60"/>
              <w:ind w:firstLine="0"/>
              <w:jc w:val="left"/>
              <w:rPr>
                <w:rFonts w:ascii="Georgia" w:hAnsi="Georgia"/>
                <w:sz w:val="20"/>
              </w:rPr>
            </w:pPr>
          </w:p>
        </w:tc>
      </w:tr>
      <w:tr w:rsidR="006666A2" w:rsidRPr="00DF0C64" w14:paraId="70158031" w14:textId="77777777" w:rsidTr="008A6915">
        <w:trPr>
          <w:trHeight w:val="288"/>
        </w:trPr>
        <w:tc>
          <w:tcPr>
            <w:tcW w:w="1089" w:type="pct"/>
          </w:tcPr>
          <w:p w14:paraId="27E7C64A" w14:textId="77777777" w:rsidR="006666A2" w:rsidRPr="00DF0C64" w:rsidRDefault="006666A2" w:rsidP="008A6915">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Ratio</w:t>
            </w:r>
          </w:p>
        </w:tc>
        <w:tc>
          <w:tcPr>
            <w:tcW w:w="1006" w:type="pct"/>
            <w:gridSpan w:val="2"/>
          </w:tcPr>
          <w:p w14:paraId="01AED1C3" w14:textId="77777777" w:rsidR="006666A2" w:rsidRPr="00DF0C64" w:rsidRDefault="006666A2" w:rsidP="008A6915">
            <w:pPr>
              <w:spacing w:before="60" w:after="60"/>
              <w:ind w:firstLine="0"/>
              <w:jc w:val="left"/>
              <w:rPr>
                <w:rFonts w:ascii="Georgia" w:hAnsi="Georgia"/>
                <w:sz w:val="20"/>
              </w:rPr>
            </w:pPr>
          </w:p>
        </w:tc>
        <w:tc>
          <w:tcPr>
            <w:tcW w:w="970" w:type="pct"/>
            <w:gridSpan w:val="3"/>
          </w:tcPr>
          <w:p w14:paraId="2AB1E741" w14:textId="77777777" w:rsidR="006666A2" w:rsidRPr="00DF0C64" w:rsidRDefault="006666A2" w:rsidP="008A6915">
            <w:pPr>
              <w:spacing w:before="60" w:after="60"/>
              <w:ind w:firstLine="0"/>
              <w:jc w:val="left"/>
              <w:rPr>
                <w:rFonts w:ascii="Georgia" w:hAnsi="Georgia"/>
                <w:sz w:val="20"/>
              </w:rPr>
            </w:pPr>
          </w:p>
        </w:tc>
        <w:tc>
          <w:tcPr>
            <w:tcW w:w="968" w:type="pct"/>
            <w:gridSpan w:val="2"/>
          </w:tcPr>
          <w:p w14:paraId="0601720D" w14:textId="77777777" w:rsidR="006666A2" w:rsidRPr="00DF0C64" w:rsidRDefault="006666A2" w:rsidP="008A6915">
            <w:pPr>
              <w:spacing w:before="60" w:after="60"/>
              <w:ind w:firstLine="0"/>
              <w:jc w:val="left"/>
              <w:rPr>
                <w:rFonts w:ascii="Georgia" w:hAnsi="Georgia"/>
                <w:sz w:val="20"/>
              </w:rPr>
            </w:pPr>
          </w:p>
        </w:tc>
        <w:tc>
          <w:tcPr>
            <w:tcW w:w="967" w:type="pct"/>
            <w:gridSpan w:val="2"/>
          </w:tcPr>
          <w:p w14:paraId="00810124" w14:textId="77777777" w:rsidR="006666A2" w:rsidRPr="00DF0C64" w:rsidRDefault="00151983" w:rsidP="006666A2">
            <w:pPr>
              <w:autoSpaceDE w:val="0"/>
              <w:autoSpaceDN w:val="0"/>
              <w:adjustRightInd w:val="0"/>
              <w:spacing w:after="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cs="Times New Roman"/>
                <w:sz w:val="20"/>
                <w:szCs w:val="20"/>
              </w:rPr>
              <w:t>–</w:t>
            </w:r>
            <w:r w:rsidR="006666A2" w:rsidRPr="00DF0C64">
              <w:rPr>
                <w:rFonts w:ascii="Georgia" w:hAnsi="Georgia"/>
                <w:sz w:val="20"/>
              </w:rPr>
              <w:t>2.2778</w:t>
            </w:r>
            <w:r w:rsidR="006666A2" w:rsidRPr="00DF0C64">
              <w:rPr>
                <w:rFonts w:ascii="Georgia" w:hAnsi="Georgia"/>
                <w:sz w:val="20"/>
              </w:rPr>
              <w:br/>
            </w:r>
            <w:r w:rsidRPr="00DF0C64">
              <w:rPr>
                <w:rFonts w:ascii="Georgia" w:hAnsi="Georgia"/>
                <w:sz w:val="20"/>
              </w:rPr>
              <w:t xml:space="preserve">     </w:t>
            </w:r>
            <w:proofErr w:type="gramStart"/>
            <w:r w:rsidRPr="00DF0C64">
              <w:rPr>
                <w:rFonts w:ascii="Georgia" w:hAnsi="Georgia"/>
                <w:sz w:val="20"/>
              </w:rPr>
              <w:t xml:space="preserve">   </w:t>
            </w:r>
            <w:r w:rsidR="006666A2" w:rsidRPr="00DF0C64">
              <w:rPr>
                <w:rFonts w:ascii="Georgia" w:hAnsi="Georgia"/>
                <w:sz w:val="20"/>
              </w:rPr>
              <w:t>(</w:t>
            </w:r>
            <w:proofErr w:type="gramEnd"/>
            <w:r w:rsidR="006666A2" w:rsidRPr="00DF0C64">
              <w:rPr>
                <w:rFonts w:ascii="Georgia" w:hAnsi="Georgia" w:cs="Times New Roman"/>
                <w:sz w:val="20"/>
                <w:szCs w:val="20"/>
              </w:rPr>
              <w:t>–</w:t>
            </w:r>
            <w:r w:rsidR="006666A2" w:rsidRPr="00DF0C64">
              <w:rPr>
                <w:rFonts w:ascii="Georgia" w:hAnsi="Georgia"/>
                <w:sz w:val="20"/>
              </w:rPr>
              <w:t>0.85)</w:t>
            </w:r>
          </w:p>
        </w:tc>
      </w:tr>
      <w:tr w:rsidR="006666A2" w:rsidRPr="00DF0C64" w14:paraId="0A7907E0" w14:textId="77777777" w:rsidTr="008A6915">
        <w:trPr>
          <w:trHeight w:val="288"/>
        </w:trPr>
        <w:tc>
          <w:tcPr>
            <w:tcW w:w="1089" w:type="pct"/>
          </w:tcPr>
          <w:p w14:paraId="03E3C7E6" w14:textId="77777777" w:rsidR="006666A2" w:rsidRPr="00DF0C64" w:rsidRDefault="006666A2" w:rsidP="008A6915">
            <w:pPr>
              <w:spacing w:before="60" w:after="60"/>
              <w:ind w:firstLine="0"/>
              <w:jc w:val="left"/>
              <w:rPr>
                <w:rFonts w:ascii="Georgia" w:hAnsi="Georgia" w:cs="Times New Roman"/>
                <w:sz w:val="20"/>
                <w:szCs w:val="20"/>
              </w:rPr>
            </w:pPr>
          </w:p>
        </w:tc>
        <w:tc>
          <w:tcPr>
            <w:tcW w:w="1006" w:type="pct"/>
            <w:gridSpan w:val="2"/>
          </w:tcPr>
          <w:p w14:paraId="54787761" w14:textId="77777777" w:rsidR="006666A2" w:rsidRPr="00DF0C64" w:rsidRDefault="006666A2" w:rsidP="008A6915">
            <w:pPr>
              <w:spacing w:before="60" w:after="60"/>
              <w:ind w:firstLine="0"/>
              <w:jc w:val="left"/>
              <w:rPr>
                <w:rFonts w:ascii="Georgia" w:hAnsi="Georgia"/>
                <w:sz w:val="20"/>
              </w:rPr>
            </w:pPr>
          </w:p>
        </w:tc>
        <w:tc>
          <w:tcPr>
            <w:tcW w:w="970" w:type="pct"/>
            <w:gridSpan w:val="3"/>
          </w:tcPr>
          <w:p w14:paraId="2C88A040" w14:textId="77777777" w:rsidR="006666A2" w:rsidRPr="00DF0C64" w:rsidRDefault="006666A2" w:rsidP="008A6915">
            <w:pPr>
              <w:spacing w:before="60" w:after="60"/>
              <w:ind w:firstLine="0"/>
              <w:jc w:val="left"/>
              <w:rPr>
                <w:rFonts w:ascii="Georgia" w:hAnsi="Georgia"/>
                <w:sz w:val="20"/>
              </w:rPr>
            </w:pPr>
          </w:p>
        </w:tc>
        <w:tc>
          <w:tcPr>
            <w:tcW w:w="968" w:type="pct"/>
            <w:gridSpan w:val="2"/>
          </w:tcPr>
          <w:p w14:paraId="10789331" w14:textId="77777777" w:rsidR="006666A2" w:rsidRPr="00DF0C64" w:rsidRDefault="006666A2" w:rsidP="008A6915">
            <w:pPr>
              <w:spacing w:before="60" w:after="60"/>
              <w:ind w:firstLine="0"/>
              <w:jc w:val="left"/>
              <w:rPr>
                <w:rFonts w:ascii="Georgia" w:hAnsi="Georgia"/>
                <w:sz w:val="20"/>
              </w:rPr>
            </w:pPr>
          </w:p>
        </w:tc>
        <w:tc>
          <w:tcPr>
            <w:tcW w:w="967" w:type="pct"/>
            <w:gridSpan w:val="2"/>
          </w:tcPr>
          <w:p w14:paraId="7CB36D67" w14:textId="77777777" w:rsidR="006666A2" w:rsidRPr="00DF0C64" w:rsidRDefault="006666A2" w:rsidP="008A6915">
            <w:pPr>
              <w:spacing w:before="60" w:after="60"/>
              <w:ind w:firstLine="0"/>
              <w:jc w:val="left"/>
              <w:rPr>
                <w:rFonts w:ascii="Georgia" w:hAnsi="Georgia"/>
                <w:sz w:val="20"/>
              </w:rPr>
            </w:pPr>
          </w:p>
        </w:tc>
      </w:tr>
      <w:tr w:rsidR="006666A2" w:rsidRPr="00DF0C64" w14:paraId="30DD90F4" w14:textId="77777777" w:rsidTr="008A6915">
        <w:trPr>
          <w:trHeight w:val="288"/>
        </w:trPr>
        <w:tc>
          <w:tcPr>
            <w:tcW w:w="1089" w:type="pct"/>
            <w:vAlign w:val="center"/>
          </w:tcPr>
          <w:p w14:paraId="602FCECD" w14:textId="77777777" w:rsidR="006666A2" w:rsidRPr="00DF0C64" w:rsidRDefault="006666A2" w:rsidP="006666A2">
            <w:pPr>
              <w:spacing w:before="60" w:after="60"/>
              <w:ind w:firstLine="0"/>
              <w:jc w:val="left"/>
              <w:rPr>
                <w:rFonts w:ascii="Georgia" w:hAnsi="Georgia" w:cs="Times New Roman"/>
                <w:sz w:val="20"/>
                <w:szCs w:val="20"/>
              </w:rPr>
            </w:pPr>
            <w:r w:rsidRPr="00DF0C64">
              <w:rPr>
                <w:rFonts w:ascii="Georgia" w:hAnsi="Georgia" w:cs="Times New Roman"/>
                <w:i/>
                <w:sz w:val="20"/>
                <w:szCs w:val="20"/>
              </w:rPr>
              <w:t>R</w:t>
            </w:r>
            <w:r w:rsidRPr="00DF0C64">
              <w:rPr>
                <w:rFonts w:ascii="Georgia" w:hAnsi="Georgia" w:cs="Times New Roman"/>
                <w:sz w:val="20"/>
                <w:szCs w:val="20"/>
              </w:rPr>
              <w:t>-squared</w:t>
            </w:r>
          </w:p>
        </w:tc>
        <w:tc>
          <w:tcPr>
            <w:tcW w:w="1006" w:type="pct"/>
            <w:gridSpan w:val="2"/>
          </w:tcPr>
          <w:p w14:paraId="251D71AE"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0.0089</w:t>
            </w:r>
          </w:p>
        </w:tc>
        <w:tc>
          <w:tcPr>
            <w:tcW w:w="970" w:type="pct"/>
            <w:gridSpan w:val="3"/>
          </w:tcPr>
          <w:p w14:paraId="759EE691"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0.0089</w:t>
            </w:r>
          </w:p>
        </w:tc>
        <w:tc>
          <w:tcPr>
            <w:tcW w:w="968" w:type="pct"/>
            <w:gridSpan w:val="2"/>
          </w:tcPr>
          <w:p w14:paraId="6C003804"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0.0092</w:t>
            </w:r>
          </w:p>
        </w:tc>
        <w:tc>
          <w:tcPr>
            <w:tcW w:w="967" w:type="pct"/>
            <w:gridSpan w:val="2"/>
          </w:tcPr>
          <w:p w14:paraId="5F71EEA8"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0.0114</w:t>
            </w:r>
          </w:p>
        </w:tc>
      </w:tr>
      <w:tr w:rsidR="006666A2" w:rsidRPr="00DF0C64" w14:paraId="547D936B" w14:textId="77777777" w:rsidTr="006666A2">
        <w:trPr>
          <w:trHeight w:val="288"/>
        </w:trPr>
        <w:tc>
          <w:tcPr>
            <w:tcW w:w="1089" w:type="pct"/>
            <w:tcBorders>
              <w:bottom w:val="single" w:sz="4" w:space="0" w:color="auto"/>
            </w:tcBorders>
            <w:vAlign w:val="center"/>
          </w:tcPr>
          <w:p w14:paraId="3F0EA606" w14:textId="77777777" w:rsidR="006666A2" w:rsidRPr="00DF0C64" w:rsidRDefault="006666A2" w:rsidP="006666A2">
            <w:pPr>
              <w:spacing w:before="60" w:after="60"/>
              <w:ind w:firstLine="0"/>
              <w:jc w:val="left"/>
              <w:rPr>
                <w:rFonts w:ascii="Georgia" w:hAnsi="Georgia" w:cs="Times New Roman"/>
                <w:sz w:val="20"/>
                <w:szCs w:val="20"/>
              </w:rPr>
            </w:pPr>
            <w:r w:rsidRPr="00DF0C64">
              <w:rPr>
                <w:rFonts w:ascii="Georgia" w:hAnsi="Georgia" w:cs="Times New Roman"/>
                <w:sz w:val="20"/>
                <w:szCs w:val="20"/>
              </w:rPr>
              <w:t>F-statistic</w:t>
            </w:r>
          </w:p>
        </w:tc>
        <w:tc>
          <w:tcPr>
            <w:tcW w:w="1006" w:type="pct"/>
            <w:gridSpan w:val="2"/>
            <w:tcBorders>
              <w:bottom w:val="single" w:sz="4" w:space="0" w:color="auto"/>
            </w:tcBorders>
          </w:tcPr>
          <w:p w14:paraId="300415AA" w14:textId="77777777" w:rsidR="006666A2" w:rsidRPr="00DF0C64" w:rsidRDefault="00151983" w:rsidP="006666A2">
            <w:pPr>
              <w:spacing w:before="60" w:after="60"/>
              <w:ind w:firstLine="0"/>
              <w:jc w:val="left"/>
              <w:rPr>
                <w:rFonts w:ascii="Georgia" w:hAnsi="Georgia"/>
                <w:sz w:val="20"/>
              </w:rPr>
            </w:pPr>
            <w:r w:rsidRPr="00DF0C64">
              <w:rPr>
                <w:rFonts w:ascii="Georgia" w:hAnsi="Georgia"/>
                <w:sz w:val="20"/>
              </w:rPr>
              <w:t xml:space="preserve">        </w:t>
            </w:r>
            <w:r w:rsidR="006666A2" w:rsidRPr="00DF0C64">
              <w:rPr>
                <w:rFonts w:ascii="Georgia" w:hAnsi="Georgia"/>
                <w:sz w:val="20"/>
              </w:rPr>
              <w:t>0.61</w:t>
            </w:r>
          </w:p>
        </w:tc>
        <w:tc>
          <w:tcPr>
            <w:tcW w:w="970" w:type="pct"/>
            <w:gridSpan w:val="3"/>
            <w:tcBorders>
              <w:bottom w:val="single" w:sz="4" w:space="0" w:color="auto"/>
            </w:tcBorders>
          </w:tcPr>
          <w:p w14:paraId="27BFDA4C"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0.61</w:t>
            </w:r>
          </w:p>
        </w:tc>
        <w:tc>
          <w:tcPr>
            <w:tcW w:w="968" w:type="pct"/>
            <w:gridSpan w:val="2"/>
            <w:tcBorders>
              <w:bottom w:val="single" w:sz="4" w:space="0" w:color="auto"/>
            </w:tcBorders>
          </w:tcPr>
          <w:p w14:paraId="062670A7"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0.63</w:t>
            </w:r>
          </w:p>
        </w:tc>
        <w:tc>
          <w:tcPr>
            <w:tcW w:w="967" w:type="pct"/>
            <w:gridSpan w:val="2"/>
            <w:tcBorders>
              <w:bottom w:val="single" w:sz="4" w:space="0" w:color="auto"/>
            </w:tcBorders>
          </w:tcPr>
          <w:p w14:paraId="0BBC5E62" w14:textId="77777777" w:rsidR="006666A2" w:rsidRPr="00DF0C64" w:rsidRDefault="00151983" w:rsidP="006666A2">
            <w:pPr>
              <w:spacing w:before="60" w:after="60"/>
              <w:ind w:firstLine="0"/>
              <w:jc w:val="left"/>
              <w:rPr>
                <w:rFonts w:ascii="Georgia" w:hAnsi="Georgia"/>
                <w:sz w:val="20"/>
              </w:rPr>
            </w:pPr>
            <w:r w:rsidRPr="00DF0C64">
              <w:rPr>
                <w:rFonts w:ascii="Georgia" w:hAnsi="Georgia" w:cs="Times New Roman"/>
                <w:sz w:val="20"/>
                <w:szCs w:val="20"/>
              </w:rPr>
              <w:t xml:space="preserve">        </w:t>
            </w:r>
            <w:r w:rsidR="006666A2" w:rsidRPr="00DF0C64">
              <w:rPr>
                <w:rFonts w:ascii="Georgia" w:hAnsi="Georgia"/>
                <w:sz w:val="20"/>
              </w:rPr>
              <w:t>0.78</w:t>
            </w:r>
          </w:p>
        </w:tc>
      </w:tr>
      <w:tr w:rsidR="002E14CB" w:rsidRPr="00DF0C64" w14:paraId="767A067C" w14:textId="77777777" w:rsidTr="006666A2">
        <w:trPr>
          <w:trHeight w:val="288"/>
        </w:trPr>
        <w:tc>
          <w:tcPr>
            <w:tcW w:w="5000" w:type="pct"/>
            <w:gridSpan w:val="10"/>
            <w:tcBorders>
              <w:top w:val="single" w:sz="4" w:space="0" w:color="auto"/>
              <w:bottom w:val="single" w:sz="4" w:space="0" w:color="auto"/>
            </w:tcBorders>
            <w:vAlign w:val="center"/>
          </w:tcPr>
          <w:p w14:paraId="708D4416" w14:textId="3BCF0A7B" w:rsidR="002E14CB" w:rsidRPr="00DF0C64" w:rsidRDefault="002E14CB" w:rsidP="006666A2">
            <w:pPr>
              <w:spacing w:before="60" w:after="60"/>
              <w:ind w:firstLine="0"/>
              <w:jc w:val="left"/>
              <w:rPr>
                <w:rFonts w:ascii="Georgia" w:hAnsi="Georgia"/>
                <w:sz w:val="20"/>
              </w:rPr>
            </w:pPr>
            <w:r w:rsidRPr="00DF0C64">
              <w:rPr>
                <w:rFonts w:ascii="Georgia" w:hAnsi="Georgia" w:cs="Times New Roman"/>
                <w:b/>
                <w:sz w:val="20"/>
                <w:szCs w:val="20"/>
              </w:rPr>
              <w:t xml:space="preserve">Panel </w:t>
            </w:r>
            <w:r w:rsidR="006666A2" w:rsidRPr="00DF0C64">
              <w:rPr>
                <w:rFonts w:ascii="Georgia" w:hAnsi="Georgia" w:cs="Times New Roman"/>
                <w:b/>
                <w:sz w:val="20"/>
                <w:szCs w:val="20"/>
              </w:rPr>
              <w:t>C</w:t>
            </w:r>
            <w:r w:rsidRPr="00DF0C64">
              <w:rPr>
                <w:rFonts w:ascii="Georgia" w:hAnsi="Georgia" w:cs="Times New Roman"/>
                <w:b/>
                <w:sz w:val="20"/>
                <w:szCs w:val="20"/>
              </w:rPr>
              <w:t>:</w:t>
            </w:r>
            <w:r w:rsidRPr="00DF0C64">
              <w:rPr>
                <w:rFonts w:ascii="Georgia" w:hAnsi="Georgia" w:cs="Times New Roman"/>
                <w:sz w:val="20"/>
                <w:szCs w:val="20"/>
              </w:rPr>
              <w:t xml:space="preserve"> </w:t>
            </w:r>
            <w:r w:rsidR="00CB1FF9" w:rsidRPr="00DF0C64">
              <w:rPr>
                <w:rFonts w:ascii="Georgia" w:hAnsi="Georgia" w:cs="Times New Roman"/>
                <w:sz w:val="20"/>
                <w:szCs w:val="20"/>
              </w:rPr>
              <w:t xml:space="preserve">Change in </w:t>
            </w:r>
            <w:r w:rsidR="0028529D" w:rsidRPr="00DF0C64">
              <w:rPr>
                <w:rFonts w:ascii="Georgia" w:hAnsi="Georgia" w:cs="Times New Roman"/>
                <w:noProof/>
                <w:position w:val="-12"/>
                <w:sz w:val="20"/>
                <w:szCs w:val="20"/>
                <w:lang w:val="en-GB" w:eastAsia="en-GB"/>
              </w:rPr>
              <w:drawing>
                <wp:inline distT="0" distB="0" distL="0" distR="0" wp14:anchorId="57BAA9DB" wp14:editId="372C5BEB">
                  <wp:extent cx="533400" cy="190500"/>
                  <wp:effectExtent l="0" t="0" r="0" b="0"/>
                  <wp:docPr id="64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sidR="00CB1FF9" w:rsidRPr="00DF0C64">
              <w:rPr>
                <w:rFonts w:ascii="Georgia" w:hAnsi="Georgia" w:cs="Times New Roman"/>
                <w:sz w:val="20"/>
                <w:szCs w:val="20"/>
              </w:rPr>
              <w:t xml:space="preserve"> Before and After TARP Initiation</w:t>
            </w:r>
          </w:p>
        </w:tc>
      </w:tr>
      <w:tr w:rsidR="002E14CB" w:rsidRPr="00DF0C64" w14:paraId="01B8B441" w14:textId="77777777" w:rsidTr="002E14CB">
        <w:trPr>
          <w:trHeight w:val="288"/>
        </w:trPr>
        <w:tc>
          <w:tcPr>
            <w:tcW w:w="1089" w:type="pct"/>
            <w:tcBorders>
              <w:top w:val="single" w:sz="4" w:space="0" w:color="auto"/>
            </w:tcBorders>
            <w:vAlign w:val="center"/>
          </w:tcPr>
          <w:p w14:paraId="4257C50C" w14:textId="77777777" w:rsidR="002E14CB" w:rsidRPr="00DF0C64" w:rsidRDefault="002E14CB" w:rsidP="002E14CB">
            <w:pPr>
              <w:spacing w:before="60" w:after="60"/>
              <w:ind w:firstLine="0"/>
              <w:jc w:val="center"/>
              <w:rPr>
                <w:rFonts w:ascii="Georgia" w:hAnsi="Georgia" w:cs="Times New Roman"/>
                <w:sz w:val="20"/>
                <w:szCs w:val="20"/>
              </w:rPr>
            </w:pPr>
          </w:p>
        </w:tc>
        <w:tc>
          <w:tcPr>
            <w:tcW w:w="1006" w:type="pct"/>
            <w:gridSpan w:val="2"/>
            <w:tcBorders>
              <w:top w:val="single" w:sz="4" w:space="0" w:color="auto"/>
            </w:tcBorders>
          </w:tcPr>
          <w:p w14:paraId="3C2F3CE5" w14:textId="77777777" w:rsidR="002E14CB" w:rsidRPr="00DF0C64" w:rsidRDefault="002E14CB" w:rsidP="002E14CB">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970" w:type="pct"/>
            <w:gridSpan w:val="3"/>
            <w:tcBorders>
              <w:top w:val="single" w:sz="4" w:space="0" w:color="auto"/>
            </w:tcBorders>
          </w:tcPr>
          <w:p w14:paraId="7B3FE75E" w14:textId="77777777" w:rsidR="002E14CB" w:rsidRPr="00DF0C64" w:rsidRDefault="002E14CB" w:rsidP="002E14CB">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968" w:type="pct"/>
            <w:gridSpan w:val="2"/>
            <w:tcBorders>
              <w:top w:val="single" w:sz="4" w:space="0" w:color="auto"/>
            </w:tcBorders>
          </w:tcPr>
          <w:p w14:paraId="5D9BFA9B" w14:textId="77777777" w:rsidR="002E14CB" w:rsidRPr="00DF0C64" w:rsidRDefault="002E14CB" w:rsidP="002E14CB">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967" w:type="pct"/>
            <w:gridSpan w:val="2"/>
            <w:tcBorders>
              <w:top w:val="single" w:sz="4" w:space="0" w:color="auto"/>
            </w:tcBorders>
          </w:tcPr>
          <w:p w14:paraId="43E9F715" w14:textId="77777777" w:rsidR="002E14CB" w:rsidRPr="00DF0C64" w:rsidRDefault="002E14CB" w:rsidP="002E14CB">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r>
      <w:tr w:rsidR="002E14CB" w:rsidRPr="00DF0C64" w14:paraId="7B837F43" w14:textId="77777777" w:rsidTr="002E14CB">
        <w:trPr>
          <w:trHeight w:val="288"/>
        </w:trPr>
        <w:tc>
          <w:tcPr>
            <w:tcW w:w="1089" w:type="pct"/>
          </w:tcPr>
          <w:p w14:paraId="25E7CA00"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Constant</w:t>
            </w:r>
          </w:p>
        </w:tc>
        <w:tc>
          <w:tcPr>
            <w:tcW w:w="1006" w:type="pct"/>
            <w:gridSpan w:val="2"/>
          </w:tcPr>
          <w:p w14:paraId="483D382B"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2.0978***</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4.82)</w:t>
            </w:r>
          </w:p>
        </w:tc>
        <w:tc>
          <w:tcPr>
            <w:tcW w:w="970" w:type="pct"/>
            <w:gridSpan w:val="3"/>
          </w:tcPr>
          <w:p w14:paraId="6FA0B61D"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2.2386***</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4.39)</w:t>
            </w:r>
          </w:p>
        </w:tc>
        <w:tc>
          <w:tcPr>
            <w:tcW w:w="968" w:type="pct"/>
            <w:gridSpan w:val="2"/>
          </w:tcPr>
          <w:p w14:paraId="03777757"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2.0140***</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4.58)</w:t>
            </w:r>
          </w:p>
        </w:tc>
        <w:tc>
          <w:tcPr>
            <w:tcW w:w="967" w:type="pct"/>
            <w:gridSpan w:val="2"/>
          </w:tcPr>
          <w:p w14:paraId="192A0160"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2.1198***</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4.88)</w:t>
            </w:r>
          </w:p>
        </w:tc>
      </w:tr>
      <w:tr w:rsidR="002E14CB" w:rsidRPr="00DF0C64" w14:paraId="2AF4EC3E" w14:textId="77777777" w:rsidTr="002E14CB">
        <w:trPr>
          <w:trHeight w:val="288"/>
        </w:trPr>
        <w:tc>
          <w:tcPr>
            <w:tcW w:w="1089" w:type="pct"/>
          </w:tcPr>
          <w:p w14:paraId="7EB620CD"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Beta</w:t>
            </w:r>
          </w:p>
        </w:tc>
        <w:tc>
          <w:tcPr>
            <w:tcW w:w="1006" w:type="pct"/>
            <w:gridSpan w:val="2"/>
          </w:tcPr>
          <w:p w14:paraId="2C15553B"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0.0023</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0.24)</w:t>
            </w:r>
          </w:p>
        </w:tc>
        <w:tc>
          <w:tcPr>
            <w:tcW w:w="970" w:type="pct"/>
            <w:gridSpan w:val="3"/>
          </w:tcPr>
          <w:p w14:paraId="49737C8B"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0.0031</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0.32)</w:t>
            </w:r>
          </w:p>
        </w:tc>
        <w:tc>
          <w:tcPr>
            <w:tcW w:w="968" w:type="pct"/>
            <w:gridSpan w:val="2"/>
          </w:tcPr>
          <w:p w14:paraId="6E7DBE9B"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0.0024</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0.24)</w:t>
            </w:r>
          </w:p>
        </w:tc>
        <w:tc>
          <w:tcPr>
            <w:tcW w:w="967" w:type="pct"/>
            <w:gridSpan w:val="2"/>
          </w:tcPr>
          <w:p w14:paraId="69061F8A"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0.0025</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sz w:val="20"/>
              </w:rPr>
              <w:t>0.26)</w:t>
            </w:r>
          </w:p>
        </w:tc>
      </w:tr>
      <w:tr w:rsidR="002E14CB" w:rsidRPr="00DF0C64" w14:paraId="19FF6F25" w14:textId="77777777" w:rsidTr="002E14CB">
        <w:trPr>
          <w:trHeight w:val="288"/>
        </w:trPr>
        <w:tc>
          <w:tcPr>
            <w:tcW w:w="1089" w:type="pct"/>
          </w:tcPr>
          <w:p w14:paraId="1117CAB6"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Size</w:t>
            </w:r>
          </w:p>
        </w:tc>
        <w:tc>
          <w:tcPr>
            <w:tcW w:w="1006" w:type="pct"/>
            <w:gridSpan w:val="2"/>
          </w:tcPr>
          <w:p w14:paraId="58C866D5"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0.1826***</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5.53)</w:t>
            </w:r>
          </w:p>
        </w:tc>
        <w:tc>
          <w:tcPr>
            <w:tcW w:w="970" w:type="pct"/>
            <w:gridSpan w:val="3"/>
          </w:tcPr>
          <w:p w14:paraId="1B1DD47F"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0.2026***</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5.22)</w:t>
            </w:r>
          </w:p>
        </w:tc>
        <w:tc>
          <w:tcPr>
            <w:tcW w:w="968" w:type="pct"/>
            <w:gridSpan w:val="2"/>
          </w:tcPr>
          <w:p w14:paraId="626DBAD1"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0.1759***</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5.18)</w:t>
            </w:r>
          </w:p>
        </w:tc>
        <w:tc>
          <w:tcPr>
            <w:tcW w:w="967" w:type="pct"/>
            <w:gridSpan w:val="2"/>
          </w:tcPr>
          <w:p w14:paraId="26A4C3FC"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0.1861***</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5.70)</w:t>
            </w:r>
          </w:p>
        </w:tc>
      </w:tr>
      <w:tr w:rsidR="002E14CB" w:rsidRPr="00DF0C64" w14:paraId="69AB0531" w14:textId="77777777" w:rsidTr="002E14CB">
        <w:trPr>
          <w:trHeight w:val="288"/>
        </w:trPr>
        <w:tc>
          <w:tcPr>
            <w:tcW w:w="1089" w:type="pct"/>
          </w:tcPr>
          <w:p w14:paraId="775794B0"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BTM</w:t>
            </w:r>
          </w:p>
        </w:tc>
        <w:tc>
          <w:tcPr>
            <w:tcW w:w="1006" w:type="pct"/>
            <w:gridSpan w:val="2"/>
          </w:tcPr>
          <w:p w14:paraId="75F01141"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0.0042</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0.07)</w:t>
            </w:r>
          </w:p>
        </w:tc>
        <w:tc>
          <w:tcPr>
            <w:tcW w:w="970" w:type="pct"/>
            <w:gridSpan w:val="3"/>
          </w:tcPr>
          <w:p w14:paraId="15D2EB6B"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0.0057</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0.10)</w:t>
            </w:r>
          </w:p>
        </w:tc>
        <w:tc>
          <w:tcPr>
            <w:tcW w:w="968" w:type="pct"/>
            <w:gridSpan w:val="2"/>
          </w:tcPr>
          <w:p w14:paraId="579E24A3"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0.0016</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0.03)</w:t>
            </w:r>
          </w:p>
        </w:tc>
        <w:tc>
          <w:tcPr>
            <w:tcW w:w="967" w:type="pct"/>
            <w:gridSpan w:val="2"/>
          </w:tcPr>
          <w:p w14:paraId="68F066F7"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0.0043</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0.08)</w:t>
            </w:r>
          </w:p>
        </w:tc>
      </w:tr>
      <w:tr w:rsidR="002E14CB" w:rsidRPr="00DF0C64" w14:paraId="620A3242" w14:textId="77777777" w:rsidTr="002E14CB">
        <w:trPr>
          <w:trHeight w:val="288"/>
        </w:trPr>
        <w:tc>
          <w:tcPr>
            <w:tcW w:w="1089" w:type="pct"/>
          </w:tcPr>
          <w:p w14:paraId="60F3257B"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Dummy</w:t>
            </w:r>
          </w:p>
        </w:tc>
        <w:tc>
          <w:tcPr>
            <w:tcW w:w="1006" w:type="pct"/>
            <w:gridSpan w:val="2"/>
          </w:tcPr>
          <w:p w14:paraId="6AF1C31C" w14:textId="77777777" w:rsidR="002E14CB" w:rsidRPr="00DF0C64" w:rsidRDefault="00FE37F6"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0.2011*</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1.78)</w:t>
            </w:r>
          </w:p>
        </w:tc>
        <w:tc>
          <w:tcPr>
            <w:tcW w:w="970" w:type="pct"/>
            <w:gridSpan w:val="3"/>
          </w:tcPr>
          <w:p w14:paraId="57D70ACC" w14:textId="77777777" w:rsidR="002E14CB" w:rsidRPr="00DF0C64" w:rsidRDefault="002E14CB" w:rsidP="00F57A0A">
            <w:pPr>
              <w:spacing w:before="60" w:after="60"/>
              <w:ind w:firstLine="0"/>
              <w:jc w:val="left"/>
              <w:rPr>
                <w:rFonts w:ascii="Georgia" w:hAnsi="Georgia"/>
                <w:sz w:val="20"/>
              </w:rPr>
            </w:pPr>
          </w:p>
        </w:tc>
        <w:tc>
          <w:tcPr>
            <w:tcW w:w="968" w:type="pct"/>
            <w:gridSpan w:val="2"/>
          </w:tcPr>
          <w:p w14:paraId="6FC6173D" w14:textId="77777777" w:rsidR="002E14CB" w:rsidRPr="00DF0C64" w:rsidRDefault="002E14CB" w:rsidP="00F57A0A">
            <w:pPr>
              <w:spacing w:before="60" w:after="60"/>
              <w:ind w:firstLine="0"/>
              <w:jc w:val="left"/>
              <w:rPr>
                <w:rFonts w:ascii="Georgia" w:hAnsi="Georgia"/>
                <w:sz w:val="20"/>
              </w:rPr>
            </w:pPr>
          </w:p>
        </w:tc>
        <w:tc>
          <w:tcPr>
            <w:tcW w:w="967" w:type="pct"/>
            <w:gridSpan w:val="2"/>
          </w:tcPr>
          <w:p w14:paraId="1D7664EA" w14:textId="77777777" w:rsidR="002E14CB" w:rsidRPr="00DF0C64" w:rsidRDefault="002E14CB" w:rsidP="00F57A0A">
            <w:pPr>
              <w:spacing w:before="60" w:after="60"/>
              <w:ind w:firstLine="0"/>
              <w:jc w:val="left"/>
              <w:rPr>
                <w:rFonts w:ascii="Georgia" w:hAnsi="Georgia"/>
                <w:sz w:val="20"/>
              </w:rPr>
            </w:pPr>
          </w:p>
        </w:tc>
      </w:tr>
      <w:tr w:rsidR="002E14CB" w:rsidRPr="00DF0C64" w14:paraId="5F02617D" w14:textId="77777777" w:rsidTr="002E14CB">
        <w:trPr>
          <w:trHeight w:val="288"/>
        </w:trPr>
        <w:tc>
          <w:tcPr>
            <w:tcW w:w="1089" w:type="pct"/>
          </w:tcPr>
          <w:p w14:paraId="3C36F23B"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Amount</w:t>
            </w:r>
          </w:p>
        </w:tc>
        <w:tc>
          <w:tcPr>
            <w:tcW w:w="1006" w:type="pct"/>
            <w:gridSpan w:val="2"/>
          </w:tcPr>
          <w:p w14:paraId="22F79CA0" w14:textId="77777777" w:rsidR="002E14CB" w:rsidRPr="00DF0C64" w:rsidRDefault="002E14CB" w:rsidP="002E14CB">
            <w:pPr>
              <w:spacing w:before="60" w:after="60"/>
              <w:ind w:firstLine="0"/>
              <w:jc w:val="left"/>
              <w:rPr>
                <w:rFonts w:ascii="Georgia" w:hAnsi="Georgia"/>
                <w:sz w:val="20"/>
              </w:rPr>
            </w:pPr>
          </w:p>
        </w:tc>
        <w:tc>
          <w:tcPr>
            <w:tcW w:w="970" w:type="pct"/>
            <w:gridSpan w:val="3"/>
          </w:tcPr>
          <w:p w14:paraId="10405BC7" w14:textId="77777777" w:rsidR="002E14CB" w:rsidRPr="00DF0C64" w:rsidRDefault="00FE37F6" w:rsidP="00FE37F6">
            <w:pPr>
              <w:spacing w:before="60" w:after="6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sz w:val="20"/>
              </w:rPr>
              <w:t>0.0085</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00F57A0A" w:rsidRPr="00DF0C64">
              <w:rPr>
                <w:rFonts w:ascii="Georgia" w:hAnsi="Georgia"/>
                <w:sz w:val="20"/>
              </w:rPr>
              <w:t>(</w:t>
            </w:r>
            <w:proofErr w:type="gramEnd"/>
            <w:r w:rsidR="00F57A0A" w:rsidRPr="00DF0C64">
              <w:rPr>
                <w:rFonts w:ascii="Georgia" w:hAnsi="Georgia"/>
                <w:sz w:val="20"/>
              </w:rPr>
              <w:t>0.36)</w:t>
            </w:r>
          </w:p>
        </w:tc>
        <w:tc>
          <w:tcPr>
            <w:tcW w:w="968" w:type="pct"/>
            <w:gridSpan w:val="2"/>
          </w:tcPr>
          <w:p w14:paraId="100D96DF" w14:textId="77777777" w:rsidR="002E14CB" w:rsidRPr="00DF0C64" w:rsidRDefault="002E14CB" w:rsidP="00F57A0A">
            <w:pPr>
              <w:spacing w:before="60" w:after="60"/>
              <w:ind w:firstLine="0"/>
              <w:jc w:val="left"/>
              <w:rPr>
                <w:rFonts w:ascii="Georgia" w:hAnsi="Georgia"/>
                <w:sz w:val="20"/>
              </w:rPr>
            </w:pPr>
          </w:p>
        </w:tc>
        <w:tc>
          <w:tcPr>
            <w:tcW w:w="967" w:type="pct"/>
            <w:gridSpan w:val="2"/>
          </w:tcPr>
          <w:p w14:paraId="7461979D" w14:textId="77777777" w:rsidR="002E14CB" w:rsidRPr="00DF0C64" w:rsidRDefault="002E14CB" w:rsidP="00F57A0A">
            <w:pPr>
              <w:spacing w:before="60" w:after="60"/>
              <w:ind w:firstLine="0"/>
              <w:jc w:val="left"/>
              <w:rPr>
                <w:rFonts w:ascii="Georgia" w:hAnsi="Georgia"/>
                <w:sz w:val="20"/>
              </w:rPr>
            </w:pPr>
          </w:p>
        </w:tc>
      </w:tr>
      <w:tr w:rsidR="002E14CB" w:rsidRPr="00DF0C64" w14:paraId="0227F192" w14:textId="77777777" w:rsidTr="002E14CB">
        <w:trPr>
          <w:trHeight w:val="288"/>
        </w:trPr>
        <w:tc>
          <w:tcPr>
            <w:tcW w:w="1089" w:type="pct"/>
          </w:tcPr>
          <w:p w14:paraId="7962D132"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proofErr w:type="gramStart"/>
            <w:r w:rsidRPr="00DF0C64">
              <w:rPr>
                <w:rFonts w:ascii="Georgia" w:hAnsi="Georgia" w:cs="Times New Roman"/>
                <w:sz w:val="20"/>
                <w:szCs w:val="20"/>
              </w:rPr>
              <w:t>ln(</w:t>
            </w:r>
            <w:proofErr w:type="gramEnd"/>
            <w:r w:rsidRPr="00DF0C64">
              <w:rPr>
                <w:rFonts w:ascii="Georgia" w:hAnsi="Georgia" w:cs="Times New Roman"/>
                <w:sz w:val="20"/>
                <w:szCs w:val="20"/>
              </w:rPr>
              <w:t>Amount)</w:t>
            </w:r>
          </w:p>
        </w:tc>
        <w:tc>
          <w:tcPr>
            <w:tcW w:w="1006" w:type="pct"/>
            <w:gridSpan w:val="2"/>
          </w:tcPr>
          <w:p w14:paraId="5F0074BB" w14:textId="77777777" w:rsidR="002E14CB" w:rsidRPr="00DF0C64" w:rsidRDefault="002E14CB" w:rsidP="002E14CB">
            <w:pPr>
              <w:spacing w:before="60" w:after="60"/>
              <w:ind w:firstLine="0"/>
              <w:jc w:val="left"/>
              <w:rPr>
                <w:rFonts w:ascii="Georgia" w:hAnsi="Georgia"/>
                <w:sz w:val="20"/>
              </w:rPr>
            </w:pPr>
          </w:p>
        </w:tc>
        <w:tc>
          <w:tcPr>
            <w:tcW w:w="970" w:type="pct"/>
            <w:gridSpan w:val="3"/>
          </w:tcPr>
          <w:p w14:paraId="2F8B16A8" w14:textId="77777777" w:rsidR="002E14CB" w:rsidRPr="00DF0C64" w:rsidRDefault="002E14CB" w:rsidP="002E14CB">
            <w:pPr>
              <w:spacing w:before="60" w:after="60"/>
              <w:ind w:firstLine="0"/>
              <w:jc w:val="left"/>
              <w:rPr>
                <w:rFonts w:ascii="Georgia" w:hAnsi="Georgia"/>
                <w:sz w:val="20"/>
              </w:rPr>
            </w:pPr>
          </w:p>
        </w:tc>
        <w:tc>
          <w:tcPr>
            <w:tcW w:w="968" w:type="pct"/>
            <w:gridSpan w:val="2"/>
          </w:tcPr>
          <w:p w14:paraId="05F0F404" w14:textId="77777777" w:rsidR="002E14CB" w:rsidRPr="00DF0C64" w:rsidRDefault="00FE37F6" w:rsidP="00F57A0A">
            <w:pPr>
              <w:autoSpaceDE w:val="0"/>
              <w:autoSpaceDN w:val="0"/>
              <w:adjustRightInd w:val="0"/>
              <w:spacing w:after="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0.0114*</w:t>
            </w:r>
            <w:r w:rsidR="00F57A0A" w:rsidRPr="00DF0C64">
              <w:rPr>
                <w:rFonts w:ascii="Georgia" w:hAnsi="Georgia"/>
                <w:sz w:val="20"/>
              </w:rPr>
              <w:br/>
            </w:r>
            <w:r w:rsidRPr="00DF0C64">
              <w:rPr>
                <w:rFonts w:ascii="Georgia" w:hAnsi="Georgia" w:cs="Times New Roman"/>
                <w:sz w:val="20"/>
                <w:szCs w:val="20"/>
              </w:rPr>
              <w:t xml:space="preserve">      </w:t>
            </w:r>
            <w:proofErr w:type="gramStart"/>
            <w:r w:rsidRPr="00DF0C64">
              <w:rPr>
                <w:rFonts w:ascii="Georgia" w:hAnsi="Georgia" w:cs="Times New Roman"/>
                <w:sz w:val="20"/>
                <w:szCs w:val="20"/>
              </w:rPr>
              <w:t xml:space="preserve">  </w:t>
            </w:r>
            <w:r w:rsidRPr="00DF0C64">
              <w:rPr>
                <w:rFonts w:ascii="Georgia" w:hAnsi="Georgia"/>
                <w:sz w:val="20"/>
              </w:rPr>
              <w:t xml:space="preserve"> </w:t>
            </w:r>
            <w:r w:rsidR="00F57A0A" w:rsidRPr="00DF0C64">
              <w:rPr>
                <w:rFonts w:ascii="Georgia" w:hAnsi="Georgia"/>
                <w:sz w:val="20"/>
              </w:rPr>
              <w:t>(</w:t>
            </w:r>
            <w:proofErr w:type="gramEnd"/>
            <w:r w:rsidR="00F57A0A" w:rsidRPr="00DF0C64">
              <w:rPr>
                <w:rFonts w:ascii="Georgia" w:hAnsi="Georgia" w:cs="Times New Roman"/>
                <w:sz w:val="20"/>
                <w:szCs w:val="20"/>
              </w:rPr>
              <w:t>–</w:t>
            </w:r>
            <w:r w:rsidR="00F57A0A" w:rsidRPr="00DF0C64">
              <w:rPr>
                <w:rFonts w:ascii="Georgia" w:hAnsi="Georgia"/>
                <w:sz w:val="20"/>
              </w:rPr>
              <w:t>1.82)</w:t>
            </w:r>
          </w:p>
        </w:tc>
        <w:tc>
          <w:tcPr>
            <w:tcW w:w="967" w:type="pct"/>
            <w:gridSpan w:val="2"/>
          </w:tcPr>
          <w:p w14:paraId="07CDEDC9" w14:textId="77777777" w:rsidR="002E14CB" w:rsidRPr="00DF0C64" w:rsidRDefault="002E14CB" w:rsidP="002E14CB">
            <w:pPr>
              <w:spacing w:before="60" w:after="60"/>
              <w:ind w:firstLine="0"/>
              <w:jc w:val="left"/>
              <w:rPr>
                <w:rFonts w:ascii="Georgia" w:hAnsi="Georgia"/>
                <w:sz w:val="20"/>
              </w:rPr>
            </w:pPr>
          </w:p>
        </w:tc>
      </w:tr>
      <w:tr w:rsidR="002E14CB" w:rsidRPr="00DF0C64" w14:paraId="44203269" w14:textId="77777777" w:rsidTr="002E14CB">
        <w:trPr>
          <w:trHeight w:val="288"/>
        </w:trPr>
        <w:tc>
          <w:tcPr>
            <w:tcW w:w="1089" w:type="pct"/>
          </w:tcPr>
          <w:p w14:paraId="516B0E55" w14:textId="77777777" w:rsidR="002E14CB" w:rsidRPr="00DF0C64" w:rsidRDefault="002E14CB" w:rsidP="002E14CB">
            <w:pPr>
              <w:spacing w:before="60" w:after="60"/>
              <w:ind w:firstLine="0"/>
              <w:jc w:val="left"/>
              <w:rPr>
                <w:rFonts w:ascii="Georgia" w:hAnsi="Georgia" w:cs="Times New Roman"/>
                <w:i/>
                <w:sz w:val="20"/>
                <w:szCs w:val="20"/>
              </w:rPr>
            </w:pPr>
            <w:r w:rsidRPr="00DF0C64">
              <w:rPr>
                <w:rFonts w:ascii="Georgia" w:hAnsi="Georgia" w:cs="Times New Roman"/>
                <w:i/>
                <w:sz w:val="20"/>
                <w:szCs w:val="20"/>
              </w:rPr>
              <w:t>Bailout-</w:t>
            </w:r>
            <w:r w:rsidRPr="00DF0C64">
              <w:rPr>
                <w:rFonts w:ascii="Georgia" w:hAnsi="Georgia" w:cs="Times New Roman"/>
                <w:sz w:val="20"/>
                <w:szCs w:val="20"/>
              </w:rPr>
              <w:t>Ratio</w:t>
            </w:r>
          </w:p>
        </w:tc>
        <w:tc>
          <w:tcPr>
            <w:tcW w:w="1006" w:type="pct"/>
            <w:gridSpan w:val="2"/>
          </w:tcPr>
          <w:p w14:paraId="1311B7BD" w14:textId="77777777" w:rsidR="002E14CB" w:rsidRPr="00DF0C64" w:rsidRDefault="002E14CB" w:rsidP="002E14CB">
            <w:pPr>
              <w:spacing w:before="60" w:after="60"/>
              <w:ind w:firstLine="0"/>
              <w:jc w:val="left"/>
              <w:rPr>
                <w:rFonts w:ascii="Georgia" w:hAnsi="Georgia"/>
                <w:sz w:val="20"/>
              </w:rPr>
            </w:pPr>
          </w:p>
        </w:tc>
        <w:tc>
          <w:tcPr>
            <w:tcW w:w="970" w:type="pct"/>
            <w:gridSpan w:val="3"/>
          </w:tcPr>
          <w:p w14:paraId="29C28482" w14:textId="77777777" w:rsidR="002E14CB" w:rsidRPr="00DF0C64" w:rsidRDefault="002E14CB" w:rsidP="002E14CB">
            <w:pPr>
              <w:spacing w:before="60" w:after="60"/>
              <w:ind w:firstLine="0"/>
              <w:jc w:val="left"/>
              <w:rPr>
                <w:rFonts w:ascii="Georgia" w:hAnsi="Georgia"/>
                <w:sz w:val="20"/>
              </w:rPr>
            </w:pPr>
          </w:p>
        </w:tc>
        <w:tc>
          <w:tcPr>
            <w:tcW w:w="968" w:type="pct"/>
            <w:gridSpan w:val="2"/>
          </w:tcPr>
          <w:p w14:paraId="26624792" w14:textId="77777777" w:rsidR="002E14CB" w:rsidRPr="00DF0C64" w:rsidRDefault="002E14CB" w:rsidP="002E14CB">
            <w:pPr>
              <w:spacing w:before="60" w:after="60"/>
              <w:ind w:firstLine="0"/>
              <w:jc w:val="left"/>
              <w:rPr>
                <w:rFonts w:ascii="Georgia" w:hAnsi="Georgia"/>
                <w:sz w:val="20"/>
              </w:rPr>
            </w:pPr>
          </w:p>
        </w:tc>
        <w:tc>
          <w:tcPr>
            <w:tcW w:w="967" w:type="pct"/>
            <w:gridSpan w:val="2"/>
          </w:tcPr>
          <w:p w14:paraId="23606570" w14:textId="77777777" w:rsidR="002E14CB" w:rsidRPr="00DF0C64" w:rsidRDefault="00FE37F6" w:rsidP="00F57A0A">
            <w:pPr>
              <w:autoSpaceDE w:val="0"/>
              <w:autoSpaceDN w:val="0"/>
              <w:adjustRightInd w:val="0"/>
              <w:spacing w:after="0"/>
              <w:ind w:firstLine="0"/>
              <w:jc w:val="left"/>
              <w:rPr>
                <w:rFonts w:ascii="Georgia" w:hAnsi="Georgia"/>
                <w:sz w:val="20"/>
              </w:rPr>
            </w:pPr>
            <w:r w:rsidRPr="00DF0C64">
              <w:rPr>
                <w:rFonts w:ascii="Georgia" w:hAnsi="Georgia" w:cs="Times New Roman"/>
                <w:sz w:val="20"/>
                <w:szCs w:val="20"/>
              </w:rPr>
              <w:t xml:space="preserve">      </w:t>
            </w:r>
            <w:r w:rsidR="00F57A0A" w:rsidRPr="00DF0C64">
              <w:rPr>
                <w:rFonts w:ascii="Georgia" w:hAnsi="Georgia" w:cs="Times New Roman"/>
                <w:sz w:val="20"/>
                <w:szCs w:val="20"/>
              </w:rPr>
              <w:t>–</w:t>
            </w:r>
            <w:r w:rsidR="00F57A0A" w:rsidRPr="00DF0C64">
              <w:rPr>
                <w:rFonts w:ascii="Georgia" w:hAnsi="Georgia"/>
                <w:sz w:val="20"/>
              </w:rPr>
              <w:t>0.6883*</w:t>
            </w:r>
            <w:r w:rsidR="00F57A0A" w:rsidRPr="00DF0C64">
              <w:rPr>
                <w:rFonts w:ascii="Georgia" w:hAnsi="Georgia"/>
                <w:sz w:val="20"/>
              </w:rPr>
              <w:br/>
            </w:r>
            <w:r w:rsidR="00F57A0A" w:rsidRPr="00DF0C64">
              <w:rPr>
                <w:rFonts w:ascii="Georgia" w:hAnsi="Georgia" w:cs="Times New Roman"/>
                <w:sz w:val="20"/>
                <w:szCs w:val="20"/>
              </w:rPr>
              <w:t xml:space="preserve">      </w:t>
            </w:r>
            <w:proofErr w:type="gramStart"/>
            <w:r w:rsidR="00F57A0A" w:rsidRPr="00DF0C64">
              <w:rPr>
                <w:rFonts w:ascii="Georgia" w:hAnsi="Georgia" w:cs="Times New Roman"/>
                <w:sz w:val="20"/>
                <w:szCs w:val="20"/>
              </w:rPr>
              <w:t xml:space="preserve">  </w:t>
            </w:r>
            <w:r w:rsidR="00F57A0A" w:rsidRPr="00DF0C64">
              <w:rPr>
                <w:rFonts w:ascii="Georgia" w:hAnsi="Georgia"/>
                <w:sz w:val="20"/>
              </w:rPr>
              <w:t xml:space="preserve"> (</w:t>
            </w:r>
            <w:proofErr w:type="gramEnd"/>
            <w:r w:rsidR="00F57A0A" w:rsidRPr="00DF0C64">
              <w:rPr>
                <w:rFonts w:ascii="Georgia" w:hAnsi="Georgia" w:cs="Times New Roman"/>
                <w:sz w:val="20"/>
                <w:szCs w:val="20"/>
              </w:rPr>
              <w:t>–</w:t>
            </w:r>
            <w:r w:rsidR="00F57A0A" w:rsidRPr="00DF0C64">
              <w:rPr>
                <w:rFonts w:ascii="Georgia" w:hAnsi="Georgia"/>
                <w:sz w:val="20"/>
              </w:rPr>
              <w:t>1.79)</w:t>
            </w:r>
          </w:p>
        </w:tc>
      </w:tr>
      <w:tr w:rsidR="002E14CB" w:rsidRPr="00DF0C64" w14:paraId="0E281C2A" w14:textId="77777777" w:rsidTr="002E14CB">
        <w:trPr>
          <w:trHeight w:val="288"/>
        </w:trPr>
        <w:tc>
          <w:tcPr>
            <w:tcW w:w="1089" w:type="pct"/>
          </w:tcPr>
          <w:p w14:paraId="223AACE1" w14:textId="77777777" w:rsidR="002E14CB" w:rsidRPr="00DF0C64" w:rsidRDefault="002E14CB" w:rsidP="002E14CB">
            <w:pPr>
              <w:spacing w:before="60" w:after="60"/>
              <w:ind w:firstLine="0"/>
              <w:jc w:val="left"/>
              <w:rPr>
                <w:rFonts w:ascii="Georgia" w:hAnsi="Georgia" w:cs="Times New Roman"/>
                <w:sz w:val="20"/>
                <w:szCs w:val="20"/>
              </w:rPr>
            </w:pPr>
          </w:p>
        </w:tc>
        <w:tc>
          <w:tcPr>
            <w:tcW w:w="1006" w:type="pct"/>
            <w:gridSpan w:val="2"/>
          </w:tcPr>
          <w:p w14:paraId="4006F932" w14:textId="77777777" w:rsidR="002E14CB" w:rsidRPr="00DF0C64" w:rsidRDefault="002E14CB" w:rsidP="002E14CB">
            <w:pPr>
              <w:spacing w:before="60" w:after="60"/>
              <w:ind w:firstLine="0"/>
              <w:jc w:val="left"/>
              <w:rPr>
                <w:rFonts w:ascii="Georgia" w:hAnsi="Georgia"/>
                <w:sz w:val="20"/>
              </w:rPr>
            </w:pPr>
          </w:p>
        </w:tc>
        <w:tc>
          <w:tcPr>
            <w:tcW w:w="970" w:type="pct"/>
            <w:gridSpan w:val="3"/>
          </w:tcPr>
          <w:p w14:paraId="6692DB9D" w14:textId="77777777" w:rsidR="002E14CB" w:rsidRPr="00DF0C64" w:rsidRDefault="002E14CB" w:rsidP="002E14CB">
            <w:pPr>
              <w:spacing w:before="60" w:after="60"/>
              <w:ind w:firstLine="0"/>
              <w:jc w:val="left"/>
              <w:rPr>
                <w:rFonts w:ascii="Georgia" w:hAnsi="Georgia"/>
                <w:sz w:val="20"/>
              </w:rPr>
            </w:pPr>
          </w:p>
        </w:tc>
        <w:tc>
          <w:tcPr>
            <w:tcW w:w="968" w:type="pct"/>
            <w:gridSpan w:val="2"/>
          </w:tcPr>
          <w:p w14:paraId="2AFFF7D1" w14:textId="77777777" w:rsidR="002E14CB" w:rsidRPr="00DF0C64" w:rsidRDefault="002E14CB" w:rsidP="002E14CB">
            <w:pPr>
              <w:spacing w:before="60" w:after="60"/>
              <w:ind w:firstLine="0"/>
              <w:jc w:val="left"/>
              <w:rPr>
                <w:rFonts w:ascii="Georgia" w:hAnsi="Georgia"/>
                <w:sz w:val="20"/>
              </w:rPr>
            </w:pPr>
          </w:p>
        </w:tc>
        <w:tc>
          <w:tcPr>
            <w:tcW w:w="967" w:type="pct"/>
            <w:gridSpan w:val="2"/>
          </w:tcPr>
          <w:p w14:paraId="38D2E857" w14:textId="77777777" w:rsidR="002E14CB" w:rsidRPr="00DF0C64" w:rsidRDefault="002E14CB" w:rsidP="002E14CB">
            <w:pPr>
              <w:spacing w:before="60" w:after="60"/>
              <w:ind w:firstLine="0"/>
              <w:jc w:val="left"/>
              <w:rPr>
                <w:rFonts w:ascii="Georgia" w:hAnsi="Georgia"/>
                <w:sz w:val="20"/>
              </w:rPr>
            </w:pPr>
          </w:p>
        </w:tc>
      </w:tr>
      <w:tr w:rsidR="002E14CB" w:rsidRPr="00DF0C64" w14:paraId="06BCC6DF" w14:textId="77777777" w:rsidTr="002E14CB">
        <w:trPr>
          <w:trHeight w:val="288"/>
        </w:trPr>
        <w:tc>
          <w:tcPr>
            <w:tcW w:w="1089" w:type="pct"/>
            <w:vAlign w:val="center"/>
          </w:tcPr>
          <w:p w14:paraId="33CD2078" w14:textId="77777777" w:rsidR="002E14CB" w:rsidRPr="00DF0C64" w:rsidRDefault="002E14CB" w:rsidP="002E14CB">
            <w:pPr>
              <w:spacing w:before="60" w:after="60"/>
              <w:ind w:firstLine="0"/>
              <w:jc w:val="left"/>
              <w:rPr>
                <w:rFonts w:ascii="Georgia" w:hAnsi="Georgia" w:cs="Times New Roman"/>
                <w:sz w:val="20"/>
                <w:szCs w:val="20"/>
              </w:rPr>
            </w:pPr>
            <w:r w:rsidRPr="00DF0C64">
              <w:rPr>
                <w:rFonts w:ascii="Georgia" w:hAnsi="Georgia" w:cs="Times New Roman"/>
                <w:i/>
                <w:sz w:val="20"/>
                <w:szCs w:val="20"/>
              </w:rPr>
              <w:t>R</w:t>
            </w:r>
            <w:r w:rsidRPr="00DF0C64">
              <w:rPr>
                <w:rFonts w:ascii="Georgia" w:hAnsi="Georgia" w:cs="Times New Roman"/>
                <w:sz w:val="20"/>
                <w:szCs w:val="20"/>
              </w:rPr>
              <w:t>-squared</w:t>
            </w:r>
          </w:p>
        </w:tc>
        <w:tc>
          <w:tcPr>
            <w:tcW w:w="1006" w:type="pct"/>
            <w:gridSpan w:val="2"/>
          </w:tcPr>
          <w:p w14:paraId="5F6371AF" w14:textId="77777777" w:rsidR="002E14CB" w:rsidRPr="00DF0C64" w:rsidRDefault="00F57A0A"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0.1379</w:t>
            </w:r>
          </w:p>
        </w:tc>
        <w:tc>
          <w:tcPr>
            <w:tcW w:w="970" w:type="pct"/>
            <w:gridSpan w:val="3"/>
          </w:tcPr>
          <w:p w14:paraId="050D3B77" w14:textId="77777777" w:rsidR="002E14CB" w:rsidRPr="00DF0C64" w:rsidRDefault="00F57A0A"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0.1282</w:t>
            </w:r>
          </w:p>
        </w:tc>
        <w:tc>
          <w:tcPr>
            <w:tcW w:w="968" w:type="pct"/>
            <w:gridSpan w:val="2"/>
          </w:tcPr>
          <w:p w14:paraId="67AF057E" w14:textId="77777777" w:rsidR="002E14CB" w:rsidRPr="00DF0C64" w:rsidRDefault="00F57A0A"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0.1384</w:t>
            </w:r>
          </w:p>
        </w:tc>
        <w:tc>
          <w:tcPr>
            <w:tcW w:w="967" w:type="pct"/>
            <w:gridSpan w:val="2"/>
          </w:tcPr>
          <w:p w14:paraId="407294A1" w14:textId="77777777" w:rsidR="002E14CB" w:rsidRPr="00DF0C64" w:rsidRDefault="00F57A0A" w:rsidP="00F57A0A">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0.1380</w:t>
            </w:r>
          </w:p>
        </w:tc>
      </w:tr>
      <w:tr w:rsidR="002E14CB" w:rsidRPr="00DF0C64" w14:paraId="4FC7700E" w14:textId="77777777" w:rsidTr="002E14CB">
        <w:trPr>
          <w:trHeight w:val="288"/>
        </w:trPr>
        <w:tc>
          <w:tcPr>
            <w:tcW w:w="1089" w:type="pct"/>
            <w:tcBorders>
              <w:bottom w:val="single" w:sz="8" w:space="0" w:color="auto"/>
            </w:tcBorders>
            <w:vAlign w:val="center"/>
          </w:tcPr>
          <w:p w14:paraId="13261F73" w14:textId="77777777" w:rsidR="002E14CB" w:rsidRPr="00DF0C64" w:rsidRDefault="002E14CB" w:rsidP="002E14CB">
            <w:pPr>
              <w:spacing w:before="60" w:after="60"/>
              <w:ind w:firstLine="0"/>
              <w:jc w:val="left"/>
              <w:rPr>
                <w:rFonts w:ascii="Georgia" w:hAnsi="Georgia" w:cs="Times New Roman"/>
                <w:sz w:val="20"/>
                <w:szCs w:val="20"/>
              </w:rPr>
            </w:pPr>
            <w:r w:rsidRPr="00DF0C64">
              <w:rPr>
                <w:rFonts w:ascii="Georgia" w:hAnsi="Georgia" w:cs="Times New Roman"/>
                <w:sz w:val="20"/>
                <w:szCs w:val="20"/>
              </w:rPr>
              <w:t>F-statistic</w:t>
            </w:r>
          </w:p>
        </w:tc>
        <w:tc>
          <w:tcPr>
            <w:tcW w:w="1006" w:type="pct"/>
            <w:gridSpan w:val="2"/>
            <w:tcBorders>
              <w:bottom w:val="single" w:sz="8" w:space="0" w:color="auto"/>
            </w:tcBorders>
          </w:tcPr>
          <w:p w14:paraId="3891285D" w14:textId="77777777" w:rsidR="002E14CB" w:rsidRPr="00DF0C64" w:rsidRDefault="00F57A0A" w:rsidP="002E14CB">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10.84***</w:t>
            </w:r>
          </w:p>
        </w:tc>
        <w:tc>
          <w:tcPr>
            <w:tcW w:w="970" w:type="pct"/>
            <w:gridSpan w:val="3"/>
            <w:tcBorders>
              <w:bottom w:val="single" w:sz="8" w:space="0" w:color="auto"/>
            </w:tcBorders>
          </w:tcPr>
          <w:p w14:paraId="33C64A5B" w14:textId="77777777" w:rsidR="002E14CB" w:rsidRPr="00DF0C64" w:rsidRDefault="00F57A0A" w:rsidP="002E14CB">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9.96***</w:t>
            </w:r>
          </w:p>
        </w:tc>
        <w:tc>
          <w:tcPr>
            <w:tcW w:w="968" w:type="pct"/>
            <w:gridSpan w:val="2"/>
            <w:tcBorders>
              <w:bottom w:val="single" w:sz="8" w:space="0" w:color="auto"/>
            </w:tcBorders>
          </w:tcPr>
          <w:p w14:paraId="591F6557" w14:textId="77777777" w:rsidR="002E14CB" w:rsidRPr="00DF0C64" w:rsidRDefault="00F57A0A" w:rsidP="002E14CB">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10.88***</w:t>
            </w:r>
          </w:p>
        </w:tc>
        <w:tc>
          <w:tcPr>
            <w:tcW w:w="967" w:type="pct"/>
            <w:gridSpan w:val="2"/>
            <w:tcBorders>
              <w:bottom w:val="single" w:sz="8" w:space="0" w:color="auto"/>
            </w:tcBorders>
          </w:tcPr>
          <w:p w14:paraId="247FA41B" w14:textId="77777777" w:rsidR="002E14CB" w:rsidRPr="00DF0C64" w:rsidRDefault="00F57A0A" w:rsidP="002E14CB">
            <w:pPr>
              <w:spacing w:before="60" w:after="60"/>
              <w:ind w:firstLine="0"/>
              <w:jc w:val="left"/>
              <w:rPr>
                <w:rFonts w:ascii="Georgia" w:hAnsi="Georgia"/>
                <w:sz w:val="20"/>
              </w:rPr>
            </w:pPr>
            <w:r w:rsidRPr="00DF0C64">
              <w:rPr>
                <w:rFonts w:ascii="Georgia" w:hAnsi="Georgia" w:cs="Times New Roman"/>
                <w:sz w:val="20"/>
                <w:szCs w:val="20"/>
              </w:rPr>
              <w:t xml:space="preserve">        </w:t>
            </w:r>
            <w:r w:rsidRPr="00DF0C64">
              <w:rPr>
                <w:rFonts w:ascii="Georgia" w:hAnsi="Georgia"/>
                <w:sz w:val="20"/>
              </w:rPr>
              <w:t>10.85***</w:t>
            </w:r>
          </w:p>
        </w:tc>
      </w:tr>
    </w:tbl>
    <w:p w14:paraId="1BE7AC35" w14:textId="05AFEF68" w:rsidR="00FE628F" w:rsidRPr="00DF0C64" w:rsidRDefault="00FE628F" w:rsidP="00AB6445">
      <w:pPr>
        <w:pStyle w:val="Notes"/>
        <w:spacing w:before="60"/>
        <w:rPr>
          <w:rFonts w:ascii="Georgia" w:hAnsi="Georgia"/>
        </w:rPr>
      </w:pPr>
      <w:r w:rsidRPr="00DF0C64">
        <w:rPr>
          <w:rFonts w:ascii="Georgia" w:hAnsi="Georgia"/>
          <w:i/>
        </w:rPr>
        <w:lastRenderedPageBreak/>
        <w:t>Notes</w:t>
      </w:r>
      <w:r w:rsidRPr="00DF0C64">
        <w:rPr>
          <w:rFonts w:ascii="Georgia" w:hAnsi="Georgia"/>
        </w:rPr>
        <w:t xml:space="preserve">: </w:t>
      </w:r>
      <w:r w:rsidR="00FE37F6" w:rsidRPr="00DF0C64">
        <w:rPr>
          <w:rFonts w:ascii="Georgia" w:hAnsi="Georgia"/>
        </w:rPr>
        <w:t xml:space="preserve">The table shows the changes in tail risk of bailout banks relative to non-bailout banks, before and after the TARP initiation period. Bailout banks are the banks that received TARP fund by March 31, 2009. Panel A provides summary statistics and a univariate analysis of the difference in the buy-and-hold stock returns between bailout banks and non-bailout banks. Panel B provides the results of regressions that examine the differences in the returns during the same period of time. More specifically, buy-and-hold return is regressed on a bailout variable and </w:t>
      </w:r>
      <w:proofErr w:type="spellStart"/>
      <w:r w:rsidR="00FE37F6" w:rsidRPr="00DF0C64">
        <w:rPr>
          <w:rFonts w:ascii="Georgia" w:hAnsi="Georgia"/>
        </w:rPr>
        <w:t>Fama</w:t>
      </w:r>
      <w:proofErr w:type="spellEnd"/>
      <w:r w:rsidR="00FE37F6" w:rsidRPr="00DF0C64">
        <w:rPr>
          <w:rFonts w:ascii="Georgia" w:hAnsi="Georgia"/>
        </w:rPr>
        <w:t xml:space="preserve">-French (1992) risk factors. </w:t>
      </w:r>
      <w:r w:rsidR="00FE37F6" w:rsidRPr="00DF0C64">
        <w:rPr>
          <w:rFonts w:ascii="Georgia" w:hAnsi="Georgia"/>
          <w:i/>
        </w:rPr>
        <w:t>Beta</w:t>
      </w:r>
      <w:r w:rsidR="00FE37F6" w:rsidRPr="00DF0C64">
        <w:rPr>
          <w:rFonts w:ascii="Georgia" w:hAnsi="Georgia" w:cs="cmmi10"/>
        </w:rPr>
        <w:t xml:space="preserve"> </w:t>
      </w:r>
      <w:r w:rsidR="00FE37F6" w:rsidRPr="00DF0C64">
        <w:rPr>
          <w:rFonts w:ascii="Georgia" w:hAnsi="Georgia"/>
        </w:rPr>
        <w:t xml:space="preserve">is market beta from regression of daily stock returns on daily market return over the period from September 17, 2007 to September 17, 2008. </w:t>
      </w:r>
      <w:r w:rsidR="00FE37F6" w:rsidRPr="00DF0C64">
        <w:rPr>
          <w:rFonts w:ascii="Georgia" w:hAnsi="Georgia"/>
          <w:i/>
        </w:rPr>
        <w:t>Size</w:t>
      </w:r>
      <w:r w:rsidR="00FE37F6" w:rsidRPr="00DF0C64">
        <w:rPr>
          <w:rFonts w:ascii="Georgia" w:hAnsi="Georgia" w:cs="cmmi10"/>
        </w:rPr>
        <w:t xml:space="preserve"> </w:t>
      </w:r>
      <w:r w:rsidR="00FE37F6" w:rsidRPr="00DF0C64">
        <w:rPr>
          <w:rFonts w:ascii="Georgia" w:hAnsi="Georgia"/>
        </w:rPr>
        <w:t xml:space="preserve">is the logarithm of the market capitalization of the bank, and </w:t>
      </w:r>
      <w:r w:rsidR="00FE37F6" w:rsidRPr="00DF0C64">
        <w:rPr>
          <w:rFonts w:ascii="Georgia" w:hAnsi="Georgia"/>
          <w:i/>
        </w:rPr>
        <w:t>BTM</w:t>
      </w:r>
      <w:r w:rsidR="00FE37F6" w:rsidRPr="00DF0C64">
        <w:rPr>
          <w:rFonts w:ascii="Georgia" w:hAnsi="Georgia" w:cs="cmmi10"/>
        </w:rPr>
        <w:t xml:space="preserve"> </w:t>
      </w:r>
      <w:r w:rsidR="00FE37F6" w:rsidRPr="00DF0C64">
        <w:rPr>
          <w:rFonts w:ascii="Georgia" w:hAnsi="Georgia"/>
        </w:rPr>
        <w:t xml:space="preserve">is the ratio of the book value of equity to the market value of equity at the end of September 2008. In our primary specification presented in Column (1), </w:t>
      </w:r>
      <w:r w:rsidR="00FE37F6" w:rsidRPr="00DF0C64">
        <w:rPr>
          <w:rFonts w:ascii="Georgia" w:hAnsi="Georgia"/>
          <w:i/>
        </w:rPr>
        <w:t>Bailout</w:t>
      </w:r>
      <w:r w:rsidR="00FE37F6" w:rsidRPr="00DF0C64">
        <w:rPr>
          <w:rFonts w:ascii="Georgia" w:hAnsi="Georgia" w:cs="cmmi10"/>
        </w:rPr>
        <w:t xml:space="preserve"> </w:t>
      </w:r>
      <w:r w:rsidR="00FE37F6" w:rsidRPr="00DF0C64">
        <w:rPr>
          <w:rFonts w:ascii="Georgia" w:hAnsi="Georgia"/>
        </w:rPr>
        <w:t xml:space="preserve">is a dummy variable that is equal to 1 if the bank received TARP funds, and zero otherwise. In the alternative specifications, we substitute the bailout dummy variable by the amount of bailout funds (in </w:t>
      </w:r>
      <w:r w:rsidR="00374D3B" w:rsidRPr="00DF0C64">
        <w:rPr>
          <w:rFonts w:ascii="Georgia" w:hAnsi="Georgia"/>
        </w:rPr>
        <w:t>$</w:t>
      </w:r>
      <w:r w:rsidR="00FE37F6" w:rsidRPr="00DF0C64">
        <w:rPr>
          <w:rFonts w:ascii="Georgia" w:hAnsi="Georgia"/>
        </w:rPr>
        <w:t xml:space="preserve">billion) that received by the banks, the logarithm of the amount of bailout funds that received by the banks, or the ratio of the amount of bailout funds received by a bank to the bank's tier 1 capital. The alternative measure of </w:t>
      </w:r>
      <w:r w:rsidR="00FE37F6" w:rsidRPr="00DF0C64">
        <w:rPr>
          <w:rFonts w:ascii="Georgia" w:hAnsi="Georgia" w:cs="cmmi10"/>
        </w:rPr>
        <w:t xml:space="preserve">Bailout </w:t>
      </w:r>
      <w:r w:rsidR="00FE37F6" w:rsidRPr="00DF0C64">
        <w:rPr>
          <w:rFonts w:ascii="Georgia" w:hAnsi="Georgia"/>
        </w:rPr>
        <w:t>take</w:t>
      </w:r>
      <w:r w:rsidR="003B2317" w:rsidRPr="00DF0C64">
        <w:rPr>
          <w:rFonts w:ascii="Georgia" w:hAnsi="Georgia"/>
        </w:rPr>
        <w:t>s</w:t>
      </w:r>
      <w:r w:rsidR="00FE37F6" w:rsidRPr="00DF0C64">
        <w:rPr>
          <w:rFonts w:ascii="Georgia" w:hAnsi="Georgia"/>
        </w:rPr>
        <w:t xml:space="preserve"> value of zero for non-bailout banks. The alternative specifications are presented in Columns (2) to (4) respectively as robustness analyses. </w:t>
      </w:r>
      <w:r w:rsidR="00FE37F6" w:rsidRPr="00DF0C64">
        <w:rPr>
          <w:rFonts w:ascii="Georgia" w:hAnsi="Georgia"/>
          <w:i/>
        </w:rPr>
        <w:t>t</w:t>
      </w:r>
      <w:r w:rsidR="00FE37F6" w:rsidRPr="00DF0C64">
        <w:rPr>
          <w:rFonts w:ascii="Georgia" w:hAnsi="Georgia"/>
        </w:rPr>
        <w:t xml:space="preserve">-statistic are in parentheses. *, **, and *** represent statistical significance at the 10%, </w:t>
      </w:r>
      <w:r w:rsidR="00AB6445" w:rsidRPr="00DF0C64">
        <w:rPr>
          <w:rFonts w:ascii="Georgia" w:hAnsi="Georgia"/>
        </w:rPr>
        <w:t>5%, and 1% level, respectively.</w:t>
      </w:r>
    </w:p>
    <w:p w14:paraId="21C631E4" w14:textId="480523A4" w:rsidR="00095C94" w:rsidRPr="00DF0C64" w:rsidRDefault="00E429C3" w:rsidP="00E429C3">
      <w:pPr>
        <w:rPr>
          <w:rFonts w:ascii="Georgia" w:hAnsi="Georgia"/>
        </w:rPr>
      </w:pPr>
      <w:proofErr w:type="gramStart"/>
      <w:r w:rsidRPr="00DF0C64">
        <w:rPr>
          <w:rFonts w:ascii="Georgia" w:hAnsi="Georgia"/>
        </w:rPr>
        <w:t xml:space="preserve">Panels B and C of Table </w:t>
      </w:r>
      <w:r w:rsidR="005D692E" w:rsidRPr="00DF0C64">
        <w:rPr>
          <w:rFonts w:ascii="Georgia" w:hAnsi="Georgia"/>
        </w:rPr>
        <w:t>17</w:t>
      </w:r>
      <w:r w:rsidRPr="00DF0C64">
        <w:rPr>
          <w:rFonts w:ascii="Georgia" w:hAnsi="Georgia"/>
        </w:rPr>
        <w:t>,</w:t>
      </w:r>
      <w:proofErr w:type="gramEnd"/>
      <w:r w:rsidRPr="00DF0C64">
        <w:rPr>
          <w:rFonts w:ascii="Georgia" w:hAnsi="Georgia"/>
        </w:rPr>
        <w:t xml:space="preserve"> provide multivariate regression analysis of the changes in tail risk measures before and after TARP initiation. We regress the changes in tail risk measures on bailout variables and control for the </w:t>
      </w:r>
      <w:proofErr w:type="spellStart"/>
      <w:r w:rsidRPr="00DF0C64">
        <w:rPr>
          <w:rFonts w:ascii="Georgia" w:hAnsi="Georgia"/>
        </w:rPr>
        <w:t>Fama</w:t>
      </w:r>
      <w:proofErr w:type="spellEnd"/>
      <w:r w:rsidRPr="00DF0C64">
        <w:rPr>
          <w:rFonts w:ascii="Georgia" w:hAnsi="Georgia"/>
        </w:rPr>
        <w:t xml:space="preserve">-French (1992) risk factors. </w:t>
      </w:r>
      <w:r w:rsidR="00027E60" w:rsidRPr="00DF0C64">
        <w:rPr>
          <w:rFonts w:ascii="Georgia" w:hAnsi="Georgia"/>
        </w:rPr>
        <w:t xml:space="preserve">In the model on the market </w:t>
      </w:r>
      <w:r w:rsidR="00AF216B" w:rsidRPr="00DF0C64">
        <w:rPr>
          <w:rFonts w:ascii="Georgia" w:hAnsi="Georgia"/>
        </w:rPr>
        <w:t>risk</w:t>
      </w:r>
      <w:r w:rsidR="00027E60" w:rsidRPr="00DF0C64">
        <w:rPr>
          <w:rFonts w:ascii="Georgia" w:hAnsi="Georgia"/>
        </w:rPr>
        <w:t xml:space="preserve">, book-to-market ratio, bank size, bailout dummy, bailout amount, bailout ratio </w:t>
      </w:r>
      <w:proofErr w:type="gramStart"/>
      <w:r w:rsidR="00027E60" w:rsidRPr="00DF0C64">
        <w:rPr>
          <w:rFonts w:ascii="Georgia" w:hAnsi="Georgia"/>
        </w:rPr>
        <w:t>were</w:t>
      </w:r>
      <w:proofErr w:type="gramEnd"/>
      <w:r w:rsidR="00027E60" w:rsidRPr="00DF0C64">
        <w:rPr>
          <w:rFonts w:ascii="Georgia" w:hAnsi="Georgia"/>
        </w:rPr>
        <w:t xml:space="preserve"> included. Other factors such as bank non-interest income, reliance on short-term funding, and other macroeconomic </w:t>
      </w:r>
      <w:r w:rsidR="00AF216B" w:rsidRPr="00DF0C64">
        <w:rPr>
          <w:rFonts w:ascii="Georgia" w:hAnsi="Georgia"/>
        </w:rPr>
        <w:t>factors, have not been included.</w:t>
      </w:r>
      <w:r w:rsidR="00027E60" w:rsidRPr="00DF0C64">
        <w:rPr>
          <w:rFonts w:ascii="Georgia" w:hAnsi="Georgia"/>
        </w:rPr>
        <w:t xml:space="preserve"> </w:t>
      </w:r>
      <w:r w:rsidR="00C44B77" w:rsidRPr="00DF0C64">
        <w:rPr>
          <w:rFonts w:ascii="Georgia" w:hAnsi="Georgia"/>
        </w:rPr>
        <w:t xml:space="preserve">The control variables are the </w:t>
      </w:r>
      <w:proofErr w:type="spellStart"/>
      <w:r w:rsidR="00C44B77" w:rsidRPr="00DF0C64">
        <w:rPr>
          <w:rFonts w:ascii="Georgia" w:hAnsi="Georgia"/>
        </w:rPr>
        <w:t>Fama</w:t>
      </w:r>
      <w:proofErr w:type="spellEnd"/>
      <w:r w:rsidR="00C44B77" w:rsidRPr="00DF0C64">
        <w:rPr>
          <w:rFonts w:ascii="Georgia" w:hAnsi="Georgia"/>
        </w:rPr>
        <w:t xml:space="preserve">-French risk factors in the form of market risk(beta), book-to-market ratio and size of the bank. </w:t>
      </w:r>
      <w:r w:rsidRPr="00DF0C64">
        <w:rPr>
          <w:rFonts w:ascii="Georgia" w:hAnsi="Georgia"/>
        </w:rPr>
        <w:t>Specifically, the regression models are as follows</w:t>
      </w:r>
      <w:r w:rsidR="005030B7" w:rsidRPr="00DF0C64">
        <w:rPr>
          <w:rFonts w:ascii="Georgia" w:hAnsi="Georgia"/>
        </w:rPr>
        <w:t>:</w:t>
      </w:r>
    </w:p>
    <w:p w14:paraId="4B74B9FD" w14:textId="2DFB8FE9" w:rsidR="00E429C3" w:rsidRPr="00DF0C64" w:rsidRDefault="0028529D" w:rsidP="00E429C3">
      <w:pPr>
        <w:tabs>
          <w:tab w:val="left" w:pos="8280"/>
        </w:tabs>
        <w:rPr>
          <w:rFonts w:ascii="Georgia" w:hAnsi="Georgia"/>
        </w:rPr>
      </w:pPr>
      <w:r w:rsidRPr="00DF0C64">
        <w:rPr>
          <w:rFonts w:ascii="Georgia" w:hAnsi="Georgia"/>
          <w:noProof/>
          <w:position w:val="-12"/>
          <w:lang w:val="en-GB" w:eastAsia="en-GB"/>
        </w:rPr>
        <w:drawing>
          <wp:inline distT="0" distB="0" distL="0" distR="0" wp14:anchorId="2F1310C6" wp14:editId="63542425">
            <wp:extent cx="3649980" cy="243840"/>
            <wp:effectExtent l="0" t="0" r="7620" b="3810"/>
            <wp:docPr id="648"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49980" cy="243840"/>
                    </a:xfrm>
                    <a:prstGeom prst="rect">
                      <a:avLst/>
                    </a:prstGeom>
                    <a:noFill/>
                    <a:ln>
                      <a:noFill/>
                    </a:ln>
                  </pic:spPr>
                </pic:pic>
              </a:graphicData>
            </a:graphic>
          </wp:inline>
        </w:drawing>
      </w:r>
      <w:r w:rsidR="00E429C3" w:rsidRPr="00DF0C64">
        <w:rPr>
          <w:rFonts w:ascii="Georgia" w:hAnsi="Georgia"/>
        </w:rPr>
        <w:tab/>
        <w:t>(</w:t>
      </w:r>
      <w:r w:rsidR="00160105" w:rsidRPr="00DF0C64">
        <w:rPr>
          <w:rFonts w:ascii="Georgia" w:hAnsi="Georgia"/>
        </w:rPr>
        <w:t>25</w:t>
      </w:r>
      <w:r w:rsidR="00E429C3" w:rsidRPr="00DF0C64">
        <w:rPr>
          <w:rFonts w:ascii="Georgia" w:hAnsi="Georgia"/>
        </w:rPr>
        <w:t>)</w:t>
      </w:r>
    </w:p>
    <w:p w14:paraId="581007A9" w14:textId="204D948C" w:rsidR="00E429C3" w:rsidRPr="00DF0C64" w:rsidRDefault="0028529D" w:rsidP="00E429C3">
      <w:pPr>
        <w:tabs>
          <w:tab w:val="left" w:pos="8280"/>
        </w:tabs>
        <w:rPr>
          <w:rFonts w:ascii="Georgia" w:hAnsi="Georgia"/>
        </w:rPr>
      </w:pPr>
      <w:r w:rsidRPr="00DF0C64">
        <w:rPr>
          <w:rFonts w:ascii="Georgia" w:hAnsi="Georgia"/>
          <w:noProof/>
          <w:position w:val="-12"/>
          <w:lang w:val="en-GB" w:eastAsia="en-GB"/>
        </w:rPr>
        <w:drawing>
          <wp:inline distT="0" distB="0" distL="0" distR="0" wp14:anchorId="09774A15" wp14:editId="3E38B391">
            <wp:extent cx="3939540" cy="243840"/>
            <wp:effectExtent l="0" t="0" r="3810" b="3810"/>
            <wp:docPr id="64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939540" cy="243840"/>
                    </a:xfrm>
                    <a:prstGeom prst="rect">
                      <a:avLst/>
                    </a:prstGeom>
                    <a:noFill/>
                    <a:ln>
                      <a:noFill/>
                    </a:ln>
                  </pic:spPr>
                </pic:pic>
              </a:graphicData>
            </a:graphic>
          </wp:inline>
        </w:drawing>
      </w:r>
      <w:r w:rsidR="00E429C3" w:rsidRPr="00DF0C64">
        <w:rPr>
          <w:rFonts w:ascii="Georgia" w:hAnsi="Georgia"/>
        </w:rPr>
        <w:tab/>
        <w:t>(</w:t>
      </w:r>
      <w:r w:rsidR="00160105" w:rsidRPr="00DF0C64">
        <w:rPr>
          <w:rFonts w:ascii="Georgia" w:hAnsi="Georgia"/>
        </w:rPr>
        <w:t>26</w:t>
      </w:r>
      <w:r w:rsidR="00E429C3" w:rsidRPr="00DF0C64">
        <w:rPr>
          <w:rFonts w:ascii="Georgia" w:hAnsi="Georgia"/>
        </w:rPr>
        <w:t>)</w:t>
      </w:r>
    </w:p>
    <w:p w14:paraId="7A02B5AF" w14:textId="77777777" w:rsidR="00A73822" w:rsidRPr="00DF0C64" w:rsidRDefault="00A76A12" w:rsidP="007B2411">
      <w:pPr>
        <w:ind w:firstLine="0"/>
        <w:rPr>
          <w:rFonts w:ascii="Georgia" w:hAnsi="Georgia"/>
        </w:rPr>
      </w:pPr>
      <w:r w:rsidRPr="00DF0C64">
        <w:rPr>
          <w:rFonts w:ascii="Georgia" w:hAnsi="Georgia"/>
        </w:rPr>
        <w:t xml:space="preserve">where </w:t>
      </w:r>
      <w:r w:rsidRPr="00DF0C64">
        <w:rPr>
          <w:rFonts w:ascii="Georgia" w:hAnsi="Georgia" w:cs="cmmi12"/>
          <w:i/>
        </w:rPr>
        <w:t>Beta</w:t>
      </w:r>
      <w:r w:rsidRPr="00DF0C64">
        <w:rPr>
          <w:rFonts w:ascii="Georgia" w:hAnsi="Georgia" w:cs="cmmi12"/>
        </w:rPr>
        <w:t xml:space="preserve"> </w:t>
      </w:r>
      <w:r w:rsidRPr="00DF0C64">
        <w:rPr>
          <w:rFonts w:ascii="Georgia" w:hAnsi="Georgia"/>
        </w:rPr>
        <w:t xml:space="preserve">is market beta from regression of daily stock returns on daily market return over the period </w:t>
      </w:r>
      <w:r w:rsidR="00FE37F6" w:rsidRPr="00DF0C64">
        <w:rPr>
          <w:rFonts w:ascii="Georgia" w:hAnsi="Georgia"/>
        </w:rPr>
        <w:t>from</w:t>
      </w:r>
      <w:r w:rsidRPr="00DF0C64">
        <w:rPr>
          <w:rFonts w:ascii="Georgia" w:hAnsi="Georgia"/>
        </w:rPr>
        <w:t xml:space="preserve"> September 17, 2007 to September 17, 2008 (i.e. the normal period), </w:t>
      </w:r>
      <w:r w:rsidRPr="00DF0C64">
        <w:rPr>
          <w:rFonts w:ascii="Georgia" w:hAnsi="Georgia" w:cs="cmmi12"/>
          <w:i/>
        </w:rPr>
        <w:t>Size</w:t>
      </w:r>
      <w:r w:rsidRPr="00DF0C64">
        <w:rPr>
          <w:rFonts w:ascii="Georgia" w:hAnsi="Georgia" w:cs="cmmi12"/>
        </w:rPr>
        <w:t xml:space="preserve"> </w:t>
      </w:r>
      <w:r w:rsidRPr="00DF0C64">
        <w:rPr>
          <w:rFonts w:ascii="Georgia" w:hAnsi="Georgia"/>
        </w:rPr>
        <w:t xml:space="preserve">is the logarithm of the market capitalization of the bank, and </w:t>
      </w:r>
      <w:r w:rsidRPr="00DF0C64">
        <w:rPr>
          <w:rFonts w:ascii="Georgia" w:hAnsi="Georgia" w:cs="cmmi12"/>
        </w:rPr>
        <w:t xml:space="preserve">BTM </w:t>
      </w:r>
      <w:r w:rsidRPr="00DF0C64">
        <w:rPr>
          <w:rFonts w:ascii="Georgia" w:hAnsi="Georgia"/>
        </w:rPr>
        <w:t xml:space="preserve">is the ratio of the book value of equity to the market value of equity at the end of September 2008. In our primary specification presented in Column (1), the variable of interest, </w:t>
      </w:r>
      <w:r w:rsidRPr="00DF0C64">
        <w:rPr>
          <w:rFonts w:ascii="Georgia" w:hAnsi="Georgia" w:cs="cmmi12"/>
          <w:i/>
        </w:rPr>
        <w:t>Bailout</w:t>
      </w:r>
      <w:r w:rsidRPr="00DF0C64">
        <w:rPr>
          <w:rFonts w:ascii="Georgia" w:hAnsi="Georgia"/>
        </w:rPr>
        <w:t>, is a dummy variable that is equal to 1 if the bank received TARP funds, and zero otherwise (</w:t>
      </w:r>
      <w:r w:rsidRPr="00DF0C64">
        <w:rPr>
          <w:rFonts w:ascii="Georgia" w:hAnsi="Georgia" w:cs="cmmi12"/>
          <w:i/>
        </w:rPr>
        <w:t>Bailout</w:t>
      </w:r>
      <w:r w:rsidRPr="00DF0C64">
        <w:rPr>
          <w:rFonts w:ascii="Georgia" w:hAnsi="Georgia"/>
        </w:rPr>
        <w:t xml:space="preserve">-Dummy). In the alternative specifications, we substitute the bailout dummy variable by the amount of bailout funds (in </w:t>
      </w:r>
      <w:r w:rsidR="009D12DE" w:rsidRPr="00DF0C64">
        <w:rPr>
          <w:rFonts w:ascii="Georgia" w:hAnsi="Georgia"/>
        </w:rPr>
        <w:t>$</w:t>
      </w:r>
      <w:r w:rsidRPr="00DF0C64">
        <w:rPr>
          <w:rFonts w:ascii="Georgia" w:hAnsi="Georgia"/>
        </w:rPr>
        <w:t xml:space="preserve"> billion) that received by the banks (</w:t>
      </w:r>
      <w:r w:rsidRPr="00DF0C64">
        <w:rPr>
          <w:rFonts w:ascii="Georgia" w:hAnsi="Georgia" w:cs="cmmi12"/>
          <w:i/>
        </w:rPr>
        <w:t>Bailout</w:t>
      </w:r>
      <w:r w:rsidRPr="00DF0C64">
        <w:rPr>
          <w:rFonts w:ascii="Georgia" w:hAnsi="Georgia"/>
        </w:rPr>
        <w:t>-Amount), the logarithm of the amount of bailout funds that received by the banks (</w:t>
      </w:r>
      <w:r w:rsidRPr="00DF0C64">
        <w:rPr>
          <w:rFonts w:ascii="Georgia" w:hAnsi="Georgia" w:cs="cmmi12"/>
          <w:i/>
        </w:rPr>
        <w:t>Bailout</w:t>
      </w:r>
      <w:r w:rsidRPr="00DF0C64">
        <w:rPr>
          <w:rFonts w:ascii="Georgia" w:hAnsi="Georgia"/>
        </w:rPr>
        <w:t>-</w:t>
      </w:r>
      <w:proofErr w:type="gramStart"/>
      <w:r w:rsidRPr="00DF0C64">
        <w:rPr>
          <w:rFonts w:ascii="Georgia" w:hAnsi="Georgia" w:cs="cmmi12"/>
        </w:rPr>
        <w:t>ln</w:t>
      </w:r>
      <w:r w:rsidRPr="00DF0C64">
        <w:rPr>
          <w:rFonts w:ascii="Georgia" w:hAnsi="Georgia"/>
        </w:rPr>
        <w:t>(</w:t>
      </w:r>
      <w:proofErr w:type="gramEnd"/>
      <w:r w:rsidRPr="00DF0C64">
        <w:rPr>
          <w:rFonts w:ascii="Georgia" w:hAnsi="Georgia"/>
        </w:rPr>
        <w:t>Amount)), or the ratio of the amount of bailout funds received by a bank to the bank’s tier 1 capital (</w:t>
      </w:r>
      <w:r w:rsidRPr="00DF0C64">
        <w:rPr>
          <w:rFonts w:ascii="Georgia" w:hAnsi="Georgia" w:cs="cmmi12"/>
          <w:i/>
        </w:rPr>
        <w:t>Bailout</w:t>
      </w:r>
      <w:r w:rsidRPr="00DF0C64">
        <w:rPr>
          <w:rFonts w:ascii="Georgia" w:hAnsi="Georgia"/>
        </w:rPr>
        <w:t xml:space="preserve">-Ratio). The alternative measures of </w:t>
      </w:r>
      <w:r w:rsidRPr="00DF0C64">
        <w:rPr>
          <w:rFonts w:ascii="Georgia" w:hAnsi="Georgia" w:cs="cmmi12"/>
        </w:rPr>
        <w:t xml:space="preserve">Bailout </w:t>
      </w:r>
      <w:r w:rsidRPr="00DF0C64">
        <w:rPr>
          <w:rFonts w:ascii="Georgia" w:hAnsi="Georgia"/>
        </w:rPr>
        <w:t xml:space="preserve">take value of zero for non-bailout banks. The alternative specifications are presented in Columns (2) to (4) as robustness analyses. </w:t>
      </w:r>
    </w:p>
    <w:p w14:paraId="5500EBDD" w14:textId="097C0433" w:rsidR="00A73822" w:rsidRPr="00DF0C64" w:rsidRDefault="00A76A12" w:rsidP="00A73822">
      <w:pPr>
        <w:rPr>
          <w:rFonts w:ascii="Georgia" w:hAnsi="Georgia"/>
        </w:rPr>
      </w:pPr>
      <w:r w:rsidRPr="00DF0C64">
        <w:rPr>
          <w:rFonts w:ascii="Georgia" w:hAnsi="Georgia"/>
        </w:rPr>
        <w:lastRenderedPageBreak/>
        <w:t xml:space="preserve">Panel B of Table </w:t>
      </w:r>
      <w:r w:rsidR="00A73822" w:rsidRPr="00DF0C64">
        <w:rPr>
          <w:rFonts w:ascii="Georgia" w:hAnsi="Georgia"/>
        </w:rPr>
        <w:t>17</w:t>
      </w:r>
      <w:r w:rsidRPr="00DF0C64">
        <w:rPr>
          <w:rFonts w:ascii="Georgia" w:hAnsi="Georgia"/>
        </w:rPr>
        <w:t xml:space="preserve"> presents the regression analysis of the changes in </w:t>
      </w:r>
      <w:r w:rsidR="0028529D" w:rsidRPr="00DF0C64">
        <w:rPr>
          <w:rFonts w:ascii="Georgia" w:hAnsi="Georgia"/>
          <w:noProof/>
          <w:position w:val="-12"/>
          <w:lang w:val="en-GB" w:eastAsia="en-GB"/>
        </w:rPr>
        <w:drawing>
          <wp:inline distT="0" distB="0" distL="0" distR="0" wp14:anchorId="4061CC6A" wp14:editId="51D8E953">
            <wp:extent cx="441960" cy="243840"/>
            <wp:effectExtent l="0" t="0" r="0" b="3810"/>
            <wp:docPr id="64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41960" cy="243840"/>
                    </a:xfrm>
                    <a:prstGeom prst="rect">
                      <a:avLst/>
                    </a:prstGeom>
                    <a:noFill/>
                    <a:ln>
                      <a:noFill/>
                    </a:ln>
                  </pic:spPr>
                </pic:pic>
              </a:graphicData>
            </a:graphic>
          </wp:inline>
        </w:drawing>
      </w:r>
      <w:r w:rsidRPr="00DF0C64">
        <w:rPr>
          <w:rFonts w:ascii="Georgia" w:hAnsi="Georgia"/>
        </w:rPr>
        <w:t xml:space="preserve"> before and after TARP initiation period. The coefficients on the bailout variables are not statistically significant, but they are uniformly negative, suggesting a greater increase in the maximum loss within 1% confidence interval for the bailout banks relative to the non-bailout banks. In general, none of the regressions in Panel B is statistically significant, as indicated by the low </w:t>
      </w:r>
      <w:r w:rsidRPr="00DF0C64">
        <w:rPr>
          <w:rFonts w:ascii="Georgia" w:hAnsi="Georgia" w:cs="cmmi12"/>
        </w:rPr>
        <w:t>R</w:t>
      </w:r>
      <w:r w:rsidRPr="00DF0C64">
        <w:rPr>
          <w:rFonts w:ascii="Georgia" w:hAnsi="Georgia"/>
        </w:rPr>
        <w:t xml:space="preserve">-squared and insignificant </w:t>
      </w:r>
      <w:r w:rsidRPr="00DF0C64">
        <w:rPr>
          <w:rFonts w:ascii="Georgia" w:hAnsi="Georgia" w:cs="cmmi12"/>
          <w:i/>
        </w:rPr>
        <w:t>F</w:t>
      </w:r>
      <w:r w:rsidRPr="00DF0C64">
        <w:rPr>
          <w:rFonts w:ascii="Georgia" w:hAnsi="Georgia"/>
        </w:rPr>
        <w:t xml:space="preserve">-statistic. </w:t>
      </w:r>
    </w:p>
    <w:p w14:paraId="1F656FB4" w14:textId="01BD8B9D" w:rsidR="00A76A12" w:rsidRPr="00DF0C64" w:rsidRDefault="00A76A12" w:rsidP="00A73822">
      <w:pPr>
        <w:rPr>
          <w:rFonts w:ascii="Georgia" w:hAnsi="Georgia" w:cs="cmr12"/>
          <w:szCs w:val="24"/>
        </w:rPr>
      </w:pPr>
      <w:r w:rsidRPr="00DF0C64">
        <w:rPr>
          <w:rFonts w:ascii="Georgia" w:hAnsi="Georgia"/>
        </w:rPr>
        <w:t xml:space="preserve">Panel C of Table </w:t>
      </w:r>
      <w:r w:rsidR="005D692E" w:rsidRPr="00DF0C64">
        <w:rPr>
          <w:rFonts w:ascii="Georgia" w:hAnsi="Georgia"/>
        </w:rPr>
        <w:t>17</w:t>
      </w:r>
      <w:r w:rsidRPr="00DF0C64">
        <w:rPr>
          <w:rFonts w:ascii="Georgia" w:hAnsi="Georgia"/>
        </w:rPr>
        <w:t xml:space="preserve"> presents the regression analysis of the changes in </w:t>
      </w:r>
      <w:r w:rsidR="0028529D" w:rsidRPr="00DF0C64">
        <w:rPr>
          <w:rFonts w:ascii="Georgia" w:hAnsi="Georgia"/>
          <w:noProof/>
          <w:position w:val="-12"/>
          <w:lang w:val="en-GB" w:eastAsia="en-GB"/>
        </w:rPr>
        <w:drawing>
          <wp:inline distT="0" distB="0" distL="0" distR="0" wp14:anchorId="02EBCE9C" wp14:editId="5901EE2E">
            <wp:extent cx="716280" cy="243840"/>
            <wp:effectExtent l="0" t="0" r="7620" b="3810"/>
            <wp:docPr id="645"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716280" cy="243840"/>
                    </a:xfrm>
                    <a:prstGeom prst="rect">
                      <a:avLst/>
                    </a:prstGeom>
                    <a:noFill/>
                    <a:ln>
                      <a:noFill/>
                    </a:ln>
                  </pic:spPr>
                </pic:pic>
              </a:graphicData>
            </a:graphic>
          </wp:inline>
        </w:drawing>
      </w:r>
      <w:r w:rsidRPr="00DF0C64">
        <w:rPr>
          <w:rFonts w:ascii="Georgia" w:hAnsi="Georgia"/>
        </w:rPr>
        <w:t xml:space="preserve"> before and after TARP initiation period. The bailout variables turn out to be negative and significant at 10% level, except </w:t>
      </w:r>
      <w:r w:rsidRPr="00DF0C64">
        <w:rPr>
          <w:rFonts w:ascii="Georgia" w:hAnsi="Georgia" w:cs="cmmi12"/>
          <w:i/>
        </w:rPr>
        <w:t>Bailout</w:t>
      </w:r>
      <w:r w:rsidRPr="00DF0C64">
        <w:rPr>
          <w:rFonts w:ascii="Georgia" w:hAnsi="Georgia"/>
        </w:rPr>
        <w:t xml:space="preserve">-Amount in specification (2). Relative to the non-bailout banks, bailout banks contribute more to the overall systemic risk after they received their TARP funds. Besides, the coefficients </w:t>
      </w:r>
      <w:r w:rsidRPr="00DF0C64">
        <w:rPr>
          <w:rFonts w:ascii="Georgia" w:hAnsi="Georgia" w:cs="cmmi12"/>
        </w:rPr>
        <w:t xml:space="preserve">Size </w:t>
      </w:r>
      <w:r w:rsidRPr="00DF0C64">
        <w:rPr>
          <w:rFonts w:ascii="Georgia" w:hAnsi="Georgia"/>
        </w:rPr>
        <w:t>are negative and highly significant across all the specifications, showing that there is a substantial</w:t>
      </w:r>
      <w:r w:rsidR="007B2411" w:rsidRPr="00DF0C64">
        <w:rPr>
          <w:rFonts w:ascii="Georgia" w:hAnsi="Georgia"/>
        </w:rPr>
        <w:t xml:space="preserve"> </w:t>
      </w:r>
      <w:r w:rsidRPr="00DF0C64">
        <w:rPr>
          <w:rFonts w:ascii="Georgia" w:hAnsi="Georgia" w:cs="cmr12"/>
          <w:szCs w:val="24"/>
        </w:rPr>
        <w:t>increase in the marginal contribution to the systemic risk of large banks.</w:t>
      </w:r>
      <w:r w:rsidR="007B2411" w:rsidRPr="00DF0C64">
        <w:rPr>
          <w:rFonts w:ascii="Georgia" w:hAnsi="Georgia" w:cs="cmr12"/>
          <w:szCs w:val="24"/>
        </w:rPr>
        <w:t xml:space="preserve"> </w:t>
      </w:r>
      <w:r w:rsidRPr="00DF0C64">
        <w:rPr>
          <w:rFonts w:ascii="Georgia" w:hAnsi="Georgia" w:cs="cmr12"/>
          <w:szCs w:val="24"/>
        </w:rPr>
        <w:t>The regressions presented in Panel C are statistically signi</w:t>
      </w:r>
      <w:r w:rsidR="007B2411" w:rsidRPr="00DF0C64">
        <w:rPr>
          <w:rFonts w:ascii="Georgia" w:hAnsi="Georgia" w:cs="cmr12"/>
          <w:szCs w:val="24"/>
        </w:rPr>
        <w:t>fi</w:t>
      </w:r>
      <w:r w:rsidRPr="00DF0C64">
        <w:rPr>
          <w:rFonts w:ascii="Georgia" w:hAnsi="Georgia" w:cs="cmr12"/>
          <w:szCs w:val="24"/>
        </w:rPr>
        <w:t>cant at 1%</w:t>
      </w:r>
      <w:r w:rsidR="007B2411" w:rsidRPr="00DF0C64">
        <w:rPr>
          <w:rFonts w:ascii="Georgia" w:hAnsi="Georgia" w:cs="cmr12"/>
          <w:szCs w:val="24"/>
        </w:rPr>
        <w:t xml:space="preserve"> </w:t>
      </w:r>
      <w:r w:rsidRPr="00DF0C64">
        <w:rPr>
          <w:rFonts w:ascii="Georgia" w:hAnsi="Georgia" w:cs="cmr12"/>
          <w:szCs w:val="24"/>
        </w:rPr>
        <w:t>signi</w:t>
      </w:r>
      <w:r w:rsidR="007B2411" w:rsidRPr="00DF0C64">
        <w:rPr>
          <w:rFonts w:ascii="Georgia" w:hAnsi="Georgia" w:cs="cmr12"/>
          <w:szCs w:val="24"/>
        </w:rPr>
        <w:t>fi</w:t>
      </w:r>
      <w:r w:rsidRPr="00DF0C64">
        <w:rPr>
          <w:rFonts w:ascii="Georgia" w:hAnsi="Georgia" w:cs="cmr12"/>
          <w:szCs w:val="24"/>
        </w:rPr>
        <w:t xml:space="preserve">cance level. Our </w:t>
      </w:r>
      <w:r w:rsidR="007B2411" w:rsidRPr="00DF0C64">
        <w:rPr>
          <w:rFonts w:ascii="Georgia" w:hAnsi="Georgia" w:cs="cmr12"/>
          <w:szCs w:val="24"/>
        </w:rPr>
        <w:t>fi</w:t>
      </w:r>
      <w:r w:rsidRPr="00DF0C64">
        <w:rPr>
          <w:rFonts w:ascii="Georgia" w:hAnsi="Georgia" w:cs="cmr12"/>
          <w:szCs w:val="24"/>
        </w:rPr>
        <w:t>ndings suggest that the changes in the maximum loss</w:t>
      </w:r>
      <w:r w:rsidR="007B2411" w:rsidRPr="00DF0C64">
        <w:rPr>
          <w:rFonts w:ascii="Georgia" w:hAnsi="Georgia" w:cs="cmr12"/>
          <w:szCs w:val="24"/>
        </w:rPr>
        <w:t xml:space="preserve"> </w:t>
      </w:r>
      <w:r w:rsidRPr="00DF0C64">
        <w:rPr>
          <w:rFonts w:ascii="Georgia" w:hAnsi="Georgia" w:cs="cmr12"/>
          <w:szCs w:val="24"/>
        </w:rPr>
        <w:t>of the individual institutions (</w:t>
      </w:r>
      <w:r w:rsidR="0028529D" w:rsidRPr="00DF0C64">
        <w:rPr>
          <w:rFonts w:ascii="Georgia" w:hAnsi="Georgia"/>
          <w:noProof/>
          <w:position w:val="-12"/>
          <w:lang w:val="en-GB" w:eastAsia="en-GB"/>
        </w:rPr>
        <w:drawing>
          <wp:inline distT="0" distB="0" distL="0" distR="0" wp14:anchorId="2B61F0D1" wp14:editId="6E069370">
            <wp:extent cx="723900" cy="243840"/>
            <wp:effectExtent l="0" t="0" r="0" b="3810"/>
            <wp:docPr id="64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23900" cy="243840"/>
                    </a:xfrm>
                    <a:prstGeom prst="rect">
                      <a:avLst/>
                    </a:prstGeom>
                    <a:noFill/>
                    <a:ln>
                      <a:noFill/>
                    </a:ln>
                  </pic:spPr>
                </pic:pic>
              </a:graphicData>
            </a:graphic>
          </wp:inline>
        </w:drawing>
      </w:r>
      <w:r w:rsidRPr="00DF0C64">
        <w:rPr>
          <w:rFonts w:ascii="Georgia" w:hAnsi="Georgia" w:cs="cmr12"/>
          <w:szCs w:val="24"/>
        </w:rPr>
        <w:t>) are unlikely to be caused by the</w:t>
      </w:r>
      <w:r w:rsidR="007B2411" w:rsidRPr="00DF0C64">
        <w:rPr>
          <w:rFonts w:ascii="Georgia" w:hAnsi="Georgia" w:cs="cmr12"/>
          <w:szCs w:val="24"/>
        </w:rPr>
        <w:t xml:space="preserve"> </w:t>
      </w:r>
      <w:r w:rsidRPr="00DF0C64">
        <w:rPr>
          <w:rFonts w:ascii="Georgia" w:hAnsi="Georgia" w:cs="cmr12"/>
          <w:szCs w:val="24"/>
        </w:rPr>
        <w:t>initiation of TA</w:t>
      </w:r>
      <w:r w:rsidR="00C44B77" w:rsidRPr="00DF0C64">
        <w:rPr>
          <w:rFonts w:ascii="Georgia" w:hAnsi="Georgia" w:cs="cmr12"/>
          <w:szCs w:val="24"/>
        </w:rPr>
        <w:t>RP</w:t>
      </w:r>
      <w:r w:rsidRPr="00DF0C64">
        <w:rPr>
          <w:rFonts w:ascii="Georgia" w:hAnsi="Georgia" w:cs="cmr12"/>
          <w:szCs w:val="24"/>
        </w:rPr>
        <w:t>, while the increases in the</w:t>
      </w:r>
      <w:r w:rsidR="007B2411" w:rsidRPr="00DF0C64">
        <w:rPr>
          <w:rFonts w:ascii="Georgia" w:hAnsi="Georgia" w:cs="cmr12"/>
          <w:szCs w:val="24"/>
        </w:rPr>
        <w:t xml:space="preserve"> marginal contribution of indi</w:t>
      </w:r>
      <w:r w:rsidRPr="00DF0C64">
        <w:rPr>
          <w:rFonts w:ascii="Georgia" w:hAnsi="Georgia" w:cs="cmr12"/>
          <w:szCs w:val="24"/>
        </w:rPr>
        <w:t xml:space="preserve">vidual institution to the overall systemic risk as indicated by </w:t>
      </w:r>
      <w:r w:rsidR="0028529D" w:rsidRPr="00DF0C64">
        <w:rPr>
          <w:rFonts w:ascii="Georgia" w:hAnsi="Georgia"/>
          <w:noProof/>
          <w:position w:val="-12"/>
          <w:lang w:val="en-GB" w:eastAsia="en-GB"/>
        </w:rPr>
        <w:drawing>
          <wp:inline distT="0" distB="0" distL="0" distR="0" wp14:anchorId="676059F7" wp14:editId="5061C020">
            <wp:extent cx="1021080" cy="243840"/>
            <wp:effectExtent l="0" t="0" r="7620" b="3810"/>
            <wp:docPr id="64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21080" cy="243840"/>
                    </a:xfrm>
                    <a:prstGeom prst="rect">
                      <a:avLst/>
                    </a:prstGeom>
                    <a:noFill/>
                    <a:ln>
                      <a:noFill/>
                    </a:ln>
                  </pic:spPr>
                </pic:pic>
              </a:graphicData>
            </a:graphic>
          </wp:inline>
        </w:drawing>
      </w:r>
      <w:r w:rsidRPr="00DF0C64">
        <w:rPr>
          <w:rFonts w:ascii="Georgia" w:hAnsi="Georgia" w:cs="cmr12"/>
          <w:szCs w:val="24"/>
        </w:rPr>
        <w:t>are more substantial for the banks that received TARP funds.</w:t>
      </w:r>
    </w:p>
    <w:p w14:paraId="09B8BD30" w14:textId="7A8ECF9D" w:rsidR="007B2411" w:rsidRPr="00DF0C64" w:rsidRDefault="0052611A" w:rsidP="00FA7EEB">
      <w:pPr>
        <w:spacing w:after="200"/>
        <w:ind w:firstLine="0"/>
        <w:jc w:val="left"/>
        <w:rPr>
          <w:rFonts w:ascii="Georgia" w:hAnsi="Georgia" w:cs="cmr12"/>
          <w:b/>
          <w:sz w:val="40"/>
          <w:szCs w:val="40"/>
        </w:rPr>
      </w:pPr>
      <w:r w:rsidRPr="00DF0C64">
        <w:rPr>
          <w:rFonts w:ascii="Georgia" w:hAnsi="Georgia"/>
          <w:b/>
        </w:rPr>
        <w:br/>
      </w:r>
      <w:bookmarkStart w:id="19" w:name="_Toc397963876"/>
      <w:r w:rsidR="000B068B" w:rsidRPr="00DF0C64">
        <w:rPr>
          <w:rFonts w:ascii="Georgia" w:hAnsi="Georgia"/>
          <w:b/>
          <w:sz w:val="40"/>
          <w:szCs w:val="40"/>
        </w:rPr>
        <w:t xml:space="preserve">8. </w:t>
      </w:r>
      <w:r w:rsidR="0002396D" w:rsidRPr="00DF0C64">
        <w:rPr>
          <w:rFonts w:ascii="Georgia" w:hAnsi="Georgia"/>
          <w:b/>
          <w:sz w:val="40"/>
          <w:szCs w:val="40"/>
        </w:rPr>
        <w:t>Conclusion</w:t>
      </w:r>
      <w:bookmarkEnd w:id="19"/>
    </w:p>
    <w:p w14:paraId="0F3E81A1" w14:textId="763BC9AA" w:rsidR="007B2411" w:rsidRPr="00DF0C64" w:rsidRDefault="00845A85" w:rsidP="007B2411">
      <w:pPr>
        <w:ind w:firstLine="0"/>
        <w:rPr>
          <w:rFonts w:ascii="Georgia" w:hAnsi="Georgia"/>
        </w:rPr>
      </w:pPr>
      <w:r w:rsidRPr="00DF0C64">
        <w:rPr>
          <w:rFonts w:ascii="Georgia" w:hAnsi="Georgia"/>
        </w:rPr>
        <w:t xml:space="preserve">In the face of the worst </w:t>
      </w:r>
      <w:r w:rsidR="007B2411" w:rsidRPr="00DF0C64">
        <w:rPr>
          <w:rFonts w:ascii="Georgia" w:hAnsi="Georgia"/>
        </w:rPr>
        <w:t>global financial sho</w:t>
      </w:r>
      <w:r w:rsidR="00CA5BE6" w:rsidRPr="00DF0C64">
        <w:rPr>
          <w:rFonts w:ascii="Georgia" w:hAnsi="Georgia"/>
        </w:rPr>
        <w:t>ck in a century, the US</w:t>
      </w:r>
      <w:r w:rsidR="007B2411" w:rsidRPr="00DF0C64">
        <w:rPr>
          <w:rFonts w:ascii="Georgia" w:hAnsi="Georgia"/>
        </w:rPr>
        <w:t xml:space="preserve"> government launched a number of bailout plans to fix the financial system, but none has proven to be as controversial as the Troubled Assets Relief Program, or TARP, which authorized the US Treasury to make injections of capital into banks, as well as unlimited deposit insurance (for non-interest-bearing accounts), and guarantees of new senior debt. </w:t>
      </w:r>
      <w:proofErr w:type="gramStart"/>
      <w:r w:rsidR="007B2411" w:rsidRPr="00DF0C64">
        <w:rPr>
          <w:rFonts w:ascii="Georgia" w:hAnsi="Georgia"/>
        </w:rPr>
        <w:t>TARP,</w:t>
      </w:r>
      <w:proofErr w:type="gramEnd"/>
      <w:r w:rsidR="007B2411" w:rsidRPr="00DF0C64">
        <w:rPr>
          <w:rFonts w:ascii="Georgia" w:hAnsi="Georgia"/>
        </w:rPr>
        <w:t xml:space="preserve"> was highly unpopular with the public, a punching bag for congressional opponents and baggage for its supporters, even as a new data indicated the program would cost a small fraction of its original price tag. </w:t>
      </w:r>
    </w:p>
    <w:p w14:paraId="6BFFB0E3" w14:textId="3EF1501B" w:rsidR="00534507" w:rsidRPr="00DF0C64" w:rsidRDefault="007B2411" w:rsidP="00534507">
      <w:pPr>
        <w:rPr>
          <w:rFonts w:ascii="Georgia" w:hAnsi="Georgia"/>
        </w:rPr>
      </w:pPr>
      <w:r w:rsidRPr="00DF0C64">
        <w:rPr>
          <w:rFonts w:ascii="Georgia" w:hAnsi="Georgia"/>
        </w:rPr>
        <w:t>This p</w:t>
      </w:r>
      <w:r w:rsidR="003B2317" w:rsidRPr="00DF0C64">
        <w:rPr>
          <w:rFonts w:ascii="Georgia" w:hAnsi="Georgia"/>
        </w:rPr>
        <w:t>aper our knowledge is the first</w:t>
      </w:r>
      <w:r w:rsidRPr="00DF0C64">
        <w:rPr>
          <w:rFonts w:ascii="Georgia" w:hAnsi="Georgia"/>
        </w:rPr>
        <w:t xml:space="preserve"> to examine the </w:t>
      </w:r>
      <w:r w:rsidR="00A73822" w:rsidRPr="00DF0C64">
        <w:rPr>
          <w:rFonts w:ascii="Georgia" w:hAnsi="Georgia"/>
        </w:rPr>
        <w:t>market responses to the launch of</w:t>
      </w:r>
      <w:r w:rsidRPr="00DF0C64">
        <w:rPr>
          <w:rFonts w:ascii="Georgia" w:hAnsi="Georgia"/>
        </w:rPr>
        <w:t xml:space="preserve"> TARP and the </w:t>
      </w:r>
      <w:r w:rsidR="00A73822" w:rsidRPr="00DF0C64">
        <w:rPr>
          <w:rFonts w:ascii="Georgia" w:hAnsi="Georgia"/>
        </w:rPr>
        <w:t>receipt of bailout funds</w:t>
      </w:r>
      <w:r w:rsidRPr="00DF0C64">
        <w:rPr>
          <w:rFonts w:ascii="Georgia" w:hAnsi="Georgia"/>
        </w:rPr>
        <w:t xml:space="preserve"> as </w:t>
      </w:r>
      <w:r w:rsidR="008F3A7F" w:rsidRPr="00DF0C64">
        <w:rPr>
          <w:rFonts w:ascii="Georgia" w:hAnsi="Georgia"/>
        </w:rPr>
        <w:t>reflected</w:t>
      </w:r>
      <w:r w:rsidRPr="00DF0C64">
        <w:rPr>
          <w:rFonts w:ascii="Georgia" w:hAnsi="Georgia"/>
        </w:rPr>
        <w:t xml:space="preserve"> in returns</w:t>
      </w:r>
      <w:r w:rsidR="00A73822" w:rsidRPr="00DF0C64">
        <w:rPr>
          <w:rFonts w:ascii="Georgia" w:hAnsi="Georgia"/>
        </w:rPr>
        <w:t xml:space="preserve"> and</w:t>
      </w:r>
      <w:r w:rsidRPr="00DF0C64">
        <w:rPr>
          <w:rFonts w:ascii="Georgia" w:hAnsi="Georgia"/>
        </w:rPr>
        <w:t xml:space="preserve"> tail risk. </w:t>
      </w:r>
      <w:r w:rsidR="008F3A7F" w:rsidRPr="00DF0C64">
        <w:rPr>
          <w:rFonts w:ascii="Georgia" w:hAnsi="Georgia"/>
        </w:rPr>
        <w:t>More prominently,</w:t>
      </w:r>
      <w:r w:rsidRPr="00DF0C64">
        <w:rPr>
          <w:rFonts w:ascii="Georgia" w:hAnsi="Georgia"/>
        </w:rPr>
        <w:t xml:space="preserve"> we allow for non-random selection into the TARP bailout program by using </w:t>
      </w:r>
      <w:r w:rsidR="00A4513D" w:rsidRPr="00DF0C64">
        <w:rPr>
          <w:rFonts w:ascii="Georgia" w:hAnsi="Georgia"/>
        </w:rPr>
        <w:t>propensity score matching methods. This</w:t>
      </w:r>
      <w:r w:rsidRPr="00DF0C64">
        <w:rPr>
          <w:rFonts w:ascii="Georgia" w:hAnsi="Georgia"/>
        </w:rPr>
        <w:t xml:space="preserve"> </w:t>
      </w:r>
      <w:r w:rsidR="00A4513D" w:rsidRPr="00DF0C64">
        <w:rPr>
          <w:rFonts w:ascii="Georgia" w:hAnsi="Georgia"/>
        </w:rPr>
        <w:t>strategy</w:t>
      </w:r>
      <w:r w:rsidR="00A4513D" w:rsidRPr="00DF0C64">
        <w:rPr>
          <w:rFonts w:ascii="Georgia" w:hAnsi="Georgia" w:cs="cmr12"/>
          <w:szCs w:val="24"/>
        </w:rPr>
        <w:t xml:space="preserve"> </w:t>
      </w:r>
      <w:r w:rsidRPr="00DF0C64">
        <w:rPr>
          <w:rFonts w:ascii="Georgia" w:hAnsi="Georgia"/>
        </w:rPr>
        <w:t xml:space="preserve">permits a counterfactual interpretation of the data and provides the first credible empirical evidence </w:t>
      </w:r>
      <w:r w:rsidR="008F3A7F" w:rsidRPr="00DF0C64">
        <w:rPr>
          <w:rFonts w:ascii="Georgia" w:hAnsi="Georgia" w:cs="Times New Roman"/>
          <w:bCs/>
          <w:szCs w:val="32"/>
        </w:rPr>
        <w:t xml:space="preserve">to answer the research </w:t>
      </w:r>
      <w:r w:rsidR="008F3A7F" w:rsidRPr="00DF0C64">
        <w:rPr>
          <w:rFonts w:ascii="Georgia" w:hAnsi="Georgia" w:cs="cmr12"/>
          <w:szCs w:val="24"/>
        </w:rPr>
        <w:t>question “what would have happened to those banks that did in fact receive bailout funds if they had not received the bailout”.</w:t>
      </w:r>
    </w:p>
    <w:p w14:paraId="264231DE" w14:textId="36448DAD" w:rsidR="00B15298" w:rsidRPr="00DF0C64" w:rsidRDefault="008F3A7F" w:rsidP="003B2317">
      <w:pPr>
        <w:rPr>
          <w:rFonts w:ascii="Georgia" w:hAnsi="Georgia" w:cs="cmr12"/>
          <w:szCs w:val="24"/>
        </w:rPr>
      </w:pPr>
      <w:r w:rsidRPr="00DF0C64">
        <w:rPr>
          <w:rFonts w:ascii="Georgia" w:hAnsi="Georgia" w:cs="cmr12"/>
          <w:szCs w:val="24"/>
        </w:rPr>
        <w:lastRenderedPageBreak/>
        <w:t>The empirical evidence presented in this paper shows</w:t>
      </w:r>
      <w:r w:rsidR="00A73822" w:rsidRPr="00DF0C64">
        <w:rPr>
          <w:rFonts w:ascii="Georgia" w:hAnsi="Georgia" w:cs="cmr12"/>
          <w:szCs w:val="24"/>
        </w:rPr>
        <w:t xml:space="preserve"> </w:t>
      </w:r>
      <w:r w:rsidRPr="00DF0C64">
        <w:rPr>
          <w:rFonts w:ascii="Georgia" w:hAnsi="Georgia" w:cs="cmr12"/>
          <w:szCs w:val="24"/>
        </w:rPr>
        <w:t xml:space="preserve">favorable </w:t>
      </w:r>
      <w:r w:rsidR="00A73822" w:rsidRPr="00DF0C64">
        <w:rPr>
          <w:rFonts w:ascii="Georgia" w:hAnsi="Georgia" w:cs="cmr12"/>
          <w:szCs w:val="24"/>
        </w:rPr>
        <w:t>market respon</w:t>
      </w:r>
      <w:r w:rsidR="00FF5301" w:rsidRPr="00DF0C64">
        <w:rPr>
          <w:rFonts w:ascii="Georgia" w:hAnsi="Georgia" w:cs="cmr12"/>
          <w:szCs w:val="24"/>
        </w:rPr>
        <w:t>se</w:t>
      </w:r>
      <w:r w:rsidR="00A73822" w:rsidRPr="00DF0C64">
        <w:rPr>
          <w:rFonts w:ascii="Georgia" w:hAnsi="Georgia" w:cs="cmr12"/>
          <w:szCs w:val="24"/>
        </w:rPr>
        <w:t xml:space="preserve"> to the announcement of TARP, which suggests that the launch of the bailout program indeed helped restore investors’ confidence in the financial system. However, the market seemed to react negatively to the receipt of TARP bailout funds. Banks that received larger bailouts experienced </w:t>
      </w:r>
      <w:r w:rsidR="00A73822" w:rsidRPr="00DF0C64">
        <w:rPr>
          <w:rFonts w:ascii="Georgia" w:hAnsi="Georgia"/>
          <w:szCs w:val="24"/>
        </w:rPr>
        <w:t>greater stock price declines</w:t>
      </w:r>
      <w:r w:rsidR="00A73822" w:rsidRPr="00DF0C64">
        <w:rPr>
          <w:rFonts w:ascii="Georgia" w:hAnsi="Georgia" w:cs="cmr12"/>
          <w:szCs w:val="24"/>
        </w:rPr>
        <w:t>. This indicate</w:t>
      </w:r>
      <w:r w:rsidR="003B2317" w:rsidRPr="00DF0C64">
        <w:rPr>
          <w:rFonts w:ascii="Georgia" w:hAnsi="Georgia" w:cs="cmr12"/>
          <w:szCs w:val="24"/>
        </w:rPr>
        <w:t>s</w:t>
      </w:r>
      <w:r w:rsidR="00A73822" w:rsidRPr="00DF0C64">
        <w:rPr>
          <w:rFonts w:ascii="Georgia" w:hAnsi="Georgia" w:cs="cmr12"/>
          <w:szCs w:val="24"/>
        </w:rPr>
        <w:t xml:space="preserve"> that, instead of creating a certification effect, the receipt of bailout funds conveyed an adverse signal to the market. Besides, our empirical evidence suggests that TARP did not make any meaningful change in tail risk.</w:t>
      </w:r>
    </w:p>
    <w:p w14:paraId="10CA3B8A" w14:textId="610D77AC" w:rsidR="00E23919" w:rsidRPr="00DF0C64" w:rsidRDefault="00B15298" w:rsidP="00967303">
      <w:pPr>
        <w:rPr>
          <w:rFonts w:ascii="Georgia" w:eastAsia="Times New Roman" w:hAnsi="Georgia" w:cs="Times New Roman"/>
          <w:szCs w:val="24"/>
          <w:lang w:val="en-GB" w:eastAsia="en-GB"/>
        </w:rPr>
      </w:pPr>
      <w:r w:rsidRPr="00DF0C64">
        <w:rPr>
          <w:rFonts w:ascii="Georgia" w:hAnsi="Georgia" w:cs="cmr12"/>
          <w:szCs w:val="24"/>
        </w:rPr>
        <w:t>Much evidence exists that indic</w:t>
      </w:r>
      <w:r w:rsidR="00591C1F" w:rsidRPr="00DF0C64">
        <w:rPr>
          <w:rFonts w:ascii="Georgia" w:hAnsi="Georgia" w:cs="cmr12"/>
          <w:szCs w:val="24"/>
        </w:rPr>
        <w:t>a</w:t>
      </w:r>
      <w:r w:rsidRPr="00DF0C64">
        <w:rPr>
          <w:rFonts w:ascii="Georgia" w:hAnsi="Georgia" w:cs="cmr12"/>
          <w:szCs w:val="24"/>
        </w:rPr>
        <w:t xml:space="preserve">tors of </w:t>
      </w:r>
      <w:r w:rsidR="00816926" w:rsidRPr="00DF0C64">
        <w:rPr>
          <w:rFonts w:ascii="Georgia" w:hAnsi="Georgia" w:cs="cmr12"/>
          <w:szCs w:val="24"/>
        </w:rPr>
        <w:t>governance</w:t>
      </w:r>
      <w:r w:rsidRPr="00DF0C64">
        <w:rPr>
          <w:rFonts w:ascii="Georgia" w:hAnsi="Georgia" w:cs="cmr12"/>
          <w:szCs w:val="24"/>
        </w:rPr>
        <w:t xml:space="preserve"> and effective risk management in banks during times of financial stress are positively viewed by the market</w:t>
      </w:r>
      <w:r w:rsidR="00DE7762" w:rsidRPr="00DF0C64">
        <w:rPr>
          <w:rFonts w:ascii="Georgia" w:hAnsi="Georgia" w:cs="cmr12"/>
          <w:szCs w:val="24"/>
        </w:rPr>
        <w:t xml:space="preserve"> </w:t>
      </w:r>
      <w:r w:rsidR="00FD6912" w:rsidRPr="00DF0C64">
        <w:rPr>
          <w:rFonts w:ascii="Georgia" w:hAnsi="Georgia" w:cs="cmr12"/>
          <w:szCs w:val="24"/>
        </w:rPr>
        <w:fldChar w:fldCharType="begin">
          <w:fldData xml:space="preserve">PEVuZE5vdGU+PENpdGU+PEF1dGhvcj5BZWJpPC9BdXRob3I+PFllYXI+MjAxMjwvWWVhcj48UmVj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</w:fldData>
        </w:fldChar>
      </w:r>
      <w:r w:rsidR="00007E49">
        <w:rPr>
          <w:rFonts w:ascii="Georgia" w:hAnsi="Georgia" w:cs="cmr12"/>
          <w:szCs w:val="24"/>
        </w:rPr>
        <w:instrText xml:space="preserve"> ADDIN EN.CITE </w:instrText>
      </w:r>
      <w:r w:rsidR="00007E49">
        <w:rPr>
          <w:rFonts w:ascii="Georgia" w:hAnsi="Georgia" w:cs="cmr12"/>
          <w:szCs w:val="24"/>
        </w:rPr>
        <w:fldChar w:fldCharType="begin">
          <w:fldData xml:space="preserve">PEVuZE5vdGU+PENpdGU+PEF1dGhvcj5BZWJpPC9BdXRob3I+PFllYXI+MjAxMjwvWWVhcj48UmVj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</w:fldData>
        </w:fldChar>
      </w:r>
      <w:r w:rsidR="00007E49">
        <w:rPr>
          <w:rFonts w:ascii="Georgia" w:hAnsi="Georgia" w:cs="cmr12"/>
          <w:szCs w:val="24"/>
        </w:rPr>
        <w:instrText xml:space="preserve"> ADDIN EN.CITE.DATA </w:instrText>
      </w:r>
      <w:r w:rsidR="00007E49">
        <w:rPr>
          <w:rFonts w:ascii="Georgia" w:hAnsi="Georgia" w:cs="cmr12"/>
          <w:szCs w:val="24"/>
        </w:rPr>
      </w:r>
      <w:r w:rsidR="00007E49">
        <w:rPr>
          <w:rFonts w:ascii="Georgia" w:hAnsi="Georgia" w:cs="cmr12"/>
          <w:szCs w:val="24"/>
        </w:rPr>
        <w:fldChar w:fldCharType="end"/>
      </w:r>
      <w:r w:rsidR="00FD6912" w:rsidRPr="00DF0C64">
        <w:rPr>
          <w:rFonts w:ascii="Georgia" w:hAnsi="Georgia" w:cs="cmr12"/>
          <w:szCs w:val="24"/>
        </w:rPr>
      </w:r>
      <w:r w:rsidR="00FD6912" w:rsidRPr="00DF0C64">
        <w:rPr>
          <w:rFonts w:ascii="Georgia" w:hAnsi="Georgia" w:cs="cmr12"/>
          <w:szCs w:val="24"/>
        </w:rPr>
        <w:fldChar w:fldCharType="separate"/>
      </w:r>
      <w:r w:rsidR="00FD6912" w:rsidRPr="00DF0C64">
        <w:rPr>
          <w:rFonts w:ascii="Georgia" w:hAnsi="Georgia" w:cs="cmr12"/>
          <w:noProof/>
          <w:szCs w:val="24"/>
        </w:rPr>
        <w:t>(Aebi, Sabato, &amp; Schmid, 2012; Bayazitova &amp; Shivdasani, 2012)</w:t>
      </w:r>
      <w:r w:rsidR="00FD6912" w:rsidRPr="00DF0C64">
        <w:rPr>
          <w:rFonts w:ascii="Georgia" w:hAnsi="Georgia" w:cs="cmr12"/>
          <w:szCs w:val="24"/>
        </w:rPr>
        <w:fldChar w:fldCharType="end"/>
      </w:r>
      <w:r w:rsidR="00816926" w:rsidRPr="00DF0C64">
        <w:rPr>
          <w:rFonts w:ascii="Georgia" w:hAnsi="Georgia" w:cs="cmr12"/>
          <w:szCs w:val="24"/>
        </w:rPr>
        <w:t xml:space="preserve">.  It is clear also that </w:t>
      </w:r>
      <w:r w:rsidR="00816926" w:rsidRPr="00DF0C64">
        <w:rPr>
          <w:rFonts w:ascii="Georgia" w:eastAsia="Times New Roman" w:hAnsi="Georgia" w:cs="Times New Roman"/>
          <w:szCs w:val="24"/>
          <w:lang w:val="en-GB" w:eastAsia="en-GB"/>
        </w:rPr>
        <w:t>TARP recipients have benefitted from competitive advantages increasing their market share</w:t>
      </w:r>
      <w:r w:rsidR="00FA2228" w:rsidRPr="00DF0C64">
        <w:rPr>
          <w:rFonts w:ascii="Georgia" w:eastAsia="Times New Roman" w:hAnsi="Georgia" w:cs="Times New Roman"/>
          <w:szCs w:val="24"/>
          <w:lang w:val="en-GB" w:eastAsia="en-GB"/>
        </w:rPr>
        <w:t xml:space="preserve"> and</w:t>
      </w:r>
      <w:r w:rsidR="00816926" w:rsidRPr="00DF0C64">
        <w:rPr>
          <w:rFonts w:ascii="Georgia" w:eastAsia="Times New Roman" w:hAnsi="Georgia" w:cs="Times New Roman"/>
          <w:szCs w:val="24"/>
          <w:lang w:val="en-GB" w:eastAsia="en-GB"/>
        </w:rPr>
        <w:t xml:space="preserve"> power</w:t>
      </w:r>
      <w:r w:rsidR="00FA2228" w:rsidRPr="00DF0C64">
        <w:rPr>
          <w:rFonts w:ascii="Georgia" w:eastAsia="Times New Roman" w:hAnsi="Georgia" w:cs="Times New Roman"/>
          <w:szCs w:val="24"/>
          <w:lang w:val="en-GB" w:eastAsia="en-GB"/>
        </w:rPr>
        <w:t xml:space="preserve"> </w:t>
      </w:r>
      <w:r w:rsidR="00C146CD" w:rsidRPr="00DF0C64">
        <w:rPr>
          <w:rFonts w:ascii="Georgia" w:eastAsia="Times New Roman" w:hAnsi="Georgia" w:cs="Times New Roman"/>
          <w:szCs w:val="24"/>
          <w:lang w:val="en-GB" w:eastAsia="en-GB"/>
        </w:rPr>
        <w:fldChar w:fldCharType="begin"/>
      </w:r>
      <w:r w:rsidR="006F6A46">
        <w:rPr>
          <w:rFonts w:ascii="Georgia" w:eastAsia="Times New Roman" w:hAnsi="Georgia" w:cs="Times New Roman"/>
          <w:szCs w:val="24"/>
          <w:lang w:val="en-GB" w:eastAsia="en-GB"/>
        </w:rPr>
        <w:instrText xml:space="preserve"> ADDIN EN.CITE &lt;EndNote&gt;&lt;Cite&gt;&lt;Author&gt;Berger&lt;/Author&gt;&lt;Year&gt;2015&lt;/Year&gt;&lt;RecNum&gt;2848&lt;/RecNum&gt;&lt;DisplayText&gt;(A. N. Berger &amp;amp; Roman, 2015)&lt;/DisplayText&gt;&lt;record&gt;&lt;rec-number&gt;2848&lt;/rec-number&gt;&lt;foreign-keys&gt;&lt;key app="EN" db-id="9vxs0dpwextwzjewfpvxfep720v5x90vptpf" timestamp="1510527826"&gt;2848&lt;/key&gt;&lt;/foreign-keys&gt;&lt;ref-type name="Journal Article"&gt;17&lt;/ref-type&gt;&lt;contributors&gt;&lt;authors&gt;&lt;author&gt;Berger, Allen N.&lt;/author&gt;&lt;author&gt;Roman, Raluca A.&lt;/author&gt;&lt;/authors&gt;&lt;/contributors&gt;&lt;titles&gt;&lt;title&gt;Did TARP Banks Get Competitive Advantages?&lt;/title&gt;&lt;secondary-title&gt;Journal of Financial and Quantitative Analysis&lt;/secondary-title&gt;&lt;/titles&gt;&lt;periodical&gt;&lt;full-title&gt;Journal of Financial and Quantitative Analysis&lt;/full-title&gt;&lt;/periodical&gt;&lt;pages&gt;1199-1236&lt;/pages&gt;&lt;volume&gt;50&lt;/volume&gt;&lt;number&gt;6&lt;/number&gt;&lt;keywords&gt;&lt;keyword&gt;Research Articles&lt;/keyword&gt;&lt;/keywords&gt;&lt;dates&gt;&lt;year&gt;2015&lt;/year&gt;&lt;/dates&gt;&lt;isbn&gt;0022-1090&lt;/isbn&gt;&lt;urls&gt;&lt;/urls&gt;&lt;electronic-resource-num&gt;10.1017/S0022109015000630&lt;/electronic-resource-num&gt;&lt;/record&gt;&lt;/Cite&gt;&lt;/EndNote&gt;</w:instrText>
      </w:r>
      <w:r w:rsidR="00C146CD" w:rsidRPr="00DF0C64">
        <w:rPr>
          <w:rFonts w:ascii="Georgia" w:eastAsia="Times New Roman" w:hAnsi="Georgia" w:cs="Times New Roman"/>
          <w:szCs w:val="24"/>
          <w:lang w:val="en-GB" w:eastAsia="en-GB"/>
        </w:rPr>
        <w:fldChar w:fldCharType="separate"/>
      </w:r>
      <w:r w:rsidR="00322946" w:rsidRPr="00DF0C64">
        <w:rPr>
          <w:rFonts w:ascii="Georgia" w:eastAsia="Times New Roman" w:hAnsi="Georgia" w:cs="Times New Roman"/>
          <w:noProof/>
          <w:szCs w:val="24"/>
          <w:lang w:val="en-GB" w:eastAsia="en-GB"/>
        </w:rPr>
        <w:t>(A. N. Berger &amp; Roman, 2015)</w:t>
      </w:r>
      <w:r w:rsidR="00C146CD" w:rsidRPr="00DF0C64">
        <w:rPr>
          <w:rFonts w:ascii="Georgia" w:eastAsia="Times New Roman" w:hAnsi="Georgia" w:cs="Times New Roman"/>
          <w:szCs w:val="24"/>
          <w:lang w:val="en-GB" w:eastAsia="en-GB"/>
        </w:rPr>
        <w:fldChar w:fldCharType="end"/>
      </w:r>
      <w:r w:rsidR="00816926" w:rsidRPr="00DF0C64">
        <w:rPr>
          <w:rFonts w:ascii="Georgia" w:eastAsia="Times New Roman" w:hAnsi="Georgia" w:cs="Times New Roman"/>
          <w:szCs w:val="24"/>
          <w:lang w:val="en-GB" w:eastAsia="en-GB"/>
        </w:rPr>
        <w:t>.</w:t>
      </w:r>
      <w:r w:rsidR="00ED608B" w:rsidRPr="00DF0C64">
        <w:rPr>
          <w:rFonts w:ascii="Georgia" w:eastAsia="Times New Roman" w:hAnsi="Georgia" w:cs="Times New Roman"/>
          <w:szCs w:val="24"/>
          <w:lang w:val="en-GB" w:eastAsia="en-GB"/>
        </w:rPr>
        <w:t xml:space="preserve">  Ng et al (2016</w:t>
      </w:r>
      <w:r w:rsidR="00FA2228" w:rsidRPr="00DF0C64">
        <w:rPr>
          <w:rFonts w:ascii="Georgia" w:eastAsia="Times New Roman" w:hAnsi="Georgia" w:cs="Times New Roman"/>
          <w:szCs w:val="24"/>
          <w:lang w:val="en-GB" w:eastAsia="en-GB"/>
        </w:rPr>
        <w:t>)</w:t>
      </w:r>
      <w:r w:rsidR="00ED608B" w:rsidRPr="00DF0C64">
        <w:rPr>
          <w:rFonts w:ascii="Georgia" w:eastAsia="Times New Roman" w:hAnsi="Georgia" w:cs="Times New Roman"/>
          <w:szCs w:val="24"/>
          <w:lang w:val="en-GB" w:eastAsia="en-GB"/>
        </w:rPr>
        <w:t xml:space="preserve"> confirm that TARP banks enjoyed lower equity return</w:t>
      </w:r>
      <w:r w:rsidR="00FA2228" w:rsidRPr="00DF0C64">
        <w:rPr>
          <w:rFonts w:ascii="Georgia" w:eastAsia="Times New Roman" w:hAnsi="Georgia" w:cs="Times New Roman"/>
          <w:szCs w:val="24"/>
          <w:lang w:val="en-GB" w:eastAsia="en-GB"/>
        </w:rPr>
        <w:t>s when the</w:t>
      </w:r>
      <w:r w:rsidR="00ED608B" w:rsidRPr="00DF0C64">
        <w:rPr>
          <w:rFonts w:ascii="Georgia" w:eastAsia="Times New Roman" w:hAnsi="Georgia" w:cs="Times New Roman"/>
          <w:szCs w:val="24"/>
          <w:lang w:val="en-GB" w:eastAsia="en-GB"/>
        </w:rPr>
        <w:t xml:space="preserve"> program began but later benefitted from increased valuations. Our results along</w:t>
      </w:r>
      <w:r w:rsidR="00FA2228" w:rsidRPr="00DF0C64">
        <w:rPr>
          <w:rFonts w:ascii="Georgia" w:eastAsia="Times New Roman" w:hAnsi="Georgia" w:cs="Times New Roman"/>
          <w:szCs w:val="24"/>
          <w:lang w:val="en-GB" w:eastAsia="en-GB"/>
        </w:rPr>
        <w:t xml:space="preserve"> with</w:t>
      </w:r>
      <w:r w:rsidR="00ED608B" w:rsidRPr="00DF0C64">
        <w:rPr>
          <w:rFonts w:ascii="Georgia" w:eastAsia="Times New Roman" w:hAnsi="Georgia" w:cs="Times New Roman"/>
          <w:szCs w:val="24"/>
          <w:lang w:val="en-GB" w:eastAsia="en-GB"/>
        </w:rPr>
        <w:t xml:space="preserve"> the related literature emerging on TARP points to relevant policy implications.  How far governments and central banks bail out banks should take account of risk taking, effect on competition, market share and market power</w:t>
      </w:r>
      <w:r w:rsidR="00FA7EEB" w:rsidRPr="00DF0C64">
        <w:rPr>
          <w:rFonts w:ascii="Georgia" w:eastAsia="Times New Roman" w:hAnsi="Georgia" w:cs="Times New Roman"/>
          <w:szCs w:val="24"/>
          <w:lang w:val="en-GB" w:eastAsia="en-GB"/>
        </w:rPr>
        <w:t>,</w:t>
      </w:r>
      <w:r w:rsidR="00ED608B" w:rsidRPr="00DF0C64">
        <w:rPr>
          <w:rFonts w:ascii="Georgia" w:eastAsia="Times New Roman" w:hAnsi="Georgia" w:cs="Times New Roman"/>
          <w:szCs w:val="24"/>
          <w:lang w:val="en-GB" w:eastAsia="en-GB"/>
        </w:rPr>
        <w:t xml:space="preserve"> and the significance of maintaining investor confidence. </w:t>
      </w:r>
      <w:r w:rsidR="00094F6B" w:rsidRPr="00DF0C64">
        <w:rPr>
          <w:rFonts w:ascii="Georgia" w:eastAsia="Times New Roman" w:hAnsi="Georgia" w:cs="Times New Roman"/>
          <w:szCs w:val="24"/>
          <w:lang w:val="en-GB" w:eastAsia="en-GB"/>
        </w:rPr>
        <w:t>The receipt of bailout funds can drive adverse market and investor sentiment.</w:t>
      </w:r>
      <w:r w:rsidR="00ED608B" w:rsidRPr="00DF0C64">
        <w:rPr>
          <w:rFonts w:ascii="Georgia" w:eastAsia="Times New Roman" w:hAnsi="Georgia" w:cs="Times New Roman"/>
          <w:szCs w:val="24"/>
          <w:lang w:val="en-GB" w:eastAsia="en-GB"/>
        </w:rPr>
        <w:t xml:space="preserve"> Such factors are critical to consider but need assessment of the specific socio-economic climate and political environment prevailing.</w:t>
      </w:r>
    </w:p>
    <w:p w14:paraId="3DCD658E" w14:textId="770A287A" w:rsidR="00E23919" w:rsidRPr="00DF0C64" w:rsidRDefault="00E23919" w:rsidP="00607334">
      <w:pPr>
        <w:pStyle w:val="Heading1"/>
        <w:numPr>
          <w:ilvl w:val="0"/>
          <w:numId w:val="0"/>
        </w:numPr>
        <w:rPr>
          <w:rFonts w:ascii="Georgia" w:hAnsi="Georgia"/>
          <w:b w:val="0"/>
        </w:rPr>
      </w:pPr>
      <w:bookmarkStart w:id="20" w:name="_Toc397963878"/>
      <w:r w:rsidRPr="00DF0C64">
        <w:rPr>
          <w:rFonts w:ascii="Georgia" w:hAnsi="Georgia"/>
        </w:rPr>
        <w:t>Appendices</w:t>
      </w:r>
      <w:bookmarkEnd w:id="20"/>
    </w:p>
    <w:p w14:paraId="0BBDBFFF" w14:textId="7D871724" w:rsidR="007137DC" w:rsidRPr="00DF0C64" w:rsidRDefault="007137DC" w:rsidP="007137DC">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1</w:t>
      </w:r>
      <w:r w:rsidR="0022401B" w:rsidRPr="00DF0C64">
        <w:rPr>
          <w:rFonts w:ascii="Georgia" w:hAnsi="Georgia"/>
          <w:noProof/>
        </w:rPr>
        <w:fldChar w:fldCharType="end"/>
      </w:r>
      <w:r w:rsidRPr="00DF0C64">
        <w:rPr>
          <w:rFonts w:ascii="Georgia" w:hAnsi="Georgia"/>
        </w:rPr>
        <w:t xml:space="preserve">: </w:t>
      </w:r>
      <w:r w:rsidRPr="00DF0C64">
        <w:rPr>
          <w:rFonts w:ascii="Georgia" w:hAnsi="Georgia"/>
          <w:b w:val="0"/>
        </w:rPr>
        <w:t>History of US Government Bailouts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1391"/>
        <w:gridCol w:w="5296"/>
        <w:gridCol w:w="1246"/>
      </w:tblGrid>
      <w:tr w:rsidR="007C1C06" w:rsidRPr="00DF0C64" w14:paraId="437184EE" w14:textId="77777777" w:rsidTr="007C1C06">
        <w:trPr>
          <w:trHeight w:val="288"/>
        </w:trPr>
        <w:tc>
          <w:tcPr>
            <w:tcW w:w="417" w:type="pct"/>
            <w:tcBorders>
              <w:top w:val="single" w:sz="8" w:space="0" w:color="auto"/>
              <w:bottom w:val="single" w:sz="4" w:space="0" w:color="auto"/>
            </w:tcBorders>
            <w:vAlign w:val="bottom"/>
          </w:tcPr>
          <w:p w14:paraId="097B5116" w14:textId="77777777" w:rsidR="007137DC" w:rsidRPr="00DF0C64" w:rsidRDefault="00987B7D" w:rsidP="00987B7D">
            <w:pPr>
              <w:spacing w:before="60" w:after="60"/>
              <w:ind w:firstLine="0"/>
              <w:jc w:val="left"/>
              <w:rPr>
                <w:rFonts w:ascii="Georgia" w:hAnsi="Georgia" w:cs="Times New Roman"/>
                <w:b/>
                <w:sz w:val="20"/>
                <w:szCs w:val="20"/>
              </w:rPr>
            </w:pPr>
            <w:r w:rsidRPr="00DF0C64">
              <w:rPr>
                <w:rFonts w:ascii="Georgia" w:hAnsi="Georgia" w:cs="Times New Roman"/>
                <w:b/>
                <w:sz w:val="20"/>
                <w:szCs w:val="20"/>
              </w:rPr>
              <w:t>Year</w:t>
            </w:r>
          </w:p>
        </w:tc>
        <w:tc>
          <w:tcPr>
            <w:tcW w:w="781" w:type="pct"/>
            <w:tcBorders>
              <w:top w:val="single" w:sz="8" w:space="0" w:color="auto"/>
              <w:bottom w:val="single" w:sz="4" w:space="0" w:color="auto"/>
            </w:tcBorders>
            <w:vAlign w:val="bottom"/>
          </w:tcPr>
          <w:p w14:paraId="5AE27C5A" w14:textId="77777777" w:rsidR="007137DC" w:rsidRPr="00DF0C64" w:rsidRDefault="00987B7D" w:rsidP="00987B7D">
            <w:pPr>
              <w:spacing w:before="60" w:after="60"/>
              <w:ind w:firstLine="0"/>
              <w:jc w:val="left"/>
              <w:rPr>
                <w:rFonts w:ascii="Georgia" w:hAnsi="Georgia" w:cs="Times New Roman"/>
                <w:b/>
                <w:sz w:val="20"/>
                <w:szCs w:val="20"/>
              </w:rPr>
            </w:pPr>
            <w:r w:rsidRPr="00DF0C64">
              <w:rPr>
                <w:rFonts w:ascii="Georgia" w:hAnsi="Georgia" w:cs="Times New Roman"/>
                <w:b/>
                <w:sz w:val="20"/>
                <w:szCs w:val="20"/>
              </w:rPr>
              <w:t>Target</w:t>
            </w:r>
          </w:p>
        </w:tc>
        <w:tc>
          <w:tcPr>
            <w:tcW w:w="3073" w:type="pct"/>
            <w:tcBorders>
              <w:top w:val="single" w:sz="8" w:space="0" w:color="auto"/>
              <w:bottom w:val="single" w:sz="4" w:space="0" w:color="auto"/>
            </w:tcBorders>
            <w:vAlign w:val="bottom"/>
          </w:tcPr>
          <w:p w14:paraId="3DC96DD9" w14:textId="77777777" w:rsidR="007137DC" w:rsidRPr="00DF0C64" w:rsidRDefault="00987B7D" w:rsidP="00987B7D">
            <w:pPr>
              <w:spacing w:before="60" w:after="60"/>
              <w:ind w:firstLine="0"/>
              <w:jc w:val="left"/>
              <w:rPr>
                <w:rFonts w:ascii="Georgia" w:hAnsi="Georgia" w:cs="Times New Roman"/>
                <w:b/>
                <w:sz w:val="20"/>
                <w:szCs w:val="20"/>
              </w:rPr>
            </w:pPr>
            <w:r w:rsidRPr="00DF0C64">
              <w:rPr>
                <w:rFonts w:ascii="Georgia" w:hAnsi="Georgia" w:cs="Times New Roman"/>
                <w:b/>
                <w:sz w:val="20"/>
                <w:szCs w:val="20"/>
              </w:rPr>
              <w:t>Event</w:t>
            </w:r>
          </w:p>
        </w:tc>
        <w:tc>
          <w:tcPr>
            <w:tcW w:w="729" w:type="pct"/>
            <w:tcBorders>
              <w:top w:val="single" w:sz="8" w:space="0" w:color="auto"/>
              <w:bottom w:val="single" w:sz="4" w:space="0" w:color="auto"/>
            </w:tcBorders>
            <w:vAlign w:val="bottom"/>
          </w:tcPr>
          <w:p w14:paraId="7387FFE9" w14:textId="77777777" w:rsidR="007137DC" w:rsidRPr="00DF0C64" w:rsidRDefault="00987B7D" w:rsidP="00987B7D">
            <w:pPr>
              <w:spacing w:before="60" w:after="60"/>
              <w:ind w:firstLine="0"/>
              <w:jc w:val="left"/>
              <w:rPr>
                <w:rFonts w:ascii="Georgia" w:hAnsi="Georgia" w:cs="Times New Roman"/>
                <w:b/>
                <w:sz w:val="20"/>
                <w:szCs w:val="20"/>
              </w:rPr>
            </w:pPr>
            <w:r w:rsidRPr="00DF0C64">
              <w:rPr>
                <w:rFonts w:ascii="Georgia" w:hAnsi="Georgia" w:cs="Times New Roman"/>
                <w:b/>
                <w:sz w:val="20"/>
                <w:szCs w:val="20"/>
              </w:rPr>
              <w:t>Size</w:t>
            </w:r>
          </w:p>
        </w:tc>
      </w:tr>
      <w:tr w:rsidR="007C1C06" w:rsidRPr="00DF0C64" w14:paraId="692C3CC2" w14:textId="77777777" w:rsidTr="0006615D">
        <w:trPr>
          <w:trHeight w:val="288"/>
        </w:trPr>
        <w:tc>
          <w:tcPr>
            <w:tcW w:w="417" w:type="pct"/>
            <w:tcBorders>
              <w:bottom w:val="single" w:sz="4" w:space="0" w:color="auto"/>
            </w:tcBorders>
          </w:tcPr>
          <w:p w14:paraId="75057EE4" w14:textId="77777777" w:rsidR="007137DC"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1970</w:t>
            </w:r>
          </w:p>
        </w:tc>
        <w:tc>
          <w:tcPr>
            <w:tcW w:w="781" w:type="pct"/>
            <w:tcBorders>
              <w:bottom w:val="single" w:sz="4" w:space="0" w:color="auto"/>
            </w:tcBorders>
          </w:tcPr>
          <w:p w14:paraId="6EE1E843" w14:textId="77777777" w:rsidR="007137DC"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Penn Central Railroad</w:t>
            </w:r>
          </w:p>
        </w:tc>
        <w:tc>
          <w:tcPr>
            <w:tcW w:w="3073" w:type="pct"/>
            <w:tcBorders>
              <w:bottom w:val="single" w:sz="4" w:space="0" w:color="auto"/>
            </w:tcBorders>
          </w:tcPr>
          <w:p w14:paraId="6B9840DB" w14:textId="77777777" w:rsidR="007137DC"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In May 1970, Penn Central Railroad, then on the verge of bankruptcy, appealed to the Federal Reserve for aid on the grounds that it provided crucial national defense transportation services. The Nixon administration and the Federal Reserve supported providing financial assistance to Penn Central, but Congress refused to adopt the measure. Penn Central declared bankruptcy on June 21, 1970, which freed the corporation from its commercial paper obligations. To counteract the devastating ripple effects to the money market, the Federal Reserve Board told commercial banks it would provide the reserves needed to allow them to meet the credit needs of their customers.</w:t>
            </w:r>
          </w:p>
        </w:tc>
        <w:tc>
          <w:tcPr>
            <w:tcW w:w="729" w:type="pct"/>
            <w:tcBorders>
              <w:bottom w:val="single" w:sz="4" w:space="0" w:color="auto"/>
            </w:tcBorders>
          </w:tcPr>
          <w:p w14:paraId="4AFD0EC3" w14:textId="77777777" w:rsidR="007137DC"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$3.2 billion</w:t>
            </w:r>
          </w:p>
        </w:tc>
      </w:tr>
      <w:tr w:rsidR="007C1C06" w:rsidRPr="00DF0C64" w14:paraId="486F7104" w14:textId="77777777" w:rsidTr="0006615D">
        <w:trPr>
          <w:trHeight w:val="288"/>
        </w:trPr>
        <w:tc>
          <w:tcPr>
            <w:tcW w:w="417" w:type="pct"/>
            <w:tcBorders>
              <w:top w:val="single" w:sz="4" w:space="0" w:color="auto"/>
              <w:bottom w:val="single" w:sz="4" w:space="0" w:color="auto"/>
            </w:tcBorders>
          </w:tcPr>
          <w:p w14:paraId="6123CA39"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1971</w:t>
            </w:r>
          </w:p>
        </w:tc>
        <w:tc>
          <w:tcPr>
            <w:tcW w:w="781" w:type="pct"/>
            <w:tcBorders>
              <w:top w:val="single" w:sz="4" w:space="0" w:color="auto"/>
              <w:bottom w:val="single" w:sz="4" w:space="0" w:color="auto"/>
            </w:tcBorders>
          </w:tcPr>
          <w:p w14:paraId="3511CE31"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Lockheed</w:t>
            </w:r>
          </w:p>
        </w:tc>
        <w:tc>
          <w:tcPr>
            <w:tcW w:w="3073" w:type="pct"/>
            <w:tcBorders>
              <w:top w:val="single" w:sz="4" w:space="0" w:color="auto"/>
              <w:bottom w:val="single" w:sz="4" w:space="0" w:color="auto"/>
            </w:tcBorders>
          </w:tcPr>
          <w:p w14:paraId="071FED58" w14:textId="77777777" w:rsidR="00987B7D" w:rsidRPr="00DF0C64" w:rsidRDefault="00987B7D" w:rsidP="0006615D">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In August 1971, Congress passed the Emergency Loan Guarantee Act, which could provide funds to any major business enterprise in crisis. Lockheed was the first recipient. Its failure would have meant significant job </w:t>
            </w:r>
            <w:r w:rsidRPr="00DF0C64">
              <w:rPr>
                <w:rFonts w:ascii="Georgia" w:hAnsi="Georgia" w:cs="Times New Roman"/>
                <w:sz w:val="20"/>
                <w:szCs w:val="20"/>
              </w:rPr>
              <w:lastRenderedPageBreak/>
              <w:t>loss in California, a loss to the GNP and</w:t>
            </w:r>
            <w:r w:rsidR="0006615D" w:rsidRPr="00DF0C64">
              <w:rPr>
                <w:rFonts w:ascii="Georgia" w:hAnsi="Georgia" w:cs="Times New Roman"/>
                <w:sz w:val="20"/>
                <w:szCs w:val="20"/>
              </w:rPr>
              <w:t xml:space="preserve"> an impact on national defense.</w:t>
            </w:r>
          </w:p>
        </w:tc>
        <w:tc>
          <w:tcPr>
            <w:tcW w:w="729" w:type="pct"/>
            <w:tcBorders>
              <w:top w:val="single" w:sz="4" w:space="0" w:color="auto"/>
              <w:bottom w:val="single" w:sz="4" w:space="0" w:color="auto"/>
            </w:tcBorders>
          </w:tcPr>
          <w:p w14:paraId="6EE0FDA4"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lastRenderedPageBreak/>
              <w:t>$1.4 billion</w:t>
            </w:r>
          </w:p>
        </w:tc>
      </w:tr>
      <w:tr w:rsidR="007C1C06" w:rsidRPr="00DF0C64" w14:paraId="673CD45E" w14:textId="77777777" w:rsidTr="0006615D">
        <w:trPr>
          <w:trHeight w:val="288"/>
        </w:trPr>
        <w:tc>
          <w:tcPr>
            <w:tcW w:w="417" w:type="pct"/>
            <w:tcBorders>
              <w:top w:val="single" w:sz="4" w:space="0" w:color="auto"/>
              <w:bottom w:val="single" w:sz="4" w:space="0" w:color="auto"/>
            </w:tcBorders>
          </w:tcPr>
          <w:p w14:paraId="764F8AC7"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1974</w:t>
            </w:r>
          </w:p>
        </w:tc>
        <w:tc>
          <w:tcPr>
            <w:tcW w:w="781" w:type="pct"/>
            <w:tcBorders>
              <w:top w:val="single" w:sz="4" w:space="0" w:color="auto"/>
              <w:bottom w:val="single" w:sz="4" w:space="0" w:color="auto"/>
            </w:tcBorders>
          </w:tcPr>
          <w:p w14:paraId="648BFCC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Franklin National Bank</w:t>
            </w:r>
          </w:p>
        </w:tc>
        <w:tc>
          <w:tcPr>
            <w:tcW w:w="3073" w:type="pct"/>
            <w:tcBorders>
              <w:top w:val="single" w:sz="4" w:space="0" w:color="auto"/>
              <w:bottom w:val="single" w:sz="4" w:space="0" w:color="auto"/>
            </w:tcBorders>
          </w:tcPr>
          <w:p w14:paraId="696E8F9A"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In the first five months of 1974</w:t>
            </w:r>
            <w:r w:rsidR="002D6BA0" w:rsidRPr="00DF0C64">
              <w:rPr>
                <w:rFonts w:ascii="Georgia" w:hAnsi="Georgia" w:cs="Times New Roman"/>
                <w:sz w:val="20"/>
                <w:szCs w:val="20"/>
              </w:rPr>
              <w:t>,</w:t>
            </w:r>
            <w:r w:rsidRPr="00DF0C64">
              <w:rPr>
                <w:rFonts w:ascii="Georgia" w:hAnsi="Georgia" w:cs="Times New Roman"/>
                <w:sz w:val="20"/>
                <w:szCs w:val="20"/>
              </w:rPr>
              <w:t xml:space="preserve"> </w:t>
            </w:r>
            <w:r w:rsidR="002D6BA0" w:rsidRPr="00DF0C64">
              <w:rPr>
                <w:rFonts w:ascii="Georgia" w:hAnsi="Georgia" w:cs="Times New Roman"/>
                <w:sz w:val="20"/>
                <w:szCs w:val="20"/>
              </w:rPr>
              <w:t>Franklin National Bank</w:t>
            </w:r>
            <w:r w:rsidRPr="00DF0C64">
              <w:rPr>
                <w:rFonts w:ascii="Georgia" w:hAnsi="Georgia" w:cs="Times New Roman"/>
                <w:sz w:val="20"/>
                <w:szCs w:val="20"/>
              </w:rPr>
              <w:t xml:space="preserve"> lost $63.6 million. The Federal Reserve stepped in with a loan of $1.75 billion.</w:t>
            </w:r>
          </w:p>
        </w:tc>
        <w:tc>
          <w:tcPr>
            <w:tcW w:w="729" w:type="pct"/>
            <w:tcBorders>
              <w:top w:val="single" w:sz="4" w:space="0" w:color="auto"/>
              <w:bottom w:val="single" w:sz="4" w:space="0" w:color="auto"/>
            </w:tcBorders>
          </w:tcPr>
          <w:p w14:paraId="5187F131"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$7.8 billion</w:t>
            </w:r>
          </w:p>
        </w:tc>
      </w:tr>
      <w:tr w:rsidR="007C1C06" w:rsidRPr="00DF0C64" w14:paraId="47E8ADB3" w14:textId="77777777" w:rsidTr="0006615D">
        <w:trPr>
          <w:trHeight w:val="288"/>
        </w:trPr>
        <w:tc>
          <w:tcPr>
            <w:tcW w:w="417" w:type="pct"/>
            <w:tcBorders>
              <w:top w:val="single" w:sz="4" w:space="0" w:color="auto"/>
              <w:bottom w:val="single" w:sz="4" w:space="0" w:color="auto"/>
            </w:tcBorders>
          </w:tcPr>
          <w:p w14:paraId="23AC05B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1975</w:t>
            </w:r>
          </w:p>
        </w:tc>
        <w:tc>
          <w:tcPr>
            <w:tcW w:w="781" w:type="pct"/>
            <w:tcBorders>
              <w:top w:val="single" w:sz="4" w:space="0" w:color="auto"/>
              <w:bottom w:val="single" w:sz="4" w:space="0" w:color="auto"/>
            </w:tcBorders>
          </w:tcPr>
          <w:p w14:paraId="196543E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New York City</w:t>
            </w:r>
          </w:p>
        </w:tc>
        <w:tc>
          <w:tcPr>
            <w:tcW w:w="3073" w:type="pct"/>
            <w:tcBorders>
              <w:top w:val="single" w:sz="4" w:space="0" w:color="auto"/>
              <w:bottom w:val="single" w:sz="4" w:space="0" w:color="auto"/>
            </w:tcBorders>
          </w:tcPr>
          <w:p w14:paraId="5CEBEF9B" w14:textId="77777777" w:rsidR="00987B7D" w:rsidRPr="00DF0C64" w:rsidRDefault="00987B7D" w:rsidP="0006615D">
            <w:pPr>
              <w:spacing w:before="60" w:after="60"/>
              <w:ind w:firstLine="0"/>
              <w:jc w:val="left"/>
              <w:rPr>
                <w:rFonts w:ascii="Georgia" w:hAnsi="Georgia" w:cs="Times New Roman"/>
                <w:sz w:val="20"/>
                <w:szCs w:val="20"/>
              </w:rPr>
            </w:pPr>
            <w:r w:rsidRPr="00DF0C64">
              <w:rPr>
                <w:rFonts w:ascii="Georgia" w:hAnsi="Georgia" w:cs="Times New Roman"/>
                <w:sz w:val="20"/>
                <w:szCs w:val="20"/>
              </w:rPr>
              <w:t>During the 1970s, New York City became over-extended and entered a period of financial crisis. In 1975 President Ford signed the New York City Seasonal Financing Act, which released $2.</w:t>
            </w:r>
            <w:r w:rsidR="0006615D" w:rsidRPr="00DF0C64">
              <w:rPr>
                <w:rFonts w:ascii="Georgia" w:hAnsi="Georgia" w:cs="Times New Roman"/>
                <w:sz w:val="20"/>
                <w:szCs w:val="20"/>
              </w:rPr>
              <w:t>3 billion in loans to the city.</w:t>
            </w:r>
          </w:p>
        </w:tc>
        <w:tc>
          <w:tcPr>
            <w:tcW w:w="729" w:type="pct"/>
            <w:tcBorders>
              <w:top w:val="single" w:sz="4" w:space="0" w:color="auto"/>
              <w:bottom w:val="single" w:sz="4" w:space="0" w:color="auto"/>
            </w:tcBorders>
          </w:tcPr>
          <w:p w14:paraId="6253E798"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$9.4 billion</w:t>
            </w:r>
          </w:p>
        </w:tc>
      </w:tr>
      <w:tr w:rsidR="007C1C06" w:rsidRPr="00DF0C64" w14:paraId="330DFBE2" w14:textId="77777777" w:rsidTr="0006615D">
        <w:trPr>
          <w:trHeight w:val="288"/>
        </w:trPr>
        <w:tc>
          <w:tcPr>
            <w:tcW w:w="417" w:type="pct"/>
            <w:tcBorders>
              <w:top w:val="single" w:sz="4" w:space="0" w:color="auto"/>
              <w:bottom w:val="single" w:sz="4" w:space="0" w:color="auto"/>
            </w:tcBorders>
          </w:tcPr>
          <w:p w14:paraId="445C930E"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1980</w:t>
            </w:r>
          </w:p>
        </w:tc>
        <w:tc>
          <w:tcPr>
            <w:tcW w:w="781" w:type="pct"/>
            <w:tcBorders>
              <w:top w:val="single" w:sz="4" w:space="0" w:color="auto"/>
              <w:bottom w:val="single" w:sz="4" w:space="0" w:color="auto"/>
            </w:tcBorders>
          </w:tcPr>
          <w:p w14:paraId="2E82508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Chrysler</w:t>
            </w:r>
          </w:p>
        </w:tc>
        <w:tc>
          <w:tcPr>
            <w:tcW w:w="3073" w:type="pct"/>
            <w:tcBorders>
              <w:top w:val="single" w:sz="4" w:space="0" w:color="auto"/>
              <w:bottom w:val="single" w:sz="4" w:space="0" w:color="auto"/>
            </w:tcBorders>
          </w:tcPr>
          <w:p w14:paraId="58595AEF"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In 1979 Chrysler suffered a loss of $1.1 billion. That year the corporation requested aid from the government. In 1980 the Chrysler Loan Guarantee Act was passed, which provided $1.5 billion in loans to r</w:t>
            </w:r>
            <w:r w:rsidR="002D6BA0" w:rsidRPr="00DF0C64">
              <w:rPr>
                <w:rFonts w:ascii="Georgia" w:hAnsi="Georgia" w:cs="Times New Roman"/>
                <w:sz w:val="20"/>
                <w:szCs w:val="20"/>
              </w:rPr>
              <w:t>escue Chrysler from insolvency.</w:t>
            </w:r>
          </w:p>
        </w:tc>
        <w:tc>
          <w:tcPr>
            <w:tcW w:w="729" w:type="pct"/>
            <w:tcBorders>
              <w:top w:val="single" w:sz="4" w:space="0" w:color="auto"/>
              <w:bottom w:val="single" w:sz="4" w:space="0" w:color="auto"/>
            </w:tcBorders>
          </w:tcPr>
          <w:p w14:paraId="77026C9F"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$4.0 billion</w:t>
            </w:r>
          </w:p>
        </w:tc>
      </w:tr>
      <w:tr w:rsidR="007C1C06" w:rsidRPr="00DF0C64" w14:paraId="418EED1E" w14:textId="77777777" w:rsidTr="0006615D">
        <w:trPr>
          <w:trHeight w:val="288"/>
        </w:trPr>
        <w:tc>
          <w:tcPr>
            <w:tcW w:w="417" w:type="pct"/>
            <w:tcBorders>
              <w:top w:val="single" w:sz="4" w:space="0" w:color="auto"/>
            </w:tcBorders>
          </w:tcPr>
          <w:p w14:paraId="3A84EB23"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1984</w:t>
            </w:r>
          </w:p>
        </w:tc>
        <w:tc>
          <w:tcPr>
            <w:tcW w:w="781" w:type="pct"/>
            <w:tcBorders>
              <w:top w:val="single" w:sz="4" w:space="0" w:color="auto"/>
            </w:tcBorders>
          </w:tcPr>
          <w:p w14:paraId="183D75FC"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Continental Illinois National Bank and Trust Company</w:t>
            </w:r>
          </w:p>
        </w:tc>
        <w:tc>
          <w:tcPr>
            <w:tcW w:w="3073" w:type="pct"/>
            <w:tcBorders>
              <w:top w:val="single" w:sz="4" w:space="0" w:color="auto"/>
            </w:tcBorders>
          </w:tcPr>
          <w:p w14:paraId="08E3F6FA"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Then the nation</w:t>
            </w:r>
            <w:r w:rsidR="002D6BA0" w:rsidRPr="00DF0C64">
              <w:rPr>
                <w:rFonts w:ascii="Georgia" w:hAnsi="Georgia" w:cs="Times New Roman"/>
                <w:sz w:val="20"/>
                <w:szCs w:val="20"/>
              </w:rPr>
              <w:t>’</w:t>
            </w:r>
            <w:r w:rsidRPr="00DF0C64">
              <w:rPr>
                <w:rFonts w:ascii="Georgia" w:hAnsi="Georgia" w:cs="Times New Roman"/>
                <w:sz w:val="20"/>
                <w:szCs w:val="20"/>
              </w:rPr>
              <w:t>s eighth largest bank, Continental Illinois had suffered significant losses after purchasing $1 billion in energy loans from the failed Penn Square Bank of Oklahoma. The FDIC and Federal Reserve devised a plan to rescue the bank that included replacing the bank</w:t>
            </w:r>
            <w:r w:rsidR="002D6BA0" w:rsidRPr="00DF0C64">
              <w:rPr>
                <w:rFonts w:ascii="Georgia" w:hAnsi="Georgia" w:cs="Times New Roman"/>
                <w:sz w:val="20"/>
                <w:szCs w:val="20"/>
              </w:rPr>
              <w:t>’</w:t>
            </w:r>
            <w:r w:rsidRPr="00DF0C64">
              <w:rPr>
                <w:rFonts w:ascii="Georgia" w:hAnsi="Georgia" w:cs="Times New Roman"/>
                <w:sz w:val="20"/>
                <w:szCs w:val="20"/>
              </w:rPr>
              <w:t>s top executives.</w:t>
            </w:r>
          </w:p>
        </w:tc>
        <w:tc>
          <w:tcPr>
            <w:tcW w:w="729" w:type="pct"/>
            <w:tcBorders>
              <w:top w:val="single" w:sz="4" w:space="0" w:color="auto"/>
            </w:tcBorders>
          </w:tcPr>
          <w:p w14:paraId="2C8691AA"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$9.5 billion</w:t>
            </w:r>
          </w:p>
        </w:tc>
      </w:tr>
      <w:tr w:rsidR="007C1C06" w:rsidRPr="00DF0C64" w14:paraId="4C51EAF9" w14:textId="77777777" w:rsidTr="0006615D">
        <w:trPr>
          <w:trHeight w:val="288"/>
        </w:trPr>
        <w:tc>
          <w:tcPr>
            <w:tcW w:w="417" w:type="pct"/>
            <w:tcBorders>
              <w:top w:val="single" w:sz="4" w:space="0" w:color="auto"/>
              <w:bottom w:val="single" w:sz="4" w:space="0" w:color="auto"/>
            </w:tcBorders>
          </w:tcPr>
          <w:p w14:paraId="232B60E1"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1989</w:t>
            </w:r>
          </w:p>
        </w:tc>
        <w:tc>
          <w:tcPr>
            <w:tcW w:w="781" w:type="pct"/>
            <w:tcBorders>
              <w:top w:val="single" w:sz="4" w:space="0" w:color="auto"/>
              <w:bottom w:val="single" w:sz="4" w:space="0" w:color="auto"/>
            </w:tcBorders>
          </w:tcPr>
          <w:p w14:paraId="52306E6E"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Savings &amp; Loan</w:t>
            </w:r>
          </w:p>
        </w:tc>
        <w:tc>
          <w:tcPr>
            <w:tcW w:w="3073" w:type="pct"/>
            <w:tcBorders>
              <w:top w:val="single" w:sz="4" w:space="0" w:color="auto"/>
              <w:bottom w:val="single" w:sz="4" w:space="0" w:color="auto"/>
            </w:tcBorders>
          </w:tcPr>
          <w:p w14:paraId="270951DF" w14:textId="77777777" w:rsidR="00987B7D" w:rsidRPr="00DF0C64" w:rsidRDefault="00987B7D" w:rsidP="0006615D">
            <w:pPr>
              <w:spacing w:before="60" w:after="60"/>
              <w:ind w:firstLine="0"/>
              <w:jc w:val="left"/>
              <w:rPr>
                <w:rFonts w:ascii="Georgia" w:hAnsi="Georgia" w:cs="Times New Roman"/>
                <w:sz w:val="20"/>
                <w:szCs w:val="20"/>
              </w:rPr>
            </w:pPr>
            <w:r w:rsidRPr="00DF0C64">
              <w:rPr>
                <w:rFonts w:ascii="Georgia" w:hAnsi="Georgia" w:cs="Times New Roman"/>
                <w:sz w:val="20"/>
                <w:szCs w:val="20"/>
              </w:rPr>
              <w:t>After the widespread failure of savings and loan in</w:t>
            </w:r>
            <w:r w:rsidR="001407B8" w:rsidRPr="00DF0C64">
              <w:rPr>
                <w:rFonts w:ascii="Georgia" w:hAnsi="Georgia" w:cs="Times New Roman"/>
                <w:sz w:val="20"/>
                <w:szCs w:val="20"/>
              </w:rPr>
              <w:t>stitutions, President George H.</w:t>
            </w:r>
            <w:r w:rsidRPr="00DF0C64">
              <w:rPr>
                <w:rFonts w:ascii="Georgia" w:hAnsi="Georgia" w:cs="Times New Roman"/>
                <w:sz w:val="20"/>
                <w:szCs w:val="20"/>
              </w:rPr>
              <w:t xml:space="preserve">W. Bush </w:t>
            </w:r>
            <w:proofErr w:type="gramStart"/>
            <w:r w:rsidRPr="00DF0C64">
              <w:rPr>
                <w:rFonts w:ascii="Georgia" w:hAnsi="Georgia" w:cs="Times New Roman"/>
                <w:sz w:val="20"/>
                <w:szCs w:val="20"/>
              </w:rPr>
              <w:t>signed</w:t>
            </w:r>
            <w:proofErr w:type="gramEnd"/>
            <w:r w:rsidRPr="00DF0C64">
              <w:rPr>
                <w:rFonts w:ascii="Georgia" w:hAnsi="Georgia" w:cs="Times New Roman"/>
                <w:sz w:val="20"/>
                <w:szCs w:val="20"/>
              </w:rPr>
              <w:t xml:space="preserve"> and Congress enacted the Financial Institutions Reform Recovery and Enforcement Act in 1989</w:t>
            </w:r>
            <w:r w:rsidR="0006615D" w:rsidRPr="00DF0C64">
              <w:rPr>
                <w:rFonts w:ascii="Georgia" w:hAnsi="Georgia" w:cs="Times New Roman"/>
                <w:sz w:val="20"/>
                <w:szCs w:val="20"/>
              </w:rPr>
              <w:t>.</w:t>
            </w:r>
          </w:p>
        </w:tc>
        <w:tc>
          <w:tcPr>
            <w:tcW w:w="729" w:type="pct"/>
            <w:tcBorders>
              <w:top w:val="single" w:sz="4" w:space="0" w:color="auto"/>
              <w:bottom w:val="single" w:sz="4" w:space="0" w:color="auto"/>
            </w:tcBorders>
          </w:tcPr>
          <w:p w14:paraId="2B969EAC"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$293.3 billion</w:t>
            </w:r>
          </w:p>
        </w:tc>
      </w:tr>
      <w:tr w:rsidR="007C1C06" w:rsidRPr="00DF0C64" w14:paraId="67903EDD" w14:textId="77777777" w:rsidTr="0006615D">
        <w:trPr>
          <w:trHeight w:val="288"/>
        </w:trPr>
        <w:tc>
          <w:tcPr>
            <w:tcW w:w="417" w:type="pct"/>
            <w:tcBorders>
              <w:top w:val="single" w:sz="4" w:space="0" w:color="auto"/>
              <w:bottom w:val="single" w:sz="4" w:space="0" w:color="auto"/>
            </w:tcBorders>
          </w:tcPr>
          <w:p w14:paraId="7DB03F06"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2001</w:t>
            </w:r>
          </w:p>
        </w:tc>
        <w:tc>
          <w:tcPr>
            <w:tcW w:w="781" w:type="pct"/>
            <w:tcBorders>
              <w:top w:val="single" w:sz="4" w:space="0" w:color="auto"/>
              <w:bottom w:val="single" w:sz="4" w:space="0" w:color="auto"/>
            </w:tcBorders>
          </w:tcPr>
          <w:p w14:paraId="6D6ED0F3"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Airline Industry</w:t>
            </w:r>
          </w:p>
        </w:tc>
        <w:tc>
          <w:tcPr>
            <w:tcW w:w="3073" w:type="pct"/>
            <w:tcBorders>
              <w:top w:val="single" w:sz="4" w:space="0" w:color="auto"/>
              <w:bottom w:val="single" w:sz="4" w:space="0" w:color="auto"/>
            </w:tcBorders>
          </w:tcPr>
          <w:p w14:paraId="4F52D936" w14:textId="77777777" w:rsidR="00987B7D" w:rsidRPr="00DF0C64" w:rsidRDefault="00987B7D" w:rsidP="0006615D">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The terrorist attacks of September 11 crippled an already financially troubled industry. To bail out the airlines, President </w:t>
            </w:r>
            <w:r w:rsidR="001407B8" w:rsidRPr="00DF0C64">
              <w:rPr>
                <w:rFonts w:ascii="Georgia" w:hAnsi="Georgia" w:cs="Times New Roman"/>
                <w:sz w:val="20"/>
                <w:szCs w:val="20"/>
              </w:rPr>
              <w:t xml:space="preserve">George W. </w:t>
            </w:r>
            <w:r w:rsidRPr="00DF0C64">
              <w:rPr>
                <w:rFonts w:ascii="Georgia" w:hAnsi="Georgia" w:cs="Times New Roman"/>
                <w:sz w:val="20"/>
                <w:szCs w:val="20"/>
              </w:rPr>
              <w:t>Bush signed into law the Air Transportation Safety and Stabilization Act, which compensated airlines for the mandatory grounding of aircraft after the attacks. The act released $5 billion in compensation and an additional $10 billion in loan guarantees or other federal credit instrum</w:t>
            </w:r>
            <w:r w:rsidR="0006615D" w:rsidRPr="00DF0C64">
              <w:rPr>
                <w:rFonts w:ascii="Georgia" w:hAnsi="Georgia" w:cs="Times New Roman"/>
                <w:sz w:val="20"/>
                <w:szCs w:val="20"/>
              </w:rPr>
              <w:t>ents.</w:t>
            </w:r>
          </w:p>
        </w:tc>
        <w:tc>
          <w:tcPr>
            <w:tcW w:w="729" w:type="pct"/>
            <w:tcBorders>
              <w:top w:val="single" w:sz="4" w:space="0" w:color="auto"/>
              <w:bottom w:val="single" w:sz="4" w:space="0" w:color="auto"/>
            </w:tcBorders>
          </w:tcPr>
          <w:p w14:paraId="3863CBDA"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$18.6 billion</w:t>
            </w:r>
          </w:p>
        </w:tc>
      </w:tr>
      <w:tr w:rsidR="007C1C06" w:rsidRPr="00DF0C64" w14:paraId="336F84CB" w14:textId="77777777" w:rsidTr="0006615D">
        <w:trPr>
          <w:trHeight w:val="288"/>
        </w:trPr>
        <w:tc>
          <w:tcPr>
            <w:tcW w:w="417" w:type="pct"/>
            <w:tcBorders>
              <w:top w:val="single" w:sz="4" w:space="0" w:color="auto"/>
              <w:bottom w:val="single" w:sz="4" w:space="0" w:color="auto"/>
            </w:tcBorders>
          </w:tcPr>
          <w:p w14:paraId="23C887DE"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bottom w:val="single" w:sz="4" w:space="0" w:color="auto"/>
            </w:tcBorders>
          </w:tcPr>
          <w:p w14:paraId="5F11127C"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Bear Stearns</w:t>
            </w:r>
          </w:p>
        </w:tc>
        <w:tc>
          <w:tcPr>
            <w:tcW w:w="3073" w:type="pct"/>
            <w:tcBorders>
              <w:top w:val="single" w:sz="4" w:space="0" w:color="auto"/>
              <w:bottom w:val="single" w:sz="4" w:space="0" w:color="auto"/>
            </w:tcBorders>
          </w:tcPr>
          <w:p w14:paraId="2CFEF9C9"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JP Morgan Chase and the federal government bailed out Bear Stearns when the financial giant neared collapse. JP Morgan purchased Bear Stearns for $236 million; the Federal Reserve provided a $30 billion credit line to ensure the sale could move forward.</w:t>
            </w:r>
          </w:p>
        </w:tc>
        <w:tc>
          <w:tcPr>
            <w:tcW w:w="729" w:type="pct"/>
            <w:tcBorders>
              <w:top w:val="single" w:sz="4" w:space="0" w:color="auto"/>
              <w:bottom w:val="single" w:sz="4" w:space="0" w:color="auto"/>
            </w:tcBorders>
          </w:tcPr>
          <w:p w14:paraId="4CC16C96"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$30 billion</w:t>
            </w:r>
          </w:p>
        </w:tc>
      </w:tr>
      <w:tr w:rsidR="007C1C06" w:rsidRPr="00DF0C64" w14:paraId="0AE4C02F" w14:textId="77777777" w:rsidTr="0006615D">
        <w:trPr>
          <w:trHeight w:val="288"/>
        </w:trPr>
        <w:tc>
          <w:tcPr>
            <w:tcW w:w="417" w:type="pct"/>
            <w:tcBorders>
              <w:top w:val="single" w:sz="4" w:space="0" w:color="auto"/>
              <w:bottom w:val="single" w:sz="4" w:space="0" w:color="auto"/>
            </w:tcBorders>
          </w:tcPr>
          <w:p w14:paraId="58463277"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bottom w:val="single" w:sz="4" w:space="0" w:color="auto"/>
            </w:tcBorders>
          </w:tcPr>
          <w:p w14:paraId="180AED74"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Fannie Mae / Freddie Mac</w:t>
            </w:r>
          </w:p>
        </w:tc>
        <w:tc>
          <w:tcPr>
            <w:tcW w:w="3073" w:type="pct"/>
            <w:tcBorders>
              <w:top w:val="single" w:sz="4" w:space="0" w:color="auto"/>
              <w:bottom w:val="single" w:sz="4" w:space="0" w:color="auto"/>
            </w:tcBorders>
          </w:tcPr>
          <w:p w14:paraId="76443608" w14:textId="77777777" w:rsidR="00987B7D" w:rsidRPr="00DF0C64" w:rsidRDefault="00987B7D" w:rsidP="00084B0A">
            <w:pPr>
              <w:spacing w:before="60" w:after="60"/>
              <w:ind w:firstLine="0"/>
              <w:jc w:val="left"/>
              <w:rPr>
                <w:rFonts w:ascii="Georgia" w:hAnsi="Georgia" w:cs="Times New Roman"/>
                <w:sz w:val="20"/>
                <w:szCs w:val="20"/>
              </w:rPr>
            </w:pPr>
            <w:r w:rsidRPr="00DF0C64">
              <w:rPr>
                <w:rFonts w:ascii="Georgia" w:hAnsi="Georgia" w:cs="Times New Roman"/>
                <w:sz w:val="20"/>
                <w:szCs w:val="20"/>
              </w:rPr>
              <w:t>On Sep</w:t>
            </w:r>
            <w:r w:rsidR="001407B8" w:rsidRPr="00DF0C64">
              <w:rPr>
                <w:rFonts w:ascii="Georgia" w:hAnsi="Georgia" w:cs="Times New Roman"/>
                <w:sz w:val="20"/>
                <w:szCs w:val="20"/>
              </w:rPr>
              <w:t>tember</w:t>
            </w:r>
            <w:r w:rsidRPr="00DF0C64">
              <w:rPr>
                <w:rFonts w:ascii="Georgia" w:hAnsi="Georgia" w:cs="Times New Roman"/>
                <w:sz w:val="20"/>
                <w:szCs w:val="20"/>
              </w:rPr>
              <w:t xml:space="preserve"> 7, 2008, Fannie and Freddie were essentially nationalized: placed under the conservatorship of the Federal Housing Finance Agency. Under the terms of the rescue, the Treasury has invested </w:t>
            </w:r>
            <w:r w:rsidR="001407B8" w:rsidRPr="00DF0C64">
              <w:rPr>
                <w:rFonts w:ascii="Georgia" w:hAnsi="Georgia" w:cs="Times New Roman"/>
                <w:sz w:val="20"/>
                <w:szCs w:val="20"/>
              </w:rPr>
              <w:t>billions to cover the companies’</w:t>
            </w:r>
            <w:r w:rsidRPr="00DF0C64">
              <w:rPr>
                <w:rFonts w:ascii="Georgia" w:hAnsi="Georgia" w:cs="Times New Roman"/>
                <w:sz w:val="20"/>
                <w:szCs w:val="20"/>
              </w:rPr>
              <w:t xml:space="preserve"> losses. Initially, Treasury Secretary </w:t>
            </w:r>
            <w:r w:rsidR="00084B0A" w:rsidRPr="00DF0C64">
              <w:rPr>
                <w:rFonts w:ascii="Georgia" w:hAnsi="Georgia" w:cs="Times New Roman"/>
                <w:sz w:val="20"/>
                <w:szCs w:val="20"/>
              </w:rPr>
              <w:t>Henry</w:t>
            </w:r>
            <w:r w:rsidRPr="00DF0C64">
              <w:rPr>
                <w:rFonts w:ascii="Georgia" w:hAnsi="Georgia" w:cs="Times New Roman"/>
                <w:sz w:val="20"/>
                <w:szCs w:val="20"/>
              </w:rPr>
              <w:t xml:space="preserve"> Paulson put a ceiling of $100 billion for investments in each company. In February</w:t>
            </w:r>
            <w:r w:rsidR="00084B0A" w:rsidRPr="00DF0C64">
              <w:rPr>
                <w:rFonts w:ascii="Georgia" w:hAnsi="Georgia" w:cs="Times New Roman"/>
                <w:sz w:val="20"/>
                <w:szCs w:val="20"/>
              </w:rPr>
              <w:t xml:space="preserve"> 2009</w:t>
            </w:r>
            <w:r w:rsidRPr="00DF0C64">
              <w:rPr>
                <w:rFonts w:ascii="Georgia" w:hAnsi="Georgia" w:cs="Times New Roman"/>
                <w:sz w:val="20"/>
                <w:szCs w:val="20"/>
              </w:rPr>
              <w:t>, Tim Geithner raised it to $200 billion. The money was authorized by the Housing and Economic Recovery Act of 2008.</w:t>
            </w:r>
          </w:p>
        </w:tc>
        <w:tc>
          <w:tcPr>
            <w:tcW w:w="729" w:type="pct"/>
            <w:tcBorders>
              <w:top w:val="single" w:sz="4" w:space="0" w:color="auto"/>
              <w:bottom w:val="single" w:sz="4" w:space="0" w:color="auto"/>
            </w:tcBorders>
          </w:tcPr>
          <w:p w14:paraId="31D9C845"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$400 billion</w:t>
            </w:r>
          </w:p>
        </w:tc>
      </w:tr>
      <w:tr w:rsidR="007C1C06" w:rsidRPr="00DF0C64" w14:paraId="0460E4AA" w14:textId="77777777" w:rsidTr="0006615D">
        <w:trPr>
          <w:trHeight w:val="288"/>
        </w:trPr>
        <w:tc>
          <w:tcPr>
            <w:tcW w:w="417" w:type="pct"/>
            <w:tcBorders>
              <w:top w:val="single" w:sz="4" w:space="0" w:color="auto"/>
              <w:bottom w:val="single" w:sz="4" w:space="0" w:color="auto"/>
            </w:tcBorders>
          </w:tcPr>
          <w:p w14:paraId="04AD78A2"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bottom w:val="single" w:sz="4" w:space="0" w:color="auto"/>
            </w:tcBorders>
          </w:tcPr>
          <w:p w14:paraId="0DF9A31D" w14:textId="77777777" w:rsidR="00987B7D" w:rsidRPr="00DF0C64" w:rsidRDefault="007C1C06"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American International Group</w:t>
            </w:r>
          </w:p>
        </w:tc>
        <w:tc>
          <w:tcPr>
            <w:tcW w:w="3073" w:type="pct"/>
            <w:tcBorders>
              <w:top w:val="single" w:sz="4" w:space="0" w:color="auto"/>
              <w:bottom w:val="single" w:sz="4" w:space="0" w:color="auto"/>
            </w:tcBorders>
          </w:tcPr>
          <w:p w14:paraId="3CF35538" w14:textId="77777777" w:rsidR="00987B7D" w:rsidRPr="00DF0C64" w:rsidRDefault="00987B7D" w:rsidP="00143017">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On four separate occasions, the government offered aid to AIG to keep it from collapsing, rising from an initial $85 billion credit line from the Federal Reserve to a combined $180 billion effort between the Treasury ($70 </w:t>
            </w:r>
            <w:r w:rsidRPr="00DF0C64">
              <w:rPr>
                <w:rFonts w:ascii="Georgia" w:hAnsi="Georgia" w:cs="Times New Roman"/>
                <w:sz w:val="20"/>
                <w:szCs w:val="20"/>
              </w:rPr>
              <w:lastRenderedPageBreak/>
              <w:t>bi</w:t>
            </w:r>
            <w:r w:rsidR="00143017" w:rsidRPr="00DF0C64">
              <w:rPr>
                <w:rFonts w:ascii="Georgia" w:hAnsi="Georgia" w:cs="Times New Roman"/>
                <w:sz w:val="20"/>
                <w:szCs w:val="20"/>
              </w:rPr>
              <w:t xml:space="preserve">llion) and Fed ($110 billion). </w:t>
            </w:r>
            <w:r w:rsidRPr="00DF0C64">
              <w:rPr>
                <w:rFonts w:ascii="Georgia" w:hAnsi="Georgia" w:cs="Times New Roman"/>
                <w:sz w:val="20"/>
                <w:szCs w:val="20"/>
              </w:rPr>
              <w:t>$40 billion of the Treasury’s commitment is a</w:t>
            </w:r>
            <w:r w:rsidR="00143017" w:rsidRPr="00DF0C64">
              <w:rPr>
                <w:rFonts w:ascii="Georgia" w:hAnsi="Georgia" w:cs="Times New Roman"/>
                <w:sz w:val="20"/>
                <w:szCs w:val="20"/>
              </w:rPr>
              <w:t>lso included in the TARP total.</w:t>
            </w:r>
          </w:p>
        </w:tc>
        <w:tc>
          <w:tcPr>
            <w:tcW w:w="729" w:type="pct"/>
            <w:tcBorders>
              <w:top w:val="single" w:sz="4" w:space="0" w:color="auto"/>
              <w:bottom w:val="single" w:sz="4" w:space="0" w:color="auto"/>
            </w:tcBorders>
          </w:tcPr>
          <w:p w14:paraId="5E191C56"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lastRenderedPageBreak/>
              <w:t>$180 billion</w:t>
            </w:r>
          </w:p>
        </w:tc>
      </w:tr>
      <w:tr w:rsidR="007C1C06" w:rsidRPr="00DF0C64" w14:paraId="27F3BDF8" w14:textId="77777777" w:rsidTr="0006615D">
        <w:trPr>
          <w:trHeight w:val="288"/>
        </w:trPr>
        <w:tc>
          <w:tcPr>
            <w:tcW w:w="417" w:type="pct"/>
            <w:tcBorders>
              <w:top w:val="single" w:sz="4" w:space="0" w:color="auto"/>
              <w:bottom w:val="single" w:sz="4" w:space="0" w:color="auto"/>
            </w:tcBorders>
          </w:tcPr>
          <w:p w14:paraId="143103E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bottom w:val="single" w:sz="4" w:space="0" w:color="auto"/>
            </w:tcBorders>
          </w:tcPr>
          <w:p w14:paraId="3770A7D0"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Auto Industry</w:t>
            </w:r>
          </w:p>
        </w:tc>
        <w:tc>
          <w:tcPr>
            <w:tcW w:w="3073" w:type="pct"/>
            <w:tcBorders>
              <w:top w:val="single" w:sz="4" w:space="0" w:color="auto"/>
              <w:bottom w:val="single" w:sz="4" w:space="0" w:color="auto"/>
            </w:tcBorders>
          </w:tcPr>
          <w:p w14:paraId="77E2B50B" w14:textId="77777777" w:rsidR="00987B7D" w:rsidRPr="00DF0C64" w:rsidRDefault="00987B7D" w:rsidP="00143017">
            <w:pPr>
              <w:spacing w:before="60" w:after="60"/>
              <w:ind w:firstLine="0"/>
              <w:jc w:val="left"/>
              <w:rPr>
                <w:rFonts w:ascii="Georgia" w:hAnsi="Georgia" w:cs="Times New Roman"/>
                <w:sz w:val="20"/>
                <w:szCs w:val="20"/>
              </w:rPr>
            </w:pPr>
            <w:r w:rsidRPr="00DF0C64">
              <w:rPr>
                <w:rFonts w:ascii="Georgia" w:hAnsi="Georgia" w:cs="Times New Roman"/>
                <w:sz w:val="20"/>
                <w:szCs w:val="20"/>
              </w:rPr>
              <w:t>In late September 2008, Congress approved a more than $630 billion spending bill, which included a measure for $25 billion in loans to the auto industry. These low-interest loans are intended to aid the industry in its push to build more fuel-efficient, environmentally-f</w:t>
            </w:r>
            <w:r w:rsidR="00143017" w:rsidRPr="00DF0C64">
              <w:rPr>
                <w:rFonts w:ascii="Georgia" w:hAnsi="Georgia" w:cs="Times New Roman"/>
                <w:sz w:val="20"/>
                <w:szCs w:val="20"/>
              </w:rPr>
              <w:t>riendly vehicles. The Detroit 3, i.e.</w:t>
            </w:r>
            <w:r w:rsidRPr="00DF0C64">
              <w:rPr>
                <w:rFonts w:ascii="Georgia" w:hAnsi="Georgia" w:cs="Times New Roman"/>
                <w:sz w:val="20"/>
                <w:szCs w:val="20"/>
              </w:rPr>
              <w:t xml:space="preserve"> Gene</w:t>
            </w:r>
            <w:r w:rsidR="00143017" w:rsidRPr="00DF0C64">
              <w:rPr>
                <w:rFonts w:ascii="Georgia" w:hAnsi="Georgia" w:cs="Times New Roman"/>
                <w:sz w:val="20"/>
                <w:szCs w:val="20"/>
              </w:rPr>
              <w:t>ral Motors, Ford and Chrysler,</w:t>
            </w:r>
            <w:r w:rsidRPr="00DF0C64">
              <w:rPr>
                <w:rFonts w:ascii="Georgia" w:hAnsi="Georgia" w:cs="Times New Roman"/>
                <w:sz w:val="20"/>
                <w:szCs w:val="20"/>
              </w:rPr>
              <w:t xml:space="preserve"> </w:t>
            </w:r>
            <w:r w:rsidR="00143017" w:rsidRPr="00DF0C64">
              <w:rPr>
                <w:rFonts w:ascii="Georgia" w:hAnsi="Georgia" w:cs="Times New Roman"/>
                <w:sz w:val="20"/>
                <w:szCs w:val="20"/>
              </w:rPr>
              <w:t>were</w:t>
            </w:r>
            <w:r w:rsidRPr="00DF0C64">
              <w:rPr>
                <w:rFonts w:ascii="Georgia" w:hAnsi="Georgia" w:cs="Times New Roman"/>
                <w:sz w:val="20"/>
                <w:szCs w:val="20"/>
              </w:rPr>
              <w:t xml:space="preserve"> the primary beneficiaries.</w:t>
            </w:r>
          </w:p>
        </w:tc>
        <w:tc>
          <w:tcPr>
            <w:tcW w:w="729" w:type="pct"/>
            <w:tcBorders>
              <w:top w:val="single" w:sz="4" w:space="0" w:color="auto"/>
              <w:bottom w:val="single" w:sz="4" w:space="0" w:color="auto"/>
            </w:tcBorders>
          </w:tcPr>
          <w:p w14:paraId="4F486912"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$25 billion</w:t>
            </w:r>
          </w:p>
        </w:tc>
      </w:tr>
      <w:tr w:rsidR="007C1C06" w:rsidRPr="00DF0C64" w14:paraId="04445017" w14:textId="77777777" w:rsidTr="0006615D">
        <w:trPr>
          <w:trHeight w:val="288"/>
        </w:trPr>
        <w:tc>
          <w:tcPr>
            <w:tcW w:w="417" w:type="pct"/>
            <w:tcBorders>
              <w:top w:val="single" w:sz="4" w:space="0" w:color="auto"/>
              <w:bottom w:val="single" w:sz="4" w:space="0" w:color="auto"/>
            </w:tcBorders>
          </w:tcPr>
          <w:p w14:paraId="4CCB922F"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bottom w:val="single" w:sz="4" w:space="0" w:color="auto"/>
            </w:tcBorders>
          </w:tcPr>
          <w:p w14:paraId="38B3ECAB"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Troubled Asset Relief Program</w:t>
            </w:r>
          </w:p>
        </w:tc>
        <w:tc>
          <w:tcPr>
            <w:tcW w:w="3073" w:type="pct"/>
            <w:tcBorders>
              <w:top w:val="single" w:sz="4" w:space="0" w:color="auto"/>
              <w:bottom w:val="single" w:sz="4" w:space="0" w:color="auto"/>
            </w:tcBorders>
          </w:tcPr>
          <w:p w14:paraId="698B1C8F" w14:textId="77777777" w:rsidR="00987B7D" w:rsidRPr="00DF0C64" w:rsidRDefault="00987B7D" w:rsidP="00143017">
            <w:pPr>
              <w:spacing w:before="60" w:after="60"/>
              <w:ind w:firstLine="0"/>
              <w:jc w:val="left"/>
              <w:rPr>
                <w:rFonts w:ascii="Georgia" w:hAnsi="Georgia" w:cs="Times New Roman"/>
                <w:sz w:val="20"/>
                <w:szCs w:val="20"/>
              </w:rPr>
            </w:pPr>
            <w:r w:rsidRPr="00DF0C64">
              <w:rPr>
                <w:rFonts w:ascii="Georgia" w:hAnsi="Georgia" w:cs="Times New Roman"/>
                <w:sz w:val="20"/>
                <w:szCs w:val="20"/>
              </w:rPr>
              <w:t>In October 2008, Congress passed the Emergency Economic Stabilization Act, which authorized the Treasury Department to spend $700 billion to combat the financial crisis. Treasury dol</w:t>
            </w:r>
            <w:r w:rsidR="00143017" w:rsidRPr="00DF0C64">
              <w:rPr>
                <w:rFonts w:ascii="Georgia" w:hAnsi="Georgia" w:cs="Times New Roman"/>
                <w:sz w:val="20"/>
                <w:szCs w:val="20"/>
              </w:rPr>
              <w:t>ed</w:t>
            </w:r>
            <w:r w:rsidRPr="00DF0C64">
              <w:rPr>
                <w:rFonts w:ascii="Georgia" w:hAnsi="Georgia" w:cs="Times New Roman"/>
                <w:sz w:val="20"/>
                <w:szCs w:val="20"/>
              </w:rPr>
              <w:t xml:space="preserve"> out the money via an alpha</w:t>
            </w:r>
            <w:r w:rsidR="00143017" w:rsidRPr="00DF0C64">
              <w:rPr>
                <w:rFonts w:ascii="Georgia" w:hAnsi="Georgia" w:cs="Times New Roman"/>
                <w:sz w:val="20"/>
                <w:szCs w:val="20"/>
              </w:rPr>
              <w:t>bet soup of different programs.</w:t>
            </w:r>
          </w:p>
        </w:tc>
        <w:tc>
          <w:tcPr>
            <w:tcW w:w="729" w:type="pct"/>
            <w:tcBorders>
              <w:top w:val="single" w:sz="4" w:space="0" w:color="auto"/>
              <w:bottom w:val="single" w:sz="4" w:space="0" w:color="auto"/>
            </w:tcBorders>
          </w:tcPr>
          <w:p w14:paraId="18D37BE2"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$700 billion</w:t>
            </w:r>
          </w:p>
        </w:tc>
      </w:tr>
      <w:tr w:rsidR="007C1C06" w:rsidRPr="00DF0C64" w14:paraId="734087A7" w14:textId="77777777" w:rsidTr="0006615D">
        <w:trPr>
          <w:trHeight w:val="288"/>
        </w:trPr>
        <w:tc>
          <w:tcPr>
            <w:tcW w:w="417" w:type="pct"/>
            <w:tcBorders>
              <w:top w:val="single" w:sz="4" w:space="0" w:color="auto"/>
            </w:tcBorders>
          </w:tcPr>
          <w:p w14:paraId="4BC144AB"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2008</w:t>
            </w:r>
          </w:p>
        </w:tc>
        <w:tc>
          <w:tcPr>
            <w:tcW w:w="781" w:type="pct"/>
            <w:tcBorders>
              <w:top w:val="single" w:sz="4" w:space="0" w:color="auto"/>
            </w:tcBorders>
          </w:tcPr>
          <w:p w14:paraId="50742472"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Citigroup</w:t>
            </w:r>
          </w:p>
        </w:tc>
        <w:tc>
          <w:tcPr>
            <w:tcW w:w="3073" w:type="pct"/>
            <w:tcBorders>
              <w:top w:val="single" w:sz="4" w:space="0" w:color="auto"/>
            </w:tcBorders>
          </w:tcPr>
          <w:p w14:paraId="12A6F877" w14:textId="77777777" w:rsidR="00987B7D" w:rsidRPr="00DF0C64" w:rsidRDefault="00987B7D" w:rsidP="00143017">
            <w:pPr>
              <w:spacing w:before="60" w:after="60"/>
              <w:ind w:firstLine="0"/>
              <w:jc w:val="left"/>
              <w:rPr>
                <w:rFonts w:ascii="Georgia" w:hAnsi="Georgia" w:cs="Times New Roman"/>
                <w:sz w:val="20"/>
                <w:szCs w:val="20"/>
              </w:rPr>
            </w:pPr>
            <w:r w:rsidRPr="00DF0C64">
              <w:rPr>
                <w:rFonts w:ascii="Georgia" w:hAnsi="Georgia" w:cs="Times New Roman"/>
                <w:sz w:val="20"/>
                <w:szCs w:val="20"/>
              </w:rPr>
              <w:t>Citigroup received a $25 billion investment through the TARP in October and a</w:t>
            </w:r>
            <w:r w:rsidR="00143017" w:rsidRPr="00DF0C64">
              <w:rPr>
                <w:rFonts w:ascii="Georgia" w:hAnsi="Georgia" w:cs="Times New Roman"/>
                <w:sz w:val="20"/>
                <w:szCs w:val="20"/>
              </w:rPr>
              <w:t xml:space="preserve">nother $20 billion in November. </w:t>
            </w:r>
            <w:r w:rsidRPr="00DF0C64">
              <w:rPr>
                <w:rFonts w:ascii="Georgia" w:hAnsi="Georgia" w:cs="Times New Roman"/>
                <w:sz w:val="20"/>
                <w:szCs w:val="20"/>
              </w:rPr>
              <w:t xml:space="preserve">Additional aid </w:t>
            </w:r>
            <w:r w:rsidR="00143017" w:rsidRPr="00DF0C64">
              <w:rPr>
                <w:rFonts w:ascii="Georgia" w:hAnsi="Georgia" w:cs="Times New Roman"/>
                <w:sz w:val="20"/>
                <w:szCs w:val="20"/>
              </w:rPr>
              <w:t>ca</w:t>
            </w:r>
            <w:r w:rsidRPr="00DF0C64">
              <w:rPr>
                <w:rFonts w:ascii="Georgia" w:hAnsi="Georgia" w:cs="Times New Roman"/>
                <w:sz w:val="20"/>
                <w:szCs w:val="20"/>
              </w:rPr>
              <w:t>me in the form of government guarantees to limit losses from a $301 billion pool of toxic asse</w:t>
            </w:r>
            <w:r w:rsidR="00143017" w:rsidRPr="00DF0C64">
              <w:rPr>
                <w:rFonts w:ascii="Georgia" w:hAnsi="Georgia" w:cs="Times New Roman"/>
                <w:sz w:val="20"/>
                <w:szCs w:val="20"/>
              </w:rPr>
              <w:t>ts. In addition to the Treasury’</w:t>
            </w:r>
            <w:r w:rsidRPr="00DF0C64">
              <w:rPr>
                <w:rFonts w:ascii="Georgia" w:hAnsi="Georgia" w:cs="Times New Roman"/>
                <w:sz w:val="20"/>
                <w:szCs w:val="20"/>
              </w:rPr>
              <w:t>s $5 billion commitment, the FDIC has committed $10 billion and the Federal Reserve up to about $220 billion.</w:t>
            </w:r>
          </w:p>
        </w:tc>
        <w:tc>
          <w:tcPr>
            <w:tcW w:w="729" w:type="pct"/>
            <w:tcBorders>
              <w:top w:val="single" w:sz="4" w:space="0" w:color="auto"/>
            </w:tcBorders>
          </w:tcPr>
          <w:p w14:paraId="2A96B8E9"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$280 billion</w:t>
            </w:r>
          </w:p>
        </w:tc>
      </w:tr>
      <w:tr w:rsidR="007C1C06" w:rsidRPr="00DF0C64" w14:paraId="3C58FB8E" w14:textId="77777777" w:rsidTr="0006615D">
        <w:trPr>
          <w:trHeight w:val="288"/>
        </w:trPr>
        <w:tc>
          <w:tcPr>
            <w:tcW w:w="417" w:type="pct"/>
            <w:tcBorders>
              <w:top w:val="single" w:sz="4" w:space="0" w:color="auto"/>
              <w:bottom w:val="single" w:sz="8" w:space="0" w:color="auto"/>
            </w:tcBorders>
          </w:tcPr>
          <w:p w14:paraId="0DA0F6AD"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2009</w:t>
            </w:r>
          </w:p>
        </w:tc>
        <w:tc>
          <w:tcPr>
            <w:tcW w:w="781" w:type="pct"/>
            <w:tcBorders>
              <w:top w:val="single" w:sz="4" w:space="0" w:color="auto"/>
              <w:bottom w:val="single" w:sz="8" w:space="0" w:color="auto"/>
            </w:tcBorders>
          </w:tcPr>
          <w:p w14:paraId="7323F8A0" w14:textId="77777777" w:rsidR="00987B7D" w:rsidRPr="00DF0C64" w:rsidRDefault="00987B7D" w:rsidP="007C1C06">
            <w:pPr>
              <w:spacing w:before="60" w:after="60"/>
              <w:ind w:firstLine="0"/>
              <w:jc w:val="left"/>
              <w:rPr>
                <w:rFonts w:ascii="Georgia" w:hAnsi="Georgia" w:cs="Times New Roman"/>
                <w:sz w:val="20"/>
                <w:szCs w:val="20"/>
              </w:rPr>
            </w:pPr>
            <w:r w:rsidRPr="00DF0C64">
              <w:rPr>
                <w:rFonts w:ascii="Georgia" w:hAnsi="Georgia" w:cs="Times New Roman"/>
                <w:sz w:val="20"/>
                <w:szCs w:val="20"/>
              </w:rPr>
              <w:t>Bank of America</w:t>
            </w:r>
          </w:p>
        </w:tc>
        <w:tc>
          <w:tcPr>
            <w:tcW w:w="3073" w:type="pct"/>
            <w:tcBorders>
              <w:top w:val="single" w:sz="4" w:space="0" w:color="auto"/>
              <w:bottom w:val="single" w:sz="8" w:space="0" w:color="auto"/>
            </w:tcBorders>
          </w:tcPr>
          <w:p w14:paraId="460611A7" w14:textId="77777777" w:rsidR="00987B7D" w:rsidRPr="00DF0C64" w:rsidRDefault="00987B7D" w:rsidP="00143017">
            <w:pPr>
              <w:spacing w:before="60" w:after="60"/>
              <w:ind w:firstLine="0"/>
              <w:jc w:val="left"/>
              <w:rPr>
                <w:rFonts w:ascii="Georgia" w:hAnsi="Georgia" w:cs="Times New Roman"/>
                <w:sz w:val="20"/>
                <w:szCs w:val="20"/>
              </w:rPr>
            </w:pPr>
            <w:r w:rsidRPr="00DF0C64">
              <w:rPr>
                <w:rFonts w:ascii="Georgia" w:hAnsi="Georgia" w:cs="Times New Roman"/>
                <w:sz w:val="20"/>
                <w:szCs w:val="20"/>
              </w:rPr>
              <w:t>Bank of America received $45 billion through the TARP, which includes $10 billion originally meant for Merrill Lynch. In addition, the government has made guarantees to limit losses from a $118 billion pool of troubled assets. In addition to the Treasury's $7.5 billion commitment, the FDIC has committed $2.5 billion and the Federal Reserve up to $87.2 billion.</w:t>
            </w:r>
          </w:p>
        </w:tc>
        <w:tc>
          <w:tcPr>
            <w:tcW w:w="729" w:type="pct"/>
            <w:tcBorders>
              <w:top w:val="single" w:sz="4" w:space="0" w:color="auto"/>
              <w:bottom w:val="single" w:sz="8" w:space="0" w:color="auto"/>
            </w:tcBorders>
          </w:tcPr>
          <w:p w14:paraId="71E01380" w14:textId="77777777" w:rsidR="00987B7D" w:rsidRPr="00DF0C64" w:rsidRDefault="00987B7D" w:rsidP="002D6BA0">
            <w:pPr>
              <w:spacing w:before="60" w:after="60"/>
              <w:ind w:firstLine="0"/>
              <w:jc w:val="left"/>
              <w:rPr>
                <w:rFonts w:ascii="Georgia" w:hAnsi="Georgia" w:cs="Times New Roman"/>
                <w:sz w:val="20"/>
                <w:szCs w:val="20"/>
              </w:rPr>
            </w:pPr>
            <w:r w:rsidRPr="00DF0C64">
              <w:rPr>
                <w:rFonts w:ascii="Georgia" w:hAnsi="Georgia" w:cs="Times New Roman"/>
                <w:sz w:val="20"/>
                <w:szCs w:val="20"/>
              </w:rPr>
              <w:t>$142.2 billion</w:t>
            </w:r>
          </w:p>
        </w:tc>
      </w:tr>
    </w:tbl>
    <w:p w14:paraId="4DBEC522" w14:textId="221C1990" w:rsidR="007137DC" w:rsidRPr="00DF0C64" w:rsidRDefault="007137DC">
      <w:pPr>
        <w:spacing w:after="200"/>
        <w:ind w:firstLine="0"/>
        <w:jc w:val="left"/>
        <w:rPr>
          <w:rFonts w:ascii="Georgia" w:hAnsi="Georgia" w:cs="cmr10"/>
          <w:sz w:val="20"/>
          <w:szCs w:val="20"/>
        </w:rPr>
      </w:pPr>
      <w:r w:rsidRPr="00DF0C64">
        <w:rPr>
          <w:rFonts w:ascii="Georgia" w:hAnsi="Georgia"/>
          <w:i/>
        </w:rPr>
        <w:t>Notes</w:t>
      </w:r>
      <w:r w:rsidRPr="00DF0C64">
        <w:rPr>
          <w:rFonts w:ascii="Georgia" w:hAnsi="Georgia"/>
        </w:rPr>
        <w:t xml:space="preserve">: </w:t>
      </w:r>
      <w:r w:rsidR="007C1C06" w:rsidRPr="00DF0C64">
        <w:rPr>
          <w:rStyle w:val="NotesChar"/>
          <w:rFonts w:ascii="Georgia" w:hAnsi="Georgia"/>
        </w:rPr>
        <w:t xml:space="preserve">Adopted from ProPublica website </w:t>
      </w:r>
      <w:hyperlink r:id="rId164" w:anchor="tarp" w:history="1">
        <w:r w:rsidR="00636A62" w:rsidRPr="00DF0C64">
          <w:rPr>
            <w:rStyle w:val="Hyperlink"/>
            <w:rFonts w:ascii="Georgia" w:hAnsi="Georgia" w:cs="cmr10"/>
            <w:sz w:val="20"/>
            <w:szCs w:val="20"/>
          </w:rPr>
          <w:t>http://www.propublica.org/special/government-bailouts#tarp</w:t>
        </w:r>
      </w:hyperlink>
      <w:r w:rsidR="007C1C06" w:rsidRPr="00DF0C64">
        <w:rPr>
          <w:rStyle w:val="NotesChar"/>
          <w:rFonts w:ascii="Georgia" w:hAnsi="Georgia"/>
        </w:rPr>
        <w:t>.</w:t>
      </w:r>
      <w:r w:rsidR="00636A62" w:rsidRPr="00DF0C64">
        <w:rPr>
          <w:rStyle w:val="NotesChar"/>
          <w:rFonts w:ascii="Georgia" w:hAnsi="Georgia"/>
        </w:rPr>
        <w:t xml:space="preserve"> The relative size of each US government bailout is calculated in 2008 dollars.</w:t>
      </w:r>
    </w:p>
    <w:p w14:paraId="2A9D7747" w14:textId="307D21C4" w:rsidR="00E23919" w:rsidRPr="00DF0C64" w:rsidRDefault="00705DE2" w:rsidP="00705DE2">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2</w:t>
      </w:r>
      <w:r w:rsidR="0022401B" w:rsidRPr="00DF0C64">
        <w:rPr>
          <w:rFonts w:ascii="Georgia" w:hAnsi="Georgia"/>
          <w:noProof/>
        </w:rPr>
        <w:fldChar w:fldCharType="end"/>
      </w:r>
      <w:r w:rsidRPr="00DF0C64">
        <w:rPr>
          <w:rFonts w:ascii="Georgia" w:hAnsi="Georgia"/>
        </w:rPr>
        <w:t xml:space="preserve">: </w:t>
      </w:r>
      <w:r w:rsidR="00E23919" w:rsidRPr="00DF0C64">
        <w:rPr>
          <w:rFonts w:ascii="Georgia" w:hAnsi="Georgia"/>
          <w:b w:val="0"/>
        </w:rPr>
        <w:t xml:space="preserve">Summary Statistics </w:t>
      </w:r>
      <w:r w:rsidR="00914F44" w:rsidRPr="00DF0C64">
        <w:rPr>
          <w:rFonts w:ascii="Georgia" w:hAnsi="Georgia"/>
          <w:b w:val="0"/>
        </w:rPr>
        <w:t>for State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35"/>
        <w:gridCol w:w="1035"/>
        <w:gridCol w:w="1035"/>
        <w:gridCol w:w="1035"/>
        <w:gridCol w:w="1035"/>
        <w:gridCol w:w="1035"/>
      </w:tblGrid>
      <w:tr w:rsidR="00914F44" w:rsidRPr="00DF0C64" w14:paraId="22922171" w14:textId="77777777" w:rsidTr="00914F44">
        <w:trPr>
          <w:trHeight w:val="288"/>
        </w:trPr>
        <w:tc>
          <w:tcPr>
            <w:tcW w:w="2430" w:type="dxa"/>
            <w:tcBorders>
              <w:top w:val="single" w:sz="8" w:space="0" w:color="auto"/>
              <w:bottom w:val="single" w:sz="4" w:space="0" w:color="auto"/>
            </w:tcBorders>
            <w:vAlign w:val="bottom"/>
          </w:tcPr>
          <w:p w14:paraId="75F5B508" w14:textId="77777777" w:rsidR="00914F44" w:rsidRPr="00DF0C64" w:rsidRDefault="00914F44" w:rsidP="00914F44">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1035" w:type="dxa"/>
            <w:tcBorders>
              <w:top w:val="single" w:sz="8" w:space="0" w:color="auto"/>
              <w:bottom w:val="single" w:sz="4" w:space="0" w:color="auto"/>
            </w:tcBorders>
            <w:vAlign w:val="bottom"/>
          </w:tcPr>
          <w:p w14:paraId="6E2EF6BB"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1035" w:type="dxa"/>
            <w:tcBorders>
              <w:top w:val="single" w:sz="8" w:space="0" w:color="auto"/>
              <w:bottom w:val="single" w:sz="4" w:space="0" w:color="auto"/>
            </w:tcBorders>
            <w:vAlign w:val="bottom"/>
          </w:tcPr>
          <w:p w14:paraId="1ABC4378"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Min.</w:t>
            </w:r>
          </w:p>
        </w:tc>
        <w:tc>
          <w:tcPr>
            <w:tcW w:w="1035" w:type="dxa"/>
            <w:tcBorders>
              <w:top w:val="single" w:sz="8" w:space="0" w:color="auto"/>
              <w:bottom w:val="single" w:sz="4" w:space="0" w:color="auto"/>
            </w:tcBorders>
            <w:vAlign w:val="bottom"/>
          </w:tcPr>
          <w:p w14:paraId="43751CD9"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1%</w:t>
            </w:r>
          </w:p>
        </w:tc>
        <w:tc>
          <w:tcPr>
            <w:tcW w:w="1035" w:type="dxa"/>
            <w:tcBorders>
              <w:top w:val="single" w:sz="8" w:space="0" w:color="auto"/>
              <w:bottom w:val="single" w:sz="4" w:space="0" w:color="auto"/>
            </w:tcBorders>
            <w:vAlign w:val="bottom"/>
          </w:tcPr>
          <w:p w14:paraId="7EE08AE4"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99%</w:t>
            </w:r>
          </w:p>
        </w:tc>
        <w:tc>
          <w:tcPr>
            <w:tcW w:w="1035" w:type="dxa"/>
            <w:tcBorders>
              <w:top w:val="single" w:sz="8" w:space="0" w:color="auto"/>
              <w:bottom w:val="single" w:sz="4" w:space="0" w:color="auto"/>
            </w:tcBorders>
            <w:vAlign w:val="bottom"/>
          </w:tcPr>
          <w:p w14:paraId="073D59C6"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Max.</w:t>
            </w:r>
          </w:p>
        </w:tc>
        <w:tc>
          <w:tcPr>
            <w:tcW w:w="1035" w:type="dxa"/>
            <w:tcBorders>
              <w:top w:val="single" w:sz="8" w:space="0" w:color="auto"/>
              <w:bottom w:val="single" w:sz="4" w:space="0" w:color="auto"/>
            </w:tcBorders>
            <w:vAlign w:val="bottom"/>
          </w:tcPr>
          <w:p w14:paraId="57A9A7AB" w14:textId="77777777" w:rsidR="00914F44" w:rsidRPr="00DF0C64" w:rsidRDefault="00914F44" w:rsidP="00914F44">
            <w:pPr>
              <w:spacing w:before="60" w:after="60"/>
              <w:ind w:firstLine="0"/>
              <w:jc w:val="right"/>
              <w:rPr>
                <w:rFonts w:ascii="Georgia" w:hAnsi="Georgia" w:cs="Times New Roman"/>
                <w:b/>
                <w:sz w:val="20"/>
                <w:szCs w:val="20"/>
              </w:rPr>
            </w:pPr>
            <w:r w:rsidRPr="00DF0C64">
              <w:rPr>
                <w:rFonts w:ascii="Georgia" w:hAnsi="Georgia" w:cs="Times New Roman"/>
                <w:b/>
                <w:sz w:val="20"/>
                <w:szCs w:val="20"/>
              </w:rPr>
              <w:t>Std. Dev.</w:t>
            </w:r>
          </w:p>
        </w:tc>
      </w:tr>
      <w:tr w:rsidR="00ED2C15" w:rsidRPr="00DF0C64" w14:paraId="1A2270D6" w14:textId="77777777" w:rsidTr="00ED2C15">
        <w:trPr>
          <w:trHeight w:val="288"/>
        </w:trPr>
        <w:tc>
          <w:tcPr>
            <w:tcW w:w="2430" w:type="dxa"/>
            <w:vAlign w:val="center"/>
          </w:tcPr>
          <w:p w14:paraId="5B19A91E"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VIX</w:t>
            </w:r>
          </w:p>
        </w:tc>
        <w:tc>
          <w:tcPr>
            <w:tcW w:w="1035" w:type="dxa"/>
            <w:vAlign w:val="center"/>
          </w:tcPr>
          <w:p w14:paraId="0279BF2A"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21.08</w:t>
            </w:r>
          </w:p>
        </w:tc>
        <w:tc>
          <w:tcPr>
            <w:tcW w:w="1035" w:type="dxa"/>
            <w:vAlign w:val="center"/>
          </w:tcPr>
          <w:p w14:paraId="13A76AE1"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10.02</w:t>
            </w:r>
          </w:p>
        </w:tc>
        <w:tc>
          <w:tcPr>
            <w:tcW w:w="1035" w:type="dxa"/>
            <w:vAlign w:val="center"/>
          </w:tcPr>
          <w:p w14:paraId="18BBEB32"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10.08</w:t>
            </w:r>
          </w:p>
        </w:tc>
        <w:tc>
          <w:tcPr>
            <w:tcW w:w="1035" w:type="dxa"/>
            <w:vAlign w:val="center"/>
          </w:tcPr>
          <w:p w14:paraId="7C3AA325"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69.95</w:t>
            </w:r>
          </w:p>
        </w:tc>
        <w:tc>
          <w:tcPr>
            <w:tcW w:w="1035" w:type="dxa"/>
            <w:vAlign w:val="center"/>
          </w:tcPr>
          <w:p w14:paraId="7091B54E"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79.13</w:t>
            </w:r>
          </w:p>
        </w:tc>
        <w:tc>
          <w:tcPr>
            <w:tcW w:w="1035" w:type="dxa"/>
            <w:vAlign w:val="center"/>
          </w:tcPr>
          <w:p w14:paraId="20E55CB6"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11.48</w:t>
            </w:r>
          </w:p>
        </w:tc>
      </w:tr>
      <w:tr w:rsidR="00ED2C15" w:rsidRPr="00DF0C64" w14:paraId="1062F505" w14:textId="77777777" w:rsidTr="00ED2C15">
        <w:trPr>
          <w:trHeight w:val="288"/>
        </w:trPr>
        <w:tc>
          <w:tcPr>
            <w:tcW w:w="2430" w:type="dxa"/>
            <w:vAlign w:val="center"/>
          </w:tcPr>
          <w:p w14:paraId="364F767E"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Liquidity Spread</w:t>
            </w:r>
          </w:p>
        </w:tc>
        <w:tc>
          <w:tcPr>
            <w:tcW w:w="1035" w:type="dxa"/>
            <w:vAlign w:val="center"/>
          </w:tcPr>
          <w:p w14:paraId="218194D2"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12.11</w:t>
            </w:r>
          </w:p>
        </w:tc>
        <w:tc>
          <w:tcPr>
            <w:tcW w:w="1035" w:type="dxa"/>
            <w:vAlign w:val="center"/>
          </w:tcPr>
          <w:p w14:paraId="0336F5FD"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–10.00</w:t>
            </w:r>
          </w:p>
        </w:tc>
        <w:tc>
          <w:tcPr>
            <w:tcW w:w="1035" w:type="dxa"/>
            <w:vAlign w:val="center"/>
          </w:tcPr>
          <w:p w14:paraId="6E879923"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–6.00</w:t>
            </w:r>
          </w:p>
        </w:tc>
        <w:tc>
          <w:tcPr>
            <w:tcW w:w="1035" w:type="dxa"/>
            <w:vAlign w:val="center"/>
          </w:tcPr>
          <w:p w14:paraId="630AD6B1"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73.00</w:t>
            </w:r>
          </w:p>
        </w:tc>
        <w:tc>
          <w:tcPr>
            <w:tcW w:w="1035" w:type="dxa"/>
            <w:vAlign w:val="center"/>
          </w:tcPr>
          <w:p w14:paraId="31DB2256"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116.00</w:t>
            </w:r>
          </w:p>
        </w:tc>
        <w:tc>
          <w:tcPr>
            <w:tcW w:w="1035" w:type="dxa"/>
            <w:vAlign w:val="center"/>
          </w:tcPr>
          <w:p w14:paraId="3EC11582"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17.27</w:t>
            </w:r>
          </w:p>
        </w:tc>
      </w:tr>
      <w:tr w:rsidR="00ED2C15" w:rsidRPr="00DF0C64" w14:paraId="01BA4BF3" w14:textId="77777777" w:rsidTr="00ED2C15">
        <w:trPr>
          <w:trHeight w:val="288"/>
        </w:trPr>
        <w:tc>
          <w:tcPr>
            <w:tcW w:w="2430" w:type="dxa"/>
            <w:vAlign w:val="center"/>
          </w:tcPr>
          <w:p w14:paraId="3F5E7DA9"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3-month Treasury Change</w:t>
            </w:r>
          </w:p>
        </w:tc>
        <w:tc>
          <w:tcPr>
            <w:tcW w:w="1035" w:type="dxa"/>
            <w:vAlign w:val="center"/>
          </w:tcPr>
          <w:p w14:paraId="270782C1"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–0.23</w:t>
            </w:r>
          </w:p>
        </w:tc>
        <w:tc>
          <w:tcPr>
            <w:tcW w:w="1035" w:type="dxa"/>
            <w:vAlign w:val="center"/>
          </w:tcPr>
          <w:p w14:paraId="662FEF17"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–100.00</w:t>
            </w:r>
          </w:p>
        </w:tc>
        <w:tc>
          <w:tcPr>
            <w:tcW w:w="1035" w:type="dxa"/>
            <w:vAlign w:val="center"/>
          </w:tcPr>
          <w:p w14:paraId="57F44269"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–55.00</w:t>
            </w:r>
          </w:p>
        </w:tc>
        <w:tc>
          <w:tcPr>
            <w:tcW w:w="1035" w:type="dxa"/>
            <w:vAlign w:val="center"/>
          </w:tcPr>
          <w:p w14:paraId="50A4960D"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26.00</w:t>
            </w:r>
          </w:p>
        </w:tc>
        <w:tc>
          <w:tcPr>
            <w:tcW w:w="1035" w:type="dxa"/>
            <w:vAlign w:val="center"/>
          </w:tcPr>
          <w:p w14:paraId="551D5DBE"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59.00</w:t>
            </w:r>
          </w:p>
        </w:tc>
        <w:tc>
          <w:tcPr>
            <w:tcW w:w="1035" w:type="dxa"/>
            <w:vAlign w:val="center"/>
          </w:tcPr>
          <w:p w14:paraId="62A226E0"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12.52</w:t>
            </w:r>
          </w:p>
        </w:tc>
      </w:tr>
      <w:tr w:rsidR="00ED2C15" w:rsidRPr="00DF0C64" w14:paraId="4EE8CDBF" w14:textId="77777777" w:rsidTr="00ED2C15">
        <w:trPr>
          <w:trHeight w:val="288"/>
        </w:trPr>
        <w:tc>
          <w:tcPr>
            <w:tcW w:w="2430" w:type="dxa"/>
            <w:vAlign w:val="center"/>
          </w:tcPr>
          <w:p w14:paraId="63006452"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Term Spread Change</w:t>
            </w:r>
          </w:p>
        </w:tc>
        <w:tc>
          <w:tcPr>
            <w:tcW w:w="1035" w:type="dxa"/>
            <w:vAlign w:val="center"/>
          </w:tcPr>
          <w:p w14:paraId="21157CBA"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0.12</w:t>
            </w:r>
          </w:p>
        </w:tc>
        <w:tc>
          <w:tcPr>
            <w:tcW w:w="1035" w:type="dxa"/>
            <w:vAlign w:val="center"/>
          </w:tcPr>
          <w:p w14:paraId="505EBB5E"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–87.00</w:t>
            </w:r>
          </w:p>
        </w:tc>
        <w:tc>
          <w:tcPr>
            <w:tcW w:w="1035" w:type="dxa"/>
            <w:vAlign w:val="center"/>
          </w:tcPr>
          <w:p w14:paraId="5D46F025"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–41.00</w:t>
            </w:r>
          </w:p>
        </w:tc>
        <w:tc>
          <w:tcPr>
            <w:tcW w:w="1035" w:type="dxa"/>
            <w:vAlign w:val="center"/>
          </w:tcPr>
          <w:p w14:paraId="0577A3F8"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51.00</w:t>
            </w:r>
          </w:p>
        </w:tc>
        <w:tc>
          <w:tcPr>
            <w:tcW w:w="1035" w:type="dxa"/>
            <w:vAlign w:val="center"/>
          </w:tcPr>
          <w:p w14:paraId="59DA237B"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88.00</w:t>
            </w:r>
          </w:p>
        </w:tc>
        <w:tc>
          <w:tcPr>
            <w:tcW w:w="1035" w:type="dxa"/>
            <w:vAlign w:val="center"/>
          </w:tcPr>
          <w:p w14:paraId="208FFCFA"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15.20</w:t>
            </w:r>
          </w:p>
        </w:tc>
      </w:tr>
      <w:tr w:rsidR="00ED2C15" w:rsidRPr="00DF0C64" w14:paraId="4CD7584F" w14:textId="77777777" w:rsidTr="00ED2C15">
        <w:trPr>
          <w:trHeight w:val="288"/>
        </w:trPr>
        <w:tc>
          <w:tcPr>
            <w:tcW w:w="2430" w:type="dxa"/>
            <w:vAlign w:val="center"/>
          </w:tcPr>
          <w:p w14:paraId="542A0ACD"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Credit Spread Change</w:t>
            </w:r>
          </w:p>
        </w:tc>
        <w:tc>
          <w:tcPr>
            <w:tcW w:w="1035" w:type="dxa"/>
            <w:vAlign w:val="center"/>
          </w:tcPr>
          <w:p w14:paraId="6BED4252"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0.10</w:t>
            </w:r>
          </w:p>
        </w:tc>
        <w:tc>
          <w:tcPr>
            <w:tcW w:w="1035" w:type="dxa"/>
            <w:vAlign w:val="center"/>
          </w:tcPr>
          <w:p w14:paraId="08163A8E"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–34.00</w:t>
            </w:r>
          </w:p>
        </w:tc>
        <w:tc>
          <w:tcPr>
            <w:tcW w:w="1035" w:type="dxa"/>
            <w:vAlign w:val="center"/>
          </w:tcPr>
          <w:p w14:paraId="57D10950"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–30.00</w:t>
            </w:r>
          </w:p>
        </w:tc>
        <w:tc>
          <w:tcPr>
            <w:tcW w:w="1035" w:type="dxa"/>
            <w:vAlign w:val="center"/>
          </w:tcPr>
          <w:p w14:paraId="095F36F4"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35.00</w:t>
            </w:r>
          </w:p>
        </w:tc>
        <w:tc>
          <w:tcPr>
            <w:tcW w:w="1035" w:type="dxa"/>
            <w:vAlign w:val="center"/>
          </w:tcPr>
          <w:p w14:paraId="24CBEFE8"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51.00</w:t>
            </w:r>
          </w:p>
        </w:tc>
        <w:tc>
          <w:tcPr>
            <w:tcW w:w="1035" w:type="dxa"/>
            <w:vAlign w:val="center"/>
          </w:tcPr>
          <w:p w14:paraId="3EBF52C6"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8.98</w:t>
            </w:r>
          </w:p>
        </w:tc>
      </w:tr>
      <w:tr w:rsidR="00ED2C15" w:rsidRPr="00DF0C64" w14:paraId="0B130748" w14:textId="77777777" w:rsidTr="00ED2C15">
        <w:trPr>
          <w:trHeight w:val="288"/>
        </w:trPr>
        <w:tc>
          <w:tcPr>
            <w:tcW w:w="2430" w:type="dxa"/>
            <w:vAlign w:val="center"/>
          </w:tcPr>
          <w:p w14:paraId="7C63BB7E"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Equity Return</w:t>
            </w:r>
          </w:p>
        </w:tc>
        <w:tc>
          <w:tcPr>
            <w:tcW w:w="1035" w:type="dxa"/>
            <w:vAlign w:val="center"/>
          </w:tcPr>
          <w:p w14:paraId="191CC717"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0.15</w:t>
            </w:r>
          </w:p>
        </w:tc>
        <w:tc>
          <w:tcPr>
            <w:tcW w:w="1035" w:type="dxa"/>
            <w:vAlign w:val="center"/>
          </w:tcPr>
          <w:p w14:paraId="000E69A4"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–18.39</w:t>
            </w:r>
          </w:p>
        </w:tc>
        <w:tc>
          <w:tcPr>
            <w:tcW w:w="1035" w:type="dxa"/>
            <w:vAlign w:val="center"/>
          </w:tcPr>
          <w:p w14:paraId="43F77977"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–7.72</w:t>
            </w:r>
          </w:p>
        </w:tc>
        <w:tc>
          <w:tcPr>
            <w:tcW w:w="1035" w:type="dxa"/>
            <w:vAlign w:val="center"/>
          </w:tcPr>
          <w:p w14:paraId="07FBAF9D"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7.43</w:t>
            </w:r>
          </w:p>
        </w:tc>
        <w:tc>
          <w:tcPr>
            <w:tcW w:w="1035" w:type="dxa"/>
            <w:vAlign w:val="center"/>
          </w:tcPr>
          <w:p w14:paraId="5D8CD1EE"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13.04</w:t>
            </w:r>
          </w:p>
        </w:tc>
        <w:tc>
          <w:tcPr>
            <w:tcW w:w="1035" w:type="dxa"/>
            <w:vAlign w:val="center"/>
          </w:tcPr>
          <w:p w14:paraId="7E5E84A1"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2.81</w:t>
            </w:r>
          </w:p>
        </w:tc>
      </w:tr>
      <w:tr w:rsidR="00ED2C15" w:rsidRPr="00DF0C64" w14:paraId="0EF64104" w14:textId="77777777" w:rsidTr="00ED2C15">
        <w:trPr>
          <w:trHeight w:val="288"/>
        </w:trPr>
        <w:tc>
          <w:tcPr>
            <w:tcW w:w="2430" w:type="dxa"/>
            <w:tcBorders>
              <w:bottom w:val="single" w:sz="8" w:space="0" w:color="auto"/>
            </w:tcBorders>
            <w:vAlign w:val="center"/>
          </w:tcPr>
          <w:p w14:paraId="740B131E" w14:textId="77777777" w:rsidR="00ED2C15" w:rsidRPr="00DF0C64" w:rsidRDefault="00ED2C15" w:rsidP="00ED2C15">
            <w:pPr>
              <w:spacing w:after="0"/>
              <w:ind w:firstLine="0"/>
              <w:jc w:val="left"/>
              <w:rPr>
                <w:rFonts w:ascii="Georgia" w:hAnsi="Georgia" w:cs="Times New Roman"/>
                <w:i/>
                <w:sz w:val="20"/>
                <w:szCs w:val="20"/>
              </w:rPr>
            </w:pPr>
            <w:r w:rsidRPr="00DF0C64">
              <w:rPr>
                <w:rFonts w:ascii="Georgia" w:hAnsi="Georgia" w:cs="Times New Roman"/>
                <w:i/>
                <w:sz w:val="20"/>
                <w:szCs w:val="20"/>
              </w:rPr>
              <w:t>Real Estate Excess Return</w:t>
            </w:r>
          </w:p>
        </w:tc>
        <w:tc>
          <w:tcPr>
            <w:tcW w:w="1035" w:type="dxa"/>
            <w:tcBorders>
              <w:bottom w:val="single" w:sz="8" w:space="0" w:color="auto"/>
            </w:tcBorders>
            <w:vAlign w:val="center"/>
          </w:tcPr>
          <w:p w14:paraId="67E96E6A"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–0.21</w:t>
            </w:r>
          </w:p>
        </w:tc>
        <w:tc>
          <w:tcPr>
            <w:tcW w:w="1035" w:type="dxa"/>
            <w:tcBorders>
              <w:bottom w:val="single" w:sz="8" w:space="0" w:color="auto"/>
            </w:tcBorders>
            <w:vAlign w:val="center"/>
          </w:tcPr>
          <w:p w14:paraId="013DD6EA"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–11.00</w:t>
            </w:r>
          </w:p>
        </w:tc>
        <w:tc>
          <w:tcPr>
            <w:tcW w:w="1035" w:type="dxa"/>
            <w:tcBorders>
              <w:bottom w:val="single" w:sz="8" w:space="0" w:color="auto"/>
            </w:tcBorders>
            <w:vAlign w:val="center"/>
          </w:tcPr>
          <w:p w14:paraId="3C6A92E5"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–8.09</w:t>
            </w:r>
          </w:p>
        </w:tc>
        <w:tc>
          <w:tcPr>
            <w:tcW w:w="1035" w:type="dxa"/>
            <w:tcBorders>
              <w:bottom w:val="single" w:sz="8" w:space="0" w:color="auto"/>
            </w:tcBorders>
            <w:vAlign w:val="center"/>
          </w:tcPr>
          <w:p w14:paraId="5F922465"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6.79</w:t>
            </w:r>
          </w:p>
        </w:tc>
        <w:tc>
          <w:tcPr>
            <w:tcW w:w="1035" w:type="dxa"/>
            <w:tcBorders>
              <w:bottom w:val="single" w:sz="8" w:space="0" w:color="auto"/>
            </w:tcBorders>
            <w:vAlign w:val="center"/>
          </w:tcPr>
          <w:p w14:paraId="048B2DC2"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9.50</w:t>
            </w:r>
          </w:p>
        </w:tc>
        <w:tc>
          <w:tcPr>
            <w:tcW w:w="1035" w:type="dxa"/>
            <w:tcBorders>
              <w:bottom w:val="single" w:sz="8" w:space="0" w:color="auto"/>
            </w:tcBorders>
            <w:vAlign w:val="center"/>
          </w:tcPr>
          <w:p w14:paraId="6A6710A4" w14:textId="77777777" w:rsidR="00ED2C15" w:rsidRPr="00DF0C64" w:rsidRDefault="00ED2C15" w:rsidP="00ED2C15">
            <w:pPr>
              <w:autoSpaceDE w:val="0"/>
              <w:autoSpaceDN w:val="0"/>
              <w:adjustRightInd w:val="0"/>
              <w:spacing w:after="0"/>
              <w:ind w:left="-111" w:firstLine="0"/>
              <w:jc w:val="right"/>
              <w:rPr>
                <w:rFonts w:ascii="Georgia" w:hAnsi="Georgia" w:cs="Times New Roman"/>
                <w:sz w:val="20"/>
                <w:szCs w:val="20"/>
              </w:rPr>
            </w:pPr>
            <w:r w:rsidRPr="00DF0C64">
              <w:rPr>
                <w:rFonts w:ascii="Georgia" w:hAnsi="Georgia" w:cs="Times New Roman"/>
                <w:sz w:val="20"/>
                <w:szCs w:val="20"/>
              </w:rPr>
              <w:t>2.47</w:t>
            </w:r>
          </w:p>
        </w:tc>
      </w:tr>
    </w:tbl>
    <w:p w14:paraId="4278106C" w14:textId="5AAF2B31" w:rsidR="00ED2C15" w:rsidRPr="00DF0C64" w:rsidRDefault="00E23919" w:rsidP="00D90F34">
      <w:pPr>
        <w:pStyle w:val="Notes"/>
        <w:spacing w:before="60"/>
        <w:rPr>
          <w:rFonts w:ascii="Georgia" w:hAnsi="Georgia"/>
        </w:rPr>
      </w:pPr>
      <w:r w:rsidRPr="00DF0C64">
        <w:rPr>
          <w:rFonts w:ascii="Georgia" w:hAnsi="Georgia"/>
          <w:i/>
        </w:rPr>
        <w:t>Notes</w:t>
      </w:r>
      <w:r w:rsidRPr="00DF0C64">
        <w:rPr>
          <w:rFonts w:ascii="Georgia" w:hAnsi="Georgia"/>
        </w:rPr>
        <w:t xml:space="preserve">: </w:t>
      </w:r>
      <w:r w:rsidR="00914F44" w:rsidRPr="00DF0C64">
        <w:rPr>
          <w:rFonts w:ascii="Georgia" w:hAnsi="Georgia"/>
        </w:rPr>
        <w:t xml:space="preserve">Summary statistics are presented for the state variables used to estimate the time-varying </w:t>
      </w:r>
      <w:proofErr w:type="spellStart"/>
      <w:r w:rsidR="00914F44" w:rsidRPr="00DF0C64">
        <w:rPr>
          <w:rFonts w:ascii="Georgia" w:hAnsi="Georgia"/>
          <w:i/>
        </w:rPr>
        <w:t>CoVaR</w:t>
      </w:r>
      <w:r w:rsidR="00914F44" w:rsidRPr="00DF0C64">
        <w:rPr>
          <w:rFonts w:ascii="Georgia" w:hAnsi="Georgia"/>
          <w:i/>
          <w:vertAlign w:val="subscript"/>
        </w:rPr>
        <w:t>t</w:t>
      </w:r>
      <w:proofErr w:type="spellEnd"/>
      <w:r w:rsidR="00914F44" w:rsidRPr="00DF0C64">
        <w:rPr>
          <w:rFonts w:ascii="Georgia" w:hAnsi="Georgia"/>
        </w:rPr>
        <w:t xml:space="preserve">. Following </w:t>
      </w:r>
      <w:r w:rsidR="00780C74" w:rsidRPr="00DF0C64">
        <w:rPr>
          <w:rFonts w:ascii="Georgia" w:hAnsi="Georgia"/>
        </w:rPr>
        <w:fldChar w:fldCharType="begin"/>
      </w:r>
      <w:r w:rsidR="006F6A46">
        <w:rPr>
          <w:rFonts w:ascii="Georgia" w:hAnsi="Georgia"/>
        </w:rPr>
        <w:instrText xml:space="preserve"> ADDIN EN.CITE &lt;EndNote&gt;&lt;Cite AuthorYear="1"&gt;&lt;Author&gt;Adrian&lt;/Author&gt;&lt;Year&gt;2016&lt;/Year&gt;&lt;RecNum&gt;2838&lt;/RecNum&gt;&lt;DisplayText&gt;Adrian and Brunnermeier (2016)&lt;/DisplayText&gt;&lt;record&gt;&lt;rec-number&gt;2838&lt;/rec-number&gt;&lt;foreign-keys&gt;&lt;key app="EN" db-id="9vxs0dpwextwzjewfpvxfep720v5x90vptpf" timestamp="1510526246"&gt;2838&lt;/key&gt;&lt;/foreign-keys&gt;&lt;ref-type name="Journal Article"&gt;17&lt;/ref-type&gt;&lt;contributors&gt;&lt;authors&gt;&lt;author&gt;Adrian, Tobias&lt;/author&gt;&lt;author&gt;Brunnermeier, Markus K.&lt;/author&gt;&lt;/authors&gt;&lt;/contributors&gt;&lt;titles&gt;&lt;title&gt;CoVaR&lt;/title&gt;&lt;secondary-title&gt;American Economic Review&lt;/secondary-title&gt;&lt;/titles&gt;&lt;periodical&gt;&lt;full-title&gt;American Economic Review&lt;/full-title&gt;&lt;abbr-1&gt;Am. Econ. Rev.&lt;/abbr-1&gt;&lt;abbr-2&gt;Am Econ Rev&lt;/abbr-2&gt;&lt;/periodical&gt;&lt;pages&gt;1705-1741&lt;/pages&gt;&lt;volume&gt;106&lt;/volume&gt;&lt;number&gt;7&lt;/number&gt;&lt;keywords&gt;&lt;keyword&gt;Financial Institutions – Management&lt;/keyword&gt;&lt;keyword&gt;Financial Risk – Forecasts and Trends&lt;/keyword&gt;&lt;keyword&gt;Value (Economics) – Forecasts and Trends&lt;/keyword&gt;&lt;/keywords&gt;&lt;dates&gt;&lt;year&gt;2016&lt;/year&gt;&lt;/dates&gt;&lt;isbn&gt;0002-8282&lt;/isbn&gt;&lt;urls&gt;&lt;/urls&gt;&lt;electronic-resource-num&gt;10.1257/aer.20120555&lt;/electronic-resource-num&gt;&lt;/record&gt;&lt;/Cite&gt;&lt;/EndNote&gt;</w:instrText>
      </w:r>
      <w:r w:rsidR="00780C74" w:rsidRPr="00DF0C64">
        <w:rPr>
          <w:rFonts w:ascii="Georgia" w:hAnsi="Georgia"/>
        </w:rPr>
        <w:fldChar w:fldCharType="separate"/>
      </w:r>
      <w:r w:rsidR="00780C74" w:rsidRPr="00DF0C64">
        <w:rPr>
          <w:rFonts w:ascii="Georgia" w:hAnsi="Georgia"/>
          <w:noProof/>
        </w:rPr>
        <w:t>Adrian and Brunnermeier (2016)</w:t>
      </w:r>
      <w:r w:rsidR="00780C74" w:rsidRPr="00DF0C64">
        <w:rPr>
          <w:rFonts w:ascii="Georgia" w:hAnsi="Georgia"/>
        </w:rPr>
        <w:fldChar w:fldCharType="end"/>
      </w:r>
      <w:r w:rsidR="00914F44" w:rsidRPr="00DF0C64">
        <w:rPr>
          <w:rFonts w:ascii="Georgia" w:hAnsi="Georgia"/>
        </w:rPr>
        <w:t xml:space="preserve">, we include a set of state variables </w:t>
      </w:r>
      <w:r w:rsidR="00914F44" w:rsidRPr="00DF0C64">
        <w:rPr>
          <w:rFonts w:ascii="Georgia" w:hAnsi="Georgia" w:cs="cmmi10"/>
        </w:rPr>
        <w:t>M</w:t>
      </w:r>
      <w:r w:rsidR="00914F44" w:rsidRPr="00DF0C64">
        <w:rPr>
          <w:rFonts w:ascii="Georgia" w:hAnsi="Georgia" w:cs="cmmi7"/>
          <w:sz w:val="14"/>
          <w:szCs w:val="14"/>
        </w:rPr>
        <w:t xml:space="preserve">t </w:t>
      </w:r>
      <w:r w:rsidR="00914F44" w:rsidRPr="00DF0C64">
        <w:rPr>
          <w:rFonts w:ascii="Georgia" w:hAnsi="Georgia"/>
        </w:rPr>
        <w:t>that are well known to capture time variation in conditional moments of asset returns, and liquid and easily tradable. The factors are: (</w:t>
      </w:r>
      <w:proofErr w:type="spellStart"/>
      <w:r w:rsidR="00914F44" w:rsidRPr="00DF0C64">
        <w:rPr>
          <w:rFonts w:ascii="Georgia" w:hAnsi="Georgia"/>
        </w:rPr>
        <w:t>i</w:t>
      </w:r>
      <w:proofErr w:type="spellEnd"/>
      <w:r w:rsidR="00914F44" w:rsidRPr="00DF0C64">
        <w:rPr>
          <w:rFonts w:ascii="Georgia" w:hAnsi="Georgia"/>
        </w:rPr>
        <w:t xml:space="preserve">) </w:t>
      </w:r>
      <w:r w:rsidR="00914F44" w:rsidRPr="00DF0C64">
        <w:rPr>
          <w:rFonts w:ascii="Georgia" w:hAnsi="Georgia"/>
          <w:i/>
        </w:rPr>
        <w:t>VIX</w:t>
      </w:r>
      <w:r w:rsidR="00914F44" w:rsidRPr="00DF0C64">
        <w:rPr>
          <w:rFonts w:ascii="Georgia" w:hAnsi="Georgia"/>
        </w:rPr>
        <w:t>, which captures the implied volatility in the stock market reported by the Chicago Board Options Exchange. (ii) A short term “</w:t>
      </w:r>
      <w:r w:rsidR="00914F44" w:rsidRPr="00DF0C64">
        <w:rPr>
          <w:rFonts w:ascii="Georgia" w:hAnsi="Georgia"/>
          <w:i/>
        </w:rPr>
        <w:t>Liquidity Spread</w:t>
      </w:r>
      <w:r w:rsidR="00914F44" w:rsidRPr="00DF0C64">
        <w:rPr>
          <w:rFonts w:ascii="Georgia" w:hAnsi="Georgia"/>
        </w:rPr>
        <w:t xml:space="preserve">”, defined as the difference between the three-month repo rate and the three-month bill rate. This liquidity spread measures short-term liquidity risk. (iii) The change in the three-month Treasury bill rate. The </w:t>
      </w:r>
      <w:r w:rsidR="00914F44" w:rsidRPr="00DF0C64">
        <w:rPr>
          <w:rFonts w:ascii="Georgia" w:hAnsi="Georgia"/>
        </w:rPr>
        <w:lastRenderedPageBreak/>
        <w:t xml:space="preserve">change in the three-month Treasury bill rate because the change, not the level, is found to be the most significant in explaining the tails of financial sector market-valued asset return. (iv) The change in the </w:t>
      </w:r>
      <w:r w:rsidR="00914F44" w:rsidRPr="00DF0C64">
        <w:rPr>
          <w:rFonts w:ascii="Georgia" w:hAnsi="Georgia"/>
          <w:i/>
        </w:rPr>
        <w:t>slope of the yield curve</w:t>
      </w:r>
      <w:r w:rsidR="00914F44" w:rsidRPr="00DF0C64">
        <w:rPr>
          <w:rFonts w:ascii="Georgia" w:hAnsi="Georgia"/>
        </w:rPr>
        <w:t xml:space="preserve">, measured by the yield spread between the ten-year Treasury rate and the three-month bill rate. (v) The change in the </w:t>
      </w:r>
      <w:r w:rsidR="00914F44" w:rsidRPr="00DF0C64">
        <w:rPr>
          <w:rFonts w:ascii="Georgia" w:hAnsi="Georgia"/>
          <w:i/>
        </w:rPr>
        <w:t>Credit Spread</w:t>
      </w:r>
      <w:r w:rsidR="00914F44" w:rsidRPr="00DF0C64">
        <w:rPr>
          <w:rFonts w:ascii="Georgia" w:hAnsi="Georgia" w:cs="cmmi10"/>
        </w:rPr>
        <w:t xml:space="preserve"> </w:t>
      </w:r>
      <w:r w:rsidR="00914F44" w:rsidRPr="00DF0C64">
        <w:rPr>
          <w:rFonts w:ascii="Georgia" w:hAnsi="Georgia"/>
        </w:rPr>
        <w:t xml:space="preserve">between BAA-rated bonds and the Treasury rate with the same maturity of ten years. (vi) The weekly equity market returns from CRSP. (vii) The weekly real estate sector returns in excess of the market returns (from the real estate companies with SIC code 65-66). </w:t>
      </w:r>
      <w:r w:rsidR="00914F44" w:rsidRPr="00DF0C64">
        <w:rPr>
          <w:rFonts w:ascii="Georgia" w:hAnsi="Georgia"/>
          <w:i/>
        </w:rPr>
        <w:t>VIX</w:t>
      </w:r>
      <w:r w:rsidR="00914F44" w:rsidRPr="00DF0C64">
        <w:rPr>
          <w:rFonts w:ascii="Georgia" w:hAnsi="Georgia" w:cs="cmmi10"/>
        </w:rPr>
        <w:t xml:space="preserve"> </w:t>
      </w:r>
      <w:r w:rsidR="00914F44" w:rsidRPr="00DF0C64">
        <w:rPr>
          <w:rFonts w:ascii="Georgia" w:hAnsi="Georgia"/>
        </w:rPr>
        <w:t>index and the three-month repo rate are obtained from Bloomberg; the three-month Treasury bill rate, the ten-year Treasury rate, and BAA-rated bond rate are available from the Federal Reserve Board’s H.15 release; the return on CRSP index and the return on real estate sector are obtained from CRSP US Stock database. The spreads and spread changes are expressed in basis points, returns in percentage. Reported are the mean, minimum, 1st percentile, 99th percentile, maximum and standard deviation of each state variable defined above over the period of 2005 to</w:t>
      </w:r>
      <w:r w:rsidR="00ED2C15" w:rsidRPr="00DF0C64">
        <w:rPr>
          <w:rFonts w:ascii="Georgia" w:hAnsi="Georgia"/>
        </w:rPr>
        <w:t xml:space="preserve"> </w:t>
      </w:r>
      <w:r w:rsidR="00914F44" w:rsidRPr="00DF0C64">
        <w:rPr>
          <w:rFonts w:ascii="Georgia" w:hAnsi="Georgia"/>
        </w:rPr>
        <w:t>2010.</w:t>
      </w:r>
    </w:p>
    <w:p w14:paraId="131AE1C5" w14:textId="71DC5262" w:rsidR="00ED2C15" w:rsidRPr="00DF0C64" w:rsidRDefault="00ED2C15" w:rsidP="00ED2C15">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3</w:t>
      </w:r>
      <w:r w:rsidR="0022401B" w:rsidRPr="00DF0C64">
        <w:rPr>
          <w:rFonts w:ascii="Georgia" w:hAnsi="Georgia"/>
          <w:noProof/>
        </w:rPr>
        <w:fldChar w:fldCharType="end"/>
      </w:r>
      <w:r w:rsidRPr="00DF0C64">
        <w:rPr>
          <w:rFonts w:ascii="Georgia" w:hAnsi="Georgia"/>
        </w:rPr>
        <w:t xml:space="preserve">: </w:t>
      </w:r>
      <w:r w:rsidR="00AE1433" w:rsidRPr="00DF0C64">
        <w:rPr>
          <w:rFonts w:ascii="Georgia" w:hAnsi="Georgia"/>
          <w:b w:val="0"/>
        </w:rPr>
        <w:t>Summary Statistics</w:t>
      </w:r>
      <w:r w:rsidRPr="00DF0C64">
        <w:rPr>
          <w:rFonts w:ascii="Georgia" w:hAnsi="Georgia"/>
          <w:b w:val="0"/>
        </w:rPr>
        <w:t xml:space="preserve"> of Main Variables for Bailout Banks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248"/>
        <w:gridCol w:w="1267"/>
        <w:gridCol w:w="1250"/>
        <w:gridCol w:w="1267"/>
        <w:gridCol w:w="1297"/>
        <w:gridCol w:w="1123"/>
      </w:tblGrid>
      <w:tr w:rsidR="00ED2C15" w:rsidRPr="00DF0C64" w14:paraId="595E0BE2" w14:textId="77777777" w:rsidTr="00ED2C15">
        <w:trPr>
          <w:trHeight w:val="288"/>
        </w:trPr>
        <w:tc>
          <w:tcPr>
            <w:tcW w:w="1189" w:type="dxa"/>
            <w:tcBorders>
              <w:top w:val="single" w:sz="8" w:space="0" w:color="auto"/>
              <w:bottom w:val="single" w:sz="4" w:space="0" w:color="auto"/>
            </w:tcBorders>
            <w:vAlign w:val="bottom"/>
          </w:tcPr>
          <w:p w14:paraId="0953F093" w14:textId="77777777" w:rsidR="00ED2C15" w:rsidRPr="00DF0C64" w:rsidRDefault="00ED2C15" w:rsidP="00ED2C15">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1255" w:type="dxa"/>
            <w:tcBorders>
              <w:top w:val="single" w:sz="8" w:space="0" w:color="auto"/>
              <w:bottom w:val="single" w:sz="4" w:space="0" w:color="auto"/>
            </w:tcBorders>
            <w:vAlign w:val="bottom"/>
          </w:tcPr>
          <w:p w14:paraId="7440FF1B"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1255" w:type="dxa"/>
            <w:tcBorders>
              <w:top w:val="single" w:sz="8" w:space="0" w:color="auto"/>
              <w:bottom w:val="single" w:sz="4" w:space="0" w:color="auto"/>
            </w:tcBorders>
            <w:vAlign w:val="bottom"/>
          </w:tcPr>
          <w:p w14:paraId="7C87A87D"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25</w:t>
            </w:r>
            <w:r w:rsidRPr="00DF0C64">
              <w:rPr>
                <w:rFonts w:ascii="Georgia" w:hAnsi="Georgia" w:cs="Times New Roman"/>
                <w:b/>
                <w:sz w:val="20"/>
                <w:szCs w:val="20"/>
                <w:vertAlign w:val="superscript"/>
              </w:rPr>
              <w:t>th</w:t>
            </w:r>
            <w:r w:rsidRPr="00DF0C64">
              <w:rPr>
                <w:rFonts w:ascii="Georgia" w:hAnsi="Georgia" w:cs="Times New Roman"/>
                <w:b/>
                <w:sz w:val="20"/>
                <w:szCs w:val="20"/>
              </w:rPr>
              <w:t xml:space="preserve"> Percentile</w:t>
            </w:r>
          </w:p>
        </w:tc>
        <w:tc>
          <w:tcPr>
            <w:tcW w:w="1255" w:type="dxa"/>
            <w:tcBorders>
              <w:top w:val="single" w:sz="8" w:space="0" w:color="auto"/>
              <w:bottom w:val="single" w:sz="4" w:space="0" w:color="auto"/>
            </w:tcBorders>
            <w:vAlign w:val="bottom"/>
          </w:tcPr>
          <w:p w14:paraId="7B57C302"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1255" w:type="dxa"/>
            <w:tcBorders>
              <w:top w:val="single" w:sz="8" w:space="0" w:color="auto"/>
              <w:bottom w:val="single" w:sz="4" w:space="0" w:color="auto"/>
            </w:tcBorders>
            <w:vAlign w:val="bottom"/>
          </w:tcPr>
          <w:p w14:paraId="70E130D0"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75</w:t>
            </w:r>
            <w:r w:rsidRPr="00DF0C64">
              <w:rPr>
                <w:rFonts w:ascii="Georgia" w:hAnsi="Georgia" w:cs="Times New Roman"/>
                <w:b/>
                <w:sz w:val="20"/>
                <w:szCs w:val="20"/>
                <w:vertAlign w:val="superscript"/>
              </w:rPr>
              <w:t>th</w:t>
            </w:r>
            <w:r w:rsidRPr="00DF0C64">
              <w:rPr>
                <w:rFonts w:ascii="Georgia" w:hAnsi="Georgia" w:cs="Times New Roman"/>
                <w:b/>
                <w:sz w:val="20"/>
                <w:szCs w:val="20"/>
              </w:rPr>
              <w:t xml:space="preserve"> Percentile</w:t>
            </w:r>
          </w:p>
        </w:tc>
        <w:tc>
          <w:tcPr>
            <w:tcW w:w="1299" w:type="dxa"/>
            <w:tcBorders>
              <w:top w:val="single" w:sz="8" w:space="0" w:color="auto"/>
              <w:bottom w:val="single" w:sz="4" w:space="0" w:color="auto"/>
            </w:tcBorders>
            <w:vAlign w:val="bottom"/>
          </w:tcPr>
          <w:p w14:paraId="0A1A9CF8"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Standard Deviation</w:t>
            </w:r>
          </w:p>
        </w:tc>
        <w:tc>
          <w:tcPr>
            <w:tcW w:w="1132" w:type="dxa"/>
            <w:tcBorders>
              <w:top w:val="single" w:sz="8" w:space="0" w:color="auto"/>
              <w:bottom w:val="single" w:sz="4" w:space="0" w:color="auto"/>
            </w:tcBorders>
            <w:vAlign w:val="bottom"/>
          </w:tcPr>
          <w:p w14:paraId="3A047DE2" w14:textId="77777777" w:rsidR="00ED2C15" w:rsidRPr="00DF0C64" w:rsidRDefault="00ED2C15" w:rsidP="00ED2C15">
            <w:pPr>
              <w:spacing w:before="60" w:after="60"/>
              <w:ind w:firstLine="0"/>
              <w:jc w:val="right"/>
              <w:rPr>
                <w:rFonts w:ascii="Georgia" w:hAnsi="Georgia" w:cs="Times New Roman"/>
                <w:b/>
                <w:sz w:val="20"/>
                <w:szCs w:val="20"/>
              </w:rPr>
            </w:pPr>
            <w:r w:rsidRPr="00DF0C64">
              <w:rPr>
                <w:rFonts w:ascii="Georgia" w:hAnsi="Georgia" w:cs="Times New Roman"/>
                <w:b/>
                <w:sz w:val="20"/>
                <w:szCs w:val="20"/>
              </w:rPr>
              <w:t>No. of Obs.</w:t>
            </w:r>
          </w:p>
        </w:tc>
      </w:tr>
      <w:tr w:rsidR="00ED2C15" w:rsidRPr="00DF0C64" w14:paraId="3C931BD2" w14:textId="77777777" w:rsidTr="00ED2C15">
        <w:trPr>
          <w:trHeight w:val="288"/>
        </w:trPr>
        <w:tc>
          <w:tcPr>
            <w:tcW w:w="8640" w:type="dxa"/>
            <w:gridSpan w:val="7"/>
          </w:tcPr>
          <w:p w14:paraId="07FAD391" w14:textId="77777777" w:rsidR="00ED2C15" w:rsidRPr="00DF0C64" w:rsidRDefault="00ED2C15" w:rsidP="00ED2C15">
            <w:pPr>
              <w:spacing w:before="60" w:after="60"/>
              <w:ind w:firstLine="0"/>
              <w:jc w:val="left"/>
              <w:rPr>
                <w:rFonts w:ascii="Georgia" w:hAnsi="Georgia" w:cs="Times New Roman"/>
                <w:sz w:val="20"/>
                <w:szCs w:val="20"/>
              </w:rPr>
            </w:pPr>
            <w:r w:rsidRPr="00DF0C64">
              <w:rPr>
                <w:rFonts w:ascii="Georgia" w:hAnsi="Georgia" w:cs="Times New Roman"/>
                <w:b/>
                <w:sz w:val="20"/>
                <w:szCs w:val="20"/>
              </w:rPr>
              <w:t>Panel A:</w:t>
            </w:r>
            <w:r w:rsidRPr="00DF0C64">
              <w:rPr>
                <w:rFonts w:ascii="Georgia" w:hAnsi="Georgia" w:cs="Times New Roman"/>
                <w:sz w:val="20"/>
                <w:szCs w:val="20"/>
              </w:rPr>
              <w:t xml:space="preserve"> Total Assets ≥ </w:t>
            </w:r>
            <w:r w:rsidR="00374D3B" w:rsidRPr="00DF0C64">
              <w:rPr>
                <w:rFonts w:ascii="Georgia" w:hAnsi="Georgia" w:cs="Times New Roman"/>
                <w:sz w:val="20"/>
                <w:szCs w:val="20"/>
              </w:rPr>
              <w:t>$</w:t>
            </w:r>
            <w:r w:rsidRPr="00DF0C64">
              <w:rPr>
                <w:rFonts w:ascii="Georgia" w:hAnsi="Georgia" w:cs="Times New Roman"/>
                <w:sz w:val="20"/>
                <w:szCs w:val="20"/>
              </w:rPr>
              <w:t>10 billion</w:t>
            </w:r>
          </w:p>
        </w:tc>
      </w:tr>
      <w:tr w:rsidR="004355C9" w:rsidRPr="00DF0C64" w14:paraId="2B51CDAA" w14:textId="77777777" w:rsidTr="00ED2C15">
        <w:trPr>
          <w:trHeight w:val="288"/>
        </w:trPr>
        <w:tc>
          <w:tcPr>
            <w:tcW w:w="1189" w:type="dxa"/>
            <w:tcBorders>
              <w:top w:val="single" w:sz="4" w:space="0" w:color="auto"/>
            </w:tcBorders>
          </w:tcPr>
          <w:p w14:paraId="729F1F54"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BA</w:t>
            </w:r>
          </w:p>
        </w:tc>
        <w:tc>
          <w:tcPr>
            <w:tcW w:w="1255" w:type="dxa"/>
            <w:tcBorders>
              <w:top w:val="single" w:sz="4" w:space="0" w:color="auto"/>
            </w:tcBorders>
          </w:tcPr>
          <w:p w14:paraId="5D81C3C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4.94</w:t>
            </w:r>
          </w:p>
        </w:tc>
        <w:tc>
          <w:tcPr>
            <w:tcW w:w="1255" w:type="dxa"/>
            <w:tcBorders>
              <w:top w:val="single" w:sz="4" w:space="0" w:color="auto"/>
            </w:tcBorders>
          </w:tcPr>
          <w:p w14:paraId="563FFF8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0.33</w:t>
            </w:r>
          </w:p>
        </w:tc>
        <w:tc>
          <w:tcPr>
            <w:tcW w:w="1255" w:type="dxa"/>
            <w:tcBorders>
              <w:top w:val="single" w:sz="4" w:space="0" w:color="auto"/>
            </w:tcBorders>
          </w:tcPr>
          <w:p w14:paraId="703BE41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1.49</w:t>
            </w:r>
          </w:p>
        </w:tc>
        <w:tc>
          <w:tcPr>
            <w:tcW w:w="1255" w:type="dxa"/>
            <w:tcBorders>
              <w:top w:val="single" w:sz="4" w:space="0" w:color="auto"/>
            </w:tcBorders>
          </w:tcPr>
          <w:p w14:paraId="44AB449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3.50</w:t>
            </w:r>
          </w:p>
        </w:tc>
        <w:tc>
          <w:tcPr>
            <w:tcW w:w="1299" w:type="dxa"/>
            <w:tcBorders>
              <w:top w:val="single" w:sz="4" w:space="0" w:color="auto"/>
            </w:tcBorders>
          </w:tcPr>
          <w:p w14:paraId="7972374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7.7040</w:t>
            </w:r>
          </w:p>
        </w:tc>
        <w:tc>
          <w:tcPr>
            <w:tcW w:w="1132" w:type="dxa"/>
            <w:tcBorders>
              <w:top w:val="single" w:sz="4" w:space="0" w:color="auto"/>
            </w:tcBorders>
          </w:tcPr>
          <w:p w14:paraId="2DBF9F5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2BE9C81F" w14:textId="77777777" w:rsidTr="00ED2C15">
        <w:trPr>
          <w:trHeight w:val="288"/>
        </w:trPr>
        <w:tc>
          <w:tcPr>
            <w:tcW w:w="1189" w:type="dxa"/>
          </w:tcPr>
          <w:p w14:paraId="7C4BB78A"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1255" w:type="dxa"/>
          </w:tcPr>
          <w:p w14:paraId="7FCD1F9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29.88%</w:t>
            </w:r>
          </w:p>
        </w:tc>
        <w:tc>
          <w:tcPr>
            <w:tcW w:w="1255" w:type="dxa"/>
          </w:tcPr>
          <w:p w14:paraId="7B41EAC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24.54%</w:t>
            </w:r>
          </w:p>
        </w:tc>
        <w:tc>
          <w:tcPr>
            <w:tcW w:w="1255" w:type="dxa"/>
          </w:tcPr>
          <w:p w14:paraId="2AD9998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30.55%</w:t>
            </w:r>
          </w:p>
        </w:tc>
        <w:tc>
          <w:tcPr>
            <w:tcW w:w="1255" w:type="dxa"/>
          </w:tcPr>
          <w:p w14:paraId="78E4C9C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34.05%</w:t>
            </w:r>
          </w:p>
        </w:tc>
        <w:tc>
          <w:tcPr>
            <w:tcW w:w="1299" w:type="dxa"/>
          </w:tcPr>
          <w:p w14:paraId="7C1CE3E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0.1154</w:t>
            </w:r>
          </w:p>
        </w:tc>
        <w:tc>
          <w:tcPr>
            <w:tcW w:w="1132" w:type="dxa"/>
          </w:tcPr>
          <w:p w14:paraId="7B5FF93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67353E6C" w14:textId="77777777" w:rsidTr="00ED2C15">
        <w:trPr>
          <w:trHeight w:val="288"/>
        </w:trPr>
        <w:tc>
          <w:tcPr>
            <w:tcW w:w="1189" w:type="dxa"/>
          </w:tcPr>
          <w:p w14:paraId="42AF05D5"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1255" w:type="dxa"/>
          </w:tcPr>
          <w:p w14:paraId="4F7F9B8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9.20%</w:t>
            </w:r>
          </w:p>
        </w:tc>
        <w:tc>
          <w:tcPr>
            <w:tcW w:w="1255" w:type="dxa"/>
          </w:tcPr>
          <w:p w14:paraId="6D7ECAD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8.15%</w:t>
            </w:r>
          </w:p>
        </w:tc>
        <w:tc>
          <w:tcPr>
            <w:tcW w:w="1255" w:type="dxa"/>
          </w:tcPr>
          <w:p w14:paraId="3438351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8.88%</w:t>
            </w:r>
          </w:p>
        </w:tc>
        <w:tc>
          <w:tcPr>
            <w:tcW w:w="1255" w:type="dxa"/>
          </w:tcPr>
          <w:p w14:paraId="6B59291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9.43%</w:t>
            </w:r>
          </w:p>
        </w:tc>
        <w:tc>
          <w:tcPr>
            <w:tcW w:w="1299" w:type="dxa"/>
          </w:tcPr>
          <w:p w14:paraId="568A359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0.0167</w:t>
            </w:r>
          </w:p>
        </w:tc>
        <w:tc>
          <w:tcPr>
            <w:tcW w:w="1132" w:type="dxa"/>
          </w:tcPr>
          <w:p w14:paraId="0F37B55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4264A1FC" w14:textId="77777777" w:rsidTr="00ED2C15">
        <w:trPr>
          <w:trHeight w:val="288"/>
        </w:trPr>
        <w:tc>
          <w:tcPr>
            <w:tcW w:w="1189" w:type="dxa"/>
          </w:tcPr>
          <w:p w14:paraId="00A89153"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1255" w:type="dxa"/>
          </w:tcPr>
          <w:p w14:paraId="5DDBD9B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2.28%</w:t>
            </w:r>
          </w:p>
        </w:tc>
        <w:tc>
          <w:tcPr>
            <w:tcW w:w="1255" w:type="dxa"/>
          </w:tcPr>
          <w:p w14:paraId="563B528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1.40%</w:t>
            </w:r>
          </w:p>
        </w:tc>
        <w:tc>
          <w:tcPr>
            <w:tcW w:w="1255" w:type="dxa"/>
          </w:tcPr>
          <w:p w14:paraId="3CD9508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2.03%</w:t>
            </w:r>
          </w:p>
        </w:tc>
        <w:tc>
          <w:tcPr>
            <w:tcW w:w="1255" w:type="dxa"/>
          </w:tcPr>
          <w:p w14:paraId="77F2CB7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3.03%</w:t>
            </w:r>
          </w:p>
        </w:tc>
        <w:tc>
          <w:tcPr>
            <w:tcW w:w="1299" w:type="dxa"/>
          </w:tcPr>
          <w:p w14:paraId="38757E0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0.0118</w:t>
            </w:r>
          </w:p>
        </w:tc>
        <w:tc>
          <w:tcPr>
            <w:tcW w:w="1132" w:type="dxa"/>
          </w:tcPr>
          <w:p w14:paraId="0E71E4D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3F8366FD" w14:textId="77777777" w:rsidTr="00ED2C15">
        <w:trPr>
          <w:trHeight w:val="288"/>
        </w:trPr>
        <w:tc>
          <w:tcPr>
            <w:tcW w:w="1189" w:type="dxa"/>
          </w:tcPr>
          <w:p w14:paraId="29A71BE3"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1255" w:type="dxa"/>
          </w:tcPr>
          <w:p w14:paraId="0AE5970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63.81%</w:t>
            </w:r>
          </w:p>
        </w:tc>
        <w:tc>
          <w:tcPr>
            <w:tcW w:w="1255" w:type="dxa"/>
          </w:tcPr>
          <w:p w14:paraId="24E0A16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53.63%</w:t>
            </w:r>
          </w:p>
        </w:tc>
        <w:tc>
          <w:tcPr>
            <w:tcW w:w="1255" w:type="dxa"/>
          </w:tcPr>
          <w:p w14:paraId="589D5B9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62.47%</w:t>
            </w:r>
          </w:p>
        </w:tc>
        <w:tc>
          <w:tcPr>
            <w:tcW w:w="1255" w:type="dxa"/>
          </w:tcPr>
          <w:p w14:paraId="27CF81E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69.90%</w:t>
            </w:r>
          </w:p>
        </w:tc>
        <w:tc>
          <w:tcPr>
            <w:tcW w:w="1299" w:type="dxa"/>
          </w:tcPr>
          <w:p w14:paraId="5EB750C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0.1445</w:t>
            </w:r>
          </w:p>
        </w:tc>
        <w:tc>
          <w:tcPr>
            <w:tcW w:w="1132" w:type="dxa"/>
          </w:tcPr>
          <w:p w14:paraId="39A30F0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5919DE34" w14:textId="77777777" w:rsidTr="00ED2C15">
        <w:trPr>
          <w:trHeight w:val="288"/>
        </w:trPr>
        <w:tc>
          <w:tcPr>
            <w:tcW w:w="1189" w:type="dxa"/>
          </w:tcPr>
          <w:p w14:paraId="2F12D8A5"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1255" w:type="dxa"/>
          </w:tcPr>
          <w:p w14:paraId="010DF88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0.12%</w:t>
            </w:r>
          </w:p>
        </w:tc>
        <w:tc>
          <w:tcPr>
            <w:tcW w:w="1255" w:type="dxa"/>
          </w:tcPr>
          <w:p w14:paraId="10040A9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–0.14%</w:t>
            </w:r>
          </w:p>
        </w:tc>
        <w:tc>
          <w:tcPr>
            <w:tcW w:w="1255" w:type="dxa"/>
          </w:tcPr>
          <w:p w14:paraId="0616270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0.26%</w:t>
            </w:r>
          </w:p>
        </w:tc>
        <w:tc>
          <w:tcPr>
            <w:tcW w:w="1255" w:type="dxa"/>
          </w:tcPr>
          <w:p w14:paraId="1AE33DE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0.71%</w:t>
            </w:r>
          </w:p>
        </w:tc>
        <w:tc>
          <w:tcPr>
            <w:tcW w:w="1299" w:type="dxa"/>
          </w:tcPr>
          <w:p w14:paraId="1ACA6B4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0.0121</w:t>
            </w:r>
          </w:p>
        </w:tc>
        <w:tc>
          <w:tcPr>
            <w:tcW w:w="1132" w:type="dxa"/>
          </w:tcPr>
          <w:p w14:paraId="6283106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2DAF4844" w14:textId="77777777" w:rsidTr="00ED2C15">
        <w:trPr>
          <w:trHeight w:val="288"/>
        </w:trPr>
        <w:tc>
          <w:tcPr>
            <w:tcW w:w="1189" w:type="dxa"/>
          </w:tcPr>
          <w:p w14:paraId="506E66AD"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1255" w:type="dxa"/>
          </w:tcPr>
          <w:p w14:paraId="3665E95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7.79%</w:t>
            </w:r>
          </w:p>
        </w:tc>
        <w:tc>
          <w:tcPr>
            <w:tcW w:w="1255" w:type="dxa"/>
          </w:tcPr>
          <w:p w14:paraId="7EB691E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2.72%</w:t>
            </w:r>
          </w:p>
        </w:tc>
        <w:tc>
          <w:tcPr>
            <w:tcW w:w="1255" w:type="dxa"/>
          </w:tcPr>
          <w:p w14:paraId="3D08A4E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3.81%</w:t>
            </w:r>
          </w:p>
        </w:tc>
        <w:tc>
          <w:tcPr>
            <w:tcW w:w="1255" w:type="dxa"/>
          </w:tcPr>
          <w:p w14:paraId="0FAA5B1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5.18%</w:t>
            </w:r>
          </w:p>
        </w:tc>
        <w:tc>
          <w:tcPr>
            <w:tcW w:w="1299" w:type="dxa"/>
          </w:tcPr>
          <w:p w14:paraId="1574D41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0.1262</w:t>
            </w:r>
          </w:p>
        </w:tc>
        <w:tc>
          <w:tcPr>
            <w:tcW w:w="1132" w:type="dxa"/>
          </w:tcPr>
          <w:p w14:paraId="3DF9A80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4AA8B429" w14:textId="77777777" w:rsidTr="00ED2C15">
        <w:trPr>
          <w:trHeight w:val="288"/>
        </w:trPr>
        <w:tc>
          <w:tcPr>
            <w:tcW w:w="1189" w:type="dxa"/>
          </w:tcPr>
          <w:p w14:paraId="387435FD"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1255" w:type="dxa"/>
          </w:tcPr>
          <w:p w14:paraId="5D480A3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21.59%</w:t>
            </w:r>
          </w:p>
        </w:tc>
        <w:tc>
          <w:tcPr>
            <w:tcW w:w="1255" w:type="dxa"/>
          </w:tcPr>
          <w:p w14:paraId="2FBCE1F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13.88%</w:t>
            </w:r>
          </w:p>
        </w:tc>
        <w:tc>
          <w:tcPr>
            <w:tcW w:w="1255" w:type="dxa"/>
          </w:tcPr>
          <w:p w14:paraId="7C3639A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23.94%</w:t>
            </w:r>
          </w:p>
        </w:tc>
        <w:tc>
          <w:tcPr>
            <w:tcW w:w="1255" w:type="dxa"/>
          </w:tcPr>
          <w:p w14:paraId="474E322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29.07%</w:t>
            </w:r>
          </w:p>
        </w:tc>
        <w:tc>
          <w:tcPr>
            <w:tcW w:w="1299" w:type="dxa"/>
          </w:tcPr>
          <w:p w14:paraId="1DE6D97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0.1085</w:t>
            </w:r>
          </w:p>
        </w:tc>
        <w:tc>
          <w:tcPr>
            <w:tcW w:w="1132" w:type="dxa"/>
          </w:tcPr>
          <w:p w14:paraId="3C314EC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1D879B73" w14:textId="77777777" w:rsidTr="00ED2C15">
        <w:trPr>
          <w:trHeight w:val="288"/>
        </w:trPr>
        <w:tc>
          <w:tcPr>
            <w:tcW w:w="1189" w:type="dxa"/>
          </w:tcPr>
          <w:p w14:paraId="451470BF" w14:textId="2344F61E" w:rsidR="004355C9" w:rsidRPr="00DF0C64" w:rsidRDefault="00330BC4"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1255" w:type="dxa"/>
          </w:tcPr>
          <w:p w14:paraId="3C361FC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18.15</w:t>
            </w:r>
          </w:p>
        </w:tc>
        <w:tc>
          <w:tcPr>
            <w:tcW w:w="1255" w:type="dxa"/>
          </w:tcPr>
          <w:p w14:paraId="036E380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16.60</w:t>
            </w:r>
          </w:p>
        </w:tc>
        <w:tc>
          <w:tcPr>
            <w:tcW w:w="1255" w:type="dxa"/>
          </w:tcPr>
          <w:p w14:paraId="36689F3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17.98</w:t>
            </w:r>
          </w:p>
        </w:tc>
        <w:tc>
          <w:tcPr>
            <w:tcW w:w="1255" w:type="dxa"/>
          </w:tcPr>
          <w:p w14:paraId="66AFE02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18.98</w:t>
            </w:r>
          </w:p>
        </w:tc>
        <w:tc>
          <w:tcPr>
            <w:tcW w:w="1299" w:type="dxa"/>
          </w:tcPr>
          <w:p w14:paraId="04384C8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1.7415</w:t>
            </w:r>
          </w:p>
        </w:tc>
        <w:tc>
          <w:tcPr>
            <w:tcW w:w="1132" w:type="dxa"/>
          </w:tcPr>
          <w:p w14:paraId="7EDDC97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4355C9" w:rsidRPr="00DF0C64" w14:paraId="2C63562D" w14:textId="77777777" w:rsidTr="00ED2C15">
        <w:trPr>
          <w:trHeight w:val="288"/>
        </w:trPr>
        <w:tc>
          <w:tcPr>
            <w:tcW w:w="1189" w:type="dxa"/>
          </w:tcPr>
          <w:p w14:paraId="766358ED"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1255" w:type="dxa"/>
          </w:tcPr>
          <w:p w14:paraId="5C57673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33.81</w:t>
            </w:r>
          </w:p>
        </w:tc>
        <w:tc>
          <w:tcPr>
            <w:tcW w:w="1255" w:type="dxa"/>
          </w:tcPr>
          <w:p w14:paraId="2020AC2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22.00</w:t>
            </w:r>
          </w:p>
        </w:tc>
        <w:tc>
          <w:tcPr>
            <w:tcW w:w="1255" w:type="dxa"/>
          </w:tcPr>
          <w:p w14:paraId="207882C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34.00</w:t>
            </w:r>
          </w:p>
        </w:tc>
        <w:tc>
          <w:tcPr>
            <w:tcW w:w="1255" w:type="dxa"/>
          </w:tcPr>
          <w:p w14:paraId="4A3E9BE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40.00</w:t>
            </w:r>
          </w:p>
        </w:tc>
        <w:tc>
          <w:tcPr>
            <w:tcW w:w="1299" w:type="dxa"/>
          </w:tcPr>
          <w:p w14:paraId="5EEFFE4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22.3893</w:t>
            </w:r>
          </w:p>
        </w:tc>
        <w:tc>
          <w:tcPr>
            <w:tcW w:w="1132" w:type="dxa"/>
          </w:tcPr>
          <w:p w14:paraId="37FAD25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42</w:t>
            </w:r>
          </w:p>
        </w:tc>
      </w:tr>
      <w:tr w:rsidR="00ED2C15" w:rsidRPr="00DF0C64" w14:paraId="33DD0582" w14:textId="77777777" w:rsidTr="00ED2C15">
        <w:trPr>
          <w:trHeight w:val="288"/>
        </w:trPr>
        <w:tc>
          <w:tcPr>
            <w:tcW w:w="8640" w:type="dxa"/>
            <w:gridSpan w:val="7"/>
          </w:tcPr>
          <w:p w14:paraId="79EDD3A3" w14:textId="77777777" w:rsidR="00ED2C15" w:rsidRPr="00DF0C64" w:rsidRDefault="00ED2C15" w:rsidP="00ED2C15">
            <w:pPr>
              <w:spacing w:before="60" w:after="60"/>
              <w:ind w:firstLine="0"/>
              <w:jc w:val="left"/>
              <w:rPr>
                <w:rFonts w:ascii="Georgia" w:hAnsi="Georgia" w:cs="Times New Roman"/>
                <w:sz w:val="20"/>
                <w:szCs w:val="20"/>
              </w:rPr>
            </w:pPr>
            <w:r w:rsidRPr="00DF0C64">
              <w:rPr>
                <w:rFonts w:ascii="Georgia" w:hAnsi="Georgia" w:cs="Times New Roman"/>
                <w:b/>
                <w:sz w:val="20"/>
                <w:szCs w:val="20"/>
              </w:rPr>
              <w:t>Panel B:</w:t>
            </w: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 xml:space="preserve">10 billion ≥ Total Assets ≥ </w:t>
            </w:r>
            <w:r w:rsidR="00374D3B" w:rsidRPr="00DF0C64">
              <w:rPr>
                <w:rFonts w:ascii="Georgia" w:hAnsi="Georgia" w:cs="Times New Roman"/>
                <w:sz w:val="20"/>
                <w:szCs w:val="20"/>
              </w:rPr>
              <w:t>$</w:t>
            </w:r>
            <w:r w:rsidRPr="00DF0C64">
              <w:rPr>
                <w:rFonts w:ascii="Georgia" w:hAnsi="Georgia" w:cs="Times New Roman"/>
                <w:sz w:val="20"/>
                <w:szCs w:val="20"/>
              </w:rPr>
              <w:t>3 billion</w:t>
            </w:r>
          </w:p>
        </w:tc>
      </w:tr>
      <w:tr w:rsidR="004355C9" w:rsidRPr="00DF0C64" w14:paraId="334B5051" w14:textId="77777777" w:rsidTr="00ED2C15">
        <w:trPr>
          <w:trHeight w:val="288"/>
        </w:trPr>
        <w:tc>
          <w:tcPr>
            <w:tcW w:w="1189" w:type="dxa"/>
            <w:tcBorders>
              <w:top w:val="single" w:sz="4" w:space="0" w:color="auto"/>
            </w:tcBorders>
          </w:tcPr>
          <w:p w14:paraId="41291847"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BA</w:t>
            </w:r>
          </w:p>
        </w:tc>
        <w:tc>
          <w:tcPr>
            <w:tcW w:w="1255" w:type="dxa"/>
            <w:tcBorders>
              <w:top w:val="single" w:sz="4" w:space="0" w:color="auto"/>
            </w:tcBorders>
          </w:tcPr>
          <w:p w14:paraId="609543A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0.13</w:t>
            </w:r>
          </w:p>
        </w:tc>
        <w:tc>
          <w:tcPr>
            <w:tcW w:w="1255" w:type="dxa"/>
            <w:tcBorders>
              <w:top w:val="single" w:sz="4" w:space="0" w:color="auto"/>
            </w:tcBorders>
          </w:tcPr>
          <w:p w14:paraId="5950E15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0.08</w:t>
            </w:r>
          </w:p>
        </w:tc>
        <w:tc>
          <w:tcPr>
            <w:tcW w:w="1255" w:type="dxa"/>
            <w:tcBorders>
              <w:top w:val="single" w:sz="4" w:space="0" w:color="auto"/>
            </w:tcBorders>
          </w:tcPr>
          <w:p w14:paraId="0EE19CA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0.10</w:t>
            </w:r>
          </w:p>
        </w:tc>
        <w:tc>
          <w:tcPr>
            <w:tcW w:w="1255" w:type="dxa"/>
            <w:tcBorders>
              <w:top w:val="single" w:sz="4" w:space="0" w:color="auto"/>
            </w:tcBorders>
          </w:tcPr>
          <w:p w14:paraId="00426DB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0.15</w:t>
            </w:r>
          </w:p>
        </w:tc>
        <w:tc>
          <w:tcPr>
            <w:tcW w:w="1299" w:type="dxa"/>
            <w:tcBorders>
              <w:top w:val="single" w:sz="4" w:space="0" w:color="auto"/>
            </w:tcBorders>
          </w:tcPr>
          <w:p w14:paraId="0F7697F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0.0538</w:t>
            </w:r>
          </w:p>
        </w:tc>
        <w:tc>
          <w:tcPr>
            <w:tcW w:w="1132" w:type="dxa"/>
            <w:tcBorders>
              <w:top w:val="single" w:sz="4" w:space="0" w:color="auto"/>
            </w:tcBorders>
          </w:tcPr>
          <w:p w14:paraId="53B0737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6BE60381" w14:textId="77777777" w:rsidTr="00ED2C15">
        <w:trPr>
          <w:trHeight w:val="288"/>
        </w:trPr>
        <w:tc>
          <w:tcPr>
            <w:tcW w:w="1189" w:type="dxa"/>
          </w:tcPr>
          <w:p w14:paraId="6B551189"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1255" w:type="dxa"/>
          </w:tcPr>
          <w:p w14:paraId="398E940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29.00%</w:t>
            </w:r>
          </w:p>
        </w:tc>
        <w:tc>
          <w:tcPr>
            <w:tcW w:w="1255" w:type="dxa"/>
          </w:tcPr>
          <w:p w14:paraId="2DD0BF1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26.45%</w:t>
            </w:r>
          </w:p>
        </w:tc>
        <w:tc>
          <w:tcPr>
            <w:tcW w:w="1255" w:type="dxa"/>
          </w:tcPr>
          <w:p w14:paraId="3C40595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30.10%</w:t>
            </w:r>
          </w:p>
        </w:tc>
        <w:tc>
          <w:tcPr>
            <w:tcW w:w="1255" w:type="dxa"/>
          </w:tcPr>
          <w:p w14:paraId="0BB0DD2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32.15%</w:t>
            </w:r>
          </w:p>
        </w:tc>
        <w:tc>
          <w:tcPr>
            <w:tcW w:w="1299" w:type="dxa"/>
          </w:tcPr>
          <w:p w14:paraId="1B2062D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0.0598</w:t>
            </w:r>
          </w:p>
        </w:tc>
        <w:tc>
          <w:tcPr>
            <w:tcW w:w="1132" w:type="dxa"/>
          </w:tcPr>
          <w:p w14:paraId="447C340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05B9043F" w14:textId="77777777" w:rsidTr="00ED2C15">
        <w:trPr>
          <w:trHeight w:val="288"/>
        </w:trPr>
        <w:tc>
          <w:tcPr>
            <w:tcW w:w="1189" w:type="dxa"/>
          </w:tcPr>
          <w:p w14:paraId="722166D1"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1255" w:type="dxa"/>
          </w:tcPr>
          <w:p w14:paraId="067262F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9.79%</w:t>
            </w:r>
          </w:p>
        </w:tc>
        <w:tc>
          <w:tcPr>
            <w:tcW w:w="1255" w:type="dxa"/>
          </w:tcPr>
          <w:p w14:paraId="6D4BDED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9.23%</w:t>
            </w:r>
          </w:p>
        </w:tc>
        <w:tc>
          <w:tcPr>
            <w:tcW w:w="1255" w:type="dxa"/>
          </w:tcPr>
          <w:p w14:paraId="12AFFB8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9.75%</w:t>
            </w:r>
          </w:p>
        </w:tc>
        <w:tc>
          <w:tcPr>
            <w:tcW w:w="1255" w:type="dxa"/>
          </w:tcPr>
          <w:p w14:paraId="045035D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10.13%</w:t>
            </w:r>
          </w:p>
        </w:tc>
        <w:tc>
          <w:tcPr>
            <w:tcW w:w="1299" w:type="dxa"/>
          </w:tcPr>
          <w:p w14:paraId="142E58D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0.0092</w:t>
            </w:r>
          </w:p>
        </w:tc>
        <w:tc>
          <w:tcPr>
            <w:tcW w:w="1132" w:type="dxa"/>
          </w:tcPr>
          <w:p w14:paraId="5113F55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72E77D94" w14:textId="77777777" w:rsidTr="00ED2C15">
        <w:trPr>
          <w:trHeight w:val="288"/>
        </w:trPr>
        <w:tc>
          <w:tcPr>
            <w:tcW w:w="1189" w:type="dxa"/>
          </w:tcPr>
          <w:p w14:paraId="25E4AA59"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1255" w:type="dxa"/>
          </w:tcPr>
          <w:p w14:paraId="5067DA6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1.82%</w:t>
            </w:r>
          </w:p>
        </w:tc>
        <w:tc>
          <w:tcPr>
            <w:tcW w:w="1255" w:type="dxa"/>
          </w:tcPr>
          <w:p w14:paraId="3B331CA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0.85%</w:t>
            </w:r>
          </w:p>
        </w:tc>
        <w:tc>
          <w:tcPr>
            <w:tcW w:w="1255" w:type="dxa"/>
          </w:tcPr>
          <w:p w14:paraId="32DF0E1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1.54%</w:t>
            </w:r>
          </w:p>
        </w:tc>
        <w:tc>
          <w:tcPr>
            <w:tcW w:w="1255" w:type="dxa"/>
          </w:tcPr>
          <w:p w14:paraId="322C062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2.24%</w:t>
            </w:r>
          </w:p>
        </w:tc>
        <w:tc>
          <w:tcPr>
            <w:tcW w:w="1299" w:type="dxa"/>
          </w:tcPr>
          <w:p w14:paraId="5DF608A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0.0130</w:t>
            </w:r>
          </w:p>
        </w:tc>
        <w:tc>
          <w:tcPr>
            <w:tcW w:w="1132" w:type="dxa"/>
          </w:tcPr>
          <w:p w14:paraId="42B69E6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7C0F491F" w14:textId="77777777" w:rsidTr="00ED2C15">
        <w:trPr>
          <w:trHeight w:val="288"/>
        </w:trPr>
        <w:tc>
          <w:tcPr>
            <w:tcW w:w="1189" w:type="dxa"/>
          </w:tcPr>
          <w:p w14:paraId="35C97E64"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1255" w:type="dxa"/>
          </w:tcPr>
          <w:p w14:paraId="0E02A44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79.95%</w:t>
            </w:r>
          </w:p>
        </w:tc>
        <w:tc>
          <w:tcPr>
            <w:tcW w:w="1255" w:type="dxa"/>
          </w:tcPr>
          <w:p w14:paraId="1664615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59.39%</w:t>
            </w:r>
          </w:p>
        </w:tc>
        <w:tc>
          <w:tcPr>
            <w:tcW w:w="1255" w:type="dxa"/>
          </w:tcPr>
          <w:p w14:paraId="23F695D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65.45%</w:t>
            </w:r>
          </w:p>
        </w:tc>
        <w:tc>
          <w:tcPr>
            <w:tcW w:w="1255" w:type="dxa"/>
          </w:tcPr>
          <w:p w14:paraId="45DEB65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75.42%</w:t>
            </w:r>
          </w:p>
        </w:tc>
        <w:tc>
          <w:tcPr>
            <w:tcW w:w="1299" w:type="dxa"/>
          </w:tcPr>
          <w:p w14:paraId="0C05F6A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0.4899</w:t>
            </w:r>
          </w:p>
        </w:tc>
        <w:tc>
          <w:tcPr>
            <w:tcW w:w="1132" w:type="dxa"/>
          </w:tcPr>
          <w:p w14:paraId="5BD456B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13AD4A9F" w14:textId="77777777" w:rsidTr="00ED2C15">
        <w:trPr>
          <w:trHeight w:val="288"/>
        </w:trPr>
        <w:tc>
          <w:tcPr>
            <w:tcW w:w="1189" w:type="dxa"/>
          </w:tcPr>
          <w:p w14:paraId="717535A0"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1255" w:type="dxa"/>
          </w:tcPr>
          <w:p w14:paraId="389735A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–0.58%</w:t>
            </w:r>
          </w:p>
        </w:tc>
        <w:tc>
          <w:tcPr>
            <w:tcW w:w="1255" w:type="dxa"/>
          </w:tcPr>
          <w:p w14:paraId="1BF1611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–0.10%</w:t>
            </w:r>
          </w:p>
        </w:tc>
        <w:tc>
          <w:tcPr>
            <w:tcW w:w="1255" w:type="dxa"/>
          </w:tcPr>
          <w:p w14:paraId="1626960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0.60%</w:t>
            </w:r>
          </w:p>
        </w:tc>
        <w:tc>
          <w:tcPr>
            <w:tcW w:w="1255" w:type="dxa"/>
          </w:tcPr>
          <w:p w14:paraId="61559EB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0.88%</w:t>
            </w:r>
          </w:p>
        </w:tc>
        <w:tc>
          <w:tcPr>
            <w:tcW w:w="1299" w:type="dxa"/>
          </w:tcPr>
          <w:p w14:paraId="2CB6EA7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0.0328</w:t>
            </w:r>
          </w:p>
        </w:tc>
        <w:tc>
          <w:tcPr>
            <w:tcW w:w="1132" w:type="dxa"/>
          </w:tcPr>
          <w:p w14:paraId="004C8C4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4B04A12E" w14:textId="77777777" w:rsidTr="00ED2C15">
        <w:trPr>
          <w:trHeight w:val="288"/>
        </w:trPr>
        <w:tc>
          <w:tcPr>
            <w:tcW w:w="1189" w:type="dxa"/>
          </w:tcPr>
          <w:p w14:paraId="7A14614B"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1255" w:type="dxa"/>
          </w:tcPr>
          <w:p w14:paraId="7AE576E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3.07%</w:t>
            </w:r>
          </w:p>
        </w:tc>
        <w:tc>
          <w:tcPr>
            <w:tcW w:w="1255" w:type="dxa"/>
          </w:tcPr>
          <w:p w14:paraId="500F8DA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2.13%</w:t>
            </w:r>
          </w:p>
        </w:tc>
        <w:tc>
          <w:tcPr>
            <w:tcW w:w="1255" w:type="dxa"/>
          </w:tcPr>
          <w:p w14:paraId="7FBA24B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2.91%</w:t>
            </w:r>
          </w:p>
        </w:tc>
        <w:tc>
          <w:tcPr>
            <w:tcW w:w="1255" w:type="dxa"/>
          </w:tcPr>
          <w:p w14:paraId="23208E8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3.45%</w:t>
            </w:r>
          </w:p>
        </w:tc>
        <w:tc>
          <w:tcPr>
            <w:tcW w:w="1299" w:type="dxa"/>
          </w:tcPr>
          <w:p w14:paraId="3307998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0.0136</w:t>
            </w:r>
          </w:p>
        </w:tc>
        <w:tc>
          <w:tcPr>
            <w:tcW w:w="1132" w:type="dxa"/>
          </w:tcPr>
          <w:p w14:paraId="459A498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6DE19146" w14:textId="77777777" w:rsidTr="00ED2C15">
        <w:trPr>
          <w:trHeight w:val="288"/>
        </w:trPr>
        <w:tc>
          <w:tcPr>
            <w:tcW w:w="1189" w:type="dxa"/>
          </w:tcPr>
          <w:p w14:paraId="0BA83E53"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1255" w:type="dxa"/>
          </w:tcPr>
          <w:p w14:paraId="506BBD1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16.01%</w:t>
            </w:r>
          </w:p>
        </w:tc>
        <w:tc>
          <w:tcPr>
            <w:tcW w:w="1255" w:type="dxa"/>
          </w:tcPr>
          <w:p w14:paraId="5042B58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8.46%</w:t>
            </w:r>
          </w:p>
        </w:tc>
        <w:tc>
          <w:tcPr>
            <w:tcW w:w="1255" w:type="dxa"/>
          </w:tcPr>
          <w:p w14:paraId="2A3B24D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16.53%</w:t>
            </w:r>
          </w:p>
        </w:tc>
        <w:tc>
          <w:tcPr>
            <w:tcW w:w="1255" w:type="dxa"/>
          </w:tcPr>
          <w:p w14:paraId="3A01C87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24.16%</w:t>
            </w:r>
          </w:p>
        </w:tc>
        <w:tc>
          <w:tcPr>
            <w:tcW w:w="1299" w:type="dxa"/>
          </w:tcPr>
          <w:p w14:paraId="71744E1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0.0970</w:t>
            </w:r>
          </w:p>
        </w:tc>
        <w:tc>
          <w:tcPr>
            <w:tcW w:w="1132" w:type="dxa"/>
          </w:tcPr>
          <w:p w14:paraId="15E42EB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28443937" w14:textId="77777777" w:rsidTr="00ED2C15">
        <w:trPr>
          <w:trHeight w:val="288"/>
        </w:trPr>
        <w:tc>
          <w:tcPr>
            <w:tcW w:w="1189" w:type="dxa"/>
          </w:tcPr>
          <w:p w14:paraId="018F265D" w14:textId="23F69420" w:rsidR="004355C9" w:rsidRPr="00DF0C64" w:rsidRDefault="00330BC4"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1255" w:type="dxa"/>
          </w:tcPr>
          <w:p w14:paraId="6BBF820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15.47</w:t>
            </w:r>
          </w:p>
        </w:tc>
        <w:tc>
          <w:tcPr>
            <w:tcW w:w="1255" w:type="dxa"/>
          </w:tcPr>
          <w:p w14:paraId="2CECCC0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15.17</w:t>
            </w:r>
          </w:p>
        </w:tc>
        <w:tc>
          <w:tcPr>
            <w:tcW w:w="1255" w:type="dxa"/>
          </w:tcPr>
          <w:p w14:paraId="135CA48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15.42</w:t>
            </w:r>
          </w:p>
        </w:tc>
        <w:tc>
          <w:tcPr>
            <w:tcW w:w="1255" w:type="dxa"/>
          </w:tcPr>
          <w:p w14:paraId="6420A36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15.86</w:t>
            </w:r>
          </w:p>
        </w:tc>
        <w:tc>
          <w:tcPr>
            <w:tcW w:w="1299" w:type="dxa"/>
          </w:tcPr>
          <w:p w14:paraId="5329E13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0.3845</w:t>
            </w:r>
          </w:p>
        </w:tc>
        <w:tc>
          <w:tcPr>
            <w:tcW w:w="1132" w:type="dxa"/>
          </w:tcPr>
          <w:p w14:paraId="08B1CE4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4355C9" w:rsidRPr="00DF0C64" w14:paraId="582371DA" w14:textId="77777777" w:rsidTr="00ED2C15">
        <w:trPr>
          <w:trHeight w:val="288"/>
        </w:trPr>
        <w:tc>
          <w:tcPr>
            <w:tcW w:w="1189" w:type="dxa"/>
          </w:tcPr>
          <w:p w14:paraId="5C53B344"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1255" w:type="dxa"/>
          </w:tcPr>
          <w:p w14:paraId="1211321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22.22</w:t>
            </w:r>
          </w:p>
        </w:tc>
        <w:tc>
          <w:tcPr>
            <w:tcW w:w="1255" w:type="dxa"/>
          </w:tcPr>
          <w:p w14:paraId="38BA5B0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15.00</w:t>
            </w:r>
          </w:p>
        </w:tc>
        <w:tc>
          <w:tcPr>
            <w:tcW w:w="1255" w:type="dxa"/>
          </w:tcPr>
          <w:p w14:paraId="6043768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25.00</w:t>
            </w:r>
          </w:p>
        </w:tc>
        <w:tc>
          <w:tcPr>
            <w:tcW w:w="1255" w:type="dxa"/>
          </w:tcPr>
          <w:p w14:paraId="1728235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26.00</w:t>
            </w:r>
          </w:p>
        </w:tc>
        <w:tc>
          <w:tcPr>
            <w:tcW w:w="1299" w:type="dxa"/>
          </w:tcPr>
          <w:p w14:paraId="79DFAC5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8.2568</w:t>
            </w:r>
          </w:p>
        </w:tc>
        <w:tc>
          <w:tcPr>
            <w:tcW w:w="1132" w:type="dxa"/>
          </w:tcPr>
          <w:p w14:paraId="14E2B41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37</w:t>
            </w:r>
          </w:p>
        </w:tc>
      </w:tr>
      <w:tr w:rsidR="00ED2C15" w:rsidRPr="00DF0C64" w14:paraId="6D64A919" w14:textId="77777777" w:rsidTr="00ED2C15">
        <w:trPr>
          <w:trHeight w:val="288"/>
        </w:trPr>
        <w:tc>
          <w:tcPr>
            <w:tcW w:w="8640" w:type="dxa"/>
            <w:gridSpan w:val="7"/>
          </w:tcPr>
          <w:p w14:paraId="62D3AB6F" w14:textId="77777777" w:rsidR="00ED2C15" w:rsidRPr="00DF0C64" w:rsidRDefault="00ED2C15" w:rsidP="00ED2C15">
            <w:pPr>
              <w:spacing w:before="60" w:after="60"/>
              <w:ind w:firstLine="0"/>
              <w:jc w:val="left"/>
              <w:rPr>
                <w:rFonts w:ascii="Georgia" w:hAnsi="Georgia" w:cs="Times New Roman"/>
                <w:sz w:val="20"/>
                <w:szCs w:val="20"/>
              </w:rPr>
            </w:pPr>
            <w:r w:rsidRPr="00DF0C64">
              <w:rPr>
                <w:rFonts w:ascii="Georgia" w:hAnsi="Georgia" w:cs="Times New Roman"/>
                <w:b/>
                <w:sz w:val="20"/>
                <w:szCs w:val="20"/>
              </w:rPr>
              <w:t>Panel C:</w:t>
            </w: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 xml:space="preserve">3 billion ≥ Total Assets ≥ </w:t>
            </w:r>
            <w:r w:rsidR="00374D3B" w:rsidRPr="00DF0C64">
              <w:rPr>
                <w:rFonts w:ascii="Georgia" w:hAnsi="Georgia" w:cs="Times New Roman"/>
                <w:sz w:val="20"/>
                <w:szCs w:val="20"/>
              </w:rPr>
              <w:t>$</w:t>
            </w:r>
            <w:r w:rsidRPr="00DF0C64">
              <w:rPr>
                <w:rFonts w:ascii="Georgia" w:hAnsi="Georgia" w:cs="Times New Roman"/>
                <w:sz w:val="20"/>
                <w:szCs w:val="20"/>
              </w:rPr>
              <w:t>1 billion</w:t>
            </w:r>
          </w:p>
        </w:tc>
      </w:tr>
      <w:tr w:rsidR="004355C9" w:rsidRPr="00DF0C64" w14:paraId="5854C03C" w14:textId="77777777" w:rsidTr="00ED2C15">
        <w:trPr>
          <w:trHeight w:val="288"/>
        </w:trPr>
        <w:tc>
          <w:tcPr>
            <w:tcW w:w="1189" w:type="dxa"/>
            <w:tcBorders>
              <w:top w:val="single" w:sz="4" w:space="0" w:color="auto"/>
            </w:tcBorders>
          </w:tcPr>
          <w:p w14:paraId="49B813E0"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BA</w:t>
            </w:r>
          </w:p>
        </w:tc>
        <w:tc>
          <w:tcPr>
            <w:tcW w:w="1255" w:type="dxa"/>
            <w:tcBorders>
              <w:top w:val="single" w:sz="4" w:space="0" w:color="auto"/>
            </w:tcBorders>
          </w:tcPr>
          <w:p w14:paraId="35DF528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0.04</w:t>
            </w:r>
          </w:p>
        </w:tc>
        <w:tc>
          <w:tcPr>
            <w:tcW w:w="1255" w:type="dxa"/>
            <w:tcBorders>
              <w:top w:val="single" w:sz="4" w:space="0" w:color="auto"/>
            </w:tcBorders>
          </w:tcPr>
          <w:p w14:paraId="536D592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0.03</w:t>
            </w:r>
          </w:p>
        </w:tc>
        <w:tc>
          <w:tcPr>
            <w:tcW w:w="1255" w:type="dxa"/>
            <w:tcBorders>
              <w:top w:val="single" w:sz="4" w:space="0" w:color="auto"/>
            </w:tcBorders>
          </w:tcPr>
          <w:p w14:paraId="25015C9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0.04</w:t>
            </w:r>
          </w:p>
        </w:tc>
        <w:tc>
          <w:tcPr>
            <w:tcW w:w="1255" w:type="dxa"/>
            <w:tcBorders>
              <w:top w:val="single" w:sz="4" w:space="0" w:color="auto"/>
            </w:tcBorders>
          </w:tcPr>
          <w:p w14:paraId="404B0F7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0.05</w:t>
            </w:r>
          </w:p>
        </w:tc>
        <w:tc>
          <w:tcPr>
            <w:tcW w:w="1299" w:type="dxa"/>
            <w:tcBorders>
              <w:top w:val="single" w:sz="4" w:space="0" w:color="auto"/>
            </w:tcBorders>
          </w:tcPr>
          <w:p w14:paraId="1A9DEC1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0.0483</w:t>
            </w:r>
          </w:p>
        </w:tc>
        <w:tc>
          <w:tcPr>
            <w:tcW w:w="1132" w:type="dxa"/>
            <w:tcBorders>
              <w:top w:val="single" w:sz="4" w:space="0" w:color="auto"/>
            </w:tcBorders>
          </w:tcPr>
          <w:p w14:paraId="3776818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5BE192A6" w14:textId="77777777" w:rsidTr="00ED2C15">
        <w:trPr>
          <w:trHeight w:val="288"/>
        </w:trPr>
        <w:tc>
          <w:tcPr>
            <w:tcW w:w="1189" w:type="dxa"/>
          </w:tcPr>
          <w:p w14:paraId="465F989C"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1255" w:type="dxa"/>
          </w:tcPr>
          <w:p w14:paraId="5C6E783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29.41%</w:t>
            </w:r>
          </w:p>
        </w:tc>
        <w:tc>
          <w:tcPr>
            <w:tcW w:w="1255" w:type="dxa"/>
          </w:tcPr>
          <w:p w14:paraId="1506537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23.12%</w:t>
            </w:r>
          </w:p>
        </w:tc>
        <w:tc>
          <w:tcPr>
            <w:tcW w:w="1255" w:type="dxa"/>
          </w:tcPr>
          <w:p w14:paraId="2EBB9C6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28.60%</w:t>
            </w:r>
          </w:p>
        </w:tc>
        <w:tc>
          <w:tcPr>
            <w:tcW w:w="1255" w:type="dxa"/>
          </w:tcPr>
          <w:p w14:paraId="6E6C9F9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31.41%</w:t>
            </w:r>
          </w:p>
        </w:tc>
        <w:tc>
          <w:tcPr>
            <w:tcW w:w="1299" w:type="dxa"/>
          </w:tcPr>
          <w:p w14:paraId="583270B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0.2298</w:t>
            </w:r>
          </w:p>
        </w:tc>
        <w:tc>
          <w:tcPr>
            <w:tcW w:w="1132" w:type="dxa"/>
          </w:tcPr>
          <w:p w14:paraId="221A094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3BFC1A84" w14:textId="77777777" w:rsidTr="00ED2C15">
        <w:trPr>
          <w:trHeight w:val="288"/>
        </w:trPr>
        <w:tc>
          <w:tcPr>
            <w:tcW w:w="1189" w:type="dxa"/>
          </w:tcPr>
          <w:p w14:paraId="77C3BF32"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lastRenderedPageBreak/>
              <w:t>CA</w:t>
            </w:r>
          </w:p>
        </w:tc>
        <w:tc>
          <w:tcPr>
            <w:tcW w:w="1255" w:type="dxa"/>
          </w:tcPr>
          <w:p w14:paraId="2B8AD9A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10.32%</w:t>
            </w:r>
          </w:p>
        </w:tc>
        <w:tc>
          <w:tcPr>
            <w:tcW w:w="1255" w:type="dxa"/>
          </w:tcPr>
          <w:p w14:paraId="08CC922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9.34%</w:t>
            </w:r>
          </w:p>
        </w:tc>
        <w:tc>
          <w:tcPr>
            <w:tcW w:w="1255" w:type="dxa"/>
          </w:tcPr>
          <w:p w14:paraId="2B0F4AF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10.17%</w:t>
            </w:r>
          </w:p>
        </w:tc>
        <w:tc>
          <w:tcPr>
            <w:tcW w:w="1255" w:type="dxa"/>
          </w:tcPr>
          <w:p w14:paraId="04BACD8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11.10%</w:t>
            </w:r>
          </w:p>
        </w:tc>
        <w:tc>
          <w:tcPr>
            <w:tcW w:w="1299" w:type="dxa"/>
          </w:tcPr>
          <w:p w14:paraId="0D6C777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0.0162</w:t>
            </w:r>
          </w:p>
        </w:tc>
        <w:tc>
          <w:tcPr>
            <w:tcW w:w="1132" w:type="dxa"/>
          </w:tcPr>
          <w:p w14:paraId="152EB5A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1471920C" w14:textId="77777777" w:rsidTr="00ED2C15">
        <w:trPr>
          <w:trHeight w:val="288"/>
        </w:trPr>
        <w:tc>
          <w:tcPr>
            <w:tcW w:w="1189" w:type="dxa"/>
          </w:tcPr>
          <w:p w14:paraId="51921909"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1255" w:type="dxa"/>
          </w:tcPr>
          <w:p w14:paraId="6CD75B5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1.89%</w:t>
            </w:r>
          </w:p>
        </w:tc>
        <w:tc>
          <w:tcPr>
            <w:tcW w:w="1255" w:type="dxa"/>
          </w:tcPr>
          <w:p w14:paraId="1CD8EA9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1.00%</w:t>
            </w:r>
          </w:p>
        </w:tc>
        <w:tc>
          <w:tcPr>
            <w:tcW w:w="1255" w:type="dxa"/>
          </w:tcPr>
          <w:p w14:paraId="48AD24D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1.38%</w:t>
            </w:r>
          </w:p>
        </w:tc>
        <w:tc>
          <w:tcPr>
            <w:tcW w:w="1255" w:type="dxa"/>
          </w:tcPr>
          <w:p w14:paraId="356AE82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2.19%</w:t>
            </w:r>
          </w:p>
        </w:tc>
        <w:tc>
          <w:tcPr>
            <w:tcW w:w="1299" w:type="dxa"/>
          </w:tcPr>
          <w:p w14:paraId="6158114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0.0167</w:t>
            </w:r>
          </w:p>
        </w:tc>
        <w:tc>
          <w:tcPr>
            <w:tcW w:w="1132" w:type="dxa"/>
          </w:tcPr>
          <w:p w14:paraId="0A9BC21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01A3D696" w14:textId="77777777" w:rsidTr="00ED2C15">
        <w:trPr>
          <w:trHeight w:val="288"/>
        </w:trPr>
        <w:tc>
          <w:tcPr>
            <w:tcW w:w="1189" w:type="dxa"/>
          </w:tcPr>
          <w:p w14:paraId="63FC97D8"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1255" w:type="dxa"/>
          </w:tcPr>
          <w:p w14:paraId="6C5A303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62.52%</w:t>
            </w:r>
          </w:p>
        </w:tc>
        <w:tc>
          <w:tcPr>
            <w:tcW w:w="1255" w:type="dxa"/>
          </w:tcPr>
          <w:p w14:paraId="5AF91D7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59.29%</w:t>
            </w:r>
          </w:p>
        </w:tc>
        <w:tc>
          <w:tcPr>
            <w:tcW w:w="1255" w:type="dxa"/>
          </w:tcPr>
          <w:p w14:paraId="21EBB2B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66.35%</w:t>
            </w:r>
          </w:p>
        </w:tc>
        <w:tc>
          <w:tcPr>
            <w:tcW w:w="1255" w:type="dxa"/>
          </w:tcPr>
          <w:p w14:paraId="6A33426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72.17%</w:t>
            </w:r>
          </w:p>
        </w:tc>
        <w:tc>
          <w:tcPr>
            <w:tcW w:w="1299" w:type="dxa"/>
          </w:tcPr>
          <w:p w14:paraId="4B8797A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0.2852</w:t>
            </w:r>
          </w:p>
        </w:tc>
        <w:tc>
          <w:tcPr>
            <w:tcW w:w="1132" w:type="dxa"/>
          </w:tcPr>
          <w:p w14:paraId="2BD0BB0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25C565B7" w14:textId="77777777" w:rsidTr="00ED2C15">
        <w:trPr>
          <w:trHeight w:val="288"/>
        </w:trPr>
        <w:tc>
          <w:tcPr>
            <w:tcW w:w="1189" w:type="dxa"/>
          </w:tcPr>
          <w:p w14:paraId="056BE035"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1255" w:type="dxa"/>
          </w:tcPr>
          <w:p w14:paraId="16850F1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0.19%</w:t>
            </w:r>
          </w:p>
        </w:tc>
        <w:tc>
          <w:tcPr>
            <w:tcW w:w="1255" w:type="dxa"/>
          </w:tcPr>
          <w:p w14:paraId="09A0054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0.07%</w:t>
            </w:r>
          </w:p>
        </w:tc>
        <w:tc>
          <w:tcPr>
            <w:tcW w:w="1255" w:type="dxa"/>
          </w:tcPr>
          <w:p w14:paraId="5AF675C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0.47%</w:t>
            </w:r>
          </w:p>
        </w:tc>
        <w:tc>
          <w:tcPr>
            <w:tcW w:w="1255" w:type="dxa"/>
          </w:tcPr>
          <w:p w14:paraId="3C10ECD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0.71%</w:t>
            </w:r>
          </w:p>
        </w:tc>
        <w:tc>
          <w:tcPr>
            <w:tcW w:w="1299" w:type="dxa"/>
          </w:tcPr>
          <w:p w14:paraId="705A3A0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0.0111</w:t>
            </w:r>
          </w:p>
        </w:tc>
        <w:tc>
          <w:tcPr>
            <w:tcW w:w="1132" w:type="dxa"/>
          </w:tcPr>
          <w:p w14:paraId="50714DE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231E26F9" w14:textId="77777777" w:rsidTr="00ED2C15">
        <w:trPr>
          <w:trHeight w:val="288"/>
        </w:trPr>
        <w:tc>
          <w:tcPr>
            <w:tcW w:w="1189" w:type="dxa"/>
          </w:tcPr>
          <w:p w14:paraId="20DBE111"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1255" w:type="dxa"/>
          </w:tcPr>
          <w:p w14:paraId="2E561CD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3.06%</w:t>
            </w:r>
          </w:p>
        </w:tc>
        <w:tc>
          <w:tcPr>
            <w:tcW w:w="1255" w:type="dxa"/>
          </w:tcPr>
          <w:p w14:paraId="389E6CB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2.36%</w:t>
            </w:r>
          </w:p>
        </w:tc>
        <w:tc>
          <w:tcPr>
            <w:tcW w:w="1255" w:type="dxa"/>
          </w:tcPr>
          <w:p w14:paraId="30BE13F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2.82%</w:t>
            </w:r>
          </w:p>
        </w:tc>
        <w:tc>
          <w:tcPr>
            <w:tcW w:w="1255" w:type="dxa"/>
          </w:tcPr>
          <w:p w14:paraId="07115A0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3.42%</w:t>
            </w:r>
          </w:p>
        </w:tc>
        <w:tc>
          <w:tcPr>
            <w:tcW w:w="1299" w:type="dxa"/>
          </w:tcPr>
          <w:p w14:paraId="3FB884B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0.0139</w:t>
            </w:r>
          </w:p>
        </w:tc>
        <w:tc>
          <w:tcPr>
            <w:tcW w:w="1132" w:type="dxa"/>
          </w:tcPr>
          <w:p w14:paraId="24C7E16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43646667" w14:textId="77777777" w:rsidTr="00ED2C15">
        <w:trPr>
          <w:trHeight w:val="288"/>
        </w:trPr>
        <w:tc>
          <w:tcPr>
            <w:tcW w:w="1189" w:type="dxa"/>
          </w:tcPr>
          <w:p w14:paraId="56C9E50A"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1255" w:type="dxa"/>
          </w:tcPr>
          <w:p w14:paraId="1A648E8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12.29%</w:t>
            </w:r>
          </w:p>
        </w:tc>
        <w:tc>
          <w:tcPr>
            <w:tcW w:w="1255" w:type="dxa"/>
          </w:tcPr>
          <w:p w14:paraId="1EBC4EA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4.73%</w:t>
            </w:r>
          </w:p>
        </w:tc>
        <w:tc>
          <w:tcPr>
            <w:tcW w:w="1255" w:type="dxa"/>
          </w:tcPr>
          <w:p w14:paraId="3921F0F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9.37%</w:t>
            </w:r>
          </w:p>
        </w:tc>
        <w:tc>
          <w:tcPr>
            <w:tcW w:w="1255" w:type="dxa"/>
          </w:tcPr>
          <w:p w14:paraId="662662E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17.48%</w:t>
            </w:r>
          </w:p>
        </w:tc>
        <w:tc>
          <w:tcPr>
            <w:tcW w:w="1299" w:type="dxa"/>
          </w:tcPr>
          <w:p w14:paraId="69AD786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0.0984</w:t>
            </w:r>
          </w:p>
        </w:tc>
        <w:tc>
          <w:tcPr>
            <w:tcW w:w="1132" w:type="dxa"/>
          </w:tcPr>
          <w:p w14:paraId="3EF11FF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46DB5A57" w14:textId="77777777" w:rsidTr="00ED2C15">
        <w:trPr>
          <w:trHeight w:val="288"/>
        </w:trPr>
        <w:tc>
          <w:tcPr>
            <w:tcW w:w="1189" w:type="dxa"/>
          </w:tcPr>
          <w:p w14:paraId="7DB95A2D" w14:textId="3F20D73A" w:rsidR="004355C9" w:rsidRPr="00DF0C64" w:rsidRDefault="00330BC4"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1255" w:type="dxa"/>
          </w:tcPr>
          <w:p w14:paraId="4AC56B9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14.36</w:t>
            </w:r>
          </w:p>
        </w:tc>
        <w:tc>
          <w:tcPr>
            <w:tcW w:w="1255" w:type="dxa"/>
          </w:tcPr>
          <w:p w14:paraId="12BDEB8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14.11</w:t>
            </w:r>
          </w:p>
        </w:tc>
        <w:tc>
          <w:tcPr>
            <w:tcW w:w="1255" w:type="dxa"/>
          </w:tcPr>
          <w:p w14:paraId="1B0097A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14.31</w:t>
            </w:r>
          </w:p>
        </w:tc>
        <w:tc>
          <w:tcPr>
            <w:tcW w:w="1255" w:type="dxa"/>
          </w:tcPr>
          <w:p w14:paraId="00C752D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14.62</w:t>
            </w:r>
          </w:p>
        </w:tc>
        <w:tc>
          <w:tcPr>
            <w:tcW w:w="1299" w:type="dxa"/>
          </w:tcPr>
          <w:p w14:paraId="79C2B6A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0.3126</w:t>
            </w:r>
          </w:p>
        </w:tc>
        <w:tc>
          <w:tcPr>
            <w:tcW w:w="1132" w:type="dxa"/>
          </w:tcPr>
          <w:p w14:paraId="3DE64B1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4355C9" w:rsidRPr="00DF0C64" w14:paraId="21583AB0" w14:textId="77777777" w:rsidTr="00ED2C15">
        <w:trPr>
          <w:trHeight w:val="288"/>
        </w:trPr>
        <w:tc>
          <w:tcPr>
            <w:tcW w:w="1189" w:type="dxa"/>
          </w:tcPr>
          <w:p w14:paraId="6825A327"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1255" w:type="dxa"/>
          </w:tcPr>
          <w:p w14:paraId="06F1106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18.66</w:t>
            </w:r>
          </w:p>
        </w:tc>
        <w:tc>
          <w:tcPr>
            <w:tcW w:w="1255" w:type="dxa"/>
          </w:tcPr>
          <w:p w14:paraId="690FBF5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10.00</w:t>
            </w:r>
          </w:p>
        </w:tc>
        <w:tc>
          <w:tcPr>
            <w:tcW w:w="1255" w:type="dxa"/>
          </w:tcPr>
          <w:p w14:paraId="1C2D8BE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20.50</w:t>
            </w:r>
          </w:p>
        </w:tc>
        <w:tc>
          <w:tcPr>
            <w:tcW w:w="1255" w:type="dxa"/>
          </w:tcPr>
          <w:p w14:paraId="1A5E234C"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25.00</w:t>
            </w:r>
          </w:p>
        </w:tc>
        <w:tc>
          <w:tcPr>
            <w:tcW w:w="1299" w:type="dxa"/>
          </w:tcPr>
          <w:p w14:paraId="287CDB6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10.8252</w:t>
            </w:r>
          </w:p>
        </w:tc>
        <w:tc>
          <w:tcPr>
            <w:tcW w:w="1132" w:type="dxa"/>
          </w:tcPr>
          <w:p w14:paraId="58FA9CA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w:t>
            </w:r>
          </w:p>
        </w:tc>
      </w:tr>
      <w:tr w:rsidR="00ED2C15" w:rsidRPr="00DF0C64" w14:paraId="5EB92857" w14:textId="77777777" w:rsidTr="00ED2C15">
        <w:trPr>
          <w:trHeight w:val="288"/>
        </w:trPr>
        <w:tc>
          <w:tcPr>
            <w:tcW w:w="8640" w:type="dxa"/>
            <w:gridSpan w:val="7"/>
          </w:tcPr>
          <w:p w14:paraId="50D0361F" w14:textId="77777777" w:rsidR="00ED2C15" w:rsidRPr="00DF0C64" w:rsidRDefault="00ED2C15" w:rsidP="00ED2C15">
            <w:pPr>
              <w:spacing w:before="60" w:after="60"/>
              <w:ind w:firstLine="0"/>
              <w:jc w:val="left"/>
              <w:rPr>
                <w:rFonts w:ascii="Georgia" w:hAnsi="Georgia" w:cs="Times New Roman"/>
                <w:sz w:val="20"/>
                <w:szCs w:val="20"/>
              </w:rPr>
            </w:pPr>
            <w:r w:rsidRPr="00DF0C64">
              <w:rPr>
                <w:rFonts w:ascii="Georgia" w:hAnsi="Georgia" w:cs="Times New Roman"/>
                <w:b/>
                <w:sz w:val="20"/>
                <w:szCs w:val="20"/>
              </w:rPr>
              <w:t>Panel D:</w:t>
            </w: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 xml:space="preserve">1 billion ≥ Total Assets </w:t>
            </w:r>
          </w:p>
        </w:tc>
      </w:tr>
      <w:tr w:rsidR="004355C9" w:rsidRPr="00DF0C64" w14:paraId="25B0E865" w14:textId="77777777" w:rsidTr="00ED2C15">
        <w:trPr>
          <w:trHeight w:val="288"/>
        </w:trPr>
        <w:tc>
          <w:tcPr>
            <w:tcW w:w="1189" w:type="dxa"/>
            <w:tcBorders>
              <w:top w:val="single" w:sz="4" w:space="0" w:color="auto"/>
            </w:tcBorders>
          </w:tcPr>
          <w:p w14:paraId="004D6CB9"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BA</w:t>
            </w:r>
          </w:p>
        </w:tc>
        <w:tc>
          <w:tcPr>
            <w:tcW w:w="1255" w:type="dxa"/>
            <w:tcBorders>
              <w:top w:val="single" w:sz="4" w:space="0" w:color="auto"/>
            </w:tcBorders>
          </w:tcPr>
          <w:p w14:paraId="3550A3E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0.02</w:t>
            </w:r>
          </w:p>
        </w:tc>
        <w:tc>
          <w:tcPr>
            <w:tcW w:w="1255" w:type="dxa"/>
            <w:tcBorders>
              <w:top w:val="single" w:sz="4" w:space="0" w:color="auto"/>
            </w:tcBorders>
          </w:tcPr>
          <w:p w14:paraId="71AC1B8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w:t>
            </w:r>
          </w:p>
        </w:tc>
        <w:tc>
          <w:tcPr>
            <w:tcW w:w="1255" w:type="dxa"/>
            <w:tcBorders>
              <w:top w:val="single" w:sz="4" w:space="0" w:color="auto"/>
            </w:tcBorders>
          </w:tcPr>
          <w:p w14:paraId="72A8C6A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0.02</w:t>
            </w:r>
          </w:p>
        </w:tc>
        <w:tc>
          <w:tcPr>
            <w:tcW w:w="1255" w:type="dxa"/>
            <w:tcBorders>
              <w:top w:val="single" w:sz="4" w:space="0" w:color="auto"/>
            </w:tcBorders>
          </w:tcPr>
          <w:p w14:paraId="4FDA194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0.02</w:t>
            </w:r>
          </w:p>
        </w:tc>
        <w:tc>
          <w:tcPr>
            <w:tcW w:w="1299" w:type="dxa"/>
            <w:tcBorders>
              <w:top w:val="single" w:sz="4" w:space="0" w:color="auto"/>
            </w:tcBorders>
          </w:tcPr>
          <w:p w14:paraId="7D08E1E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0.0119</w:t>
            </w:r>
          </w:p>
        </w:tc>
        <w:tc>
          <w:tcPr>
            <w:tcW w:w="1132" w:type="dxa"/>
            <w:tcBorders>
              <w:top w:val="single" w:sz="4" w:space="0" w:color="auto"/>
            </w:tcBorders>
          </w:tcPr>
          <w:p w14:paraId="58CF59B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2C095DFC" w14:textId="77777777" w:rsidTr="00ED2C15">
        <w:trPr>
          <w:trHeight w:val="288"/>
        </w:trPr>
        <w:tc>
          <w:tcPr>
            <w:tcW w:w="1189" w:type="dxa"/>
          </w:tcPr>
          <w:p w14:paraId="0ED01F4B"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BR</w:t>
            </w:r>
          </w:p>
        </w:tc>
        <w:tc>
          <w:tcPr>
            <w:tcW w:w="1255" w:type="dxa"/>
          </w:tcPr>
          <w:p w14:paraId="614D475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28.93%</w:t>
            </w:r>
          </w:p>
        </w:tc>
        <w:tc>
          <w:tcPr>
            <w:tcW w:w="1255" w:type="dxa"/>
          </w:tcPr>
          <w:p w14:paraId="6CB72FF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25.39%</w:t>
            </w:r>
          </w:p>
        </w:tc>
        <w:tc>
          <w:tcPr>
            <w:tcW w:w="1255" w:type="dxa"/>
          </w:tcPr>
          <w:p w14:paraId="4AB91D7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27.51%</w:t>
            </w:r>
          </w:p>
        </w:tc>
        <w:tc>
          <w:tcPr>
            <w:tcW w:w="1255" w:type="dxa"/>
          </w:tcPr>
          <w:p w14:paraId="3AACDB6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31.06%</w:t>
            </w:r>
          </w:p>
        </w:tc>
        <w:tc>
          <w:tcPr>
            <w:tcW w:w="1299" w:type="dxa"/>
          </w:tcPr>
          <w:p w14:paraId="146A424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0.1347</w:t>
            </w:r>
          </w:p>
        </w:tc>
        <w:tc>
          <w:tcPr>
            <w:tcW w:w="1132" w:type="dxa"/>
          </w:tcPr>
          <w:p w14:paraId="4B7D96A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75678B4C" w14:textId="77777777" w:rsidTr="00ED2C15">
        <w:trPr>
          <w:trHeight w:val="288"/>
        </w:trPr>
        <w:tc>
          <w:tcPr>
            <w:tcW w:w="1189" w:type="dxa"/>
          </w:tcPr>
          <w:p w14:paraId="7E6753CD"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CA</w:t>
            </w:r>
          </w:p>
        </w:tc>
        <w:tc>
          <w:tcPr>
            <w:tcW w:w="1255" w:type="dxa"/>
          </w:tcPr>
          <w:p w14:paraId="5D06D5B5"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10.61%</w:t>
            </w:r>
          </w:p>
        </w:tc>
        <w:tc>
          <w:tcPr>
            <w:tcW w:w="1255" w:type="dxa"/>
          </w:tcPr>
          <w:p w14:paraId="6A4172D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9.38%</w:t>
            </w:r>
          </w:p>
        </w:tc>
        <w:tc>
          <w:tcPr>
            <w:tcW w:w="1255" w:type="dxa"/>
          </w:tcPr>
          <w:p w14:paraId="6BE0A0F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10.40%</w:t>
            </w:r>
          </w:p>
        </w:tc>
        <w:tc>
          <w:tcPr>
            <w:tcW w:w="1255" w:type="dxa"/>
          </w:tcPr>
          <w:p w14:paraId="238CEAC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11.12%</w:t>
            </w:r>
          </w:p>
        </w:tc>
        <w:tc>
          <w:tcPr>
            <w:tcW w:w="1299" w:type="dxa"/>
          </w:tcPr>
          <w:p w14:paraId="7018425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0.0168</w:t>
            </w:r>
          </w:p>
        </w:tc>
        <w:tc>
          <w:tcPr>
            <w:tcW w:w="1132" w:type="dxa"/>
          </w:tcPr>
          <w:p w14:paraId="6DB5E03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2BB62002" w14:textId="77777777" w:rsidTr="00ED2C15">
        <w:trPr>
          <w:trHeight w:val="288"/>
        </w:trPr>
        <w:tc>
          <w:tcPr>
            <w:tcW w:w="1189" w:type="dxa"/>
          </w:tcPr>
          <w:p w14:paraId="2057E36A"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AQ</w:t>
            </w:r>
          </w:p>
        </w:tc>
        <w:tc>
          <w:tcPr>
            <w:tcW w:w="1255" w:type="dxa"/>
          </w:tcPr>
          <w:p w14:paraId="66BC164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1.64%</w:t>
            </w:r>
          </w:p>
        </w:tc>
        <w:tc>
          <w:tcPr>
            <w:tcW w:w="1255" w:type="dxa"/>
          </w:tcPr>
          <w:p w14:paraId="58AF612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0.83%</w:t>
            </w:r>
          </w:p>
        </w:tc>
        <w:tc>
          <w:tcPr>
            <w:tcW w:w="1255" w:type="dxa"/>
          </w:tcPr>
          <w:p w14:paraId="5B30152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1.59%</w:t>
            </w:r>
          </w:p>
        </w:tc>
        <w:tc>
          <w:tcPr>
            <w:tcW w:w="1255" w:type="dxa"/>
          </w:tcPr>
          <w:p w14:paraId="5EA935A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2.12%</w:t>
            </w:r>
          </w:p>
        </w:tc>
        <w:tc>
          <w:tcPr>
            <w:tcW w:w="1299" w:type="dxa"/>
          </w:tcPr>
          <w:p w14:paraId="1C7C9E3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0.0113</w:t>
            </w:r>
          </w:p>
        </w:tc>
        <w:tc>
          <w:tcPr>
            <w:tcW w:w="1132" w:type="dxa"/>
          </w:tcPr>
          <w:p w14:paraId="73CD72B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4B5DA64D" w14:textId="77777777" w:rsidTr="00ED2C15">
        <w:trPr>
          <w:trHeight w:val="288"/>
        </w:trPr>
        <w:tc>
          <w:tcPr>
            <w:tcW w:w="1189" w:type="dxa"/>
          </w:tcPr>
          <w:p w14:paraId="04F6C49F"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MQ</w:t>
            </w:r>
          </w:p>
        </w:tc>
        <w:tc>
          <w:tcPr>
            <w:tcW w:w="1255" w:type="dxa"/>
          </w:tcPr>
          <w:p w14:paraId="09E1BDB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70.29%</w:t>
            </w:r>
          </w:p>
        </w:tc>
        <w:tc>
          <w:tcPr>
            <w:tcW w:w="1255" w:type="dxa"/>
          </w:tcPr>
          <w:p w14:paraId="3437C09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64.86%</w:t>
            </w:r>
          </w:p>
        </w:tc>
        <w:tc>
          <w:tcPr>
            <w:tcW w:w="1255" w:type="dxa"/>
          </w:tcPr>
          <w:p w14:paraId="59E33F2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70.39%</w:t>
            </w:r>
          </w:p>
        </w:tc>
        <w:tc>
          <w:tcPr>
            <w:tcW w:w="1255" w:type="dxa"/>
          </w:tcPr>
          <w:p w14:paraId="7DFAE27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76.41%</w:t>
            </w:r>
          </w:p>
        </w:tc>
        <w:tc>
          <w:tcPr>
            <w:tcW w:w="1299" w:type="dxa"/>
          </w:tcPr>
          <w:p w14:paraId="1CCF79A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0.0856</w:t>
            </w:r>
          </w:p>
        </w:tc>
        <w:tc>
          <w:tcPr>
            <w:tcW w:w="1132" w:type="dxa"/>
          </w:tcPr>
          <w:p w14:paraId="5E7BB86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22C254B3" w14:textId="77777777" w:rsidTr="00ED2C15">
        <w:trPr>
          <w:trHeight w:val="288"/>
        </w:trPr>
        <w:tc>
          <w:tcPr>
            <w:tcW w:w="1189" w:type="dxa"/>
          </w:tcPr>
          <w:p w14:paraId="62C1A6DF"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EAR</w:t>
            </w:r>
          </w:p>
        </w:tc>
        <w:tc>
          <w:tcPr>
            <w:tcW w:w="1255" w:type="dxa"/>
          </w:tcPr>
          <w:p w14:paraId="3A2B9D1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–0.02%</w:t>
            </w:r>
          </w:p>
        </w:tc>
        <w:tc>
          <w:tcPr>
            <w:tcW w:w="1255" w:type="dxa"/>
          </w:tcPr>
          <w:p w14:paraId="3637552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0.16%</w:t>
            </w:r>
          </w:p>
        </w:tc>
        <w:tc>
          <w:tcPr>
            <w:tcW w:w="1255" w:type="dxa"/>
          </w:tcPr>
          <w:p w14:paraId="03CA7710"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0.45%</w:t>
            </w:r>
          </w:p>
        </w:tc>
        <w:tc>
          <w:tcPr>
            <w:tcW w:w="1255" w:type="dxa"/>
          </w:tcPr>
          <w:p w14:paraId="094655A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0.77%</w:t>
            </w:r>
          </w:p>
        </w:tc>
        <w:tc>
          <w:tcPr>
            <w:tcW w:w="1299" w:type="dxa"/>
          </w:tcPr>
          <w:p w14:paraId="6A502A39"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0.0160</w:t>
            </w:r>
          </w:p>
        </w:tc>
        <w:tc>
          <w:tcPr>
            <w:tcW w:w="1132" w:type="dxa"/>
          </w:tcPr>
          <w:p w14:paraId="2070CF0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48AA17C2" w14:textId="77777777" w:rsidTr="00ED2C15">
        <w:trPr>
          <w:trHeight w:val="288"/>
        </w:trPr>
        <w:tc>
          <w:tcPr>
            <w:tcW w:w="1189" w:type="dxa"/>
          </w:tcPr>
          <w:p w14:paraId="143809C2"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LIQ</w:t>
            </w:r>
          </w:p>
        </w:tc>
        <w:tc>
          <w:tcPr>
            <w:tcW w:w="1255" w:type="dxa"/>
          </w:tcPr>
          <w:p w14:paraId="44DB09D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3.36%</w:t>
            </w:r>
          </w:p>
        </w:tc>
        <w:tc>
          <w:tcPr>
            <w:tcW w:w="1255" w:type="dxa"/>
          </w:tcPr>
          <w:p w14:paraId="2214E641"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2.46%</w:t>
            </w:r>
          </w:p>
        </w:tc>
        <w:tc>
          <w:tcPr>
            <w:tcW w:w="1255" w:type="dxa"/>
          </w:tcPr>
          <w:p w14:paraId="16D2161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2.95%</w:t>
            </w:r>
          </w:p>
        </w:tc>
        <w:tc>
          <w:tcPr>
            <w:tcW w:w="1255" w:type="dxa"/>
          </w:tcPr>
          <w:p w14:paraId="14A65F54"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3.57%</w:t>
            </w:r>
          </w:p>
        </w:tc>
        <w:tc>
          <w:tcPr>
            <w:tcW w:w="1299" w:type="dxa"/>
          </w:tcPr>
          <w:p w14:paraId="4DA3CD5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0.0211</w:t>
            </w:r>
          </w:p>
        </w:tc>
        <w:tc>
          <w:tcPr>
            <w:tcW w:w="1132" w:type="dxa"/>
          </w:tcPr>
          <w:p w14:paraId="200A5D4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43D90D6B" w14:textId="77777777" w:rsidTr="00ED2C15">
        <w:trPr>
          <w:trHeight w:val="288"/>
        </w:trPr>
        <w:tc>
          <w:tcPr>
            <w:tcW w:w="1189" w:type="dxa"/>
          </w:tcPr>
          <w:p w14:paraId="405E3D93"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SEN</w:t>
            </w:r>
          </w:p>
        </w:tc>
        <w:tc>
          <w:tcPr>
            <w:tcW w:w="1255" w:type="dxa"/>
          </w:tcPr>
          <w:p w14:paraId="7A6D10E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13.70%</w:t>
            </w:r>
          </w:p>
        </w:tc>
        <w:tc>
          <w:tcPr>
            <w:tcW w:w="1255" w:type="dxa"/>
          </w:tcPr>
          <w:p w14:paraId="452E92A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4.92%</w:t>
            </w:r>
          </w:p>
        </w:tc>
        <w:tc>
          <w:tcPr>
            <w:tcW w:w="1255" w:type="dxa"/>
          </w:tcPr>
          <w:p w14:paraId="26BE2DE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11.28%</w:t>
            </w:r>
          </w:p>
        </w:tc>
        <w:tc>
          <w:tcPr>
            <w:tcW w:w="1255" w:type="dxa"/>
          </w:tcPr>
          <w:p w14:paraId="68F3A0B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20.81%</w:t>
            </w:r>
          </w:p>
        </w:tc>
        <w:tc>
          <w:tcPr>
            <w:tcW w:w="1299" w:type="dxa"/>
          </w:tcPr>
          <w:p w14:paraId="6569E70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0.1133</w:t>
            </w:r>
          </w:p>
        </w:tc>
        <w:tc>
          <w:tcPr>
            <w:tcW w:w="1132" w:type="dxa"/>
          </w:tcPr>
          <w:p w14:paraId="2AD18B48"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414C834C" w14:textId="77777777" w:rsidTr="00ED2C15">
        <w:trPr>
          <w:trHeight w:val="288"/>
        </w:trPr>
        <w:tc>
          <w:tcPr>
            <w:tcW w:w="1189" w:type="dxa"/>
          </w:tcPr>
          <w:p w14:paraId="78E4878D" w14:textId="5CDD4EFF" w:rsidR="004355C9" w:rsidRPr="00DF0C64" w:rsidRDefault="00330BC4"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SZ</w:t>
            </w:r>
          </w:p>
        </w:tc>
        <w:tc>
          <w:tcPr>
            <w:tcW w:w="1255" w:type="dxa"/>
          </w:tcPr>
          <w:p w14:paraId="7231299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13.52</w:t>
            </w:r>
          </w:p>
        </w:tc>
        <w:tc>
          <w:tcPr>
            <w:tcW w:w="1255" w:type="dxa"/>
          </w:tcPr>
          <w:p w14:paraId="6314E842"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13.37</w:t>
            </w:r>
          </w:p>
        </w:tc>
        <w:tc>
          <w:tcPr>
            <w:tcW w:w="1255" w:type="dxa"/>
          </w:tcPr>
          <w:p w14:paraId="341F0F8F"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13.50</w:t>
            </w:r>
          </w:p>
        </w:tc>
        <w:tc>
          <w:tcPr>
            <w:tcW w:w="1255" w:type="dxa"/>
          </w:tcPr>
          <w:p w14:paraId="26A4A3C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13.73</w:t>
            </w:r>
          </w:p>
        </w:tc>
        <w:tc>
          <w:tcPr>
            <w:tcW w:w="1299" w:type="dxa"/>
          </w:tcPr>
          <w:p w14:paraId="152C30C3"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0.2211</w:t>
            </w:r>
          </w:p>
        </w:tc>
        <w:tc>
          <w:tcPr>
            <w:tcW w:w="1132" w:type="dxa"/>
          </w:tcPr>
          <w:p w14:paraId="5B575B0A"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r w:rsidR="004355C9" w:rsidRPr="00DF0C64" w14:paraId="0238EC4C" w14:textId="77777777" w:rsidTr="00ED2C15">
        <w:trPr>
          <w:trHeight w:val="288"/>
        </w:trPr>
        <w:tc>
          <w:tcPr>
            <w:tcW w:w="1189" w:type="dxa"/>
            <w:tcBorders>
              <w:bottom w:val="single" w:sz="8" w:space="0" w:color="auto"/>
            </w:tcBorders>
          </w:tcPr>
          <w:p w14:paraId="2F55CD55" w14:textId="77777777" w:rsidR="004355C9" w:rsidRPr="00DF0C64" w:rsidRDefault="004355C9" w:rsidP="004355C9">
            <w:pPr>
              <w:spacing w:before="60" w:after="60"/>
              <w:ind w:firstLine="0"/>
              <w:jc w:val="left"/>
              <w:rPr>
                <w:rFonts w:ascii="Georgia" w:hAnsi="Georgia" w:cs="Times New Roman"/>
                <w:i/>
                <w:sz w:val="20"/>
                <w:szCs w:val="20"/>
              </w:rPr>
            </w:pPr>
            <w:r w:rsidRPr="00DF0C64">
              <w:rPr>
                <w:rFonts w:ascii="Georgia" w:hAnsi="Georgia" w:cs="Times New Roman"/>
                <w:i/>
                <w:sz w:val="20"/>
                <w:szCs w:val="20"/>
              </w:rPr>
              <w:t>AGE</w:t>
            </w:r>
          </w:p>
        </w:tc>
        <w:tc>
          <w:tcPr>
            <w:tcW w:w="1255" w:type="dxa"/>
            <w:tcBorders>
              <w:bottom w:val="single" w:sz="8" w:space="0" w:color="auto"/>
            </w:tcBorders>
          </w:tcPr>
          <w:p w14:paraId="09B2FDB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12.92</w:t>
            </w:r>
          </w:p>
        </w:tc>
        <w:tc>
          <w:tcPr>
            <w:tcW w:w="1255" w:type="dxa"/>
            <w:tcBorders>
              <w:bottom w:val="single" w:sz="8" w:space="0" w:color="auto"/>
            </w:tcBorders>
          </w:tcPr>
          <w:p w14:paraId="32BCF68E"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7.00</w:t>
            </w:r>
          </w:p>
        </w:tc>
        <w:tc>
          <w:tcPr>
            <w:tcW w:w="1255" w:type="dxa"/>
            <w:tcBorders>
              <w:bottom w:val="single" w:sz="8" w:space="0" w:color="auto"/>
            </w:tcBorders>
          </w:tcPr>
          <w:p w14:paraId="164B7696"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12.50</w:t>
            </w:r>
          </w:p>
        </w:tc>
        <w:tc>
          <w:tcPr>
            <w:tcW w:w="1255" w:type="dxa"/>
            <w:tcBorders>
              <w:bottom w:val="single" w:sz="8" w:space="0" w:color="auto"/>
            </w:tcBorders>
          </w:tcPr>
          <w:p w14:paraId="68111987"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16.50</w:t>
            </w:r>
          </w:p>
        </w:tc>
        <w:tc>
          <w:tcPr>
            <w:tcW w:w="1299" w:type="dxa"/>
            <w:tcBorders>
              <w:bottom w:val="single" w:sz="8" w:space="0" w:color="auto"/>
            </w:tcBorders>
          </w:tcPr>
          <w:p w14:paraId="730D435B"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7.6695</w:t>
            </w:r>
          </w:p>
        </w:tc>
        <w:tc>
          <w:tcPr>
            <w:tcW w:w="1132" w:type="dxa"/>
            <w:tcBorders>
              <w:bottom w:val="single" w:sz="8" w:space="0" w:color="auto"/>
            </w:tcBorders>
          </w:tcPr>
          <w:p w14:paraId="5EDDE8CD" w14:textId="77777777" w:rsidR="004355C9" w:rsidRPr="00DF0C64" w:rsidRDefault="004355C9" w:rsidP="004355C9">
            <w:pPr>
              <w:spacing w:before="60" w:after="60"/>
              <w:ind w:firstLine="0"/>
              <w:jc w:val="right"/>
              <w:rPr>
                <w:rFonts w:ascii="Georgia" w:hAnsi="Georgia" w:cs="Times New Roman"/>
                <w:sz w:val="20"/>
                <w:szCs w:val="20"/>
              </w:rPr>
            </w:pPr>
            <w:r w:rsidRPr="00DF0C64">
              <w:rPr>
                <w:rFonts w:ascii="Georgia" w:hAnsi="Georgia" w:cs="Times New Roman"/>
                <w:sz w:val="20"/>
                <w:szCs w:val="20"/>
              </w:rPr>
              <w:t>36</w:t>
            </w:r>
          </w:p>
        </w:tc>
      </w:tr>
    </w:tbl>
    <w:p w14:paraId="135346D5" w14:textId="77424718" w:rsidR="004A1924" w:rsidRPr="00DF0C64" w:rsidRDefault="004A1924" w:rsidP="00D90F34">
      <w:pPr>
        <w:pStyle w:val="Notes"/>
        <w:spacing w:before="60"/>
        <w:rPr>
          <w:rFonts w:ascii="Georgia" w:hAnsi="Georgia"/>
        </w:rPr>
      </w:pPr>
      <w:r w:rsidRPr="00DF0C64">
        <w:rPr>
          <w:rFonts w:ascii="Georgia" w:hAnsi="Georgia"/>
          <w:i/>
        </w:rPr>
        <w:t>Notes</w:t>
      </w:r>
      <w:r w:rsidRPr="00DF0C64">
        <w:rPr>
          <w:rFonts w:ascii="Georgia" w:hAnsi="Georgia"/>
        </w:rPr>
        <w:t>: The table reports the summary statistics of the main variables used in the study. Reported are the mean, 25</w:t>
      </w:r>
      <w:r w:rsidRPr="00DF0C64">
        <w:rPr>
          <w:rFonts w:ascii="Georgia" w:hAnsi="Georgia"/>
          <w:vertAlign w:val="superscript"/>
        </w:rPr>
        <w:t>th</w:t>
      </w:r>
      <w:r w:rsidRPr="00DF0C64">
        <w:rPr>
          <w:rFonts w:ascii="Georgia" w:hAnsi="Georgia"/>
        </w:rPr>
        <w:t xml:space="preserve"> percentile, median, 75</w:t>
      </w:r>
      <w:r w:rsidRPr="00DF0C64">
        <w:rPr>
          <w:rFonts w:ascii="Georgia" w:hAnsi="Georgia"/>
          <w:vertAlign w:val="superscript"/>
        </w:rPr>
        <w:t>th</w:t>
      </w:r>
      <w:r w:rsidRPr="00DF0C64">
        <w:rPr>
          <w:rFonts w:ascii="Georgia" w:hAnsi="Georgia"/>
        </w:rPr>
        <w:t xml:space="preserve"> percentile, and standard deviation of each variable listed in Table II. The statistics for the financial variables are computed based on the Bank Holding Company Data released at the end of September 2008, the latest financial information available before the announcement of TARP on October 14, 2008. </w:t>
      </w:r>
      <w:r w:rsidRPr="00DF0C64">
        <w:rPr>
          <w:rFonts w:ascii="Georgia" w:hAnsi="Georgia"/>
          <w:i/>
        </w:rPr>
        <w:t>BA</w:t>
      </w:r>
      <w:r w:rsidRPr="00DF0C64">
        <w:rPr>
          <w:rFonts w:ascii="Georgia" w:hAnsi="Georgia"/>
        </w:rPr>
        <w:t xml:space="preserve"> represent</w:t>
      </w:r>
      <w:r w:rsidR="009D12DE" w:rsidRPr="00DF0C64">
        <w:rPr>
          <w:rFonts w:ascii="Georgia" w:hAnsi="Georgia"/>
        </w:rPr>
        <w:t xml:space="preserve">s bailout amount (in billions </w:t>
      </w:r>
      <w:r w:rsidRPr="00DF0C64">
        <w:rPr>
          <w:rFonts w:ascii="Georgia" w:hAnsi="Georgia"/>
        </w:rPr>
        <w:t xml:space="preserve">$), </w:t>
      </w:r>
      <w:r w:rsidRPr="00DF0C64">
        <w:rPr>
          <w:rFonts w:ascii="Georgia" w:hAnsi="Georgia"/>
          <w:i/>
        </w:rPr>
        <w:t>BR</w:t>
      </w:r>
      <w:r w:rsidRPr="00DF0C64">
        <w:rPr>
          <w:rFonts w:ascii="Georgia" w:hAnsi="Georgia"/>
        </w:rPr>
        <w:t xml:space="preserve"> bailout ratio, </w:t>
      </w:r>
      <w:r w:rsidRPr="00DF0C64">
        <w:rPr>
          <w:rFonts w:ascii="Georgia" w:hAnsi="Georgia"/>
          <w:i/>
        </w:rPr>
        <w:t>CA</w:t>
      </w:r>
      <w:r w:rsidRPr="00DF0C64">
        <w:rPr>
          <w:rFonts w:ascii="Georgia" w:hAnsi="Georgia"/>
        </w:rPr>
        <w:t xml:space="preserve"> capital adequacy, </w:t>
      </w:r>
      <w:r w:rsidRPr="00DF0C64">
        <w:rPr>
          <w:rFonts w:ascii="Georgia" w:hAnsi="Georgia"/>
          <w:i/>
        </w:rPr>
        <w:t>AQ</w:t>
      </w:r>
      <w:r w:rsidRPr="00DF0C64">
        <w:rPr>
          <w:rFonts w:ascii="Georgia" w:hAnsi="Georgia"/>
        </w:rPr>
        <w:t xml:space="preserve"> asset quality, </w:t>
      </w:r>
      <w:r w:rsidRPr="00DF0C64">
        <w:rPr>
          <w:rFonts w:ascii="Georgia" w:hAnsi="Georgia"/>
          <w:i/>
        </w:rPr>
        <w:t>MQ</w:t>
      </w:r>
      <w:r w:rsidRPr="00DF0C64">
        <w:rPr>
          <w:rFonts w:ascii="Georgia" w:hAnsi="Georgia"/>
        </w:rPr>
        <w:t xml:space="preserve"> management quality, </w:t>
      </w:r>
      <w:r w:rsidRPr="00DF0C64">
        <w:rPr>
          <w:rFonts w:ascii="Georgia" w:hAnsi="Georgia"/>
          <w:i/>
        </w:rPr>
        <w:t>EAR</w:t>
      </w:r>
      <w:r w:rsidRPr="00DF0C64">
        <w:rPr>
          <w:rFonts w:ascii="Georgia" w:hAnsi="Georgia"/>
        </w:rPr>
        <w:t xml:space="preserve"> earnings, </w:t>
      </w:r>
      <w:r w:rsidRPr="00DF0C64">
        <w:rPr>
          <w:rFonts w:ascii="Georgia" w:hAnsi="Georgia"/>
          <w:i/>
        </w:rPr>
        <w:t>LIQ</w:t>
      </w:r>
      <w:r w:rsidRPr="00DF0C64">
        <w:rPr>
          <w:rFonts w:ascii="Georgia" w:hAnsi="Georgia"/>
        </w:rPr>
        <w:t xml:space="preserve"> liquidity, </w:t>
      </w:r>
      <w:r w:rsidRPr="00DF0C64">
        <w:rPr>
          <w:rFonts w:ascii="Georgia" w:hAnsi="Georgia"/>
          <w:i/>
        </w:rPr>
        <w:t>SEN</w:t>
      </w:r>
      <w:r w:rsidRPr="00DF0C64">
        <w:rPr>
          <w:rFonts w:ascii="Georgia" w:hAnsi="Georgia"/>
        </w:rPr>
        <w:t xml:space="preserve"> sensitivity, </w:t>
      </w:r>
      <w:r w:rsidRPr="00DF0C64">
        <w:rPr>
          <w:rFonts w:ascii="Georgia" w:hAnsi="Georgia"/>
          <w:i/>
        </w:rPr>
        <w:t>SZ</w:t>
      </w:r>
      <w:r w:rsidRPr="00DF0C64">
        <w:rPr>
          <w:rFonts w:ascii="Georgia" w:hAnsi="Georgia"/>
        </w:rPr>
        <w:t xml:space="preserve"> bank size (natural log of total assets i</w:t>
      </w:r>
      <w:r w:rsidR="009D12DE" w:rsidRPr="00DF0C64">
        <w:rPr>
          <w:rFonts w:ascii="Georgia" w:hAnsi="Georgia"/>
        </w:rPr>
        <w:t xml:space="preserve">n thousands </w:t>
      </w:r>
      <w:r w:rsidRPr="00DF0C64">
        <w:rPr>
          <w:rFonts w:ascii="Georgia" w:hAnsi="Georgia"/>
        </w:rPr>
        <w:t xml:space="preserve">$), and </w:t>
      </w:r>
      <w:r w:rsidRPr="00DF0C64">
        <w:rPr>
          <w:rFonts w:ascii="Georgia" w:hAnsi="Georgia"/>
          <w:i/>
        </w:rPr>
        <w:t>AGE</w:t>
      </w:r>
      <w:r w:rsidRPr="00DF0C64">
        <w:rPr>
          <w:rFonts w:ascii="Georgia" w:hAnsi="Georgia"/>
        </w:rPr>
        <w:t xml:space="preserve"> bank age (number of years). The detailed definition and data source are available in Table 2.</w:t>
      </w:r>
    </w:p>
    <w:p w14:paraId="7CD11ADD" w14:textId="7D8D4E39" w:rsidR="004A1924" w:rsidRPr="00DF0C64" w:rsidRDefault="004A1924" w:rsidP="004A1924">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4</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Size-Group Summary Statistics for Cumulative Abnormal Returns around the Announcement of TARP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250"/>
        <w:gridCol w:w="1469"/>
        <w:gridCol w:w="1471"/>
        <w:gridCol w:w="1471"/>
      </w:tblGrid>
      <w:tr w:rsidR="004A1924" w:rsidRPr="00DF0C64" w14:paraId="5A8BBE29" w14:textId="77777777" w:rsidTr="00940ABB">
        <w:trPr>
          <w:trHeight w:val="288"/>
        </w:trPr>
        <w:tc>
          <w:tcPr>
            <w:tcW w:w="1145" w:type="pct"/>
            <w:tcBorders>
              <w:top w:val="single" w:sz="8" w:space="0" w:color="auto"/>
              <w:bottom w:val="single" w:sz="4" w:space="0" w:color="auto"/>
            </w:tcBorders>
            <w:vAlign w:val="bottom"/>
          </w:tcPr>
          <w:p w14:paraId="7D00870B" w14:textId="77777777" w:rsidR="004A1924" w:rsidRPr="00DF0C64" w:rsidRDefault="004A1924" w:rsidP="00CB1A27">
            <w:pPr>
              <w:spacing w:before="60" w:after="60"/>
              <w:ind w:firstLine="0"/>
              <w:jc w:val="left"/>
              <w:rPr>
                <w:rFonts w:ascii="Georgia" w:hAnsi="Georgia" w:cs="Times New Roman"/>
                <w:b/>
                <w:sz w:val="20"/>
                <w:szCs w:val="20"/>
              </w:rPr>
            </w:pPr>
            <w:r w:rsidRPr="00DF0C64">
              <w:rPr>
                <w:rFonts w:ascii="Georgia" w:hAnsi="Georgia" w:cs="Times New Roman"/>
                <w:b/>
                <w:sz w:val="20"/>
                <w:szCs w:val="20"/>
              </w:rPr>
              <w:t>Total Assets</w:t>
            </w:r>
          </w:p>
        </w:tc>
        <w:tc>
          <w:tcPr>
            <w:tcW w:w="1302" w:type="pct"/>
            <w:tcBorders>
              <w:top w:val="single" w:sz="8" w:space="0" w:color="auto"/>
              <w:bottom w:val="single" w:sz="4" w:space="0" w:color="auto"/>
            </w:tcBorders>
            <w:vAlign w:val="bottom"/>
          </w:tcPr>
          <w:p w14:paraId="1849AD74" w14:textId="77777777" w:rsidR="004A1924" w:rsidRPr="00DF0C64" w:rsidRDefault="004A1924" w:rsidP="00CB1A27">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850" w:type="pct"/>
            <w:tcBorders>
              <w:top w:val="single" w:sz="8" w:space="0" w:color="auto"/>
              <w:bottom w:val="single" w:sz="4" w:space="0" w:color="auto"/>
            </w:tcBorders>
            <w:vAlign w:val="bottom"/>
          </w:tcPr>
          <w:p w14:paraId="5D9009BD" w14:textId="77777777" w:rsidR="004A1924" w:rsidRPr="00DF0C64" w:rsidRDefault="004A1924" w:rsidP="00CB1A27">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851" w:type="pct"/>
            <w:tcBorders>
              <w:top w:val="single" w:sz="8" w:space="0" w:color="auto"/>
              <w:bottom w:val="single" w:sz="4" w:space="0" w:color="auto"/>
            </w:tcBorders>
            <w:vAlign w:val="bottom"/>
          </w:tcPr>
          <w:p w14:paraId="79D28640" w14:textId="77777777" w:rsidR="004A1924" w:rsidRPr="00DF0C64" w:rsidRDefault="004A1924" w:rsidP="00CB1A27">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851" w:type="pct"/>
            <w:tcBorders>
              <w:top w:val="single" w:sz="8" w:space="0" w:color="auto"/>
              <w:bottom w:val="single" w:sz="4" w:space="0" w:color="auto"/>
            </w:tcBorders>
            <w:vAlign w:val="bottom"/>
          </w:tcPr>
          <w:p w14:paraId="1C75495A" w14:textId="77777777" w:rsidR="004A1924" w:rsidRPr="00DF0C64" w:rsidRDefault="00940ABB" w:rsidP="00940ABB">
            <w:pPr>
              <w:spacing w:before="60" w:after="60"/>
              <w:ind w:firstLine="0"/>
              <w:jc w:val="right"/>
              <w:rPr>
                <w:rFonts w:ascii="Georgia" w:hAnsi="Georgia" w:cs="Times New Roman"/>
                <w:b/>
                <w:sz w:val="20"/>
                <w:szCs w:val="20"/>
              </w:rPr>
            </w:pPr>
            <w:r w:rsidRPr="00DF0C64">
              <w:rPr>
                <w:rFonts w:ascii="Georgia" w:hAnsi="Georgia" w:cs="Times New Roman"/>
                <w:b/>
                <w:sz w:val="20"/>
                <w:szCs w:val="20"/>
              </w:rPr>
              <w:t xml:space="preserve">Std. </w:t>
            </w:r>
            <w:r w:rsidR="004A1924" w:rsidRPr="00DF0C64">
              <w:rPr>
                <w:rFonts w:ascii="Georgia" w:hAnsi="Georgia" w:cs="Times New Roman"/>
                <w:b/>
                <w:sz w:val="20"/>
                <w:szCs w:val="20"/>
              </w:rPr>
              <w:t>Dev</w:t>
            </w:r>
            <w:r w:rsidRPr="00DF0C64">
              <w:rPr>
                <w:rFonts w:ascii="Georgia" w:hAnsi="Georgia" w:cs="Times New Roman"/>
                <w:b/>
                <w:sz w:val="20"/>
                <w:szCs w:val="20"/>
              </w:rPr>
              <w:t>.</w:t>
            </w:r>
          </w:p>
        </w:tc>
      </w:tr>
      <w:tr w:rsidR="00940ABB" w:rsidRPr="00DF0C64" w14:paraId="68418C13" w14:textId="77777777" w:rsidTr="00940ABB">
        <w:trPr>
          <w:trHeight w:val="288"/>
        </w:trPr>
        <w:tc>
          <w:tcPr>
            <w:tcW w:w="1145" w:type="pct"/>
          </w:tcPr>
          <w:p w14:paraId="3E0B1B23" w14:textId="77777777" w:rsidR="00940ABB" w:rsidRPr="00DF0C64" w:rsidRDefault="00940ABB" w:rsidP="00940ABB">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10 billion</w:t>
            </w:r>
          </w:p>
        </w:tc>
        <w:tc>
          <w:tcPr>
            <w:tcW w:w="1302" w:type="pct"/>
          </w:tcPr>
          <w:p w14:paraId="4B1CEB4D" w14:textId="77777777" w:rsidR="00940ABB" w:rsidRPr="00DF0C64" w:rsidRDefault="00940ABB" w:rsidP="00940ABB">
            <w:pPr>
              <w:spacing w:before="60" w:after="60"/>
              <w:ind w:firstLine="0"/>
              <w:jc w:val="left"/>
              <w:rPr>
                <w:rFonts w:ascii="Georgia" w:hAnsi="Georgia"/>
                <w:sz w:val="20"/>
              </w:rPr>
            </w:pPr>
            <w:r w:rsidRPr="00DF0C64">
              <w:rPr>
                <w:rFonts w:ascii="Georgia" w:hAnsi="Georgia"/>
                <w:sz w:val="20"/>
              </w:rPr>
              <w:t>Market CARs</w:t>
            </w:r>
          </w:p>
        </w:tc>
        <w:tc>
          <w:tcPr>
            <w:tcW w:w="850" w:type="pct"/>
          </w:tcPr>
          <w:p w14:paraId="2F7BBDCB"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33.3835</w:t>
            </w:r>
          </w:p>
        </w:tc>
        <w:tc>
          <w:tcPr>
            <w:tcW w:w="851" w:type="pct"/>
          </w:tcPr>
          <w:p w14:paraId="392CDFE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28.2897</w:t>
            </w:r>
          </w:p>
        </w:tc>
        <w:tc>
          <w:tcPr>
            <w:tcW w:w="851" w:type="pct"/>
          </w:tcPr>
          <w:p w14:paraId="09965B84"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22.1362</w:t>
            </w:r>
          </w:p>
        </w:tc>
      </w:tr>
      <w:tr w:rsidR="00940ABB" w:rsidRPr="00DF0C64" w14:paraId="1E2E442C" w14:textId="77777777" w:rsidTr="00940ABB">
        <w:trPr>
          <w:trHeight w:val="288"/>
        </w:trPr>
        <w:tc>
          <w:tcPr>
            <w:tcW w:w="1145" w:type="pct"/>
            <w:tcBorders>
              <w:bottom w:val="single" w:sz="4" w:space="0" w:color="auto"/>
            </w:tcBorders>
          </w:tcPr>
          <w:p w14:paraId="35A7ACCA" w14:textId="77777777" w:rsidR="00940ABB" w:rsidRPr="00DF0C64" w:rsidRDefault="00940ABB" w:rsidP="00940ABB">
            <w:pPr>
              <w:spacing w:before="60" w:after="60"/>
              <w:ind w:firstLine="0"/>
              <w:jc w:val="left"/>
              <w:rPr>
                <w:rFonts w:ascii="Georgia" w:hAnsi="Georgia" w:cs="Times New Roman"/>
                <w:b/>
                <w:sz w:val="20"/>
                <w:szCs w:val="20"/>
              </w:rPr>
            </w:pPr>
          </w:p>
        </w:tc>
        <w:tc>
          <w:tcPr>
            <w:tcW w:w="1302" w:type="pct"/>
            <w:tcBorders>
              <w:bottom w:val="single" w:sz="4" w:space="0" w:color="auto"/>
            </w:tcBorders>
          </w:tcPr>
          <w:p w14:paraId="7C9C8CD5" w14:textId="77777777" w:rsidR="00940ABB" w:rsidRPr="00DF0C64" w:rsidRDefault="00940ABB" w:rsidP="00940ABB">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1CD3C43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44.0947</w:t>
            </w:r>
          </w:p>
        </w:tc>
        <w:tc>
          <w:tcPr>
            <w:tcW w:w="851" w:type="pct"/>
            <w:tcBorders>
              <w:bottom w:val="single" w:sz="4" w:space="0" w:color="auto"/>
            </w:tcBorders>
          </w:tcPr>
          <w:p w14:paraId="031B16C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40.7852</w:t>
            </w:r>
          </w:p>
        </w:tc>
        <w:tc>
          <w:tcPr>
            <w:tcW w:w="851" w:type="pct"/>
            <w:tcBorders>
              <w:bottom w:val="single" w:sz="4" w:space="0" w:color="auto"/>
            </w:tcBorders>
          </w:tcPr>
          <w:p w14:paraId="4145648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23.4070</w:t>
            </w:r>
          </w:p>
        </w:tc>
      </w:tr>
      <w:tr w:rsidR="00940ABB" w:rsidRPr="00DF0C64" w14:paraId="2C7FF764" w14:textId="77777777" w:rsidTr="00940ABB">
        <w:trPr>
          <w:trHeight w:val="288"/>
        </w:trPr>
        <w:tc>
          <w:tcPr>
            <w:tcW w:w="1145" w:type="pct"/>
          </w:tcPr>
          <w:p w14:paraId="6FFA0E25" w14:textId="77777777" w:rsidR="00940ABB" w:rsidRPr="00DF0C64" w:rsidRDefault="00940ABB" w:rsidP="00940ABB">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10 billion &amp;</w:t>
            </w:r>
          </w:p>
        </w:tc>
        <w:tc>
          <w:tcPr>
            <w:tcW w:w="1302" w:type="pct"/>
          </w:tcPr>
          <w:p w14:paraId="66FD8A30" w14:textId="77777777" w:rsidR="00940ABB" w:rsidRPr="00DF0C64" w:rsidRDefault="00940ABB" w:rsidP="00940ABB">
            <w:pPr>
              <w:spacing w:before="60" w:after="60"/>
              <w:ind w:firstLine="0"/>
              <w:jc w:val="left"/>
              <w:rPr>
                <w:rFonts w:ascii="Georgia" w:hAnsi="Georgia"/>
                <w:sz w:val="20"/>
              </w:rPr>
            </w:pPr>
            <w:r w:rsidRPr="00DF0C64">
              <w:rPr>
                <w:rFonts w:ascii="Georgia" w:hAnsi="Georgia"/>
                <w:sz w:val="20"/>
              </w:rPr>
              <w:t>Market CARs</w:t>
            </w:r>
          </w:p>
        </w:tc>
        <w:tc>
          <w:tcPr>
            <w:tcW w:w="850" w:type="pct"/>
          </w:tcPr>
          <w:p w14:paraId="27AB513E"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21.6413</w:t>
            </w:r>
          </w:p>
        </w:tc>
        <w:tc>
          <w:tcPr>
            <w:tcW w:w="851" w:type="pct"/>
          </w:tcPr>
          <w:p w14:paraId="72589063"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21.3172</w:t>
            </w:r>
          </w:p>
        </w:tc>
        <w:tc>
          <w:tcPr>
            <w:tcW w:w="851" w:type="pct"/>
          </w:tcPr>
          <w:p w14:paraId="4AA81023"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13.0647</w:t>
            </w:r>
          </w:p>
        </w:tc>
      </w:tr>
      <w:tr w:rsidR="00940ABB" w:rsidRPr="00DF0C64" w14:paraId="1D16BCB3" w14:textId="77777777" w:rsidTr="00940ABB">
        <w:trPr>
          <w:trHeight w:val="288"/>
        </w:trPr>
        <w:tc>
          <w:tcPr>
            <w:tcW w:w="1145" w:type="pct"/>
            <w:tcBorders>
              <w:bottom w:val="single" w:sz="4" w:space="0" w:color="auto"/>
            </w:tcBorders>
          </w:tcPr>
          <w:p w14:paraId="444287A7" w14:textId="77777777" w:rsidR="00940ABB" w:rsidRPr="00DF0C64" w:rsidRDefault="00940ABB" w:rsidP="00940ABB">
            <w:pPr>
              <w:spacing w:before="60" w:after="60"/>
              <w:ind w:firstLine="0"/>
              <w:jc w:val="left"/>
              <w:rPr>
                <w:rFonts w:ascii="Georgia" w:hAnsi="Georgia" w:cs="Times New Roman"/>
                <w:b/>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3 billion</w:t>
            </w:r>
          </w:p>
        </w:tc>
        <w:tc>
          <w:tcPr>
            <w:tcW w:w="1302" w:type="pct"/>
            <w:tcBorders>
              <w:bottom w:val="single" w:sz="4" w:space="0" w:color="auto"/>
            </w:tcBorders>
          </w:tcPr>
          <w:p w14:paraId="475AE0B8" w14:textId="77777777" w:rsidR="00940ABB" w:rsidRPr="00DF0C64" w:rsidRDefault="00940ABB" w:rsidP="00940ABB">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046BBE8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45.2512</w:t>
            </w:r>
          </w:p>
        </w:tc>
        <w:tc>
          <w:tcPr>
            <w:tcW w:w="851" w:type="pct"/>
            <w:tcBorders>
              <w:bottom w:val="single" w:sz="4" w:space="0" w:color="auto"/>
            </w:tcBorders>
          </w:tcPr>
          <w:p w14:paraId="3478DFB1"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44.8689</w:t>
            </w:r>
          </w:p>
        </w:tc>
        <w:tc>
          <w:tcPr>
            <w:tcW w:w="851" w:type="pct"/>
            <w:tcBorders>
              <w:bottom w:val="single" w:sz="4" w:space="0" w:color="auto"/>
            </w:tcBorders>
          </w:tcPr>
          <w:p w14:paraId="1C2A47F1"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18.1609</w:t>
            </w:r>
          </w:p>
        </w:tc>
      </w:tr>
      <w:tr w:rsidR="00940ABB" w:rsidRPr="00DF0C64" w14:paraId="24C8386D" w14:textId="77777777" w:rsidTr="00940ABB">
        <w:trPr>
          <w:trHeight w:val="288"/>
        </w:trPr>
        <w:tc>
          <w:tcPr>
            <w:tcW w:w="1145" w:type="pct"/>
          </w:tcPr>
          <w:p w14:paraId="0C51D1D5" w14:textId="77777777" w:rsidR="00940ABB" w:rsidRPr="00DF0C64" w:rsidRDefault="00940ABB" w:rsidP="00940ABB">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3 billion &amp;</w:t>
            </w:r>
          </w:p>
        </w:tc>
        <w:tc>
          <w:tcPr>
            <w:tcW w:w="1302" w:type="pct"/>
          </w:tcPr>
          <w:p w14:paraId="39EB91B3" w14:textId="77777777" w:rsidR="00940ABB" w:rsidRPr="00DF0C64" w:rsidRDefault="00940ABB" w:rsidP="00940ABB">
            <w:pPr>
              <w:spacing w:before="60" w:after="60"/>
              <w:ind w:firstLine="0"/>
              <w:jc w:val="left"/>
              <w:rPr>
                <w:rFonts w:ascii="Georgia" w:hAnsi="Georgia"/>
                <w:sz w:val="20"/>
              </w:rPr>
            </w:pPr>
            <w:r w:rsidRPr="00DF0C64">
              <w:rPr>
                <w:rFonts w:ascii="Georgia" w:hAnsi="Georgia"/>
                <w:sz w:val="20"/>
              </w:rPr>
              <w:t>Market CARs</w:t>
            </w:r>
          </w:p>
        </w:tc>
        <w:tc>
          <w:tcPr>
            <w:tcW w:w="850" w:type="pct"/>
          </w:tcPr>
          <w:p w14:paraId="1D415825"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4.7970</w:t>
            </w:r>
          </w:p>
        </w:tc>
        <w:tc>
          <w:tcPr>
            <w:tcW w:w="851" w:type="pct"/>
          </w:tcPr>
          <w:p w14:paraId="6EDF4E4B"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5.5016</w:t>
            </w:r>
          </w:p>
        </w:tc>
        <w:tc>
          <w:tcPr>
            <w:tcW w:w="851" w:type="pct"/>
          </w:tcPr>
          <w:p w14:paraId="07CB7EB2"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17.0882</w:t>
            </w:r>
          </w:p>
        </w:tc>
      </w:tr>
      <w:tr w:rsidR="00940ABB" w:rsidRPr="00DF0C64" w14:paraId="32D72773" w14:textId="77777777" w:rsidTr="00940ABB">
        <w:trPr>
          <w:trHeight w:val="288"/>
        </w:trPr>
        <w:tc>
          <w:tcPr>
            <w:tcW w:w="1145" w:type="pct"/>
            <w:tcBorders>
              <w:bottom w:val="single" w:sz="4" w:space="0" w:color="auto"/>
            </w:tcBorders>
          </w:tcPr>
          <w:p w14:paraId="30296532" w14:textId="77777777" w:rsidR="00940ABB" w:rsidRPr="00DF0C64" w:rsidRDefault="00940ABB" w:rsidP="00940ABB">
            <w:pPr>
              <w:spacing w:before="60" w:after="60"/>
              <w:ind w:firstLine="0"/>
              <w:jc w:val="left"/>
              <w:rPr>
                <w:rFonts w:ascii="Georgia" w:hAnsi="Georgia" w:cs="Times New Roman"/>
                <w:b/>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 billion</w:t>
            </w:r>
          </w:p>
        </w:tc>
        <w:tc>
          <w:tcPr>
            <w:tcW w:w="1302" w:type="pct"/>
            <w:tcBorders>
              <w:bottom w:val="single" w:sz="4" w:space="0" w:color="auto"/>
            </w:tcBorders>
          </w:tcPr>
          <w:p w14:paraId="3F1C0076" w14:textId="77777777" w:rsidR="00940ABB" w:rsidRPr="00DF0C64" w:rsidRDefault="00940ABB" w:rsidP="00940ABB">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304A8BC8"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17.9209</w:t>
            </w:r>
          </w:p>
        </w:tc>
        <w:tc>
          <w:tcPr>
            <w:tcW w:w="851" w:type="pct"/>
            <w:tcBorders>
              <w:bottom w:val="single" w:sz="4" w:space="0" w:color="auto"/>
            </w:tcBorders>
          </w:tcPr>
          <w:p w14:paraId="36E13420"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15.1201</w:t>
            </w:r>
          </w:p>
        </w:tc>
        <w:tc>
          <w:tcPr>
            <w:tcW w:w="851" w:type="pct"/>
            <w:tcBorders>
              <w:bottom w:val="single" w:sz="4" w:space="0" w:color="auto"/>
            </w:tcBorders>
          </w:tcPr>
          <w:p w14:paraId="78997980"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25.7686</w:t>
            </w:r>
          </w:p>
        </w:tc>
      </w:tr>
      <w:tr w:rsidR="00940ABB" w:rsidRPr="00DF0C64" w14:paraId="7D408BE2" w14:textId="77777777" w:rsidTr="00940ABB">
        <w:trPr>
          <w:trHeight w:val="288"/>
        </w:trPr>
        <w:tc>
          <w:tcPr>
            <w:tcW w:w="1145" w:type="pct"/>
          </w:tcPr>
          <w:p w14:paraId="03113BAD" w14:textId="77777777" w:rsidR="00940ABB" w:rsidRPr="00DF0C64" w:rsidRDefault="00940ABB" w:rsidP="00940ABB">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 xml:space="preserve">1 billion </w:t>
            </w:r>
          </w:p>
        </w:tc>
        <w:tc>
          <w:tcPr>
            <w:tcW w:w="1302" w:type="pct"/>
          </w:tcPr>
          <w:p w14:paraId="472B079B" w14:textId="77777777" w:rsidR="00940ABB" w:rsidRPr="00DF0C64" w:rsidRDefault="00940ABB" w:rsidP="00940ABB">
            <w:pPr>
              <w:spacing w:before="60" w:after="60"/>
              <w:ind w:firstLine="0"/>
              <w:jc w:val="left"/>
              <w:rPr>
                <w:rFonts w:ascii="Georgia" w:hAnsi="Georgia"/>
                <w:sz w:val="20"/>
              </w:rPr>
            </w:pPr>
            <w:r w:rsidRPr="00DF0C64">
              <w:rPr>
                <w:rFonts w:ascii="Georgia" w:hAnsi="Georgia"/>
                <w:sz w:val="20"/>
              </w:rPr>
              <w:t>Market CARs</w:t>
            </w:r>
          </w:p>
        </w:tc>
        <w:tc>
          <w:tcPr>
            <w:tcW w:w="850" w:type="pct"/>
          </w:tcPr>
          <w:p w14:paraId="58CFA225"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–2.4887</w:t>
            </w:r>
          </w:p>
        </w:tc>
        <w:tc>
          <w:tcPr>
            <w:tcW w:w="851" w:type="pct"/>
          </w:tcPr>
          <w:p w14:paraId="308C584F"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–0.7948</w:t>
            </w:r>
          </w:p>
        </w:tc>
        <w:tc>
          <w:tcPr>
            <w:tcW w:w="851" w:type="pct"/>
          </w:tcPr>
          <w:p w14:paraId="132493A3"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15.0287</w:t>
            </w:r>
          </w:p>
        </w:tc>
      </w:tr>
      <w:tr w:rsidR="00940ABB" w:rsidRPr="00DF0C64" w14:paraId="5A20CFEB" w14:textId="77777777" w:rsidTr="00940ABB">
        <w:trPr>
          <w:trHeight w:val="288"/>
        </w:trPr>
        <w:tc>
          <w:tcPr>
            <w:tcW w:w="1145" w:type="pct"/>
            <w:tcBorders>
              <w:bottom w:val="single" w:sz="8" w:space="0" w:color="auto"/>
            </w:tcBorders>
          </w:tcPr>
          <w:p w14:paraId="30435BBB" w14:textId="77777777" w:rsidR="00940ABB" w:rsidRPr="00DF0C64" w:rsidRDefault="00940ABB" w:rsidP="00940ABB">
            <w:pPr>
              <w:spacing w:before="60" w:after="60"/>
              <w:ind w:firstLine="0"/>
              <w:jc w:val="left"/>
              <w:rPr>
                <w:rFonts w:ascii="Georgia" w:hAnsi="Georgia" w:cs="Times New Roman"/>
                <w:sz w:val="20"/>
                <w:szCs w:val="20"/>
              </w:rPr>
            </w:pPr>
          </w:p>
        </w:tc>
        <w:tc>
          <w:tcPr>
            <w:tcW w:w="1302" w:type="pct"/>
            <w:tcBorders>
              <w:bottom w:val="single" w:sz="8" w:space="0" w:color="auto"/>
            </w:tcBorders>
          </w:tcPr>
          <w:p w14:paraId="2322EDE0" w14:textId="77777777" w:rsidR="00940ABB" w:rsidRPr="00DF0C64" w:rsidRDefault="00940ABB" w:rsidP="00940ABB">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8" w:space="0" w:color="auto"/>
            </w:tcBorders>
          </w:tcPr>
          <w:p w14:paraId="0E0C7528"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–1.5640</w:t>
            </w:r>
          </w:p>
        </w:tc>
        <w:tc>
          <w:tcPr>
            <w:tcW w:w="851" w:type="pct"/>
            <w:tcBorders>
              <w:bottom w:val="single" w:sz="8" w:space="0" w:color="auto"/>
            </w:tcBorders>
          </w:tcPr>
          <w:p w14:paraId="0EF73DA6"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–0.6923</w:t>
            </w:r>
          </w:p>
        </w:tc>
        <w:tc>
          <w:tcPr>
            <w:tcW w:w="851" w:type="pct"/>
            <w:tcBorders>
              <w:bottom w:val="single" w:sz="8" w:space="0" w:color="auto"/>
            </w:tcBorders>
          </w:tcPr>
          <w:p w14:paraId="3E04D309" w14:textId="77777777" w:rsidR="00940ABB" w:rsidRPr="00DF0C64" w:rsidRDefault="00940ABB" w:rsidP="00940ABB">
            <w:pPr>
              <w:spacing w:before="60" w:after="60"/>
              <w:ind w:firstLine="0"/>
              <w:jc w:val="right"/>
              <w:rPr>
                <w:rFonts w:ascii="Georgia" w:hAnsi="Georgia" w:cs="Times New Roman"/>
                <w:sz w:val="20"/>
                <w:szCs w:val="20"/>
              </w:rPr>
            </w:pPr>
            <w:r w:rsidRPr="00DF0C64">
              <w:rPr>
                <w:rFonts w:ascii="Georgia" w:hAnsi="Georgia" w:cs="Times New Roman"/>
                <w:sz w:val="20"/>
                <w:szCs w:val="20"/>
              </w:rPr>
              <w:t>14.2551</w:t>
            </w:r>
          </w:p>
        </w:tc>
      </w:tr>
    </w:tbl>
    <w:p w14:paraId="17C0C293" w14:textId="7C85ECAD" w:rsidR="0043738A" w:rsidRPr="00DF0C64" w:rsidRDefault="004A1924" w:rsidP="00285763">
      <w:pPr>
        <w:pStyle w:val="Notes"/>
        <w:spacing w:before="60"/>
        <w:rPr>
          <w:rFonts w:ascii="Georgia" w:hAnsi="Georgia"/>
        </w:rPr>
      </w:pPr>
      <w:r w:rsidRPr="00DF0C64">
        <w:rPr>
          <w:rFonts w:ascii="Georgia" w:hAnsi="Georgia"/>
          <w:i/>
        </w:rPr>
        <w:t>Notes</w:t>
      </w:r>
      <w:r w:rsidRPr="00DF0C64">
        <w:rPr>
          <w:rFonts w:ascii="Georgia" w:hAnsi="Georgia"/>
        </w:rPr>
        <w:t xml:space="preserve">: </w:t>
      </w:r>
      <w:r w:rsidR="0043738A" w:rsidRPr="00DF0C64">
        <w:rPr>
          <w:rFonts w:ascii="Georgia" w:hAnsi="Georgia"/>
        </w:rPr>
        <w:t xml:space="preserve">Summary statistics are presented for the cumulative abnormal returns of the bailout banks in each of the sub-samples around October 14, 2008 (the day of the announcement of TARP). The </w:t>
      </w:r>
      <w:r w:rsidR="0043738A" w:rsidRPr="00DF0C64">
        <w:rPr>
          <w:rFonts w:ascii="Georgia" w:hAnsi="Georgia"/>
        </w:rPr>
        <w:lastRenderedPageBreak/>
        <w:t xml:space="preserve">sample of banks that accepted TARP bailout funds during this period is obtained from </w:t>
      </w:r>
      <w:proofErr w:type="spellStart"/>
      <w:r w:rsidR="0043738A" w:rsidRPr="00DF0C64">
        <w:rPr>
          <w:rFonts w:ascii="Georgia" w:hAnsi="Georgia"/>
        </w:rPr>
        <w:t>ProPublicas</w:t>
      </w:r>
      <w:proofErr w:type="spellEnd"/>
      <w:r w:rsidR="0043738A" w:rsidRPr="00DF0C64">
        <w:rPr>
          <w:rFonts w:ascii="Georgia" w:hAnsi="Georgia"/>
        </w:rPr>
        <w:t xml:space="preserve"> TARP database. Stock return data is retrieved from CRSP US Stock database. Following, FDIC and Federal Reserve Guidelines, the bailout banks in the sample are split into 4 subsamples based on their book value of total assets as of at the quarter-end of the announcement of TARP (December 31, 2008). Reported are mean, median, and standard deviations of market CARs, and </w:t>
      </w:r>
      <w:proofErr w:type="spellStart"/>
      <w:r w:rsidR="0043738A" w:rsidRPr="00DF0C64">
        <w:rPr>
          <w:rFonts w:ascii="Georgia" w:hAnsi="Georgia"/>
        </w:rPr>
        <w:t>Fama</w:t>
      </w:r>
      <w:proofErr w:type="spellEnd"/>
      <w:r w:rsidR="0043738A" w:rsidRPr="00DF0C64">
        <w:rPr>
          <w:rFonts w:ascii="Georgia" w:hAnsi="Georgia"/>
        </w:rPr>
        <w:t>-French CARs in event windows of 10 trading days before and after the date that TARP was announced. The cumulative abnormal return variables are defined in the text.</w:t>
      </w:r>
    </w:p>
    <w:p w14:paraId="58F5395F" w14:textId="34DCC7C4" w:rsidR="0043738A" w:rsidRPr="00DF0C64" w:rsidRDefault="0043738A" w:rsidP="0043738A">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5</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Size-Group Summary Statistics for Cumulative Abnormal Returns around the Receipt of TARP Funds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250"/>
        <w:gridCol w:w="1469"/>
        <w:gridCol w:w="1471"/>
        <w:gridCol w:w="1471"/>
      </w:tblGrid>
      <w:tr w:rsidR="0043738A" w:rsidRPr="00DF0C64" w14:paraId="347E0B7D" w14:textId="77777777" w:rsidTr="00CB1A27">
        <w:trPr>
          <w:trHeight w:val="288"/>
        </w:trPr>
        <w:tc>
          <w:tcPr>
            <w:tcW w:w="1145" w:type="pct"/>
            <w:tcBorders>
              <w:top w:val="single" w:sz="8" w:space="0" w:color="auto"/>
              <w:bottom w:val="single" w:sz="4" w:space="0" w:color="auto"/>
            </w:tcBorders>
            <w:vAlign w:val="bottom"/>
          </w:tcPr>
          <w:p w14:paraId="52A6E5A6" w14:textId="77777777" w:rsidR="0043738A" w:rsidRPr="00DF0C64" w:rsidRDefault="0043738A" w:rsidP="00CB1A27">
            <w:pPr>
              <w:spacing w:before="60" w:after="60"/>
              <w:ind w:firstLine="0"/>
              <w:jc w:val="left"/>
              <w:rPr>
                <w:rFonts w:ascii="Georgia" w:hAnsi="Georgia" w:cs="Times New Roman"/>
                <w:b/>
                <w:sz w:val="20"/>
                <w:szCs w:val="20"/>
              </w:rPr>
            </w:pPr>
            <w:r w:rsidRPr="00DF0C64">
              <w:rPr>
                <w:rFonts w:ascii="Georgia" w:hAnsi="Georgia" w:cs="Times New Roman"/>
                <w:b/>
                <w:sz w:val="20"/>
                <w:szCs w:val="20"/>
              </w:rPr>
              <w:t>Total Assets</w:t>
            </w:r>
          </w:p>
        </w:tc>
        <w:tc>
          <w:tcPr>
            <w:tcW w:w="1302" w:type="pct"/>
            <w:tcBorders>
              <w:top w:val="single" w:sz="8" w:space="0" w:color="auto"/>
              <w:bottom w:val="single" w:sz="4" w:space="0" w:color="auto"/>
            </w:tcBorders>
            <w:vAlign w:val="bottom"/>
          </w:tcPr>
          <w:p w14:paraId="67C4FFF9" w14:textId="77777777" w:rsidR="0043738A" w:rsidRPr="00DF0C64" w:rsidRDefault="0043738A" w:rsidP="00CB1A27">
            <w:pPr>
              <w:spacing w:before="60" w:after="60"/>
              <w:ind w:firstLine="0"/>
              <w:jc w:val="left"/>
              <w:rPr>
                <w:rFonts w:ascii="Georgia" w:hAnsi="Georgia" w:cs="Times New Roman"/>
                <w:b/>
                <w:sz w:val="20"/>
                <w:szCs w:val="20"/>
              </w:rPr>
            </w:pPr>
            <w:r w:rsidRPr="00DF0C64">
              <w:rPr>
                <w:rFonts w:ascii="Georgia" w:hAnsi="Georgia" w:cs="Times New Roman"/>
                <w:b/>
                <w:sz w:val="20"/>
                <w:szCs w:val="20"/>
              </w:rPr>
              <w:t>Variable</w:t>
            </w:r>
          </w:p>
        </w:tc>
        <w:tc>
          <w:tcPr>
            <w:tcW w:w="850" w:type="pct"/>
            <w:tcBorders>
              <w:top w:val="single" w:sz="8" w:space="0" w:color="auto"/>
              <w:bottom w:val="single" w:sz="4" w:space="0" w:color="auto"/>
            </w:tcBorders>
            <w:vAlign w:val="bottom"/>
          </w:tcPr>
          <w:p w14:paraId="0B9CD82A" w14:textId="77777777" w:rsidR="0043738A" w:rsidRPr="00DF0C64" w:rsidRDefault="0043738A" w:rsidP="00CB1A27">
            <w:pPr>
              <w:spacing w:before="60" w:after="60"/>
              <w:ind w:firstLine="0"/>
              <w:jc w:val="right"/>
              <w:rPr>
                <w:rFonts w:ascii="Georgia" w:hAnsi="Georgia" w:cs="Times New Roman"/>
                <w:b/>
                <w:sz w:val="20"/>
                <w:szCs w:val="20"/>
              </w:rPr>
            </w:pPr>
            <w:r w:rsidRPr="00DF0C64">
              <w:rPr>
                <w:rFonts w:ascii="Georgia" w:hAnsi="Georgia" w:cs="Times New Roman"/>
                <w:b/>
                <w:sz w:val="20"/>
                <w:szCs w:val="20"/>
              </w:rPr>
              <w:t>Mean</w:t>
            </w:r>
          </w:p>
        </w:tc>
        <w:tc>
          <w:tcPr>
            <w:tcW w:w="851" w:type="pct"/>
            <w:tcBorders>
              <w:top w:val="single" w:sz="8" w:space="0" w:color="auto"/>
              <w:bottom w:val="single" w:sz="4" w:space="0" w:color="auto"/>
            </w:tcBorders>
            <w:vAlign w:val="bottom"/>
          </w:tcPr>
          <w:p w14:paraId="1B1D7B88" w14:textId="77777777" w:rsidR="0043738A" w:rsidRPr="00DF0C64" w:rsidRDefault="0043738A" w:rsidP="00CB1A27">
            <w:pPr>
              <w:spacing w:before="60" w:after="60"/>
              <w:ind w:firstLine="0"/>
              <w:jc w:val="right"/>
              <w:rPr>
                <w:rFonts w:ascii="Georgia" w:hAnsi="Georgia" w:cs="Times New Roman"/>
                <w:b/>
                <w:sz w:val="20"/>
                <w:szCs w:val="20"/>
              </w:rPr>
            </w:pPr>
            <w:r w:rsidRPr="00DF0C64">
              <w:rPr>
                <w:rFonts w:ascii="Georgia" w:hAnsi="Georgia" w:cs="Times New Roman"/>
                <w:b/>
                <w:sz w:val="20"/>
                <w:szCs w:val="20"/>
              </w:rPr>
              <w:t>Median</w:t>
            </w:r>
          </w:p>
        </w:tc>
        <w:tc>
          <w:tcPr>
            <w:tcW w:w="851" w:type="pct"/>
            <w:tcBorders>
              <w:top w:val="single" w:sz="8" w:space="0" w:color="auto"/>
              <w:bottom w:val="single" w:sz="4" w:space="0" w:color="auto"/>
            </w:tcBorders>
            <w:vAlign w:val="bottom"/>
          </w:tcPr>
          <w:p w14:paraId="5518D3B1" w14:textId="77777777" w:rsidR="0043738A" w:rsidRPr="00DF0C64" w:rsidRDefault="0043738A" w:rsidP="00CB1A27">
            <w:pPr>
              <w:spacing w:before="60" w:after="60"/>
              <w:ind w:firstLine="0"/>
              <w:jc w:val="right"/>
              <w:rPr>
                <w:rFonts w:ascii="Georgia" w:hAnsi="Georgia" w:cs="Times New Roman"/>
                <w:b/>
                <w:sz w:val="20"/>
                <w:szCs w:val="20"/>
              </w:rPr>
            </w:pPr>
            <w:r w:rsidRPr="00DF0C64">
              <w:rPr>
                <w:rFonts w:ascii="Georgia" w:hAnsi="Georgia" w:cs="Times New Roman"/>
                <w:b/>
                <w:sz w:val="20"/>
                <w:szCs w:val="20"/>
              </w:rPr>
              <w:t>Std. Dev.</w:t>
            </w:r>
          </w:p>
        </w:tc>
      </w:tr>
      <w:tr w:rsidR="0043738A" w:rsidRPr="00DF0C64" w14:paraId="7A5683B7" w14:textId="77777777" w:rsidTr="00CB1A27">
        <w:trPr>
          <w:trHeight w:val="288"/>
        </w:trPr>
        <w:tc>
          <w:tcPr>
            <w:tcW w:w="1145" w:type="pct"/>
          </w:tcPr>
          <w:p w14:paraId="628B7A3F" w14:textId="77777777" w:rsidR="0043738A" w:rsidRPr="00DF0C64" w:rsidRDefault="0043738A" w:rsidP="0043738A">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10 billion</w:t>
            </w:r>
          </w:p>
        </w:tc>
        <w:tc>
          <w:tcPr>
            <w:tcW w:w="1302" w:type="pct"/>
          </w:tcPr>
          <w:p w14:paraId="1BDDB9CD" w14:textId="77777777" w:rsidR="0043738A" w:rsidRPr="00DF0C64" w:rsidRDefault="0043738A" w:rsidP="0043738A">
            <w:pPr>
              <w:spacing w:before="60" w:after="60"/>
              <w:ind w:firstLine="0"/>
              <w:jc w:val="left"/>
              <w:rPr>
                <w:rFonts w:ascii="Georgia" w:hAnsi="Georgia"/>
                <w:sz w:val="20"/>
              </w:rPr>
            </w:pPr>
            <w:r w:rsidRPr="00DF0C64">
              <w:rPr>
                <w:rFonts w:ascii="Georgia" w:hAnsi="Georgia"/>
                <w:sz w:val="20"/>
              </w:rPr>
              <w:t>Market CARs</w:t>
            </w:r>
          </w:p>
        </w:tc>
        <w:tc>
          <w:tcPr>
            <w:tcW w:w="850" w:type="pct"/>
          </w:tcPr>
          <w:p w14:paraId="242DAB11"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–9.5270</w:t>
            </w:r>
          </w:p>
        </w:tc>
        <w:tc>
          <w:tcPr>
            <w:tcW w:w="851" w:type="pct"/>
          </w:tcPr>
          <w:p w14:paraId="07086A7E"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–5.6087</w:t>
            </w:r>
          </w:p>
        </w:tc>
        <w:tc>
          <w:tcPr>
            <w:tcW w:w="851" w:type="pct"/>
          </w:tcPr>
          <w:p w14:paraId="68EA29E7"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20.0500</w:t>
            </w:r>
          </w:p>
        </w:tc>
      </w:tr>
      <w:tr w:rsidR="0043738A" w:rsidRPr="00DF0C64" w14:paraId="21D4961F" w14:textId="77777777" w:rsidTr="00CB1A27">
        <w:trPr>
          <w:trHeight w:val="288"/>
        </w:trPr>
        <w:tc>
          <w:tcPr>
            <w:tcW w:w="1145" w:type="pct"/>
            <w:tcBorders>
              <w:bottom w:val="single" w:sz="4" w:space="0" w:color="auto"/>
            </w:tcBorders>
          </w:tcPr>
          <w:p w14:paraId="64080CE6" w14:textId="77777777" w:rsidR="0043738A" w:rsidRPr="00DF0C64" w:rsidRDefault="0043738A" w:rsidP="0043738A">
            <w:pPr>
              <w:spacing w:before="60" w:after="60"/>
              <w:ind w:firstLine="0"/>
              <w:jc w:val="left"/>
              <w:rPr>
                <w:rFonts w:ascii="Georgia" w:hAnsi="Georgia" w:cs="Times New Roman"/>
                <w:b/>
                <w:sz w:val="20"/>
                <w:szCs w:val="20"/>
              </w:rPr>
            </w:pPr>
          </w:p>
        </w:tc>
        <w:tc>
          <w:tcPr>
            <w:tcW w:w="1302" w:type="pct"/>
            <w:tcBorders>
              <w:bottom w:val="single" w:sz="4" w:space="0" w:color="auto"/>
            </w:tcBorders>
          </w:tcPr>
          <w:p w14:paraId="23E3B27E" w14:textId="77777777" w:rsidR="0043738A" w:rsidRPr="00DF0C64" w:rsidRDefault="0043738A" w:rsidP="0043738A">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71434491"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–1.4968</w:t>
            </w:r>
          </w:p>
        </w:tc>
        <w:tc>
          <w:tcPr>
            <w:tcW w:w="851" w:type="pct"/>
            <w:tcBorders>
              <w:bottom w:val="single" w:sz="4" w:space="0" w:color="auto"/>
            </w:tcBorders>
          </w:tcPr>
          <w:p w14:paraId="3CAA62BE"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1.9461</w:t>
            </w:r>
          </w:p>
        </w:tc>
        <w:tc>
          <w:tcPr>
            <w:tcW w:w="851" w:type="pct"/>
            <w:tcBorders>
              <w:bottom w:val="single" w:sz="4" w:space="0" w:color="auto"/>
            </w:tcBorders>
          </w:tcPr>
          <w:p w14:paraId="6F9AD46F"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18.4915</w:t>
            </w:r>
          </w:p>
        </w:tc>
      </w:tr>
      <w:tr w:rsidR="0043738A" w:rsidRPr="00DF0C64" w14:paraId="0326A3E7" w14:textId="77777777" w:rsidTr="00CB1A27">
        <w:trPr>
          <w:trHeight w:val="288"/>
        </w:trPr>
        <w:tc>
          <w:tcPr>
            <w:tcW w:w="1145" w:type="pct"/>
          </w:tcPr>
          <w:p w14:paraId="738FD709" w14:textId="77777777" w:rsidR="0043738A" w:rsidRPr="00DF0C64" w:rsidRDefault="0043738A" w:rsidP="0043738A">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10 billion &amp;</w:t>
            </w:r>
          </w:p>
        </w:tc>
        <w:tc>
          <w:tcPr>
            <w:tcW w:w="1302" w:type="pct"/>
          </w:tcPr>
          <w:p w14:paraId="703961D0" w14:textId="77777777" w:rsidR="0043738A" w:rsidRPr="00DF0C64" w:rsidRDefault="0043738A" w:rsidP="0043738A">
            <w:pPr>
              <w:spacing w:before="60" w:after="60"/>
              <w:ind w:firstLine="0"/>
              <w:jc w:val="left"/>
              <w:rPr>
                <w:rFonts w:ascii="Georgia" w:hAnsi="Georgia"/>
                <w:sz w:val="20"/>
              </w:rPr>
            </w:pPr>
            <w:r w:rsidRPr="00DF0C64">
              <w:rPr>
                <w:rFonts w:ascii="Georgia" w:hAnsi="Georgia"/>
                <w:sz w:val="20"/>
              </w:rPr>
              <w:t>Market CARs</w:t>
            </w:r>
          </w:p>
        </w:tc>
        <w:tc>
          <w:tcPr>
            <w:tcW w:w="850" w:type="pct"/>
          </w:tcPr>
          <w:p w14:paraId="646A57FB"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–9.9341</w:t>
            </w:r>
          </w:p>
        </w:tc>
        <w:tc>
          <w:tcPr>
            <w:tcW w:w="851" w:type="pct"/>
          </w:tcPr>
          <w:p w14:paraId="5EBE15EB"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–9.1864</w:t>
            </w:r>
          </w:p>
        </w:tc>
        <w:tc>
          <w:tcPr>
            <w:tcW w:w="851" w:type="pct"/>
          </w:tcPr>
          <w:p w14:paraId="3D5BBB21"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20.6067</w:t>
            </w:r>
          </w:p>
        </w:tc>
      </w:tr>
      <w:tr w:rsidR="0043738A" w:rsidRPr="00DF0C64" w14:paraId="484205EF" w14:textId="77777777" w:rsidTr="00CB1A27">
        <w:trPr>
          <w:trHeight w:val="288"/>
        </w:trPr>
        <w:tc>
          <w:tcPr>
            <w:tcW w:w="1145" w:type="pct"/>
            <w:tcBorders>
              <w:bottom w:val="single" w:sz="4" w:space="0" w:color="auto"/>
            </w:tcBorders>
          </w:tcPr>
          <w:p w14:paraId="7C6A9042" w14:textId="77777777" w:rsidR="0043738A" w:rsidRPr="00DF0C64" w:rsidRDefault="0043738A" w:rsidP="0043738A">
            <w:pPr>
              <w:spacing w:before="60" w:after="60"/>
              <w:ind w:firstLine="0"/>
              <w:jc w:val="left"/>
              <w:rPr>
                <w:rFonts w:ascii="Georgia" w:hAnsi="Georgia" w:cs="Times New Roman"/>
                <w:b/>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3 billion</w:t>
            </w:r>
          </w:p>
        </w:tc>
        <w:tc>
          <w:tcPr>
            <w:tcW w:w="1302" w:type="pct"/>
            <w:tcBorders>
              <w:bottom w:val="single" w:sz="4" w:space="0" w:color="auto"/>
            </w:tcBorders>
          </w:tcPr>
          <w:p w14:paraId="1F2D2ECA" w14:textId="77777777" w:rsidR="0043738A" w:rsidRPr="00DF0C64" w:rsidRDefault="0043738A" w:rsidP="0043738A">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2368BAB3"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–4.5483</w:t>
            </w:r>
          </w:p>
        </w:tc>
        <w:tc>
          <w:tcPr>
            <w:tcW w:w="851" w:type="pct"/>
            <w:tcBorders>
              <w:bottom w:val="single" w:sz="4" w:space="0" w:color="auto"/>
            </w:tcBorders>
          </w:tcPr>
          <w:p w14:paraId="03CF2B2A"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–6.0440</w:t>
            </w:r>
          </w:p>
        </w:tc>
        <w:tc>
          <w:tcPr>
            <w:tcW w:w="851" w:type="pct"/>
            <w:tcBorders>
              <w:bottom w:val="single" w:sz="4" w:space="0" w:color="auto"/>
            </w:tcBorders>
          </w:tcPr>
          <w:p w14:paraId="3DB79E55"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20.2869</w:t>
            </w:r>
          </w:p>
        </w:tc>
      </w:tr>
      <w:tr w:rsidR="0043738A" w:rsidRPr="00DF0C64" w14:paraId="662A8936" w14:textId="77777777" w:rsidTr="00CB1A27">
        <w:trPr>
          <w:trHeight w:val="288"/>
        </w:trPr>
        <w:tc>
          <w:tcPr>
            <w:tcW w:w="1145" w:type="pct"/>
          </w:tcPr>
          <w:p w14:paraId="27EA809C" w14:textId="77777777" w:rsidR="0043738A" w:rsidRPr="00DF0C64" w:rsidRDefault="0043738A" w:rsidP="0043738A">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3 billion &amp;</w:t>
            </w:r>
          </w:p>
        </w:tc>
        <w:tc>
          <w:tcPr>
            <w:tcW w:w="1302" w:type="pct"/>
          </w:tcPr>
          <w:p w14:paraId="6A54B1E4" w14:textId="77777777" w:rsidR="0043738A" w:rsidRPr="00DF0C64" w:rsidRDefault="0043738A" w:rsidP="0043738A">
            <w:pPr>
              <w:spacing w:before="60" w:after="60"/>
              <w:ind w:firstLine="0"/>
              <w:jc w:val="left"/>
              <w:rPr>
                <w:rFonts w:ascii="Georgia" w:hAnsi="Georgia"/>
                <w:sz w:val="20"/>
              </w:rPr>
            </w:pPr>
            <w:r w:rsidRPr="00DF0C64">
              <w:rPr>
                <w:rFonts w:ascii="Georgia" w:hAnsi="Georgia"/>
                <w:sz w:val="20"/>
              </w:rPr>
              <w:t>Market CARs</w:t>
            </w:r>
          </w:p>
        </w:tc>
        <w:tc>
          <w:tcPr>
            <w:tcW w:w="850" w:type="pct"/>
          </w:tcPr>
          <w:p w14:paraId="4E397422"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–5.6314</w:t>
            </w:r>
          </w:p>
        </w:tc>
        <w:tc>
          <w:tcPr>
            <w:tcW w:w="851" w:type="pct"/>
          </w:tcPr>
          <w:p w14:paraId="0D29234E"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–5.7627</w:t>
            </w:r>
          </w:p>
        </w:tc>
        <w:tc>
          <w:tcPr>
            <w:tcW w:w="851" w:type="pct"/>
          </w:tcPr>
          <w:p w14:paraId="7E3C30D6"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19.0473</w:t>
            </w:r>
          </w:p>
        </w:tc>
      </w:tr>
      <w:tr w:rsidR="0043738A" w:rsidRPr="00DF0C64" w14:paraId="2D2527DD" w14:textId="77777777" w:rsidTr="00CB1A27">
        <w:trPr>
          <w:trHeight w:val="288"/>
        </w:trPr>
        <w:tc>
          <w:tcPr>
            <w:tcW w:w="1145" w:type="pct"/>
            <w:tcBorders>
              <w:bottom w:val="single" w:sz="4" w:space="0" w:color="auto"/>
            </w:tcBorders>
          </w:tcPr>
          <w:p w14:paraId="08DEC60C" w14:textId="77777777" w:rsidR="0043738A" w:rsidRPr="00DF0C64" w:rsidRDefault="0043738A" w:rsidP="0043738A">
            <w:pPr>
              <w:spacing w:before="60" w:after="60"/>
              <w:ind w:firstLine="0"/>
              <w:jc w:val="left"/>
              <w:rPr>
                <w:rFonts w:ascii="Georgia" w:hAnsi="Georgia" w:cs="Times New Roman"/>
                <w:b/>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1 billion</w:t>
            </w:r>
          </w:p>
        </w:tc>
        <w:tc>
          <w:tcPr>
            <w:tcW w:w="1302" w:type="pct"/>
            <w:tcBorders>
              <w:bottom w:val="single" w:sz="4" w:space="0" w:color="auto"/>
            </w:tcBorders>
          </w:tcPr>
          <w:p w14:paraId="65605D46" w14:textId="77777777" w:rsidR="0043738A" w:rsidRPr="00DF0C64" w:rsidRDefault="0043738A" w:rsidP="0043738A">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4" w:space="0" w:color="auto"/>
            </w:tcBorders>
          </w:tcPr>
          <w:p w14:paraId="3CE738FF"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–3.0392</w:t>
            </w:r>
          </w:p>
        </w:tc>
        <w:tc>
          <w:tcPr>
            <w:tcW w:w="851" w:type="pct"/>
            <w:tcBorders>
              <w:bottom w:val="single" w:sz="4" w:space="0" w:color="auto"/>
            </w:tcBorders>
          </w:tcPr>
          <w:p w14:paraId="0D825E10"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–4.0684</w:t>
            </w:r>
          </w:p>
        </w:tc>
        <w:tc>
          <w:tcPr>
            <w:tcW w:w="851" w:type="pct"/>
            <w:tcBorders>
              <w:bottom w:val="single" w:sz="4" w:space="0" w:color="auto"/>
            </w:tcBorders>
          </w:tcPr>
          <w:p w14:paraId="5D5F53F8"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19.5482</w:t>
            </w:r>
          </w:p>
        </w:tc>
      </w:tr>
      <w:tr w:rsidR="0043738A" w:rsidRPr="00DF0C64" w14:paraId="532EA340" w14:textId="77777777" w:rsidTr="00CB1A27">
        <w:trPr>
          <w:trHeight w:val="288"/>
        </w:trPr>
        <w:tc>
          <w:tcPr>
            <w:tcW w:w="1145" w:type="pct"/>
          </w:tcPr>
          <w:p w14:paraId="057709CD" w14:textId="77777777" w:rsidR="0043738A" w:rsidRPr="00DF0C64" w:rsidRDefault="0043738A" w:rsidP="0043738A">
            <w:pPr>
              <w:spacing w:before="60" w:after="60"/>
              <w:ind w:firstLine="0"/>
              <w:jc w:val="left"/>
              <w:rPr>
                <w:rFonts w:ascii="Georgia" w:hAnsi="Georgia" w:cs="Times New Roman"/>
                <w:sz w:val="20"/>
                <w:szCs w:val="20"/>
              </w:rPr>
            </w:pPr>
            <w:r w:rsidRPr="00DF0C64">
              <w:rPr>
                <w:rFonts w:ascii="Georgia" w:hAnsi="Georgia" w:cs="Times New Roman"/>
                <w:sz w:val="20"/>
                <w:szCs w:val="20"/>
              </w:rPr>
              <w:t xml:space="preserve">≤ </w:t>
            </w:r>
            <w:r w:rsidR="00374D3B" w:rsidRPr="00DF0C64">
              <w:rPr>
                <w:rFonts w:ascii="Georgia" w:hAnsi="Georgia" w:cs="Times New Roman"/>
                <w:sz w:val="20"/>
                <w:szCs w:val="20"/>
              </w:rPr>
              <w:t>$</w:t>
            </w:r>
            <w:r w:rsidRPr="00DF0C64">
              <w:rPr>
                <w:rFonts w:ascii="Georgia" w:hAnsi="Georgia" w:cs="Times New Roman"/>
                <w:sz w:val="20"/>
                <w:szCs w:val="20"/>
              </w:rPr>
              <w:t xml:space="preserve">1 billion </w:t>
            </w:r>
          </w:p>
        </w:tc>
        <w:tc>
          <w:tcPr>
            <w:tcW w:w="1302" w:type="pct"/>
          </w:tcPr>
          <w:p w14:paraId="42BFC002" w14:textId="77777777" w:rsidR="0043738A" w:rsidRPr="00DF0C64" w:rsidRDefault="0043738A" w:rsidP="0043738A">
            <w:pPr>
              <w:spacing w:before="60" w:after="60"/>
              <w:ind w:firstLine="0"/>
              <w:jc w:val="left"/>
              <w:rPr>
                <w:rFonts w:ascii="Georgia" w:hAnsi="Georgia"/>
                <w:sz w:val="20"/>
              </w:rPr>
            </w:pPr>
            <w:r w:rsidRPr="00DF0C64">
              <w:rPr>
                <w:rFonts w:ascii="Georgia" w:hAnsi="Georgia"/>
                <w:sz w:val="20"/>
              </w:rPr>
              <w:t>Market CARs</w:t>
            </w:r>
          </w:p>
        </w:tc>
        <w:tc>
          <w:tcPr>
            <w:tcW w:w="850" w:type="pct"/>
          </w:tcPr>
          <w:p w14:paraId="5135F1F4"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5.3646</w:t>
            </w:r>
          </w:p>
        </w:tc>
        <w:tc>
          <w:tcPr>
            <w:tcW w:w="851" w:type="pct"/>
          </w:tcPr>
          <w:p w14:paraId="1D9006B1"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6.3623</w:t>
            </w:r>
          </w:p>
        </w:tc>
        <w:tc>
          <w:tcPr>
            <w:tcW w:w="851" w:type="pct"/>
          </w:tcPr>
          <w:p w14:paraId="395D811A"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21.0709</w:t>
            </w:r>
          </w:p>
        </w:tc>
      </w:tr>
      <w:tr w:rsidR="0043738A" w:rsidRPr="00DF0C64" w14:paraId="3ED269BD" w14:textId="77777777" w:rsidTr="00CB1A27">
        <w:trPr>
          <w:trHeight w:val="288"/>
        </w:trPr>
        <w:tc>
          <w:tcPr>
            <w:tcW w:w="1145" w:type="pct"/>
            <w:tcBorders>
              <w:bottom w:val="single" w:sz="8" w:space="0" w:color="auto"/>
            </w:tcBorders>
          </w:tcPr>
          <w:p w14:paraId="3F39C22A" w14:textId="77777777" w:rsidR="0043738A" w:rsidRPr="00DF0C64" w:rsidRDefault="0043738A" w:rsidP="0043738A">
            <w:pPr>
              <w:spacing w:before="60" w:after="60"/>
              <w:ind w:firstLine="0"/>
              <w:jc w:val="left"/>
              <w:rPr>
                <w:rFonts w:ascii="Georgia" w:hAnsi="Georgia" w:cs="Times New Roman"/>
                <w:sz w:val="20"/>
                <w:szCs w:val="20"/>
              </w:rPr>
            </w:pPr>
          </w:p>
        </w:tc>
        <w:tc>
          <w:tcPr>
            <w:tcW w:w="1302" w:type="pct"/>
            <w:tcBorders>
              <w:bottom w:val="single" w:sz="8" w:space="0" w:color="auto"/>
            </w:tcBorders>
          </w:tcPr>
          <w:p w14:paraId="25DA9F06" w14:textId="77777777" w:rsidR="0043738A" w:rsidRPr="00DF0C64" w:rsidRDefault="0043738A" w:rsidP="0043738A">
            <w:pPr>
              <w:spacing w:before="60" w:after="60"/>
              <w:ind w:firstLine="0"/>
              <w:jc w:val="left"/>
              <w:rPr>
                <w:rFonts w:ascii="Georgia" w:hAnsi="Georgia"/>
                <w:sz w:val="20"/>
              </w:rPr>
            </w:pPr>
            <w:proofErr w:type="spellStart"/>
            <w:r w:rsidRPr="00DF0C64">
              <w:rPr>
                <w:rFonts w:ascii="Georgia" w:hAnsi="Georgia"/>
                <w:sz w:val="20"/>
              </w:rPr>
              <w:t>Fama</w:t>
            </w:r>
            <w:proofErr w:type="spellEnd"/>
            <w:r w:rsidRPr="00DF0C64">
              <w:rPr>
                <w:rFonts w:ascii="Georgia" w:hAnsi="Georgia"/>
                <w:sz w:val="20"/>
              </w:rPr>
              <w:t>-French CARs</w:t>
            </w:r>
          </w:p>
        </w:tc>
        <w:tc>
          <w:tcPr>
            <w:tcW w:w="850" w:type="pct"/>
            <w:tcBorders>
              <w:bottom w:val="single" w:sz="8" w:space="0" w:color="auto"/>
            </w:tcBorders>
          </w:tcPr>
          <w:p w14:paraId="4F1373E2"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6.9637</w:t>
            </w:r>
          </w:p>
        </w:tc>
        <w:tc>
          <w:tcPr>
            <w:tcW w:w="851" w:type="pct"/>
            <w:tcBorders>
              <w:bottom w:val="single" w:sz="8" w:space="0" w:color="auto"/>
            </w:tcBorders>
          </w:tcPr>
          <w:p w14:paraId="3851829D"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7.1343</w:t>
            </w:r>
          </w:p>
        </w:tc>
        <w:tc>
          <w:tcPr>
            <w:tcW w:w="851" w:type="pct"/>
            <w:tcBorders>
              <w:bottom w:val="single" w:sz="8" w:space="0" w:color="auto"/>
            </w:tcBorders>
          </w:tcPr>
          <w:p w14:paraId="2A0C8EE3" w14:textId="77777777" w:rsidR="0043738A" w:rsidRPr="00DF0C64" w:rsidRDefault="0043738A" w:rsidP="0043738A">
            <w:pPr>
              <w:spacing w:before="60" w:after="60"/>
              <w:ind w:firstLine="0"/>
              <w:jc w:val="right"/>
              <w:rPr>
                <w:rFonts w:ascii="Georgia" w:hAnsi="Georgia" w:cs="Times New Roman"/>
                <w:sz w:val="20"/>
                <w:szCs w:val="20"/>
              </w:rPr>
            </w:pPr>
            <w:r w:rsidRPr="00DF0C64">
              <w:rPr>
                <w:rFonts w:ascii="Georgia" w:hAnsi="Georgia" w:cs="Times New Roman"/>
                <w:sz w:val="20"/>
                <w:szCs w:val="20"/>
              </w:rPr>
              <w:t>20.8991</w:t>
            </w:r>
          </w:p>
        </w:tc>
      </w:tr>
    </w:tbl>
    <w:p w14:paraId="711A0559" w14:textId="7158735A" w:rsidR="008D64E1" w:rsidRPr="00DF0C64" w:rsidRDefault="0043738A" w:rsidP="00DD2E60">
      <w:pPr>
        <w:pStyle w:val="Notes"/>
        <w:spacing w:before="60"/>
        <w:rPr>
          <w:rFonts w:ascii="Georgia" w:hAnsi="Georgia"/>
        </w:rPr>
      </w:pPr>
      <w:r w:rsidRPr="00DF0C64">
        <w:rPr>
          <w:rFonts w:ascii="Georgia" w:hAnsi="Georgia"/>
          <w:i/>
        </w:rPr>
        <w:t>Notes</w:t>
      </w:r>
      <w:r w:rsidR="00607334" w:rsidRPr="00DF0C64">
        <w:rPr>
          <w:rFonts w:ascii="Georgia" w:hAnsi="Georgia"/>
        </w:rPr>
        <w:t>: O</w:t>
      </w:r>
      <w:r w:rsidRPr="00DF0C64">
        <w:rPr>
          <w:rFonts w:ascii="Georgia" w:hAnsi="Georgia"/>
        </w:rPr>
        <w:t xml:space="preserve">f the sub-samples around the day that each bank in the sample actually received the TARP funds. This event date is specific to each bailout bank, ranging from October 2008 to December 2009. The sample of banks that accepted TARP bailout funds during this period is obtained from </w:t>
      </w:r>
      <w:proofErr w:type="spellStart"/>
      <w:r w:rsidRPr="00DF0C64">
        <w:rPr>
          <w:rFonts w:ascii="Georgia" w:hAnsi="Georgia"/>
        </w:rPr>
        <w:t>ProPublicas</w:t>
      </w:r>
      <w:proofErr w:type="spellEnd"/>
      <w:r w:rsidRPr="00DF0C64">
        <w:rPr>
          <w:rFonts w:ascii="Georgia" w:hAnsi="Georgia"/>
        </w:rPr>
        <w:t xml:space="preserve"> TARP database. Stock return data is retrieved from CRSP US Stock database. Following, FDIC and Federal Reserve Guidelines, the bailout banks in the sample are split into 4 sub-samples based on their book value of total assets as of at the end of the quarter that they received TARP funds. Reported are mean, median, and standard deviations of market CARs, and </w:t>
      </w:r>
      <w:proofErr w:type="spellStart"/>
      <w:r w:rsidRPr="00DF0C64">
        <w:rPr>
          <w:rFonts w:ascii="Georgia" w:hAnsi="Georgia"/>
        </w:rPr>
        <w:t>Fama</w:t>
      </w:r>
      <w:proofErr w:type="spellEnd"/>
      <w:r w:rsidRPr="00DF0C64">
        <w:rPr>
          <w:rFonts w:ascii="Georgia" w:hAnsi="Georgia"/>
        </w:rPr>
        <w:t>-French CARs in event windows of 10 trading days before and after the date that TARP was announced. The cumulative abnormal return variables are defined in the text.</w:t>
      </w:r>
    </w:p>
    <w:p w14:paraId="0E4C0F69" w14:textId="5936DB6D" w:rsidR="008D64E1" w:rsidRPr="00DF0C64" w:rsidRDefault="008D64E1" w:rsidP="008D64E1">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6</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Abnormal Differential Returns of Banks with High and Low Bailout Ratios (Simple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8D64E1" w:rsidRPr="00DF0C64" w14:paraId="2503DA55" w14:textId="77777777" w:rsidTr="00CB1A27">
        <w:trPr>
          <w:trHeight w:val="288"/>
        </w:trPr>
        <w:tc>
          <w:tcPr>
            <w:tcW w:w="677" w:type="pct"/>
            <w:vMerge w:val="restart"/>
            <w:tcBorders>
              <w:top w:val="single" w:sz="8" w:space="0" w:color="auto"/>
            </w:tcBorders>
            <w:vAlign w:val="center"/>
          </w:tcPr>
          <w:p w14:paraId="16F7EE29"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40786B85"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 (scaled)</w:t>
            </w:r>
          </w:p>
        </w:tc>
        <w:tc>
          <w:tcPr>
            <w:tcW w:w="155" w:type="pct"/>
            <w:tcBorders>
              <w:top w:val="single" w:sz="8" w:space="0" w:color="auto"/>
            </w:tcBorders>
            <w:vAlign w:val="center"/>
          </w:tcPr>
          <w:p w14:paraId="66C191E0" w14:textId="77777777" w:rsidR="008D64E1" w:rsidRPr="00DF0C64" w:rsidRDefault="008D64E1" w:rsidP="00CB1A27">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2B061FEF"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8D64E1" w:rsidRPr="00DF0C64" w14:paraId="02CDDC32" w14:textId="77777777" w:rsidTr="00CB1A27">
        <w:trPr>
          <w:trHeight w:val="288"/>
        </w:trPr>
        <w:tc>
          <w:tcPr>
            <w:tcW w:w="677" w:type="pct"/>
            <w:vMerge/>
            <w:tcBorders>
              <w:bottom w:val="single" w:sz="4" w:space="0" w:color="auto"/>
            </w:tcBorders>
            <w:vAlign w:val="center"/>
          </w:tcPr>
          <w:p w14:paraId="1FDBC5CC" w14:textId="77777777" w:rsidR="008D64E1" w:rsidRPr="00DF0C64" w:rsidRDefault="008D64E1" w:rsidP="00CB1A2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4D3FF18F"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2922DB9C"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394FAF49" w14:textId="77777777" w:rsidR="008D64E1" w:rsidRPr="00DF0C64" w:rsidRDefault="008D64E1" w:rsidP="00CB1A2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41046587"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60B7B5FF" w14:textId="77777777" w:rsidR="008D64E1" w:rsidRPr="00DF0C64" w:rsidRDefault="008D64E1"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7824F5" w:rsidRPr="00DF0C64" w14:paraId="401AE0B3" w14:textId="77777777" w:rsidTr="00CB1A27">
        <w:trPr>
          <w:trHeight w:val="288"/>
        </w:trPr>
        <w:tc>
          <w:tcPr>
            <w:tcW w:w="677" w:type="pct"/>
            <w:tcBorders>
              <w:top w:val="single" w:sz="4" w:space="0" w:color="auto"/>
            </w:tcBorders>
            <w:vAlign w:val="center"/>
          </w:tcPr>
          <w:p w14:paraId="2E851480"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sz w:val="20"/>
              </w:rPr>
              <w:t>–10</w:t>
            </w:r>
          </w:p>
        </w:tc>
        <w:tc>
          <w:tcPr>
            <w:tcW w:w="1042" w:type="pct"/>
            <w:tcBorders>
              <w:top w:val="single" w:sz="4" w:space="0" w:color="auto"/>
            </w:tcBorders>
          </w:tcPr>
          <w:p w14:paraId="42703E0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–0.4698***</w:t>
            </w:r>
          </w:p>
        </w:tc>
        <w:tc>
          <w:tcPr>
            <w:tcW w:w="1042" w:type="pct"/>
            <w:tcBorders>
              <w:top w:val="single" w:sz="4" w:space="0" w:color="auto"/>
            </w:tcBorders>
          </w:tcPr>
          <w:p w14:paraId="670886F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0.1367</w:t>
            </w:r>
          </w:p>
        </w:tc>
        <w:tc>
          <w:tcPr>
            <w:tcW w:w="155" w:type="pct"/>
            <w:tcBorders>
              <w:top w:val="single" w:sz="4" w:space="0" w:color="auto"/>
            </w:tcBorders>
            <w:vAlign w:val="center"/>
          </w:tcPr>
          <w:p w14:paraId="4D2F2F5D" w14:textId="77777777" w:rsidR="007824F5" w:rsidRPr="00DF0C64" w:rsidRDefault="007824F5" w:rsidP="007824F5">
            <w:pPr>
              <w:spacing w:before="60" w:after="60"/>
              <w:ind w:left="433" w:firstLine="0"/>
              <w:jc w:val="left"/>
              <w:rPr>
                <w:rFonts w:ascii="Georgia" w:hAnsi="Georgia"/>
                <w:sz w:val="20"/>
              </w:rPr>
            </w:pPr>
          </w:p>
        </w:tc>
        <w:tc>
          <w:tcPr>
            <w:tcW w:w="1042" w:type="pct"/>
            <w:tcBorders>
              <w:top w:val="single" w:sz="4" w:space="0" w:color="auto"/>
            </w:tcBorders>
          </w:tcPr>
          <w:p w14:paraId="2638D702"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–0.4698***</w:t>
            </w:r>
          </w:p>
        </w:tc>
        <w:tc>
          <w:tcPr>
            <w:tcW w:w="1042" w:type="pct"/>
            <w:tcBorders>
              <w:top w:val="single" w:sz="4" w:space="0" w:color="auto"/>
            </w:tcBorders>
          </w:tcPr>
          <w:p w14:paraId="6D9D217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0.1367</w:t>
            </w:r>
          </w:p>
        </w:tc>
      </w:tr>
      <w:tr w:rsidR="007824F5" w:rsidRPr="00DF0C64" w14:paraId="2285A775" w14:textId="77777777" w:rsidTr="00CB1A27">
        <w:trPr>
          <w:trHeight w:val="288"/>
        </w:trPr>
        <w:tc>
          <w:tcPr>
            <w:tcW w:w="677" w:type="pct"/>
            <w:vAlign w:val="center"/>
          </w:tcPr>
          <w:p w14:paraId="622B0BAA"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–9</w:t>
            </w:r>
          </w:p>
        </w:tc>
        <w:tc>
          <w:tcPr>
            <w:tcW w:w="1042" w:type="pct"/>
          </w:tcPr>
          <w:p w14:paraId="286B746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–0.0316</w:t>
            </w:r>
          </w:p>
        </w:tc>
        <w:tc>
          <w:tcPr>
            <w:tcW w:w="1042" w:type="pct"/>
          </w:tcPr>
          <w:p w14:paraId="3D5CEEE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0.1482</w:t>
            </w:r>
          </w:p>
        </w:tc>
        <w:tc>
          <w:tcPr>
            <w:tcW w:w="155" w:type="pct"/>
            <w:vAlign w:val="center"/>
          </w:tcPr>
          <w:p w14:paraId="3146E8B1" w14:textId="77777777" w:rsidR="007824F5" w:rsidRPr="00DF0C64" w:rsidRDefault="007824F5" w:rsidP="007824F5">
            <w:pPr>
              <w:spacing w:before="60" w:after="60"/>
              <w:ind w:left="433" w:firstLine="0"/>
              <w:jc w:val="left"/>
              <w:rPr>
                <w:rFonts w:ascii="Georgia" w:hAnsi="Georgia"/>
                <w:sz w:val="20"/>
              </w:rPr>
            </w:pPr>
          </w:p>
        </w:tc>
        <w:tc>
          <w:tcPr>
            <w:tcW w:w="1042" w:type="pct"/>
          </w:tcPr>
          <w:p w14:paraId="0859AC0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–0.5014**</w:t>
            </w:r>
          </w:p>
        </w:tc>
        <w:tc>
          <w:tcPr>
            <w:tcW w:w="1042" w:type="pct"/>
          </w:tcPr>
          <w:p w14:paraId="7329B80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0.2420</w:t>
            </w:r>
          </w:p>
        </w:tc>
      </w:tr>
      <w:tr w:rsidR="007824F5" w:rsidRPr="00DF0C64" w14:paraId="768DEAE8" w14:textId="77777777" w:rsidTr="00CB1A27">
        <w:trPr>
          <w:trHeight w:val="288"/>
        </w:trPr>
        <w:tc>
          <w:tcPr>
            <w:tcW w:w="677" w:type="pct"/>
            <w:vAlign w:val="center"/>
          </w:tcPr>
          <w:p w14:paraId="7C75EEEB"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–8</w:t>
            </w:r>
          </w:p>
        </w:tc>
        <w:tc>
          <w:tcPr>
            <w:tcW w:w="1042" w:type="pct"/>
          </w:tcPr>
          <w:p w14:paraId="535BAF2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0.2412**</w:t>
            </w:r>
          </w:p>
        </w:tc>
        <w:tc>
          <w:tcPr>
            <w:tcW w:w="1042" w:type="pct"/>
          </w:tcPr>
          <w:p w14:paraId="7F5B0F5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0.1168</w:t>
            </w:r>
          </w:p>
        </w:tc>
        <w:tc>
          <w:tcPr>
            <w:tcW w:w="155" w:type="pct"/>
            <w:vAlign w:val="center"/>
          </w:tcPr>
          <w:p w14:paraId="63690BFE" w14:textId="77777777" w:rsidR="007824F5" w:rsidRPr="00DF0C64" w:rsidRDefault="007824F5" w:rsidP="007824F5">
            <w:pPr>
              <w:spacing w:before="60" w:after="60"/>
              <w:ind w:left="433" w:firstLine="0"/>
              <w:jc w:val="left"/>
              <w:rPr>
                <w:rFonts w:ascii="Georgia" w:hAnsi="Georgia"/>
                <w:sz w:val="20"/>
              </w:rPr>
            </w:pPr>
          </w:p>
        </w:tc>
        <w:tc>
          <w:tcPr>
            <w:tcW w:w="1042" w:type="pct"/>
          </w:tcPr>
          <w:p w14:paraId="4FFE0BE1"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–0.2603</w:t>
            </w:r>
          </w:p>
        </w:tc>
        <w:tc>
          <w:tcPr>
            <w:tcW w:w="1042" w:type="pct"/>
          </w:tcPr>
          <w:p w14:paraId="601A9333"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0.2649</w:t>
            </w:r>
          </w:p>
        </w:tc>
      </w:tr>
      <w:tr w:rsidR="007824F5" w:rsidRPr="00DF0C64" w14:paraId="4CE3FC6D" w14:textId="77777777" w:rsidTr="00CB1A27">
        <w:trPr>
          <w:trHeight w:val="288"/>
        </w:trPr>
        <w:tc>
          <w:tcPr>
            <w:tcW w:w="677" w:type="pct"/>
            <w:vAlign w:val="center"/>
          </w:tcPr>
          <w:p w14:paraId="3D79CF40"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–7</w:t>
            </w:r>
          </w:p>
        </w:tc>
        <w:tc>
          <w:tcPr>
            <w:tcW w:w="1042" w:type="pct"/>
          </w:tcPr>
          <w:p w14:paraId="0510A597"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–0.0857</w:t>
            </w:r>
          </w:p>
        </w:tc>
        <w:tc>
          <w:tcPr>
            <w:tcW w:w="1042" w:type="pct"/>
          </w:tcPr>
          <w:p w14:paraId="6AAD557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0.1586</w:t>
            </w:r>
          </w:p>
        </w:tc>
        <w:tc>
          <w:tcPr>
            <w:tcW w:w="155" w:type="pct"/>
            <w:vAlign w:val="center"/>
          </w:tcPr>
          <w:p w14:paraId="16B3A3C0" w14:textId="77777777" w:rsidR="007824F5" w:rsidRPr="00DF0C64" w:rsidRDefault="007824F5" w:rsidP="007824F5">
            <w:pPr>
              <w:spacing w:before="60" w:after="60"/>
              <w:ind w:left="433" w:firstLine="0"/>
              <w:jc w:val="left"/>
              <w:rPr>
                <w:rFonts w:ascii="Georgia" w:hAnsi="Georgia"/>
                <w:sz w:val="20"/>
              </w:rPr>
            </w:pPr>
          </w:p>
        </w:tc>
        <w:tc>
          <w:tcPr>
            <w:tcW w:w="1042" w:type="pct"/>
          </w:tcPr>
          <w:p w14:paraId="049DAC1C"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–0.3460</w:t>
            </w:r>
          </w:p>
        </w:tc>
        <w:tc>
          <w:tcPr>
            <w:tcW w:w="1042" w:type="pct"/>
          </w:tcPr>
          <w:p w14:paraId="2FE059D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0.2100</w:t>
            </w:r>
          </w:p>
        </w:tc>
      </w:tr>
      <w:tr w:rsidR="007824F5" w:rsidRPr="00DF0C64" w14:paraId="06D1330E" w14:textId="77777777" w:rsidTr="00CB1A27">
        <w:trPr>
          <w:trHeight w:val="288"/>
        </w:trPr>
        <w:tc>
          <w:tcPr>
            <w:tcW w:w="677" w:type="pct"/>
            <w:vAlign w:val="center"/>
          </w:tcPr>
          <w:p w14:paraId="6157C194"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–6</w:t>
            </w:r>
          </w:p>
        </w:tc>
        <w:tc>
          <w:tcPr>
            <w:tcW w:w="1042" w:type="pct"/>
          </w:tcPr>
          <w:p w14:paraId="7EAA3EC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0.2471**</w:t>
            </w:r>
          </w:p>
        </w:tc>
        <w:tc>
          <w:tcPr>
            <w:tcW w:w="1042" w:type="pct"/>
          </w:tcPr>
          <w:p w14:paraId="643652D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0.1141</w:t>
            </w:r>
          </w:p>
        </w:tc>
        <w:tc>
          <w:tcPr>
            <w:tcW w:w="155" w:type="pct"/>
            <w:vAlign w:val="center"/>
          </w:tcPr>
          <w:p w14:paraId="1315157E" w14:textId="77777777" w:rsidR="007824F5" w:rsidRPr="00DF0C64" w:rsidRDefault="007824F5" w:rsidP="007824F5">
            <w:pPr>
              <w:spacing w:before="60" w:after="60"/>
              <w:ind w:left="433" w:firstLine="0"/>
              <w:jc w:val="left"/>
              <w:rPr>
                <w:rFonts w:ascii="Georgia" w:hAnsi="Georgia"/>
                <w:sz w:val="20"/>
              </w:rPr>
            </w:pPr>
          </w:p>
        </w:tc>
        <w:tc>
          <w:tcPr>
            <w:tcW w:w="1042" w:type="pct"/>
          </w:tcPr>
          <w:p w14:paraId="2AE6414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–0.0989</w:t>
            </w:r>
          </w:p>
        </w:tc>
        <w:tc>
          <w:tcPr>
            <w:tcW w:w="1042" w:type="pct"/>
          </w:tcPr>
          <w:p w14:paraId="5E6293E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0.2582</w:t>
            </w:r>
          </w:p>
        </w:tc>
      </w:tr>
      <w:tr w:rsidR="007824F5" w:rsidRPr="00DF0C64" w14:paraId="2FFF8C04" w14:textId="77777777" w:rsidTr="00CB1A27">
        <w:trPr>
          <w:trHeight w:val="288"/>
        </w:trPr>
        <w:tc>
          <w:tcPr>
            <w:tcW w:w="677" w:type="pct"/>
            <w:vAlign w:val="center"/>
          </w:tcPr>
          <w:p w14:paraId="22A058A9"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–5</w:t>
            </w:r>
          </w:p>
        </w:tc>
        <w:tc>
          <w:tcPr>
            <w:tcW w:w="1042" w:type="pct"/>
          </w:tcPr>
          <w:p w14:paraId="7C76043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–0.1609</w:t>
            </w:r>
          </w:p>
        </w:tc>
        <w:tc>
          <w:tcPr>
            <w:tcW w:w="1042" w:type="pct"/>
          </w:tcPr>
          <w:p w14:paraId="568B998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0.0992</w:t>
            </w:r>
          </w:p>
        </w:tc>
        <w:tc>
          <w:tcPr>
            <w:tcW w:w="155" w:type="pct"/>
            <w:vAlign w:val="center"/>
          </w:tcPr>
          <w:p w14:paraId="448CAB47" w14:textId="77777777" w:rsidR="007824F5" w:rsidRPr="00DF0C64" w:rsidRDefault="007824F5" w:rsidP="007824F5">
            <w:pPr>
              <w:spacing w:before="60" w:after="60"/>
              <w:ind w:left="433" w:firstLine="0"/>
              <w:jc w:val="left"/>
              <w:rPr>
                <w:rFonts w:ascii="Georgia" w:hAnsi="Georgia"/>
                <w:sz w:val="20"/>
              </w:rPr>
            </w:pPr>
          </w:p>
        </w:tc>
        <w:tc>
          <w:tcPr>
            <w:tcW w:w="1042" w:type="pct"/>
          </w:tcPr>
          <w:p w14:paraId="63938C3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–0.2599</w:t>
            </w:r>
          </w:p>
        </w:tc>
        <w:tc>
          <w:tcPr>
            <w:tcW w:w="1042" w:type="pct"/>
          </w:tcPr>
          <w:p w14:paraId="2E7740D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0.2339</w:t>
            </w:r>
          </w:p>
        </w:tc>
      </w:tr>
      <w:tr w:rsidR="007824F5" w:rsidRPr="00DF0C64" w14:paraId="0BA02AAB" w14:textId="77777777" w:rsidTr="00CB1A27">
        <w:trPr>
          <w:trHeight w:val="288"/>
        </w:trPr>
        <w:tc>
          <w:tcPr>
            <w:tcW w:w="677" w:type="pct"/>
            <w:vAlign w:val="center"/>
          </w:tcPr>
          <w:p w14:paraId="79AB3E5B" w14:textId="77777777" w:rsidR="007824F5" w:rsidRPr="00DF0C64" w:rsidRDefault="007824F5" w:rsidP="007824F5">
            <w:pPr>
              <w:spacing w:before="60" w:after="60"/>
              <w:ind w:firstLine="0"/>
              <w:jc w:val="center"/>
              <w:rPr>
                <w:rFonts w:ascii="Georgia" w:hAnsi="Georgia" w:cs="Times New Roman"/>
                <w:b/>
                <w:i/>
                <w:sz w:val="20"/>
                <w:szCs w:val="20"/>
              </w:rPr>
            </w:pPr>
            <w:r w:rsidRPr="00DF0C64">
              <w:rPr>
                <w:rFonts w:ascii="Georgia" w:hAnsi="Georgia"/>
                <w:sz w:val="20"/>
              </w:rPr>
              <w:t>–4</w:t>
            </w:r>
          </w:p>
        </w:tc>
        <w:tc>
          <w:tcPr>
            <w:tcW w:w="1042" w:type="pct"/>
          </w:tcPr>
          <w:p w14:paraId="39841F2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0.1552</w:t>
            </w:r>
          </w:p>
        </w:tc>
        <w:tc>
          <w:tcPr>
            <w:tcW w:w="1042" w:type="pct"/>
          </w:tcPr>
          <w:p w14:paraId="1CABB27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0.1583</w:t>
            </w:r>
          </w:p>
        </w:tc>
        <w:tc>
          <w:tcPr>
            <w:tcW w:w="155" w:type="pct"/>
            <w:vAlign w:val="center"/>
          </w:tcPr>
          <w:p w14:paraId="01EA923E" w14:textId="77777777" w:rsidR="007824F5" w:rsidRPr="00DF0C64" w:rsidRDefault="007824F5" w:rsidP="007824F5">
            <w:pPr>
              <w:spacing w:before="60" w:after="60"/>
              <w:ind w:left="433" w:firstLine="0"/>
              <w:jc w:val="left"/>
              <w:rPr>
                <w:rFonts w:ascii="Georgia" w:hAnsi="Georgia"/>
                <w:sz w:val="20"/>
              </w:rPr>
            </w:pPr>
          </w:p>
        </w:tc>
        <w:tc>
          <w:tcPr>
            <w:tcW w:w="1042" w:type="pct"/>
          </w:tcPr>
          <w:p w14:paraId="1EF9168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–0.1046</w:t>
            </w:r>
          </w:p>
        </w:tc>
        <w:tc>
          <w:tcPr>
            <w:tcW w:w="1042" w:type="pct"/>
          </w:tcPr>
          <w:p w14:paraId="54E2609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0.2991</w:t>
            </w:r>
          </w:p>
        </w:tc>
      </w:tr>
      <w:tr w:rsidR="007824F5" w:rsidRPr="00DF0C64" w14:paraId="32D4904D" w14:textId="77777777" w:rsidTr="00CB1A27">
        <w:trPr>
          <w:trHeight w:val="288"/>
        </w:trPr>
        <w:tc>
          <w:tcPr>
            <w:tcW w:w="677" w:type="pct"/>
            <w:vAlign w:val="center"/>
          </w:tcPr>
          <w:p w14:paraId="1A91A33D" w14:textId="77777777" w:rsidR="007824F5" w:rsidRPr="00DF0C64" w:rsidRDefault="007824F5" w:rsidP="007824F5">
            <w:pPr>
              <w:spacing w:before="60" w:after="60"/>
              <w:ind w:firstLine="0"/>
              <w:jc w:val="center"/>
              <w:rPr>
                <w:rFonts w:ascii="Georgia" w:hAnsi="Georgia" w:cs="Times New Roman"/>
                <w:b/>
                <w:i/>
                <w:sz w:val="20"/>
                <w:szCs w:val="20"/>
              </w:rPr>
            </w:pPr>
            <w:r w:rsidRPr="00DF0C64">
              <w:rPr>
                <w:rFonts w:ascii="Georgia" w:hAnsi="Georgia"/>
                <w:sz w:val="20"/>
              </w:rPr>
              <w:t>–3</w:t>
            </w:r>
          </w:p>
        </w:tc>
        <w:tc>
          <w:tcPr>
            <w:tcW w:w="1042" w:type="pct"/>
          </w:tcPr>
          <w:p w14:paraId="603008B7"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0.1403</w:t>
            </w:r>
          </w:p>
        </w:tc>
        <w:tc>
          <w:tcPr>
            <w:tcW w:w="1042" w:type="pct"/>
          </w:tcPr>
          <w:p w14:paraId="2DCB3F1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0.1260</w:t>
            </w:r>
          </w:p>
        </w:tc>
        <w:tc>
          <w:tcPr>
            <w:tcW w:w="155" w:type="pct"/>
            <w:vAlign w:val="center"/>
          </w:tcPr>
          <w:p w14:paraId="6940B47D" w14:textId="77777777" w:rsidR="007824F5" w:rsidRPr="00DF0C64" w:rsidRDefault="007824F5" w:rsidP="007824F5">
            <w:pPr>
              <w:spacing w:before="60" w:after="60"/>
              <w:ind w:left="433" w:firstLine="0"/>
              <w:jc w:val="left"/>
              <w:rPr>
                <w:rFonts w:ascii="Georgia" w:hAnsi="Georgia"/>
                <w:sz w:val="20"/>
              </w:rPr>
            </w:pPr>
          </w:p>
        </w:tc>
        <w:tc>
          <w:tcPr>
            <w:tcW w:w="1042" w:type="pct"/>
          </w:tcPr>
          <w:p w14:paraId="72591CC3"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0.0356</w:t>
            </w:r>
          </w:p>
        </w:tc>
        <w:tc>
          <w:tcPr>
            <w:tcW w:w="1042" w:type="pct"/>
          </w:tcPr>
          <w:p w14:paraId="5FB1609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0.3952</w:t>
            </w:r>
          </w:p>
        </w:tc>
      </w:tr>
      <w:tr w:rsidR="007824F5" w:rsidRPr="00DF0C64" w14:paraId="2246A246" w14:textId="77777777" w:rsidTr="00CB1A27">
        <w:trPr>
          <w:trHeight w:val="288"/>
        </w:trPr>
        <w:tc>
          <w:tcPr>
            <w:tcW w:w="677" w:type="pct"/>
            <w:vAlign w:val="center"/>
          </w:tcPr>
          <w:p w14:paraId="1FB099F7"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–2</w:t>
            </w:r>
          </w:p>
        </w:tc>
        <w:tc>
          <w:tcPr>
            <w:tcW w:w="1042" w:type="pct"/>
          </w:tcPr>
          <w:p w14:paraId="550F50D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0.0093</w:t>
            </w:r>
          </w:p>
        </w:tc>
        <w:tc>
          <w:tcPr>
            <w:tcW w:w="1042" w:type="pct"/>
          </w:tcPr>
          <w:p w14:paraId="479D96E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0.1430</w:t>
            </w:r>
          </w:p>
        </w:tc>
        <w:tc>
          <w:tcPr>
            <w:tcW w:w="155" w:type="pct"/>
            <w:vAlign w:val="center"/>
          </w:tcPr>
          <w:p w14:paraId="03B328B6" w14:textId="77777777" w:rsidR="007824F5" w:rsidRPr="00DF0C64" w:rsidRDefault="007824F5" w:rsidP="007824F5">
            <w:pPr>
              <w:spacing w:before="60" w:after="60"/>
              <w:ind w:left="433" w:firstLine="0"/>
              <w:jc w:val="left"/>
              <w:rPr>
                <w:rFonts w:ascii="Georgia" w:hAnsi="Georgia"/>
                <w:sz w:val="20"/>
              </w:rPr>
            </w:pPr>
          </w:p>
        </w:tc>
        <w:tc>
          <w:tcPr>
            <w:tcW w:w="1042" w:type="pct"/>
          </w:tcPr>
          <w:p w14:paraId="0B2D8D3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0.0449</w:t>
            </w:r>
          </w:p>
        </w:tc>
        <w:tc>
          <w:tcPr>
            <w:tcW w:w="1042" w:type="pct"/>
          </w:tcPr>
          <w:p w14:paraId="6D8F01D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0.3909</w:t>
            </w:r>
          </w:p>
        </w:tc>
      </w:tr>
      <w:tr w:rsidR="007824F5" w:rsidRPr="00DF0C64" w14:paraId="79E5A994" w14:textId="77777777" w:rsidTr="00CB1A27">
        <w:trPr>
          <w:trHeight w:val="288"/>
        </w:trPr>
        <w:tc>
          <w:tcPr>
            <w:tcW w:w="677" w:type="pct"/>
            <w:vAlign w:val="center"/>
          </w:tcPr>
          <w:p w14:paraId="0ACC1300" w14:textId="77777777" w:rsidR="007824F5" w:rsidRPr="00DF0C64" w:rsidRDefault="007824F5" w:rsidP="007824F5">
            <w:pPr>
              <w:spacing w:before="60" w:after="60"/>
              <w:ind w:firstLine="0"/>
              <w:jc w:val="center"/>
              <w:rPr>
                <w:rFonts w:ascii="Georgia" w:hAnsi="Georgia" w:cs="Times New Roman"/>
                <w:i/>
                <w:sz w:val="20"/>
                <w:szCs w:val="20"/>
              </w:rPr>
            </w:pPr>
            <w:r w:rsidRPr="00DF0C64">
              <w:rPr>
                <w:rFonts w:ascii="Georgia" w:hAnsi="Georgia"/>
                <w:sz w:val="20"/>
              </w:rPr>
              <w:t>–1</w:t>
            </w:r>
          </w:p>
        </w:tc>
        <w:tc>
          <w:tcPr>
            <w:tcW w:w="1042" w:type="pct"/>
          </w:tcPr>
          <w:p w14:paraId="5201A9FC"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0.0764</w:t>
            </w:r>
          </w:p>
        </w:tc>
        <w:tc>
          <w:tcPr>
            <w:tcW w:w="1042" w:type="pct"/>
          </w:tcPr>
          <w:p w14:paraId="24E3113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0.1872</w:t>
            </w:r>
          </w:p>
        </w:tc>
        <w:tc>
          <w:tcPr>
            <w:tcW w:w="155" w:type="pct"/>
            <w:vAlign w:val="center"/>
          </w:tcPr>
          <w:p w14:paraId="36188808" w14:textId="77777777" w:rsidR="007824F5" w:rsidRPr="00DF0C64" w:rsidRDefault="007824F5" w:rsidP="007824F5">
            <w:pPr>
              <w:spacing w:before="60" w:after="60"/>
              <w:ind w:left="433" w:firstLine="0"/>
              <w:jc w:val="left"/>
              <w:rPr>
                <w:rFonts w:ascii="Georgia" w:hAnsi="Georgia"/>
                <w:sz w:val="20"/>
              </w:rPr>
            </w:pPr>
          </w:p>
        </w:tc>
        <w:tc>
          <w:tcPr>
            <w:tcW w:w="1042" w:type="pct"/>
          </w:tcPr>
          <w:p w14:paraId="662769F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0.1213</w:t>
            </w:r>
          </w:p>
        </w:tc>
        <w:tc>
          <w:tcPr>
            <w:tcW w:w="1042" w:type="pct"/>
          </w:tcPr>
          <w:p w14:paraId="1118A7A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0.3691</w:t>
            </w:r>
          </w:p>
        </w:tc>
      </w:tr>
      <w:tr w:rsidR="007824F5" w:rsidRPr="00DF0C64" w14:paraId="722690D8" w14:textId="77777777" w:rsidTr="00CB1A27">
        <w:trPr>
          <w:trHeight w:val="288"/>
        </w:trPr>
        <w:tc>
          <w:tcPr>
            <w:tcW w:w="677" w:type="pct"/>
            <w:vAlign w:val="center"/>
          </w:tcPr>
          <w:p w14:paraId="7AA79E21"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0</w:t>
            </w:r>
          </w:p>
        </w:tc>
        <w:tc>
          <w:tcPr>
            <w:tcW w:w="1042" w:type="pct"/>
          </w:tcPr>
          <w:p w14:paraId="0B6A528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0.1066</w:t>
            </w:r>
          </w:p>
        </w:tc>
        <w:tc>
          <w:tcPr>
            <w:tcW w:w="1042" w:type="pct"/>
          </w:tcPr>
          <w:p w14:paraId="08EBAB61"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0.2071</w:t>
            </w:r>
          </w:p>
        </w:tc>
        <w:tc>
          <w:tcPr>
            <w:tcW w:w="155" w:type="pct"/>
            <w:vAlign w:val="center"/>
          </w:tcPr>
          <w:p w14:paraId="541A6887" w14:textId="77777777" w:rsidR="007824F5" w:rsidRPr="00DF0C64" w:rsidRDefault="007824F5" w:rsidP="007824F5">
            <w:pPr>
              <w:spacing w:before="60" w:after="60"/>
              <w:ind w:left="433" w:firstLine="0"/>
              <w:jc w:val="left"/>
              <w:rPr>
                <w:rFonts w:ascii="Georgia" w:hAnsi="Georgia"/>
                <w:sz w:val="20"/>
              </w:rPr>
            </w:pPr>
          </w:p>
        </w:tc>
        <w:tc>
          <w:tcPr>
            <w:tcW w:w="1042" w:type="pct"/>
          </w:tcPr>
          <w:p w14:paraId="1428D70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0.2279</w:t>
            </w:r>
          </w:p>
        </w:tc>
        <w:tc>
          <w:tcPr>
            <w:tcW w:w="1042" w:type="pct"/>
          </w:tcPr>
          <w:p w14:paraId="7DCE65D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0.4147</w:t>
            </w:r>
          </w:p>
        </w:tc>
      </w:tr>
      <w:tr w:rsidR="007824F5" w:rsidRPr="00DF0C64" w14:paraId="07377EE7" w14:textId="77777777" w:rsidTr="00CB1A27">
        <w:trPr>
          <w:trHeight w:val="288"/>
        </w:trPr>
        <w:tc>
          <w:tcPr>
            <w:tcW w:w="677" w:type="pct"/>
            <w:vAlign w:val="center"/>
          </w:tcPr>
          <w:p w14:paraId="4C8FAC46"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lastRenderedPageBreak/>
              <w:t>1</w:t>
            </w:r>
          </w:p>
        </w:tc>
        <w:tc>
          <w:tcPr>
            <w:tcW w:w="1042" w:type="pct"/>
          </w:tcPr>
          <w:p w14:paraId="3ED0D25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–0.0908</w:t>
            </w:r>
          </w:p>
        </w:tc>
        <w:tc>
          <w:tcPr>
            <w:tcW w:w="1042" w:type="pct"/>
          </w:tcPr>
          <w:p w14:paraId="6C23514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0.1589</w:t>
            </w:r>
          </w:p>
        </w:tc>
        <w:tc>
          <w:tcPr>
            <w:tcW w:w="155" w:type="pct"/>
            <w:vAlign w:val="center"/>
          </w:tcPr>
          <w:p w14:paraId="21F2685D" w14:textId="77777777" w:rsidR="007824F5" w:rsidRPr="00DF0C64" w:rsidRDefault="007824F5" w:rsidP="007824F5">
            <w:pPr>
              <w:spacing w:before="60" w:after="60"/>
              <w:ind w:left="433" w:firstLine="0"/>
              <w:jc w:val="left"/>
              <w:rPr>
                <w:rFonts w:ascii="Georgia" w:hAnsi="Georgia"/>
                <w:sz w:val="20"/>
              </w:rPr>
            </w:pPr>
          </w:p>
        </w:tc>
        <w:tc>
          <w:tcPr>
            <w:tcW w:w="1042" w:type="pct"/>
          </w:tcPr>
          <w:p w14:paraId="6B9A819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0.1371</w:t>
            </w:r>
          </w:p>
        </w:tc>
        <w:tc>
          <w:tcPr>
            <w:tcW w:w="1042" w:type="pct"/>
          </w:tcPr>
          <w:p w14:paraId="216A547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0.4352</w:t>
            </w:r>
          </w:p>
        </w:tc>
      </w:tr>
      <w:tr w:rsidR="007824F5" w:rsidRPr="00DF0C64" w14:paraId="25D25995" w14:textId="77777777" w:rsidTr="00CB1A27">
        <w:trPr>
          <w:trHeight w:val="288"/>
        </w:trPr>
        <w:tc>
          <w:tcPr>
            <w:tcW w:w="677" w:type="pct"/>
            <w:vAlign w:val="center"/>
          </w:tcPr>
          <w:p w14:paraId="770C0855"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23A8895C"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0.0115</w:t>
            </w:r>
          </w:p>
        </w:tc>
        <w:tc>
          <w:tcPr>
            <w:tcW w:w="1042" w:type="pct"/>
          </w:tcPr>
          <w:p w14:paraId="13AA583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0.2330</w:t>
            </w:r>
          </w:p>
        </w:tc>
        <w:tc>
          <w:tcPr>
            <w:tcW w:w="155" w:type="pct"/>
            <w:vAlign w:val="center"/>
          </w:tcPr>
          <w:p w14:paraId="09077FB1" w14:textId="77777777" w:rsidR="007824F5" w:rsidRPr="00DF0C64" w:rsidRDefault="007824F5" w:rsidP="007824F5">
            <w:pPr>
              <w:spacing w:before="60" w:after="60"/>
              <w:ind w:left="433" w:firstLine="0"/>
              <w:jc w:val="left"/>
              <w:rPr>
                <w:rFonts w:ascii="Georgia" w:hAnsi="Georgia"/>
                <w:sz w:val="20"/>
              </w:rPr>
            </w:pPr>
          </w:p>
        </w:tc>
        <w:tc>
          <w:tcPr>
            <w:tcW w:w="1042" w:type="pct"/>
          </w:tcPr>
          <w:p w14:paraId="7FBA5BE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0.1487</w:t>
            </w:r>
          </w:p>
        </w:tc>
        <w:tc>
          <w:tcPr>
            <w:tcW w:w="1042" w:type="pct"/>
          </w:tcPr>
          <w:p w14:paraId="2B63918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0.2687</w:t>
            </w:r>
          </w:p>
        </w:tc>
      </w:tr>
      <w:tr w:rsidR="007824F5" w:rsidRPr="00DF0C64" w14:paraId="7BD28DFB" w14:textId="77777777" w:rsidTr="00CB1A27">
        <w:trPr>
          <w:trHeight w:val="288"/>
        </w:trPr>
        <w:tc>
          <w:tcPr>
            <w:tcW w:w="677" w:type="pct"/>
            <w:vAlign w:val="center"/>
          </w:tcPr>
          <w:p w14:paraId="11C380CC"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1430D98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–0.0379</w:t>
            </w:r>
          </w:p>
        </w:tc>
        <w:tc>
          <w:tcPr>
            <w:tcW w:w="1042" w:type="pct"/>
          </w:tcPr>
          <w:p w14:paraId="31157AC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0.1431</w:t>
            </w:r>
          </w:p>
        </w:tc>
        <w:tc>
          <w:tcPr>
            <w:tcW w:w="155" w:type="pct"/>
            <w:vAlign w:val="center"/>
          </w:tcPr>
          <w:p w14:paraId="20137491" w14:textId="77777777" w:rsidR="007824F5" w:rsidRPr="00DF0C64" w:rsidRDefault="007824F5" w:rsidP="007824F5">
            <w:pPr>
              <w:spacing w:before="60" w:after="60"/>
              <w:ind w:left="433" w:firstLine="0"/>
              <w:jc w:val="left"/>
              <w:rPr>
                <w:rFonts w:ascii="Georgia" w:hAnsi="Georgia"/>
                <w:sz w:val="20"/>
              </w:rPr>
            </w:pPr>
          </w:p>
        </w:tc>
        <w:tc>
          <w:tcPr>
            <w:tcW w:w="1042" w:type="pct"/>
          </w:tcPr>
          <w:p w14:paraId="256B9D7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0.1108</w:t>
            </w:r>
          </w:p>
        </w:tc>
        <w:tc>
          <w:tcPr>
            <w:tcW w:w="1042" w:type="pct"/>
          </w:tcPr>
          <w:p w14:paraId="2C84C05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0.3540</w:t>
            </w:r>
          </w:p>
        </w:tc>
      </w:tr>
      <w:tr w:rsidR="007824F5" w:rsidRPr="00DF0C64" w14:paraId="43AB224E" w14:textId="77777777" w:rsidTr="00CB1A27">
        <w:trPr>
          <w:trHeight w:val="288"/>
        </w:trPr>
        <w:tc>
          <w:tcPr>
            <w:tcW w:w="677" w:type="pct"/>
            <w:vAlign w:val="center"/>
          </w:tcPr>
          <w:p w14:paraId="579DDCFA"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5E335A5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0.0791</w:t>
            </w:r>
          </w:p>
        </w:tc>
        <w:tc>
          <w:tcPr>
            <w:tcW w:w="1042" w:type="pct"/>
          </w:tcPr>
          <w:p w14:paraId="731D3DD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0.0988</w:t>
            </w:r>
          </w:p>
        </w:tc>
        <w:tc>
          <w:tcPr>
            <w:tcW w:w="155" w:type="pct"/>
            <w:vAlign w:val="center"/>
          </w:tcPr>
          <w:p w14:paraId="43DABF45" w14:textId="77777777" w:rsidR="007824F5" w:rsidRPr="00DF0C64" w:rsidRDefault="007824F5" w:rsidP="007824F5">
            <w:pPr>
              <w:spacing w:before="60" w:after="60"/>
              <w:ind w:left="433" w:firstLine="0"/>
              <w:jc w:val="left"/>
              <w:rPr>
                <w:rFonts w:ascii="Georgia" w:hAnsi="Georgia"/>
                <w:sz w:val="20"/>
              </w:rPr>
            </w:pPr>
          </w:p>
        </w:tc>
        <w:tc>
          <w:tcPr>
            <w:tcW w:w="1042" w:type="pct"/>
          </w:tcPr>
          <w:p w14:paraId="39E8834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0.1899</w:t>
            </w:r>
          </w:p>
        </w:tc>
        <w:tc>
          <w:tcPr>
            <w:tcW w:w="1042" w:type="pct"/>
          </w:tcPr>
          <w:p w14:paraId="2800D9AA"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0.3916</w:t>
            </w:r>
          </w:p>
        </w:tc>
      </w:tr>
      <w:tr w:rsidR="007824F5" w:rsidRPr="00DF0C64" w14:paraId="5323654E" w14:textId="77777777" w:rsidTr="00CB1A27">
        <w:trPr>
          <w:trHeight w:val="288"/>
        </w:trPr>
        <w:tc>
          <w:tcPr>
            <w:tcW w:w="677" w:type="pct"/>
            <w:vAlign w:val="center"/>
          </w:tcPr>
          <w:p w14:paraId="174FD21F"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6C3CA32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0.0810</w:t>
            </w:r>
          </w:p>
        </w:tc>
        <w:tc>
          <w:tcPr>
            <w:tcW w:w="1042" w:type="pct"/>
          </w:tcPr>
          <w:p w14:paraId="6D4D3D8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0.1147</w:t>
            </w:r>
          </w:p>
        </w:tc>
        <w:tc>
          <w:tcPr>
            <w:tcW w:w="155" w:type="pct"/>
            <w:vAlign w:val="center"/>
          </w:tcPr>
          <w:p w14:paraId="473F579D" w14:textId="77777777" w:rsidR="007824F5" w:rsidRPr="00DF0C64" w:rsidRDefault="007824F5" w:rsidP="007824F5">
            <w:pPr>
              <w:spacing w:before="60" w:after="60"/>
              <w:ind w:left="433" w:firstLine="0"/>
              <w:jc w:val="left"/>
              <w:rPr>
                <w:rFonts w:ascii="Georgia" w:hAnsi="Georgia"/>
                <w:sz w:val="20"/>
              </w:rPr>
            </w:pPr>
          </w:p>
        </w:tc>
        <w:tc>
          <w:tcPr>
            <w:tcW w:w="1042" w:type="pct"/>
          </w:tcPr>
          <w:p w14:paraId="6410F29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0.2709</w:t>
            </w:r>
          </w:p>
        </w:tc>
        <w:tc>
          <w:tcPr>
            <w:tcW w:w="1042" w:type="pct"/>
          </w:tcPr>
          <w:p w14:paraId="7937221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0.4564</w:t>
            </w:r>
          </w:p>
        </w:tc>
      </w:tr>
      <w:tr w:rsidR="007824F5" w:rsidRPr="00DF0C64" w14:paraId="5736E620" w14:textId="77777777" w:rsidTr="00CB1A27">
        <w:trPr>
          <w:trHeight w:val="288"/>
        </w:trPr>
        <w:tc>
          <w:tcPr>
            <w:tcW w:w="677" w:type="pct"/>
            <w:vAlign w:val="center"/>
          </w:tcPr>
          <w:p w14:paraId="0FF24DE9"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5DA39EB0"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–0.0470</w:t>
            </w:r>
          </w:p>
        </w:tc>
        <w:tc>
          <w:tcPr>
            <w:tcW w:w="1042" w:type="pct"/>
          </w:tcPr>
          <w:p w14:paraId="690BA4D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0.1025</w:t>
            </w:r>
          </w:p>
        </w:tc>
        <w:tc>
          <w:tcPr>
            <w:tcW w:w="155" w:type="pct"/>
            <w:vAlign w:val="center"/>
          </w:tcPr>
          <w:p w14:paraId="7EC0DE2B" w14:textId="77777777" w:rsidR="007824F5" w:rsidRPr="00DF0C64" w:rsidRDefault="007824F5" w:rsidP="007824F5">
            <w:pPr>
              <w:spacing w:before="60" w:after="60"/>
              <w:ind w:left="433" w:firstLine="0"/>
              <w:jc w:val="left"/>
              <w:rPr>
                <w:rFonts w:ascii="Georgia" w:hAnsi="Georgia"/>
                <w:sz w:val="20"/>
              </w:rPr>
            </w:pPr>
          </w:p>
        </w:tc>
        <w:tc>
          <w:tcPr>
            <w:tcW w:w="1042" w:type="pct"/>
          </w:tcPr>
          <w:p w14:paraId="48180BAF"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0.2239</w:t>
            </w:r>
          </w:p>
        </w:tc>
        <w:tc>
          <w:tcPr>
            <w:tcW w:w="1042" w:type="pct"/>
          </w:tcPr>
          <w:p w14:paraId="5D852059"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0.5158</w:t>
            </w:r>
          </w:p>
        </w:tc>
      </w:tr>
      <w:tr w:rsidR="007824F5" w:rsidRPr="00DF0C64" w14:paraId="03DF6E3A" w14:textId="77777777" w:rsidTr="00CB1A27">
        <w:trPr>
          <w:trHeight w:val="288"/>
        </w:trPr>
        <w:tc>
          <w:tcPr>
            <w:tcW w:w="677" w:type="pct"/>
            <w:vAlign w:val="center"/>
          </w:tcPr>
          <w:p w14:paraId="702733C3"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2AF9AD63"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–0.2758**</w:t>
            </w:r>
          </w:p>
        </w:tc>
        <w:tc>
          <w:tcPr>
            <w:tcW w:w="1042" w:type="pct"/>
          </w:tcPr>
          <w:p w14:paraId="477D7805"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0.1101</w:t>
            </w:r>
          </w:p>
        </w:tc>
        <w:tc>
          <w:tcPr>
            <w:tcW w:w="155" w:type="pct"/>
            <w:vAlign w:val="center"/>
          </w:tcPr>
          <w:p w14:paraId="3372357A" w14:textId="77777777" w:rsidR="007824F5" w:rsidRPr="00DF0C64" w:rsidRDefault="007824F5" w:rsidP="007824F5">
            <w:pPr>
              <w:spacing w:before="60" w:after="60"/>
              <w:ind w:left="433" w:firstLine="0"/>
              <w:jc w:val="left"/>
              <w:rPr>
                <w:rFonts w:ascii="Georgia" w:hAnsi="Georgia"/>
                <w:sz w:val="20"/>
              </w:rPr>
            </w:pPr>
          </w:p>
        </w:tc>
        <w:tc>
          <w:tcPr>
            <w:tcW w:w="1042" w:type="pct"/>
          </w:tcPr>
          <w:p w14:paraId="3F7A651C"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–0.0519</w:t>
            </w:r>
          </w:p>
        </w:tc>
        <w:tc>
          <w:tcPr>
            <w:tcW w:w="1042" w:type="pct"/>
          </w:tcPr>
          <w:p w14:paraId="5585AA3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0.4978</w:t>
            </w:r>
          </w:p>
        </w:tc>
      </w:tr>
      <w:tr w:rsidR="007824F5" w:rsidRPr="00DF0C64" w14:paraId="3E9C9BCC" w14:textId="77777777" w:rsidTr="00CB1A27">
        <w:trPr>
          <w:trHeight w:val="288"/>
        </w:trPr>
        <w:tc>
          <w:tcPr>
            <w:tcW w:w="677" w:type="pct"/>
            <w:vAlign w:val="center"/>
          </w:tcPr>
          <w:p w14:paraId="2D9458AD"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2F1AA1C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0.2721***</w:t>
            </w:r>
          </w:p>
        </w:tc>
        <w:tc>
          <w:tcPr>
            <w:tcW w:w="1042" w:type="pct"/>
          </w:tcPr>
          <w:p w14:paraId="2BBCA988"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0.0997</w:t>
            </w:r>
          </w:p>
        </w:tc>
        <w:tc>
          <w:tcPr>
            <w:tcW w:w="155" w:type="pct"/>
            <w:vAlign w:val="center"/>
          </w:tcPr>
          <w:p w14:paraId="7FC08B43" w14:textId="77777777" w:rsidR="007824F5" w:rsidRPr="00DF0C64" w:rsidRDefault="007824F5" w:rsidP="007824F5">
            <w:pPr>
              <w:spacing w:before="60" w:after="60"/>
              <w:ind w:left="433" w:firstLine="0"/>
              <w:jc w:val="left"/>
              <w:rPr>
                <w:rFonts w:ascii="Georgia" w:hAnsi="Georgia"/>
                <w:sz w:val="20"/>
              </w:rPr>
            </w:pPr>
          </w:p>
        </w:tc>
        <w:tc>
          <w:tcPr>
            <w:tcW w:w="1042" w:type="pct"/>
          </w:tcPr>
          <w:p w14:paraId="18AB86C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0.2201</w:t>
            </w:r>
          </w:p>
        </w:tc>
        <w:tc>
          <w:tcPr>
            <w:tcW w:w="1042" w:type="pct"/>
          </w:tcPr>
          <w:p w14:paraId="075E101B"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0.5504</w:t>
            </w:r>
          </w:p>
        </w:tc>
      </w:tr>
      <w:tr w:rsidR="007824F5" w:rsidRPr="00DF0C64" w14:paraId="19BC2380" w14:textId="77777777" w:rsidTr="00CB1A27">
        <w:trPr>
          <w:trHeight w:val="288"/>
        </w:trPr>
        <w:tc>
          <w:tcPr>
            <w:tcW w:w="677" w:type="pct"/>
            <w:vAlign w:val="center"/>
          </w:tcPr>
          <w:p w14:paraId="1911BF99"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58F005E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0.1337</w:t>
            </w:r>
          </w:p>
        </w:tc>
        <w:tc>
          <w:tcPr>
            <w:tcW w:w="1042" w:type="pct"/>
          </w:tcPr>
          <w:p w14:paraId="0B2061E4"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0.0858</w:t>
            </w:r>
          </w:p>
        </w:tc>
        <w:tc>
          <w:tcPr>
            <w:tcW w:w="155" w:type="pct"/>
            <w:vAlign w:val="center"/>
          </w:tcPr>
          <w:p w14:paraId="745826EA" w14:textId="77777777" w:rsidR="007824F5" w:rsidRPr="00DF0C64" w:rsidRDefault="007824F5" w:rsidP="007824F5">
            <w:pPr>
              <w:spacing w:before="60" w:after="60"/>
              <w:ind w:left="433" w:firstLine="0"/>
              <w:jc w:val="left"/>
              <w:rPr>
                <w:rFonts w:ascii="Georgia" w:hAnsi="Georgia"/>
                <w:sz w:val="20"/>
              </w:rPr>
            </w:pPr>
          </w:p>
        </w:tc>
        <w:tc>
          <w:tcPr>
            <w:tcW w:w="1042" w:type="pct"/>
          </w:tcPr>
          <w:p w14:paraId="74D9DCF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0.3538</w:t>
            </w:r>
          </w:p>
        </w:tc>
        <w:tc>
          <w:tcPr>
            <w:tcW w:w="1042" w:type="pct"/>
          </w:tcPr>
          <w:p w14:paraId="64FEB03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0.5690</w:t>
            </w:r>
          </w:p>
        </w:tc>
      </w:tr>
      <w:tr w:rsidR="007824F5" w:rsidRPr="00DF0C64" w14:paraId="55235EA6" w14:textId="77777777" w:rsidTr="00CB1A27">
        <w:trPr>
          <w:trHeight w:val="288"/>
        </w:trPr>
        <w:tc>
          <w:tcPr>
            <w:tcW w:w="677" w:type="pct"/>
            <w:tcBorders>
              <w:bottom w:val="single" w:sz="8" w:space="0" w:color="auto"/>
            </w:tcBorders>
            <w:vAlign w:val="center"/>
          </w:tcPr>
          <w:p w14:paraId="61AAAB55" w14:textId="77777777" w:rsidR="007824F5" w:rsidRPr="00DF0C64" w:rsidRDefault="007824F5" w:rsidP="007824F5">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6B7BC0CE"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0.2180</w:t>
            </w:r>
          </w:p>
        </w:tc>
        <w:tc>
          <w:tcPr>
            <w:tcW w:w="1042" w:type="pct"/>
            <w:tcBorders>
              <w:bottom w:val="single" w:sz="8" w:space="0" w:color="auto"/>
            </w:tcBorders>
          </w:tcPr>
          <w:p w14:paraId="05A09261"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0.1543</w:t>
            </w:r>
          </w:p>
        </w:tc>
        <w:tc>
          <w:tcPr>
            <w:tcW w:w="155" w:type="pct"/>
            <w:tcBorders>
              <w:bottom w:val="single" w:sz="8" w:space="0" w:color="auto"/>
            </w:tcBorders>
            <w:vAlign w:val="center"/>
          </w:tcPr>
          <w:p w14:paraId="7C1C4A4F" w14:textId="77777777" w:rsidR="007824F5" w:rsidRPr="00DF0C64" w:rsidRDefault="007824F5" w:rsidP="007824F5">
            <w:pPr>
              <w:spacing w:before="60" w:after="60"/>
              <w:ind w:left="433" w:firstLine="0"/>
              <w:jc w:val="left"/>
              <w:rPr>
                <w:rFonts w:ascii="Georgia" w:hAnsi="Georgia"/>
                <w:sz w:val="20"/>
              </w:rPr>
            </w:pPr>
          </w:p>
        </w:tc>
        <w:tc>
          <w:tcPr>
            <w:tcW w:w="1042" w:type="pct"/>
            <w:tcBorders>
              <w:bottom w:val="single" w:sz="8" w:space="0" w:color="auto"/>
            </w:tcBorders>
          </w:tcPr>
          <w:p w14:paraId="645BA5F1"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 xml:space="preserve">  0.5718</w:t>
            </w:r>
          </w:p>
        </w:tc>
        <w:tc>
          <w:tcPr>
            <w:tcW w:w="1042" w:type="pct"/>
            <w:tcBorders>
              <w:bottom w:val="single" w:sz="8" w:space="0" w:color="auto"/>
            </w:tcBorders>
          </w:tcPr>
          <w:p w14:paraId="2AFA0876" w14:textId="77777777" w:rsidR="007824F5" w:rsidRPr="00DF0C64" w:rsidRDefault="007824F5" w:rsidP="007824F5">
            <w:pPr>
              <w:spacing w:before="60" w:after="60"/>
              <w:ind w:left="433" w:firstLine="0"/>
              <w:jc w:val="left"/>
              <w:rPr>
                <w:rFonts w:ascii="Georgia" w:hAnsi="Georgia"/>
                <w:sz w:val="20"/>
              </w:rPr>
            </w:pPr>
            <w:r w:rsidRPr="00DF0C64">
              <w:rPr>
                <w:rFonts w:ascii="Georgia" w:hAnsi="Georgia"/>
                <w:sz w:val="20"/>
              </w:rPr>
              <w:t>0.5088</w:t>
            </w:r>
          </w:p>
        </w:tc>
      </w:tr>
    </w:tbl>
    <w:p w14:paraId="76435644" w14:textId="1A521146" w:rsidR="007824F5" w:rsidRPr="00DF0C64" w:rsidRDefault="008D64E1" w:rsidP="00DD2E60">
      <w:pPr>
        <w:pStyle w:val="Notes"/>
        <w:spacing w:before="60"/>
        <w:rPr>
          <w:rFonts w:ascii="Georgia" w:hAnsi="Georgia"/>
        </w:rPr>
      </w:pPr>
      <w:r w:rsidRPr="00DF0C64">
        <w:rPr>
          <w:rFonts w:ascii="Georgia" w:hAnsi="Georgia"/>
          <w:i/>
        </w:rPr>
        <w:t>Notes</w:t>
      </w:r>
      <w:r w:rsidRPr="00DF0C64">
        <w:rPr>
          <w:rFonts w:ascii="Georgia" w:hAnsi="Georgia"/>
        </w:rPr>
        <w:t xml:space="preserve">: </w:t>
      </w:r>
      <w:r w:rsidR="007824F5" w:rsidRPr="00DF0C64">
        <w:rPr>
          <w:rFonts w:ascii="Georgia" w:hAnsi="Georgia"/>
        </w:rPr>
        <w:t>The table shows the point and cumulative abnormal returns between banks with high and low bailout to tier 1 capital ratio</w:t>
      </w:r>
      <w:r w:rsidR="007824F5" w:rsidRPr="00DF0C64">
        <w:rPr>
          <w:rFonts w:ascii="Georgia" w:hAnsi="Georgia"/>
          <w:i/>
        </w:rPr>
        <w:t xml:space="preserve"> BA </w:t>
      </w:r>
      <w:r w:rsidR="007824F5" w:rsidRPr="00DF0C64">
        <w:rPr>
          <w:rFonts w:ascii="Georgia" w:hAnsi="Georgia"/>
        </w:rPr>
        <w:t xml:space="preserve">in a window of ten days before and ten days after the day of the receipt of TARP funds (the event day is specific to each bailout bank). The point and cumulative estimate of the average returns for the event are reported along their standard error. Standard errors are adjusted for heteroskedasticity. The return variables are defined in the text. The scaled point estimates are defined as </w:t>
      </w:r>
      <w:r w:rsidR="0028529D" w:rsidRPr="00DF0C64">
        <w:rPr>
          <w:rFonts w:ascii="Georgia" w:hAnsi="Georgia"/>
          <w:noProof/>
          <w:position w:val="-12"/>
          <w:sz w:val="12"/>
          <w:lang w:val="en-GB" w:eastAsia="en-GB"/>
        </w:rPr>
        <w:drawing>
          <wp:inline distT="0" distB="0" distL="0" distR="0" wp14:anchorId="766859FB" wp14:editId="4FD95CC9">
            <wp:extent cx="952500" cy="205740"/>
            <wp:effectExtent l="0" t="0" r="0" b="3810"/>
            <wp:docPr id="642"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205740"/>
                    </a:xfrm>
                    <a:prstGeom prst="rect">
                      <a:avLst/>
                    </a:prstGeom>
                    <a:noFill/>
                    <a:ln>
                      <a:noFill/>
                    </a:ln>
                  </pic:spPr>
                </pic:pic>
              </a:graphicData>
            </a:graphic>
          </wp:inline>
        </w:drawing>
      </w:r>
      <w:r w:rsidR="007824F5" w:rsidRPr="00DF0C64">
        <w:rPr>
          <w:rFonts w:ascii="Georgia" w:hAnsi="Georgia"/>
        </w:rPr>
        <w:t>. *, **, and *** represent statistical significance at the 10%, 5%, and 1% level, respectively.</w:t>
      </w:r>
    </w:p>
    <w:p w14:paraId="1051658B" w14:textId="233276E7" w:rsidR="007824F5" w:rsidRPr="00DF0C64" w:rsidRDefault="007824F5" w:rsidP="007824F5">
      <w:pPr>
        <w:pStyle w:val="Caption"/>
        <w:rPr>
          <w:rFonts w:ascii="Georgia" w:hAnsi="Georgia"/>
          <w:b w:val="0"/>
        </w:rPr>
      </w:pPr>
      <w:r w:rsidRPr="00DF0C64">
        <w:rPr>
          <w:rFonts w:ascii="Georgia" w:hAnsi="Georgia"/>
        </w:rPr>
        <w:t xml:space="preserve">Appendix </w:t>
      </w:r>
      <w:r w:rsidR="0022401B" w:rsidRPr="00DF0C64">
        <w:rPr>
          <w:rFonts w:ascii="Georgia" w:hAnsi="Georgia"/>
        </w:rPr>
        <w:fldChar w:fldCharType="begin"/>
      </w:r>
      <w:r w:rsidR="0022401B" w:rsidRPr="00DF0C64">
        <w:rPr>
          <w:rFonts w:ascii="Georgia" w:hAnsi="Georgia"/>
        </w:rPr>
        <w:instrText xml:space="preserve"> SEQ Appendix \* ARABIC </w:instrText>
      </w:r>
      <w:r w:rsidR="0022401B" w:rsidRPr="00DF0C64">
        <w:rPr>
          <w:rFonts w:ascii="Georgia" w:hAnsi="Georgia"/>
        </w:rPr>
        <w:fldChar w:fldCharType="separate"/>
      </w:r>
      <w:r w:rsidR="00BC1466" w:rsidRPr="00DF0C64">
        <w:rPr>
          <w:rFonts w:ascii="Georgia" w:hAnsi="Georgia"/>
          <w:noProof/>
        </w:rPr>
        <w:t>7</w:t>
      </w:r>
      <w:r w:rsidR="0022401B" w:rsidRPr="00DF0C64">
        <w:rPr>
          <w:rFonts w:ascii="Georgia" w:hAnsi="Georgia"/>
          <w:noProof/>
        </w:rPr>
        <w:fldChar w:fldCharType="end"/>
      </w:r>
      <w:r w:rsidRPr="00DF0C64">
        <w:rPr>
          <w:rFonts w:ascii="Georgia" w:hAnsi="Georgia"/>
        </w:rPr>
        <w:t>:</w:t>
      </w:r>
      <w:r w:rsidRPr="00DF0C64">
        <w:rPr>
          <w:rFonts w:ascii="Georgia" w:hAnsi="Georgia"/>
          <w:b w:val="0"/>
        </w:rPr>
        <w:t xml:space="preserve"> Point and Cumulative Abnormal Differential Returns of Banks with High and Low Bailout Ratios (Simple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0"/>
        <w:gridCol w:w="1801"/>
        <w:gridCol w:w="268"/>
        <w:gridCol w:w="1801"/>
        <w:gridCol w:w="1801"/>
      </w:tblGrid>
      <w:tr w:rsidR="007824F5" w:rsidRPr="00DF0C64" w14:paraId="43350538" w14:textId="77777777" w:rsidTr="00CB1A27">
        <w:trPr>
          <w:trHeight w:val="288"/>
        </w:trPr>
        <w:tc>
          <w:tcPr>
            <w:tcW w:w="677" w:type="pct"/>
            <w:vMerge w:val="restart"/>
            <w:tcBorders>
              <w:top w:val="single" w:sz="8" w:space="0" w:color="auto"/>
            </w:tcBorders>
            <w:vAlign w:val="center"/>
          </w:tcPr>
          <w:p w14:paraId="1DB13C45"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Event Day</w:t>
            </w:r>
          </w:p>
        </w:tc>
        <w:tc>
          <w:tcPr>
            <w:tcW w:w="2084" w:type="pct"/>
            <w:gridSpan w:val="2"/>
            <w:tcBorders>
              <w:top w:val="single" w:sz="8" w:space="0" w:color="auto"/>
            </w:tcBorders>
            <w:vAlign w:val="center"/>
          </w:tcPr>
          <w:p w14:paraId="3361F471"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Point Estimation (scaled)</w:t>
            </w:r>
          </w:p>
        </w:tc>
        <w:tc>
          <w:tcPr>
            <w:tcW w:w="155" w:type="pct"/>
            <w:tcBorders>
              <w:top w:val="single" w:sz="8" w:space="0" w:color="auto"/>
            </w:tcBorders>
            <w:vAlign w:val="center"/>
          </w:tcPr>
          <w:p w14:paraId="4FEB5091" w14:textId="77777777" w:rsidR="007824F5" w:rsidRPr="00DF0C64" w:rsidRDefault="007824F5" w:rsidP="00CB1A27">
            <w:pPr>
              <w:spacing w:before="60" w:after="60"/>
              <w:ind w:firstLine="0"/>
              <w:jc w:val="center"/>
              <w:rPr>
                <w:rFonts w:ascii="Georgia" w:hAnsi="Georgia" w:cs="Times New Roman"/>
                <w:b/>
                <w:sz w:val="20"/>
                <w:szCs w:val="20"/>
              </w:rPr>
            </w:pPr>
          </w:p>
        </w:tc>
        <w:tc>
          <w:tcPr>
            <w:tcW w:w="2084" w:type="pct"/>
            <w:gridSpan w:val="2"/>
            <w:tcBorders>
              <w:top w:val="single" w:sz="8" w:space="0" w:color="auto"/>
            </w:tcBorders>
            <w:vAlign w:val="center"/>
          </w:tcPr>
          <w:p w14:paraId="117EA963"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CAR Estimation</w:t>
            </w:r>
          </w:p>
        </w:tc>
      </w:tr>
      <w:tr w:rsidR="007824F5" w:rsidRPr="00DF0C64" w14:paraId="26F9F44D" w14:textId="77777777" w:rsidTr="00CB1A27">
        <w:trPr>
          <w:trHeight w:val="288"/>
        </w:trPr>
        <w:tc>
          <w:tcPr>
            <w:tcW w:w="677" w:type="pct"/>
            <w:vMerge/>
            <w:tcBorders>
              <w:bottom w:val="single" w:sz="4" w:space="0" w:color="auto"/>
            </w:tcBorders>
            <w:vAlign w:val="center"/>
          </w:tcPr>
          <w:p w14:paraId="64160F68" w14:textId="77777777" w:rsidR="007824F5" w:rsidRPr="00DF0C64" w:rsidRDefault="007824F5" w:rsidP="00CB1A2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3D59EF5C"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3E406973"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c>
          <w:tcPr>
            <w:tcW w:w="155" w:type="pct"/>
            <w:tcBorders>
              <w:bottom w:val="single" w:sz="4" w:space="0" w:color="auto"/>
            </w:tcBorders>
            <w:vAlign w:val="center"/>
          </w:tcPr>
          <w:p w14:paraId="481A3020" w14:textId="77777777" w:rsidR="007824F5" w:rsidRPr="00DF0C64" w:rsidRDefault="007824F5" w:rsidP="00CB1A27">
            <w:pPr>
              <w:spacing w:before="60" w:after="60"/>
              <w:ind w:firstLine="0"/>
              <w:jc w:val="center"/>
              <w:rPr>
                <w:rFonts w:ascii="Georgia" w:hAnsi="Georgia" w:cs="Times New Roman"/>
                <w:b/>
                <w:sz w:val="20"/>
                <w:szCs w:val="20"/>
              </w:rPr>
            </w:pPr>
          </w:p>
        </w:tc>
        <w:tc>
          <w:tcPr>
            <w:tcW w:w="1042" w:type="pct"/>
            <w:tcBorders>
              <w:top w:val="single" w:sz="4" w:space="0" w:color="auto"/>
              <w:bottom w:val="single" w:sz="4" w:space="0" w:color="auto"/>
            </w:tcBorders>
            <w:vAlign w:val="center"/>
          </w:tcPr>
          <w:p w14:paraId="2FB5232D"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Mean</w:t>
            </w:r>
          </w:p>
        </w:tc>
        <w:tc>
          <w:tcPr>
            <w:tcW w:w="1042" w:type="pct"/>
            <w:tcBorders>
              <w:top w:val="single" w:sz="4" w:space="0" w:color="auto"/>
              <w:bottom w:val="single" w:sz="4" w:space="0" w:color="auto"/>
            </w:tcBorders>
            <w:vAlign w:val="center"/>
          </w:tcPr>
          <w:p w14:paraId="5313503C" w14:textId="77777777" w:rsidR="007824F5" w:rsidRPr="00DF0C64" w:rsidRDefault="007824F5" w:rsidP="00CB1A27">
            <w:pPr>
              <w:spacing w:before="60" w:after="60"/>
              <w:ind w:firstLine="0"/>
              <w:jc w:val="center"/>
              <w:rPr>
                <w:rFonts w:ascii="Georgia" w:hAnsi="Georgia" w:cs="Times New Roman"/>
                <w:b/>
                <w:sz w:val="20"/>
                <w:szCs w:val="20"/>
              </w:rPr>
            </w:pPr>
            <w:r w:rsidRPr="00DF0C64">
              <w:rPr>
                <w:rFonts w:ascii="Georgia" w:hAnsi="Georgia" w:cs="Times New Roman"/>
                <w:b/>
                <w:sz w:val="20"/>
                <w:szCs w:val="20"/>
              </w:rPr>
              <w:t>Std. Dev.</w:t>
            </w:r>
          </w:p>
        </w:tc>
      </w:tr>
      <w:tr w:rsidR="007824F5" w:rsidRPr="00DF0C64" w14:paraId="24C782A7" w14:textId="77777777" w:rsidTr="00CB1A27">
        <w:trPr>
          <w:trHeight w:val="288"/>
        </w:trPr>
        <w:tc>
          <w:tcPr>
            <w:tcW w:w="677" w:type="pct"/>
            <w:tcBorders>
              <w:top w:val="single" w:sz="4" w:space="0" w:color="auto"/>
            </w:tcBorders>
            <w:vAlign w:val="center"/>
          </w:tcPr>
          <w:p w14:paraId="5E1DF407"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sz w:val="20"/>
              </w:rPr>
              <w:t>0</w:t>
            </w:r>
          </w:p>
        </w:tc>
        <w:tc>
          <w:tcPr>
            <w:tcW w:w="1042" w:type="pct"/>
            <w:tcBorders>
              <w:top w:val="single" w:sz="4" w:space="0" w:color="auto"/>
            </w:tcBorders>
          </w:tcPr>
          <w:p w14:paraId="3E27AA60"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–0.4698***</w:t>
            </w:r>
          </w:p>
        </w:tc>
        <w:tc>
          <w:tcPr>
            <w:tcW w:w="1042" w:type="pct"/>
            <w:tcBorders>
              <w:top w:val="single" w:sz="4" w:space="0" w:color="auto"/>
            </w:tcBorders>
          </w:tcPr>
          <w:p w14:paraId="12C00C0E"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0.1367</w:t>
            </w:r>
          </w:p>
        </w:tc>
        <w:tc>
          <w:tcPr>
            <w:tcW w:w="155" w:type="pct"/>
            <w:tcBorders>
              <w:top w:val="single" w:sz="4" w:space="0" w:color="auto"/>
            </w:tcBorders>
            <w:vAlign w:val="center"/>
          </w:tcPr>
          <w:p w14:paraId="6C9B2D21" w14:textId="77777777" w:rsidR="007824F5" w:rsidRPr="00DF0C64" w:rsidRDefault="007824F5" w:rsidP="00CB1A27">
            <w:pPr>
              <w:spacing w:before="60" w:after="60"/>
              <w:ind w:left="433" w:firstLine="0"/>
              <w:jc w:val="left"/>
              <w:rPr>
                <w:rFonts w:ascii="Georgia" w:hAnsi="Georgia"/>
                <w:sz w:val="20"/>
              </w:rPr>
            </w:pPr>
          </w:p>
        </w:tc>
        <w:tc>
          <w:tcPr>
            <w:tcW w:w="1042" w:type="pct"/>
            <w:tcBorders>
              <w:top w:val="single" w:sz="4" w:space="0" w:color="auto"/>
            </w:tcBorders>
          </w:tcPr>
          <w:p w14:paraId="181F4619"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–0.4698***</w:t>
            </w:r>
          </w:p>
        </w:tc>
        <w:tc>
          <w:tcPr>
            <w:tcW w:w="1042" w:type="pct"/>
            <w:tcBorders>
              <w:top w:val="single" w:sz="4" w:space="0" w:color="auto"/>
            </w:tcBorders>
          </w:tcPr>
          <w:p w14:paraId="02D0F159"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0.1367</w:t>
            </w:r>
          </w:p>
        </w:tc>
      </w:tr>
      <w:tr w:rsidR="007824F5" w:rsidRPr="00DF0C64" w14:paraId="7782F56C" w14:textId="77777777" w:rsidTr="00CB1A27">
        <w:trPr>
          <w:trHeight w:val="288"/>
        </w:trPr>
        <w:tc>
          <w:tcPr>
            <w:tcW w:w="677" w:type="pct"/>
            <w:vAlign w:val="center"/>
          </w:tcPr>
          <w:p w14:paraId="14EC17AA"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1</w:t>
            </w:r>
          </w:p>
        </w:tc>
        <w:tc>
          <w:tcPr>
            <w:tcW w:w="1042" w:type="pct"/>
          </w:tcPr>
          <w:p w14:paraId="40549AD1"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–0.0908</w:t>
            </w:r>
          </w:p>
        </w:tc>
        <w:tc>
          <w:tcPr>
            <w:tcW w:w="1042" w:type="pct"/>
          </w:tcPr>
          <w:p w14:paraId="08C41766"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0.1589</w:t>
            </w:r>
          </w:p>
        </w:tc>
        <w:tc>
          <w:tcPr>
            <w:tcW w:w="155" w:type="pct"/>
            <w:vAlign w:val="center"/>
          </w:tcPr>
          <w:p w14:paraId="65C264DE" w14:textId="77777777" w:rsidR="007824F5" w:rsidRPr="00DF0C64" w:rsidRDefault="007824F5" w:rsidP="00CB1A27">
            <w:pPr>
              <w:spacing w:before="60" w:after="60"/>
              <w:ind w:left="433" w:firstLine="0"/>
              <w:jc w:val="left"/>
              <w:rPr>
                <w:rFonts w:ascii="Georgia" w:hAnsi="Georgia"/>
                <w:sz w:val="20"/>
              </w:rPr>
            </w:pPr>
          </w:p>
        </w:tc>
        <w:tc>
          <w:tcPr>
            <w:tcW w:w="1042" w:type="pct"/>
          </w:tcPr>
          <w:p w14:paraId="6DA4770E"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0.1371</w:t>
            </w:r>
          </w:p>
        </w:tc>
        <w:tc>
          <w:tcPr>
            <w:tcW w:w="1042" w:type="pct"/>
          </w:tcPr>
          <w:p w14:paraId="59784F31"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0.4352</w:t>
            </w:r>
          </w:p>
        </w:tc>
      </w:tr>
      <w:tr w:rsidR="007824F5" w:rsidRPr="00DF0C64" w14:paraId="43ED0ABF" w14:textId="77777777" w:rsidTr="00CB1A27">
        <w:trPr>
          <w:trHeight w:val="288"/>
        </w:trPr>
        <w:tc>
          <w:tcPr>
            <w:tcW w:w="677" w:type="pct"/>
            <w:vAlign w:val="center"/>
          </w:tcPr>
          <w:p w14:paraId="760E1C47"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2</w:t>
            </w:r>
          </w:p>
        </w:tc>
        <w:tc>
          <w:tcPr>
            <w:tcW w:w="1042" w:type="pct"/>
          </w:tcPr>
          <w:p w14:paraId="165FCD4D"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0.0115</w:t>
            </w:r>
          </w:p>
        </w:tc>
        <w:tc>
          <w:tcPr>
            <w:tcW w:w="1042" w:type="pct"/>
          </w:tcPr>
          <w:p w14:paraId="7453C009"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0.2330</w:t>
            </w:r>
          </w:p>
        </w:tc>
        <w:tc>
          <w:tcPr>
            <w:tcW w:w="155" w:type="pct"/>
            <w:vAlign w:val="center"/>
          </w:tcPr>
          <w:p w14:paraId="4BFB1AE5" w14:textId="77777777" w:rsidR="007824F5" w:rsidRPr="00DF0C64" w:rsidRDefault="007824F5" w:rsidP="00CB1A27">
            <w:pPr>
              <w:spacing w:before="60" w:after="60"/>
              <w:ind w:left="433" w:firstLine="0"/>
              <w:jc w:val="left"/>
              <w:rPr>
                <w:rFonts w:ascii="Georgia" w:hAnsi="Georgia"/>
                <w:sz w:val="20"/>
              </w:rPr>
            </w:pPr>
          </w:p>
        </w:tc>
        <w:tc>
          <w:tcPr>
            <w:tcW w:w="1042" w:type="pct"/>
          </w:tcPr>
          <w:p w14:paraId="7B43A651"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0.1487</w:t>
            </w:r>
          </w:p>
        </w:tc>
        <w:tc>
          <w:tcPr>
            <w:tcW w:w="1042" w:type="pct"/>
          </w:tcPr>
          <w:p w14:paraId="6D507D8A"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0.2687</w:t>
            </w:r>
          </w:p>
        </w:tc>
      </w:tr>
      <w:tr w:rsidR="007824F5" w:rsidRPr="00DF0C64" w14:paraId="3F364F84" w14:textId="77777777" w:rsidTr="00CB1A27">
        <w:trPr>
          <w:trHeight w:val="288"/>
        </w:trPr>
        <w:tc>
          <w:tcPr>
            <w:tcW w:w="677" w:type="pct"/>
            <w:vAlign w:val="center"/>
          </w:tcPr>
          <w:p w14:paraId="77C225B6"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3</w:t>
            </w:r>
          </w:p>
        </w:tc>
        <w:tc>
          <w:tcPr>
            <w:tcW w:w="1042" w:type="pct"/>
          </w:tcPr>
          <w:p w14:paraId="6E2DBFA2"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–0.0379</w:t>
            </w:r>
          </w:p>
        </w:tc>
        <w:tc>
          <w:tcPr>
            <w:tcW w:w="1042" w:type="pct"/>
          </w:tcPr>
          <w:p w14:paraId="6C1DA841"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0.1431</w:t>
            </w:r>
          </w:p>
        </w:tc>
        <w:tc>
          <w:tcPr>
            <w:tcW w:w="155" w:type="pct"/>
            <w:vAlign w:val="center"/>
          </w:tcPr>
          <w:p w14:paraId="48CCAFF0" w14:textId="77777777" w:rsidR="007824F5" w:rsidRPr="00DF0C64" w:rsidRDefault="007824F5" w:rsidP="00CB1A27">
            <w:pPr>
              <w:spacing w:before="60" w:after="60"/>
              <w:ind w:left="433" w:firstLine="0"/>
              <w:jc w:val="left"/>
              <w:rPr>
                <w:rFonts w:ascii="Georgia" w:hAnsi="Georgia"/>
                <w:sz w:val="20"/>
              </w:rPr>
            </w:pPr>
          </w:p>
        </w:tc>
        <w:tc>
          <w:tcPr>
            <w:tcW w:w="1042" w:type="pct"/>
          </w:tcPr>
          <w:p w14:paraId="6F865A6F"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0.1108</w:t>
            </w:r>
          </w:p>
        </w:tc>
        <w:tc>
          <w:tcPr>
            <w:tcW w:w="1042" w:type="pct"/>
          </w:tcPr>
          <w:p w14:paraId="104842C6"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0.3540</w:t>
            </w:r>
          </w:p>
        </w:tc>
      </w:tr>
      <w:tr w:rsidR="007824F5" w:rsidRPr="00DF0C64" w14:paraId="76E77116" w14:textId="77777777" w:rsidTr="00CB1A27">
        <w:trPr>
          <w:trHeight w:val="288"/>
        </w:trPr>
        <w:tc>
          <w:tcPr>
            <w:tcW w:w="677" w:type="pct"/>
            <w:vAlign w:val="center"/>
          </w:tcPr>
          <w:p w14:paraId="21954D87"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4</w:t>
            </w:r>
          </w:p>
        </w:tc>
        <w:tc>
          <w:tcPr>
            <w:tcW w:w="1042" w:type="pct"/>
          </w:tcPr>
          <w:p w14:paraId="77CBEDF6"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0.0791</w:t>
            </w:r>
          </w:p>
        </w:tc>
        <w:tc>
          <w:tcPr>
            <w:tcW w:w="1042" w:type="pct"/>
          </w:tcPr>
          <w:p w14:paraId="6574DFDD"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0.0988</w:t>
            </w:r>
          </w:p>
        </w:tc>
        <w:tc>
          <w:tcPr>
            <w:tcW w:w="155" w:type="pct"/>
            <w:vAlign w:val="center"/>
          </w:tcPr>
          <w:p w14:paraId="4FBD17E5" w14:textId="77777777" w:rsidR="007824F5" w:rsidRPr="00DF0C64" w:rsidRDefault="007824F5" w:rsidP="00CB1A27">
            <w:pPr>
              <w:spacing w:before="60" w:after="60"/>
              <w:ind w:left="433" w:firstLine="0"/>
              <w:jc w:val="left"/>
              <w:rPr>
                <w:rFonts w:ascii="Georgia" w:hAnsi="Georgia"/>
                <w:sz w:val="20"/>
              </w:rPr>
            </w:pPr>
          </w:p>
        </w:tc>
        <w:tc>
          <w:tcPr>
            <w:tcW w:w="1042" w:type="pct"/>
          </w:tcPr>
          <w:p w14:paraId="244A9AA3"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0.1899</w:t>
            </w:r>
          </w:p>
        </w:tc>
        <w:tc>
          <w:tcPr>
            <w:tcW w:w="1042" w:type="pct"/>
          </w:tcPr>
          <w:p w14:paraId="5D1B2F03"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0.3916</w:t>
            </w:r>
          </w:p>
        </w:tc>
      </w:tr>
      <w:tr w:rsidR="007824F5" w:rsidRPr="00DF0C64" w14:paraId="03F1703B" w14:textId="77777777" w:rsidTr="00CB1A27">
        <w:trPr>
          <w:trHeight w:val="288"/>
        </w:trPr>
        <w:tc>
          <w:tcPr>
            <w:tcW w:w="677" w:type="pct"/>
            <w:vAlign w:val="center"/>
          </w:tcPr>
          <w:p w14:paraId="27EA4185"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5</w:t>
            </w:r>
          </w:p>
        </w:tc>
        <w:tc>
          <w:tcPr>
            <w:tcW w:w="1042" w:type="pct"/>
          </w:tcPr>
          <w:p w14:paraId="60E04DC7"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0.0810</w:t>
            </w:r>
          </w:p>
        </w:tc>
        <w:tc>
          <w:tcPr>
            <w:tcW w:w="1042" w:type="pct"/>
          </w:tcPr>
          <w:p w14:paraId="1814A98E"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0.1147</w:t>
            </w:r>
          </w:p>
        </w:tc>
        <w:tc>
          <w:tcPr>
            <w:tcW w:w="155" w:type="pct"/>
            <w:vAlign w:val="center"/>
          </w:tcPr>
          <w:p w14:paraId="6BB97364" w14:textId="77777777" w:rsidR="007824F5" w:rsidRPr="00DF0C64" w:rsidRDefault="007824F5" w:rsidP="00CB1A27">
            <w:pPr>
              <w:spacing w:before="60" w:after="60"/>
              <w:ind w:left="433" w:firstLine="0"/>
              <w:jc w:val="left"/>
              <w:rPr>
                <w:rFonts w:ascii="Georgia" w:hAnsi="Georgia"/>
                <w:sz w:val="20"/>
              </w:rPr>
            </w:pPr>
          </w:p>
        </w:tc>
        <w:tc>
          <w:tcPr>
            <w:tcW w:w="1042" w:type="pct"/>
          </w:tcPr>
          <w:p w14:paraId="448CB61E"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0.2709</w:t>
            </w:r>
          </w:p>
        </w:tc>
        <w:tc>
          <w:tcPr>
            <w:tcW w:w="1042" w:type="pct"/>
          </w:tcPr>
          <w:p w14:paraId="6533813A"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0.4564</w:t>
            </w:r>
          </w:p>
        </w:tc>
      </w:tr>
      <w:tr w:rsidR="007824F5" w:rsidRPr="00DF0C64" w14:paraId="008D0D5C" w14:textId="77777777" w:rsidTr="00CB1A27">
        <w:trPr>
          <w:trHeight w:val="288"/>
        </w:trPr>
        <w:tc>
          <w:tcPr>
            <w:tcW w:w="677" w:type="pct"/>
            <w:vAlign w:val="center"/>
          </w:tcPr>
          <w:p w14:paraId="606B38F6"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6</w:t>
            </w:r>
          </w:p>
        </w:tc>
        <w:tc>
          <w:tcPr>
            <w:tcW w:w="1042" w:type="pct"/>
          </w:tcPr>
          <w:p w14:paraId="0C7511AF"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–0.0470</w:t>
            </w:r>
          </w:p>
        </w:tc>
        <w:tc>
          <w:tcPr>
            <w:tcW w:w="1042" w:type="pct"/>
          </w:tcPr>
          <w:p w14:paraId="023411A9"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0.1025</w:t>
            </w:r>
          </w:p>
        </w:tc>
        <w:tc>
          <w:tcPr>
            <w:tcW w:w="155" w:type="pct"/>
            <w:vAlign w:val="center"/>
          </w:tcPr>
          <w:p w14:paraId="229644E2" w14:textId="77777777" w:rsidR="007824F5" w:rsidRPr="00DF0C64" w:rsidRDefault="007824F5" w:rsidP="00CB1A27">
            <w:pPr>
              <w:spacing w:before="60" w:after="60"/>
              <w:ind w:left="433" w:firstLine="0"/>
              <w:jc w:val="left"/>
              <w:rPr>
                <w:rFonts w:ascii="Georgia" w:hAnsi="Georgia"/>
                <w:sz w:val="20"/>
              </w:rPr>
            </w:pPr>
          </w:p>
        </w:tc>
        <w:tc>
          <w:tcPr>
            <w:tcW w:w="1042" w:type="pct"/>
          </w:tcPr>
          <w:p w14:paraId="79DD4653"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0.2239</w:t>
            </w:r>
          </w:p>
        </w:tc>
        <w:tc>
          <w:tcPr>
            <w:tcW w:w="1042" w:type="pct"/>
          </w:tcPr>
          <w:p w14:paraId="38DFE626"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0.5158</w:t>
            </w:r>
          </w:p>
        </w:tc>
      </w:tr>
      <w:tr w:rsidR="007824F5" w:rsidRPr="00DF0C64" w14:paraId="10032303" w14:textId="77777777" w:rsidTr="00CB1A27">
        <w:trPr>
          <w:trHeight w:val="288"/>
        </w:trPr>
        <w:tc>
          <w:tcPr>
            <w:tcW w:w="677" w:type="pct"/>
            <w:vAlign w:val="center"/>
          </w:tcPr>
          <w:p w14:paraId="3E4635D3"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7</w:t>
            </w:r>
          </w:p>
        </w:tc>
        <w:tc>
          <w:tcPr>
            <w:tcW w:w="1042" w:type="pct"/>
          </w:tcPr>
          <w:p w14:paraId="268BAA5C"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–0.2758**</w:t>
            </w:r>
          </w:p>
        </w:tc>
        <w:tc>
          <w:tcPr>
            <w:tcW w:w="1042" w:type="pct"/>
          </w:tcPr>
          <w:p w14:paraId="57134E08"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0.1101</w:t>
            </w:r>
          </w:p>
        </w:tc>
        <w:tc>
          <w:tcPr>
            <w:tcW w:w="155" w:type="pct"/>
            <w:vAlign w:val="center"/>
          </w:tcPr>
          <w:p w14:paraId="1AA5751B" w14:textId="77777777" w:rsidR="007824F5" w:rsidRPr="00DF0C64" w:rsidRDefault="007824F5" w:rsidP="00CB1A27">
            <w:pPr>
              <w:spacing w:before="60" w:after="60"/>
              <w:ind w:left="433" w:firstLine="0"/>
              <w:jc w:val="left"/>
              <w:rPr>
                <w:rFonts w:ascii="Georgia" w:hAnsi="Georgia"/>
                <w:sz w:val="20"/>
              </w:rPr>
            </w:pPr>
          </w:p>
        </w:tc>
        <w:tc>
          <w:tcPr>
            <w:tcW w:w="1042" w:type="pct"/>
          </w:tcPr>
          <w:p w14:paraId="588A4B5F"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–0.0519</w:t>
            </w:r>
          </w:p>
        </w:tc>
        <w:tc>
          <w:tcPr>
            <w:tcW w:w="1042" w:type="pct"/>
          </w:tcPr>
          <w:p w14:paraId="4C7A6F0D"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0.4978</w:t>
            </w:r>
          </w:p>
        </w:tc>
      </w:tr>
      <w:tr w:rsidR="007824F5" w:rsidRPr="00DF0C64" w14:paraId="6406B092" w14:textId="77777777" w:rsidTr="00CB1A27">
        <w:trPr>
          <w:trHeight w:val="288"/>
        </w:trPr>
        <w:tc>
          <w:tcPr>
            <w:tcW w:w="677" w:type="pct"/>
            <w:vAlign w:val="center"/>
          </w:tcPr>
          <w:p w14:paraId="6362E309"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8</w:t>
            </w:r>
          </w:p>
        </w:tc>
        <w:tc>
          <w:tcPr>
            <w:tcW w:w="1042" w:type="pct"/>
          </w:tcPr>
          <w:p w14:paraId="63ACABE8"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0.2721***</w:t>
            </w:r>
          </w:p>
        </w:tc>
        <w:tc>
          <w:tcPr>
            <w:tcW w:w="1042" w:type="pct"/>
          </w:tcPr>
          <w:p w14:paraId="724BC2BD"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0.0997</w:t>
            </w:r>
          </w:p>
        </w:tc>
        <w:tc>
          <w:tcPr>
            <w:tcW w:w="155" w:type="pct"/>
            <w:vAlign w:val="center"/>
          </w:tcPr>
          <w:p w14:paraId="5F7AB63C" w14:textId="77777777" w:rsidR="007824F5" w:rsidRPr="00DF0C64" w:rsidRDefault="007824F5" w:rsidP="00CB1A27">
            <w:pPr>
              <w:spacing w:before="60" w:after="60"/>
              <w:ind w:left="433" w:firstLine="0"/>
              <w:jc w:val="left"/>
              <w:rPr>
                <w:rFonts w:ascii="Georgia" w:hAnsi="Georgia"/>
                <w:sz w:val="20"/>
              </w:rPr>
            </w:pPr>
          </w:p>
        </w:tc>
        <w:tc>
          <w:tcPr>
            <w:tcW w:w="1042" w:type="pct"/>
          </w:tcPr>
          <w:p w14:paraId="01ADF318"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0.2201</w:t>
            </w:r>
          </w:p>
        </w:tc>
        <w:tc>
          <w:tcPr>
            <w:tcW w:w="1042" w:type="pct"/>
          </w:tcPr>
          <w:p w14:paraId="0953844A"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0.5504</w:t>
            </w:r>
          </w:p>
        </w:tc>
      </w:tr>
      <w:tr w:rsidR="007824F5" w:rsidRPr="00DF0C64" w14:paraId="6C9DB39C" w14:textId="77777777" w:rsidTr="00CB1A27">
        <w:trPr>
          <w:trHeight w:val="288"/>
        </w:trPr>
        <w:tc>
          <w:tcPr>
            <w:tcW w:w="677" w:type="pct"/>
            <w:vAlign w:val="center"/>
          </w:tcPr>
          <w:p w14:paraId="6FB0CFE1"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9</w:t>
            </w:r>
          </w:p>
        </w:tc>
        <w:tc>
          <w:tcPr>
            <w:tcW w:w="1042" w:type="pct"/>
          </w:tcPr>
          <w:p w14:paraId="6D23EF82"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0.1337</w:t>
            </w:r>
          </w:p>
        </w:tc>
        <w:tc>
          <w:tcPr>
            <w:tcW w:w="1042" w:type="pct"/>
          </w:tcPr>
          <w:p w14:paraId="16A84956"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0.0858</w:t>
            </w:r>
          </w:p>
        </w:tc>
        <w:tc>
          <w:tcPr>
            <w:tcW w:w="155" w:type="pct"/>
            <w:vAlign w:val="center"/>
          </w:tcPr>
          <w:p w14:paraId="51122C80" w14:textId="77777777" w:rsidR="007824F5" w:rsidRPr="00DF0C64" w:rsidRDefault="007824F5" w:rsidP="00CB1A27">
            <w:pPr>
              <w:spacing w:before="60" w:after="60"/>
              <w:ind w:left="433" w:firstLine="0"/>
              <w:jc w:val="left"/>
              <w:rPr>
                <w:rFonts w:ascii="Georgia" w:hAnsi="Georgia"/>
                <w:sz w:val="20"/>
              </w:rPr>
            </w:pPr>
          </w:p>
        </w:tc>
        <w:tc>
          <w:tcPr>
            <w:tcW w:w="1042" w:type="pct"/>
          </w:tcPr>
          <w:p w14:paraId="4142168C"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0.3538</w:t>
            </w:r>
          </w:p>
        </w:tc>
        <w:tc>
          <w:tcPr>
            <w:tcW w:w="1042" w:type="pct"/>
          </w:tcPr>
          <w:p w14:paraId="1F67CFDA"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0.5690</w:t>
            </w:r>
          </w:p>
        </w:tc>
      </w:tr>
      <w:tr w:rsidR="007824F5" w:rsidRPr="00DF0C64" w14:paraId="66954CF4" w14:textId="77777777" w:rsidTr="00CB1A27">
        <w:trPr>
          <w:trHeight w:val="288"/>
        </w:trPr>
        <w:tc>
          <w:tcPr>
            <w:tcW w:w="677" w:type="pct"/>
            <w:tcBorders>
              <w:bottom w:val="single" w:sz="8" w:space="0" w:color="auto"/>
            </w:tcBorders>
            <w:vAlign w:val="center"/>
          </w:tcPr>
          <w:p w14:paraId="79006A92" w14:textId="77777777" w:rsidR="007824F5" w:rsidRPr="00DF0C64" w:rsidRDefault="007824F5" w:rsidP="00CB1A27">
            <w:pPr>
              <w:spacing w:before="60" w:after="60"/>
              <w:ind w:firstLine="0"/>
              <w:jc w:val="center"/>
              <w:rPr>
                <w:rFonts w:ascii="Georgia" w:hAnsi="Georgia" w:cs="Times New Roman"/>
                <w:sz w:val="20"/>
                <w:szCs w:val="20"/>
              </w:rPr>
            </w:pPr>
            <w:r w:rsidRPr="00DF0C64">
              <w:rPr>
                <w:rFonts w:ascii="Georgia" w:hAnsi="Georgia" w:cs="Times New Roman"/>
                <w:sz w:val="20"/>
                <w:szCs w:val="20"/>
              </w:rPr>
              <w:t>10</w:t>
            </w:r>
          </w:p>
        </w:tc>
        <w:tc>
          <w:tcPr>
            <w:tcW w:w="1042" w:type="pct"/>
            <w:tcBorders>
              <w:bottom w:val="single" w:sz="8" w:space="0" w:color="auto"/>
            </w:tcBorders>
          </w:tcPr>
          <w:p w14:paraId="20054978"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0.2180</w:t>
            </w:r>
          </w:p>
        </w:tc>
        <w:tc>
          <w:tcPr>
            <w:tcW w:w="1042" w:type="pct"/>
            <w:tcBorders>
              <w:bottom w:val="single" w:sz="8" w:space="0" w:color="auto"/>
            </w:tcBorders>
          </w:tcPr>
          <w:p w14:paraId="05E03FC3"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0.1543</w:t>
            </w:r>
          </w:p>
        </w:tc>
        <w:tc>
          <w:tcPr>
            <w:tcW w:w="155" w:type="pct"/>
            <w:tcBorders>
              <w:bottom w:val="single" w:sz="8" w:space="0" w:color="auto"/>
            </w:tcBorders>
            <w:vAlign w:val="center"/>
          </w:tcPr>
          <w:p w14:paraId="06FAD40A" w14:textId="77777777" w:rsidR="007824F5" w:rsidRPr="00DF0C64" w:rsidRDefault="007824F5" w:rsidP="00CB1A27">
            <w:pPr>
              <w:spacing w:before="60" w:after="60"/>
              <w:ind w:left="433" w:firstLine="0"/>
              <w:jc w:val="left"/>
              <w:rPr>
                <w:rFonts w:ascii="Georgia" w:hAnsi="Georgia"/>
                <w:sz w:val="20"/>
              </w:rPr>
            </w:pPr>
          </w:p>
        </w:tc>
        <w:tc>
          <w:tcPr>
            <w:tcW w:w="1042" w:type="pct"/>
            <w:tcBorders>
              <w:bottom w:val="single" w:sz="8" w:space="0" w:color="auto"/>
            </w:tcBorders>
          </w:tcPr>
          <w:p w14:paraId="5FA53FF3"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 xml:space="preserve">  0.5718</w:t>
            </w:r>
          </w:p>
        </w:tc>
        <w:tc>
          <w:tcPr>
            <w:tcW w:w="1042" w:type="pct"/>
            <w:tcBorders>
              <w:bottom w:val="single" w:sz="8" w:space="0" w:color="auto"/>
            </w:tcBorders>
          </w:tcPr>
          <w:p w14:paraId="61932F95" w14:textId="77777777" w:rsidR="007824F5" w:rsidRPr="00DF0C64" w:rsidRDefault="007824F5" w:rsidP="00CB1A27">
            <w:pPr>
              <w:spacing w:before="60" w:after="60"/>
              <w:ind w:left="433" w:firstLine="0"/>
              <w:jc w:val="left"/>
              <w:rPr>
                <w:rFonts w:ascii="Georgia" w:hAnsi="Georgia"/>
                <w:sz w:val="20"/>
              </w:rPr>
            </w:pPr>
            <w:r w:rsidRPr="00DF0C64">
              <w:rPr>
                <w:rFonts w:ascii="Georgia" w:hAnsi="Georgia"/>
                <w:sz w:val="20"/>
              </w:rPr>
              <w:t>0.5088</w:t>
            </w:r>
          </w:p>
        </w:tc>
      </w:tr>
    </w:tbl>
    <w:p w14:paraId="6EA9CD13" w14:textId="1FA6B697" w:rsidR="0054297C" w:rsidRPr="00DF0C64" w:rsidRDefault="007824F5" w:rsidP="0054297C">
      <w:pPr>
        <w:pStyle w:val="Notes"/>
        <w:spacing w:before="60"/>
        <w:rPr>
          <w:rFonts w:ascii="Georgia" w:hAnsi="Georgia"/>
        </w:rPr>
      </w:pPr>
      <w:r w:rsidRPr="00DF0C64">
        <w:rPr>
          <w:rFonts w:ascii="Georgia" w:hAnsi="Georgia"/>
          <w:i/>
        </w:rPr>
        <w:t>Notes</w:t>
      </w:r>
      <w:r w:rsidRPr="00DF0C64">
        <w:rPr>
          <w:rFonts w:ascii="Georgia" w:hAnsi="Georgia"/>
        </w:rPr>
        <w:t xml:space="preserve">: The table shows the point and cumulative relative abnormal returns between banks with high and low bailout to tier 1 capital ratios </w:t>
      </w:r>
      <w:r w:rsidRPr="00DF0C64">
        <w:rPr>
          <w:rFonts w:ascii="Georgia" w:hAnsi="Georgia" w:cs="cmmi10"/>
        </w:rPr>
        <w:t xml:space="preserve">BA </w:t>
      </w:r>
      <w:r w:rsidRPr="00DF0C64">
        <w:rPr>
          <w:rFonts w:ascii="Georgia" w:hAnsi="Georgia"/>
        </w:rPr>
        <w:t xml:space="preserve">in a window of ten days after the day of the receipt of TARP funds (the event day is specific to each bailout bank). The point and cumulative estimate of the average returns for the event are reported along their standard error. Standard errors are adjusted for heteroskedasticity. The return variables are defined in the text. The scaled relative point estimates are defined as </w:t>
      </w:r>
      <w:r w:rsidR="0028529D" w:rsidRPr="00DF0C64">
        <w:rPr>
          <w:rFonts w:ascii="Georgia" w:hAnsi="Georgia"/>
          <w:noProof/>
          <w:position w:val="-12"/>
          <w:sz w:val="12"/>
          <w:lang w:val="en-GB" w:eastAsia="en-GB"/>
        </w:rPr>
        <w:drawing>
          <wp:inline distT="0" distB="0" distL="0" distR="0" wp14:anchorId="1C50D8B0" wp14:editId="7373A680">
            <wp:extent cx="1402080" cy="205740"/>
            <wp:effectExtent l="0" t="0" r="7620" b="3810"/>
            <wp:docPr id="2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02080" cy="205740"/>
                    </a:xfrm>
                    <a:prstGeom prst="rect">
                      <a:avLst/>
                    </a:prstGeom>
                    <a:noFill/>
                    <a:ln>
                      <a:noFill/>
                    </a:ln>
                  </pic:spPr>
                </pic:pic>
              </a:graphicData>
            </a:graphic>
          </wp:inline>
        </w:drawing>
      </w:r>
      <w:r w:rsidRPr="00DF0C64">
        <w:rPr>
          <w:rFonts w:ascii="Georgia" w:hAnsi="Georgia"/>
        </w:rPr>
        <w:t>. *, **, and *** represent statistical significance at the 10%, 5%, and 1% level, respectively.</w:t>
      </w:r>
    </w:p>
    <w:p w14:paraId="6EA2C168" w14:textId="77777777" w:rsidR="006F6A46" w:rsidRPr="006F6A46" w:rsidRDefault="00C43DC4" w:rsidP="006F6A46">
      <w:pPr>
        <w:pStyle w:val="EndNoteBibliographyTitle"/>
      </w:pPr>
      <w:r w:rsidRPr="00DF0C64">
        <w:fldChar w:fldCharType="begin"/>
      </w:r>
      <w:r w:rsidRPr="00DF0C64">
        <w:instrText xml:space="preserve"> ADDIN EN.REFLIST </w:instrText>
      </w:r>
      <w:r w:rsidRPr="00DF0C64">
        <w:fldChar w:fldCharType="separate"/>
      </w:r>
      <w:r w:rsidR="006F6A46" w:rsidRPr="006F6A46">
        <w:t>References</w:t>
      </w:r>
    </w:p>
    <w:p w14:paraId="38695A53" w14:textId="77777777" w:rsidR="006F6A46" w:rsidRPr="006F6A46" w:rsidRDefault="006F6A46" w:rsidP="006F6A46">
      <w:pPr>
        <w:pStyle w:val="EndNoteBibliographyTitle"/>
      </w:pPr>
    </w:p>
    <w:p w14:paraId="6BE8C5EE" w14:textId="77777777" w:rsidR="006F6A46" w:rsidRPr="006F6A46" w:rsidRDefault="006F6A46" w:rsidP="006F6A46">
      <w:pPr>
        <w:pStyle w:val="EndNoteBibliography"/>
        <w:spacing w:after="0"/>
        <w:ind w:left="720" w:hanging="720"/>
      </w:pPr>
      <w:r w:rsidRPr="006F6A46">
        <w:t xml:space="preserve">Abadie, A., Angrist, J., &amp; Imbens, G. (2002). Instrumental Variables Estimates of the Effect of Subsidized Training on the Quantiles of Trainee Earnings. </w:t>
      </w:r>
      <w:r w:rsidRPr="006F6A46">
        <w:rPr>
          <w:i/>
        </w:rPr>
        <w:t>Econometrica, 70</w:t>
      </w:r>
      <w:r w:rsidRPr="006F6A46">
        <w:t>(1), 91-117. doi:10.1111/1468-0262.00270</w:t>
      </w:r>
    </w:p>
    <w:p w14:paraId="5DD2B005" w14:textId="77777777" w:rsidR="006F6A46" w:rsidRPr="006F6A46" w:rsidRDefault="006F6A46" w:rsidP="006F6A46">
      <w:pPr>
        <w:pStyle w:val="EndNoteBibliography"/>
        <w:spacing w:after="0"/>
        <w:ind w:left="720" w:hanging="720"/>
      </w:pPr>
      <w:r w:rsidRPr="006F6A46">
        <w:t xml:space="preserve">Adrian, T., &amp; Brunnermeier, M. K. (2016). CoVaR. </w:t>
      </w:r>
      <w:r w:rsidRPr="006F6A46">
        <w:rPr>
          <w:i/>
        </w:rPr>
        <w:t>American Economic Review, 106</w:t>
      </w:r>
      <w:r w:rsidRPr="006F6A46">
        <w:t>(7), 1705-1741. doi:10.1257/aer.20120555</w:t>
      </w:r>
    </w:p>
    <w:p w14:paraId="21E078D4" w14:textId="77777777" w:rsidR="006F6A46" w:rsidRPr="006F6A46" w:rsidRDefault="006F6A46" w:rsidP="006F6A46">
      <w:pPr>
        <w:pStyle w:val="EndNoteBibliography"/>
        <w:spacing w:after="0"/>
        <w:ind w:left="720" w:hanging="720"/>
      </w:pPr>
      <w:r w:rsidRPr="006F6A46">
        <w:t xml:space="preserve">Aebi, V., Sabato, G., &amp; Schmid, M. (2012). Risk Management, Corporate Governance, and Bank Performance in the Financial Crisis. </w:t>
      </w:r>
      <w:r w:rsidRPr="006F6A46">
        <w:rPr>
          <w:i/>
        </w:rPr>
        <w:t>Journal of Banking and Finance, 36</w:t>
      </w:r>
      <w:r w:rsidRPr="006F6A46">
        <w:t>(12), 3213-3226. doi:10.1016/j.jbankfin.2011.10.020</w:t>
      </w:r>
    </w:p>
    <w:p w14:paraId="4BD885CE" w14:textId="77777777" w:rsidR="006F6A46" w:rsidRPr="006F6A46" w:rsidRDefault="006F6A46" w:rsidP="006F6A46">
      <w:pPr>
        <w:pStyle w:val="EndNoteBibliography"/>
        <w:spacing w:after="0"/>
        <w:ind w:left="720" w:hanging="720"/>
      </w:pPr>
      <w:r w:rsidRPr="006F6A46">
        <w:t xml:space="preserve">Aït-Sahalia, Y., Andritzky, J., Jobst, A., Nowak, S., &amp; Tamirisa, N. (2012). Market Response to Policy Initiatives During the Global Financial Crisis. </w:t>
      </w:r>
      <w:r w:rsidRPr="006F6A46">
        <w:rPr>
          <w:i/>
        </w:rPr>
        <w:t>Journal of International Economics, 87</w:t>
      </w:r>
      <w:r w:rsidRPr="006F6A46">
        <w:t>(1), 162-177. doi:10.1016/j.jinteco.2011.12.001</w:t>
      </w:r>
    </w:p>
    <w:p w14:paraId="17CF5770" w14:textId="77777777" w:rsidR="006F6A46" w:rsidRPr="006F6A46" w:rsidRDefault="006F6A46" w:rsidP="006F6A46">
      <w:pPr>
        <w:pStyle w:val="EndNoteBibliography"/>
        <w:spacing w:after="0"/>
        <w:ind w:left="720" w:hanging="720"/>
      </w:pPr>
      <w:r w:rsidRPr="006F6A46">
        <w:t xml:space="preserve">Angrist, J. D. (2004). Treatment Effect Heterogeneity in Theory and Practice. </w:t>
      </w:r>
      <w:r w:rsidRPr="006F6A46">
        <w:rPr>
          <w:i/>
        </w:rPr>
        <w:t>Economic Journal, 114</w:t>
      </w:r>
      <w:r w:rsidRPr="006F6A46">
        <w:t xml:space="preserve">(494), C52-C83. </w:t>
      </w:r>
    </w:p>
    <w:p w14:paraId="2CD1411D" w14:textId="77777777" w:rsidR="006F6A46" w:rsidRPr="006F6A46" w:rsidRDefault="006F6A46" w:rsidP="006F6A46">
      <w:pPr>
        <w:pStyle w:val="EndNoteBibliography"/>
        <w:spacing w:after="0"/>
        <w:ind w:left="720" w:hanging="720"/>
      </w:pPr>
      <w:r w:rsidRPr="006F6A46">
        <w:t xml:space="preserve">Angrist, J. D., Imbens, G. W., &amp; Rubin, D. B. (1996). Identification of Causal Effects Using Instrumental Variables. </w:t>
      </w:r>
      <w:r w:rsidRPr="006F6A46">
        <w:rPr>
          <w:i/>
        </w:rPr>
        <w:t>Journal of the American Statistical Association, 91</w:t>
      </w:r>
      <w:r w:rsidRPr="006F6A46">
        <w:t>(434), 444-455. doi:10.1080/01621459.1996.10476902</w:t>
      </w:r>
    </w:p>
    <w:p w14:paraId="2657F25B" w14:textId="77777777" w:rsidR="006F6A46" w:rsidRPr="006F6A46" w:rsidRDefault="006F6A46" w:rsidP="006F6A46">
      <w:pPr>
        <w:pStyle w:val="EndNoteBibliography"/>
        <w:spacing w:after="0"/>
        <w:ind w:left="720" w:hanging="720"/>
      </w:pPr>
      <w:r w:rsidRPr="006F6A46">
        <w:t xml:space="preserve">Bayazitova, D., &amp; Shivdasani, A. (2012). Assessing TARP. </w:t>
      </w:r>
      <w:r w:rsidRPr="006F6A46">
        <w:rPr>
          <w:i/>
        </w:rPr>
        <w:t>Review of Financial Studies, 25</w:t>
      </w:r>
      <w:r w:rsidRPr="006F6A46">
        <w:t>(2), 377-407. doi:10.1093/rfs/hhr121</w:t>
      </w:r>
    </w:p>
    <w:p w14:paraId="54682ED3" w14:textId="77777777" w:rsidR="006F6A46" w:rsidRPr="006F6A46" w:rsidRDefault="006F6A46" w:rsidP="006F6A46">
      <w:pPr>
        <w:pStyle w:val="EndNoteBibliography"/>
        <w:spacing w:after="0"/>
        <w:ind w:left="720" w:hanging="720"/>
      </w:pPr>
      <w:r w:rsidRPr="006F6A46">
        <w:t xml:space="preserve">Bebchuk, L. A. (2009). Buying Troubled Assets. </w:t>
      </w:r>
      <w:r w:rsidRPr="006F6A46">
        <w:rPr>
          <w:i/>
        </w:rPr>
        <w:t>Yale Journal on Regulation, 26</w:t>
      </w:r>
      <w:r w:rsidRPr="006F6A46">
        <w:t xml:space="preserve">(2), 343-358. </w:t>
      </w:r>
    </w:p>
    <w:p w14:paraId="18578CBD" w14:textId="77777777" w:rsidR="006F6A46" w:rsidRPr="006F6A46" w:rsidRDefault="006F6A46" w:rsidP="006F6A46">
      <w:pPr>
        <w:pStyle w:val="EndNoteBibliography"/>
        <w:spacing w:after="0"/>
        <w:ind w:left="720" w:hanging="720"/>
      </w:pPr>
      <w:r w:rsidRPr="006F6A46">
        <w:t xml:space="preserve">Beck, T. (2014). Finance, Growth, and Stability: Lessons From the Crisis. </w:t>
      </w:r>
      <w:r w:rsidRPr="006F6A46">
        <w:rPr>
          <w:i/>
        </w:rPr>
        <w:t>Journal of Financial Stability, 10</w:t>
      </w:r>
      <w:r w:rsidRPr="006F6A46">
        <w:t>, 1-6. doi:10.1016/j.jfs.2013.12.006</w:t>
      </w:r>
    </w:p>
    <w:p w14:paraId="7C92B9A1" w14:textId="77777777" w:rsidR="006F6A46" w:rsidRPr="006F6A46" w:rsidRDefault="006F6A46" w:rsidP="006F6A46">
      <w:pPr>
        <w:pStyle w:val="EndNoteBibliography"/>
        <w:spacing w:after="0"/>
        <w:ind w:left="720" w:hanging="720"/>
      </w:pPr>
      <w:r w:rsidRPr="006F6A46">
        <w:t xml:space="preserve">Berger, A. N., &amp; Roman, R. A. (2015). Did TARP Banks Get Competitive Advantages? </w:t>
      </w:r>
      <w:r w:rsidRPr="006F6A46">
        <w:rPr>
          <w:i/>
        </w:rPr>
        <w:t>Journal of Financial and Quantitative Analysis, 50</w:t>
      </w:r>
      <w:r w:rsidRPr="006F6A46">
        <w:t>(6), 1199-1236. doi:10.1017/S0022109015000630</w:t>
      </w:r>
    </w:p>
    <w:p w14:paraId="535034D1" w14:textId="77777777" w:rsidR="006F6A46" w:rsidRPr="006F6A46" w:rsidRDefault="006F6A46" w:rsidP="006F6A46">
      <w:pPr>
        <w:pStyle w:val="EndNoteBibliography"/>
        <w:spacing w:after="0"/>
        <w:ind w:left="720" w:hanging="720"/>
      </w:pPr>
      <w:r w:rsidRPr="006F6A46">
        <w:t xml:space="preserve">Berger, C., Black, L., Bouwman, K., &amp; Dlugosz, J. (2018). The Federal Reserve’s Discount Window and TAF Programs: “Pushing on a String?”. </w:t>
      </w:r>
      <w:r w:rsidRPr="006F6A46">
        <w:rPr>
          <w:i/>
        </w:rPr>
        <w:t>Journal of Financial Intermediation, Forthcoming</w:t>
      </w:r>
      <w:r w:rsidRPr="006F6A46">
        <w:t xml:space="preserve">. </w:t>
      </w:r>
    </w:p>
    <w:p w14:paraId="76AF4FF5" w14:textId="4907C04B" w:rsidR="006F6A46" w:rsidRPr="006F6A46" w:rsidRDefault="006F6A46" w:rsidP="006F6A46">
      <w:pPr>
        <w:pStyle w:val="EndNoteBibliography"/>
        <w:spacing w:after="0"/>
        <w:ind w:left="720" w:hanging="720"/>
      </w:pPr>
      <w:r w:rsidRPr="006F6A46">
        <w:t>Blinder, A. S., &amp; Zandl, M. (2010).</w:t>
      </w:r>
      <w:r w:rsidRPr="006F6A46">
        <w:rPr>
          <w:i/>
        </w:rPr>
        <w:t xml:space="preserve"> How the Great Recession Was Brought to an End</w:t>
      </w:r>
      <w:r w:rsidRPr="006F6A46">
        <w:t xml:space="preserve">. </w:t>
      </w:r>
      <w:hyperlink r:id="rId165" w:history="1">
        <w:r w:rsidRPr="006F6A46">
          <w:rPr>
            <w:rStyle w:val="Hyperlink"/>
          </w:rPr>
          <w:t>http://www.economy.com/mark-zandi/documents/End-of-Great-Recession.pdf</w:t>
        </w:r>
      </w:hyperlink>
      <w:r w:rsidRPr="006F6A46">
        <w:t>.</w:t>
      </w:r>
    </w:p>
    <w:p w14:paraId="2BB47869" w14:textId="257F3096" w:rsidR="006F6A46" w:rsidRPr="006F6A46" w:rsidRDefault="006F6A46" w:rsidP="006F6A46">
      <w:pPr>
        <w:pStyle w:val="EndNoteBibliography"/>
        <w:spacing w:after="0"/>
        <w:ind w:left="720" w:hanging="720"/>
      </w:pPr>
      <w:r w:rsidRPr="00A33CBF">
        <w:rPr>
          <w:lang w:val="nb-NO"/>
        </w:rPr>
        <w:t xml:space="preserve">Brunnermeier, M. K., Dong, G., &amp; Palia, D. (2012). </w:t>
      </w:r>
      <w:r w:rsidRPr="006F6A46">
        <w:rPr>
          <w:i/>
        </w:rPr>
        <w:t>Banks’ Non-Interest Income and Systemic Risk</w:t>
      </w:r>
      <w:r w:rsidRPr="006F6A46">
        <w:t xml:space="preserve">. Paper presented at the AFA 2012 Chicago Meeting. </w:t>
      </w:r>
      <w:hyperlink r:id="rId166" w:history="1">
        <w:r w:rsidRPr="006F6A46">
          <w:rPr>
            <w:rStyle w:val="Hyperlink"/>
          </w:rPr>
          <w:t>https://papers.ssrn.com/sol3/papers.cfm?abstract_id=1786738</w:t>
        </w:r>
      </w:hyperlink>
    </w:p>
    <w:p w14:paraId="4F70D203" w14:textId="77777777" w:rsidR="006F6A46" w:rsidRPr="006F6A46" w:rsidRDefault="006F6A46" w:rsidP="006F6A46">
      <w:pPr>
        <w:pStyle w:val="EndNoteBibliography"/>
        <w:spacing w:after="0"/>
        <w:ind w:left="720" w:hanging="720"/>
      </w:pPr>
      <w:r w:rsidRPr="006F6A46">
        <w:t xml:space="preserve">Cadman, B., Carter, M. E., &amp; Lynch, L. J. (2012). Executive Compensation Restrictions: Do </w:t>
      </w:r>
      <w:r w:rsidRPr="006F6A46">
        <w:rPr>
          <w:rFonts w:hint="eastAsia"/>
        </w:rPr>
        <w:t>They Restrict Firms</w:t>
      </w:r>
      <w:r w:rsidRPr="006F6A46">
        <w:rPr>
          <w:rFonts w:hint="eastAsia"/>
        </w:rPr>
        <w:t>’</w:t>
      </w:r>
      <w:r w:rsidRPr="006F6A46">
        <w:rPr>
          <w:rFonts w:hint="eastAsia"/>
        </w:rPr>
        <w:t xml:space="preserve"> Willingness to Participate in TARP? </w:t>
      </w:r>
      <w:r w:rsidRPr="006F6A46">
        <w:rPr>
          <w:rFonts w:hint="eastAsia"/>
          <w:i/>
        </w:rPr>
        <w:t>Journal of Business Finance &amp; Accounting, 39</w:t>
      </w:r>
      <w:r w:rsidRPr="006F6A46">
        <w:rPr>
          <w:rFonts w:hint="eastAsia"/>
        </w:rPr>
        <w:t>(7</w:t>
      </w:r>
      <w:r w:rsidRPr="006F6A46">
        <w:rPr>
          <w:rFonts w:hint="eastAsia"/>
        </w:rPr>
        <w:t>‐</w:t>
      </w:r>
      <w:r w:rsidRPr="006F6A46">
        <w:rPr>
          <w:rFonts w:hint="eastAsia"/>
        </w:rPr>
        <w:t>8), 997-1027. doi:10.1111/j.1468-5957.2012.02307.x</w:t>
      </w:r>
    </w:p>
    <w:p w14:paraId="0AD3061A" w14:textId="77777777" w:rsidR="006F6A46" w:rsidRPr="006F6A46" w:rsidRDefault="006F6A46" w:rsidP="006F6A46">
      <w:pPr>
        <w:pStyle w:val="EndNoteBibliography"/>
        <w:spacing w:after="0"/>
        <w:ind w:left="720" w:hanging="720"/>
      </w:pPr>
      <w:r w:rsidRPr="006F6A46">
        <w:t xml:space="preserve">Calomiris, C. W., &amp; Khan, U. (2015). An Assessment of TARP Assistance to Financial Institutions. </w:t>
      </w:r>
      <w:r w:rsidRPr="006F6A46">
        <w:rPr>
          <w:i/>
        </w:rPr>
        <w:t>Journal of Economic Perspectives, 29</w:t>
      </w:r>
      <w:r w:rsidRPr="006F6A46">
        <w:t>(2), 53-80. doi:10.1257/jep.29.2.53</w:t>
      </w:r>
    </w:p>
    <w:p w14:paraId="298F384F" w14:textId="77777777" w:rsidR="006F6A46" w:rsidRPr="006F6A46" w:rsidRDefault="006F6A46" w:rsidP="006F6A46">
      <w:pPr>
        <w:pStyle w:val="EndNoteBibliography"/>
        <w:spacing w:after="0"/>
        <w:ind w:left="720" w:hanging="720"/>
      </w:pPr>
      <w:r w:rsidRPr="006F6A46">
        <w:t xml:space="preserve">Coates, J., &amp; Scharfstein, D. (2009). Lowering the Cost of Bank Recapitalization. </w:t>
      </w:r>
      <w:r w:rsidRPr="006F6A46">
        <w:rPr>
          <w:i/>
        </w:rPr>
        <w:t>Yale Journal on Regulation, 26</w:t>
      </w:r>
      <w:r w:rsidRPr="006F6A46">
        <w:t xml:space="preserve">(2), 373-389. </w:t>
      </w:r>
    </w:p>
    <w:p w14:paraId="48FDAC9E" w14:textId="77777777" w:rsidR="006F6A46" w:rsidRPr="006F6A46" w:rsidRDefault="006F6A46" w:rsidP="006F6A46">
      <w:pPr>
        <w:pStyle w:val="EndNoteBibliography"/>
        <w:spacing w:after="0"/>
        <w:ind w:left="720" w:hanging="720"/>
      </w:pPr>
      <w:r w:rsidRPr="006F6A46">
        <w:t xml:space="preserve">Cornett, M. M., Li, L., &amp; Tehranian, H. (2012). The Performance of Banks Around the Receipt and Repayment of Tarp Funds: Over-Achievers Versus Under-Achievers. </w:t>
      </w:r>
      <w:r w:rsidRPr="006F6A46">
        <w:rPr>
          <w:i/>
        </w:rPr>
        <w:lastRenderedPageBreak/>
        <w:t>Journal of Banking and Finance, 37</w:t>
      </w:r>
      <w:r w:rsidRPr="006F6A46">
        <w:t>(3), 730-746. doi:10.1016/j.jbankfin.2012.10.012</w:t>
      </w:r>
    </w:p>
    <w:p w14:paraId="6887D2C2" w14:textId="77777777" w:rsidR="006F6A46" w:rsidRPr="006F6A46" w:rsidRDefault="006F6A46" w:rsidP="006F6A46">
      <w:pPr>
        <w:pStyle w:val="EndNoteBibliography"/>
        <w:spacing w:after="0"/>
        <w:ind w:left="720" w:hanging="720"/>
      </w:pPr>
      <w:r w:rsidRPr="006F6A46">
        <w:t xml:space="preserve">De Graeve, F., &amp; Karas, A. (2014). Evaluating Theories of Bank Runs With Heterogeneity Restrictions. </w:t>
      </w:r>
      <w:r w:rsidRPr="006F6A46">
        <w:rPr>
          <w:i/>
        </w:rPr>
        <w:t>Journal of the European Economic Association, 12</w:t>
      </w:r>
      <w:r w:rsidRPr="006F6A46">
        <w:t>(4), 969-996. doi:10.1111/jeea.12080</w:t>
      </w:r>
    </w:p>
    <w:p w14:paraId="1393945C" w14:textId="77777777" w:rsidR="006F6A46" w:rsidRPr="006F6A46" w:rsidRDefault="006F6A46" w:rsidP="006F6A46">
      <w:pPr>
        <w:pStyle w:val="EndNoteBibliography"/>
        <w:spacing w:after="0"/>
        <w:ind w:left="720" w:hanging="720"/>
      </w:pPr>
      <w:r w:rsidRPr="006F6A46">
        <w:t xml:space="preserve">Diamond, D. W., &amp; Dybvig, P. H. (1983). Bank Runs, Deposit Insurance, and Liquidity. </w:t>
      </w:r>
      <w:r w:rsidRPr="006F6A46">
        <w:rPr>
          <w:i/>
        </w:rPr>
        <w:t>Journal of Political Economy, 91</w:t>
      </w:r>
      <w:r w:rsidRPr="006F6A46">
        <w:t>(3), 401-419. doi:10.1086/261155</w:t>
      </w:r>
    </w:p>
    <w:p w14:paraId="49B98ACA" w14:textId="77777777" w:rsidR="006F6A46" w:rsidRPr="006F6A46" w:rsidRDefault="006F6A46" w:rsidP="006F6A46">
      <w:pPr>
        <w:pStyle w:val="EndNoteBibliography"/>
        <w:spacing w:after="0"/>
        <w:ind w:left="720" w:hanging="720"/>
      </w:pPr>
      <w:r w:rsidRPr="006F6A46">
        <w:t xml:space="preserve">Ding, C. G., Wu, C.-H., &amp; Chang, P.-L. (2013). The Influence of Government Intervention on the Trajectory of Bank Performance During the Global Financial Crisis: A Comparative Study Among Asian Economies. </w:t>
      </w:r>
      <w:r w:rsidRPr="006F6A46">
        <w:rPr>
          <w:i/>
        </w:rPr>
        <w:t>Journal of Financial Stability, 9</w:t>
      </w:r>
      <w:r w:rsidRPr="006F6A46">
        <w:t>(4), 556-564. doi:10.1016/j.jfs.2012.11.002</w:t>
      </w:r>
    </w:p>
    <w:p w14:paraId="359825FB" w14:textId="77777777" w:rsidR="006F6A46" w:rsidRPr="006F6A46" w:rsidRDefault="006F6A46" w:rsidP="006F6A46">
      <w:pPr>
        <w:pStyle w:val="EndNoteBibliography"/>
        <w:spacing w:after="0"/>
        <w:ind w:left="720" w:hanging="720"/>
      </w:pPr>
      <w:r w:rsidRPr="006F6A46">
        <w:t xml:space="preserve">Duchin, R., &amp; Sosyura, D. (2012). The Politics of Government Investment. </w:t>
      </w:r>
      <w:r w:rsidRPr="006F6A46">
        <w:rPr>
          <w:i/>
        </w:rPr>
        <w:t>Journal of Financial Economics, 106</w:t>
      </w:r>
      <w:r w:rsidRPr="006F6A46">
        <w:t>(1), 24-48. doi:10.1016/j.jfineco.2012.04.009</w:t>
      </w:r>
    </w:p>
    <w:p w14:paraId="3413AE95" w14:textId="77777777" w:rsidR="006F6A46" w:rsidRPr="006F6A46" w:rsidRDefault="006F6A46" w:rsidP="006F6A46">
      <w:pPr>
        <w:pStyle w:val="EndNoteBibliography"/>
        <w:spacing w:after="0"/>
        <w:ind w:left="720" w:hanging="720"/>
      </w:pPr>
      <w:r w:rsidRPr="006F6A46">
        <w:t xml:space="preserve">Engle, R., Jondeau, E., &amp; Rockinger, M. (2015). Systemic Risk in Europe. </w:t>
      </w:r>
      <w:r w:rsidRPr="006F6A46">
        <w:rPr>
          <w:i/>
        </w:rPr>
        <w:t>Review of Finance, 19</w:t>
      </w:r>
      <w:r w:rsidRPr="006F6A46">
        <w:t>(1), 145-190. doi:10.1093/rof/rfu012</w:t>
      </w:r>
    </w:p>
    <w:p w14:paraId="6CFE2DD9" w14:textId="77777777" w:rsidR="006F6A46" w:rsidRPr="006F6A46" w:rsidRDefault="006F6A46" w:rsidP="006F6A46">
      <w:pPr>
        <w:pStyle w:val="EndNoteBibliography"/>
        <w:spacing w:after="0"/>
        <w:ind w:left="720" w:hanging="720"/>
      </w:pPr>
      <w:r w:rsidRPr="006F6A46">
        <w:t xml:space="preserve">Heckman, J. (1990). Varieties of Selection Bias. </w:t>
      </w:r>
      <w:r w:rsidRPr="006F6A46">
        <w:rPr>
          <w:i/>
        </w:rPr>
        <w:t>American Economic Review, 80</w:t>
      </w:r>
      <w:r w:rsidRPr="006F6A46">
        <w:t xml:space="preserve">(2), 313-318. </w:t>
      </w:r>
    </w:p>
    <w:p w14:paraId="546E8C22" w14:textId="77777777" w:rsidR="006F6A46" w:rsidRPr="006F6A46" w:rsidRDefault="006F6A46" w:rsidP="006F6A46">
      <w:pPr>
        <w:pStyle w:val="EndNoteBibliography"/>
        <w:spacing w:after="0"/>
        <w:ind w:left="720" w:hanging="720"/>
      </w:pPr>
      <w:r w:rsidRPr="006F6A46">
        <w:t xml:space="preserve">Heckman, J. J. (1979). Sample Selection Bias as a Specification Error. </w:t>
      </w:r>
      <w:r w:rsidRPr="006F6A46">
        <w:rPr>
          <w:i/>
        </w:rPr>
        <w:t>Econometrica, 47</w:t>
      </w:r>
      <w:r w:rsidRPr="006F6A46">
        <w:t>(1), 153-161. doi:10.2307/1912352</w:t>
      </w:r>
    </w:p>
    <w:p w14:paraId="786A8B6D" w14:textId="77777777" w:rsidR="006F6A46" w:rsidRPr="006F6A46" w:rsidRDefault="006F6A46" w:rsidP="006F6A46">
      <w:pPr>
        <w:pStyle w:val="EndNoteBibliography"/>
        <w:spacing w:after="0"/>
        <w:ind w:left="720" w:hanging="720"/>
      </w:pPr>
      <w:r w:rsidRPr="006F6A46">
        <w:t xml:space="preserve">Holland, P. W. (1986). Statistics and Causal Inference. </w:t>
      </w:r>
      <w:r w:rsidRPr="006F6A46">
        <w:rPr>
          <w:i/>
        </w:rPr>
        <w:t>Journal of the American Statistical Association, 81</w:t>
      </w:r>
      <w:r w:rsidRPr="006F6A46">
        <w:t>(396), 945-960. doi:10.1080/01621459.1986.10478354</w:t>
      </w:r>
    </w:p>
    <w:p w14:paraId="6D96C1E5" w14:textId="77777777" w:rsidR="006F6A46" w:rsidRPr="006F6A46" w:rsidRDefault="006F6A46" w:rsidP="006F6A46">
      <w:pPr>
        <w:pStyle w:val="EndNoteBibliography"/>
        <w:spacing w:after="0"/>
        <w:ind w:left="720" w:hanging="720"/>
      </w:pPr>
      <w:r w:rsidRPr="006F6A46">
        <w:t xml:space="preserve">Hu, G. X., Pan, J., &amp; Wang, J. (2013). Noise as Information for Illiquidity. </w:t>
      </w:r>
      <w:r w:rsidRPr="006F6A46">
        <w:rPr>
          <w:i/>
        </w:rPr>
        <w:t>Journal of Finance, 68</w:t>
      </w:r>
      <w:r w:rsidRPr="006F6A46">
        <w:t>(6), 2341-2382. doi:10.1111/jofi.12083</w:t>
      </w:r>
    </w:p>
    <w:p w14:paraId="54A6530C" w14:textId="77777777" w:rsidR="006F6A46" w:rsidRPr="006F6A46" w:rsidRDefault="006F6A46" w:rsidP="006F6A46">
      <w:pPr>
        <w:pStyle w:val="EndNoteBibliography"/>
        <w:spacing w:after="0"/>
        <w:ind w:left="720" w:hanging="720"/>
      </w:pPr>
      <w:r w:rsidRPr="006F6A46">
        <w:t xml:space="preserve">Ivashina, V., &amp; Scharfstein, D. (2010). Bank Lending During the Financial Crisis of 2008. </w:t>
      </w:r>
      <w:r w:rsidRPr="006F6A46">
        <w:rPr>
          <w:i/>
        </w:rPr>
        <w:t>Journal of Financial Economics, 97</w:t>
      </w:r>
      <w:r w:rsidRPr="006F6A46">
        <w:t>(3), 319-338. doi:10.1016/j.jfineco.2009.12.001</w:t>
      </w:r>
    </w:p>
    <w:p w14:paraId="6D26387E" w14:textId="77777777" w:rsidR="006F6A46" w:rsidRPr="006F6A46" w:rsidRDefault="006F6A46" w:rsidP="006F6A46">
      <w:pPr>
        <w:pStyle w:val="EndNoteBibliography"/>
        <w:spacing w:after="0"/>
        <w:ind w:left="720" w:hanging="720"/>
      </w:pPr>
      <w:r w:rsidRPr="006F6A46">
        <w:t xml:space="preserve">Kolari, J. W., &amp; Pynnönen, S. (2010). Event Study Testing with Cross-sectional Correlation of Abnormal Returns. </w:t>
      </w:r>
      <w:r w:rsidRPr="006F6A46">
        <w:rPr>
          <w:i/>
        </w:rPr>
        <w:t>The Review of Financial Studies, 23</w:t>
      </w:r>
      <w:r w:rsidRPr="006F6A46">
        <w:t xml:space="preserve">(11), 3996-4025. </w:t>
      </w:r>
    </w:p>
    <w:p w14:paraId="2FF4ECF0" w14:textId="04F84FC5" w:rsidR="006F6A46" w:rsidRPr="006F6A46" w:rsidRDefault="006F6A46" w:rsidP="006F6A46">
      <w:pPr>
        <w:pStyle w:val="EndNoteBibliography"/>
        <w:spacing w:after="0"/>
        <w:ind w:left="720" w:hanging="720"/>
      </w:pPr>
      <w:r w:rsidRPr="006F6A46">
        <w:t>La Monica, P. R. (2009). Hooray for Banks That Refused Bailouts!</w:t>
      </w:r>
      <w:r w:rsidRPr="006F6A46">
        <w:rPr>
          <w:i/>
        </w:rPr>
        <w:t xml:space="preserve"> CNN Money, September 11, 2009</w:t>
      </w:r>
      <w:r w:rsidRPr="006F6A46">
        <w:t xml:space="preserve">. Retrieved from </w:t>
      </w:r>
      <w:hyperlink r:id="rId167" w:history="1">
        <w:r w:rsidRPr="006F6A46">
          <w:rPr>
            <w:rStyle w:val="Hyperlink"/>
          </w:rPr>
          <w:t>http://money.cnn.com/2009/09/11/markets/thebuzz/index.htm?postversion=2009091121</w:t>
        </w:r>
      </w:hyperlink>
    </w:p>
    <w:p w14:paraId="4703069B" w14:textId="77777777" w:rsidR="006F6A46" w:rsidRPr="006F6A46" w:rsidRDefault="006F6A46" w:rsidP="006F6A46">
      <w:pPr>
        <w:pStyle w:val="EndNoteBibliography"/>
        <w:spacing w:after="0"/>
        <w:ind w:left="720" w:hanging="720"/>
      </w:pPr>
      <w:r w:rsidRPr="006F6A46">
        <w:t xml:space="preserve">Li, L. (2013). Tarp Funds Distribution and Bank Loan Supply. </w:t>
      </w:r>
      <w:r w:rsidRPr="006F6A46">
        <w:rPr>
          <w:i/>
        </w:rPr>
        <w:t>Journal of Banking and Finance, 37</w:t>
      </w:r>
      <w:r w:rsidRPr="006F6A46">
        <w:t>(12), 4777-4792. doi:10.1016/j.jbankfin.2013.08.009</w:t>
      </w:r>
    </w:p>
    <w:p w14:paraId="59F32580" w14:textId="77777777" w:rsidR="006F6A46" w:rsidRPr="006F6A46" w:rsidRDefault="006F6A46" w:rsidP="006F6A46">
      <w:pPr>
        <w:pStyle w:val="EndNoteBibliography"/>
        <w:spacing w:after="0"/>
        <w:ind w:left="720" w:hanging="720"/>
      </w:pPr>
      <w:r w:rsidRPr="006F6A46">
        <w:t xml:space="preserve">Mishkin, F. S. (2017). Rethinking Monetary Policy After the Crisis. </w:t>
      </w:r>
      <w:r w:rsidRPr="006F6A46">
        <w:rPr>
          <w:i/>
        </w:rPr>
        <w:t>Journal of International Money and Finance, 73</w:t>
      </w:r>
      <w:r w:rsidRPr="006F6A46">
        <w:t>, 252-274. doi:10.1016/j.jimonfin.2017.02.007</w:t>
      </w:r>
    </w:p>
    <w:p w14:paraId="3FD18622" w14:textId="77777777" w:rsidR="006F6A46" w:rsidRPr="006F6A46" w:rsidRDefault="006F6A46" w:rsidP="006F6A46">
      <w:pPr>
        <w:pStyle w:val="EndNoteBibliography"/>
        <w:spacing w:after="0"/>
        <w:ind w:left="720" w:hanging="720"/>
      </w:pPr>
      <w:r w:rsidRPr="006F6A46">
        <w:t xml:space="preserve">Ng, J., Vasvari, F. P., &amp; Wittenberg-Moerman, R. (2015). Media Coverage and the Stock Market Valuation of TARP Participating Banks. </w:t>
      </w:r>
      <w:r w:rsidRPr="006F6A46">
        <w:rPr>
          <w:i/>
        </w:rPr>
        <w:t>European Accounting Review, 25</w:t>
      </w:r>
      <w:r w:rsidRPr="006F6A46">
        <w:t>(2), 347-371. doi:10.1080/09638180.2015.1029505</w:t>
      </w:r>
    </w:p>
    <w:p w14:paraId="5CED2C64" w14:textId="77777777" w:rsidR="006F6A46" w:rsidRPr="006F6A46" w:rsidRDefault="006F6A46" w:rsidP="006F6A46">
      <w:pPr>
        <w:pStyle w:val="EndNoteBibliography"/>
        <w:spacing w:after="0"/>
        <w:ind w:left="720" w:hanging="720"/>
      </w:pPr>
      <w:r w:rsidRPr="006F6A46">
        <w:t>Samuelson, R. J. (2011). ‘TARP’s Success Story’.</w:t>
      </w:r>
      <w:r w:rsidRPr="006F6A46">
        <w:rPr>
          <w:i/>
        </w:rPr>
        <w:t xml:space="preserve"> Washington Post, March 28, 2011</w:t>
      </w:r>
      <w:r w:rsidRPr="006F6A46">
        <w:t xml:space="preserve">. </w:t>
      </w:r>
    </w:p>
    <w:p w14:paraId="72CAA812" w14:textId="1B74DB05" w:rsidR="006F6A46" w:rsidRPr="006F6A46" w:rsidRDefault="006F6A46" w:rsidP="006F6A46">
      <w:pPr>
        <w:pStyle w:val="EndNoteBibliography"/>
        <w:spacing w:after="0"/>
        <w:ind w:left="720" w:hanging="720"/>
      </w:pPr>
      <w:r w:rsidRPr="006F6A46">
        <w:t xml:space="preserve">Taliaferro, R. (2009). How Do Banks Use Bailout Money? Optimal Capital Structure, New Equity, and the TARP. </w:t>
      </w:r>
      <w:hyperlink r:id="rId168" w:history="1">
        <w:r w:rsidRPr="006F6A46">
          <w:rPr>
            <w:rStyle w:val="Hyperlink"/>
            <w:i/>
          </w:rPr>
          <w:t>http://ssrn.com/abstract=1481256</w:t>
        </w:r>
      </w:hyperlink>
      <w:r w:rsidRPr="006F6A46">
        <w:t xml:space="preserve">. </w:t>
      </w:r>
    </w:p>
    <w:p w14:paraId="533C58F3" w14:textId="77777777" w:rsidR="006F6A46" w:rsidRPr="006F6A46" w:rsidRDefault="006F6A46" w:rsidP="006F6A46">
      <w:pPr>
        <w:pStyle w:val="EndNoteBibliography"/>
        <w:spacing w:after="0"/>
        <w:ind w:left="720" w:hanging="720"/>
      </w:pPr>
      <w:r w:rsidRPr="006F6A46">
        <w:lastRenderedPageBreak/>
        <w:t xml:space="preserve">Taylor, J. B. (2009). </w:t>
      </w:r>
      <w:r w:rsidRPr="006F6A46">
        <w:rPr>
          <w:i/>
        </w:rPr>
        <w:t>Getting Off Track : How Government Actions and Interventions Caused, Prolonged, and Worsened the Financial Crisis</w:t>
      </w:r>
      <w:r w:rsidRPr="006F6A46">
        <w:t xml:space="preserve"> (Vol. no. 570). Stanford, California: Hoover Institution Press.</w:t>
      </w:r>
    </w:p>
    <w:p w14:paraId="5AC723D0" w14:textId="04A1B506" w:rsidR="006F6A46" w:rsidRPr="006F6A46" w:rsidRDefault="006F6A46" w:rsidP="006F6A46">
      <w:pPr>
        <w:pStyle w:val="EndNoteBibliography"/>
        <w:spacing w:after="0"/>
        <w:ind w:left="720" w:hanging="720"/>
      </w:pPr>
      <w:r w:rsidRPr="006F6A46">
        <w:t xml:space="preserve">Veronesi, P., &amp; Zingales, L. (2010). Paulson's Gift. </w:t>
      </w:r>
      <w:r w:rsidRPr="006F6A46">
        <w:rPr>
          <w:i/>
        </w:rPr>
        <w:t>Journal of Financial Economics, 97</w:t>
      </w:r>
      <w:r w:rsidRPr="006F6A46">
        <w:t>(3), 339-368. doi:</w:t>
      </w:r>
      <w:hyperlink r:id="rId169" w:history="1">
        <w:r w:rsidRPr="006F6A46">
          <w:rPr>
            <w:rStyle w:val="Hyperlink"/>
          </w:rPr>
          <w:t>https://doi.org/10.1016/j.jfineco.2010.03.011</w:t>
        </w:r>
      </w:hyperlink>
    </w:p>
    <w:p w14:paraId="45035887" w14:textId="77777777" w:rsidR="006F6A46" w:rsidRPr="006F6A46" w:rsidRDefault="006F6A46" w:rsidP="006F6A46">
      <w:pPr>
        <w:pStyle w:val="EndNoteBibliography"/>
        <w:ind w:left="720" w:hanging="720"/>
      </w:pPr>
      <w:r w:rsidRPr="006F6A46">
        <w:t xml:space="preserve">Wilson, L., &amp; Wu, Y. W. (2012). Escaping TARP. </w:t>
      </w:r>
      <w:r w:rsidRPr="006F6A46">
        <w:rPr>
          <w:i/>
        </w:rPr>
        <w:t>Journal of Financial Stability, 8</w:t>
      </w:r>
      <w:r w:rsidRPr="006F6A46">
        <w:t>(1), 32-42. doi:10.1016/j.jfs.2011.02.002</w:t>
      </w:r>
    </w:p>
    <w:p w14:paraId="4F05D619" w14:textId="6B0F4CD4" w:rsidR="007824F5" w:rsidRPr="00D92FC5" w:rsidRDefault="00C43DC4" w:rsidP="003172D1">
      <w:pPr>
        <w:ind w:firstLine="0"/>
        <w:rPr>
          <w:rFonts w:ascii="Georgia" w:hAnsi="Georgia"/>
        </w:rPr>
      </w:pPr>
      <w:r w:rsidRPr="00DF0C64">
        <w:rPr>
          <w:rFonts w:ascii="Georgia" w:hAnsi="Georgia"/>
        </w:rPr>
        <w:fldChar w:fldCharType="end"/>
      </w:r>
    </w:p>
    <w:sectPr w:rsidR="007824F5" w:rsidRPr="00D92FC5" w:rsidSect="001940E0">
      <w:headerReference w:type="default" r:id="rId17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4F34" w14:textId="77777777" w:rsidR="005C749B" w:rsidRDefault="005C749B" w:rsidP="00D1522C">
      <w:pPr>
        <w:spacing w:after="0" w:line="240" w:lineRule="auto"/>
      </w:pPr>
      <w:r>
        <w:separator/>
      </w:r>
    </w:p>
  </w:endnote>
  <w:endnote w:type="continuationSeparator" w:id="0">
    <w:p w14:paraId="3274F32E" w14:textId="77777777" w:rsidR="005C749B" w:rsidRDefault="005C749B" w:rsidP="00D1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mr10">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mr12">
    <w:altName w:val="Cambria"/>
    <w:charset w:val="00"/>
    <w:family w:val="swiss"/>
    <w:pitch w:val="variable"/>
    <w:sig w:usb0="00000003" w:usb1="00000000" w:usb2="00000000" w:usb3="00000000" w:csb0="00000001" w:csb1="00000000"/>
  </w:font>
  <w:font w:name="cmr8">
    <w:altName w:val="Times New Roman"/>
    <w:charset w:val="00"/>
    <w:family w:val="swiss"/>
    <w:pitch w:val="variable"/>
    <w:sig w:usb0="00000003" w:usb1="00000000" w:usb2="00000000" w:usb3="00000000" w:csb0="00000001" w:csb1="00000000"/>
  </w:font>
  <w:font w:name="cmmi12">
    <w:altName w:val="Times New Roman"/>
    <w:charset w:val="02"/>
    <w:family w:val="swiss"/>
    <w:pitch w:val="variable"/>
    <w:sig w:usb0="00000000" w:usb1="10000000" w:usb2="00000000" w:usb3="00000000" w:csb0="80000000" w:csb1="00000000"/>
  </w:font>
  <w:font w:name="cmmi8">
    <w:altName w:val="Times New Roman"/>
    <w:charset w:val="02"/>
    <w:family w:val="swiss"/>
    <w:pitch w:val="variable"/>
    <w:sig w:usb0="00000000" w:usb1="10000000" w:usb2="00000000" w:usb3="00000000" w:csb0="80000000" w:csb1="00000000"/>
  </w:font>
  <w:font w:name="cmmi10">
    <w:altName w:val="Cambria"/>
    <w:charset w:val="02"/>
    <w:family w:val="swiss"/>
    <w:pitch w:val="variable"/>
    <w:sig w:usb0="00000000" w:usb1="10000000" w:usb2="00000000" w:usb3="00000000" w:csb0="80000000" w:csb1="00000000"/>
  </w:font>
  <w:font w:name="cmr6">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mmi7">
    <w:altName w:val="Cambria"/>
    <w:charset w:val="02"/>
    <w:family w:val="swiss"/>
    <w:pitch w:val="variable"/>
    <w:sig w:usb0="00000000" w:usb1="10000000" w:usb2="00000000" w:usb3="00000000" w:csb0="80000000" w:csb1="00000000"/>
  </w:font>
  <w:font w:name="cmr7">
    <w:altName w:val="Cambri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73C1" w14:textId="77777777" w:rsidR="005C749B" w:rsidRDefault="005C749B" w:rsidP="00D1522C">
      <w:pPr>
        <w:spacing w:after="0" w:line="240" w:lineRule="auto"/>
      </w:pPr>
      <w:r>
        <w:separator/>
      </w:r>
    </w:p>
  </w:footnote>
  <w:footnote w:type="continuationSeparator" w:id="0">
    <w:p w14:paraId="78D14696" w14:textId="77777777" w:rsidR="005C749B" w:rsidRDefault="005C749B" w:rsidP="00D1522C">
      <w:pPr>
        <w:spacing w:after="0" w:line="240" w:lineRule="auto"/>
      </w:pPr>
      <w:r>
        <w:continuationSeparator/>
      </w:r>
    </w:p>
  </w:footnote>
  <w:footnote w:id="1">
    <w:p w14:paraId="300C9E5E" w14:textId="39DF90E0" w:rsidR="003439FB" w:rsidRPr="001762F7" w:rsidRDefault="003439FB" w:rsidP="00BF039A">
      <w:pPr>
        <w:autoSpaceDE w:val="0"/>
        <w:autoSpaceDN w:val="0"/>
        <w:adjustRightInd w:val="0"/>
        <w:spacing w:after="0" w:line="240" w:lineRule="auto"/>
        <w:rPr>
          <w:rFonts w:cs="Times New Roman"/>
          <w:sz w:val="20"/>
          <w:szCs w:val="20"/>
        </w:rPr>
      </w:pPr>
      <w:r w:rsidRPr="002727D0">
        <w:rPr>
          <w:rStyle w:val="FootnoteReference"/>
          <w:sz w:val="20"/>
          <w:szCs w:val="20"/>
        </w:rPr>
        <w:footnoteRef/>
      </w:r>
      <w:r w:rsidRPr="002727D0">
        <w:rPr>
          <w:sz w:val="20"/>
          <w:szCs w:val="20"/>
        </w:rPr>
        <w:t xml:space="preserve"> </w:t>
      </w:r>
      <w:r w:rsidRPr="001762F7">
        <w:rPr>
          <w:rFonts w:cs="Times New Roman"/>
          <w:sz w:val="20"/>
          <w:szCs w:val="20"/>
        </w:rPr>
        <w:t xml:space="preserve">A list of </w:t>
      </w:r>
      <w:r>
        <w:rPr>
          <w:rFonts w:cs="Times New Roman"/>
          <w:sz w:val="20"/>
          <w:szCs w:val="20"/>
        </w:rPr>
        <w:t xml:space="preserve">distinguished </w:t>
      </w:r>
      <w:r w:rsidRPr="001762F7">
        <w:rPr>
          <w:rFonts w:cs="Times New Roman"/>
          <w:sz w:val="20"/>
          <w:szCs w:val="20"/>
        </w:rPr>
        <w:t xml:space="preserve">academic economists wrote to </w:t>
      </w:r>
      <w:r>
        <w:rPr>
          <w:rFonts w:cs="Times New Roman"/>
          <w:sz w:val="20"/>
          <w:szCs w:val="20"/>
        </w:rPr>
        <w:t xml:space="preserve">the US </w:t>
      </w:r>
      <w:r w:rsidRPr="001762F7">
        <w:rPr>
          <w:rFonts w:cs="Times New Roman"/>
          <w:sz w:val="20"/>
          <w:szCs w:val="20"/>
        </w:rPr>
        <w:t xml:space="preserve">Congress protesting TARP. It rapidly became a favorite punching bag of liberals, conservatives, Republicans, Democrats and the public. A Bloomberg poll in October 2009 asked how TARP had affected the economy. Forty-three percent of respondents said it weakened the economy; </w:t>
      </w:r>
      <w:r w:rsidRPr="00330BC4">
        <w:rPr>
          <w:rFonts w:cs="Times New Roman"/>
          <w:sz w:val="20"/>
          <w:szCs w:val="20"/>
        </w:rPr>
        <w:t>21 percent said it made no difference</w:t>
      </w:r>
      <w:r w:rsidRPr="001762F7">
        <w:rPr>
          <w:rFonts w:cs="Times New Roman"/>
          <w:sz w:val="20"/>
          <w:szCs w:val="20"/>
        </w:rPr>
        <w:t>; only 24 percent said it helped, with 12 percent unsure one way or another</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ADDIN EN.CITE &lt;EndNote&gt;&lt;Cite&gt;&lt;Author&gt;Samuelson&lt;/Author&gt;&lt;Year&gt;2011&lt;/Year&gt;&lt;RecNum&gt;2870&lt;/RecNum&gt;&lt;DisplayText&gt;(Samuelson, 2011)&lt;/DisplayText&gt;&lt;record&gt;&lt;rec-number&gt;2870&lt;/rec-number&gt;&lt;foreign-keys&gt;&lt;key app="EN" db-id="9vxs0dpwextwzjewfpvxfep720v5x90vptpf" timestamp="1510558207"&gt;2870&lt;/key&gt;&lt;/foreign-keys&gt;&lt;ref-type name="Newspaper Article"&gt;23&lt;/ref-type&gt;&lt;contributors&gt;&lt;authors&gt;&lt;author&gt;Samuelson, R. J.&lt;/author&gt;&lt;/authors&gt;&lt;/contributors&gt;&lt;titles&gt;&lt;title&gt;‘TARP’s Success Story’&lt;/title&gt;&lt;secondary-title&gt;Washington Post, March 28, 2011&lt;/secondary-title&gt;&lt;/titles&gt;&lt;dates&gt;&lt;year&gt;2011&lt;/year&gt;&lt;/dates&gt;&lt;urls&gt;&lt;/urls&gt;&lt;/record&gt;&lt;/Cite&gt;&lt;/EndNote&gt;</w:instrText>
      </w:r>
      <w:r>
        <w:rPr>
          <w:rFonts w:cs="Times New Roman"/>
          <w:sz w:val="20"/>
          <w:szCs w:val="20"/>
        </w:rPr>
        <w:fldChar w:fldCharType="separate"/>
      </w:r>
      <w:r>
        <w:rPr>
          <w:rFonts w:cs="Times New Roman"/>
          <w:noProof/>
          <w:sz w:val="20"/>
          <w:szCs w:val="20"/>
        </w:rPr>
        <w:t>(Samuelson, 2011)</w:t>
      </w:r>
      <w:r>
        <w:rPr>
          <w:rFonts w:cs="Times New Roman"/>
          <w:sz w:val="20"/>
          <w:szCs w:val="20"/>
        </w:rPr>
        <w:fldChar w:fldCharType="end"/>
      </w:r>
      <w:r w:rsidRPr="001762F7">
        <w:rPr>
          <w:rFonts w:cs="Times New Roman"/>
          <w:sz w:val="20"/>
          <w:szCs w:val="20"/>
        </w:rPr>
        <w:t>. C</w:t>
      </w:r>
      <w:r>
        <w:rPr>
          <w:rFonts w:cs="Times New Roman"/>
          <w:sz w:val="20"/>
          <w:szCs w:val="20"/>
        </w:rPr>
        <w:t>ommentators in newspapers from the Wall Street Journal to t</w:t>
      </w:r>
      <w:r w:rsidRPr="001762F7">
        <w:rPr>
          <w:rFonts w:cs="Times New Roman"/>
          <w:sz w:val="20"/>
          <w:szCs w:val="20"/>
        </w:rPr>
        <w:t xml:space="preserve">he New York Times disparaged TARP. </w:t>
      </w:r>
      <w:r>
        <w:rPr>
          <w:rFonts w:cs="Times New Roman"/>
          <w:sz w:val="20"/>
          <w:szCs w:val="20"/>
        </w:rPr>
        <w:t>W</w:t>
      </w:r>
      <w:r w:rsidRPr="001762F7">
        <w:rPr>
          <w:rFonts w:cs="Times New Roman"/>
          <w:sz w:val="20"/>
          <w:szCs w:val="20"/>
        </w:rPr>
        <w:t>hen TARP became law, one member of Congress even went so far as to say, “I don’t think it is too much of a stretch to say this may be the day America died”.</w:t>
      </w:r>
      <w:r>
        <w:rPr>
          <w:rFonts w:cs="Times New Roman"/>
          <w:sz w:val="20"/>
          <w:szCs w:val="20"/>
        </w:rPr>
        <w:t xml:space="preserve"> TARP closed in December 2014 yielding the US government a $15.3 billion profit (</w:t>
      </w:r>
      <w:hyperlink r:id="rId1" w:history="1">
        <w:r w:rsidRPr="00B362AF">
          <w:rPr>
            <w:rStyle w:val="Hyperlink"/>
            <w:rFonts w:cs="Times New Roman"/>
            <w:sz w:val="20"/>
            <w:szCs w:val="20"/>
          </w:rPr>
          <w:t>http://money.cnn.com/2014/12/19/news/companies/government-bailouts-end/</w:t>
        </w:r>
      </w:hyperlink>
      <w:r>
        <w:rPr>
          <w:rFonts w:cs="Times New Roman"/>
          <w:sz w:val="20"/>
          <w:szCs w:val="20"/>
        </w:rPr>
        <w:t>).</w:t>
      </w:r>
    </w:p>
    <w:p w14:paraId="6F243863" w14:textId="77777777" w:rsidR="003439FB" w:rsidRDefault="003439FB">
      <w:pPr>
        <w:pStyle w:val="FootnoteText"/>
      </w:pPr>
    </w:p>
  </w:footnote>
  <w:footnote w:id="2">
    <w:p w14:paraId="5B942FAA" w14:textId="4C6DBE31" w:rsidR="003439FB" w:rsidRPr="0041013F" w:rsidRDefault="003439FB" w:rsidP="00D31283">
      <w:pPr>
        <w:pStyle w:val="FootnoteText"/>
        <w:tabs>
          <w:tab w:val="right" w:pos="8640"/>
        </w:tabs>
        <w:rPr>
          <w:rFonts w:cs="Times New Roman"/>
        </w:rPr>
      </w:pPr>
      <w:r w:rsidRPr="0041013F">
        <w:rPr>
          <w:rStyle w:val="FootnoteReference"/>
          <w:rFonts w:cs="Times New Roman"/>
        </w:rPr>
        <w:footnoteRef/>
      </w:r>
      <w:r w:rsidRPr="0041013F">
        <w:rPr>
          <w:rFonts w:cs="Times New Roman"/>
        </w:rPr>
        <w:t xml:space="preserve"> This problem is referred to as the fundamental problem of causal inference </w:t>
      </w:r>
      <w:r>
        <w:rPr>
          <w:rFonts w:cs="Times New Roman"/>
        </w:rPr>
        <w:fldChar w:fldCharType="begin"/>
      </w:r>
      <w:r>
        <w:rPr>
          <w:rFonts w:cs="Times New Roman"/>
        </w:rPr>
        <w:instrText xml:space="preserve"> ADDIN EN.CITE &lt;EndNote&gt;&lt;Cite&gt;&lt;Author&gt;Holland&lt;/Author&gt;&lt;Year&gt;1986&lt;/Year&gt;&lt;RecNum&gt;2858&lt;/RecNum&gt;&lt;DisplayText&gt;(Holland, 1986)&lt;/DisplayText&gt;&lt;record&gt;&lt;rec-number&gt;2858&lt;/rec-number&gt;&lt;foreign-keys&gt;&lt;key app="EN" db-id="9vxs0dpwextwzjewfpvxfep720v5x90vptpf" timestamp="1510529074"&gt;2858&lt;/key&gt;&lt;/foreign-keys&gt;&lt;ref-type name="Journal Article"&gt;17&lt;/ref-type&gt;&lt;contributors&gt;&lt;authors&gt;&lt;author&gt;Holland, Paul W.&lt;/author&gt;&lt;/authors&gt;&lt;/contributors&gt;&lt;titles&gt;&lt;title&gt;Statistics and Causal Inference&lt;/title&gt;&lt;secondary-title&gt;Journal of the American Statistical Association&lt;/secondary-title&gt;&lt;/titles&gt;&lt;periodical&gt;&lt;full-title&gt;Journal of the American Statistical Association&lt;/full-title&gt;&lt;/periodical&gt;&lt;pages&gt;945-960&lt;/pages&gt;&lt;volume&gt;81&lt;/volume&gt;&lt;number&gt;396&lt;/number&gt;&lt;keywords&gt;&lt;keyword&gt;Causal Model&lt;/keyword&gt;&lt;keyword&gt;Philosophy&lt;/keyword&gt;&lt;keyword&gt;Association&lt;/keyword&gt;&lt;keyword&gt;Experiments&lt;/keyword&gt;&lt;keyword&gt;Mill&amp;apos;S Methods&lt;/keyword&gt;&lt;keyword&gt;Causal Effect&lt;/keyword&gt;&lt;keyword&gt;Koch&amp;apos;S Postulates&lt;/keyword&gt;&lt;keyword&gt;Hill&amp;apos;S Nine Factors&lt;/keyword&gt;&lt;keyword&gt;Granger Causality&lt;/keyword&gt;&lt;keyword&gt;Path Diagrams&lt;/keyword&gt;&lt;keyword&gt;Probabilistic Causality&lt;/keyword&gt;&lt;/keywords&gt;&lt;dates&gt;&lt;year&gt;1986&lt;/year&gt;&lt;/dates&gt;&lt;publisher&gt;Taylor &amp;amp; Francis Group&lt;/publisher&gt;&lt;isbn&gt;0162-1459&lt;/isbn&gt;&lt;urls&gt;&lt;/urls&gt;&lt;electronic-resource-num&gt;10.1080/01621459.1986.10478354&lt;/electronic-resource-num&gt;&lt;/record&gt;&lt;/Cite&gt;&lt;/EndNote&gt;</w:instrText>
      </w:r>
      <w:r>
        <w:rPr>
          <w:rFonts w:cs="Times New Roman"/>
        </w:rPr>
        <w:fldChar w:fldCharType="separate"/>
      </w:r>
      <w:r>
        <w:rPr>
          <w:rFonts w:cs="Times New Roman"/>
          <w:noProof/>
        </w:rPr>
        <w:t>(Holland, 1986)</w:t>
      </w:r>
      <w:r>
        <w:rPr>
          <w:rFonts w:cs="Times New Roman"/>
        </w:rPr>
        <w:fldChar w:fldCharType="end"/>
      </w:r>
      <w:r w:rsidRPr="0041013F">
        <w:rPr>
          <w:rFonts w:cs="Times New Roman"/>
        </w:rPr>
        <w:t>.</w:t>
      </w:r>
      <w:r>
        <w:rPr>
          <w:rFonts w:cs="Times New Roman"/>
        </w:rPr>
        <w:tab/>
      </w:r>
    </w:p>
  </w:footnote>
  <w:footnote w:id="3">
    <w:p w14:paraId="5EF576C8" w14:textId="4047BA6E" w:rsidR="003439FB" w:rsidRPr="0029440F" w:rsidRDefault="003439FB" w:rsidP="0029440F">
      <w:pPr>
        <w:pStyle w:val="FootnoteText"/>
        <w:rPr>
          <w:rFonts w:cs="Times New Roman"/>
        </w:rPr>
      </w:pPr>
      <w:r w:rsidRPr="0029440F">
        <w:rPr>
          <w:rStyle w:val="FootnoteReference"/>
          <w:rFonts w:cs="Times New Roman"/>
        </w:rPr>
        <w:footnoteRef/>
      </w:r>
      <w:r w:rsidRPr="0029440F">
        <w:rPr>
          <w:rFonts w:cs="Times New Roman"/>
        </w:rPr>
        <w:t xml:space="preserve"> </w:t>
      </w:r>
      <w:r>
        <w:rPr>
          <w:rFonts w:cs="Times New Roman"/>
        </w:rPr>
        <w:t>Recognizing the diffi</w:t>
      </w:r>
      <w:r w:rsidRPr="0029440F">
        <w:rPr>
          <w:rFonts w:cs="Times New Roman"/>
        </w:rPr>
        <w:t>culty of pinpointing causal e</w:t>
      </w:r>
      <w:r>
        <w:rPr>
          <w:rFonts w:cs="Times New Roman"/>
        </w:rPr>
        <w:t>ff</w:t>
      </w:r>
      <w:r w:rsidRPr="0029440F">
        <w:rPr>
          <w:rFonts w:cs="Times New Roman"/>
        </w:rPr>
        <w:t xml:space="preserve">ects in empirical </w:t>
      </w:r>
      <w:r>
        <w:rPr>
          <w:rFonts w:cs="Times New Roman"/>
        </w:rPr>
        <w:t xml:space="preserve">social science research, a large </w:t>
      </w:r>
      <w:r w:rsidRPr="0029440F">
        <w:rPr>
          <w:rFonts w:cs="Times New Roman"/>
        </w:rPr>
        <w:t>and</w:t>
      </w:r>
      <w:r>
        <w:rPr>
          <w:rFonts w:cs="Times New Roman"/>
        </w:rPr>
        <w:t xml:space="preserve"> infl</w:t>
      </w:r>
      <w:r w:rsidRPr="0029440F">
        <w:rPr>
          <w:rFonts w:cs="Times New Roman"/>
        </w:rPr>
        <w:t>uential body of work has developed methods for cre</w:t>
      </w:r>
      <w:r>
        <w:rPr>
          <w:rFonts w:cs="Times New Roman"/>
        </w:rPr>
        <w:t xml:space="preserve">dible causal inference of the effects of a </w:t>
      </w:r>
      <w:r w:rsidRPr="0029440F">
        <w:rPr>
          <w:rFonts w:cs="Times New Roman"/>
        </w:rPr>
        <w:t xml:space="preserve">policy, program or treatment, </w:t>
      </w:r>
      <w:r>
        <w:rPr>
          <w:rFonts w:cs="Times New Roman"/>
        </w:rPr>
        <w:t xml:space="preserve">including </w:t>
      </w:r>
      <w:r>
        <w:rPr>
          <w:rFonts w:cs="Times New Roman"/>
        </w:rPr>
        <w:fldChar w:fldCharType="begin"/>
      </w:r>
      <w:r>
        <w:rPr>
          <w:rFonts w:cs="Times New Roman"/>
        </w:rPr>
        <w:instrText xml:space="preserve"> ADDIN EN.CITE &lt;EndNote&gt;&lt;Cite AuthorYear="1"&gt;&lt;Author&gt;Heckman&lt;/Author&gt;&lt;Year&gt;1979&lt;/Year&gt;&lt;RecNum&gt;2856&lt;/RecNum&gt;&lt;DisplayText&gt;J. J. Heckman (1979)&lt;/DisplayText&gt;&lt;record&gt;&lt;rec-number&gt;2856&lt;/rec-number&gt;&lt;foreign-keys&gt;&lt;key app="EN" db-id="9vxs0dpwextwzjewfpvxfep720v5x90vptpf" timestamp="1510528864"&gt;2856&lt;/key&gt;&lt;/foreign-keys&gt;&lt;ref-type name="Journal Article"&gt;17&lt;/ref-type&gt;&lt;contributors&gt;&lt;authors&gt;&lt;author&gt;Heckman, James J.&lt;/author&gt;&lt;/authors&gt;&lt;/contributors&gt;&lt;titles&gt;&lt;title&gt;Sample Selection Bias as a Specification Error&lt;/title&gt;&lt;secondary-title&gt;Econometrica&lt;/secondary-title&gt;&lt;/titles&gt;&lt;periodical&gt;&lt;full-title&gt;Econometrica&lt;/full-title&gt;&lt;/periodical&gt;&lt;pages&gt;153-161&lt;/pages&gt;&lt;volume&gt;47&lt;/volume&gt;&lt;number&gt;1&lt;/number&gt;&lt;dates&gt;&lt;year&gt;1979&lt;/year&gt;&lt;/dates&gt;&lt;isbn&gt;00129682&lt;/isbn&gt;&lt;urls&gt;&lt;/urls&gt;&lt;electronic-resource-num&gt;10.2307/1912352&lt;/electronic-resource-num&gt;&lt;/record&gt;&lt;/Cite&gt;&lt;/EndNote&gt;</w:instrText>
      </w:r>
      <w:r>
        <w:rPr>
          <w:rFonts w:cs="Times New Roman"/>
        </w:rPr>
        <w:fldChar w:fldCharType="separate"/>
      </w:r>
      <w:r>
        <w:rPr>
          <w:rFonts w:cs="Times New Roman"/>
          <w:noProof/>
        </w:rPr>
        <w:t>J. J. Heckman (1979)</w:t>
      </w:r>
      <w:r>
        <w:rPr>
          <w:rFonts w:cs="Times New Roman"/>
        </w:rPr>
        <w:fldChar w:fldCharType="end"/>
      </w:r>
      <w:r>
        <w:rPr>
          <w:rFonts w:cs="Times New Roman"/>
        </w:rPr>
        <w:t xml:space="preserve">; </w:t>
      </w:r>
      <w:r>
        <w:rPr>
          <w:rFonts w:cs="Times New Roman"/>
        </w:rPr>
        <w:fldChar w:fldCharType="begin"/>
      </w:r>
      <w:r w:rsidR="006F6A46">
        <w:rPr>
          <w:rFonts w:cs="Times New Roman"/>
        </w:rPr>
        <w:instrText xml:space="preserve"> ADDIN EN.CITE &lt;EndNote&gt;&lt;Cite AuthorYear="1"&gt;&lt;Author&gt;Heckman&lt;/Author&gt;&lt;Year&gt;1990&lt;/Year&gt;&lt;RecNum&gt;2857&lt;/RecNum&gt;&lt;DisplayText&gt;J. Heckman (1990)&lt;/DisplayText&gt;&lt;record&gt;&lt;rec-number&gt;2857&lt;/rec-number&gt;&lt;foreign-keys&gt;&lt;key app="EN" db-id="9vxs0dpwextwzjewfpvxfep720v5x90vptpf" timestamp="1510528981"&gt;2857&lt;/key&gt;&lt;/foreign-keys&gt;&lt;ref-type name="Journal Article"&gt;17&lt;/ref-type&gt;&lt;contributors&gt;&lt;authors&gt;&lt;author&gt;Heckman, James&lt;/author&gt;&lt;/authors&gt;&lt;/contributors&gt;&lt;titles&gt;&lt;title&gt;Varieties of Selection Bias&lt;/title&gt;&lt;secondary-title&gt;American Economic Review&lt;/secondary-title&gt;&lt;/titles&gt;&lt;periodical&gt;&lt;full-title&gt;American Economic Review&lt;/full-title&gt;&lt;abbr-1&gt;Am. Econ. Rev.&lt;/abbr-1&gt;&lt;abbr-2&gt;Am Econ Rev&lt;/abbr-2&gt;&lt;/periodical&gt;&lt;pages&gt;313-318&lt;/pages&gt;&lt;volume&gt;80&lt;/volume&gt;&lt;number&gt;2&lt;/number&gt;&lt;keywords&gt;&lt;keyword&gt;Ranking And Selection (Statistics) -- Research&lt;/keyword&gt;&lt;keyword&gt;Econometrics -- Research&lt;/keyword&gt;&lt;/keywords&gt;&lt;dates&gt;&lt;year&gt;1990&lt;/year&gt;&lt;/dates&gt;&lt;isbn&gt;0002-8282&lt;/isbn&gt;&lt;urls&gt;&lt;/urls&gt;&lt;/record&gt;&lt;/Cite&gt;&lt;/EndNote&gt;</w:instrText>
      </w:r>
      <w:r>
        <w:rPr>
          <w:rFonts w:cs="Times New Roman"/>
        </w:rPr>
        <w:fldChar w:fldCharType="separate"/>
      </w:r>
      <w:r>
        <w:rPr>
          <w:rFonts w:cs="Times New Roman"/>
          <w:noProof/>
        </w:rPr>
        <w:t>J. Heckman (1990)</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 AuthorYear="1"&gt;&lt;Author&gt;Angrist&lt;/Author&gt;&lt;Year&gt;1996&lt;/Year&gt;&lt;RecNum&gt;2843&lt;/RecNum&gt;&lt;DisplayText&gt;Angrist, Imbens, and Rubin (1996)&lt;/DisplayText&gt;&lt;record&gt;&lt;rec-number&gt;2843&lt;/rec-number&gt;&lt;foreign-keys&gt;&lt;key app="EN" db-id="9vxs0dpwextwzjewfpvxfep720v5x90vptpf" timestamp="1510527237"&gt;2843&lt;/key&gt;&lt;/foreign-keys&gt;&lt;ref-type name="Journal Article"&gt;17&lt;/ref-type&gt;&lt;contributors&gt;&lt;authors&gt;&lt;author&gt;Angrist, Joshua D.&lt;/author&gt;&lt;author&gt;Imbens, Guido W.&lt;/author&gt;&lt;author&gt;Rubin, Donald B.&lt;/author&gt;&lt;/authors&gt;&lt;/contributors&gt;&lt;titles&gt;&lt;title&gt;Identification of Causal Effects Using Instrumental Variables&lt;/title&gt;&lt;secondary-title&gt;Journal of the American Statistical Association&lt;/secondary-title&gt;&lt;/titles&gt;&lt;periodical&gt;&lt;full-title&gt;Journal of the American Statistical Association&lt;/full-title&gt;&lt;/periodical&gt;&lt;pages&gt;444-455&lt;/pages&gt;&lt;volume&gt;91&lt;/volume&gt;&lt;number&gt;434&lt;/number&gt;&lt;keywords&gt;&lt;keyword&gt;Compliers&lt;/keyword&gt;&lt;keyword&gt;Intention-To-Treat Analysis&lt;/keyword&gt;&lt;keyword&gt;Local Average Treatment Effect&lt;/keyword&gt;&lt;keyword&gt;Noncompliance&lt;/keyword&gt;&lt;keyword&gt;Nonignorable Treatment Assignment&lt;/keyword&gt;&lt;keyword&gt;Rubin-Causal-Model&lt;/keyword&gt;&lt;keyword&gt;Structural Equation Models&lt;/keyword&gt;&lt;/keywords&gt;&lt;dates&gt;&lt;year&gt;1996&lt;/year&gt;&lt;/dates&gt;&lt;publisher&gt;Taylor &amp;amp; Francis Group&lt;/publisher&gt;&lt;isbn&gt;0162-1459&lt;/isbn&gt;&lt;urls&gt;&lt;/urls&gt;&lt;electronic-resource-num&gt;10.1080/01621459.1996.10476902&lt;/electronic-resource-num&gt;&lt;/record&gt;&lt;/Cite&gt;&lt;/EndNote&gt;</w:instrText>
      </w:r>
      <w:r>
        <w:rPr>
          <w:rFonts w:cs="Times New Roman"/>
        </w:rPr>
        <w:fldChar w:fldCharType="separate"/>
      </w:r>
      <w:r>
        <w:rPr>
          <w:rFonts w:cs="Times New Roman"/>
          <w:noProof/>
        </w:rPr>
        <w:t>Angrist, Imbens, and Rubin (1996)</w:t>
      </w:r>
      <w:r>
        <w:rPr>
          <w:rFonts w:cs="Times New Roman"/>
        </w:rPr>
        <w:fldChar w:fldCharType="end"/>
      </w:r>
      <w:r>
        <w:rPr>
          <w:rFonts w:cs="Times New Roman"/>
        </w:rPr>
        <w:t xml:space="preserve">; </w:t>
      </w:r>
      <w:r>
        <w:rPr>
          <w:rFonts w:cs="Times New Roman"/>
        </w:rPr>
        <w:fldChar w:fldCharType="begin"/>
      </w:r>
      <w:r>
        <w:rPr>
          <w:rFonts w:cs="Times New Roman"/>
        </w:rPr>
        <w:instrText xml:space="preserve"> ADDIN EN.CITE &lt;EndNote&gt;&lt;Cite AuthorYear="1"&gt;&lt;Author&gt;Abadie&lt;/Author&gt;&lt;Year&gt;2002&lt;/Year&gt;&lt;RecNum&gt;2837&lt;/RecNum&gt;&lt;DisplayText&gt;Abadie, Angrist, and Imbens (2002)&lt;/DisplayText&gt;&lt;record&gt;&lt;rec-number&gt;2837&lt;/rec-number&gt;&lt;foreign-keys&gt;&lt;key app="EN" db-id="9vxs0dpwextwzjewfpvxfep720v5x90vptpf" timestamp="1510521496"&gt;2837&lt;/key&gt;&lt;/foreign-keys&gt;&lt;ref-type name="Journal Article"&gt;17&lt;/ref-type&gt;&lt;contributors&gt;&lt;authors&gt;&lt;author&gt;Abadie, Alberto&lt;/author&gt;&lt;author&gt;Angrist, Joshua&lt;/author&gt;&lt;author&gt;Imbens, Guido&lt;/author&gt;&lt;/authors&gt;&lt;/contributors&gt;&lt;titles&gt;&lt;title&gt;Instrumental Variables Estimates of the Effect of Subsidized Training on the Quantiles of Trainee Earnings&lt;/title&gt;&lt;secondary-title&gt;Econometrica&lt;/secondary-title&gt;&lt;/titles&gt;&lt;periodical&gt;&lt;full-title&gt;Econometrica&lt;/full-title&gt;&lt;/periodical&gt;&lt;pages&gt;91-117&lt;/pages&gt;&lt;volume&gt;70&lt;/volume&gt;&lt;number&gt;1&lt;/number&gt;&lt;keywords&gt;&lt;keyword&gt;Quantile Regression&lt;/keyword&gt;&lt;keyword&gt;Treatment Effects&lt;/keyword&gt;&lt;keyword&gt;Dummy Endogenous Variables&lt;/keyword&gt;&lt;/keywords&gt;&lt;dates&gt;&lt;year&gt;2002&lt;/year&gt;&lt;/dates&gt;&lt;pub-location&gt;Oxford, UK and Boston, USA&lt;/pub-location&gt;&lt;isbn&gt;0012-9682&lt;/isbn&gt;&lt;urls&gt;&lt;/urls&gt;&lt;electronic-resource-num&gt;10.1111/1468-0262.00270&lt;/electronic-resource-num&gt;&lt;/record&gt;&lt;/Cite&gt;&lt;/EndNote&gt;</w:instrText>
      </w:r>
      <w:r>
        <w:rPr>
          <w:rFonts w:cs="Times New Roman"/>
        </w:rPr>
        <w:fldChar w:fldCharType="separate"/>
      </w:r>
      <w:r>
        <w:rPr>
          <w:rFonts w:cs="Times New Roman"/>
          <w:noProof/>
        </w:rPr>
        <w:t>Abadie, Angrist, and Imbens (2002)</w:t>
      </w:r>
      <w:r>
        <w:rPr>
          <w:rFonts w:cs="Times New Roman"/>
        </w:rPr>
        <w:fldChar w:fldCharType="end"/>
      </w:r>
      <w:r w:rsidRPr="0029440F">
        <w:rPr>
          <w:rFonts w:cs="Times New Roman"/>
        </w:rPr>
        <w:t xml:space="preserve">; </w:t>
      </w:r>
      <w:r>
        <w:rPr>
          <w:rFonts w:cs="Times New Roman"/>
        </w:rPr>
        <w:t xml:space="preserve">and </w:t>
      </w:r>
      <w:r>
        <w:rPr>
          <w:rFonts w:cs="Times New Roman"/>
        </w:rPr>
        <w:fldChar w:fldCharType="begin"/>
      </w:r>
      <w:r w:rsidR="00007E49">
        <w:rPr>
          <w:rFonts w:cs="Times New Roman"/>
        </w:rPr>
        <w:instrText xml:space="preserve"> ADDIN EN.CITE &lt;EndNote&gt;&lt;Cite AuthorYear="1"&gt;&lt;Author&gt;Angrist&lt;/Author&gt;&lt;Year&gt;2004&lt;/Year&gt;&lt;RecNum&gt;2844&lt;/RecNum&gt;&lt;DisplayText&gt;Angrist (2004)&lt;/DisplayText&gt;&lt;record&gt;&lt;rec-number&gt;2844&lt;/rec-number&gt;&lt;foreign-keys&gt;&lt;key app="EN" db-id="9vxs0dpwextwzjewfpvxfep720v5x90vptpf" timestamp="1510527433"&gt;2844&lt;/key&gt;&lt;/foreign-keys&gt;&lt;ref-type name="Journal Article"&gt;17&lt;/ref-type&gt;&lt;contributors&gt;&lt;authors&gt;&lt;author&gt;Angrist, Joshua D.&lt;/author&gt;&lt;/authors&gt;&lt;/contributors&gt;&lt;titles&gt;&lt;title&gt;Treatment Effect Heterogeneity in Theory and Practice&lt;/title&gt;&lt;secondary-title&gt;Economic Journal&lt;/secondary-title&gt;&lt;/titles&gt;&lt;periodical&gt;&lt;full-title&gt;Economic Journal&lt;/full-title&gt;&lt;/periodical&gt;&lt;pages&gt;C52-C83&lt;/pages&gt;&lt;volume&gt;114&lt;/volume&gt;&lt;number&gt;494&lt;/number&gt;&lt;keywords&gt;&lt;keyword&gt;Econometric Models -- Usage&lt;/keyword&gt;&lt;keyword&gt;Econometric Models -- Comparative Analysis&lt;/keyword&gt;&lt;keyword&gt;Child Rearing -- Social Aspects&lt;/keyword&gt;&lt;keyword&gt;Child Rearing -- Economic Aspects&lt;/keyword&gt;&lt;keyword&gt;Welfare Reform -- Social Aspects&lt;/keyword&gt;&lt;keyword&gt;Welfare Reform -- Economic Aspects&lt;/keyword&gt;&lt;/keywords&gt;&lt;dates&gt;&lt;year&gt;2004&lt;/year&gt;&lt;/dates&gt;&lt;isbn&gt;0013-0133&lt;/isbn&gt;&lt;urls&gt;&lt;/urls&gt;&lt;/record&gt;&lt;/Cite&gt;&lt;/EndNote&gt;</w:instrText>
      </w:r>
      <w:r>
        <w:rPr>
          <w:rFonts w:cs="Times New Roman"/>
        </w:rPr>
        <w:fldChar w:fldCharType="separate"/>
      </w:r>
      <w:r>
        <w:rPr>
          <w:rFonts w:cs="Times New Roman"/>
          <w:noProof/>
        </w:rPr>
        <w:t>Angrist (2004)</w:t>
      </w:r>
      <w:r>
        <w:rPr>
          <w:rFonts w:cs="Times New Roman"/>
        </w:rPr>
        <w:fldChar w:fldCharType="end"/>
      </w:r>
      <w:r>
        <w:rPr>
          <w:rFonts w:cs="Times New Roman"/>
        </w:rPr>
        <w:t>.</w:t>
      </w:r>
    </w:p>
  </w:footnote>
  <w:footnote w:id="4">
    <w:p w14:paraId="09DAB153" w14:textId="77777777" w:rsidR="003439FB" w:rsidRDefault="003439FB" w:rsidP="00CE4808">
      <w:pPr>
        <w:pStyle w:val="FootnoteText"/>
      </w:pPr>
      <w:r>
        <w:rPr>
          <w:rStyle w:val="FootnoteReference"/>
        </w:rPr>
        <w:footnoteRef/>
      </w:r>
      <w:r>
        <w:t xml:space="preserve"> See Bloomberg, October 3, 2008, quoting Representative John Yarmuth in his decision to reverse his vote in favor of the bill “the stock market drop on Monday served as a wake-up call to a lot of people”. </w:t>
      </w:r>
    </w:p>
  </w:footnote>
  <w:footnote w:id="5">
    <w:p w14:paraId="25D16863" w14:textId="77777777" w:rsidR="003439FB" w:rsidRDefault="003439FB" w:rsidP="00CE4808">
      <w:pPr>
        <w:pStyle w:val="FootnoteText"/>
      </w:pPr>
      <w:r>
        <w:rPr>
          <w:rStyle w:val="FootnoteReference"/>
        </w:rPr>
        <w:footnoteRef/>
      </w:r>
      <w:r>
        <w:t xml:space="preserve"> In addition to the nine institutions identified by the US Treasury list, Wachovia, that had signed a definitive merger agreement with Wells Fargo, also received a capital injection. Of the ten institutions that received TARP capital on October 14, 2008 three were investment banks at the time and were not required to report as bank holding companies. Hence, comparable financial statement data and capital ratios for these three institutions are unavailable and we exclude them in our analyses requiring financial characteristics. In all tests, we also exclude Wachovia due to its merger agreement with Wells Fargo.</w:t>
      </w:r>
    </w:p>
  </w:footnote>
  <w:footnote w:id="6">
    <w:p w14:paraId="6D9E7062" w14:textId="337DC116" w:rsidR="003439FB" w:rsidRDefault="003439FB" w:rsidP="008A6915">
      <w:pPr>
        <w:pStyle w:val="FootnoteText"/>
      </w:pPr>
      <w:r>
        <w:rPr>
          <w:rStyle w:val="FootnoteReference"/>
        </w:rPr>
        <w:footnoteRef/>
      </w:r>
      <w:r>
        <w:t xml:space="preserve"> The TED spread is the difference between the interest rates for the three-month Eurodollars contract, as represented by the London Interbank Offered Rate (LIBOR), and the three-month US government debt, as represented by the three-month Treasury bill interest rate. The size of the spread is denominated in basis points. The TED spread is an indicator of perceived credit risk in the general economy. This is because the Treasury bills are considered risk-free while LIBOR reflects the credit risk of lending to commercial banks. When the TED spread increases that is a sign that lenders believe the risk of default on interbank loans, i.e. counter-party risk, is increasing. LIBOR-OIS spread is the difference between LIBOR and the overnight indexed swap rate. The spread between the two rates is considered as a measure of health of the banking system. Three-month LIBOR is the generally floating rate of financing, which fluctuates depending on how risky a lending bank feels a borrowing bank is. The OIS is a swap derived from the overnight rate, which is generally fixed rate of interest over the same period. In the US, the spread is based on the LIBOR Eurodollar rate and the Federal Reserve’s Fed Funds rate. LIBOR is risky in the sense that the lending bank loans cash to the borrowing bank, and the OIS is considered stable as both counter-parties only swap the floating rate of interest for the fixed rate of interest. The spread between the two is therefore a measure of how likely it is that borrowing banks will default. This reflects risk premiums in contrast to liquidity premiums. The VIX is the ticker symbol for the Chicago Board Options Exchange Market Volatility Index, a popular measure of the implied volatility of S&amp;P 500 index options. Often referred to as the fear index, it represents one measure of the market’s expectation of stock market volatility over the next 30 day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24683"/>
      <w:docPartObj>
        <w:docPartGallery w:val="Page Numbers (Top of Page)"/>
        <w:docPartUnique/>
      </w:docPartObj>
    </w:sdtPr>
    <w:sdtEndPr>
      <w:rPr>
        <w:noProof/>
      </w:rPr>
    </w:sdtEndPr>
    <w:sdtContent>
      <w:p w14:paraId="6DDFD977" w14:textId="73562229" w:rsidR="006C0D9B" w:rsidRDefault="006C0D9B">
        <w:pPr>
          <w:pStyle w:val="Header"/>
          <w:jc w:val="right"/>
        </w:pPr>
        <w:r>
          <w:fldChar w:fldCharType="begin"/>
        </w:r>
        <w:r>
          <w:instrText xml:space="preserve"> PAGE   \* MERGEFORMAT </w:instrText>
        </w:r>
        <w:r>
          <w:fldChar w:fldCharType="separate"/>
        </w:r>
        <w:r w:rsidR="003D3516">
          <w:rPr>
            <w:noProof/>
          </w:rPr>
          <w:t>1</w:t>
        </w:r>
        <w:r>
          <w:rPr>
            <w:noProof/>
          </w:rPr>
          <w:fldChar w:fldCharType="end"/>
        </w:r>
      </w:p>
    </w:sdtContent>
  </w:sdt>
  <w:p w14:paraId="405FE44E" w14:textId="77777777" w:rsidR="006C0D9B" w:rsidRDefault="006C0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6B1"/>
    <w:multiLevelType w:val="multilevel"/>
    <w:tmpl w:val="820A4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07C71"/>
    <w:multiLevelType w:val="multilevel"/>
    <w:tmpl w:val="7A627C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61529D"/>
    <w:multiLevelType w:val="multilevel"/>
    <w:tmpl w:val="1A8269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C83042"/>
    <w:multiLevelType w:val="multilevel"/>
    <w:tmpl w:val="FDE846F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FF720C7"/>
    <w:multiLevelType w:val="multilevel"/>
    <w:tmpl w:val="51F227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FD64AC"/>
    <w:multiLevelType w:val="hybridMultilevel"/>
    <w:tmpl w:val="FF70F9AA"/>
    <w:lvl w:ilvl="0" w:tplc="7EF883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37306"/>
    <w:multiLevelType w:val="multilevel"/>
    <w:tmpl w:val="F9F014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581020"/>
    <w:multiLevelType w:val="hybridMultilevel"/>
    <w:tmpl w:val="B0E8497E"/>
    <w:lvl w:ilvl="0" w:tplc="D99CE6DC">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EC658C">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A2CE1CA">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A6E0C9E">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916DDAE">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1E8DD8">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D5A1566">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EBC2EE8">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F02FF30">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456326"/>
    <w:multiLevelType w:val="hybridMultilevel"/>
    <w:tmpl w:val="1D769584"/>
    <w:lvl w:ilvl="0" w:tplc="7570A3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de-CH"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CH" w:vendorID="64" w:dllVersion="6" w:nlCheck="1" w:checkStyle="1"/>
  <w:activeWritingStyle w:appName="MSWord" w:lang="fi-FI" w:vendorID="64" w:dllVersion="0" w:nlCheck="1" w:checkStyle="0"/>
  <w:activeWritingStyle w:appName="MSWord" w:lang="sv-S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xs0dpwextwzjewfpvxfep720v5x90vptpf&quot;&gt;Kjell Hausken&lt;record-ids&gt;&lt;item&gt;2837&lt;/item&gt;&lt;item&gt;2838&lt;/item&gt;&lt;item&gt;2839&lt;/item&gt;&lt;item&gt;2840&lt;/item&gt;&lt;item&gt;2842&lt;/item&gt;&lt;item&gt;2843&lt;/item&gt;&lt;item&gt;2844&lt;/item&gt;&lt;item&gt;2845&lt;/item&gt;&lt;item&gt;2846&lt;/item&gt;&lt;item&gt;2847&lt;/item&gt;&lt;item&gt;2848&lt;/item&gt;&lt;item&gt;2849&lt;/item&gt;&lt;item&gt;2850&lt;/item&gt;&lt;item&gt;2851&lt;/item&gt;&lt;item&gt;2852&lt;/item&gt;&lt;item&gt;2853&lt;/item&gt;&lt;item&gt;2854&lt;/item&gt;&lt;item&gt;2855&lt;/item&gt;&lt;item&gt;2856&lt;/item&gt;&lt;item&gt;2857&lt;/item&gt;&lt;item&gt;2858&lt;/item&gt;&lt;item&gt;2859&lt;/item&gt;&lt;item&gt;2861&lt;/item&gt;&lt;item&gt;2862&lt;/item&gt;&lt;item&gt;2863&lt;/item&gt;&lt;item&gt;2864&lt;/item&gt;&lt;item&gt;2865&lt;/item&gt;&lt;item&gt;2866&lt;/item&gt;&lt;item&gt;2867&lt;/item&gt;&lt;item&gt;2868&lt;/item&gt;&lt;item&gt;2869&lt;/item&gt;&lt;item&gt;2870&lt;/item&gt;&lt;item&gt;2871&lt;/item&gt;&lt;item&gt;2872&lt;/item&gt;&lt;item&gt;2873&lt;/item&gt;&lt;item&gt;2875&lt;/item&gt;&lt;item&gt;2876&lt;/item&gt;&lt;/record-ids&gt;&lt;/item&gt;&lt;/Libraries&gt;"/>
  </w:docVars>
  <w:rsids>
    <w:rsidRoot w:val="00C46083"/>
    <w:rsid w:val="00000740"/>
    <w:rsid w:val="0000190A"/>
    <w:rsid w:val="00007C02"/>
    <w:rsid w:val="00007E49"/>
    <w:rsid w:val="0002396D"/>
    <w:rsid w:val="000266DB"/>
    <w:rsid w:val="00026BA4"/>
    <w:rsid w:val="00027E60"/>
    <w:rsid w:val="00031A2A"/>
    <w:rsid w:val="00033546"/>
    <w:rsid w:val="00037BB6"/>
    <w:rsid w:val="00042084"/>
    <w:rsid w:val="00042EEB"/>
    <w:rsid w:val="000455DF"/>
    <w:rsid w:val="000503E6"/>
    <w:rsid w:val="000565E5"/>
    <w:rsid w:val="00060EB3"/>
    <w:rsid w:val="0006615D"/>
    <w:rsid w:val="00074280"/>
    <w:rsid w:val="00081DE6"/>
    <w:rsid w:val="00084B0A"/>
    <w:rsid w:val="00084B14"/>
    <w:rsid w:val="0008643B"/>
    <w:rsid w:val="00086D77"/>
    <w:rsid w:val="00087FDE"/>
    <w:rsid w:val="00090CE0"/>
    <w:rsid w:val="00092F33"/>
    <w:rsid w:val="00094F6B"/>
    <w:rsid w:val="00095A02"/>
    <w:rsid w:val="00095C94"/>
    <w:rsid w:val="000A2DF6"/>
    <w:rsid w:val="000B068B"/>
    <w:rsid w:val="000B7039"/>
    <w:rsid w:val="000B7BF8"/>
    <w:rsid w:val="000C1E13"/>
    <w:rsid w:val="000C3CEC"/>
    <w:rsid w:val="000C5CFE"/>
    <w:rsid w:val="000D354B"/>
    <w:rsid w:val="000D4858"/>
    <w:rsid w:val="000D52BA"/>
    <w:rsid w:val="000E2F49"/>
    <w:rsid w:val="000E3204"/>
    <w:rsid w:val="000E4C72"/>
    <w:rsid w:val="000F55F7"/>
    <w:rsid w:val="000F63BB"/>
    <w:rsid w:val="000F69D7"/>
    <w:rsid w:val="0010018C"/>
    <w:rsid w:val="001057CC"/>
    <w:rsid w:val="001065DF"/>
    <w:rsid w:val="00106A01"/>
    <w:rsid w:val="001129A0"/>
    <w:rsid w:val="00113F17"/>
    <w:rsid w:val="00114A51"/>
    <w:rsid w:val="00117070"/>
    <w:rsid w:val="001179FA"/>
    <w:rsid w:val="001266F5"/>
    <w:rsid w:val="00126997"/>
    <w:rsid w:val="001276F3"/>
    <w:rsid w:val="00130B04"/>
    <w:rsid w:val="001407B8"/>
    <w:rsid w:val="00140909"/>
    <w:rsid w:val="00143017"/>
    <w:rsid w:val="00150FBF"/>
    <w:rsid w:val="001513D7"/>
    <w:rsid w:val="00151983"/>
    <w:rsid w:val="00154185"/>
    <w:rsid w:val="00160105"/>
    <w:rsid w:val="001727CB"/>
    <w:rsid w:val="00173598"/>
    <w:rsid w:val="001749D2"/>
    <w:rsid w:val="001762F7"/>
    <w:rsid w:val="00181306"/>
    <w:rsid w:val="00181B3F"/>
    <w:rsid w:val="00181D7C"/>
    <w:rsid w:val="00185997"/>
    <w:rsid w:val="00186BDA"/>
    <w:rsid w:val="001940E0"/>
    <w:rsid w:val="001958F2"/>
    <w:rsid w:val="00196E4A"/>
    <w:rsid w:val="001B1C35"/>
    <w:rsid w:val="001B1E08"/>
    <w:rsid w:val="001B30C7"/>
    <w:rsid w:val="001B5DF2"/>
    <w:rsid w:val="001B7E7E"/>
    <w:rsid w:val="001C0B09"/>
    <w:rsid w:val="001C6E39"/>
    <w:rsid w:val="001C7C58"/>
    <w:rsid w:val="001D5562"/>
    <w:rsid w:val="001E0639"/>
    <w:rsid w:val="001E38AA"/>
    <w:rsid w:val="001E3EA2"/>
    <w:rsid w:val="001E53F3"/>
    <w:rsid w:val="001E5891"/>
    <w:rsid w:val="001E63BB"/>
    <w:rsid w:val="001F5775"/>
    <w:rsid w:val="00201C16"/>
    <w:rsid w:val="00201C60"/>
    <w:rsid w:val="00202DA7"/>
    <w:rsid w:val="002031CC"/>
    <w:rsid w:val="002048F5"/>
    <w:rsid w:val="0020573A"/>
    <w:rsid w:val="00206FF7"/>
    <w:rsid w:val="002104CA"/>
    <w:rsid w:val="0022099A"/>
    <w:rsid w:val="00220FDB"/>
    <w:rsid w:val="0022401B"/>
    <w:rsid w:val="00230427"/>
    <w:rsid w:val="00232B25"/>
    <w:rsid w:val="002369D8"/>
    <w:rsid w:val="00240668"/>
    <w:rsid w:val="00241CE1"/>
    <w:rsid w:val="002432AB"/>
    <w:rsid w:val="002447E9"/>
    <w:rsid w:val="00244983"/>
    <w:rsid w:val="00250C55"/>
    <w:rsid w:val="00250FEF"/>
    <w:rsid w:val="00256D95"/>
    <w:rsid w:val="00257671"/>
    <w:rsid w:val="00262D9C"/>
    <w:rsid w:val="00265F96"/>
    <w:rsid w:val="002703BF"/>
    <w:rsid w:val="00270B86"/>
    <w:rsid w:val="002727D0"/>
    <w:rsid w:val="0027324A"/>
    <w:rsid w:val="00273A13"/>
    <w:rsid w:val="00276D21"/>
    <w:rsid w:val="0027759D"/>
    <w:rsid w:val="002816D3"/>
    <w:rsid w:val="00281EDF"/>
    <w:rsid w:val="0028529D"/>
    <w:rsid w:val="00285763"/>
    <w:rsid w:val="00285C66"/>
    <w:rsid w:val="00285E40"/>
    <w:rsid w:val="0029440F"/>
    <w:rsid w:val="002952A3"/>
    <w:rsid w:val="0029584B"/>
    <w:rsid w:val="00296EDD"/>
    <w:rsid w:val="00296F44"/>
    <w:rsid w:val="002A1E2F"/>
    <w:rsid w:val="002A295F"/>
    <w:rsid w:val="002A3923"/>
    <w:rsid w:val="002A3DE1"/>
    <w:rsid w:val="002B0AF7"/>
    <w:rsid w:val="002B1AC4"/>
    <w:rsid w:val="002B3473"/>
    <w:rsid w:val="002C1F31"/>
    <w:rsid w:val="002C648B"/>
    <w:rsid w:val="002D3461"/>
    <w:rsid w:val="002D4AB8"/>
    <w:rsid w:val="002D6BA0"/>
    <w:rsid w:val="002D7590"/>
    <w:rsid w:val="002D7DBE"/>
    <w:rsid w:val="002E0786"/>
    <w:rsid w:val="002E14CB"/>
    <w:rsid w:val="002E4F85"/>
    <w:rsid w:val="002E562E"/>
    <w:rsid w:val="002F0DD5"/>
    <w:rsid w:val="002F1D33"/>
    <w:rsid w:val="00301336"/>
    <w:rsid w:val="00302AF9"/>
    <w:rsid w:val="00311CF1"/>
    <w:rsid w:val="00313DA3"/>
    <w:rsid w:val="003167D4"/>
    <w:rsid w:val="003172D1"/>
    <w:rsid w:val="00322946"/>
    <w:rsid w:val="00327C44"/>
    <w:rsid w:val="00330BC4"/>
    <w:rsid w:val="003439FB"/>
    <w:rsid w:val="00346D37"/>
    <w:rsid w:val="003511E3"/>
    <w:rsid w:val="00370979"/>
    <w:rsid w:val="00370BCA"/>
    <w:rsid w:val="00370ECD"/>
    <w:rsid w:val="00372457"/>
    <w:rsid w:val="00374D3B"/>
    <w:rsid w:val="00375A8E"/>
    <w:rsid w:val="003763A8"/>
    <w:rsid w:val="00385890"/>
    <w:rsid w:val="003949E0"/>
    <w:rsid w:val="00394B1C"/>
    <w:rsid w:val="003A41A8"/>
    <w:rsid w:val="003B2317"/>
    <w:rsid w:val="003B4B09"/>
    <w:rsid w:val="003B65CD"/>
    <w:rsid w:val="003B7EBD"/>
    <w:rsid w:val="003C5C8D"/>
    <w:rsid w:val="003D024E"/>
    <w:rsid w:val="003D0A51"/>
    <w:rsid w:val="003D3516"/>
    <w:rsid w:val="003D370B"/>
    <w:rsid w:val="003D7A68"/>
    <w:rsid w:val="003E05C7"/>
    <w:rsid w:val="003E0B5D"/>
    <w:rsid w:val="003E239A"/>
    <w:rsid w:val="003E4969"/>
    <w:rsid w:val="003E5AEF"/>
    <w:rsid w:val="003F0FA1"/>
    <w:rsid w:val="003F3917"/>
    <w:rsid w:val="003F4C85"/>
    <w:rsid w:val="00404DFD"/>
    <w:rsid w:val="00404F9F"/>
    <w:rsid w:val="0041013F"/>
    <w:rsid w:val="0041045B"/>
    <w:rsid w:val="004109B8"/>
    <w:rsid w:val="0041196B"/>
    <w:rsid w:val="00411D55"/>
    <w:rsid w:val="00417615"/>
    <w:rsid w:val="004206BA"/>
    <w:rsid w:val="004233B1"/>
    <w:rsid w:val="0043367A"/>
    <w:rsid w:val="004337D5"/>
    <w:rsid w:val="00433AEF"/>
    <w:rsid w:val="004355C9"/>
    <w:rsid w:val="0043738A"/>
    <w:rsid w:val="004401CC"/>
    <w:rsid w:val="00441137"/>
    <w:rsid w:val="00443819"/>
    <w:rsid w:val="00451050"/>
    <w:rsid w:val="00452A96"/>
    <w:rsid w:val="00454E79"/>
    <w:rsid w:val="00464D11"/>
    <w:rsid w:val="00467571"/>
    <w:rsid w:val="00470DBE"/>
    <w:rsid w:val="00474BCE"/>
    <w:rsid w:val="00475A78"/>
    <w:rsid w:val="00475AB8"/>
    <w:rsid w:val="00477E06"/>
    <w:rsid w:val="004853BD"/>
    <w:rsid w:val="0048568D"/>
    <w:rsid w:val="00485A59"/>
    <w:rsid w:val="0048674B"/>
    <w:rsid w:val="00490377"/>
    <w:rsid w:val="00491149"/>
    <w:rsid w:val="00495DDB"/>
    <w:rsid w:val="004A1924"/>
    <w:rsid w:val="004A269F"/>
    <w:rsid w:val="004A27CA"/>
    <w:rsid w:val="004A47B0"/>
    <w:rsid w:val="004A4C12"/>
    <w:rsid w:val="004B212F"/>
    <w:rsid w:val="004B226A"/>
    <w:rsid w:val="004B3160"/>
    <w:rsid w:val="004B4742"/>
    <w:rsid w:val="004B677E"/>
    <w:rsid w:val="004C2862"/>
    <w:rsid w:val="004C377E"/>
    <w:rsid w:val="004C39EB"/>
    <w:rsid w:val="004C4891"/>
    <w:rsid w:val="004C5C3A"/>
    <w:rsid w:val="004C7F4F"/>
    <w:rsid w:val="004D1987"/>
    <w:rsid w:val="004D1B21"/>
    <w:rsid w:val="004D3034"/>
    <w:rsid w:val="004D4A41"/>
    <w:rsid w:val="004D5B53"/>
    <w:rsid w:val="004E37C8"/>
    <w:rsid w:val="004E41F4"/>
    <w:rsid w:val="004E435C"/>
    <w:rsid w:val="004E597C"/>
    <w:rsid w:val="004F152D"/>
    <w:rsid w:val="004F2242"/>
    <w:rsid w:val="004F3278"/>
    <w:rsid w:val="004F32DF"/>
    <w:rsid w:val="004F53B9"/>
    <w:rsid w:val="004F57B6"/>
    <w:rsid w:val="004F5B17"/>
    <w:rsid w:val="005030B7"/>
    <w:rsid w:val="00503A62"/>
    <w:rsid w:val="00517DB8"/>
    <w:rsid w:val="00521675"/>
    <w:rsid w:val="0052611A"/>
    <w:rsid w:val="005268AC"/>
    <w:rsid w:val="0053040C"/>
    <w:rsid w:val="00534507"/>
    <w:rsid w:val="00541C21"/>
    <w:rsid w:val="0054297C"/>
    <w:rsid w:val="00543861"/>
    <w:rsid w:val="00545D19"/>
    <w:rsid w:val="00555F87"/>
    <w:rsid w:val="0056097D"/>
    <w:rsid w:val="00561C77"/>
    <w:rsid w:val="00562224"/>
    <w:rsid w:val="00563BAA"/>
    <w:rsid w:val="00564C06"/>
    <w:rsid w:val="005701FA"/>
    <w:rsid w:val="005726E6"/>
    <w:rsid w:val="005771B9"/>
    <w:rsid w:val="0058281C"/>
    <w:rsid w:val="00590BBD"/>
    <w:rsid w:val="00591C1F"/>
    <w:rsid w:val="00597D31"/>
    <w:rsid w:val="005A05EE"/>
    <w:rsid w:val="005A1A17"/>
    <w:rsid w:val="005B153A"/>
    <w:rsid w:val="005B180B"/>
    <w:rsid w:val="005B365F"/>
    <w:rsid w:val="005B55E3"/>
    <w:rsid w:val="005B5AAA"/>
    <w:rsid w:val="005B7972"/>
    <w:rsid w:val="005C50F3"/>
    <w:rsid w:val="005C55DE"/>
    <w:rsid w:val="005C749B"/>
    <w:rsid w:val="005C7FE8"/>
    <w:rsid w:val="005D00C6"/>
    <w:rsid w:val="005D09BD"/>
    <w:rsid w:val="005D5EFC"/>
    <w:rsid w:val="005D692E"/>
    <w:rsid w:val="005E3022"/>
    <w:rsid w:val="005E7C12"/>
    <w:rsid w:val="005F333D"/>
    <w:rsid w:val="005F4121"/>
    <w:rsid w:val="005F6FB5"/>
    <w:rsid w:val="006038AB"/>
    <w:rsid w:val="0060494E"/>
    <w:rsid w:val="00604E4C"/>
    <w:rsid w:val="00606FCF"/>
    <w:rsid w:val="00607334"/>
    <w:rsid w:val="00607AF2"/>
    <w:rsid w:val="00612CC6"/>
    <w:rsid w:val="00615C2D"/>
    <w:rsid w:val="00616F31"/>
    <w:rsid w:val="006171B5"/>
    <w:rsid w:val="00621948"/>
    <w:rsid w:val="00622D01"/>
    <w:rsid w:val="0062320F"/>
    <w:rsid w:val="00623BA0"/>
    <w:rsid w:val="00624624"/>
    <w:rsid w:val="006255AF"/>
    <w:rsid w:val="00625659"/>
    <w:rsid w:val="006309E2"/>
    <w:rsid w:val="006348C5"/>
    <w:rsid w:val="006349E2"/>
    <w:rsid w:val="00634F94"/>
    <w:rsid w:val="00636A62"/>
    <w:rsid w:val="00636E87"/>
    <w:rsid w:val="00640EF3"/>
    <w:rsid w:val="006424E7"/>
    <w:rsid w:val="00644625"/>
    <w:rsid w:val="00645DAE"/>
    <w:rsid w:val="00646717"/>
    <w:rsid w:val="00651F5C"/>
    <w:rsid w:val="00656B05"/>
    <w:rsid w:val="006666A2"/>
    <w:rsid w:val="006673BA"/>
    <w:rsid w:val="00674494"/>
    <w:rsid w:val="00675FFD"/>
    <w:rsid w:val="0067616B"/>
    <w:rsid w:val="006855A6"/>
    <w:rsid w:val="00685EFE"/>
    <w:rsid w:val="006875A0"/>
    <w:rsid w:val="00687950"/>
    <w:rsid w:val="00690289"/>
    <w:rsid w:val="00690513"/>
    <w:rsid w:val="00693E3B"/>
    <w:rsid w:val="006944C8"/>
    <w:rsid w:val="00696931"/>
    <w:rsid w:val="006A0533"/>
    <w:rsid w:val="006A3B1B"/>
    <w:rsid w:val="006A7658"/>
    <w:rsid w:val="006B7F08"/>
    <w:rsid w:val="006C0D9B"/>
    <w:rsid w:val="006C38A4"/>
    <w:rsid w:val="006C68CB"/>
    <w:rsid w:val="006C6FCA"/>
    <w:rsid w:val="006D1FD8"/>
    <w:rsid w:val="006D3137"/>
    <w:rsid w:val="006D3858"/>
    <w:rsid w:val="006D5AA4"/>
    <w:rsid w:val="006D5B9C"/>
    <w:rsid w:val="006E40FA"/>
    <w:rsid w:val="006E7EFE"/>
    <w:rsid w:val="006F3ACC"/>
    <w:rsid w:val="006F42D2"/>
    <w:rsid w:val="006F5FEF"/>
    <w:rsid w:val="006F6A46"/>
    <w:rsid w:val="00700A79"/>
    <w:rsid w:val="00701E13"/>
    <w:rsid w:val="00702281"/>
    <w:rsid w:val="007040B0"/>
    <w:rsid w:val="00705DE2"/>
    <w:rsid w:val="0071125B"/>
    <w:rsid w:val="007137DC"/>
    <w:rsid w:val="007170C7"/>
    <w:rsid w:val="00724A97"/>
    <w:rsid w:val="0072575D"/>
    <w:rsid w:val="00725D0D"/>
    <w:rsid w:val="00730F89"/>
    <w:rsid w:val="0073217E"/>
    <w:rsid w:val="00734FAA"/>
    <w:rsid w:val="00736DA3"/>
    <w:rsid w:val="007400DB"/>
    <w:rsid w:val="00740210"/>
    <w:rsid w:val="007452C0"/>
    <w:rsid w:val="00753D29"/>
    <w:rsid w:val="007547B6"/>
    <w:rsid w:val="007553F7"/>
    <w:rsid w:val="007563DD"/>
    <w:rsid w:val="00756D6C"/>
    <w:rsid w:val="0076069C"/>
    <w:rsid w:val="00764908"/>
    <w:rsid w:val="007654B1"/>
    <w:rsid w:val="007809B8"/>
    <w:rsid w:val="00780C74"/>
    <w:rsid w:val="007824F5"/>
    <w:rsid w:val="0078343D"/>
    <w:rsid w:val="007840E1"/>
    <w:rsid w:val="007907A4"/>
    <w:rsid w:val="00791E51"/>
    <w:rsid w:val="0079712E"/>
    <w:rsid w:val="007A1BDB"/>
    <w:rsid w:val="007A2FED"/>
    <w:rsid w:val="007A3328"/>
    <w:rsid w:val="007A5896"/>
    <w:rsid w:val="007B047D"/>
    <w:rsid w:val="007B2411"/>
    <w:rsid w:val="007B3152"/>
    <w:rsid w:val="007C1BB9"/>
    <w:rsid w:val="007C1C06"/>
    <w:rsid w:val="007C2CDD"/>
    <w:rsid w:val="007C30FF"/>
    <w:rsid w:val="007C33E4"/>
    <w:rsid w:val="007C72F2"/>
    <w:rsid w:val="007C7574"/>
    <w:rsid w:val="007C7924"/>
    <w:rsid w:val="007D1499"/>
    <w:rsid w:val="007D60D5"/>
    <w:rsid w:val="007D695C"/>
    <w:rsid w:val="007D740E"/>
    <w:rsid w:val="007E7341"/>
    <w:rsid w:val="007F22B6"/>
    <w:rsid w:val="007F273C"/>
    <w:rsid w:val="007F2D43"/>
    <w:rsid w:val="007F30D8"/>
    <w:rsid w:val="007F3C9E"/>
    <w:rsid w:val="0080617D"/>
    <w:rsid w:val="00806183"/>
    <w:rsid w:val="00806194"/>
    <w:rsid w:val="008062F0"/>
    <w:rsid w:val="00816926"/>
    <w:rsid w:val="00831D80"/>
    <w:rsid w:val="008378A7"/>
    <w:rsid w:val="00843F9E"/>
    <w:rsid w:val="00845A85"/>
    <w:rsid w:val="008468A5"/>
    <w:rsid w:val="008503B6"/>
    <w:rsid w:val="0085257B"/>
    <w:rsid w:val="00853D09"/>
    <w:rsid w:val="00855F9B"/>
    <w:rsid w:val="00856A54"/>
    <w:rsid w:val="00875EF6"/>
    <w:rsid w:val="0087749A"/>
    <w:rsid w:val="00880258"/>
    <w:rsid w:val="00882411"/>
    <w:rsid w:val="00882812"/>
    <w:rsid w:val="0088387E"/>
    <w:rsid w:val="0088791C"/>
    <w:rsid w:val="00887B27"/>
    <w:rsid w:val="00893CDB"/>
    <w:rsid w:val="008A0918"/>
    <w:rsid w:val="008A6915"/>
    <w:rsid w:val="008B4895"/>
    <w:rsid w:val="008B6322"/>
    <w:rsid w:val="008B7E97"/>
    <w:rsid w:val="008D64E1"/>
    <w:rsid w:val="008D7CE8"/>
    <w:rsid w:val="008E1FDE"/>
    <w:rsid w:val="008E32FE"/>
    <w:rsid w:val="008F1C3D"/>
    <w:rsid w:val="008F3A7F"/>
    <w:rsid w:val="008F6068"/>
    <w:rsid w:val="008F767B"/>
    <w:rsid w:val="008F79C1"/>
    <w:rsid w:val="009018ED"/>
    <w:rsid w:val="0090205A"/>
    <w:rsid w:val="00902E06"/>
    <w:rsid w:val="00903F1D"/>
    <w:rsid w:val="00914471"/>
    <w:rsid w:val="00914F44"/>
    <w:rsid w:val="00915830"/>
    <w:rsid w:val="0091695E"/>
    <w:rsid w:val="009179EC"/>
    <w:rsid w:val="0093382F"/>
    <w:rsid w:val="00940ABB"/>
    <w:rsid w:val="00940C32"/>
    <w:rsid w:val="00941B48"/>
    <w:rsid w:val="00943B00"/>
    <w:rsid w:val="00944388"/>
    <w:rsid w:val="009450F6"/>
    <w:rsid w:val="00945137"/>
    <w:rsid w:val="0095165A"/>
    <w:rsid w:val="00953A91"/>
    <w:rsid w:val="0096194A"/>
    <w:rsid w:val="00962AA9"/>
    <w:rsid w:val="00962E76"/>
    <w:rsid w:val="00967303"/>
    <w:rsid w:val="0097023F"/>
    <w:rsid w:val="00974642"/>
    <w:rsid w:val="0097472D"/>
    <w:rsid w:val="00975BDC"/>
    <w:rsid w:val="009779AD"/>
    <w:rsid w:val="00981523"/>
    <w:rsid w:val="00982459"/>
    <w:rsid w:val="00987B7D"/>
    <w:rsid w:val="00994D9B"/>
    <w:rsid w:val="009959F7"/>
    <w:rsid w:val="00997437"/>
    <w:rsid w:val="009A142F"/>
    <w:rsid w:val="009A1E24"/>
    <w:rsid w:val="009A458F"/>
    <w:rsid w:val="009A677C"/>
    <w:rsid w:val="009A74F2"/>
    <w:rsid w:val="009B3426"/>
    <w:rsid w:val="009B5C58"/>
    <w:rsid w:val="009C2865"/>
    <w:rsid w:val="009C5FC6"/>
    <w:rsid w:val="009C684C"/>
    <w:rsid w:val="009C7050"/>
    <w:rsid w:val="009C7E35"/>
    <w:rsid w:val="009D12DE"/>
    <w:rsid w:val="009D1E5D"/>
    <w:rsid w:val="009D50AB"/>
    <w:rsid w:val="009D737F"/>
    <w:rsid w:val="009E1C59"/>
    <w:rsid w:val="009E4B47"/>
    <w:rsid w:val="009F07DB"/>
    <w:rsid w:val="009F2A0D"/>
    <w:rsid w:val="009F3010"/>
    <w:rsid w:val="009F42E7"/>
    <w:rsid w:val="009F61D5"/>
    <w:rsid w:val="009F6F22"/>
    <w:rsid w:val="00A03463"/>
    <w:rsid w:val="00A06614"/>
    <w:rsid w:val="00A14FD9"/>
    <w:rsid w:val="00A204B2"/>
    <w:rsid w:val="00A2097B"/>
    <w:rsid w:val="00A31CED"/>
    <w:rsid w:val="00A31DAB"/>
    <w:rsid w:val="00A33CBF"/>
    <w:rsid w:val="00A4513D"/>
    <w:rsid w:val="00A5064E"/>
    <w:rsid w:val="00A50868"/>
    <w:rsid w:val="00A54204"/>
    <w:rsid w:val="00A56669"/>
    <w:rsid w:val="00A6028F"/>
    <w:rsid w:val="00A64D6B"/>
    <w:rsid w:val="00A6638A"/>
    <w:rsid w:val="00A735E5"/>
    <w:rsid w:val="00A73822"/>
    <w:rsid w:val="00A76A12"/>
    <w:rsid w:val="00A862B2"/>
    <w:rsid w:val="00A9248F"/>
    <w:rsid w:val="00A92976"/>
    <w:rsid w:val="00A934B9"/>
    <w:rsid w:val="00A96C30"/>
    <w:rsid w:val="00A97063"/>
    <w:rsid w:val="00A97D5D"/>
    <w:rsid w:val="00AA2241"/>
    <w:rsid w:val="00AA2C25"/>
    <w:rsid w:val="00AA49D4"/>
    <w:rsid w:val="00AB47AF"/>
    <w:rsid w:val="00AB6445"/>
    <w:rsid w:val="00AB7B42"/>
    <w:rsid w:val="00AC122F"/>
    <w:rsid w:val="00AC147D"/>
    <w:rsid w:val="00AC181C"/>
    <w:rsid w:val="00AC6771"/>
    <w:rsid w:val="00AC67CC"/>
    <w:rsid w:val="00AD0720"/>
    <w:rsid w:val="00AD6BE6"/>
    <w:rsid w:val="00AE1433"/>
    <w:rsid w:val="00AE18E6"/>
    <w:rsid w:val="00AE1CC9"/>
    <w:rsid w:val="00AE2F7D"/>
    <w:rsid w:val="00AE66F2"/>
    <w:rsid w:val="00AF181C"/>
    <w:rsid w:val="00AF1A0A"/>
    <w:rsid w:val="00AF216B"/>
    <w:rsid w:val="00AF4391"/>
    <w:rsid w:val="00AF4A21"/>
    <w:rsid w:val="00AF4EF3"/>
    <w:rsid w:val="00B00CEA"/>
    <w:rsid w:val="00B06D3B"/>
    <w:rsid w:val="00B10BB6"/>
    <w:rsid w:val="00B11DEE"/>
    <w:rsid w:val="00B121B9"/>
    <w:rsid w:val="00B121F0"/>
    <w:rsid w:val="00B1290C"/>
    <w:rsid w:val="00B15298"/>
    <w:rsid w:val="00B16040"/>
    <w:rsid w:val="00B211AC"/>
    <w:rsid w:val="00B22606"/>
    <w:rsid w:val="00B250BF"/>
    <w:rsid w:val="00B355D3"/>
    <w:rsid w:val="00B4769D"/>
    <w:rsid w:val="00B64931"/>
    <w:rsid w:val="00B64DD1"/>
    <w:rsid w:val="00B72C87"/>
    <w:rsid w:val="00B74649"/>
    <w:rsid w:val="00B75657"/>
    <w:rsid w:val="00B96A06"/>
    <w:rsid w:val="00B96B5C"/>
    <w:rsid w:val="00B96B94"/>
    <w:rsid w:val="00B9771E"/>
    <w:rsid w:val="00BA225A"/>
    <w:rsid w:val="00BA6092"/>
    <w:rsid w:val="00BA7A7B"/>
    <w:rsid w:val="00BB2252"/>
    <w:rsid w:val="00BB2BF2"/>
    <w:rsid w:val="00BB358A"/>
    <w:rsid w:val="00BB475D"/>
    <w:rsid w:val="00BB5185"/>
    <w:rsid w:val="00BB5D35"/>
    <w:rsid w:val="00BB6507"/>
    <w:rsid w:val="00BB71E1"/>
    <w:rsid w:val="00BC1466"/>
    <w:rsid w:val="00BC6ADB"/>
    <w:rsid w:val="00BD0806"/>
    <w:rsid w:val="00BD248C"/>
    <w:rsid w:val="00BD3C88"/>
    <w:rsid w:val="00BE2E72"/>
    <w:rsid w:val="00BE5FBC"/>
    <w:rsid w:val="00BF039A"/>
    <w:rsid w:val="00BF13C5"/>
    <w:rsid w:val="00BF1BB9"/>
    <w:rsid w:val="00BF2823"/>
    <w:rsid w:val="00BF3E21"/>
    <w:rsid w:val="00C017AA"/>
    <w:rsid w:val="00C05B68"/>
    <w:rsid w:val="00C146CD"/>
    <w:rsid w:val="00C21EB4"/>
    <w:rsid w:val="00C241F0"/>
    <w:rsid w:val="00C246C8"/>
    <w:rsid w:val="00C25090"/>
    <w:rsid w:val="00C25613"/>
    <w:rsid w:val="00C30672"/>
    <w:rsid w:val="00C34E67"/>
    <w:rsid w:val="00C3683E"/>
    <w:rsid w:val="00C36E19"/>
    <w:rsid w:val="00C40D98"/>
    <w:rsid w:val="00C41D89"/>
    <w:rsid w:val="00C43DC4"/>
    <w:rsid w:val="00C44B77"/>
    <w:rsid w:val="00C459AE"/>
    <w:rsid w:val="00C45AD9"/>
    <w:rsid w:val="00C46083"/>
    <w:rsid w:val="00C50F1B"/>
    <w:rsid w:val="00C51042"/>
    <w:rsid w:val="00C520CC"/>
    <w:rsid w:val="00C55988"/>
    <w:rsid w:val="00C5603B"/>
    <w:rsid w:val="00C61053"/>
    <w:rsid w:val="00C655CE"/>
    <w:rsid w:val="00C712CE"/>
    <w:rsid w:val="00C73FE0"/>
    <w:rsid w:val="00C75299"/>
    <w:rsid w:val="00C814A5"/>
    <w:rsid w:val="00C84986"/>
    <w:rsid w:val="00C857A4"/>
    <w:rsid w:val="00C873FE"/>
    <w:rsid w:val="00C91FC7"/>
    <w:rsid w:val="00C96FED"/>
    <w:rsid w:val="00CA1069"/>
    <w:rsid w:val="00CA5BE6"/>
    <w:rsid w:val="00CB1755"/>
    <w:rsid w:val="00CB1A27"/>
    <w:rsid w:val="00CB1A36"/>
    <w:rsid w:val="00CB1FF9"/>
    <w:rsid w:val="00CB4A49"/>
    <w:rsid w:val="00CB77AF"/>
    <w:rsid w:val="00CC07CF"/>
    <w:rsid w:val="00CC0975"/>
    <w:rsid w:val="00CC0AB5"/>
    <w:rsid w:val="00CC3409"/>
    <w:rsid w:val="00CC4AAC"/>
    <w:rsid w:val="00CC536E"/>
    <w:rsid w:val="00CC6838"/>
    <w:rsid w:val="00CD2F53"/>
    <w:rsid w:val="00CD4255"/>
    <w:rsid w:val="00CD6474"/>
    <w:rsid w:val="00CD6971"/>
    <w:rsid w:val="00CD6C78"/>
    <w:rsid w:val="00CE4808"/>
    <w:rsid w:val="00CE7C04"/>
    <w:rsid w:val="00CF0AA4"/>
    <w:rsid w:val="00CF0BF7"/>
    <w:rsid w:val="00CF197C"/>
    <w:rsid w:val="00CF5A05"/>
    <w:rsid w:val="00CF74A9"/>
    <w:rsid w:val="00D012F0"/>
    <w:rsid w:val="00D02EA4"/>
    <w:rsid w:val="00D06CBE"/>
    <w:rsid w:val="00D1522C"/>
    <w:rsid w:val="00D2241F"/>
    <w:rsid w:val="00D242A0"/>
    <w:rsid w:val="00D26307"/>
    <w:rsid w:val="00D271C0"/>
    <w:rsid w:val="00D30865"/>
    <w:rsid w:val="00D31283"/>
    <w:rsid w:val="00D3571A"/>
    <w:rsid w:val="00D401A4"/>
    <w:rsid w:val="00D4163C"/>
    <w:rsid w:val="00D43078"/>
    <w:rsid w:val="00D47335"/>
    <w:rsid w:val="00D54F19"/>
    <w:rsid w:val="00D57681"/>
    <w:rsid w:val="00D61F4C"/>
    <w:rsid w:val="00D63A86"/>
    <w:rsid w:val="00D656FD"/>
    <w:rsid w:val="00D673F3"/>
    <w:rsid w:val="00D678C7"/>
    <w:rsid w:val="00D73789"/>
    <w:rsid w:val="00D749CB"/>
    <w:rsid w:val="00D8075D"/>
    <w:rsid w:val="00D84E2E"/>
    <w:rsid w:val="00D872F0"/>
    <w:rsid w:val="00D90F34"/>
    <w:rsid w:val="00D92593"/>
    <w:rsid w:val="00D92FC5"/>
    <w:rsid w:val="00D96DDA"/>
    <w:rsid w:val="00DA2B6A"/>
    <w:rsid w:val="00DA3AE1"/>
    <w:rsid w:val="00DB2037"/>
    <w:rsid w:val="00DB26E7"/>
    <w:rsid w:val="00DB7F5D"/>
    <w:rsid w:val="00DC3042"/>
    <w:rsid w:val="00DC52B2"/>
    <w:rsid w:val="00DC78DB"/>
    <w:rsid w:val="00DC7909"/>
    <w:rsid w:val="00DD2E60"/>
    <w:rsid w:val="00DD441E"/>
    <w:rsid w:val="00DD586A"/>
    <w:rsid w:val="00DD6F8A"/>
    <w:rsid w:val="00DE31B2"/>
    <w:rsid w:val="00DE7762"/>
    <w:rsid w:val="00DF0C64"/>
    <w:rsid w:val="00DF5833"/>
    <w:rsid w:val="00E00C2E"/>
    <w:rsid w:val="00E05DC7"/>
    <w:rsid w:val="00E11F1C"/>
    <w:rsid w:val="00E127FC"/>
    <w:rsid w:val="00E1723B"/>
    <w:rsid w:val="00E22B69"/>
    <w:rsid w:val="00E22D9C"/>
    <w:rsid w:val="00E23919"/>
    <w:rsid w:val="00E244A4"/>
    <w:rsid w:val="00E25353"/>
    <w:rsid w:val="00E308A6"/>
    <w:rsid w:val="00E37514"/>
    <w:rsid w:val="00E41D40"/>
    <w:rsid w:val="00E429C3"/>
    <w:rsid w:val="00E42D2E"/>
    <w:rsid w:val="00E460A0"/>
    <w:rsid w:val="00E50771"/>
    <w:rsid w:val="00E51D6A"/>
    <w:rsid w:val="00E5333E"/>
    <w:rsid w:val="00E54EC5"/>
    <w:rsid w:val="00E56C40"/>
    <w:rsid w:val="00E61F15"/>
    <w:rsid w:val="00E70077"/>
    <w:rsid w:val="00E70AA3"/>
    <w:rsid w:val="00E71818"/>
    <w:rsid w:val="00E71C09"/>
    <w:rsid w:val="00E81C8B"/>
    <w:rsid w:val="00E81F89"/>
    <w:rsid w:val="00E901C9"/>
    <w:rsid w:val="00EA4399"/>
    <w:rsid w:val="00EA5FAD"/>
    <w:rsid w:val="00EA679E"/>
    <w:rsid w:val="00EB1320"/>
    <w:rsid w:val="00EB1AC4"/>
    <w:rsid w:val="00EB32A9"/>
    <w:rsid w:val="00EB74DD"/>
    <w:rsid w:val="00ED1113"/>
    <w:rsid w:val="00ED26D0"/>
    <w:rsid w:val="00ED2898"/>
    <w:rsid w:val="00ED2C15"/>
    <w:rsid w:val="00ED3589"/>
    <w:rsid w:val="00ED608B"/>
    <w:rsid w:val="00EE0196"/>
    <w:rsid w:val="00EE7F50"/>
    <w:rsid w:val="00EF192C"/>
    <w:rsid w:val="00F02EF5"/>
    <w:rsid w:val="00F045FF"/>
    <w:rsid w:val="00F05D4A"/>
    <w:rsid w:val="00F1022F"/>
    <w:rsid w:val="00F221ED"/>
    <w:rsid w:val="00F23072"/>
    <w:rsid w:val="00F2332E"/>
    <w:rsid w:val="00F2667C"/>
    <w:rsid w:val="00F32899"/>
    <w:rsid w:val="00F328D9"/>
    <w:rsid w:val="00F43960"/>
    <w:rsid w:val="00F45A2F"/>
    <w:rsid w:val="00F464F5"/>
    <w:rsid w:val="00F57A0A"/>
    <w:rsid w:val="00F60853"/>
    <w:rsid w:val="00F62413"/>
    <w:rsid w:val="00F62D8C"/>
    <w:rsid w:val="00F6777E"/>
    <w:rsid w:val="00F70B47"/>
    <w:rsid w:val="00F712E2"/>
    <w:rsid w:val="00F7150E"/>
    <w:rsid w:val="00F717BA"/>
    <w:rsid w:val="00F72DFA"/>
    <w:rsid w:val="00F757B9"/>
    <w:rsid w:val="00F77DEA"/>
    <w:rsid w:val="00F868A7"/>
    <w:rsid w:val="00F86BC1"/>
    <w:rsid w:val="00F87579"/>
    <w:rsid w:val="00F97A4B"/>
    <w:rsid w:val="00FA2228"/>
    <w:rsid w:val="00FA415E"/>
    <w:rsid w:val="00FA7EEB"/>
    <w:rsid w:val="00FB036E"/>
    <w:rsid w:val="00FB1A59"/>
    <w:rsid w:val="00FB357D"/>
    <w:rsid w:val="00FB791C"/>
    <w:rsid w:val="00FC1E3D"/>
    <w:rsid w:val="00FC545C"/>
    <w:rsid w:val="00FC668E"/>
    <w:rsid w:val="00FD1554"/>
    <w:rsid w:val="00FD2F96"/>
    <w:rsid w:val="00FD6912"/>
    <w:rsid w:val="00FE022F"/>
    <w:rsid w:val="00FE181B"/>
    <w:rsid w:val="00FE28DC"/>
    <w:rsid w:val="00FE2A2C"/>
    <w:rsid w:val="00FE37F6"/>
    <w:rsid w:val="00FE5AD6"/>
    <w:rsid w:val="00FE628F"/>
    <w:rsid w:val="00FE64E4"/>
    <w:rsid w:val="00FE7922"/>
    <w:rsid w:val="00FF314F"/>
    <w:rsid w:val="00FF340B"/>
    <w:rsid w:val="00FF4CD5"/>
    <w:rsid w:val="00FF5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5E7E"/>
  <w15:docId w15:val="{0EFF8446-D2E8-4095-BF37-A6B798F4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F5"/>
    <w:pPr>
      <w:spacing w:after="120"/>
      <w:ind w:firstLine="360"/>
      <w:jc w:val="both"/>
    </w:pPr>
    <w:rPr>
      <w:rFonts w:ascii="Times New Roman" w:hAnsi="Times New Roman"/>
      <w:sz w:val="24"/>
    </w:rPr>
  </w:style>
  <w:style w:type="paragraph" w:styleId="Heading1">
    <w:name w:val="heading 1"/>
    <w:basedOn w:val="Normal"/>
    <w:next w:val="Normal"/>
    <w:link w:val="Heading1Char"/>
    <w:uiPriority w:val="9"/>
    <w:qFormat/>
    <w:rsid w:val="0052611A"/>
    <w:pPr>
      <w:keepNext/>
      <w:keepLines/>
      <w:numPr>
        <w:numId w:val="3"/>
      </w:numPr>
      <w:spacing w:before="240" w:after="240" w:line="360" w:lineRule="auto"/>
      <w:ind w:left="0" w:firstLine="0"/>
      <w:jc w:val="left"/>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1940E0"/>
    <w:pPr>
      <w:keepNext/>
      <w:keepLines/>
      <w:numPr>
        <w:ilvl w:val="1"/>
        <w:numId w:val="3"/>
      </w:numPr>
      <w:spacing w:before="240" w:after="2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52611A"/>
    <w:pPr>
      <w:keepNext/>
      <w:keepLines/>
      <w:numPr>
        <w:ilvl w:val="2"/>
        <w:numId w:val="3"/>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52611A"/>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611A"/>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2611A"/>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611A"/>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261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1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22C"/>
  </w:style>
  <w:style w:type="paragraph" w:styleId="Footer">
    <w:name w:val="footer"/>
    <w:basedOn w:val="Normal"/>
    <w:link w:val="FooterChar"/>
    <w:uiPriority w:val="99"/>
    <w:unhideWhenUsed/>
    <w:rsid w:val="00D152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22C"/>
  </w:style>
  <w:style w:type="paragraph" w:styleId="NormalWeb">
    <w:name w:val="Normal (Web)"/>
    <w:basedOn w:val="Normal"/>
    <w:uiPriority w:val="99"/>
    <w:semiHidden/>
    <w:unhideWhenUsed/>
    <w:rsid w:val="00D1522C"/>
    <w:pPr>
      <w:spacing w:before="100" w:beforeAutospacing="1" w:after="100" w:afterAutospacing="1" w:line="240" w:lineRule="auto"/>
    </w:pPr>
    <w:rPr>
      <w:rFonts w:eastAsia="Times New Roman" w:cs="Times New Roman"/>
      <w:szCs w:val="24"/>
    </w:rPr>
  </w:style>
  <w:style w:type="paragraph" w:styleId="Date">
    <w:name w:val="Date"/>
    <w:basedOn w:val="Normal"/>
    <w:next w:val="Normal"/>
    <w:link w:val="DateChar"/>
    <w:uiPriority w:val="99"/>
    <w:semiHidden/>
    <w:unhideWhenUsed/>
    <w:rsid w:val="00543861"/>
  </w:style>
  <w:style w:type="character" w:customStyle="1" w:styleId="DateChar">
    <w:name w:val="Date Char"/>
    <w:basedOn w:val="DefaultParagraphFont"/>
    <w:link w:val="Date"/>
    <w:uiPriority w:val="99"/>
    <w:semiHidden/>
    <w:rsid w:val="00543861"/>
  </w:style>
  <w:style w:type="paragraph" w:styleId="FootnoteText">
    <w:name w:val="footnote text"/>
    <w:basedOn w:val="Normal"/>
    <w:link w:val="FootnoteTextChar"/>
    <w:uiPriority w:val="99"/>
    <w:semiHidden/>
    <w:unhideWhenUsed/>
    <w:rsid w:val="00176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2F7"/>
    <w:rPr>
      <w:sz w:val="20"/>
      <w:szCs w:val="20"/>
    </w:rPr>
  </w:style>
  <w:style w:type="character" w:styleId="FootnoteReference">
    <w:name w:val="footnote reference"/>
    <w:basedOn w:val="DefaultParagraphFont"/>
    <w:uiPriority w:val="99"/>
    <w:semiHidden/>
    <w:unhideWhenUsed/>
    <w:rsid w:val="001762F7"/>
    <w:rPr>
      <w:vertAlign w:val="superscript"/>
    </w:rPr>
  </w:style>
  <w:style w:type="character" w:customStyle="1" w:styleId="Heading1Char">
    <w:name w:val="Heading 1 Char"/>
    <w:basedOn w:val="DefaultParagraphFont"/>
    <w:link w:val="Heading1"/>
    <w:uiPriority w:val="9"/>
    <w:rsid w:val="0052611A"/>
    <w:rPr>
      <w:rFonts w:ascii="Times New Roman" w:eastAsiaTheme="majorEastAsia" w:hAnsi="Times New Roman" w:cstheme="majorBidi"/>
      <w:b/>
      <w:color w:val="000000" w:themeColor="text1"/>
      <w:sz w:val="40"/>
      <w:szCs w:val="32"/>
    </w:rPr>
  </w:style>
  <w:style w:type="character" w:customStyle="1" w:styleId="Heading2Char">
    <w:name w:val="Heading 2 Char"/>
    <w:basedOn w:val="DefaultParagraphFont"/>
    <w:link w:val="Heading2"/>
    <w:uiPriority w:val="9"/>
    <w:rsid w:val="001940E0"/>
    <w:rPr>
      <w:rFonts w:ascii="Times New Roman" w:eastAsiaTheme="majorEastAsia" w:hAnsi="Times New Roman" w:cstheme="majorBidi"/>
      <w:b/>
      <w:sz w:val="24"/>
      <w:szCs w:val="26"/>
    </w:rPr>
  </w:style>
  <w:style w:type="character" w:styleId="PlaceholderText">
    <w:name w:val="Placeholder Text"/>
    <w:basedOn w:val="DefaultParagraphFont"/>
    <w:uiPriority w:val="99"/>
    <w:semiHidden/>
    <w:rsid w:val="00FB791C"/>
    <w:rPr>
      <w:color w:val="808080"/>
    </w:rPr>
  </w:style>
  <w:style w:type="paragraph" w:styleId="NoSpacing">
    <w:name w:val="No Spacing"/>
    <w:uiPriority w:val="1"/>
    <w:qFormat/>
    <w:rsid w:val="006348C5"/>
    <w:pPr>
      <w:spacing w:after="0" w:line="240" w:lineRule="auto"/>
      <w:ind w:firstLine="360"/>
      <w:jc w:val="both"/>
    </w:pPr>
    <w:rPr>
      <w:rFonts w:ascii="Times New Roman" w:hAnsi="Times New Roman"/>
      <w:sz w:val="24"/>
    </w:rPr>
  </w:style>
  <w:style w:type="table" w:styleId="TableGrid">
    <w:name w:val="Table Grid"/>
    <w:basedOn w:val="TableNormal"/>
    <w:uiPriority w:val="59"/>
    <w:rsid w:val="004F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0BCA"/>
    <w:pPr>
      <w:spacing w:before="120" w:after="60" w:line="240" w:lineRule="auto"/>
      <w:ind w:firstLine="0"/>
    </w:pPr>
    <w:rPr>
      <w:b/>
      <w:iCs/>
      <w:szCs w:val="18"/>
    </w:rPr>
  </w:style>
  <w:style w:type="paragraph" w:customStyle="1" w:styleId="Notes">
    <w:name w:val="Notes"/>
    <w:basedOn w:val="Normal"/>
    <w:link w:val="NotesChar"/>
    <w:qFormat/>
    <w:rsid w:val="00DA2B6A"/>
    <w:pPr>
      <w:spacing w:line="240" w:lineRule="auto"/>
      <w:ind w:firstLine="0"/>
    </w:pPr>
    <w:rPr>
      <w:rFonts w:cs="cmr10"/>
      <w:sz w:val="20"/>
      <w:szCs w:val="20"/>
    </w:rPr>
  </w:style>
  <w:style w:type="paragraph" w:styleId="ListParagraph">
    <w:name w:val="List Paragraph"/>
    <w:basedOn w:val="Normal"/>
    <w:uiPriority w:val="34"/>
    <w:qFormat/>
    <w:rsid w:val="00DC52B2"/>
    <w:pPr>
      <w:ind w:left="720"/>
      <w:contextualSpacing/>
    </w:pPr>
  </w:style>
  <w:style w:type="character" w:customStyle="1" w:styleId="NotesChar">
    <w:name w:val="Notes Char"/>
    <w:basedOn w:val="DefaultParagraphFont"/>
    <w:link w:val="Notes"/>
    <w:rsid w:val="00DA2B6A"/>
    <w:rPr>
      <w:rFonts w:ascii="Times New Roman" w:hAnsi="Times New Roman" w:cs="cmr10"/>
      <w:sz w:val="20"/>
      <w:szCs w:val="20"/>
    </w:rPr>
  </w:style>
  <w:style w:type="paragraph" w:styleId="BalloonText">
    <w:name w:val="Balloon Text"/>
    <w:basedOn w:val="Normal"/>
    <w:link w:val="BalloonTextChar"/>
    <w:uiPriority w:val="99"/>
    <w:semiHidden/>
    <w:unhideWhenUsed/>
    <w:rsid w:val="006D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A4"/>
    <w:rPr>
      <w:rFonts w:ascii="Segoe UI" w:hAnsi="Segoe UI" w:cs="Segoe UI"/>
      <w:sz w:val="18"/>
      <w:szCs w:val="18"/>
    </w:rPr>
  </w:style>
  <w:style w:type="character" w:styleId="CommentReference">
    <w:name w:val="annotation reference"/>
    <w:basedOn w:val="DefaultParagraphFont"/>
    <w:uiPriority w:val="99"/>
    <w:semiHidden/>
    <w:unhideWhenUsed/>
    <w:rsid w:val="000455DF"/>
    <w:rPr>
      <w:sz w:val="16"/>
      <w:szCs w:val="16"/>
    </w:rPr>
  </w:style>
  <w:style w:type="paragraph" w:styleId="CommentText">
    <w:name w:val="annotation text"/>
    <w:basedOn w:val="Normal"/>
    <w:link w:val="CommentTextChar"/>
    <w:uiPriority w:val="99"/>
    <w:semiHidden/>
    <w:unhideWhenUsed/>
    <w:rsid w:val="000455DF"/>
    <w:pPr>
      <w:spacing w:line="240" w:lineRule="auto"/>
    </w:pPr>
    <w:rPr>
      <w:sz w:val="20"/>
      <w:szCs w:val="20"/>
    </w:rPr>
  </w:style>
  <w:style w:type="character" w:customStyle="1" w:styleId="CommentTextChar">
    <w:name w:val="Comment Text Char"/>
    <w:basedOn w:val="DefaultParagraphFont"/>
    <w:link w:val="CommentText"/>
    <w:uiPriority w:val="99"/>
    <w:semiHidden/>
    <w:rsid w:val="000455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455DF"/>
    <w:rPr>
      <w:b/>
      <w:bCs/>
    </w:rPr>
  </w:style>
  <w:style w:type="character" w:customStyle="1" w:styleId="CommentSubjectChar">
    <w:name w:val="Comment Subject Char"/>
    <w:basedOn w:val="CommentTextChar"/>
    <w:link w:val="CommentSubject"/>
    <w:uiPriority w:val="99"/>
    <w:semiHidden/>
    <w:rsid w:val="000455DF"/>
    <w:rPr>
      <w:rFonts w:ascii="Times New Roman" w:hAnsi="Times New Roman"/>
      <w:b/>
      <w:bCs/>
      <w:sz w:val="20"/>
      <w:szCs w:val="20"/>
    </w:rPr>
  </w:style>
  <w:style w:type="character" w:styleId="Hyperlink">
    <w:name w:val="Hyperlink"/>
    <w:basedOn w:val="DefaultParagraphFont"/>
    <w:uiPriority w:val="99"/>
    <w:unhideWhenUsed/>
    <w:rsid w:val="00D31283"/>
    <w:rPr>
      <w:color w:val="0000FF" w:themeColor="hyperlink"/>
      <w:u w:val="single"/>
    </w:rPr>
  </w:style>
  <w:style w:type="character" w:styleId="FollowedHyperlink">
    <w:name w:val="FollowedHyperlink"/>
    <w:basedOn w:val="DefaultParagraphFont"/>
    <w:uiPriority w:val="99"/>
    <w:semiHidden/>
    <w:unhideWhenUsed/>
    <w:rsid w:val="007C72F2"/>
    <w:rPr>
      <w:color w:val="800080" w:themeColor="followedHyperlink"/>
      <w:u w:val="single"/>
    </w:rPr>
  </w:style>
  <w:style w:type="character" w:customStyle="1" w:styleId="Heading3Char">
    <w:name w:val="Heading 3 Char"/>
    <w:basedOn w:val="DefaultParagraphFont"/>
    <w:link w:val="Heading3"/>
    <w:uiPriority w:val="9"/>
    <w:semiHidden/>
    <w:rsid w:val="005261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2611A"/>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52611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2611A"/>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2611A"/>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26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11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2396D"/>
    <w:pPr>
      <w:numPr>
        <w:numId w:val="0"/>
      </w:numPr>
      <w:spacing w:after="0" w:line="259" w:lineRule="auto"/>
      <w:outlineLvl w:val="9"/>
    </w:pPr>
    <w:rPr>
      <w:rFonts w:asciiTheme="majorHAnsi" w:hAnsiTheme="majorHAnsi"/>
      <w:b w:val="0"/>
      <w:color w:val="365F91" w:themeColor="accent1" w:themeShade="BF"/>
      <w:sz w:val="32"/>
      <w:lang w:eastAsia="en-US"/>
    </w:rPr>
  </w:style>
  <w:style w:type="paragraph" w:styleId="TOC1">
    <w:name w:val="toc 1"/>
    <w:basedOn w:val="Normal"/>
    <w:next w:val="Normal"/>
    <w:autoRedefine/>
    <w:uiPriority w:val="39"/>
    <w:unhideWhenUsed/>
    <w:rsid w:val="0002396D"/>
    <w:pPr>
      <w:tabs>
        <w:tab w:val="left" w:pos="1100"/>
        <w:tab w:val="right" w:leader="dot" w:pos="8630"/>
      </w:tabs>
      <w:spacing w:after="100"/>
      <w:jc w:val="left"/>
    </w:pPr>
  </w:style>
  <w:style w:type="paragraph" w:styleId="TOC2">
    <w:name w:val="toc 2"/>
    <w:basedOn w:val="Normal"/>
    <w:next w:val="Normal"/>
    <w:autoRedefine/>
    <w:uiPriority w:val="39"/>
    <w:unhideWhenUsed/>
    <w:rsid w:val="0002396D"/>
    <w:pPr>
      <w:tabs>
        <w:tab w:val="left" w:pos="880"/>
        <w:tab w:val="right" w:leader="dot" w:pos="8630"/>
      </w:tabs>
      <w:spacing w:after="100"/>
      <w:ind w:left="240"/>
      <w:jc w:val="left"/>
    </w:pPr>
  </w:style>
  <w:style w:type="paragraph" w:styleId="Title">
    <w:name w:val="Title"/>
    <w:basedOn w:val="Normal"/>
    <w:next w:val="Normal"/>
    <w:link w:val="TitleChar"/>
    <w:uiPriority w:val="10"/>
    <w:qFormat/>
    <w:rsid w:val="004F2242"/>
    <w:pPr>
      <w:spacing w:after="0" w:line="240" w:lineRule="auto"/>
      <w:ind w:firstLine="0"/>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F2242"/>
    <w:rPr>
      <w:rFonts w:ascii="Times New Roman" w:eastAsiaTheme="majorEastAsia" w:hAnsi="Times New Roman" w:cstheme="majorBidi"/>
      <w:b/>
      <w:spacing w:val="-10"/>
      <w:kern w:val="28"/>
      <w:sz w:val="72"/>
      <w:szCs w:val="56"/>
    </w:rPr>
  </w:style>
  <w:style w:type="character" w:styleId="Strong">
    <w:name w:val="Strong"/>
    <w:basedOn w:val="DefaultParagraphFont"/>
    <w:uiPriority w:val="22"/>
    <w:qFormat/>
    <w:rsid w:val="00987B7D"/>
    <w:rPr>
      <w:b/>
      <w:bCs/>
    </w:rPr>
  </w:style>
  <w:style w:type="character" w:customStyle="1" w:styleId="apple-converted-space">
    <w:name w:val="apple-converted-space"/>
    <w:basedOn w:val="DefaultParagraphFont"/>
    <w:rsid w:val="00987B7D"/>
  </w:style>
  <w:style w:type="paragraph" w:styleId="DocumentMap">
    <w:name w:val="Document Map"/>
    <w:basedOn w:val="Normal"/>
    <w:link w:val="DocumentMapChar"/>
    <w:uiPriority w:val="99"/>
    <w:semiHidden/>
    <w:unhideWhenUsed/>
    <w:rsid w:val="00D8075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8075D"/>
    <w:rPr>
      <w:rFonts w:ascii="Lucida Grande" w:hAnsi="Lucida Grande" w:cs="Lucida Grande"/>
      <w:sz w:val="24"/>
      <w:szCs w:val="24"/>
    </w:rPr>
  </w:style>
  <w:style w:type="character" w:customStyle="1" w:styleId="Mention1">
    <w:name w:val="Mention1"/>
    <w:basedOn w:val="DefaultParagraphFont"/>
    <w:uiPriority w:val="99"/>
    <w:semiHidden/>
    <w:unhideWhenUsed/>
    <w:rsid w:val="009F6F22"/>
    <w:rPr>
      <w:color w:val="2B579A"/>
      <w:shd w:val="clear" w:color="auto" w:fill="E6E6E6"/>
    </w:rPr>
  </w:style>
  <w:style w:type="character" w:styleId="UnresolvedMention">
    <w:name w:val="Unresolved Mention"/>
    <w:basedOn w:val="DefaultParagraphFont"/>
    <w:uiPriority w:val="99"/>
    <w:semiHidden/>
    <w:unhideWhenUsed/>
    <w:rsid w:val="00E70AA3"/>
    <w:rPr>
      <w:color w:val="808080"/>
      <w:shd w:val="clear" w:color="auto" w:fill="E6E6E6"/>
    </w:rPr>
  </w:style>
  <w:style w:type="paragraph" w:customStyle="1" w:styleId="EndNoteBibliographyTitle">
    <w:name w:val="EndNote Bibliography Title"/>
    <w:basedOn w:val="Normal"/>
    <w:link w:val="EndNoteBibliographyTitleChar"/>
    <w:rsid w:val="00C43DC4"/>
    <w:pPr>
      <w:spacing w:after="0"/>
      <w:jc w:val="center"/>
    </w:pPr>
    <w:rPr>
      <w:rFonts w:cs="Times New Roman"/>
      <w:noProof/>
    </w:rPr>
  </w:style>
  <w:style w:type="character" w:customStyle="1" w:styleId="EndNoteBibliographyTitleChar">
    <w:name w:val="EndNote Bibliography Title Char"/>
    <w:basedOn w:val="FootnoteTextChar"/>
    <w:link w:val="EndNoteBibliographyTitle"/>
    <w:rsid w:val="00C43DC4"/>
    <w:rPr>
      <w:rFonts w:ascii="Times New Roman" w:hAnsi="Times New Roman" w:cs="Times New Roman"/>
      <w:noProof/>
      <w:sz w:val="24"/>
      <w:szCs w:val="20"/>
    </w:rPr>
  </w:style>
  <w:style w:type="paragraph" w:customStyle="1" w:styleId="EndNoteBibliography">
    <w:name w:val="EndNote Bibliography"/>
    <w:basedOn w:val="Normal"/>
    <w:link w:val="EndNoteBibliographyChar"/>
    <w:rsid w:val="00C43DC4"/>
    <w:pPr>
      <w:spacing w:line="240" w:lineRule="auto"/>
    </w:pPr>
    <w:rPr>
      <w:rFonts w:cs="Times New Roman"/>
      <w:noProof/>
    </w:rPr>
  </w:style>
  <w:style w:type="character" w:customStyle="1" w:styleId="EndNoteBibliographyChar">
    <w:name w:val="EndNote Bibliography Char"/>
    <w:basedOn w:val="FootnoteTextChar"/>
    <w:link w:val="EndNoteBibliography"/>
    <w:rsid w:val="00C43DC4"/>
    <w:rPr>
      <w:rFonts w:ascii="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1924">
      <w:bodyDiv w:val="1"/>
      <w:marLeft w:val="0"/>
      <w:marRight w:val="0"/>
      <w:marTop w:val="0"/>
      <w:marBottom w:val="0"/>
      <w:divBdr>
        <w:top w:val="none" w:sz="0" w:space="0" w:color="auto"/>
        <w:left w:val="none" w:sz="0" w:space="0" w:color="auto"/>
        <w:bottom w:val="none" w:sz="0" w:space="0" w:color="auto"/>
        <w:right w:val="none" w:sz="0" w:space="0" w:color="auto"/>
      </w:divBdr>
      <w:divsChild>
        <w:div w:id="1722823650">
          <w:marLeft w:val="0"/>
          <w:marRight w:val="0"/>
          <w:marTop w:val="0"/>
          <w:marBottom w:val="0"/>
          <w:divBdr>
            <w:top w:val="none" w:sz="0" w:space="0" w:color="auto"/>
            <w:left w:val="none" w:sz="0" w:space="0" w:color="auto"/>
            <w:bottom w:val="none" w:sz="0" w:space="0" w:color="auto"/>
            <w:right w:val="none" w:sz="0" w:space="0" w:color="auto"/>
          </w:divBdr>
        </w:div>
        <w:div w:id="2120253165">
          <w:marLeft w:val="0"/>
          <w:marRight w:val="0"/>
          <w:marTop w:val="0"/>
          <w:marBottom w:val="0"/>
          <w:divBdr>
            <w:top w:val="none" w:sz="0" w:space="0" w:color="auto"/>
            <w:left w:val="none" w:sz="0" w:space="0" w:color="auto"/>
            <w:bottom w:val="none" w:sz="0" w:space="0" w:color="auto"/>
            <w:right w:val="none" w:sz="0" w:space="0" w:color="auto"/>
          </w:divBdr>
        </w:div>
      </w:divsChild>
    </w:div>
    <w:div w:id="213546653">
      <w:bodyDiv w:val="1"/>
      <w:marLeft w:val="0"/>
      <w:marRight w:val="0"/>
      <w:marTop w:val="0"/>
      <w:marBottom w:val="0"/>
      <w:divBdr>
        <w:top w:val="none" w:sz="0" w:space="0" w:color="auto"/>
        <w:left w:val="none" w:sz="0" w:space="0" w:color="auto"/>
        <w:bottom w:val="none" w:sz="0" w:space="0" w:color="auto"/>
        <w:right w:val="none" w:sz="0" w:space="0" w:color="auto"/>
      </w:divBdr>
      <w:divsChild>
        <w:div w:id="1016808302">
          <w:marLeft w:val="0"/>
          <w:marRight w:val="0"/>
          <w:marTop w:val="0"/>
          <w:marBottom w:val="0"/>
          <w:divBdr>
            <w:top w:val="none" w:sz="0" w:space="0" w:color="auto"/>
            <w:left w:val="none" w:sz="0" w:space="0" w:color="auto"/>
            <w:bottom w:val="none" w:sz="0" w:space="0" w:color="auto"/>
            <w:right w:val="none" w:sz="0" w:space="0" w:color="auto"/>
          </w:divBdr>
        </w:div>
        <w:div w:id="2073844346">
          <w:marLeft w:val="0"/>
          <w:marRight w:val="0"/>
          <w:marTop w:val="0"/>
          <w:marBottom w:val="0"/>
          <w:divBdr>
            <w:top w:val="none" w:sz="0" w:space="0" w:color="auto"/>
            <w:left w:val="none" w:sz="0" w:space="0" w:color="auto"/>
            <w:bottom w:val="none" w:sz="0" w:space="0" w:color="auto"/>
            <w:right w:val="none" w:sz="0" w:space="0" w:color="auto"/>
          </w:divBdr>
        </w:div>
      </w:divsChild>
    </w:div>
    <w:div w:id="377582986">
      <w:bodyDiv w:val="1"/>
      <w:marLeft w:val="0"/>
      <w:marRight w:val="0"/>
      <w:marTop w:val="0"/>
      <w:marBottom w:val="0"/>
      <w:divBdr>
        <w:top w:val="none" w:sz="0" w:space="0" w:color="auto"/>
        <w:left w:val="none" w:sz="0" w:space="0" w:color="auto"/>
        <w:bottom w:val="none" w:sz="0" w:space="0" w:color="auto"/>
        <w:right w:val="none" w:sz="0" w:space="0" w:color="auto"/>
      </w:divBdr>
    </w:div>
    <w:div w:id="574820411">
      <w:bodyDiv w:val="1"/>
      <w:marLeft w:val="0"/>
      <w:marRight w:val="0"/>
      <w:marTop w:val="0"/>
      <w:marBottom w:val="0"/>
      <w:divBdr>
        <w:top w:val="none" w:sz="0" w:space="0" w:color="auto"/>
        <w:left w:val="none" w:sz="0" w:space="0" w:color="auto"/>
        <w:bottom w:val="none" w:sz="0" w:space="0" w:color="auto"/>
        <w:right w:val="none" w:sz="0" w:space="0" w:color="auto"/>
      </w:divBdr>
      <w:divsChild>
        <w:div w:id="1554000073">
          <w:marLeft w:val="0"/>
          <w:marRight w:val="0"/>
          <w:marTop w:val="0"/>
          <w:marBottom w:val="0"/>
          <w:divBdr>
            <w:top w:val="none" w:sz="0" w:space="0" w:color="auto"/>
            <w:left w:val="none" w:sz="0" w:space="0" w:color="auto"/>
            <w:bottom w:val="none" w:sz="0" w:space="0" w:color="auto"/>
            <w:right w:val="none" w:sz="0" w:space="0" w:color="auto"/>
          </w:divBdr>
        </w:div>
        <w:div w:id="813066105">
          <w:marLeft w:val="0"/>
          <w:marRight w:val="0"/>
          <w:marTop w:val="0"/>
          <w:marBottom w:val="0"/>
          <w:divBdr>
            <w:top w:val="none" w:sz="0" w:space="0" w:color="auto"/>
            <w:left w:val="none" w:sz="0" w:space="0" w:color="auto"/>
            <w:bottom w:val="none" w:sz="0" w:space="0" w:color="auto"/>
            <w:right w:val="none" w:sz="0" w:space="0" w:color="auto"/>
          </w:divBdr>
        </w:div>
      </w:divsChild>
    </w:div>
    <w:div w:id="594241135">
      <w:bodyDiv w:val="1"/>
      <w:marLeft w:val="0"/>
      <w:marRight w:val="0"/>
      <w:marTop w:val="0"/>
      <w:marBottom w:val="0"/>
      <w:divBdr>
        <w:top w:val="none" w:sz="0" w:space="0" w:color="auto"/>
        <w:left w:val="none" w:sz="0" w:space="0" w:color="auto"/>
        <w:bottom w:val="none" w:sz="0" w:space="0" w:color="auto"/>
        <w:right w:val="none" w:sz="0" w:space="0" w:color="auto"/>
      </w:divBdr>
      <w:divsChild>
        <w:div w:id="117070788">
          <w:marLeft w:val="0"/>
          <w:marRight w:val="0"/>
          <w:marTop w:val="0"/>
          <w:marBottom w:val="0"/>
          <w:divBdr>
            <w:top w:val="none" w:sz="0" w:space="0" w:color="auto"/>
            <w:left w:val="none" w:sz="0" w:space="0" w:color="auto"/>
            <w:bottom w:val="none" w:sz="0" w:space="0" w:color="auto"/>
            <w:right w:val="none" w:sz="0" w:space="0" w:color="auto"/>
          </w:divBdr>
        </w:div>
        <w:div w:id="445079600">
          <w:marLeft w:val="0"/>
          <w:marRight w:val="0"/>
          <w:marTop w:val="0"/>
          <w:marBottom w:val="0"/>
          <w:divBdr>
            <w:top w:val="none" w:sz="0" w:space="0" w:color="auto"/>
            <w:left w:val="none" w:sz="0" w:space="0" w:color="auto"/>
            <w:bottom w:val="none" w:sz="0" w:space="0" w:color="auto"/>
            <w:right w:val="none" w:sz="0" w:space="0" w:color="auto"/>
          </w:divBdr>
        </w:div>
        <w:div w:id="1021512352">
          <w:marLeft w:val="0"/>
          <w:marRight w:val="0"/>
          <w:marTop w:val="0"/>
          <w:marBottom w:val="0"/>
          <w:divBdr>
            <w:top w:val="none" w:sz="0" w:space="0" w:color="auto"/>
            <w:left w:val="none" w:sz="0" w:space="0" w:color="auto"/>
            <w:bottom w:val="none" w:sz="0" w:space="0" w:color="auto"/>
            <w:right w:val="none" w:sz="0" w:space="0" w:color="auto"/>
          </w:divBdr>
        </w:div>
      </w:divsChild>
    </w:div>
    <w:div w:id="1084185335">
      <w:bodyDiv w:val="1"/>
      <w:marLeft w:val="0"/>
      <w:marRight w:val="0"/>
      <w:marTop w:val="0"/>
      <w:marBottom w:val="0"/>
      <w:divBdr>
        <w:top w:val="none" w:sz="0" w:space="0" w:color="auto"/>
        <w:left w:val="none" w:sz="0" w:space="0" w:color="auto"/>
        <w:bottom w:val="none" w:sz="0" w:space="0" w:color="auto"/>
        <w:right w:val="none" w:sz="0" w:space="0" w:color="auto"/>
      </w:divBdr>
      <w:divsChild>
        <w:div w:id="1466924830">
          <w:marLeft w:val="0"/>
          <w:marRight w:val="0"/>
          <w:marTop w:val="0"/>
          <w:marBottom w:val="0"/>
          <w:divBdr>
            <w:top w:val="single" w:sz="2" w:space="0" w:color="2E2E2E"/>
            <w:left w:val="single" w:sz="2" w:space="0" w:color="2E2E2E"/>
            <w:bottom w:val="single" w:sz="2" w:space="0" w:color="2E2E2E"/>
            <w:right w:val="single" w:sz="2" w:space="0" w:color="2E2E2E"/>
          </w:divBdr>
          <w:divsChild>
            <w:div w:id="1097873054">
              <w:marLeft w:val="0"/>
              <w:marRight w:val="0"/>
              <w:marTop w:val="0"/>
              <w:marBottom w:val="0"/>
              <w:divBdr>
                <w:top w:val="single" w:sz="6" w:space="0" w:color="C9C9C9"/>
                <w:left w:val="none" w:sz="0" w:space="0" w:color="auto"/>
                <w:bottom w:val="none" w:sz="0" w:space="0" w:color="auto"/>
                <w:right w:val="none" w:sz="0" w:space="0" w:color="auto"/>
              </w:divBdr>
              <w:divsChild>
                <w:div w:id="1241405748">
                  <w:marLeft w:val="0"/>
                  <w:marRight w:val="0"/>
                  <w:marTop w:val="0"/>
                  <w:marBottom w:val="0"/>
                  <w:divBdr>
                    <w:top w:val="none" w:sz="0" w:space="0" w:color="auto"/>
                    <w:left w:val="none" w:sz="0" w:space="0" w:color="auto"/>
                    <w:bottom w:val="none" w:sz="0" w:space="0" w:color="auto"/>
                    <w:right w:val="none" w:sz="0" w:space="0" w:color="auto"/>
                  </w:divBdr>
                  <w:divsChild>
                    <w:div w:id="704864571">
                      <w:marLeft w:val="0"/>
                      <w:marRight w:val="0"/>
                      <w:marTop w:val="0"/>
                      <w:marBottom w:val="0"/>
                      <w:divBdr>
                        <w:top w:val="none" w:sz="0" w:space="0" w:color="auto"/>
                        <w:left w:val="none" w:sz="0" w:space="0" w:color="auto"/>
                        <w:bottom w:val="none" w:sz="0" w:space="0" w:color="auto"/>
                        <w:right w:val="none" w:sz="0" w:space="0" w:color="auto"/>
                      </w:divBdr>
                      <w:divsChild>
                        <w:div w:id="2066105410">
                          <w:marLeft w:val="0"/>
                          <w:marRight w:val="0"/>
                          <w:marTop w:val="0"/>
                          <w:marBottom w:val="0"/>
                          <w:divBdr>
                            <w:top w:val="none" w:sz="0" w:space="0" w:color="auto"/>
                            <w:left w:val="none" w:sz="0" w:space="0" w:color="auto"/>
                            <w:bottom w:val="none" w:sz="0" w:space="0" w:color="auto"/>
                            <w:right w:val="none" w:sz="0" w:space="0" w:color="auto"/>
                          </w:divBdr>
                          <w:divsChild>
                            <w:div w:id="325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87616">
      <w:bodyDiv w:val="1"/>
      <w:marLeft w:val="0"/>
      <w:marRight w:val="0"/>
      <w:marTop w:val="0"/>
      <w:marBottom w:val="0"/>
      <w:divBdr>
        <w:top w:val="none" w:sz="0" w:space="0" w:color="auto"/>
        <w:left w:val="none" w:sz="0" w:space="0" w:color="auto"/>
        <w:bottom w:val="none" w:sz="0" w:space="0" w:color="auto"/>
        <w:right w:val="none" w:sz="0" w:space="0" w:color="auto"/>
      </w:divBdr>
    </w:div>
    <w:div w:id="1132214769">
      <w:bodyDiv w:val="1"/>
      <w:marLeft w:val="0"/>
      <w:marRight w:val="0"/>
      <w:marTop w:val="0"/>
      <w:marBottom w:val="0"/>
      <w:divBdr>
        <w:top w:val="none" w:sz="0" w:space="0" w:color="auto"/>
        <w:left w:val="none" w:sz="0" w:space="0" w:color="auto"/>
        <w:bottom w:val="none" w:sz="0" w:space="0" w:color="auto"/>
        <w:right w:val="none" w:sz="0" w:space="0" w:color="auto"/>
      </w:divBdr>
      <w:divsChild>
        <w:div w:id="256793263">
          <w:marLeft w:val="0"/>
          <w:marRight w:val="0"/>
          <w:marTop w:val="0"/>
          <w:marBottom w:val="0"/>
          <w:divBdr>
            <w:top w:val="none" w:sz="0" w:space="0" w:color="auto"/>
            <w:left w:val="none" w:sz="0" w:space="0" w:color="auto"/>
            <w:bottom w:val="none" w:sz="0" w:space="0" w:color="auto"/>
            <w:right w:val="none" w:sz="0" w:space="0" w:color="auto"/>
          </w:divBdr>
        </w:div>
        <w:div w:id="126164102">
          <w:marLeft w:val="0"/>
          <w:marRight w:val="0"/>
          <w:marTop w:val="0"/>
          <w:marBottom w:val="0"/>
          <w:divBdr>
            <w:top w:val="none" w:sz="0" w:space="0" w:color="auto"/>
            <w:left w:val="none" w:sz="0" w:space="0" w:color="auto"/>
            <w:bottom w:val="none" w:sz="0" w:space="0" w:color="auto"/>
            <w:right w:val="none" w:sz="0" w:space="0" w:color="auto"/>
          </w:divBdr>
        </w:div>
      </w:divsChild>
    </w:div>
    <w:div w:id="1164710677">
      <w:bodyDiv w:val="1"/>
      <w:marLeft w:val="0"/>
      <w:marRight w:val="0"/>
      <w:marTop w:val="0"/>
      <w:marBottom w:val="0"/>
      <w:divBdr>
        <w:top w:val="none" w:sz="0" w:space="0" w:color="auto"/>
        <w:left w:val="none" w:sz="0" w:space="0" w:color="auto"/>
        <w:bottom w:val="none" w:sz="0" w:space="0" w:color="auto"/>
        <w:right w:val="none" w:sz="0" w:space="0" w:color="auto"/>
      </w:divBdr>
      <w:divsChild>
        <w:div w:id="508954918">
          <w:marLeft w:val="0"/>
          <w:marRight w:val="0"/>
          <w:marTop w:val="0"/>
          <w:marBottom w:val="0"/>
          <w:divBdr>
            <w:top w:val="none" w:sz="0" w:space="0" w:color="auto"/>
            <w:left w:val="none" w:sz="0" w:space="0" w:color="auto"/>
            <w:bottom w:val="none" w:sz="0" w:space="0" w:color="auto"/>
            <w:right w:val="none" w:sz="0" w:space="0" w:color="auto"/>
          </w:divBdr>
        </w:div>
        <w:div w:id="1850219602">
          <w:marLeft w:val="0"/>
          <w:marRight w:val="0"/>
          <w:marTop w:val="0"/>
          <w:marBottom w:val="0"/>
          <w:divBdr>
            <w:top w:val="none" w:sz="0" w:space="0" w:color="auto"/>
            <w:left w:val="none" w:sz="0" w:space="0" w:color="auto"/>
            <w:bottom w:val="none" w:sz="0" w:space="0" w:color="auto"/>
            <w:right w:val="none" w:sz="0" w:space="0" w:color="auto"/>
          </w:divBdr>
        </w:div>
        <w:div w:id="409738100">
          <w:marLeft w:val="0"/>
          <w:marRight w:val="0"/>
          <w:marTop w:val="0"/>
          <w:marBottom w:val="0"/>
          <w:divBdr>
            <w:top w:val="none" w:sz="0" w:space="0" w:color="auto"/>
            <w:left w:val="none" w:sz="0" w:space="0" w:color="auto"/>
            <w:bottom w:val="none" w:sz="0" w:space="0" w:color="auto"/>
            <w:right w:val="none" w:sz="0" w:space="0" w:color="auto"/>
          </w:divBdr>
        </w:div>
      </w:divsChild>
    </w:div>
    <w:div w:id="1576017203">
      <w:bodyDiv w:val="1"/>
      <w:marLeft w:val="0"/>
      <w:marRight w:val="0"/>
      <w:marTop w:val="0"/>
      <w:marBottom w:val="0"/>
      <w:divBdr>
        <w:top w:val="none" w:sz="0" w:space="0" w:color="auto"/>
        <w:left w:val="none" w:sz="0" w:space="0" w:color="auto"/>
        <w:bottom w:val="none" w:sz="0" w:space="0" w:color="auto"/>
        <w:right w:val="none" w:sz="0" w:space="0" w:color="auto"/>
      </w:divBdr>
    </w:div>
    <w:div w:id="1723990157">
      <w:bodyDiv w:val="1"/>
      <w:marLeft w:val="0"/>
      <w:marRight w:val="0"/>
      <w:marTop w:val="0"/>
      <w:marBottom w:val="0"/>
      <w:divBdr>
        <w:top w:val="none" w:sz="0" w:space="0" w:color="auto"/>
        <w:left w:val="none" w:sz="0" w:space="0" w:color="auto"/>
        <w:bottom w:val="none" w:sz="0" w:space="0" w:color="auto"/>
        <w:right w:val="none" w:sz="0" w:space="0" w:color="auto"/>
      </w:divBdr>
    </w:div>
    <w:div w:id="1820726933">
      <w:bodyDiv w:val="1"/>
      <w:marLeft w:val="0"/>
      <w:marRight w:val="0"/>
      <w:marTop w:val="0"/>
      <w:marBottom w:val="0"/>
      <w:divBdr>
        <w:top w:val="none" w:sz="0" w:space="0" w:color="auto"/>
        <w:left w:val="none" w:sz="0" w:space="0" w:color="auto"/>
        <w:bottom w:val="none" w:sz="0" w:space="0" w:color="auto"/>
        <w:right w:val="none" w:sz="0" w:space="0" w:color="auto"/>
      </w:divBdr>
      <w:divsChild>
        <w:div w:id="1499691423">
          <w:marLeft w:val="0"/>
          <w:marRight w:val="0"/>
          <w:marTop w:val="0"/>
          <w:marBottom w:val="0"/>
          <w:divBdr>
            <w:top w:val="none" w:sz="0" w:space="0" w:color="auto"/>
            <w:left w:val="none" w:sz="0" w:space="0" w:color="auto"/>
            <w:bottom w:val="none" w:sz="0" w:space="0" w:color="auto"/>
            <w:right w:val="none" w:sz="0" w:space="0" w:color="auto"/>
          </w:divBdr>
        </w:div>
        <w:div w:id="114176765">
          <w:marLeft w:val="0"/>
          <w:marRight w:val="0"/>
          <w:marTop w:val="0"/>
          <w:marBottom w:val="0"/>
          <w:divBdr>
            <w:top w:val="none" w:sz="0" w:space="0" w:color="auto"/>
            <w:left w:val="none" w:sz="0" w:space="0" w:color="auto"/>
            <w:bottom w:val="none" w:sz="0" w:space="0" w:color="auto"/>
            <w:right w:val="none" w:sz="0" w:space="0" w:color="auto"/>
          </w:divBdr>
        </w:div>
        <w:div w:id="882867256">
          <w:marLeft w:val="0"/>
          <w:marRight w:val="0"/>
          <w:marTop w:val="0"/>
          <w:marBottom w:val="0"/>
          <w:divBdr>
            <w:top w:val="none" w:sz="0" w:space="0" w:color="auto"/>
            <w:left w:val="none" w:sz="0" w:space="0" w:color="auto"/>
            <w:bottom w:val="none" w:sz="0" w:space="0" w:color="auto"/>
            <w:right w:val="none" w:sz="0" w:space="0" w:color="auto"/>
          </w:divBdr>
        </w:div>
        <w:div w:id="453527423">
          <w:marLeft w:val="0"/>
          <w:marRight w:val="0"/>
          <w:marTop w:val="0"/>
          <w:marBottom w:val="0"/>
          <w:divBdr>
            <w:top w:val="none" w:sz="0" w:space="0" w:color="auto"/>
            <w:left w:val="none" w:sz="0" w:space="0" w:color="auto"/>
            <w:bottom w:val="none" w:sz="0" w:space="0" w:color="auto"/>
            <w:right w:val="none" w:sz="0" w:space="0" w:color="auto"/>
          </w:divBdr>
        </w:div>
        <w:div w:id="1793743611">
          <w:marLeft w:val="0"/>
          <w:marRight w:val="0"/>
          <w:marTop w:val="0"/>
          <w:marBottom w:val="0"/>
          <w:divBdr>
            <w:top w:val="none" w:sz="0" w:space="0" w:color="auto"/>
            <w:left w:val="none" w:sz="0" w:space="0" w:color="auto"/>
            <w:bottom w:val="none" w:sz="0" w:space="0" w:color="auto"/>
            <w:right w:val="none" w:sz="0" w:space="0" w:color="auto"/>
          </w:divBdr>
        </w:div>
        <w:div w:id="1847137024">
          <w:marLeft w:val="0"/>
          <w:marRight w:val="0"/>
          <w:marTop w:val="0"/>
          <w:marBottom w:val="0"/>
          <w:divBdr>
            <w:top w:val="none" w:sz="0" w:space="0" w:color="auto"/>
            <w:left w:val="none" w:sz="0" w:space="0" w:color="auto"/>
            <w:bottom w:val="none" w:sz="0" w:space="0" w:color="auto"/>
            <w:right w:val="none" w:sz="0" w:space="0" w:color="auto"/>
          </w:divBdr>
        </w:div>
        <w:div w:id="1760371162">
          <w:marLeft w:val="0"/>
          <w:marRight w:val="0"/>
          <w:marTop w:val="0"/>
          <w:marBottom w:val="0"/>
          <w:divBdr>
            <w:top w:val="none" w:sz="0" w:space="0" w:color="auto"/>
            <w:left w:val="none" w:sz="0" w:space="0" w:color="auto"/>
            <w:bottom w:val="none" w:sz="0" w:space="0" w:color="auto"/>
            <w:right w:val="none" w:sz="0" w:space="0" w:color="auto"/>
          </w:divBdr>
        </w:div>
        <w:div w:id="1175537955">
          <w:marLeft w:val="0"/>
          <w:marRight w:val="0"/>
          <w:marTop w:val="0"/>
          <w:marBottom w:val="0"/>
          <w:divBdr>
            <w:top w:val="none" w:sz="0" w:space="0" w:color="auto"/>
            <w:left w:val="none" w:sz="0" w:space="0" w:color="auto"/>
            <w:bottom w:val="none" w:sz="0" w:space="0" w:color="auto"/>
            <w:right w:val="none" w:sz="0" w:space="0" w:color="auto"/>
          </w:divBdr>
        </w:div>
      </w:divsChild>
    </w:div>
    <w:div w:id="1926455477">
      <w:bodyDiv w:val="1"/>
      <w:marLeft w:val="0"/>
      <w:marRight w:val="0"/>
      <w:marTop w:val="0"/>
      <w:marBottom w:val="0"/>
      <w:divBdr>
        <w:top w:val="none" w:sz="0" w:space="0" w:color="auto"/>
        <w:left w:val="none" w:sz="0" w:space="0" w:color="auto"/>
        <w:bottom w:val="none" w:sz="0" w:space="0" w:color="auto"/>
        <w:right w:val="none" w:sz="0" w:space="0" w:color="auto"/>
      </w:divBdr>
    </w:div>
    <w:div w:id="2084335618">
      <w:bodyDiv w:val="1"/>
      <w:marLeft w:val="0"/>
      <w:marRight w:val="0"/>
      <w:marTop w:val="0"/>
      <w:marBottom w:val="0"/>
      <w:divBdr>
        <w:top w:val="none" w:sz="0" w:space="0" w:color="auto"/>
        <w:left w:val="none" w:sz="0" w:space="0" w:color="auto"/>
        <w:bottom w:val="none" w:sz="0" w:space="0" w:color="auto"/>
        <w:right w:val="none" w:sz="0" w:space="0" w:color="auto"/>
      </w:divBdr>
      <w:divsChild>
        <w:div w:id="211769327">
          <w:marLeft w:val="0"/>
          <w:marRight w:val="0"/>
          <w:marTop w:val="0"/>
          <w:marBottom w:val="0"/>
          <w:divBdr>
            <w:top w:val="none" w:sz="0" w:space="0" w:color="auto"/>
            <w:left w:val="none" w:sz="0" w:space="0" w:color="auto"/>
            <w:bottom w:val="none" w:sz="0" w:space="0" w:color="auto"/>
            <w:right w:val="none" w:sz="0" w:space="0" w:color="auto"/>
          </w:divBdr>
        </w:div>
        <w:div w:id="553858082">
          <w:marLeft w:val="0"/>
          <w:marRight w:val="0"/>
          <w:marTop w:val="0"/>
          <w:marBottom w:val="0"/>
          <w:divBdr>
            <w:top w:val="none" w:sz="0" w:space="0" w:color="auto"/>
            <w:left w:val="none" w:sz="0" w:space="0" w:color="auto"/>
            <w:bottom w:val="none" w:sz="0" w:space="0" w:color="auto"/>
            <w:right w:val="none" w:sz="0" w:space="0" w:color="auto"/>
          </w:divBdr>
        </w:div>
        <w:div w:id="398333322">
          <w:marLeft w:val="0"/>
          <w:marRight w:val="0"/>
          <w:marTop w:val="0"/>
          <w:marBottom w:val="0"/>
          <w:divBdr>
            <w:top w:val="none" w:sz="0" w:space="0" w:color="auto"/>
            <w:left w:val="none" w:sz="0" w:space="0" w:color="auto"/>
            <w:bottom w:val="none" w:sz="0" w:space="0" w:color="auto"/>
            <w:right w:val="none" w:sz="0" w:space="0" w:color="auto"/>
          </w:divBdr>
        </w:div>
        <w:div w:id="1360358317">
          <w:marLeft w:val="0"/>
          <w:marRight w:val="0"/>
          <w:marTop w:val="0"/>
          <w:marBottom w:val="0"/>
          <w:divBdr>
            <w:top w:val="none" w:sz="0" w:space="0" w:color="auto"/>
            <w:left w:val="none" w:sz="0" w:space="0" w:color="auto"/>
            <w:bottom w:val="none" w:sz="0" w:space="0" w:color="auto"/>
            <w:right w:val="none" w:sz="0" w:space="0" w:color="auto"/>
          </w:divBdr>
        </w:div>
        <w:div w:id="201236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6.emf"/><Relationship Id="rId89" Type="http://schemas.openxmlformats.org/officeDocument/2006/relationships/image" Target="media/image81.emf"/><Relationship Id="rId112" Type="http://schemas.openxmlformats.org/officeDocument/2006/relationships/image" Target="media/image104.wmf"/><Relationship Id="rId133" Type="http://schemas.openxmlformats.org/officeDocument/2006/relationships/image" Target="media/image125.wmf"/><Relationship Id="rId138" Type="http://schemas.openxmlformats.org/officeDocument/2006/relationships/image" Target="media/image130.wmf"/><Relationship Id="rId154" Type="http://schemas.openxmlformats.org/officeDocument/2006/relationships/image" Target="media/image146.wmf"/><Relationship Id="rId159" Type="http://schemas.openxmlformats.org/officeDocument/2006/relationships/image" Target="media/image151.wmf"/><Relationship Id="rId170" Type="http://schemas.openxmlformats.org/officeDocument/2006/relationships/header" Target="header1.xml"/><Relationship Id="rId16" Type="http://schemas.openxmlformats.org/officeDocument/2006/relationships/image" Target="media/image8.wmf"/><Relationship Id="rId107" Type="http://schemas.openxmlformats.org/officeDocument/2006/relationships/image" Target="media/image99.wmf"/><Relationship Id="rId11" Type="http://schemas.openxmlformats.org/officeDocument/2006/relationships/image" Target="media/image3.emf"/><Relationship Id="rId32" Type="http://schemas.openxmlformats.org/officeDocument/2006/relationships/image" Target="media/image24.wmf"/><Relationship Id="rId37" Type="http://schemas.openxmlformats.org/officeDocument/2006/relationships/image" Target="media/image29.e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28" Type="http://schemas.openxmlformats.org/officeDocument/2006/relationships/image" Target="media/image120.wmf"/><Relationship Id="rId144" Type="http://schemas.openxmlformats.org/officeDocument/2006/relationships/image" Target="media/image136.wmf"/><Relationship Id="rId149" Type="http://schemas.openxmlformats.org/officeDocument/2006/relationships/image" Target="media/image141.wmf"/><Relationship Id="rId5" Type="http://schemas.openxmlformats.org/officeDocument/2006/relationships/webSettings" Target="webSettings.xml"/><Relationship Id="rId90" Type="http://schemas.openxmlformats.org/officeDocument/2006/relationships/image" Target="media/image82.emf"/><Relationship Id="rId95" Type="http://schemas.openxmlformats.org/officeDocument/2006/relationships/image" Target="media/image87.wmf"/><Relationship Id="rId160" Type="http://schemas.openxmlformats.org/officeDocument/2006/relationships/image" Target="media/image152.wmf"/><Relationship Id="rId165" Type="http://schemas.openxmlformats.org/officeDocument/2006/relationships/hyperlink" Target="http://www.economy.com/mark-zandi/documents/End-of-Great-Recession.pdf" TargetMode="External"/><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6.wmf"/><Relationship Id="rId69" Type="http://schemas.openxmlformats.org/officeDocument/2006/relationships/image" Target="media/image61.wmf"/><Relationship Id="rId113" Type="http://schemas.openxmlformats.org/officeDocument/2006/relationships/image" Target="media/image105.wmf"/><Relationship Id="rId118" Type="http://schemas.openxmlformats.org/officeDocument/2006/relationships/image" Target="media/image110.wmf"/><Relationship Id="rId134" Type="http://schemas.openxmlformats.org/officeDocument/2006/relationships/image" Target="media/image126.wmf"/><Relationship Id="rId139" Type="http://schemas.openxmlformats.org/officeDocument/2006/relationships/image" Target="media/image131.wmf"/><Relationship Id="rId80" Type="http://schemas.openxmlformats.org/officeDocument/2006/relationships/image" Target="media/image72.wmf"/><Relationship Id="rId85" Type="http://schemas.openxmlformats.org/officeDocument/2006/relationships/image" Target="media/image77.emf"/><Relationship Id="rId150" Type="http://schemas.openxmlformats.org/officeDocument/2006/relationships/image" Target="media/image142.wmf"/><Relationship Id="rId155" Type="http://schemas.openxmlformats.org/officeDocument/2006/relationships/image" Target="media/image147.wmf"/><Relationship Id="rId171" Type="http://schemas.openxmlformats.org/officeDocument/2006/relationships/fontTable" Target="fontTable.xml"/><Relationship Id="rId12" Type="http://schemas.openxmlformats.org/officeDocument/2006/relationships/image" Target="media/image4.emf"/><Relationship Id="rId17" Type="http://schemas.openxmlformats.org/officeDocument/2006/relationships/image" Target="media/image9.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08" Type="http://schemas.openxmlformats.org/officeDocument/2006/relationships/image" Target="media/image100.wmf"/><Relationship Id="rId124" Type="http://schemas.openxmlformats.org/officeDocument/2006/relationships/image" Target="media/image116.wmf"/><Relationship Id="rId129" Type="http://schemas.openxmlformats.org/officeDocument/2006/relationships/image" Target="media/image121.wmf"/><Relationship Id="rId54" Type="http://schemas.openxmlformats.org/officeDocument/2006/relationships/image" Target="media/image46.wmf"/><Relationship Id="rId70" Type="http://schemas.openxmlformats.org/officeDocument/2006/relationships/image" Target="media/image62.wmf"/><Relationship Id="rId75" Type="http://schemas.openxmlformats.org/officeDocument/2006/relationships/image" Target="media/image67.wmf"/><Relationship Id="rId91" Type="http://schemas.openxmlformats.org/officeDocument/2006/relationships/image" Target="media/image83.emf"/><Relationship Id="rId96" Type="http://schemas.openxmlformats.org/officeDocument/2006/relationships/image" Target="media/image88.wmf"/><Relationship Id="rId140" Type="http://schemas.openxmlformats.org/officeDocument/2006/relationships/image" Target="media/image132.wmf"/><Relationship Id="rId145" Type="http://schemas.openxmlformats.org/officeDocument/2006/relationships/image" Target="media/image137.wmf"/><Relationship Id="rId161" Type="http://schemas.openxmlformats.org/officeDocument/2006/relationships/image" Target="media/image153.wmf"/><Relationship Id="rId166" Type="http://schemas.openxmlformats.org/officeDocument/2006/relationships/hyperlink" Target="https://papers.ssrn.com/sol3/papers.cfm?abstract_id=17867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e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98.wmf"/><Relationship Id="rId114" Type="http://schemas.openxmlformats.org/officeDocument/2006/relationships/image" Target="media/image106.wmf"/><Relationship Id="rId119" Type="http://schemas.openxmlformats.org/officeDocument/2006/relationships/image" Target="media/image111.wmf"/><Relationship Id="rId127" Type="http://schemas.openxmlformats.org/officeDocument/2006/relationships/image" Target="media/image119.wmf"/><Relationship Id="rId10" Type="http://schemas.openxmlformats.org/officeDocument/2006/relationships/image" Target="media/image2.e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e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30" Type="http://schemas.openxmlformats.org/officeDocument/2006/relationships/image" Target="media/image122.wmf"/><Relationship Id="rId135" Type="http://schemas.openxmlformats.org/officeDocument/2006/relationships/image" Target="media/image127.wmf"/><Relationship Id="rId143" Type="http://schemas.openxmlformats.org/officeDocument/2006/relationships/image" Target="media/image135.wmf"/><Relationship Id="rId148" Type="http://schemas.openxmlformats.org/officeDocument/2006/relationships/image" Target="media/image140.wmf"/><Relationship Id="rId151" Type="http://schemas.openxmlformats.org/officeDocument/2006/relationships/image" Target="media/image143.wmf"/><Relationship Id="rId156" Type="http://schemas.openxmlformats.org/officeDocument/2006/relationships/image" Target="media/image148.wmf"/><Relationship Id="rId164" Type="http://schemas.openxmlformats.org/officeDocument/2006/relationships/hyperlink" Target="http://www.propublica.org/special/government-bailouts" TargetMode="External"/><Relationship Id="rId169" Type="http://schemas.openxmlformats.org/officeDocument/2006/relationships/hyperlink" Target="https://doi.org/10.1016/j.jfineco.2010.03.011" TargetMode="External"/><Relationship Id="rId4" Type="http://schemas.openxmlformats.org/officeDocument/2006/relationships/settings" Target="settings.xml"/><Relationship Id="rId9" Type="http://schemas.openxmlformats.org/officeDocument/2006/relationships/image" Target="media/image1.emf"/><Relationship Id="rId172" Type="http://schemas.openxmlformats.org/officeDocument/2006/relationships/theme" Target="theme/theme1.xml"/><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34" Type="http://schemas.openxmlformats.org/officeDocument/2006/relationships/image" Target="media/image26.e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image" Target="media/image133.wmf"/><Relationship Id="rId146" Type="http://schemas.openxmlformats.org/officeDocument/2006/relationships/image" Target="media/image138.wmf"/><Relationship Id="rId167" Type="http://schemas.openxmlformats.org/officeDocument/2006/relationships/hyperlink" Target="http://money.cnn.com/2009/09/11/markets/thebuzz/index.htm?postversion=2009091121" TargetMode="External"/><Relationship Id="rId7" Type="http://schemas.openxmlformats.org/officeDocument/2006/relationships/endnotes" Target="endnotes.xml"/><Relationship Id="rId71" Type="http://schemas.openxmlformats.org/officeDocument/2006/relationships/image" Target="media/image63.wmf"/><Relationship Id="rId92" Type="http://schemas.openxmlformats.org/officeDocument/2006/relationships/image" Target="media/image84.wmf"/><Relationship Id="rId162" Type="http://schemas.openxmlformats.org/officeDocument/2006/relationships/image" Target="media/image154.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e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61" Type="http://schemas.openxmlformats.org/officeDocument/2006/relationships/image" Target="media/image53.wmf"/><Relationship Id="rId82" Type="http://schemas.openxmlformats.org/officeDocument/2006/relationships/image" Target="media/image74.emf"/><Relationship Id="rId152" Type="http://schemas.openxmlformats.org/officeDocument/2006/relationships/image" Target="media/image144.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emf"/><Relationship Id="rId56" Type="http://schemas.openxmlformats.org/officeDocument/2006/relationships/image" Target="media/image48.e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hyperlink" Target="http://ssrn.com/abstract=1481256" TargetMode="External"/><Relationship Id="rId8" Type="http://schemas.openxmlformats.org/officeDocument/2006/relationships/hyperlink" Target="mailto:kjell.hausken@uis.no" TargetMode="Externa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3" Type="http://schemas.openxmlformats.org/officeDocument/2006/relationships/styles" Target="styles.xml"/><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e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s>
</file>

<file path=word/_rels/footnotes.xml.rels><?xml version="1.0" encoding="UTF-8" standalone="yes"?>
<Relationships xmlns="http://schemas.openxmlformats.org/package/2006/relationships"><Relationship Id="rId1" Type="http://schemas.openxmlformats.org/officeDocument/2006/relationships/hyperlink" Target="http://money.cnn.com/2014/12/19/news/companies/government-bailout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DC00090-5C5E-41AE-B1F6-4FDBCF82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60</Pages>
  <Words>26585</Words>
  <Characters>151537</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Qingwei MENG</dc:creator>
  <cp:lastModifiedBy>Kjell Hausken</cp:lastModifiedBy>
  <cp:revision>13</cp:revision>
  <cp:lastPrinted>2018-02-18T12:36:00Z</cp:lastPrinted>
  <dcterms:created xsi:type="dcterms:W3CDTF">2018-08-29T21:45:00Z</dcterms:created>
  <dcterms:modified xsi:type="dcterms:W3CDTF">2018-08-30T12:58:00Z</dcterms:modified>
</cp:coreProperties>
</file>