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5BE" w:rsidRPr="00240D9C" w:rsidRDefault="00C805BE" w:rsidP="00C805BE">
      <w:pPr>
        <w:spacing w:before="59" w:line="238" w:lineRule="exact"/>
        <w:ind w:right="3"/>
        <w:rPr>
          <w:rFonts w:ascii="Times New Roman" w:eastAsia="Times New Roman" w:hAnsi="Times New Roman" w:cs="Times New Roman"/>
        </w:rPr>
      </w:pPr>
      <w:bookmarkStart w:id="0" w:name="_Hlk75417088"/>
    </w:p>
    <w:p w:rsidR="00C805BE" w:rsidRPr="00240D9C" w:rsidRDefault="00C805BE" w:rsidP="003563DC">
      <w:pPr>
        <w:spacing w:after="100" w:afterAutospacing="1"/>
        <w:jc w:val="center"/>
        <w:rPr>
          <w:rFonts w:ascii="Times New Roman" w:hAnsi="Times New Roman" w:cs="Times New Roman"/>
          <w:sz w:val="34"/>
          <w:lang w:eastAsia="zh-TW"/>
        </w:rPr>
      </w:pPr>
      <w:r w:rsidRPr="003563DC">
        <w:rPr>
          <w:rFonts w:ascii="Times New Roman" w:eastAsia="標楷體" w:hAnsi="Times New Roman" w:cs="Times New Roman"/>
          <w:b/>
          <w:kern w:val="2"/>
          <w:sz w:val="32"/>
          <w:szCs w:val="32"/>
          <w:lang w:eastAsia="zh-TW"/>
        </w:rPr>
        <w:t xml:space="preserve">Elderly Fall Detection Devices Using Multiple </w:t>
      </w:r>
      <w:r w:rsidR="00593B8F">
        <w:rPr>
          <w:rFonts w:ascii="Times New Roman" w:eastAsia="標楷體" w:hAnsi="Times New Roman" w:cs="Times New Roman"/>
          <w:b/>
          <w:kern w:val="2"/>
          <w:sz w:val="32"/>
          <w:szCs w:val="32"/>
          <w:lang w:eastAsia="zh-TW"/>
        </w:rPr>
        <w:t>AIoT</w:t>
      </w:r>
      <w:r w:rsidRPr="003563DC">
        <w:rPr>
          <w:rFonts w:ascii="Times New Roman" w:eastAsia="標楷體" w:hAnsi="Times New Roman" w:cs="Times New Roman"/>
          <w:b/>
          <w:kern w:val="2"/>
          <w:sz w:val="32"/>
          <w:szCs w:val="32"/>
          <w:lang w:eastAsia="zh-TW"/>
        </w:rPr>
        <w:t xml:space="preserve"> Biomedical Sensors</w:t>
      </w:r>
      <w:r w:rsidRPr="000C1B36">
        <w:rPr>
          <w:rFonts w:ascii="Times New Roman" w:eastAsia="標楷體" w:hAnsi="Times New Roman" w:cs="Times New Roman"/>
          <w:color w:val="231F20"/>
          <w:sz w:val="34"/>
        </w:rPr>
        <w:t xml:space="preserve"> </w:t>
      </w:r>
      <w:r w:rsidRPr="00240D9C">
        <w:rPr>
          <w:rFonts w:ascii="Times New Roman" w:hAnsi="Times New Roman" w:cs="Times New Roman"/>
          <w:sz w:val="34"/>
          <w:lang w:eastAsia="zh-TW"/>
        </w:rPr>
        <w:t xml:space="preserve"> </w:t>
      </w:r>
    </w:p>
    <w:p w:rsidR="00C805BE" w:rsidRPr="00240D9C" w:rsidRDefault="00C805BE" w:rsidP="00C805BE">
      <w:pPr>
        <w:spacing w:before="4"/>
        <w:ind w:right="3"/>
        <w:rPr>
          <w:rFonts w:ascii="Times New Roman" w:hAnsi="Times New Roman" w:cs="Times New Roman"/>
          <w:spacing w:val="-9"/>
          <w:w w:val="105"/>
          <w:lang w:eastAsia="zh-TW"/>
        </w:rPr>
      </w:pPr>
    </w:p>
    <w:p w:rsidR="00C805BE" w:rsidRPr="00240D9C" w:rsidRDefault="00C805BE" w:rsidP="00C805BE">
      <w:pPr>
        <w:spacing w:before="4"/>
        <w:ind w:right="3"/>
        <w:rPr>
          <w:rFonts w:ascii="Times New Roman" w:hAnsi="Times New Roman" w:cs="Times New Roman"/>
          <w:spacing w:val="-9"/>
          <w:w w:val="105"/>
          <w:lang w:eastAsia="zh-TW"/>
        </w:rPr>
      </w:pPr>
    </w:p>
    <w:p w:rsidR="00C805BE" w:rsidRPr="003563DC" w:rsidRDefault="00C805BE" w:rsidP="00C805BE">
      <w:pPr>
        <w:spacing w:before="4"/>
        <w:ind w:right="3"/>
        <w:jc w:val="center"/>
        <w:rPr>
          <w:rFonts w:ascii="Times New Roman" w:hAnsi="Times New Roman" w:cs="Times New Roman"/>
          <w:spacing w:val="-9"/>
          <w:w w:val="105"/>
          <w:sz w:val="24"/>
          <w:szCs w:val="24"/>
        </w:rPr>
      </w:pPr>
      <w:r w:rsidRPr="00240D9C">
        <w:rPr>
          <w:rFonts w:ascii="Times New Roman" w:hAnsi="Times New Roman" w:cs="Times New Roman"/>
          <w:spacing w:val="-9"/>
          <w:w w:val="105"/>
          <w:lang w:eastAsia="zh-TW"/>
        </w:rPr>
        <w:t xml:space="preserve"> </w:t>
      </w:r>
      <w:r w:rsidRPr="003563DC">
        <w:rPr>
          <w:rFonts w:ascii="Times New Roman" w:eastAsia="標楷體" w:hAnsi="Times New Roman" w:cs="Times New Roman"/>
          <w:color w:val="231F20"/>
          <w:spacing w:val="-9"/>
          <w:w w:val="105"/>
          <w:sz w:val="24"/>
          <w:szCs w:val="24"/>
        </w:rPr>
        <w:t>Cheng-Wen Lee</w:t>
      </w:r>
      <w:r w:rsidRPr="003563DC">
        <w:rPr>
          <w:rFonts w:ascii="Times New Roman" w:eastAsia="標楷體" w:hAnsi="Times New Roman" w:cs="Times New Roman"/>
          <w:color w:val="231F20"/>
          <w:spacing w:val="-9"/>
          <w:w w:val="105"/>
          <w:sz w:val="24"/>
          <w:szCs w:val="24"/>
          <w:vertAlign w:val="superscript"/>
        </w:rPr>
        <w:t>1</w:t>
      </w:r>
      <w:r w:rsidRPr="003563DC">
        <w:rPr>
          <w:rFonts w:ascii="Times New Roman" w:eastAsia="標楷體" w:hAnsi="Times New Roman" w:cs="Times New Roman"/>
          <w:color w:val="231F20"/>
          <w:spacing w:val="-9"/>
          <w:w w:val="105"/>
          <w:sz w:val="24"/>
          <w:szCs w:val="24"/>
        </w:rPr>
        <w:t xml:space="preserve"> and Hsiu-Mang Chuang</w:t>
      </w:r>
      <w:r w:rsidRPr="003563DC">
        <w:rPr>
          <w:rFonts w:ascii="Times New Roman" w:eastAsia="標楷體" w:hAnsi="Times New Roman" w:cs="Times New Roman"/>
          <w:color w:val="231F20"/>
          <w:spacing w:val="-9"/>
          <w:w w:val="105"/>
          <w:sz w:val="24"/>
          <w:szCs w:val="24"/>
          <w:vertAlign w:val="superscript"/>
        </w:rPr>
        <w:t>2</w:t>
      </w:r>
    </w:p>
    <w:p w:rsidR="00C805BE" w:rsidRDefault="00C805BE" w:rsidP="00C805BE">
      <w:pPr>
        <w:spacing w:before="4"/>
        <w:ind w:right="3"/>
        <w:rPr>
          <w:rFonts w:ascii="Times New Roman" w:eastAsia="Times New Roman" w:hAnsi="Times New Roman" w:cs="Times New Roman"/>
        </w:rPr>
      </w:pPr>
    </w:p>
    <w:p w:rsidR="007B228E" w:rsidRPr="007B228E" w:rsidRDefault="007B228E" w:rsidP="007B228E">
      <w:pPr>
        <w:spacing w:before="9"/>
        <w:ind w:right="3"/>
        <w:jc w:val="center"/>
        <w:rPr>
          <w:rFonts w:ascii="Times New Roman" w:eastAsia="Times New Roman" w:hAnsi="Times New Roman" w:cs="Times New Roman"/>
          <w:spacing w:val="4"/>
          <w:lang w:eastAsia="zh-TW"/>
        </w:rPr>
      </w:pPr>
      <w:r w:rsidRPr="007B228E">
        <w:rPr>
          <w:rFonts w:ascii="Times New Roman" w:eastAsia="Times New Roman" w:hAnsi="Times New Roman" w:cs="Times New Roman"/>
          <w:spacing w:val="4"/>
          <w:vertAlign w:val="superscript"/>
          <w:lang w:eastAsia="zh-TW"/>
        </w:rPr>
        <w:t>1</w:t>
      </w:r>
      <w:r w:rsidRPr="007B228E">
        <w:rPr>
          <w:rFonts w:ascii="Times New Roman" w:eastAsia="Times New Roman" w:hAnsi="Times New Roman" w:cs="Times New Roman"/>
          <w:spacing w:val="4"/>
          <w:lang w:eastAsia="zh-TW"/>
        </w:rPr>
        <w:t>College of Business, Chung Yuan Christian University,</w:t>
      </w:r>
      <w:r w:rsidR="00593B8F">
        <w:rPr>
          <w:rFonts w:ascii="Times New Roman" w:eastAsia="Times New Roman" w:hAnsi="Times New Roman" w:cs="Times New Roman"/>
          <w:spacing w:val="4"/>
          <w:lang w:eastAsia="zh-TW"/>
        </w:rPr>
        <w:t xml:space="preserve"> </w:t>
      </w:r>
      <w:r w:rsidRPr="007B228E">
        <w:rPr>
          <w:rFonts w:ascii="Times New Roman" w:eastAsia="Times New Roman" w:hAnsi="Times New Roman" w:cs="Times New Roman"/>
          <w:spacing w:val="4"/>
          <w:lang w:eastAsia="zh-TW"/>
        </w:rPr>
        <w:t>Taoyuan 320314, Taiwan</w:t>
      </w:r>
    </w:p>
    <w:p w:rsidR="007B228E" w:rsidRPr="007B228E" w:rsidRDefault="007B228E" w:rsidP="007B228E">
      <w:pPr>
        <w:spacing w:before="9"/>
        <w:ind w:right="3"/>
        <w:jc w:val="center"/>
        <w:rPr>
          <w:rFonts w:ascii="Times New Roman" w:eastAsiaTheme="minorEastAsia" w:hAnsi="Times New Roman" w:cs="Times New Roman"/>
          <w:spacing w:val="4"/>
          <w:sz w:val="19"/>
          <w:szCs w:val="19"/>
          <w:lang w:eastAsia="zh-TW"/>
        </w:rPr>
      </w:pPr>
      <w:r w:rsidRPr="007B228E">
        <w:rPr>
          <w:rFonts w:ascii="Times New Roman" w:eastAsiaTheme="minorEastAsia" w:hAnsi="Times New Roman" w:cs="Times New Roman"/>
          <w:spacing w:val="4"/>
          <w:vertAlign w:val="superscript"/>
          <w:lang w:eastAsia="zh-TW"/>
        </w:rPr>
        <w:t>2</w:t>
      </w:r>
      <w:r w:rsidRPr="007B228E">
        <w:rPr>
          <w:rFonts w:ascii="Times New Roman" w:eastAsiaTheme="minorEastAsia" w:hAnsi="Times New Roman" w:cs="Times New Roman"/>
          <w:spacing w:val="4"/>
          <w:lang w:eastAsia="zh-TW"/>
        </w:rPr>
        <w:t>College of Business, Chung Yuan Christian University,</w:t>
      </w:r>
      <w:r w:rsidR="00593B8F">
        <w:rPr>
          <w:rFonts w:ascii="Times New Roman" w:eastAsiaTheme="minorEastAsia" w:hAnsi="Times New Roman" w:cs="Times New Roman"/>
          <w:spacing w:val="4"/>
          <w:lang w:eastAsia="zh-TW"/>
        </w:rPr>
        <w:t xml:space="preserve"> </w:t>
      </w:r>
      <w:r w:rsidRPr="007B228E">
        <w:rPr>
          <w:rFonts w:ascii="Times New Roman" w:eastAsiaTheme="minorEastAsia" w:hAnsi="Times New Roman" w:cs="Times New Roman"/>
          <w:spacing w:val="4"/>
          <w:lang w:eastAsia="zh-TW"/>
        </w:rPr>
        <w:t>Taoyuan 320314, Taiwan</w:t>
      </w:r>
    </w:p>
    <w:p w:rsidR="007B228E" w:rsidRPr="00240D9C" w:rsidRDefault="007B228E" w:rsidP="00C805BE">
      <w:pPr>
        <w:spacing w:before="9"/>
        <w:ind w:right="3"/>
        <w:rPr>
          <w:rFonts w:ascii="Times New Roman" w:eastAsia="Times New Roman" w:hAnsi="Times New Roman" w:cs="Times New Roman"/>
          <w:szCs w:val="23"/>
        </w:rPr>
      </w:pPr>
    </w:p>
    <w:p w:rsidR="00C805BE" w:rsidRPr="003563DC" w:rsidRDefault="00C805BE" w:rsidP="003563DC">
      <w:pPr>
        <w:spacing w:before="7"/>
        <w:ind w:right="3"/>
        <w:jc w:val="center"/>
        <w:rPr>
          <w:rFonts w:ascii="Times New Roman" w:eastAsia="標楷體" w:hAnsi="Times New Roman" w:cs="Times New Roman"/>
          <w:sz w:val="32"/>
          <w:szCs w:val="32"/>
          <w:lang w:eastAsia="zh-TW"/>
        </w:rPr>
      </w:pPr>
      <w:r w:rsidRPr="003563DC">
        <w:rPr>
          <w:rFonts w:ascii="Times New Roman" w:eastAsia="標楷體" w:hAnsi="Times New Roman" w:cs="Times New Roman"/>
          <w:b/>
          <w:sz w:val="32"/>
          <w:szCs w:val="32"/>
        </w:rPr>
        <w:t>Abstract</w:t>
      </w:r>
    </w:p>
    <w:p w:rsidR="00C805BE" w:rsidRPr="000C1B36" w:rsidRDefault="00C805BE" w:rsidP="00C805BE">
      <w:pPr>
        <w:spacing w:line="269" w:lineRule="auto"/>
        <w:jc w:val="both"/>
        <w:rPr>
          <w:rFonts w:ascii="Times New Roman" w:eastAsia="Times New Roman" w:hAnsi="Times New Roman" w:cs="Times New Roman"/>
          <w:spacing w:val="4"/>
          <w:sz w:val="19"/>
          <w:szCs w:val="19"/>
          <w:lang w:eastAsia="zh-TW"/>
        </w:rPr>
      </w:pPr>
      <w:r>
        <w:rPr>
          <w:rFonts w:ascii="Arial" w:hAnsi="Arial" w:cs="Arial"/>
          <w:sz w:val="20"/>
          <w:szCs w:val="20"/>
          <w:lang w:eastAsia="zh-TW"/>
        </w:rPr>
        <w:tab/>
      </w:r>
      <w:bookmarkStart w:id="1" w:name="_GoBack"/>
      <w:r w:rsidRPr="000C1B36">
        <w:rPr>
          <w:rFonts w:ascii="Times New Roman" w:eastAsia="Times New Roman" w:hAnsi="Times New Roman" w:cs="Times New Roman"/>
          <w:spacing w:val="4"/>
          <w:sz w:val="19"/>
          <w:szCs w:val="19"/>
          <w:lang w:eastAsia="zh-TW"/>
        </w:rPr>
        <w:t xml:space="preserve">Due to the influence of degeneration and chronic diseases of elderly people, a higher chance of fall-related injuries occurs among them. Falling is one of the accidents frequently confronted by elderly people, so is worthy of concern. </w:t>
      </w:r>
      <w:r w:rsidRPr="00007D3D">
        <w:rPr>
          <w:rFonts w:ascii="Times New Roman" w:eastAsia="Times New Roman" w:hAnsi="Times New Roman" w:cs="Times New Roman"/>
          <w:spacing w:val="4"/>
          <w:sz w:val="19"/>
          <w:szCs w:val="19"/>
          <w:lang w:eastAsia="zh-TW"/>
        </w:rPr>
        <w:t>We</w:t>
      </w:r>
      <w:r w:rsidRPr="000C1B36">
        <w:rPr>
          <w:rFonts w:ascii="Times New Roman" w:eastAsia="Times New Roman" w:hAnsi="Times New Roman" w:cs="Times New Roman"/>
          <w:spacing w:val="4"/>
          <w:sz w:val="19"/>
          <w:szCs w:val="19"/>
          <w:lang w:eastAsia="zh-TW"/>
        </w:rPr>
        <w:t xml:space="preserve"> propose diverse models analyzing falls through a wearable device  and use Artificial Intelligence of Things (</w:t>
      </w:r>
      <w:r w:rsidR="00593B8F">
        <w:rPr>
          <w:rFonts w:ascii="Times New Roman" w:eastAsia="Times New Roman" w:hAnsi="Times New Roman" w:cs="Times New Roman"/>
          <w:spacing w:val="4"/>
          <w:sz w:val="19"/>
          <w:szCs w:val="19"/>
          <w:lang w:eastAsia="zh-TW"/>
        </w:rPr>
        <w:t>AIoT</w:t>
      </w:r>
      <w:r w:rsidRPr="000C1B36">
        <w:rPr>
          <w:rFonts w:ascii="Times New Roman" w:eastAsia="Times New Roman" w:hAnsi="Times New Roman" w:cs="Times New Roman"/>
          <w:spacing w:val="4"/>
          <w:sz w:val="19"/>
          <w:szCs w:val="19"/>
          <w:lang w:eastAsia="zh-TW"/>
        </w:rPr>
        <w:t xml:space="preserve">) biomedical sensors for fall detection to build a </w:t>
      </w:r>
      <w:r>
        <w:rPr>
          <w:rFonts w:ascii="Times New Roman" w:eastAsia="Times New Roman" w:hAnsi="Times New Roman" w:cs="Times New Roman"/>
          <w:spacing w:val="4"/>
          <w:sz w:val="19"/>
          <w:szCs w:val="19"/>
          <w:lang w:eastAsia="zh-TW"/>
        </w:rPr>
        <w:t>system</w:t>
      </w:r>
      <w:r w:rsidRPr="000C1B36">
        <w:rPr>
          <w:rFonts w:ascii="Times New Roman" w:eastAsia="Times New Roman" w:hAnsi="Times New Roman" w:cs="Times New Roman"/>
          <w:spacing w:val="4"/>
          <w:sz w:val="19"/>
          <w:szCs w:val="19"/>
          <w:lang w:eastAsia="zh-TW"/>
        </w:rPr>
        <w:t xml:space="preserve"> for monitoring elderly people</w:t>
      </w:r>
      <w:r>
        <w:rPr>
          <w:rFonts w:ascii="Times New Roman" w:eastAsia="Times New Roman" w:hAnsi="Times New Roman" w:cs="Times New Roman"/>
          <w:spacing w:val="4"/>
          <w:sz w:val="19"/>
          <w:szCs w:val="19"/>
          <w:lang w:eastAsia="zh-TW"/>
        </w:rPr>
        <w:t>’</w:t>
      </w:r>
      <w:r w:rsidRPr="000C1B36">
        <w:rPr>
          <w:rFonts w:ascii="Times New Roman" w:eastAsia="Times New Roman" w:hAnsi="Times New Roman" w:cs="Times New Roman"/>
          <w:spacing w:val="4"/>
          <w:sz w:val="19"/>
          <w:szCs w:val="19"/>
          <w:lang w:eastAsia="zh-TW"/>
        </w:rPr>
        <w:t>s falls caused by dementia. The system can meet the safety needs of elderly people by providing communication, position tracking, fall detection, and pre-warning services. This device can be worn on the waist of an elderly pe</w:t>
      </w:r>
      <w:r>
        <w:rPr>
          <w:rFonts w:ascii="Times New Roman" w:eastAsia="Times New Roman" w:hAnsi="Times New Roman" w:cs="Times New Roman"/>
          <w:spacing w:val="4"/>
          <w:sz w:val="19"/>
          <w:szCs w:val="19"/>
          <w:lang w:eastAsia="zh-TW"/>
        </w:rPr>
        <w:t>ople</w:t>
      </w:r>
      <w:r w:rsidRPr="000C1B36">
        <w:rPr>
          <w:rFonts w:ascii="Times New Roman" w:eastAsia="Times New Roman" w:hAnsi="Times New Roman" w:cs="Times New Roman"/>
          <w:spacing w:val="4"/>
          <w:sz w:val="19"/>
          <w:szCs w:val="19"/>
          <w:lang w:eastAsia="zh-TW"/>
        </w:rPr>
        <w:t xml:space="preserve">. </w:t>
      </w:r>
      <w:r w:rsidRPr="00007D3D">
        <w:rPr>
          <w:rFonts w:ascii="Times New Roman" w:eastAsia="Times New Roman" w:hAnsi="Times New Roman" w:cs="Times New Roman"/>
          <w:spacing w:val="4"/>
          <w:sz w:val="19"/>
          <w:szCs w:val="19"/>
          <w:lang w:eastAsia="zh-TW"/>
        </w:rPr>
        <w:t>Moreover</w:t>
      </w:r>
      <w:r w:rsidRPr="000C1B36">
        <w:rPr>
          <w:rFonts w:ascii="Times New Roman" w:eastAsia="Times New Roman" w:hAnsi="Times New Roman" w:cs="Times New Roman"/>
          <w:spacing w:val="4"/>
          <w:sz w:val="19"/>
          <w:szCs w:val="19"/>
          <w:lang w:eastAsia="zh-TW"/>
        </w:rPr>
        <w:t>, the device can monitor whether or not the person is walking normally, transmit the information to the rear-end system, and inform his/her family member via a cellphone app wh</w:t>
      </w:r>
      <w:r>
        <w:rPr>
          <w:rFonts w:ascii="Times New Roman" w:eastAsia="Times New Roman" w:hAnsi="Times New Roman" w:cs="Times New Roman"/>
          <w:spacing w:val="4"/>
          <w:sz w:val="19"/>
          <w:szCs w:val="19"/>
          <w:lang w:eastAsia="zh-TW"/>
        </w:rPr>
        <w:t>en</w:t>
      </w:r>
      <w:r w:rsidRPr="000C1B36">
        <w:rPr>
          <w:rFonts w:ascii="Times New Roman" w:eastAsia="Times New Roman" w:hAnsi="Times New Roman" w:cs="Times New Roman"/>
          <w:spacing w:val="4"/>
          <w:sz w:val="19"/>
          <w:szCs w:val="19"/>
          <w:lang w:eastAsia="zh-TW"/>
        </w:rPr>
        <w:t xml:space="preserve"> an accident occurs. </w:t>
      </w:r>
      <w:r w:rsidRPr="00F6339F">
        <w:rPr>
          <w:rFonts w:ascii="Times New Roman" w:eastAsia="Times New Roman" w:hAnsi="Times New Roman" w:cs="Times New Roman"/>
          <w:spacing w:val="4"/>
          <w:sz w:val="19"/>
          <w:szCs w:val="19"/>
          <w:lang w:eastAsia="zh-TW"/>
        </w:rPr>
        <w:t>c</w:t>
      </w:r>
      <w:r w:rsidRPr="00B97D2D">
        <w:rPr>
          <w:rFonts w:ascii="Times New Roman" w:eastAsia="Times New Roman" w:hAnsi="Times New Roman" w:cs="Times New Roman"/>
          <w:spacing w:val="4"/>
          <w:sz w:val="19"/>
          <w:szCs w:val="19"/>
          <w:lang w:eastAsia="zh-TW"/>
        </w:rPr>
        <w:t xml:space="preserve">onsidering </w:t>
      </w:r>
      <w:r w:rsidRPr="002A46B0">
        <w:rPr>
          <w:rFonts w:ascii="Times New Roman" w:hAnsi="Times New Roman" w:cs="Times New Roman"/>
          <w:spacing w:val="4"/>
          <w:sz w:val="19"/>
          <w:szCs w:val="19"/>
          <w:lang w:eastAsia="zh-TW"/>
        </w:rPr>
        <w:t>the risks on the fall test of elderly</w:t>
      </w:r>
      <w:r>
        <w:rPr>
          <w:rFonts w:ascii="Times New Roman" w:hAnsi="Times New Roman" w:cs="Times New Roman"/>
          <w:spacing w:val="4"/>
          <w:sz w:val="19"/>
          <w:szCs w:val="19"/>
          <w:lang w:eastAsia="zh-TW"/>
        </w:rPr>
        <w:t xml:space="preserve"> people</w:t>
      </w:r>
      <w:r w:rsidRPr="00B97D2D" w:rsidDel="00871E95">
        <w:rPr>
          <w:rFonts w:ascii="Times New Roman" w:eastAsia="Times New Roman" w:hAnsi="Times New Roman" w:cs="Times New Roman"/>
          <w:spacing w:val="4"/>
          <w:sz w:val="19"/>
          <w:szCs w:val="19"/>
          <w:lang w:eastAsia="zh-TW"/>
        </w:rPr>
        <w:t xml:space="preserve"> </w:t>
      </w:r>
      <w:r w:rsidRPr="00B97D2D">
        <w:rPr>
          <w:rFonts w:ascii="Times New Roman" w:eastAsia="Times New Roman" w:hAnsi="Times New Roman" w:cs="Times New Roman"/>
          <w:spacing w:val="4"/>
          <w:sz w:val="19"/>
          <w:szCs w:val="19"/>
          <w:lang w:eastAsia="zh-TW"/>
        </w:rPr>
        <w:t xml:space="preserve">, this study </w:t>
      </w:r>
      <w:r w:rsidRPr="002A46B0">
        <w:rPr>
          <w:rFonts w:ascii="Times New Roman" w:hAnsi="Times New Roman" w:cs="Times New Roman"/>
          <w:spacing w:val="4"/>
          <w:sz w:val="19"/>
          <w:szCs w:val="19"/>
          <w:lang w:eastAsia="zh-TW"/>
        </w:rPr>
        <w:t>adopts</w:t>
      </w:r>
      <w:r w:rsidRPr="00B97D2D" w:rsidDel="00871E95">
        <w:rPr>
          <w:rFonts w:ascii="Times New Roman" w:eastAsia="Times New Roman" w:hAnsi="Times New Roman" w:cs="Times New Roman"/>
          <w:spacing w:val="4"/>
          <w:sz w:val="19"/>
          <w:szCs w:val="19"/>
          <w:lang w:eastAsia="zh-TW"/>
        </w:rPr>
        <w:t xml:space="preserve"> </w:t>
      </w:r>
      <w:r w:rsidRPr="00B97D2D">
        <w:rPr>
          <w:rFonts w:ascii="Times New Roman" w:eastAsia="Times New Roman" w:hAnsi="Times New Roman" w:cs="Times New Roman"/>
          <w:spacing w:val="4"/>
          <w:sz w:val="19"/>
          <w:szCs w:val="19"/>
          <w:lang w:eastAsia="zh-TW"/>
        </w:rPr>
        <w:t xml:space="preserve"> ADL (activities of daily living) to verify.</w:t>
      </w:r>
      <w:r w:rsidRPr="000C1B36">
        <w:rPr>
          <w:rFonts w:ascii="Times New Roman" w:eastAsia="Times New Roman" w:hAnsi="Times New Roman" w:cs="Times New Roman"/>
          <w:spacing w:val="4"/>
          <w:sz w:val="19"/>
          <w:szCs w:val="19"/>
          <w:lang w:eastAsia="zh-TW"/>
        </w:rPr>
        <w:t xml:space="preserve"> According to the test results, the accuracy of fall detection is 93.7%, the false positive rate is 6.2%, and the false negative rate is 6.5%. Improving the accuracy of fall detection and the timely handling of appropriate referrals can be expected to reduce the occurrence of fall-related injuries.</w:t>
      </w:r>
      <w:bookmarkEnd w:id="1"/>
    </w:p>
    <w:p w:rsidR="00C805BE" w:rsidRPr="00240D9C" w:rsidRDefault="00C805BE" w:rsidP="00C805BE">
      <w:pPr>
        <w:spacing w:line="0" w:lineRule="atLeast"/>
        <w:ind w:firstLineChars="200" w:firstLine="436"/>
        <w:jc w:val="both"/>
        <w:rPr>
          <w:rFonts w:ascii="Times New Roman" w:hAnsi="Times New Roman" w:cs="Times New Roman"/>
          <w:spacing w:val="4"/>
          <w:sz w:val="21"/>
          <w:szCs w:val="21"/>
          <w:lang w:eastAsia="zh-TW"/>
        </w:rPr>
      </w:pPr>
    </w:p>
    <w:p w:rsidR="00C805BE" w:rsidRPr="00240D9C" w:rsidRDefault="00C805BE" w:rsidP="00C805BE">
      <w:pPr>
        <w:ind w:right="3"/>
        <w:jc w:val="both"/>
        <w:rPr>
          <w:rFonts w:ascii="Times New Roman" w:hAnsi="Times New Roman" w:cs="Times New Roman"/>
          <w:spacing w:val="-1"/>
          <w:sz w:val="20"/>
          <w:lang w:eastAsia="zh-TW"/>
        </w:rPr>
      </w:pPr>
      <w:r w:rsidRPr="00D340D0">
        <w:rPr>
          <w:rFonts w:ascii="Tahoma" w:eastAsia="標楷體" w:hAnsi="Tahoma" w:cs="Tahoma"/>
          <w:b/>
          <w:color w:val="231F20"/>
          <w:spacing w:val="4"/>
          <w:sz w:val="20"/>
          <w:szCs w:val="20"/>
        </w:rPr>
        <w:t>Keywords:</w:t>
      </w:r>
      <w:r w:rsidRPr="000C1B36">
        <w:rPr>
          <w:rFonts w:ascii="Arial" w:eastAsia="標楷體" w:hAnsi="Arial" w:cs="Arial"/>
          <w:sz w:val="20"/>
          <w:szCs w:val="20"/>
        </w:rPr>
        <w:t xml:space="preserve"> </w:t>
      </w:r>
      <w:r w:rsidRPr="000C1B36">
        <w:rPr>
          <w:rFonts w:ascii="Arial" w:hAnsi="Arial" w:cs="Arial"/>
          <w:spacing w:val="-1"/>
          <w:sz w:val="20"/>
          <w:szCs w:val="20"/>
        </w:rPr>
        <w:t xml:space="preserve">fall detection, </w:t>
      </w:r>
      <w:r w:rsidR="00593B8F">
        <w:rPr>
          <w:rFonts w:ascii="Arial" w:hAnsi="Arial" w:cs="Arial"/>
          <w:sz w:val="20"/>
          <w:szCs w:val="20"/>
        </w:rPr>
        <w:t>AIoT</w:t>
      </w:r>
      <w:r w:rsidRPr="000C1B36">
        <w:rPr>
          <w:rFonts w:ascii="Arial" w:hAnsi="Arial" w:cs="Arial"/>
          <w:sz w:val="20"/>
          <w:szCs w:val="20"/>
        </w:rPr>
        <w:t xml:space="preserve"> sensor</w:t>
      </w:r>
      <w:r w:rsidRPr="000C1B36">
        <w:rPr>
          <w:rFonts w:ascii="Arial" w:hAnsi="Arial" w:cs="Arial"/>
          <w:spacing w:val="-1"/>
          <w:sz w:val="20"/>
          <w:szCs w:val="20"/>
        </w:rPr>
        <w:t>, elderly people</w:t>
      </w:r>
      <w:r w:rsidRPr="00240D9C">
        <w:rPr>
          <w:rFonts w:ascii="Times New Roman" w:hAnsi="Times New Roman" w:cs="Times New Roman"/>
          <w:b/>
          <w:i/>
          <w:sz w:val="20"/>
        </w:rPr>
        <w:t xml:space="preserve"> </w:t>
      </w:r>
      <w:r w:rsidRPr="00240D9C">
        <w:rPr>
          <w:rFonts w:ascii="Times New Roman" w:hAnsi="Times New Roman" w:cs="Times New Roman"/>
          <w:spacing w:val="-1"/>
          <w:sz w:val="20"/>
          <w:lang w:eastAsia="zh-TW"/>
        </w:rPr>
        <w:t xml:space="preserve"> </w:t>
      </w:r>
    </w:p>
    <w:p w:rsidR="00C805BE" w:rsidRPr="0008224E" w:rsidRDefault="00C805BE" w:rsidP="00C805BE">
      <w:pPr>
        <w:spacing w:before="1"/>
        <w:rPr>
          <w:rFonts w:ascii="Times New Roman" w:hAnsi="Times New Roman" w:cs="Times New Roman"/>
          <w:sz w:val="21"/>
          <w:szCs w:val="25"/>
          <w:lang w:eastAsia="zh-TW"/>
        </w:rPr>
      </w:pPr>
    </w:p>
    <w:p w:rsidR="00C805BE" w:rsidRPr="00992488" w:rsidRDefault="00C805BE" w:rsidP="00992488">
      <w:pPr>
        <w:pStyle w:val="1"/>
        <w:tabs>
          <w:tab w:val="left" w:pos="284"/>
        </w:tabs>
        <w:spacing w:before="77"/>
        <w:jc w:val="center"/>
        <w:rPr>
          <w:rFonts w:eastAsia="標楷體" w:cs="Times New Roman"/>
          <w:bCs w:val="0"/>
          <w:sz w:val="32"/>
          <w:szCs w:val="32"/>
        </w:rPr>
      </w:pPr>
      <w:r w:rsidRPr="00992488">
        <w:rPr>
          <w:rFonts w:eastAsia="標楷體" w:cs="Times New Roman"/>
          <w:bCs w:val="0"/>
          <w:sz w:val="32"/>
          <w:szCs w:val="32"/>
        </w:rPr>
        <w:t>Introduction</w:t>
      </w:r>
    </w:p>
    <w:p w:rsidR="00C805BE" w:rsidRPr="000C1B36" w:rsidRDefault="00C805BE" w:rsidP="00C805BE">
      <w:pPr>
        <w:spacing w:before="1"/>
        <w:ind w:firstLine="720"/>
        <w:jc w:val="both"/>
        <w:rPr>
          <w:rFonts w:ascii="Times New Roman" w:eastAsia="Times New Roman" w:hAnsi="Times New Roman" w:cs="Times New Roman"/>
          <w:spacing w:val="4"/>
          <w:sz w:val="19"/>
          <w:szCs w:val="19"/>
          <w:lang w:eastAsia="zh-TW"/>
        </w:rPr>
      </w:pPr>
      <w:r w:rsidRPr="000C1B36">
        <w:rPr>
          <w:rFonts w:ascii="Times New Roman" w:eastAsia="Times New Roman" w:hAnsi="Times New Roman" w:cs="Times New Roman"/>
          <w:spacing w:val="4"/>
          <w:sz w:val="19"/>
          <w:szCs w:val="19"/>
          <w:lang w:eastAsia="zh-TW"/>
        </w:rPr>
        <w:t xml:space="preserve">According to the report of Health Promotion Administration of Department of Health of Executive Yuan, Taiwan (2020), the ratio of </w:t>
      </w:r>
      <w:r>
        <w:rPr>
          <w:rFonts w:ascii="Times New Roman" w:eastAsia="Times New Roman" w:hAnsi="Times New Roman" w:cs="Times New Roman"/>
          <w:spacing w:val="4"/>
          <w:sz w:val="19"/>
          <w:szCs w:val="19"/>
          <w:lang w:eastAsia="zh-TW"/>
        </w:rPr>
        <w:t xml:space="preserve">people </w:t>
      </w:r>
      <w:r w:rsidRPr="000C1B36">
        <w:rPr>
          <w:rFonts w:ascii="Times New Roman" w:eastAsia="Times New Roman" w:hAnsi="Times New Roman" w:cs="Times New Roman"/>
          <w:spacing w:val="4"/>
          <w:sz w:val="19"/>
          <w:szCs w:val="19"/>
          <w:lang w:eastAsia="zh-TW"/>
        </w:rPr>
        <w:t>over 65 years old is 16.29% of the total population. In the past year, 20.5% of elderly people above the age of 65 years old suffered a fall, among which 37% fell repeatedly. The data indicate that Taiwan has already entered an aging society.</w:t>
      </w:r>
      <w:r w:rsidR="002235CA">
        <w:rPr>
          <w:rFonts w:ascii="Times New Roman" w:eastAsia="Times New Roman" w:hAnsi="Times New Roman" w:cs="Times New Roman"/>
          <w:spacing w:val="4"/>
          <w:sz w:val="19"/>
          <w:szCs w:val="19"/>
          <w:lang w:eastAsia="zh-TW"/>
        </w:rPr>
        <w:t>[</w:t>
      </w:r>
      <w:r w:rsidRPr="002235CA">
        <w:rPr>
          <w:rFonts w:ascii="Times New Roman" w:eastAsia="Times New Roman" w:hAnsi="Times New Roman" w:cs="Times New Roman"/>
          <w:spacing w:val="4"/>
          <w:sz w:val="19"/>
          <w:szCs w:val="19"/>
          <w:lang w:eastAsia="zh-TW"/>
        </w:rPr>
        <w:t>1</w:t>
      </w:r>
      <w:r w:rsidR="002235CA">
        <w:rPr>
          <w:rFonts w:ascii="Times New Roman" w:eastAsia="Times New Roman" w:hAnsi="Times New Roman" w:cs="Times New Roman"/>
          <w:spacing w:val="4"/>
          <w:sz w:val="19"/>
          <w:szCs w:val="19"/>
          <w:lang w:eastAsia="zh-TW"/>
        </w:rPr>
        <w:t>]</w:t>
      </w:r>
      <w:r w:rsidRPr="000C1B36">
        <w:rPr>
          <w:rFonts w:ascii="Times New Roman" w:eastAsia="Times New Roman" w:hAnsi="Times New Roman" w:cs="Times New Roman"/>
          <w:spacing w:val="4"/>
          <w:sz w:val="19"/>
          <w:szCs w:val="19"/>
          <w:lang w:eastAsia="zh-TW"/>
        </w:rPr>
        <w:t xml:space="preserve"> With the aging of society, there is an increasing number of people with dementia, who are prone to falling </w:t>
      </w:r>
      <w:r w:rsidR="002235CA">
        <w:rPr>
          <w:rFonts w:ascii="Times New Roman" w:eastAsia="Times New Roman" w:hAnsi="Times New Roman" w:cs="Times New Roman"/>
          <w:spacing w:val="4"/>
          <w:sz w:val="19"/>
          <w:szCs w:val="19"/>
          <w:lang w:eastAsia="zh-TW"/>
        </w:rPr>
        <w:t>[</w:t>
      </w:r>
      <w:r w:rsidRPr="002235CA">
        <w:rPr>
          <w:rFonts w:ascii="Times New Roman" w:eastAsia="Times New Roman" w:hAnsi="Times New Roman" w:cs="Times New Roman"/>
          <w:spacing w:val="4"/>
          <w:sz w:val="19"/>
          <w:szCs w:val="19"/>
          <w:lang w:eastAsia="zh-TW"/>
        </w:rPr>
        <w:t>2</w:t>
      </w:r>
      <w:r w:rsidR="002235CA">
        <w:rPr>
          <w:rFonts w:ascii="Times New Roman" w:eastAsia="Times New Roman" w:hAnsi="Times New Roman" w:cs="Times New Roman"/>
          <w:spacing w:val="4"/>
          <w:sz w:val="19"/>
          <w:szCs w:val="19"/>
          <w:lang w:eastAsia="zh-TW"/>
        </w:rPr>
        <w:t>]</w:t>
      </w:r>
      <w:r w:rsidRPr="000C1B36">
        <w:rPr>
          <w:rFonts w:ascii="Times New Roman" w:eastAsia="Times New Roman" w:hAnsi="Times New Roman" w:cs="Times New Roman"/>
          <w:spacing w:val="4"/>
          <w:sz w:val="19"/>
          <w:szCs w:val="19"/>
          <w:lang w:eastAsia="zh-TW"/>
        </w:rPr>
        <w:t xml:space="preserve">. </w:t>
      </w:r>
      <w:r>
        <w:rPr>
          <w:rFonts w:ascii="Times New Roman" w:eastAsia="Times New Roman" w:hAnsi="Times New Roman" w:cs="Times New Roman"/>
          <w:spacing w:val="4"/>
          <w:sz w:val="19"/>
          <w:szCs w:val="19"/>
          <w:lang w:eastAsia="zh-TW"/>
        </w:rPr>
        <w:t xml:space="preserve">The aim of our </w:t>
      </w:r>
      <w:r w:rsidRPr="000C1B36">
        <w:rPr>
          <w:rFonts w:ascii="Times New Roman" w:eastAsia="Times New Roman" w:hAnsi="Times New Roman" w:cs="Times New Roman"/>
          <w:spacing w:val="4"/>
          <w:sz w:val="19"/>
          <w:szCs w:val="19"/>
          <w:lang w:eastAsia="zh-TW"/>
        </w:rPr>
        <w:t xml:space="preserve">research </w:t>
      </w:r>
      <w:r>
        <w:rPr>
          <w:rFonts w:ascii="Times New Roman" w:eastAsia="Times New Roman" w:hAnsi="Times New Roman" w:cs="Times New Roman"/>
          <w:spacing w:val="4"/>
          <w:sz w:val="19"/>
          <w:szCs w:val="19"/>
          <w:lang w:eastAsia="zh-TW"/>
        </w:rPr>
        <w:t>is</w:t>
      </w:r>
      <w:r w:rsidRPr="000C1B36">
        <w:rPr>
          <w:rFonts w:ascii="Times New Roman" w:eastAsia="Times New Roman" w:hAnsi="Times New Roman" w:cs="Times New Roman"/>
          <w:spacing w:val="4"/>
          <w:sz w:val="19"/>
          <w:szCs w:val="19"/>
          <w:lang w:eastAsia="zh-TW"/>
        </w:rPr>
        <w:t xml:space="preserve"> to build fall detection and monitoring devices for elderly</w:t>
      </w:r>
      <w:r>
        <w:rPr>
          <w:rFonts w:ascii="Times New Roman" w:eastAsia="Times New Roman" w:hAnsi="Times New Roman" w:cs="Times New Roman"/>
          <w:spacing w:val="4"/>
          <w:sz w:val="19"/>
          <w:szCs w:val="19"/>
          <w:lang w:eastAsia="zh-TW"/>
        </w:rPr>
        <w:t xml:space="preserve"> people</w:t>
      </w:r>
      <w:r w:rsidRPr="000C1B36">
        <w:rPr>
          <w:rFonts w:ascii="Times New Roman" w:eastAsia="Times New Roman" w:hAnsi="Times New Roman" w:cs="Times New Roman"/>
          <w:spacing w:val="4"/>
          <w:sz w:val="19"/>
          <w:szCs w:val="19"/>
          <w:lang w:eastAsia="zh-TW"/>
        </w:rPr>
        <w:t xml:space="preserve"> and dementia patients, and then provide integrated innovative services for fall status assessment and personnel positioning through action-oriented devices, </w:t>
      </w:r>
      <w:r>
        <w:rPr>
          <w:rFonts w:ascii="Times New Roman" w:eastAsia="Times New Roman" w:hAnsi="Times New Roman" w:cs="Times New Roman"/>
          <w:spacing w:val="4"/>
          <w:sz w:val="19"/>
          <w:szCs w:val="19"/>
          <w:lang w:eastAsia="zh-TW"/>
        </w:rPr>
        <w:t xml:space="preserve">thus reducing </w:t>
      </w:r>
      <w:r w:rsidRPr="000C1B36">
        <w:rPr>
          <w:rFonts w:ascii="Times New Roman" w:eastAsia="Times New Roman" w:hAnsi="Times New Roman" w:cs="Times New Roman"/>
          <w:spacing w:val="4"/>
          <w:sz w:val="19"/>
          <w:szCs w:val="19"/>
          <w:lang w:eastAsia="zh-TW"/>
        </w:rPr>
        <w:t>the risk of accidents by the wearer.</w:t>
      </w:r>
    </w:p>
    <w:p w:rsidR="00C805BE" w:rsidRPr="000C1B36" w:rsidRDefault="00C805BE" w:rsidP="00C805BE">
      <w:pPr>
        <w:spacing w:before="1"/>
        <w:ind w:firstLine="720"/>
        <w:jc w:val="both"/>
        <w:rPr>
          <w:rFonts w:ascii="Times New Roman" w:eastAsia="Times New Roman" w:hAnsi="Times New Roman" w:cs="Times New Roman"/>
          <w:spacing w:val="4"/>
          <w:sz w:val="19"/>
          <w:szCs w:val="19"/>
          <w:lang w:eastAsia="zh-TW"/>
        </w:rPr>
      </w:pPr>
      <w:r w:rsidRPr="000C1B36">
        <w:rPr>
          <w:rFonts w:ascii="Times New Roman" w:eastAsia="Times New Roman" w:hAnsi="Times New Roman" w:cs="Times New Roman"/>
          <w:spacing w:val="4"/>
          <w:sz w:val="19"/>
          <w:szCs w:val="19"/>
          <w:lang w:eastAsia="zh-TW"/>
        </w:rPr>
        <w:t>Therefore, the main direction of our research is to distinguish fall events and the activities of daily living</w:t>
      </w:r>
      <w:r>
        <w:rPr>
          <w:rFonts w:ascii="Times New Roman" w:eastAsia="Times New Roman" w:hAnsi="Times New Roman" w:cs="Times New Roman"/>
          <w:spacing w:val="4"/>
          <w:sz w:val="19"/>
          <w:szCs w:val="19"/>
          <w:lang w:eastAsia="zh-TW"/>
        </w:rPr>
        <w:t xml:space="preserve"> (ADL)</w:t>
      </w:r>
      <w:r w:rsidRPr="000C1B36">
        <w:rPr>
          <w:rFonts w:ascii="Times New Roman" w:eastAsia="Times New Roman" w:hAnsi="Times New Roman" w:cs="Times New Roman"/>
          <w:spacing w:val="4"/>
          <w:sz w:val="19"/>
          <w:szCs w:val="19"/>
          <w:lang w:eastAsia="zh-TW"/>
        </w:rPr>
        <w:t xml:space="preserve">. Due to the high similarities of ADL </w:t>
      </w:r>
      <w:r w:rsidR="002235CA">
        <w:rPr>
          <w:rFonts w:asciiTheme="minorEastAsia" w:eastAsiaTheme="minorEastAsia" w:hAnsiTheme="minorEastAsia" w:cs="Times New Roman" w:hint="eastAsia"/>
          <w:spacing w:val="4"/>
          <w:sz w:val="19"/>
          <w:szCs w:val="19"/>
          <w:lang w:eastAsia="zh-TW"/>
        </w:rPr>
        <w:t>[</w:t>
      </w:r>
      <w:r w:rsidRPr="002235CA">
        <w:rPr>
          <w:rFonts w:ascii="Times New Roman" w:eastAsia="Times New Roman" w:hAnsi="Times New Roman" w:cs="Times New Roman"/>
          <w:spacing w:val="4"/>
          <w:sz w:val="19"/>
          <w:szCs w:val="19"/>
          <w:lang w:eastAsia="zh-TW"/>
        </w:rPr>
        <w:t>3</w:t>
      </w:r>
      <w:r w:rsidR="002235CA">
        <w:rPr>
          <w:rFonts w:asciiTheme="minorEastAsia" w:eastAsiaTheme="minorEastAsia" w:hAnsiTheme="minorEastAsia" w:cs="Times New Roman" w:hint="eastAsia"/>
          <w:spacing w:val="4"/>
          <w:sz w:val="19"/>
          <w:szCs w:val="19"/>
          <w:lang w:eastAsia="zh-TW"/>
        </w:rPr>
        <w:t>]</w:t>
      </w:r>
      <w:r w:rsidRPr="000C1B36">
        <w:rPr>
          <w:rFonts w:ascii="Times New Roman" w:eastAsia="Times New Roman" w:hAnsi="Times New Roman" w:cs="Times New Roman"/>
          <w:spacing w:val="4"/>
          <w:sz w:val="19"/>
          <w:szCs w:val="19"/>
          <w:lang w:eastAsia="zh-TW"/>
        </w:rPr>
        <w:t xml:space="preserve"> (such as sitting, standing, lying down, holding a wall, and falling slowly), it is necessary to collect ADL data of the user and data generated by a volunteer simulating these actions (such as gravitational acceleration, angular velocity) to analyze data, classify data, and improve accuracy. All fall analyses and detections can be covered by </w:t>
      </w:r>
      <w:r>
        <w:rPr>
          <w:rFonts w:ascii="Times New Roman" w:eastAsia="Times New Roman" w:hAnsi="Times New Roman" w:cs="Times New Roman"/>
          <w:spacing w:val="4"/>
          <w:sz w:val="19"/>
          <w:szCs w:val="19"/>
          <w:lang w:eastAsia="zh-TW"/>
        </w:rPr>
        <w:t xml:space="preserve">an </w:t>
      </w:r>
      <w:r w:rsidRPr="000C1B36">
        <w:rPr>
          <w:rFonts w:ascii="Times New Roman" w:eastAsia="Times New Roman" w:hAnsi="Times New Roman" w:cs="Times New Roman"/>
          <w:spacing w:val="4"/>
          <w:sz w:val="19"/>
          <w:szCs w:val="19"/>
          <w:lang w:eastAsia="zh-TW"/>
        </w:rPr>
        <w:t>actionable device.</w:t>
      </w:r>
    </w:p>
    <w:p w:rsidR="00C805BE" w:rsidRPr="000C1B36" w:rsidRDefault="00C805BE" w:rsidP="00C805BE">
      <w:pPr>
        <w:spacing w:before="1"/>
        <w:jc w:val="both"/>
        <w:rPr>
          <w:rFonts w:ascii="Times New Roman" w:eastAsia="Times New Roman" w:hAnsi="Times New Roman" w:cs="Times New Roman"/>
          <w:spacing w:val="4"/>
          <w:sz w:val="19"/>
          <w:szCs w:val="19"/>
          <w:lang w:eastAsia="zh-TW"/>
        </w:rPr>
      </w:pPr>
      <w:r w:rsidRPr="000C1B36">
        <w:rPr>
          <w:rFonts w:ascii="Times New Roman" w:eastAsia="Times New Roman" w:hAnsi="Times New Roman" w:cs="Times New Roman"/>
          <w:spacing w:val="4"/>
          <w:sz w:val="19"/>
          <w:szCs w:val="19"/>
          <w:lang w:eastAsia="zh-TW"/>
        </w:rPr>
        <w:t xml:space="preserve"> </w:t>
      </w:r>
      <w:r>
        <w:rPr>
          <w:rFonts w:ascii="Times New Roman" w:eastAsia="Times New Roman" w:hAnsi="Times New Roman" w:cs="Times New Roman"/>
          <w:spacing w:val="4"/>
          <w:sz w:val="19"/>
          <w:szCs w:val="19"/>
          <w:lang w:eastAsia="zh-TW"/>
        </w:rPr>
        <w:tab/>
      </w:r>
      <w:r w:rsidRPr="000C1B36">
        <w:rPr>
          <w:rFonts w:ascii="Times New Roman" w:eastAsia="Times New Roman" w:hAnsi="Times New Roman" w:cs="Times New Roman"/>
          <w:spacing w:val="4"/>
          <w:sz w:val="19"/>
          <w:szCs w:val="19"/>
          <w:lang w:eastAsia="zh-TW"/>
        </w:rPr>
        <w:t xml:space="preserve">In this study, by focusing on the fall detection of elderly people based on multiple </w:t>
      </w:r>
      <w:r w:rsidR="00593B8F">
        <w:rPr>
          <w:rFonts w:ascii="Times New Roman" w:eastAsia="Times New Roman" w:hAnsi="Times New Roman" w:cs="Times New Roman"/>
          <w:spacing w:val="4"/>
          <w:sz w:val="19"/>
          <w:szCs w:val="19"/>
          <w:lang w:eastAsia="zh-TW"/>
        </w:rPr>
        <w:t>AIoT</w:t>
      </w:r>
      <w:r w:rsidRPr="000C1B36">
        <w:rPr>
          <w:rFonts w:ascii="Times New Roman" w:eastAsia="Times New Roman" w:hAnsi="Times New Roman" w:cs="Times New Roman"/>
          <w:spacing w:val="4"/>
          <w:sz w:val="19"/>
          <w:szCs w:val="19"/>
          <w:lang w:eastAsia="zh-TW"/>
        </w:rPr>
        <w:t xml:space="preserve"> sensors, we define six fall scenarios: fall forward, fall leftward, fall rightward, </w:t>
      </w:r>
      <w:r>
        <w:rPr>
          <w:rFonts w:ascii="Times New Roman" w:eastAsia="Times New Roman" w:hAnsi="Times New Roman" w:cs="Times New Roman"/>
          <w:spacing w:val="4"/>
          <w:sz w:val="19"/>
          <w:szCs w:val="19"/>
          <w:lang w:eastAsia="zh-TW"/>
        </w:rPr>
        <w:t>l</w:t>
      </w:r>
      <w:r w:rsidRPr="000C1B36">
        <w:rPr>
          <w:rFonts w:ascii="Times New Roman" w:eastAsia="Times New Roman" w:hAnsi="Times New Roman" w:cs="Times New Roman"/>
          <w:spacing w:val="4"/>
          <w:sz w:val="19"/>
          <w:szCs w:val="19"/>
          <w:lang w:eastAsia="zh-TW"/>
        </w:rPr>
        <w:t>eft back fall, right back fall, and tripping.</w:t>
      </w:r>
      <w:r>
        <w:rPr>
          <w:rFonts w:ascii="Times New Roman" w:eastAsia="Times New Roman" w:hAnsi="Times New Roman" w:cs="Times New Roman"/>
          <w:spacing w:val="4"/>
          <w:sz w:val="19"/>
          <w:szCs w:val="19"/>
          <w:lang w:eastAsia="zh-TW"/>
        </w:rPr>
        <w:t xml:space="preserve"> An </w:t>
      </w:r>
      <w:r w:rsidRPr="000C1B36">
        <w:rPr>
          <w:rFonts w:ascii="Times New Roman" w:eastAsia="Times New Roman" w:hAnsi="Times New Roman" w:cs="Times New Roman"/>
          <w:spacing w:val="4"/>
          <w:sz w:val="19"/>
          <w:szCs w:val="19"/>
          <w:lang w:eastAsia="zh-TW"/>
        </w:rPr>
        <w:t xml:space="preserve">acceleration sensor and </w:t>
      </w:r>
      <w:r>
        <w:rPr>
          <w:rFonts w:ascii="Times New Roman" w:eastAsia="Times New Roman" w:hAnsi="Times New Roman" w:cs="Times New Roman"/>
          <w:spacing w:val="4"/>
          <w:sz w:val="19"/>
          <w:szCs w:val="19"/>
          <w:lang w:eastAsia="zh-TW"/>
        </w:rPr>
        <w:t>a</w:t>
      </w:r>
      <w:r w:rsidRPr="000C1B36">
        <w:rPr>
          <w:rFonts w:ascii="Times New Roman" w:eastAsia="Times New Roman" w:hAnsi="Times New Roman" w:cs="Times New Roman"/>
          <w:spacing w:val="4"/>
          <w:sz w:val="19"/>
          <w:szCs w:val="19"/>
          <w:lang w:eastAsia="zh-TW"/>
        </w:rPr>
        <w:t xml:space="preserve"> gyroscope </w:t>
      </w:r>
      <w:r w:rsidR="001B4EC8">
        <w:rPr>
          <w:rFonts w:asciiTheme="minorEastAsia" w:eastAsiaTheme="minorEastAsia" w:hAnsiTheme="minorEastAsia" w:cs="Times New Roman" w:hint="eastAsia"/>
          <w:spacing w:val="4"/>
          <w:sz w:val="19"/>
          <w:szCs w:val="19"/>
          <w:lang w:eastAsia="zh-TW"/>
        </w:rPr>
        <w:t>[</w:t>
      </w:r>
      <w:r w:rsidRPr="001B4EC8">
        <w:rPr>
          <w:rFonts w:ascii="Times New Roman" w:eastAsia="Times New Roman" w:hAnsi="Times New Roman" w:cs="Times New Roman"/>
          <w:spacing w:val="4"/>
          <w:sz w:val="19"/>
          <w:szCs w:val="19"/>
          <w:lang w:eastAsia="zh-TW"/>
        </w:rPr>
        <w:t>4</w:t>
      </w:r>
      <w:r w:rsidR="001B4EC8">
        <w:rPr>
          <w:rFonts w:asciiTheme="minorEastAsia" w:eastAsiaTheme="minorEastAsia" w:hAnsiTheme="minorEastAsia" w:cs="Times New Roman" w:hint="eastAsia"/>
          <w:spacing w:val="4"/>
          <w:sz w:val="19"/>
          <w:szCs w:val="19"/>
          <w:lang w:eastAsia="zh-TW"/>
        </w:rPr>
        <w:t>]</w:t>
      </w:r>
      <w:r>
        <w:rPr>
          <w:rFonts w:ascii="Times New Roman" w:eastAsia="Times New Roman" w:hAnsi="Times New Roman" w:cs="Times New Roman"/>
          <w:spacing w:val="4"/>
          <w:sz w:val="19"/>
          <w:szCs w:val="19"/>
          <w:lang w:eastAsia="zh-TW"/>
        </w:rPr>
        <w:t xml:space="preserve"> are</w:t>
      </w:r>
      <w:r w:rsidRPr="000C1B36">
        <w:rPr>
          <w:rFonts w:ascii="Times New Roman" w:eastAsia="Times New Roman" w:hAnsi="Times New Roman" w:cs="Times New Roman"/>
          <w:spacing w:val="4"/>
          <w:sz w:val="19"/>
          <w:szCs w:val="19"/>
          <w:lang w:eastAsia="zh-TW"/>
        </w:rPr>
        <w:t xml:space="preserve"> used </w:t>
      </w:r>
      <w:r>
        <w:rPr>
          <w:rFonts w:ascii="Times New Roman" w:eastAsia="Times New Roman" w:hAnsi="Times New Roman" w:cs="Times New Roman"/>
          <w:spacing w:val="4"/>
          <w:sz w:val="19"/>
          <w:szCs w:val="19"/>
          <w:lang w:eastAsia="zh-TW"/>
        </w:rPr>
        <w:t xml:space="preserve">to </w:t>
      </w:r>
      <w:r w:rsidRPr="000C1B36">
        <w:rPr>
          <w:rFonts w:ascii="Times New Roman" w:eastAsia="Times New Roman" w:hAnsi="Times New Roman" w:cs="Times New Roman"/>
          <w:spacing w:val="4"/>
          <w:sz w:val="19"/>
          <w:szCs w:val="19"/>
          <w:lang w:eastAsia="zh-TW"/>
        </w:rPr>
        <w:t xml:space="preserve">check the action of the tester when receiving the warning from </w:t>
      </w:r>
      <w:r>
        <w:rPr>
          <w:rFonts w:ascii="Times New Roman" w:eastAsia="Times New Roman" w:hAnsi="Times New Roman" w:cs="Times New Roman"/>
          <w:spacing w:val="4"/>
          <w:sz w:val="19"/>
          <w:szCs w:val="19"/>
          <w:lang w:eastAsia="zh-TW"/>
        </w:rPr>
        <w:t xml:space="preserve">an </w:t>
      </w:r>
      <w:r w:rsidRPr="000C1B36">
        <w:rPr>
          <w:rFonts w:ascii="Times New Roman" w:eastAsia="Times New Roman" w:hAnsi="Times New Roman" w:cs="Times New Roman"/>
          <w:spacing w:val="4"/>
          <w:sz w:val="19"/>
          <w:szCs w:val="19"/>
          <w:lang w:eastAsia="zh-TW"/>
        </w:rPr>
        <w:t>Artificial Intelligence of Things (</w:t>
      </w:r>
      <w:r w:rsidR="00593B8F">
        <w:rPr>
          <w:rFonts w:ascii="Times New Roman" w:eastAsia="Times New Roman" w:hAnsi="Times New Roman" w:cs="Times New Roman"/>
          <w:spacing w:val="4"/>
          <w:sz w:val="19"/>
          <w:szCs w:val="19"/>
          <w:lang w:eastAsia="zh-TW"/>
        </w:rPr>
        <w:t>AIoT</w:t>
      </w:r>
      <w:r w:rsidRPr="000C1B36">
        <w:rPr>
          <w:rFonts w:ascii="Times New Roman" w:eastAsia="Times New Roman" w:hAnsi="Times New Roman" w:cs="Times New Roman"/>
          <w:spacing w:val="4"/>
          <w:sz w:val="19"/>
          <w:szCs w:val="19"/>
          <w:lang w:eastAsia="zh-TW"/>
        </w:rPr>
        <w:t>) sensor.</w:t>
      </w:r>
    </w:p>
    <w:p w:rsidR="00C805BE" w:rsidRPr="005E5E73" w:rsidRDefault="00C805BE" w:rsidP="00C805BE">
      <w:pPr>
        <w:pStyle w:val="a3"/>
        <w:spacing w:before="9" w:line="269" w:lineRule="auto"/>
        <w:ind w:left="0" w:right="6" w:firstLine="425"/>
        <w:jc w:val="both"/>
        <w:rPr>
          <w:rFonts w:eastAsia="新細明體" w:cs="Times New Roman"/>
          <w:kern w:val="2"/>
          <w:lang w:eastAsia="zh-TW"/>
        </w:rPr>
      </w:pPr>
      <w:r w:rsidRPr="000C1B36">
        <w:rPr>
          <w:rFonts w:cs="Times New Roman"/>
          <w:spacing w:val="4"/>
          <w:sz w:val="19"/>
          <w:szCs w:val="19"/>
          <w:lang w:eastAsia="zh-TW"/>
        </w:rPr>
        <w:t xml:space="preserve"> Currently, the research and development of bracelets, intelligent garments, foot sensors, and other devices are ongoing. Although a wrist fall detector is easy to use, the wrist is not stable, so it is very difficult to analyze the shifting of weight with such a wrist fall detector. By con</w:t>
      </w:r>
      <w:r w:rsidRPr="005E5E73">
        <w:rPr>
          <w:rFonts w:cs="Times New Roman"/>
          <w:spacing w:val="4"/>
          <w:sz w:val="19"/>
          <w:szCs w:val="19"/>
          <w:lang w:eastAsia="zh-TW"/>
        </w:rPr>
        <w:t xml:space="preserve">trast, the system of this study under current study is located near the gravity center of the human body </w:t>
      </w:r>
      <w:r w:rsidR="001B4EC8">
        <w:rPr>
          <w:rFonts w:cs="Times New Roman"/>
          <w:spacing w:val="4"/>
          <w:sz w:val="19"/>
          <w:szCs w:val="19"/>
          <w:lang w:eastAsia="zh-TW"/>
        </w:rPr>
        <w:t>[</w:t>
      </w:r>
      <w:r w:rsidRPr="001B4EC8">
        <w:rPr>
          <w:rFonts w:cs="Times New Roman"/>
          <w:spacing w:val="4"/>
          <w:sz w:val="19"/>
          <w:szCs w:val="19"/>
          <w:lang w:eastAsia="zh-TW"/>
        </w:rPr>
        <w:t>5</w:t>
      </w:r>
      <w:r w:rsidR="001B4EC8">
        <w:rPr>
          <w:rFonts w:cs="Times New Roman"/>
          <w:spacing w:val="4"/>
          <w:sz w:val="19"/>
          <w:szCs w:val="19"/>
          <w:lang w:eastAsia="zh-TW"/>
        </w:rPr>
        <w:t>]</w:t>
      </w:r>
      <w:r w:rsidRPr="005E5E73">
        <w:rPr>
          <w:rFonts w:cs="Times New Roman"/>
          <w:spacing w:val="4"/>
          <w:sz w:val="19"/>
          <w:szCs w:val="19"/>
          <w:lang w:eastAsia="zh-TW"/>
        </w:rPr>
        <w:t>, making the data highly stable. The ADL verification of this study will be explained in the following chapters.</w:t>
      </w:r>
      <w:r w:rsidRPr="005E5E73">
        <w:rPr>
          <w:rFonts w:cs="Times New Roman" w:hint="eastAsia"/>
          <w:spacing w:val="4"/>
          <w:sz w:val="19"/>
          <w:szCs w:val="19"/>
          <w:lang w:eastAsia="zh-TW"/>
        </w:rPr>
        <w:t xml:space="preserve"> </w:t>
      </w:r>
    </w:p>
    <w:p w:rsidR="00C805BE" w:rsidRPr="00B11E16" w:rsidRDefault="00C805BE" w:rsidP="00C805BE">
      <w:pPr>
        <w:pStyle w:val="a3"/>
        <w:spacing w:before="9" w:line="269" w:lineRule="auto"/>
        <w:ind w:left="0" w:right="6" w:firstLine="284"/>
        <w:jc w:val="both"/>
        <w:rPr>
          <w:rFonts w:cs="Times New Roman"/>
          <w:spacing w:val="7"/>
          <w:sz w:val="22"/>
          <w:szCs w:val="22"/>
          <w:lang w:eastAsia="zh-TW"/>
        </w:rPr>
      </w:pPr>
    </w:p>
    <w:p w:rsidR="00C805BE" w:rsidRPr="00992488" w:rsidRDefault="00C805BE" w:rsidP="00992488">
      <w:pPr>
        <w:pStyle w:val="1"/>
        <w:tabs>
          <w:tab w:val="left" w:pos="284"/>
        </w:tabs>
        <w:spacing w:before="77"/>
        <w:ind w:left="0" w:firstLine="0"/>
        <w:jc w:val="center"/>
        <w:rPr>
          <w:rFonts w:eastAsia="新細明體" w:cs="Times New Roman"/>
          <w:bCs w:val="0"/>
          <w:spacing w:val="4"/>
          <w:sz w:val="32"/>
          <w:szCs w:val="32"/>
          <w:lang w:eastAsia="zh-TW"/>
        </w:rPr>
      </w:pPr>
      <w:r w:rsidRPr="00992488">
        <w:rPr>
          <w:rFonts w:cs="Times New Roman"/>
          <w:spacing w:val="4"/>
          <w:sz w:val="32"/>
          <w:szCs w:val="32"/>
          <w:lang w:eastAsia="zh-TW"/>
        </w:rPr>
        <w:t xml:space="preserve">System </w:t>
      </w:r>
      <w:r w:rsidRPr="00992488">
        <w:rPr>
          <w:rFonts w:eastAsia="新細明體" w:cs="Times New Roman"/>
          <w:bCs w:val="0"/>
          <w:spacing w:val="4"/>
          <w:sz w:val="32"/>
          <w:szCs w:val="32"/>
          <w:lang w:eastAsia="zh-TW"/>
        </w:rPr>
        <w:t>Composition and Methods</w:t>
      </w:r>
    </w:p>
    <w:p w:rsidR="00C805BE" w:rsidRPr="00B11E16" w:rsidRDefault="00C805BE" w:rsidP="00C805BE">
      <w:pPr>
        <w:spacing w:before="1" w:line="269" w:lineRule="auto"/>
        <w:ind w:firstLine="284"/>
        <w:jc w:val="both"/>
        <w:rPr>
          <w:rFonts w:ascii="Times New Roman" w:hAnsi="Times New Roman" w:cs="Times New Roman"/>
          <w:b/>
          <w:spacing w:val="4"/>
          <w:sz w:val="21"/>
          <w:szCs w:val="21"/>
          <w:lang w:eastAsia="zh-TW"/>
        </w:rPr>
      </w:pPr>
    </w:p>
    <w:p w:rsidR="00C805BE" w:rsidRPr="000C1B36" w:rsidRDefault="00C805BE" w:rsidP="00C805BE">
      <w:pPr>
        <w:pStyle w:val="2"/>
        <w:tabs>
          <w:tab w:val="left" w:pos="612"/>
        </w:tabs>
        <w:jc w:val="both"/>
        <w:rPr>
          <w:rFonts w:ascii="Tahoma" w:hAnsi="Tahoma" w:cs="Tahoma"/>
          <w:b w:val="0"/>
          <w:bCs w:val="0"/>
          <w:sz w:val="20"/>
          <w:szCs w:val="20"/>
        </w:rPr>
      </w:pPr>
      <w:r w:rsidRPr="000C1B36">
        <w:rPr>
          <w:rFonts w:ascii="Tahoma" w:hAnsi="Tahoma" w:cs="Tahoma"/>
          <w:spacing w:val="-1"/>
          <w:sz w:val="20"/>
          <w:szCs w:val="20"/>
        </w:rPr>
        <w:t>System composition</w:t>
      </w:r>
    </w:p>
    <w:p w:rsidR="00C805BE" w:rsidRPr="000C1B36" w:rsidRDefault="00C805BE" w:rsidP="00C805BE">
      <w:pPr>
        <w:spacing w:before="4"/>
        <w:ind w:firstLine="720"/>
        <w:rPr>
          <w:rFonts w:ascii="Times New Roman" w:eastAsia="Times New Roman" w:hAnsi="Times New Roman" w:cs="Times New Roman"/>
          <w:sz w:val="19"/>
          <w:szCs w:val="19"/>
        </w:rPr>
      </w:pPr>
      <w:r w:rsidRPr="000C1B36">
        <w:rPr>
          <w:rFonts w:ascii="Times New Roman" w:eastAsia="Times New Roman" w:hAnsi="Times New Roman" w:cs="Times New Roman"/>
          <w:sz w:val="19"/>
          <w:szCs w:val="19"/>
        </w:rPr>
        <w:t xml:space="preserve">In this research, we simulated the scenario in which an elderly </w:t>
      </w:r>
      <w:r>
        <w:rPr>
          <w:rFonts w:ascii="Times New Roman" w:eastAsia="Times New Roman" w:hAnsi="Times New Roman" w:cs="Times New Roman"/>
          <w:sz w:val="19"/>
          <w:szCs w:val="19"/>
        </w:rPr>
        <w:t>people</w:t>
      </w:r>
      <w:r w:rsidRPr="000C1B36">
        <w:rPr>
          <w:rFonts w:ascii="Times New Roman" w:eastAsia="Times New Roman" w:hAnsi="Times New Roman" w:cs="Times New Roman"/>
          <w:sz w:val="19"/>
          <w:szCs w:val="19"/>
        </w:rPr>
        <w:t xml:space="preserve"> may fall</w:t>
      </w:r>
      <w:r w:rsidR="001B4EC8">
        <w:rPr>
          <w:rFonts w:asciiTheme="minorEastAsia" w:eastAsiaTheme="minorEastAsia" w:hAnsiTheme="minorEastAsia" w:cs="Times New Roman" w:hint="eastAsia"/>
          <w:sz w:val="19"/>
          <w:szCs w:val="19"/>
          <w:lang w:eastAsia="zh-TW"/>
        </w:rPr>
        <w:t xml:space="preserve"> [</w:t>
      </w:r>
      <w:r w:rsidRPr="001B4EC8">
        <w:rPr>
          <w:rFonts w:ascii="Times New Roman" w:eastAsia="Times New Roman" w:hAnsi="Times New Roman" w:cs="Times New Roman"/>
          <w:spacing w:val="4"/>
          <w:sz w:val="19"/>
          <w:szCs w:val="19"/>
          <w:lang w:eastAsia="zh-TW"/>
        </w:rPr>
        <w:t>6</w:t>
      </w:r>
      <w:r w:rsidR="001B4EC8">
        <w:rPr>
          <w:rFonts w:asciiTheme="minorEastAsia" w:eastAsiaTheme="minorEastAsia" w:hAnsiTheme="minorEastAsia" w:cs="Times New Roman" w:hint="eastAsia"/>
          <w:spacing w:val="4"/>
          <w:sz w:val="19"/>
          <w:szCs w:val="19"/>
          <w:lang w:eastAsia="zh-TW"/>
        </w:rPr>
        <w:t>]</w:t>
      </w:r>
      <w:r w:rsidRPr="000C1B36">
        <w:rPr>
          <w:rFonts w:ascii="Times New Roman" w:eastAsia="Times New Roman" w:hAnsi="Times New Roman" w:cs="Times New Roman"/>
          <w:sz w:val="19"/>
          <w:szCs w:val="19"/>
        </w:rPr>
        <w:t>, see Fig. 1</w:t>
      </w:r>
      <w:r>
        <w:rPr>
          <w:rFonts w:ascii="Times New Roman" w:eastAsia="Times New Roman" w:hAnsi="Times New Roman" w:cs="Times New Roman"/>
          <w:sz w:val="19"/>
          <w:szCs w:val="19"/>
        </w:rPr>
        <w:t>. W</w:t>
      </w:r>
      <w:r w:rsidRPr="000C1B36">
        <w:rPr>
          <w:rFonts w:ascii="Times New Roman" w:eastAsia="Times New Roman" w:hAnsi="Times New Roman" w:cs="Times New Roman"/>
          <w:sz w:val="19"/>
          <w:szCs w:val="19"/>
        </w:rPr>
        <w:t xml:space="preserve">e </w:t>
      </w:r>
    </w:p>
    <w:p w:rsidR="00C805BE" w:rsidRPr="000C1B36" w:rsidRDefault="00C805BE" w:rsidP="00C805BE">
      <w:pPr>
        <w:spacing w:before="4"/>
        <w:rPr>
          <w:rFonts w:ascii="Times New Roman" w:eastAsia="Times New Roman" w:hAnsi="Times New Roman" w:cs="Times New Roman"/>
          <w:sz w:val="19"/>
          <w:szCs w:val="19"/>
        </w:rPr>
      </w:pPr>
      <w:r w:rsidRPr="000C1B36">
        <w:rPr>
          <w:rFonts w:ascii="Times New Roman" w:eastAsia="Times New Roman" w:hAnsi="Times New Roman" w:cs="Times New Roman"/>
          <w:sz w:val="19"/>
          <w:szCs w:val="19"/>
        </w:rPr>
        <w:t xml:space="preserve"> also used the testing device shown in Fig. 2(a)</w:t>
      </w:r>
      <w:r>
        <w:rPr>
          <w:rFonts w:ascii="Times New Roman" w:eastAsia="Times New Roman" w:hAnsi="Times New Roman" w:cs="Times New Roman"/>
          <w:sz w:val="19"/>
          <w:szCs w:val="19"/>
        </w:rPr>
        <w:t xml:space="preserve">, which was worn in </w:t>
      </w:r>
      <w:r w:rsidRPr="000C1B36">
        <w:rPr>
          <w:rFonts w:ascii="Times New Roman" w:eastAsia="Times New Roman" w:hAnsi="Times New Roman" w:cs="Times New Roman"/>
          <w:sz w:val="19"/>
          <w:szCs w:val="19"/>
        </w:rPr>
        <w:t>the position shown in</w:t>
      </w:r>
      <w:r>
        <w:rPr>
          <w:rFonts w:ascii="Times New Roman" w:eastAsia="Times New Roman" w:hAnsi="Times New Roman" w:cs="Times New Roman"/>
          <w:sz w:val="19"/>
          <w:szCs w:val="19"/>
        </w:rPr>
        <w:t xml:space="preserve"> </w:t>
      </w:r>
      <w:r w:rsidRPr="000C1B36">
        <w:rPr>
          <w:rFonts w:ascii="Times New Roman" w:eastAsia="Times New Roman" w:hAnsi="Times New Roman" w:cs="Times New Roman"/>
          <w:sz w:val="19"/>
          <w:szCs w:val="19"/>
        </w:rPr>
        <w:t xml:space="preserve">Fig. 2(b) </w:t>
      </w:r>
      <w:r w:rsidR="001B4EC8">
        <w:rPr>
          <w:rFonts w:asciiTheme="minorEastAsia" w:eastAsiaTheme="minorEastAsia" w:hAnsiTheme="minorEastAsia" w:cs="Times New Roman" w:hint="eastAsia"/>
          <w:sz w:val="19"/>
          <w:szCs w:val="19"/>
          <w:lang w:eastAsia="zh-TW"/>
        </w:rPr>
        <w:t>[</w:t>
      </w:r>
      <w:r w:rsidRPr="001B4EC8">
        <w:rPr>
          <w:rFonts w:ascii="Times New Roman" w:hAnsi="Times New Roman" w:cs="Times New Roman"/>
          <w:spacing w:val="4"/>
          <w:sz w:val="19"/>
          <w:szCs w:val="19"/>
          <w:lang w:eastAsia="zh-TW"/>
        </w:rPr>
        <w:t>7</w:t>
      </w:r>
      <w:r w:rsidR="001B4EC8">
        <w:rPr>
          <w:rFonts w:ascii="Times New Roman" w:hAnsi="Times New Roman" w:cs="Times New Roman" w:hint="eastAsia"/>
          <w:spacing w:val="4"/>
          <w:sz w:val="19"/>
          <w:szCs w:val="19"/>
          <w:lang w:eastAsia="zh-TW"/>
        </w:rPr>
        <w:t>]</w:t>
      </w:r>
      <w:r w:rsidRPr="000C1B36">
        <w:rPr>
          <w:rFonts w:ascii="Times New Roman" w:eastAsia="Times New Roman" w:hAnsi="Times New Roman" w:cs="Times New Roman"/>
          <w:sz w:val="19"/>
          <w:szCs w:val="19"/>
        </w:rPr>
        <w:t xml:space="preserve">.  </w:t>
      </w:r>
    </w:p>
    <w:p w:rsidR="00C805BE" w:rsidRPr="000C1B36" w:rsidRDefault="00C805BE" w:rsidP="00C805BE">
      <w:pPr>
        <w:spacing w:line="269" w:lineRule="auto"/>
        <w:ind w:firstLine="426"/>
        <w:jc w:val="both"/>
        <w:rPr>
          <w:rFonts w:ascii="Times New Roman" w:hAnsi="Times New Roman" w:cs="Times New Roman"/>
          <w:sz w:val="19"/>
          <w:szCs w:val="19"/>
        </w:rPr>
      </w:pPr>
      <w:r w:rsidRPr="008C2D03">
        <w:rPr>
          <w:rFonts w:ascii="Times New Roman" w:hAnsi="Times New Roman" w:cs="Times New Roman"/>
        </w:rPr>
        <w:t xml:space="preserve">This </w:t>
      </w:r>
      <w:r w:rsidR="00593B8F">
        <w:rPr>
          <w:rFonts w:ascii="Times New Roman" w:hAnsi="Times New Roman" w:cs="Times New Roman"/>
        </w:rPr>
        <w:t>AIoT</w:t>
      </w:r>
      <w:r w:rsidRPr="008C2D03">
        <w:rPr>
          <w:rFonts w:ascii="Times New Roman" w:hAnsi="Times New Roman" w:cs="Times New Roman"/>
        </w:rPr>
        <w:t xml:space="preserve"> </w:t>
      </w:r>
      <w:r>
        <w:rPr>
          <w:rFonts w:ascii="Times New Roman" w:hAnsi="Times New Roman" w:cs="Times New Roman"/>
        </w:rPr>
        <w:t>device</w:t>
      </w:r>
      <w:r w:rsidRPr="008C2D03">
        <w:rPr>
          <w:rFonts w:ascii="Times New Roman" w:hAnsi="Times New Roman" w:cs="Times New Roman"/>
        </w:rPr>
        <w:t xml:space="preserve"> is composed of four main components (1) an IMU (inertia measuring </w:t>
      </w:r>
      <w:proofErr w:type="spellStart"/>
      <w:r w:rsidRPr="008C2D03">
        <w:rPr>
          <w:rFonts w:ascii="Times New Roman" w:hAnsi="Times New Roman" w:cs="Times New Roman"/>
        </w:rPr>
        <w:t>unitIMU</w:t>
      </w:r>
      <w:proofErr w:type="spellEnd"/>
      <w:r w:rsidRPr="008C2D03">
        <w:rPr>
          <w:rFonts w:ascii="Times New Roman" w:hAnsi="Times New Roman" w:cs="Times New Roman"/>
        </w:rPr>
        <w:t>) containing an accelerometer</w:t>
      </w:r>
      <w:r w:rsidRPr="001B4EC8">
        <w:rPr>
          <w:rFonts w:ascii="Times New Roman" w:hAnsi="Times New Roman" w:cs="Times New Roman"/>
        </w:rPr>
        <w:t xml:space="preserve"> </w:t>
      </w:r>
      <w:r w:rsidR="001B4EC8">
        <w:rPr>
          <w:rFonts w:ascii="Times New Roman" w:hAnsi="Times New Roman" w:cs="Times New Roman" w:hint="eastAsia"/>
          <w:lang w:eastAsia="zh-TW"/>
        </w:rPr>
        <w:t>[</w:t>
      </w:r>
      <w:r w:rsidRPr="001B4EC8">
        <w:rPr>
          <w:rFonts w:ascii="Times New Roman" w:hAnsi="Times New Roman" w:cs="Times New Roman"/>
        </w:rPr>
        <w:t>8</w:t>
      </w:r>
      <w:r w:rsidR="001B4EC8">
        <w:rPr>
          <w:rFonts w:ascii="Times New Roman" w:hAnsi="Times New Roman" w:cs="Times New Roman" w:hint="eastAsia"/>
          <w:lang w:eastAsia="zh-TW"/>
        </w:rPr>
        <w:t>]</w:t>
      </w:r>
      <w:r w:rsidRPr="008C2D03">
        <w:rPr>
          <w:rFonts w:ascii="Times New Roman" w:hAnsi="Times New Roman" w:cs="Times New Roman"/>
        </w:rPr>
        <w:t xml:space="preserve">, and a gyroscope (used for fall detection) </w:t>
      </w:r>
      <w:r w:rsidR="001B4EC8">
        <w:rPr>
          <w:rFonts w:ascii="Times New Roman" w:hAnsi="Times New Roman" w:cs="Times New Roman" w:hint="eastAsia"/>
          <w:lang w:eastAsia="zh-TW"/>
        </w:rPr>
        <w:t>[</w:t>
      </w:r>
      <w:r w:rsidRPr="001B4EC8">
        <w:rPr>
          <w:rFonts w:ascii="Times New Roman" w:hAnsi="Times New Roman" w:cs="Times New Roman"/>
        </w:rPr>
        <w:t>9</w:t>
      </w:r>
      <w:r w:rsidR="001B4EC8">
        <w:rPr>
          <w:rFonts w:ascii="Times New Roman" w:hAnsi="Times New Roman" w:cs="Times New Roman" w:hint="eastAsia"/>
          <w:lang w:eastAsia="zh-TW"/>
        </w:rPr>
        <w:t>]</w:t>
      </w:r>
      <w:r w:rsidRPr="008C2D03">
        <w:rPr>
          <w:rFonts w:ascii="Times New Roman" w:hAnsi="Times New Roman" w:cs="Times New Roman"/>
        </w:rPr>
        <w:t>, (2)GPS</w:t>
      </w:r>
      <w:r>
        <w:rPr>
          <w:rFonts w:ascii="Times New Roman" w:eastAsia="DengXian" w:hAnsi="Times New Roman" w:cs="Times New Roman" w:hint="eastAsia"/>
          <w:lang w:eastAsia="zh-CN"/>
        </w:rPr>
        <w:t xml:space="preserve"> </w:t>
      </w:r>
      <w:r w:rsidRPr="008C2D03">
        <w:rPr>
          <w:rFonts w:ascii="Times New Roman" w:hAnsi="Times New Roman" w:cs="Times New Roman"/>
        </w:rPr>
        <w:t>(</w:t>
      </w:r>
      <w:proofErr w:type="spellStart"/>
      <w:r w:rsidRPr="008C2D03">
        <w:rPr>
          <w:rFonts w:ascii="Times New Roman" w:hAnsi="Times New Roman" w:cs="Times New Roman"/>
        </w:rPr>
        <w:t>gobal</w:t>
      </w:r>
      <w:proofErr w:type="spellEnd"/>
      <w:r w:rsidRPr="008C2D03">
        <w:rPr>
          <w:rFonts w:ascii="Times New Roman" w:hAnsi="Times New Roman" w:cs="Times New Roman"/>
        </w:rPr>
        <w:t xml:space="preserve"> positioning system) for personal positioning, (3) communication module (for transmitting telecommunication and network information); according </w:t>
      </w:r>
      <w:r w:rsidRPr="008C2D03">
        <w:rPr>
          <w:rFonts w:ascii="Times New Roman" w:hAnsi="Times New Roman" w:cs="Times New Roman"/>
        </w:rPr>
        <w:lastRenderedPageBreak/>
        <w:t xml:space="preserve">to the current plan, the device MTK MT2503A is used as the communication module of </w:t>
      </w:r>
      <w:r w:rsidR="00593B8F">
        <w:rPr>
          <w:rFonts w:ascii="Times New Roman" w:hAnsi="Times New Roman" w:cs="Times New Roman"/>
        </w:rPr>
        <w:t>AIoT</w:t>
      </w:r>
      <w:r w:rsidRPr="008C2D03">
        <w:rPr>
          <w:rFonts w:ascii="Times New Roman" w:hAnsi="Times New Roman" w:cs="Times New Roman"/>
        </w:rPr>
        <w:t xml:space="preserve"> </w:t>
      </w:r>
      <w:r>
        <w:rPr>
          <w:rFonts w:ascii="Times New Roman" w:hAnsi="Times New Roman" w:cs="Times New Roman"/>
        </w:rPr>
        <w:t>device</w:t>
      </w:r>
      <w:r w:rsidRPr="008C2D03">
        <w:rPr>
          <w:rFonts w:ascii="Times New Roman" w:hAnsi="Times New Roman" w:cs="Times New Roman"/>
        </w:rPr>
        <w:t xml:space="preserve">; (4) MCU (microcontroller unit), it works like the CPU of personal computer and serves as the central control core of the whole </w:t>
      </w:r>
      <w:r w:rsidR="00593B8F">
        <w:rPr>
          <w:rFonts w:ascii="Times New Roman" w:hAnsi="Times New Roman" w:cs="Times New Roman"/>
        </w:rPr>
        <w:t>AIoT</w:t>
      </w:r>
      <w:r w:rsidRPr="008C2D03">
        <w:rPr>
          <w:rFonts w:ascii="Times New Roman" w:hAnsi="Times New Roman" w:cs="Times New Roman"/>
        </w:rPr>
        <w:t xml:space="preserve"> </w:t>
      </w:r>
      <w:r>
        <w:rPr>
          <w:rFonts w:ascii="Times New Roman" w:hAnsi="Times New Roman" w:cs="Times New Roman"/>
        </w:rPr>
        <w:t>device</w:t>
      </w:r>
      <w:r w:rsidRPr="008C2D03">
        <w:rPr>
          <w:rFonts w:ascii="Times New Roman" w:hAnsi="Times New Roman" w:cs="Times New Roman"/>
        </w:rPr>
        <w:t xml:space="preserve">; we use Sensortec BMI160 IMU </w:t>
      </w:r>
      <w:r w:rsidR="001B4EC8">
        <w:rPr>
          <w:rFonts w:ascii="Times New Roman" w:hAnsi="Times New Roman" w:cs="Times New Roman" w:hint="eastAsia"/>
          <w:lang w:eastAsia="zh-TW"/>
        </w:rPr>
        <w:t>[</w:t>
      </w:r>
      <w:r w:rsidRPr="001B4EC8">
        <w:rPr>
          <w:rFonts w:ascii="Times New Roman" w:hAnsi="Times New Roman" w:cs="Times New Roman"/>
        </w:rPr>
        <w:t>10</w:t>
      </w:r>
      <w:r w:rsidR="001B4EC8">
        <w:rPr>
          <w:rFonts w:ascii="Times New Roman" w:hAnsi="Times New Roman" w:cs="Times New Roman" w:hint="eastAsia"/>
          <w:lang w:eastAsia="zh-TW"/>
        </w:rPr>
        <w:t>]</w:t>
      </w:r>
      <w:r>
        <w:rPr>
          <w:rFonts w:ascii="Times New Roman" w:eastAsia="DengXian" w:hAnsi="Times New Roman" w:cs="Times New Roman" w:hint="eastAsia"/>
          <w:lang w:eastAsia="zh-CN"/>
        </w:rPr>
        <w:t xml:space="preserve"> </w:t>
      </w:r>
      <w:r w:rsidRPr="008C2D03">
        <w:rPr>
          <w:rFonts w:ascii="Times New Roman" w:hAnsi="Times New Roman" w:cs="Times New Roman"/>
        </w:rPr>
        <w:t xml:space="preserve">as the fall information search module of </w:t>
      </w:r>
      <w:r w:rsidR="00593B8F">
        <w:rPr>
          <w:rFonts w:ascii="Times New Roman" w:hAnsi="Times New Roman" w:cs="Times New Roman"/>
        </w:rPr>
        <w:t>AIoT</w:t>
      </w:r>
      <w:r w:rsidRPr="008C2D03">
        <w:rPr>
          <w:rFonts w:ascii="Times New Roman" w:hAnsi="Times New Roman" w:cs="Times New Roman"/>
        </w:rPr>
        <w:t xml:space="preserve"> </w:t>
      </w:r>
      <w:r>
        <w:rPr>
          <w:rFonts w:ascii="Times New Roman" w:hAnsi="Times New Roman" w:cs="Times New Roman"/>
        </w:rPr>
        <w:t>device</w:t>
      </w:r>
      <w:r w:rsidRPr="008C2D03">
        <w:rPr>
          <w:rFonts w:ascii="Times New Roman" w:hAnsi="Times New Roman" w:cs="Times New Roman"/>
        </w:rPr>
        <w:t xml:space="preserve"> (see Table 1 for its specification).</w:t>
      </w:r>
    </w:p>
    <w:p w:rsidR="00C805BE" w:rsidRPr="00240D9C" w:rsidRDefault="00C805BE" w:rsidP="00C805BE">
      <w:pPr>
        <w:pStyle w:val="a3"/>
        <w:spacing w:line="264" w:lineRule="auto"/>
        <w:ind w:left="0" w:right="118"/>
        <w:jc w:val="both"/>
        <w:rPr>
          <w:rFonts w:cs="Times New Roman"/>
          <w:spacing w:val="7"/>
        </w:rPr>
      </w:pPr>
    </w:p>
    <w:p w:rsidR="00C805BE" w:rsidRPr="00240D9C" w:rsidRDefault="00C805BE" w:rsidP="00C805BE">
      <w:pPr>
        <w:pStyle w:val="a3"/>
        <w:spacing w:line="264" w:lineRule="auto"/>
        <w:ind w:left="0" w:right="118"/>
        <w:jc w:val="center"/>
        <w:rPr>
          <w:rFonts w:eastAsia="新細明體" w:cs="Times New Roman"/>
          <w:spacing w:val="7"/>
          <w:sz w:val="18"/>
          <w:lang w:eastAsia="zh-TW"/>
        </w:rPr>
      </w:pPr>
      <w:r w:rsidRPr="00240D9C">
        <w:rPr>
          <w:rFonts w:cs="Times New Roman"/>
          <w:noProof/>
          <w:spacing w:val="7"/>
          <w:lang w:eastAsia="zh-TW"/>
        </w:rPr>
        <mc:AlternateContent>
          <mc:Choice Requires="wps">
            <w:drawing>
              <wp:inline distT="0" distB="0" distL="0" distR="0" wp14:anchorId="55028FFE" wp14:editId="5E5AE474">
                <wp:extent cx="2714624" cy="2371090"/>
                <wp:effectExtent l="0" t="0" r="10160" b="10160"/>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4" cy="2371090"/>
                        </a:xfrm>
                        <a:prstGeom prst="rect">
                          <a:avLst/>
                        </a:prstGeom>
                        <a:solidFill>
                          <a:srgbClr val="FFFFFF"/>
                        </a:solidFill>
                        <a:ln w="9525">
                          <a:solidFill>
                            <a:srgbClr val="000000"/>
                          </a:solidFill>
                          <a:miter lim="800000"/>
                          <a:headEnd/>
                          <a:tailEnd/>
                        </a:ln>
                      </wps:spPr>
                      <wps:txbx>
                        <w:txbxContent>
                          <w:p w:rsidR="00C805BE" w:rsidRDefault="00C805BE" w:rsidP="00C805BE">
                            <w:pPr>
                              <w:jc w:val="center"/>
                            </w:pPr>
                            <w:r>
                              <w:rPr>
                                <w:noProof/>
                                <w:lang w:eastAsia="zh-TW"/>
                              </w:rPr>
                              <w:drawing>
                                <wp:inline distT="0" distB="0" distL="0" distR="0" wp14:anchorId="53AE0AC8" wp14:editId="56E078B1">
                                  <wp:extent cx="2654300" cy="2414790"/>
                                  <wp:effectExtent l="0" t="0" r="0" b="5080"/>
                                  <wp:docPr id="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24147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5028FFE" id="Rectangle 14" o:spid="_x0000_s1026" style="width:213.75pt;height:18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">
                <v:textbox>
                  <w:txbxContent>
                    <w:p w:rsidR="00C805BE" w:rsidRDefault="00C805BE" w:rsidP="00C805BE">
                      <w:pPr>
                        <w:jc w:val="center"/>
                      </w:pPr>
                      <w:r>
                        <w:rPr>
                          <w:noProof/>
                          <w:lang w:eastAsia="zh-TW"/>
                        </w:rPr>
                        <w:drawing>
                          <wp:inline distT="0" distB="0" distL="0" distR="0" wp14:anchorId="53AE0AC8" wp14:editId="56E078B1">
                            <wp:extent cx="2654300" cy="2414790"/>
                            <wp:effectExtent l="0" t="0" r="0" b="5080"/>
                            <wp:docPr id="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2414790"/>
                                    </a:xfrm>
                                    <a:prstGeom prst="rect">
                                      <a:avLst/>
                                    </a:prstGeom>
                                    <a:noFill/>
                                    <a:ln>
                                      <a:noFill/>
                                    </a:ln>
                                  </pic:spPr>
                                </pic:pic>
                              </a:graphicData>
                            </a:graphic>
                          </wp:inline>
                        </w:drawing>
                      </w:r>
                    </w:p>
                  </w:txbxContent>
                </v:textbox>
                <w10:anchorlock/>
              </v:rect>
            </w:pict>
          </mc:Fallback>
        </mc:AlternateContent>
      </w:r>
    </w:p>
    <w:p w:rsidR="00C805BE" w:rsidRPr="00240D9C" w:rsidRDefault="00C805BE" w:rsidP="00C805BE">
      <w:pPr>
        <w:pStyle w:val="a3"/>
        <w:spacing w:line="264" w:lineRule="auto"/>
        <w:ind w:left="0" w:right="118"/>
        <w:jc w:val="center"/>
        <w:rPr>
          <w:rFonts w:eastAsia="新細明體" w:cs="Times New Roman"/>
          <w:spacing w:val="7"/>
          <w:lang w:eastAsia="zh-TW"/>
        </w:rPr>
      </w:pPr>
      <w:r w:rsidRPr="00240D9C">
        <w:rPr>
          <w:rFonts w:cs="Times New Roman"/>
          <w:spacing w:val="7"/>
        </w:rPr>
        <w:t>Fig. 1.</w:t>
      </w:r>
      <w:r w:rsidRPr="00240D9C">
        <w:rPr>
          <w:rFonts w:eastAsia="新細明體" w:cs="Times New Roman"/>
          <w:spacing w:val="7"/>
          <w:lang w:eastAsia="zh-TW"/>
        </w:rPr>
        <w:t xml:space="preserve"> Risk factors for fall</w:t>
      </w:r>
      <w:r>
        <w:rPr>
          <w:rFonts w:eastAsia="新細明體" w:cs="Times New Roman"/>
          <w:spacing w:val="7"/>
          <w:lang w:eastAsia="zh-TW"/>
        </w:rPr>
        <w:t xml:space="preserve">s </w:t>
      </w:r>
      <w:r w:rsidRPr="00240D9C">
        <w:rPr>
          <w:rFonts w:eastAsia="新細明體" w:cs="Times New Roman"/>
          <w:spacing w:val="7"/>
          <w:lang w:eastAsia="zh-TW"/>
        </w:rPr>
        <w:t xml:space="preserve">induced in </w:t>
      </w:r>
      <w:r>
        <w:rPr>
          <w:rFonts w:eastAsia="新細明體" w:cs="Times New Roman"/>
          <w:spacing w:val="7"/>
          <w:lang w:eastAsia="zh-TW"/>
        </w:rPr>
        <w:t>elderly</w:t>
      </w:r>
      <w:r w:rsidRPr="00240D9C">
        <w:rPr>
          <w:rFonts w:eastAsia="新細明體" w:cs="Times New Roman"/>
          <w:spacing w:val="7"/>
          <w:lang w:eastAsia="zh-TW"/>
        </w:rPr>
        <w:t xml:space="preserve"> people</w:t>
      </w:r>
      <w:r>
        <w:rPr>
          <w:rFonts w:eastAsia="新細明體" w:cs="Times New Roman"/>
          <w:spacing w:val="7"/>
          <w:lang w:eastAsia="zh-TW"/>
        </w:rPr>
        <w:t>.</w:t>
      </w:r>
    </w:p>
    <w:p w:rsidR="00C805BE" w:rsidRPr="00240D9C" w:rsidRDefault="00C805BE" w:rsidP="00C805BE">
      <w:pPr>
        <w:pStyle w:val="a3"/>
        <w:spacing w:line="264" w:lineRule="auto"/>
        <w:ind w:left="0" w:right="118"/>
        <w:jc w:val="center"/>
        <w:rPr>
          <w:rFonts w:eastAsia="新細明體" w:cs="Times New Roman"/>
          <w:spacing w:val="7"/>
          <w:sz w:val="18"/>
          <w:lang w:eastAsia="zh-TW"/>
        </w:rPr>
      </w:pPr>
    </w:p>
    <w:p w:rsidR="00C805BE" w:rsidRPr="00240D9C" w:rsidRDefault="00C805BE" w:rsidP="00C805BE">
      <w:pPr>
        <w:pStyle w:val="a3"/>
        <w:spacing w:line="264" w:lineRule="auto"/>
        <w:ind w:left="0" w:right="118"/>
        <w:jc w:val="center"/>
        <w:rPr>
          <w:rFonts w:cs="Times New Roman"/>
          <w:spacing w:val="7"/>
        </w:rPr>
      </w:pPr>
      <w:r w:rsidRPr="00240D9C">
        <w:rPr>
          <w:rFonts w:cs="Times New Roman"/>
          <w:spacing w:val="7"/>
        </w:rPr>
        <w:t xml:space="preserve">  </w:t>
      </w:r>
      <w:r w:rsidRPr="00240D9C">
        <w:rPr>
          <w:rFonts w:cs="Times New Roman"/>
          <w:noProof/>
          <w:spacing w:val="7"/>
          <w:lang w:eastAsia="zh-TW"/>
        </w:rPr>
        <mc:AlternateContent>
          <mc:Choice Requires="wps">
            <w:drawing>
              <wp:inline distT="0" distB="0" distL="0" distR="0" wp14:anchorId="5FFB2688" wp14:editId="41021AEE">
                <wp:extent cx="1938147" cy="1770380"/>
                <wp:effectExtent l="0" t="0" r="17145" b="20320"/>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147" cy="1770380"/>
                        </a:xfrm>
                        <a:prstGeom prst="rect">
                          <a:avLst/>
                        </a:prstGeom>
                        <a:solidFill>
                          <a:srgbClr val="FFFFFF"/>
                        </a:solidFill>
                        <a:ln w="9525">
                          <a:solidFill>
                            <a:srgbClr val="000000"/>
                          </a:solidFill>
                          <a:miter lim="800000"/>
                          <a:headEnd/>
                          <a:tailEnd/>
                        </a:ln>
                      </wps:spPr>
                      <wps:txbx>
                        <w:txbxContent>
                          <w:p w:rsidR="00C805BE" w:rsidRDefault="00C805BE" w:rsidP="00C805BE">
                            <w:pPr>
                              <w:jc w:val="center"/>
                            </w:pPr>
                            <w:r>
                              <w:rPr>
                                <w:rFonts w:cs="Times New Roman"/>
                                <w:noProof/>
                                <w:spacing w:val="4"/>
                                <w:lang w:eastAsia="zh-TW"/>
                              </w:rPr>
                              <w:drawing>
                                <wp:inline distT="0" distB="0" distL="0" distR="0" wp14:anchorId="14F14583" wp14:editId="07047FEB">
                                  <wp:extent cx="1522800" cy="1468800"/>
                                  <wp:effectExtent l="0" t="0" r="1270" b="0"/>
                                  <wp:docPr id="1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22800" cy="1468800"/>
                                          </a:xfrm>
                                          <a:prstGeom prst="rect">
                                            <a:avLst/>
                                          </a:prstGeom>
                                          <a:ln>
                                            <a:noFill/>
                                          </a:ln>
                                          <a:effectLst>
                                            <a:softEdge rad="112500"/>
                                          </a:effectLst>
                                        </pic:spPr>
                                      </pic:pic>
                                    </a:graphicData>
                                  </a:graphic>
                                </wp:inline>
                              </w:drawing>
                            </w:r>
                          </w:p>
                        </w:txbxContent>
                      </wps:txbx>
                      <wps:bodyPr rot="0" vert="horz" wrap="none" lIns="91440" tIns="45720" rIns="91440" bIns="45720" anchor="t" anchorCtr="0" upright="1">
                        <a:noAutofit/>
                      </wps:bodyPr>
                    </wps:wsp>
                  </a:graphicData>
                </a:graphic>
              </wp:inline>
            </w:drawing>
          </mc:Choice>
          <mc:Fallback>
            <w:pict>
              <v:rect w14:anchorId="5FFB2688" id="Rectangle 15" o:spid="_x0000_s1027" style="width:152.6pt;height:13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">
                <v:textbox>
                  <w:txbxContent>
                    <w:p w:rsidR="00C805BE" w:rsidRDefault="00C805BE" w:rsidP="00C805BE">
                      <w:pPr>
                        <w:jc w:val="center"/>
                      </w:pPr>
                      <w:r>
                        <w:rPr>
                          <w:rFonts w:cs="Times New Roman"/>
                          <w:noProof/>
                          <w:spacing w:val="4"/>
                          <w:lang w:eastAsia="zh-TW"/>
                        </w:rPr>
                        <w:drawing>
                          <wp:inline distT="0" distB="0" distL="0" distR="0" wp14:anchorId="14F14583" wp14:editId="07047FEB">
                            <wp:extent cx="1522800" cy="1468800"/>
                            <wp:effectExtent l="0" t="0" r="1270" b="0"/>
                            <wp:docPr id="1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22800" cy="1468800"/>
                                    </a:xfrm>
                                    <a:prstGeom prst="rect">
                                      <a:avLst/>
                                    </a:prstGeom>
                                    <a:ln>
                                      <a:noFill/>
                                    </a:ln>
                                    <a:effectLst>
                                      <a:softEdge rad="112500"/>
                                    </a:effectLst>
                                  </pic:spPr>
                                </pic:pic>
                              </a:graphicData>
                            </a:graphic>
                          </wp:inline>
                        </w:drawing>
                      </w:r>
                    </w:p>
                  </w:txbxContent>
                </v:textbox>
                <w10:anchorlock/>
              </v:rect>
            </w:pict>
          </mc:Fallback>
        </mc:AlternateContent>
      </w:r>
      <w:r w:rsidRPr="00240D9C">
        <w:rPr>
          <w:rFonts w:cs="Times New Roman"/>
          <w:noProof/>
          <w:spacing w:val="7"/>
          <w:lang w:eastAsia="zh-TW"/>
        </w:rPr>
        <mc:AlternateContent>
          <mc:Choice Requires="wps">
            <w:drawing>
              <wp:inline distT="0" distB="0" distL="0" distR="0" wp14:anchorId="08CFE90B" wp14:editId="2B2BF089">
                <wp:extent cx="1938147" cy="1776730"/>
                <wp:effectExtent l="0" t="0" r="17145" b="13970"/>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147" cy="1776730"/>
                        </a:xfrm>
                        <a:prstGeom prst="rect">
                          <a:avLst/>
                        </a:prstGeom>
                        <a:solidFill>
                          <a:srgbClr val="FFFFFF"/>
                        </a:solidFill>
                        <a:ln w="9525">
                          <a:solidFill>
                            <a:srgbClr val="000000"/>
                          </a:solidFill>
                          <a:miter lim="800000"/>
                          <a:headEnd/>
                          <a:tailEnd/>
                        </a:ln>
                      </wps:spPr>
                      <wps:txbx>
                        <w:txbxContent>
                          <w:p w:rsidR="00C805BE" w:rsidRDefault="00C805BE" w:rsidP="00C805BE">
                            <w:pPr>
                              <w:jc w:val="center"/>
                            </w:pPr>
                            <w:r>
                              <w:rPr>
                                <w:noProof/>
                                <w:lang w:eastAsia="zh-TW"/>
                              </w:rPr>
                              <w:drawing>
                                <wp:inline distT="0" distB="0" distL="0" distR="0" wp14:anchorId="46DB97E3" wp14:editId="715EB7E1">
                                  <wp:extent cx="1746250" cy="1719580"/>
                                  <wp:effectExtent l="0" t="0" r="6350" b="0"/>
                                  <wp:docPr id="1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46250" cy="17195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inline>
            </w:drawing>
          </mc:Choice>
          <mc:Fallback>
            <w:pict>
              <v:rect w14:anchorId="08CFE90B" id="_x0000_s1028" style="width:152.6pt;height:139.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">
                <v:textbox>
                  <w:txbxContent>
                    <w:p w:rsidR="00C805BE" w:rsidRDefault="00C805BE" w:rsidP="00C805BE">
                      <w:pPr>
                        <w:jc w:val="center"/>
                      </w:pPr>
                      <w:r>
                        <w:rPr>
                          <w:noProof/>
                          <w:lang w:eastAsia="zh-TW"/>
                        </w:rPr>
                        <w:drawing>
                          <wp:inline distT="0" distB="0" distL="0" distR="0" wp14:anchorId="46DB97E3" wp14:editId="715EB7E1">
                            <wp:extent cx="1746250" cy="1719580"/>
                            <wp:effectExtent l="0" t="0" r="6350" b="0"/>
                            <wp:docPr id="1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46250" cy="1719580"/>
                                    </a:xfrm>
                                    <a:prstGeom prst="rect">
                                      <a:avLst/>
                                    </a:prstGeom>
                                    <a:noFill/>
                                    <a:ln>
                                      <a:noFill/>
                                    </a:ln>
                                  </pic:spPr>
                                </pic:pic>
                              </a:graphicData>
                            </a:graphic>
                          </wp:inline>
                        </w:drawing>
                      </w:r>
                    </w:p>
                  </w:txbxContent>
                </v:textbox>
                <w10:anchorlock/>
              </v:rect>
            </w:pict>
          </mc:Fallback>
        </mc:AlternateContent>
      </w:r>
    </w:p>
    <w:p w:rsidR="00C805BE" w:rsidRPr="00240D9C" w:rsidRDefault="00C805BE" w:rsidP="00C805BE">
      <w:pPr>
        <w:pStyle w:val="a3"/>
        <w:tabs>
          <w:tab w:val="left" w:pos="5529"/>
        </w:tabs>
        <w:spacing w:line="0" w:lineRule="atLeast"/>
        <w:ind w:left="2291" w:right="119" w:firstLine="261"/>
        <w:jc w:val="both"/>
        <w:rPr>
          <w:rFonts w:cs="Times New Roman"/>
          <w:spacing w:val="7"/>
        </w:rPr>
      </w:pPr>
      <w:r w:rsidRPr="00240D9C">
        <w:rPr>
          <w:rFonts w:cs="Times New Roman"/>
          <w:spacing w:val="7"/>
        </w:rPr>
        <w:t>(a)</w:t>
      </w:r>
      <w:r w:rsidRPr="00240D9C">
        <w:rPr>
          <w:rFonts w:cs="Times New Roman"/>
          <w:spacing w:val="7"/>
        </w:rPr>
        <w:tab/>
        <w:t>(b)</w:t>
      </w:r>
    </w:p>
    <w:p w:rsidR="00C805BE" w:rsidRPr="00240D9C" w:rsidRDefault="00C805BE" w:rsidP="00C805BE">
      <w:pPr>
        <w:pStyle w:val="a3"/>
        <w:spacing w:line="0" w:lineRule="atLeast"/>
        <w:ind w:left="0" w:right="119"/>
        <w:jc w:val="center"/>
        <w:rPr>
          <w:rFonts w:eastAsia="新細明體" w:cs="Times New Roman"/>
          <w:spacing w:val="7"/>
          <w:sz w:val="18"/>
          <w:lang w:eastAsia="zh-TW"/>
        </w:rPr>
      </w:pPr>
    </w:p>
    <w:p w:rsidR="00C805BE" w:rsidRPr="00240D9C" w:rsidRDefault="00C805BE" w:rsidP="00C805BE">
      <w:pPr>
        <w:pStyle w:val="a3"/>
        <w:spacing w:line="0" w:lineRule="atLeast"/>
        <w:ind w:left="0" w:right="119"/>
        <w:jc w:val="center"/>
        <w:rPr>
          <w:rFonts w:eastAsia="新細明體" w:cs="Times New Roman"/>
          <w:spacing w:val="7"/>
          <w:lang w:eastAsia="zh-TW"/>
        </w:rPr>
      </w:pPr>
      <w:r w:rsidRPr="00240D9C">
        <w:rPr>
          <w:rFonts w:cs="Times New Roman"/>
          <w:spacing w:val="7"/>
        </w:rPr>
        <w:t xml:space="preserve">Fig. 2.  (a) </w:t>
      </w:r>
      <w:r w:rsidRPr="00240D9C">
        <w:rPr>
          <w:rFonts w:eastAsia="新細明體" w:cs="Times New Roman"/>
          <w:spacing w:val="4"/>
          <w:lang w:eastAsia="zh-TW"/>
        </w:rPr>
        <w:t>Wearable device</w:t>
      </w:r>
      <w:r>
        <w:rPr>
          <w:rFonts w:eastAsia="新細明體" w:cs="Times New Roman"/>
          <w:spacing w:val="4"/>
          <w:lang w:eastAsia="zh-TW"/>
        </w:rPr>
        <w:t>.</w:t>
      </w:r>
      <w:r w:rsidRPr="00240D9C">
        <w:rPr>
          <w:rFonts w:cs="Times New Roman"/>
          <w:spacing w:val="7"/>
        </w:rPr>
        <w:t xml:space="preserve"> (b)</w:t>
      </w:r>
      <w:r w:rsidRPr="00240D9C">
        <w:rPr>
          <w:rFonts w:cs="Times New Roman"/>
        </w:rPr>
        <w:t xml:space="preserve"> </w:t>
      </w:r>
      <w:r>
        <w:rPr>
          <w:rFonts w:eastAsia="新細明體" w:cs="Times New Roman"/>
          <w:spacing w:val="4"/>
          <w:lang w:eastAsia="zh-TW"/>
        </w:rPr>
        <w:t>P</w:t>
      </w:r>
      <w:r w:rsidRPr="00240D9C">
        <w:rPr>
          <w:rFonts w:eastAsia="新細明體" w:cs="Times New Roman"/>
          <w:spacing w:val="4"/>
          <w:lang w:eastAsia="zh-TW"/>
        </w:rPr>
        <w:t>osition</w:t>
      </w:r>
      <w:r>
        <w:rPr>
          <w:rFonts w:eastAsia="新細明體" w:cs="Times New Roman"/>
          <w:spacing w:val="4"/>
          <w:lang w:eastAsia="zh-TW"/>
        </w:rPr>
        <w:t xml:space="preserve"> where device is worn.</w:t>
      </w:r>
    </w:p>
    <w:p w:rsidR="00C805BE" w:rsidRPr="00240D9C" w:rsidRDefault="00C805BE" w:rsidP="00C805BE">
      <w:pPr>
        <w:pStyle w:val="a3"/>
        <w:spacing w:line="0" w:lineRule="atLeast"/>
        <w:ind w:left="0" w:right="119"/>
        <w:jc w:val="center"/>
        <w:rPr>
          <w:rFonts w:eastAsia="新細明體" w:cs="Times New Roman"/>
          <w:spacing w:val="7"/>
          <w:sz w:val="18"/>
          <w:lang w:eastAsia="zh-TW"/>
        </w:rPr>
      </w:pPr>
    </w:p>
    <w:p w:rsidR="00C805BE" w:rsidRPr="00240D9C" w:rsidRDefault="00C805BE" w:rsidP="00C805BE">
      <w:pPr>
        <w:pStyle w:val="a3"/>
        <w:spacing w:line="0" w:lineRule="atLeast"/>
        <w:ind w:left="0" w:right="119"/>
        <w:jc w:val="center"/>
        <w:rPr>
          <w:rFonts w:eastAsia="新細明體" w:cs="Times New Roman"/>
          <w:spacing w:val="7"/>
          <w:sz w:val="18"/>
          <w:lang w:eastAsia="zh-TW"/>
        </w:rPr>
      </w:pPr>
    </w:p>
    <w:p w:rsidR="00C805BE" w:rsidRPr="00240D9C" w:rsidRDefault="00C805BE" w:rsidP="00C805BE">
      <w:pPr>
        <w:pStyle w:val="a3"/>
        <w:spacing w:line="264" w:lineRule="auto"/>
        <w:ind w:left="0" w:right="118"/>
        <w:jc w:val="center"/>
        <w:rPr>
          <w:rFonts w:eastAsia="新細明體" w:cs="Times New Roman"/>
          <w:spacing w:val="4"/>
          <w:lang w:eastAsia="zh-TW"/>
        </w:rPr>
      </w:pPr>
      <w:r w:rsidRPr="00240D9C">
        <w:rPr>
          <w:rFonts w:eastAsia="新細明體" w:cs="Times New Roman"/>
          <w:spacing w:val="4"/>
          <w:lang w:eastAsia="zh-TW"/>
        </w:rPr>
        <w:t xml:space="preserve">Table 1 BMI160 IMU </w:t>
      </w:r>
      <w:r>
        <w:rPr>
          <w:rFonts w:eastAsia="新細明體" w:cs="Times New Roman"/>
          <w:spacing w:val="4"/>
          <w:lang w:eastAsia="zh-TW"/>
        </w:rPr>
        <w:t>s</w:t>
      </w:r>
      <w:r w:rsidRPr="00240D9C">
        <w:rPr>
          <w:rFonts w:eastAsia="新細明體" w:cs="Times New Roman"/>
          <w:spacing w:val="4"/>
          <w:lang w:eastAsia="zh-TW"/>
        </w:rPr>
        <w:t>pecifications.</w:t>
      </w:r>
    </w:p>
    <w:p w:rsidR="00C805BE" w:rsidRPr="00240D9C" w:rsidRDefault="00C805BE" w:rsidP="00C805BE">
      <w:pPr>
        <w:pStyle w:val="a3"/>
        <w:spacing w:line="264" w:lineRule="auto"/>
        <w:ind w:left="0" w:right="118"/>
        <w:jc w:val="center"/>
        <w:rPr>
          <w:rFonts w:eastAsia="標楷體" w:cs="Times New Roman"/>
          <w:spacing w:val="7"/>
          <w:lang w:eastAsia="zh-TW"/>
        </w:rPr>
      </w:pPr>
      <w:r w:rsidRPr="00240D9C">
        <w:rPr>
          <w:rFonts w:eastAsia="標楷體" w:cs="Times New Roman"/>
          <w:noProof/>
          <w:spacing w:val="7"/>
          <w:lang w:eastAsia="zh-TW"/>
        </w:rPr>
        <w:lastRenderedPageBreak/>
        <w:drawing>
          <wp:inline distT="0" distB="0" distL="0" distR="0" wp14:anchorId="4FB791AF" wp14:editId="505CBF37">
            <wp:extent cx="5355076" cy="413466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195" cy="4156375"/>
                    </a:xfrm>
                    <a:prstGeom prst="rect">
                      <a:avLst/>
                    </a:prstGeom>
                    <a:noFill/>
                    <a:ln>
                      <a:noFill/>
                    </a:ln>
                  </pic:spPr>
                </pic:pic>
              </a:graphicData>
            </a:graphic>
          </wp:inline>
        </w:drawing>
      </w:r>
    </w:p>
    <w:p w:rsidR="00C805BE" w:rsidRPr="00240D9C" w:rsidRDefault="00C805BE" w:rsidP="00C805BE">
      <w:pPr>
        <w:pStyle w:val="a3"/>
        <w:spacing w:line="269" w:lineRule="auto"/>
        <w:ind w:left="0" w:right="119" w:firstLineChars="150" w:firstLine="315"/>
        <w:jc w:val="both"/>
        <w:rPr>
          <w:rFonts w:eastAsia="新細明體" w:cs="Times New Roman"/>
          <w:lang w:eastAsia="zh-TW"/>
        </w:rPr>
      </w:pPr>
    </w:p>
    <w:p w:rsidR="00C805BE" w:rsidRPr="000C1B36" w:rsidRDefault="00C805BE" w:rsidP="00C805BE">
      <w:pPr>
        <w:pStyle w:val="a3"/>
        <w:spacing w:line="269" w:lineRule="auto"/>
        <w:ind w:left="0" w:right="119" w:firstLineChars="150" w:firstLine="297"/>
        <w:jc w:val="both"/>
        <w:rPr>
          <w:rFonts w:eastAsia="新細明體" w:cs="Times New Roman"/>
          <w:spacing w:val="4"/>
          <w:sz w:val="19"/>
          <w:szCs w:val="19"/>
          <w:lang w:eastAsia="zh-TW"/>
        </w:rPr>
      </w:pPr>
      <w:r w:rsidRPr="000C1B36">
        <w:rPr>
          <w:rFonts w:eastAsia="新細明體" w:cs="Times New Roman"/>
          <w:spacing w:val="4"/>
          <w:sz w:val="19"/>
          <w:szCs w:val="19"/>
          <w:lang w:eastAsia="zh-TW"/>
        </w:rPr>
        <w:t xml:space="preserve">Since the </w:t>
      </w:r>
      <w:r w:rsidRPr="000C1B36">
        <w:rPr>
          <w:rFonts w:cs="Times New Roman"/>
          <w:sz w:val="19"/>
          <w:szCs w:val="19"/>
        </w:rPr>
        <w:t>BMI160 IMU</w:t>
      </w:r>
      <w:r w:rsidRPr="000C1B36" w:rsidDel="00F643DB">
        <w:rPr>
          <w:rFonts w:eastAsia="新細明體" w:cs="Times New Roman"/>
          <w:spacing w:val="4"/>
          <w:sz w:val="19"/>
          <w:szCs w:val="19"/>
          <w:lang w:eastAsia="zh-TW"/>
        </w:rPr>
        <w:t xml:space="preserve"> </w:t>
      </w:r>
      <w:r w:rsidRPr="000C1B36">
        <w:rPr>
          <w:rFonts w:eastAsia="新細明體" w:cs="Times New Roman"/>
          <w:spacing w:val="4"/>
          <w:sz w:val="19"/>
          <w:szCs w:val="19"/>
          <w:lang w:eastAsia="zh-TW"/>
        </w:rPr>
        <w:t>contains a telecom chip and a Bluetooth transmitter, it can also be regarded as an information gateway. Such a gateway can be connected to other Bluetooth devices to collect more physiological information of the wearer (such as heartbeat, temperature, blood oxygen, etc.) (Fig. 3), and transmit it to the back-end system to provide medical staff with more physiological information on the wearer.</w:t>
      </w:r>
    </w:p>
    <w:p w:rsidR="00C805BE" w:rsidRPr="00240D9C" w:rsidRDefault="00C805BE" w:rsidP="00C805BE">
      <w:pPr>
        <w:pStyle w:val="a3"/>
        <w:spacing w:line="269" w:lineRule="auto"/>
        <w:ind w:left="0" w:right="119" w:firstLineChars="150" w:firstLine="327"/>
        <w:jc w:val="center"/>
        <w:rPr>
          <w:rFonts w:eastAsia="新細明體" w:cs="Times New Roman"/>
          <w:noProof/>
          <w:spacing w:val="4"/>
          <w:lang w:eastAsia="zh-TW"/>
        </w:rPr>
      </w:pPr>
    </w:p>
    <w:p w:rsidR="00C805BE" w:rsidRPr="00240D9C" w:rsidRDefault="00C805BE" w:rsidP="00C805BE">
      <w:pPr>
        <w:pStyle w:val="a3"/>
        <w:spacing w:line="269" w:lineRule="auto"/>
        <w:ind w:left="0" w:right="119" w:firstLineChars="150" w:firstLine="315"/>
        <w:jc w:val="center"/>
        <w:rPr>
          <w:rFonts w:eastAsia="新細明體" w:cs="Times New Roman"/>
          <w:spacing w:val="4"/>
          <w:lang w:eastAsia="zh-TW"/>
        </w:rPr>
      </w:pPr>
      <w:r w:rsidRPr="00240D9C">
        <w:rPr>
          <w:rFonts w:eastAsia="新細明體" w:cs="Times New Roman"/>
          <w:noProof/>
          <w:spacing w:val="4"/>
          <w:lang w:eastAsia="zh-TW"/>
        </w:rPr>
        <w:drawing>
          <wp:inline distT="0" distB="0" distL="0" distR="0" wp14:anchorId="11207641" wp14:editId="256543DA">
            <wp:extent cx="4808025" cy="2030538"/>
            <wp:effectExtent l="0" t="0" r="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08025" cy="2030538"/>
                    </a:xfrm>
                    <a:prstGeom prst="rect">
                      <a:avLst/>
                    </a:prstGeom>
                    <a:noFill/>
                    <a:ln>
                      <a:noFill/>
                    </a:ln>
                  </pic:spPr>
                </pic:pic>
              </a:graphicData>
            </a:graphic>
          </wp:inline>
        </w:drawing>
      </w:r>
    </w:p>
    <w:p w:rsidR="00C805BE" w:rsidRPr="00240D9C" w:rsidRDefault="00C805BE" w:rsidP="00C805BE">
      <w:pPr>
        <w:pStyle w:val="a3"/>
        <w:spacing w:line="269" w:lineRule="auto"/>
        <w:ind w:left="0" w:right="119" w:firstLineChars="150" w:firstLine="315"/>
        <w:jc w:val="both"/>
        <w:rPr>
          <w:rFonts w:eastAsia="新細明體" w:cs="Times New Roman"/>
          <w:lang w:eastAsia="zh-TW"/>
        </w:rPr>
      </w:pPr>
    </w:p>
    <w:p w:rsidR="00C805BE" w:rsidRPr="00240D9C" w:rsidRDefault="00C805BE" w:rsidP="00C805BE">
      <w:pPr>
        <w:pStyle w:val="a3"/>
        <w:spacing w:line="264" w:lineRule="auto"/>
        <w:ind w:left="0" w:right="118" w:firstLine="284"/>
        <w:jc w:val="center"/>
        <w:rPr>
          <w:rFonts w:eastAsia="新細明體" w:cs="Times New Roman"/>
          <w:spacing w:val="4"/>
          <w:lang w:eastAsia="zh-TW"/>
        </w:rPr>
      </w:pPr>
      <w:r w:rsidRPr="00240D9C">
        <w:rPr>
          <w:rFonts w:eastAsia="新細明體" w:cs="Times New Roman"/>
          <w:spacing w:val="4"/>
          <w:lang w:eastAsia="zh-TW"/>
        </w:rPr>
        <w:t>Fig. 3.</w:t>
      </w:r>
      <w:r>
        <w:rPr>
          <w:rFonts w:eastAsia="新細明體" w:cs="Times New Roman"/>
          <w:spacing w:val="4"/>
          <w:lang w:eastAsia="zh-TW"/>
        </w:rPr>
        <w:t xml:space="preserve"> P</w:t>
      </w:r>
      <w:r w:rsidRPr="00240D9C">
        <w:rPr>
          <w:rFonts w:eastAsia="新細明體" w:cs="Times New Roman"/>
          <w:spacing w:val="4"/>
          <w:lang w:eastAsia="zh-TW"/>
        </w:rPr>
        <w:t>hysiological information gateway</w:t>
      </w:r>
      <w:r>
        <w:rPr>
          <w:rFonts w:eastAsia="新細明體" w:cs="Times New Roman"/>
          <w:spacing w:val="4"/>
          <w:lang w:eastAsia="zh-TW"/>
        </w:rPr>
        <w:t>.</w:t>
      </w:r>
    </w:p>
    <w:p w:rsidR="00C805BE" w:rsidRPr="00240D9C" w:rsidRDefault="00C805BE" w:rsidP="00C805BE">
      <w:pPr>
        <w:pStyle w:val="a3"/>
        <w:spacing w:line="264" w:lineRule="auto"/>
        <w:ind w:left="0" w:right="118" w:firstLine="284"/>
        <w:jc w:val="center"/>
        <w:rPr>
          <w:rFonts w:eastAsia="新細明體" w:cs="Times New Roman"/>
          <w:spacing w:val="4"/>
          <w:lang w:eastAsia="zh-TW"/>
        </w:rPr>
      </w:pPr>
    </w:p>
    <w:p w:rsidR="00C805BE" w:rsidRPr="000C1B36" w:rsidRDefault="00C805BE" w:rsidP="00C805BE">
      <w:pPr>
        <w:spacing w:before="5"/>
        <w:jc w:val="center"/>
        <w:rPr>
          <w:rFonts w:ascii="Tahoma" w:hAnsi="Tahoma" w:cs="Tahoma"/>
          <w:sz w:val="21"/>
          <w:szCs w:val="25"/>
          <w:lang w:eastAsia="zh-TW"/>
        </w:rPr>
      </w:pPr>
    </w:p>
    <w:p w:rsidR="00C805BE" w:rsidRPr="000C1B36" w:rsidRDefault="00C805BE" w:rsidP="00C805BE">
      <w:pPr>
        <w:pStyle w:val="2"/>
        <w:tabs>
          <w:tab w:val="left" w:pos="612"/>
        </w:tabs>
        <w:jc w:val="both"/>
        <w:rPr>
          <w:rFonts w:ascii="Tahoma" w:hAnsi="Tahoma" w:cs="Tahoma"/>
          <w:bCs w:val="0"/>
          <w:sz w:val="20"/>
          <w:szCs w:val="20"/>
        </w:rPr>
      </w:pPr>
      <w:r w:rsidRPr="000C1B36">
        <w:rPr>
          <w:rFonts w:ascii="Tahoma" w:hAnsi="Tahoma" w:cs="Tahoma"/>
          <w:bCs w:val="0"/>
          <w:sz w:val="20"/>
          <w:szCs w:val="20"/>
        </w:rPr>
        <w:t>Evaluation methods</w:t>
      </w:r>
    </w:p>
    <w:p w:rsidR="00C805BE" w:rsidRPr="00240D9C" w:rsidRDefault="00C805BE" w:rsidP="00C805BE">
      <w:pPr>
        <w:pStyle w:val="2"/>
        <w:tabs>
          <w:tab w:val="left" w:pos="612"/>
        </w:tabs>
        <w:ind w:left="100" w:firstLine="0"/>
        <w:jc w:val="both"/>
        <w:rPr>
          <w:rFonts w:cs="Times New Roman"/>
          <w:bCs w:val="0"/>
        </w:rPr>
      </w:pPr>
    </w:p>
    <w:p w:rsidR="00C805BE" w:rsidRPr="000C1B36" w:rsidRDefault="00C805BE" w:rsidP="00C805BE">
      <w:pPr>
        <w:spacing w:line="269" w:lineRule="auto"/>
        <w:ind w:leftChars="64" w:left="141" w:firstLineChars="134" w:firstLine="255"/>
        <w:jc w:val="both"/>
        <w:rPr>
          <w:rFonts w:ascii="Times New Roman" w:hAnsi="Times New Roman" w:cs="Times New Roman"/>
          <w:sz w:val="19"/>
          <w:szCs w:val="19"/>
          <w:lang w:eastAsia="zh-TW"/>
        </w:rPr>
      </w:pPr>
      <w:r w:rsidRPr="005E5E73">
        <w:rPr>
          <w:rFonts w:ascii="Times New Roman" w:hAnsi="Times New Roman" w:cs="Times New Roman"/>
          <w:color w:val="8496B0" w:themeColor="text2" w:themeTint="99"/>
          <w:sz w:val="19"/>
          <w:szCs w:val="19"/>
          <w:lang w:eastAsia="zh-TW"/>
        </w:rPr>
        <w:t xml:space="preserve"> </w:t>
      </w:r>
      <w:r w:rsidRPr="005E5E73">
        <w:rPr>
          <w:rFonts w:ascii="Times New Roman" w:hAnsi="Times New Roman" w:cs="Times New Roman"/>
          <w:spacing w:val="4"/>
          <w:sz w:val="19"/>
          <w:szCs w:val="19"/>
          <w:lang w:eastAsia="zh-TW"/>
        </w:rPr>
        <w:t xml:space="preserve">The systematic fall detection mechanism designed by the study is detected by a dynamic sensor (such as accelerometer or gyroscope); the accelerometer measures the acceleration due to the ones that the </w:t>
      </w:r>
      <w:proofErr w:type="spellStart"/>
      <w:r w:rsidRPr="005E5E73">
        <w:rPr>
          <w:rFonts w:ascii="Times New Roman" w:hAnsi="Times New Roman" w:cs="Times New Roman"/>
          <w:spacing w:val="4"/>
          <w:sz w:val="19"/>
          <w:szCs w:val="19"/>
          <w:lang w:eastAsia="zh-TW"/>
        </w:rPr>
        <w:t>acelerometer</w:t>
      </w:r>
      <w:proofErr w:type="spellEnd"/>
      <w:r w:rsidRPr="005E5E73">
        <w:rPr>
          <w:rFonts w:ascii="Times New Roman" w:hAnsi="Times New Roman" w:cs="Times New Roman"/>
          <w:spacing w:val="4"/>
          <w:sz w:val="19"/>
          <w:szCs w:val="19"/>
          <w:lang w:eastAsia="zh-TW"/>
        </w:rPr>
        <w:t xml:space="preserve"> measures the accelerated velocity along three axles (X, Y and Z) and the gyroscope measures the instantaneous angular velocity around three axes (X, Y, and Z). The change in body posture (such as a change in the body’s fall speed, status and direction) is used for determining whether a person falls or not. The most well-known fall analysis algorithm is the one proposed by </w:t>
      </w:r>
      <w:proofErr w:type="spellStart"/>
      <w:r w:rsidRPr="005E5E73">
        <w:rPr>
          <w:rFonts w:ascii="Times New Roman" w:hAnsi="Times New Roman" w:cs="Times New Roman"/>
          <w:spacing w:val="4"/>
          <w:sz w:val="19"/>
          <w:szCs w:val="19"/>
          <w:lang w:eastAsia="zh-TW"/>
        </w:rPr>
        <w:t>Mathie</w:t>
      </w:r>
      <w:proofErr w:type="spellEnd"/>
      <w:r w:rsidRPr="005E5E73">
        <w:rPr>
          <w:rFonts w:ascii="Times New Roman" w:hAnsi="Times New Roman" w:cs="Times New Roman"/>
          <w:spacing w:val="4"/>
          <w:sz w:val="19"/>
          <w:szCs w:val="19"/>
          <w:lang w:eastAsia="zh-TW"/>
        </w:rPr>
        <w:t xml:space="preserve"> et al. In 2002</w:t>
      </w:r>
      <w:r w:rsidR="001B4EC8">
        <w:rPr>
          <w:rFonts w:ascii="Times New Roman" w:hAnsi="Times New Roman" w:cs="Times New Roman" w:hint="eastAsia"/>
          <w:spacing w:val="4"/>
          <w:sz w:val="19"/>
          <w:szCs w:val="19"/>
          <w:lang w:eastAsia="zh-TW"/>
        </w:rPr>
        <w:t xml:space="preserve"> [</w:t>
      </w:r>
      <w:r w:rsidRPr="001B4EC8">
        <w:rPr>
          <w:rFonts w:ascii="Times New Roman" w:hAnsi="Times New Roman" w:cs="Times New Roman"/>
          <w:spacing w:val="4"/>
          <w:sz w:val="19"/>
          <w:szCs w:val="19"/>
          <w:lang w:eastAsia="zh-TW"/>
        </w:rPr>
        <w:t>11</w:t>
      </w:r>
      <w:r w:rsidR="001B4EC8">
        <w:rPr>
          <w:rFonts w:ascii="Times New Roman" w:hAnsi="Times New Roman" w:cs="Times New Roman" w:hint="eastAsia"/>
          <w:spacing w:val="4"/>
          <w:sz w:val="19"/>
          <w:szCs w:val="19"/>
          <w:lang w:eastAsia="zh-TW"/>
        </w:rPr>
        <w:t>]</w:t>
      </w:r>
      <w:r w:rsidRPr="005E5E73">
        <w:rPr>
          <w:rFonts w:ascii="Times New Roman" w:hAnsi="Times New Roman" w:cs="Times New Roman"/>
          <w:spacing w:val="4"/>
          <w:sz w:val="19"/>
          <w:szCs w:val="19"/>
          <w:lang w:eastAsia="zh-TW"/>
        </w:rPr>
        <w:t xml:space="preserve">, they calculated the signal intensity vector [signal vector magnitude (SVM)] and configured the combined acceleration strength </w:t>
      </w:r>
      <w:r w:rsidRPr="005E5E73">
        <w:rPr>
          <w:rFonts w:ascii="Times New Roman" w:hAnsi="Times New Roman" w:cs="Times New Roman"/>
          <w:spacing w:val="4"/>
          <w:sz w:val="19"/>
          <w:szCs w:val="19"/>
          <w:lang w:eastAsia="zh-TW"/>
        </w:rPr>
        <w:lastRenderedPageBreak/>
        <w:t>vector [the SVM is given by equation (1)]. Later, an improvement was made and an analysis was made via SMV (referring to the Formula (2)), where A</w:t>
      </w:r>
      <w:r w:rsidRPr="005E5E73">
        <w:rPr>
          <w:rFonts w:ascii="Times New Roman" w:hAnsi="Times New Roman" w:cs="Times New Roman"/>
          <w:spacing w:val="4"/>
          <w:sz w:val="19"/>
          <w:szCs w:val="19"/>
          <w:vertAlign w:val="subscript"/>
          <w:lang w:eastAsia="zh-TW"/>
        </w:rPr>
        <w:t>x</w:t>
      </w:r>
      <w:r w:rsidRPr="005E5E73">
        <w:rPr>
          <w:rFonts w:ascii="Times New Roman" w:hAnsi="Times New Roman" w:cs="Times New Roman"/>
          <w:spacing w:val="4"/>
          <w:sz w:val="19"/>
          <w:szCs w:val="19"/>
          <w:lang w:eastAsia="zh-TW"/>
        </w:rPr>
        <w:t>(t), A</w:t>
      </w:r>
      <w:r w:rsidRPr="005E5E73">
        <w:rPr>
          <w:rFonts w:ascii="Times New Roman" w:hAnsi="Times New Roman" w:cs="Times New Roman"/>
          <w:spacing w:val="4"/>
          <w:sz w:val="19"/>
          <w:szCs w:val="19"/>
          <w:vertAlign w:val="subscript"/>
          <w:lang w:eastAsia="zh-TW"/>
        </w:rPr>
        <w:t>y</w:t>
      </w:r>
      <w:r w:rsidRPr="005E5E73">
        <w:rPr>
          <w:rFonts w:ascii="Times New Roman" w:hAnsi="Times New Roman" w:cs="Times New Roman"/>
          <w:spacing w:val="4"/>
          <w:sz w:val="19"/>
          <w:szCs w:val="19"/>
          <w:lang w:eastAsia="zh-TW"/>
        </w:rPr>
        <w:t>(t) and A</w:t>
      </w:r>
      <w:r w:rsidRPr="005E5E73">
        <w:rPr>
          <w:rFonts w:ascii="Times New Roman" w:hAnsi="Times New Roman" w:cs="Times New Roman"/>
          <w:spacing w:val="4"/>
          <w:sz w:val="19"/>
          <w:szCs w:val="19"/>
          <w:vertAlign w:val="subscript"/>
          <w:lang w:eastAsia="zh-TW"/>
        </w:rPr>
        <w:t>z</w:t>
      </w:r>
      <w:r w:rsidRPr="005E5E73">
        <w:rPr>
          <w:rFonts w:ascii="Times New Roman" w:hAnsi="Times New Roman" w:cs="Times New Roman"/>
          <w:spacing w:val="4"/>
          <w:sz w:val="19"/>
          <w:szCs w:val="19"/>
          <w:lang w:eastAsia="zh-TW"/>
        </w:rPr>
        <w:t>(t) are respectively the acceleration magnitude of the time t on the axis X, Y and Z. The S</w:t>
      </w:r>
      <w:r w:rsidRPr="005E5E73">
        <w:rPr>
          <w:rFonts w:ascii="Times New Roman" w:hAnsi="Times New Roman" w:cs="Times New Roman" w:hint="eastAsia"/>
          <w:spacing w:val="4"/>
          <w:sz w:val="19"/>
          <w:szCs w:val="19"/>
          <w:lang w:eastAsia="zh-TW"/>
        </w:rPr>
        <w:t>M</w:t>
      </w:r>
      <w:r w:rsidRPr="005E5E73">
        <w:rPr>
          <w:rFonts w:ascii="Times New Roman" w:hAnsi="Times New Roman" w:cs="Times New Roman"/>
          <w:spacing w:val="4"/>
          <w:sz w:val="19"/>
          <w:szCs w:val="19"/>
          <w:lang w:eastAsia="zh-TW"/>
        </w:rPr>
        <w:t>V exceeded the threshold (acquiring the upper limit and the lower limit), plenty of ADL test data showed the fall. , In terms of calculation, we mainly use the characteristic value SMV as the characteristic quantity to reflect the acceleration of the human body. Acceleration is vector and directional</w:t>
      </w:r>
      <w:r w:rsidRPr="005E5E73">
        <w:rPr>
          <w:rFonts w:ascii="Times New Roman" w:hAnsi="Times New Roman" w:cs="Times New Roman" w:hint="eastAsia"/>
          <w:spacing w:val="4"/>
          <w:sz w:val="19"/>
          <w:szCs w:val="19"/>
          <w:lang w:eastAsia="zh-TW"/>
        </w:rPr>
        <w:t xml:space="preserve">, </w:t>
      </w:r>
      <w:r w:rsidRPr="005E5E73">
        <w:rPr>
          <w:rFonts w:ascii="Times New Roman" w:hAnsi="Times New Roman" w:cs="Times New Roman"/>
          <w:spacing w:val="4"/>
          <w:sz w:val="19"/>
          <w:szCs w:val="19"/>
          <w:lang w:eastAsia="zh-TW"/>
        </w:rPr>
        <w:t>so</w:t>
      </w:r>
      <w:r w:rsidRPr="005E5E73">
        <w:rPr>
          <w:rFonts w:ascii="Times New Roman" w:hAnsi="Times New Roman" w:cs="Times New Roman" w:hint="eastAsia"/>
          <w:spacing w:val="4"/>
          <w:sz w:val="19"/>
          <w:szCs w:val="19"/>
          <w:lang w:eastAsia="zh-TW"/>
        </w:rPr>
        <w:t xml:space="preserve"> SMV </w:t>
      </w:r>
      <w:r w:rsidRPr="005E5E73">
        <w:rPr>
          <w:rFonts w:ascii="Times New Roman" w:hAnsi="Times New Roman" w:cs="Times New Roman"/>
          <w:spacing w:val="4"/>
          <w:sz w:val="19"/>
          <w:szCs w:val="19"/>
          <w:lang w:eastAsia="zh-TW"/>
        </w:rPr>
        <w:t>can ignore the influence of the directions of acceleration, which is good for judging the same gesture in different directions. This method is still being widely used nowadays.</w:t>
      </w:r>
    </w:p>
    <w:p w:rsidR="00C805BE" w:rsidRPr="00240D9C" w:rsidRDefault="00C805BE" w:rsidP="00C805BE">
      <w:pPr>
        <w:spacing w:line="269" w:lineRule="auto"/>
        <w:ind w:leftChars="64" w:left="141" w:firstLineChars="134" w:firstLine="281"/>
        <w:jc w:val="both"/>
        <w:rPr>
          <w:rFonts w:ascii="Times New Roman" w:hAnsi="Times New Roman" w:cs="Times New Roman"/>
          <w:sz w:val="21"/>
          <w:szCs w:val="21"/>
          <w:lang w:eastAsia="zh-TW"/>
        </w:rPr>
      </w:pPr>
    </w:p>
    <w:p w:rsidR="00C805BE" w:rsidRPr="00240D9C" w:rsidRDefault="00C805BE" w:rsidP="00C805BE">
      <w:pPr>
        <w:jc w:val="center"/>
        <w:rPr>
          <w:rFonts w:ascii="Times New Roman" w:hAnsi="Times New Roman" w:cs="Times New Roman"/>
          <w:sz w:val="21"/>
          <w:szCs w:val="21"/>
          <w:lang w:eastAsia="zh-TW"/>
        </w:rPr>
      </w:pPr>
      <w:r>
        <w:rPr>
          <w:rFonts w:ascii="Times New Roman" w:hAnsi="Times New Roman" w:cs="Times New Roman" w:hint="eastAsia"/>
          <w:b/>
          <w:i/>
          <w:sz w:val="21"/>
          <w:szCs w:val="21"/>
          <w:lang w:eastAsia="zh-TW"/>
        </w:rPr>
        <w:t xml:space="preserve">         </w:t>
      </w:r>
      <w:r w:rsidRPr="00CF71FE">
        <w:rPr>
          <w:rFonts w:ascii="Times New Roman" w:eastAsia="Times New Roman" w:hAnsi="Times New Roman" w:cs="Times New Roman"/>
          <w:b/>
          <w:i/>
          <w:sz w:val="21"/>
          <w:szCs w:val="21"/>
        </w:rPr>
        <w:t>SV</w:t>
      </w:r>
      <w:r w:rsidRPr="00CF71FE">
        <w:rPr>
          <w:rFonts w:ascii="Times New Roman" w:hAnsi="Times New Roman" w:cs="Times New Roman" w:hint="eastAsia"/>
          <w:b/>
          <w:i/>
          <w:sz w:val="21"/>
          <w:szCs w:val="21"/>
          <w:lang w:eastAsia="zh-TW"/>
        </w:rPr>
        <w:t>M</w:t>
      </w:r>
      <w:r w:rsidRPr="00240D9C">
        <w:rPr>
          <w:rFonts w:ascii="Times New Roman" w:eastAsia="標楷體" w:hAnsi="Times New Roman" w:cs="Times New Roman"/>
          <w:spacing w:val="7"/>
          <w:lang w:eastAsia="zh-TW"/>
        </w:rPr>
        <w:t xml:space="preserve"> =</w:t>
      </w:r>
      <m:oMath>
        <m:rad>
          <m:radPr>
            <m:degHide m:val="1"/>
            <m:ctrlPr>
              <w:rPr>
                <w:rFonts w:ascii="Cambria Math" w:eastAsia="標楷體" w:hAnsi="Cambria Math" w:cs="Times New Roman"/>
                <w:b/>
                <w:spacing w:val="7"/>
                <w:lang w:eastAsia="zh-TW"/>
              </w:rPr>
            </m:ctrlPr>
          </m:radPr>
          <m:deg/>
          <m:e>
            <m:sSup>
              <m:sSupPr>
                <m:ctrlPr>
                  <w:rPr>
                    <w:rFonts w:ascii="Cambria Math" w:eastAsia="標楷體" w:hAnsi="Cambria Math" w:cs="Times New Roman"/>
                    <w:b/>
                    <w:spacing w:val="7"/>
                    <w:lang w:eastAsia="zh-TW"/>
                  </w:rPr>
                </m:ctrlPr>
              </m:sSupPr>
              <m:e>
                <m:sSub>
                  <m:sSubPr>
                    <m:ctrlPr>
                      <w:rPr>
                        <w:rFonts w:ascii="Cambria Math" w:eastAsia="標楷體" w:hAnsi="Cambria Math" w:cs="Times New Roman"/>
                        <w:b/>
                        <w:i/>
                        <w:spacing w:val="7"/>
                        <w:sz w:val="21"/>
                        <w:szCs w:val="21"/>
                        <w:lang w:eastAsia="zh-TW"/>
                      </w:rPr>
                    </m:ctrlPr>
                  </m:sSubPr>
                  <m:e>
                    <m:r>
                      <m:rPr>
                        <m:sty m:val="bi"/>
                      </m:rPr>
                      <w:rPr>
                        <w:rFonts w:ascii="Cambria Math" w:eastAsia="標楷體" w:hAnsi="Cambria Math" w:cs="Times New Roman"/>
                        <w:spacing w:val="7"/>
                        <w:lang w:eastAsia="zh-TW"/>
                      </w:rPr>
                      <m:t>a</m:t>
                    </m:r>
                  </m:e>
                  <m:sub>
                    <m:r>
                      <m:rPr>
                        <m:sty m:val="bi"/>
                      </m:rPr>
                      <w:rPr>
                        <w:rFonts w:ascii="Cambria Math" w:eastAsia="標楷體" w:hAnsi="Cambria Math" w:cs="Times New Roman"/>
                        <w:spacing w:val="7"/>
                        <w:lang w:eastAsia="zh-TW"/>
                      </w:rPr>
                      <m:t>x</m:t>
                    </m:r>
                  </m:sub>
                </m:sSub>
              </m:e>
              <m:sup>
                <m:r>
                  <m:rPr>
                    <m:sty m:val="b"/>
                  </m:rPr>
                  <w:rPr>
                    <w:rFonts w:ascii="Cambria Math" w:eastAsia="標楷體" w:hAnsi="Cambria Math" w:cs="Times New Roman"/>
                    <w:spacing w:val="7"/>
                    <w:lang w:eastAsia="zh-TW"/>
                  </w:rPr>
                  <m:t>2</m:t>
                </m:r>
              </m:sup>
            </m:sSup>
            <m:r>
              <m:rPr>
                <m:sty m:val="b"/>
              </m:rPr>
              <w:rPr>
                <w:rFonts w:ascii="Cambria Math" w:eastAsia="標楷體" w:hAnsi="Cambria Math" w:cs="Times New Roman"/>
                <w:spacing w:val="7"/>
                <w:lang w:eastAsia="zh-TW"/>
              </w:rPr>
              <m:t>+</m:t>
            </m:r>
            <m:sSup>
              <m:sSupPr>
                <m:ctrlPr>
                  <w:rPr>
                    <w:rFonts w:ascii="Cambria Math" w:eastAsia="標楷體" w:hAnsi="Cambria Math" w:cs="Times New Roman"/>
                    <w:b/>
                    <w:spacing w:val="7"/>
                    <w:lang w:eastAsia="zh-TW"/>
                  </w:rPr>
                </m:ctrlPr>
              </m:sSupPr>
              <m:e>
                <m:sSub>
                  <m:sSubPr>
                    <m:ctrlPr>
                      <w:rPr>
                        <w:rFonts w:ascii="Cambria Math" w:eastAsia="標楷體" w:hAnsi="Cambria Math" w:cs="Times New Roman"/>
                        <w:b/>
                        <w:i/>
                        <w:spacing w:val="7"/>
                        <w:sz w:val="21"/>
                        <w:szCs w:val="21"/>
                        <w:lang w:eastAsia="zh-TW"/>
                      </w:rPr>
                    </m:ctrlPr>
                  </m:sSubPr>
                  <m:e>
                    <m:r>
                      <m:rPr>
                        <m:sty m:val="bi"/>
                      </m:rPr>
                      <w:rPr>
                        <w:rFonts w:ascii="Cambria Math" w:eastAsia="標楷體" w:hAnsi="Cambria Math" w:cs="Times New Roman"/>
                        <w:spacing w:val="7"/>
                        <w:lang w:eastAsia="zh-TW"/>
                      </w:rPr>
                      <m:t>a</m:t>
                    </m:r>
                  </m:e>
                  <m:sub>
                    <m:r>
                      <m:rPr>
                        <m:sty m:val="bi"/>
                      </m:rPr>
                      <w:rPr>
                        <w:rFonts w:ascii="Cambria Math" w:eastAsia="標楷體" w:hAnsi="Cambria Math" w:cs="Times New Roman"/>
                        <w:spacing w:val="7"/>
                        <w:lang w:eastAsia="zh-TW"/>
                      </w:rPr>
                      <m:t>y</m:t>
                    </m:r>
                  </m:sub>
                </m:sSub>
              </m:e>
              <m:sup>
                <m:r>
                  <m:rPr>
                    <m:sty m:val="b"/>
                  </m:rPr>
                  <w:rPr>
                    <w:rFonts w:ascii="Cambria Math" w:eastAsia="標楷體" w:hAnsi="Cambria Math" w:cs="Times New Roman"/>
                    <w:spacing w:val="7"/>
                    <w:lang w:eastAsia="zh-TW"/>
                  </w:rPr>
                  <m:t>2</m:t>
                </m:r>
              </m:sup>
            </m:sSup>
            <m:r>
              <m:rPr>
                <m:sty m:val="b"/>
              </m:rPr>
              <w:rPr>
                <w:rFonts w:ascii="Cambria Math" w:eastAsia="標楷體" w:hAnsi="Cambria Math" w:cs="Times New Roman"/>
                <w:spacing w:val="7"/>
                <w:lang w:eastAsia="zh-TW"/>
              </w:rPr>
              <m:t>+</m:t>
            </m:r>
            <m:sSup>
              <m:sSupPr>
                <m:ctrlPr>
                  <w:rPr>
                    <w:rFonts w:ascii="Cambria Math" w:eastAsia="標楷體" w:hAnsi="Cambria Math" w:cs="Times New Roman"/>
                    <w:b/>
                    <w:spacing w:val="7"/>
                    <w:lang w:eastAsia="zh-TW"/>
                  </w:rPr>
                </m:ctrlPr>
              </m:sSupPr>
              <m:e>
                <m:sSub>
                  <m:sSubPr>
                    <m:ctrlPr>
                      <w:rPr>
                        <w:rFonts w:ascii="Cambria Math" w:eastAsia="標楷體" w:hAnsi="Cambria Math" w:cs="Times New Roman"/>
                        <w:b/>
                        <w:i/>
                        <w:spacing w:val="7"/>
                        <w:sz w:val="21"/>
                        <w:szCs w:val="21"/>
                        <w:lang w:eastAsia="zh-TW"/>
                      </w:rPr>
                    </m:ctrlPr>
                  </m:sSubPr>
                  <m:e>
                    <m:r>
                      <m:rPr>
                        <m:sty m:val="bi"/>
                      </m:rPr>
                      <w:rPr>
                        <w:rFonts w:ascii="Cambria Math" w:eastAsia="標楷體" w:hAnsi="Cambria Math" w:cs="Times New Roman"/>
                        <w:spacing w:val="7"/>
                        <w:lang w:eastAsia="zh-TW"/>
                      </w:rPr>
                      <m:t>a</m:t>
                    </m:r>
                  </m:e>
                  <m:sub>
                    <m:r>
                      <m:rPr>
                        <m:sty m:val="bi"/>
                      </m:rPr>
                      <w:rPr>
                        <w:rFonts w:ascii="Cambria Math" w:eastAsia="標楷體" w:hAnsi="Cambria Math" w:cs="Times New Roman"/>
                        <w:spacing w:val="7"/>
                        <w:lang w:eastAsia="zh-TW"/>
                      </w:rPr>
                      <m:t>z</m:t>
                    </m:r>
                  </m:sub>
                </m:sSub>
              </m:e>
              <m:sup>
                <m:r>
                  <m:rPr>
                    <m:sty m:val="b"/>
                  </m:rPr>
                  <w:rPr>
                    <w:rFonts w:ascii="Cambria Math" w:eastAsia="標楷體" w:hAnsi="Cambria Math" w:cs="Times New Roman"/>
                    <w:spacing w:val="7"/>
                    <w:lang w:eastAsia="zh-TW"/>
                  </w:rPr>
                  <m:t>2</m:t>
                </m:r>
              </m:sup>
            </m:sSup>
          </m:e>
        </m:rad>
      </m:oMath>
      <w:r w:rsidRPr="00477357">
        <w:rPr>
          <w:rFonts w:ascii="Times New Roman" w:eastAsia="標楷體" w:hAnsi="Times New Roman" w:cs="Times New Roman"/>
          <w:b/>
          <w:spacing w:val="7"/>
          <w:lang w:eastAsia="zh-TW"/>
        </w:rPr>
        <w:t xml:space="preserve">  </w:t>
      </w:r>
      <w:r w:rsidRPr="00240D9C">
        <w:rPr>
          <w:rFonts w:ascii="Times New Roman" w:eastAsia="標楷體" w:hAnsi="Times New Roman" w:cs="Times New Roman"/>
          <w:spacing w:val="7"/>
          <w:lang w:eastAsia="zh-TW"/>
        </w:rPr>
        <w:t xml:space="preserve"> </w:t>
      </w:r>
      <w:r w:rsidRPr="00240D9C">
        <w:rPr>
          <w:rFonts w:ascii="Times New Roman" w:hAnsi="Times New Roman" w:cs="Times New Roman"/>
        </w:rPr>
        <w:t xml:space="preserve">   </w:t>
      </w:r>
      <w:r w:rsidRPr="00240D9C">
        <w:rPr>
          <w:rFonts w:ascii="Times New Roman" w:hAnsi="Times New Roman" w:cs="Times New Roman"/>
          <w:lang w:eastAsia="zh-TW"/>
        </w:rPr>
        <w:t xml:space="preserve">    </w:t>
      </w:r>
      <w:r w:rsidRPr="00240D9C">
        <w:rPr>
          <w:rFonts w:ascii="Times New Roman" w:hAnsi="Times New Roman" w:cs="Times New Roman"/>
        </w:rPr>
        <w:t xml:space="preserve">            </w:t>
      </w:r>
      <w:r w:rsidRPr="00240D9C">
        <w:rPr>
          <w:rFonts w:ascii="Times New Roman" w:hAnsi="Times New Roman" w:cs="Times New Roman"/>
          <w:lang w:eastAsia="zh-TW"/>
        </w:rPr>
        <w:t xml:space="preserve">  </w:t>
      </w:r>
      <w:r w:rsidRPr="00240D9C">
        <w:rPr>
          <w:rFonts w:ascii="Times New Roman" w:hAnsi="Times New Roman" w:cs="Times New Roman"/>
        </w:rPr>
        <w:t xml:space="preserve"> (</w:t>
      </w:r>
      <w:r w:rsidRPr="00240D9C">
        <w:rPr>
          <w:rFonts w:ascii="Times New Roman" w:hAnsi="Times New Roman" w:cs="Times New Roman"/>
          <w:sz w:val="21"/>
          <w:szCs w:val="21"/>
        </w:rPr>
        <w:t>1)</w:t>
      </w:r>
    </w:p>
    <w:p w:rsidR="00C805BE" w:rsidRPr="00240D9C" w:rsidRDefault="00C805BE" w:rsidP="00C805BE">
      <w:pPr>
        <w:jc w:val="center"/>
        <w:rPr>
          <w:rFonts w:ascii="Times New Roman" w:hAnsi="Times New Roman" w:cs="Times New Roman"/>
          <w:sz w:val="21"/>
          <w:szCs w:val="21"/>
          <w:lang w:eastAsia="zh-TW"/>
        </w:rPr>
      </w:pPr>
      <w:r w:rsidRPr="00CF71FE">
        <w:rPr>
          <w:rFonts w:ascii="Times New Roman" w:eastAsia="Times New Roman" w:hAnsi="Times New Roman" w:cs="Times New Roman"/>
          <w:b/>
          <w:i/>
          <w:sz w:val="21"/>
          <w:szCs w:val="21"/>
        </w:rPr>
        <w:t>S</w:t>
      </w:r>
      <w:r w:rsidRPr="00CF71FE">
        <w:rPr>
          <w:rFonts w:ascii="Times New Roman" w:hAnsi="Times New Roman" w:cs="Times New Roman" w:hint="eastAsia"/>
          <w:b/>
          <w:i/>
          <w:sz w:val="21"/>
          <w:szCs w:val="21"/>
          <w:lang w:eastAsia="zh-TW"/>
        </w:rPr>
        <w:t>M</w:t>
      </w:r>
      <w:r w:rsidRPr="00CF71FE">
        <w:rPr>
          <w:rFonts w:ascii="Times New Roman" w:eastAsia="Times New Roman" w:hAnsi="Times New Roman" w:cs="Times New Roman"/>
          <w:b/>
          <w:i/>
          <w:sz w:val="21"/>
          <w:szCs w:val="21"/>
        </w:rPr>
        <w:t>V</w:t>
      </w:r>
      <w:r w:rsidRPr="005E5E73">
        <w:rPr>
          <w:rFonts w:ascii="Times New Roman" w:hAnsi="Times New Roman" w:cs="Times New Roman"/>
          <w:b/>
          <w:i/>
          <w:sz w:val="21"/>
          <w:szCs w:val="21"/>
          <w:lang w:eastAsia="zh-TW"/>
        </w:rPr>
        <w:t>(t)</w:t>
      </w:r>
      <w:r w:rsidRPr="00240D9C">
        <w:rPr>
          <w:rFonts w:ascii="Times New Roman" w:eastAsia="標楷體" w:hAnsi="Times New Roman" w:cs="Times New Roman"/>
          <w:spacing w:val="7"/>
          <w:lang w:eastAsia="zh-TW"/>
        </w:rPr>
        <w:t xml:space="preserve"> =</w:t>
      </w:r>
      <m:oMath>
        <m:rad>
          <m:radPr>
            <m:degHide m:val="1"/>
            <m:ctrlPr>
              <w:rPr>
                <w:rFonts w:ascii="Cambria Math" w:eastAsia="標楷體" w:hAnsi="Cambria Math" w:cs="Times New Roman"/>
                <w:b/>
                <w:spacing w:val="7"/>
                <w:lang w:eastAsia="zh-TW"/>
              </w:rPr>
            </m:ctrlPr>
          </m:radPr>
          <m:deg/>
          <m:e>
            <m:sSup>
              <m:sSupPr>
                <m:ctrlPr>
                  <w:rPr>
                    <w:rFonts w:ascii="Cambria Math" w:eastAsia="標楷體" w:hAnsi="Cambria Math" w:cs="Times New Roman"/>
                    <w:b/>
                    <w:spacing w:val="7"/>
                    <w:lang w:eastAsia="zh-TW"/>
                  </w:rPr>
                </m:ctrlPr>
              </m:sSupPr>
              <m:e>
                <m:sSub>
                  <m:sSubPr>
                    <m:ctrlPr>
                      <w:rPr>
                        <w:rFonts w:ascii="Cambria Math" w:eastAsia="標楷體" w:hAnsi="Cambria Math" w:cs="Times New Roman"/>
                        <w:b/>
                        <w:i/>
                        <w:spacing w:val="7"/>
                        <w:sz w:val="21"/>
                        <w:szCs w:val="21"/>
                        <w:lang w:eastAsia="zh-TW"/>
                      </w:rPr>
                    </m:ctrlPr>
                  </m:sSubPr>
                  <m:e>
                    <m:r>
                      <m:rPr>
                        <m:sty m:val="bi"/>
                      </m:rPr>
                      <w:rPr>
                        <w:rFonts w:ascii="Cambria Math" w:eastAsia="標楷體" w:hAnsi="Cambria Math" w:cs="Times New Roman"/>
                        <w:spacing w:val="7"/>
                        <w:sz w:val="21"/>
                        <w:szCs w:val="21"/>
                        <w:lang w:eastAsia="zh-TW"/>
                      </w:rPr>
                      <m:t>A</m:t>
                    </m:r>
                  </m:e>
                  <m:sub>
                    <m:r>
                      <m:rPr>
                        <m:sty m:val="bi"/>
                      </m:rPr>
                      <w:rPr>
                        <w:rFonts w:ascii="Cambria Math" w:eastAsia="標楷體" w:hAnsi="Cambria Math" w:cs="Times New Roman"/>
                        <w:spacing w:val="7"/>
                        <w:sz w:val="21"/>
                        <w:szCs w:val="21"/>
                        <w:lang w:eastAsia="zh-TW"/>
                      </w:rPr>
                      <m:t>x</m:t>
                    </m:r>
                  </m:sub>
                </m:sSub>
                <m:r>
                  <m:rPr>
                    <m:sty m:val="bi"/>
                  </m:rPr>
                  <w:rPr>
                    <w:rFonts w:ascii="Cambria Math" w:eastAsia="標楷體" w:hAnsi="Cambria Math" w:cs="Times New Roman"/>
                    <w:spacing w:val="7"/>
                    <w:sz w:val="21"/>
                    <w:szCs w:val="21"/>
                    <w:lang w:eastAsia="zh-TW"/>
                  </w:rPr>
                  <m:t>(t)</m:t>
                </m:r>
              </m:e>
              <m:sup>
                <m:r>
                  <m:rPr>
                    <m:sty m:val="b"/>
                  </m:rPr>
                  <w:rPr>
                    <w:rFonts w:ascii="Cambria Math" w:eastAsia="標楷體" w:hAnsi="Cambria Math" w:cs="Times New Roman"/>
                    <w:spacing w:val="7"/>
                    <w:lang w:eastAsia="zh-TW"/>
                  </w:rPr>
                  <m:t>2</m:t>
                </m:r>
              </m:sup>
            </m:sSup>
            <m:r>
              <m:rPr>
                <m:sty m:val="b"/>
              </m:rPr>
              <w:rPr>
                <w:rFonts w:ascii="Cambria Math" w:eastAsia="標楷體" w:hAnsi="Cambria Math" w:cs="Times New Roman"/>
                <w:spacing w:val="7"/>
                <w:lang w:eastAsia="zh-TW"/>
              </w:rPr>
              <m:t>+</m:t>
            </m:r>
            <m:sSup>
              <m:sSupPr>
                <m:ctrlPr>
                  <w:rPr>
                    <w:rFonts w:ascii="Cambria Math" w:eastAsia="標楷體" w:hAnsi="Cambria Math" w:cs="Times New Roman"/>
                    <w:b/>
                    <w:spacing w:val="7"/>
                    <w:lang w:eastAsia="zh-TW"/>
                  </w:rPr>
                </m:ctrlPr>
              </m:sSupPr>
              <m:e>
                <m:sSub>
                  <m:sSubPr>
                    <m:ctrlPr>
                      <w:rPr>
                        <w:rFonts w:ascii="Cambria Math" w:eastAsia="標楷體" w:hAnsi="Cambria Math" w:cs="Times New Roman"/>
                        <w:b/>
                        <w:i/>
                        <w:spacing w:val="7"/>
                        <w:lang w:eastAsia="zh-TW"/>
                      </w:rPr>
                    </m:ctrlPr>
                  </m:sSubPr>
                  <m:e>
                    <m:r>
                      <m:rPr>
                        <m:sty m:val="bi"/>
                      </m:rPr>
                      <w:rPr>
                        <w:rFonts w:ascii="Cambria Math" w:eastAsia="標楷體" w:hAnsi="Cambria Math" w:cs="Times New Roman"/>
                        <w:spacing w:val="7"/>
                        <w:lang w:eastAsia="zh-TW"/>
                      </w:rPr>
                      <m:t>A</m:t>
                    </m:r>
                  </m:e>
                  <m:sub>
                    <m:r>
                      <m:rPr>
                        <m:sty m:val="bi"/>
                      </m:rPr>
                      <w:rPr>
                        <w:rFonts w:ascii="Cambria Math" w:eastAsia="標楷體" w:hAnsi="Cambria Math" w:cs="Times New Roman"/>
                        <w:spacing w:val="7"/>
                        <w:lang w:eastAsia="zh-TW"/>
                      </w:rPr>
                      <m:t>y</m:t>
                    </m:r>
                  </m:sub>
                </m:sSub>
                <m:r>
                  <m:rPr>
                    <m:sty m:val="bi"/>
                  </m:rPr>
                  <w:rPr>
                    <w:rFonts w:ascii="Cambria Math" w:eastAsia="標楷體" w:hAnsi="Cambria Math" w:cs="Times New Roman"/>
                    <w:spacing w:val="7"/>
                    <w:lang w:eastAsia="zh-TW"/>
                  </w:rPr>
                  <m:t>(t)</m:t>
                </m:r>
              </m:e>
              <m:sup>
                <m:r>
                  <m:rPr>
                    <m:sty m:val="b"/>
                  </m:rPr>
                  <w:rPr>
                    <w:rFonts w:ascii="Cambria Math" w:eastAsia="標楷體" w:hAnsi="Cambria Math" w:cs="Times New Roman"/>
                    <w:spacing w:val="7"/>
                    <w:lang w:eastAsia="zh-TW"/>
                  </w:rPr>
                  <m:t>2</m:t>
                </m:r>
              </m:sup>
            </m:sSup>
            <m:r>
              <m:rPr>
                <m:sty m:val="b"/>
              </m:rPr>
              <w:rPr>
                <w:rFonts w:ascii="Cambria Math" w:eastAsia="標楷體" w:hAnsi="Cambria Math" w:cs="Times New Roman"/>
                <w:spacing w:val="7"/>
                <w:lang w:eastAsia="zh-TW"/>
              </w:rPr>
              <m:t>+</m:t>
            </m:r>
            <m:sSup>
              <m:sSupPr>
                <m:ctrlPr>
                  <w:rPr>
                    <w:rFonts w:ascii="Cambria Math" w:eastAsia="標楷體" w:hAnsi="Cambria Math" w:cs="Times New Roman"/>
                    <w:b/>
                    <w:spacing w:val="7"/>
                    <w:lang w:eastAsia="zh-TW"/>
                  </w:rPr>
                </m:ctrlPr>
              </m:sSupPr>
              <m:e>
                <m:sSub>
                  <m:sSubPr>
                    <m:ctrlPr>
                      <w:rPr>
                        <w:rFonts w:ascii="Cambria Math" w:eastAsia="標楷體" w:hAnsi="Cambria Math" w:cs="Times New Roman"/>
                        <w:b/>
                        <w:i/>
                        <w:spacing w:val="7"/>
                        <w:sz w:val="21"/>
                        <w:szCs w:val="21"/>
                        <w:lang w:eastAsia="zh-TW"/>
                      </w:rPr>
                    </m:ctrlPr>
                  </m:sSubPr>
                  <m:e>
                    <m:r>
                      <m:rPr>
                        <m:sty m:val="bi"/>
                      </m:rPr>
                      <w:rPr>
                        <w:rFonts w:ascii="Cambria Math" w:eastAsia="標楷體" w:hAnsi="Cambria Math" w:cs="Times New Roman"/>
                        <w:spacing w:val="7"/>
                        <w:sz w:val="21"/>
                        <w:szCs w:val="21"/>
                        <w:lang w:eastAsia="zh-TW"/>
                      </w:rPr>
                      <m:t>A</m:t>
                    </m:r>
                  </m:e>
                  <m:sub>
                    <m:r>
                      <m:rPr>
                        <m:sty m:val="bi"/>
                      </m:rPr>
                      <w:rPr>
                        <w:rFonts w:ascii="Cambria Math" w:eastAsia="標楷體" w:hAnsi="Cambria Math" w:cs="Times New Roman"/>
                        <w:spacing w:val="7"/>
                        <w:sz w:val="21"/>
                        <w:szCs w:val="21"/>
                        <w:lang w:eastAsia="zh-TW"/>
                      </w:rPr>
                      <m:t>z</m:t>
                    </m:r>
                  </m:sub>
                </m:sSub>
                <m:r>
                  <m:rPr>
                    <m:sty m:val="bi"/>
                  </m:rPr>
                  <w:rPr>
                    <w:rFonts w:ascii="Cambria Math" w:eastAsia="SimSun" w:hAnsi="Cambria Math" w:cs="Times New Roman" w:hint="eastAsia"/>
                    <w:spacing w:val="7"/>
                    <w:sz w:val="21"/>
                    <w:szCs w:val="21"/>
                    <w:lang w:eastAsia="zh-CN"/>
                  </w:rPr>
                  <m:t>(</m:t>
                </m:r>
                <m:r>
                  <m:rPr>
                    <m:sty m:val="bi"/>
                  </m:rPr>
                  <w:rPr>
                    <w:rFonts w:ascii="Cambria Math" w:eastAsia="SimSun" w:hAnsi="Cambria Math" w:cs="Times New Roman"/>
                    <w:spacing w:val="7"/>
                    <w:sz w:val="21"/>
                    <w:szCs w:val="21"/>
                    <w:lang w:eastAsia="zh-CN"/>
                  </w:rPr>
                  <m:t>t</m:t>
                </m:r>
                <m:r>
                  <m:rPr>
                    <m:sty m:val="bi"/>
                  </m:rPr>
                  <w:rPr>
                    <w:rFonts w:ascii="Cambria Math" w:eastAsia="SimSun" w:hAnsi="Cambria Math" w:cs="Times New Roman" w:hint="eastAsia"/>
                    <w:spacing w:val="7"/>
                    <w:sz w:val="21"/>
                    <w:szCs w:val="21"/>
                    <w:lang w:eastAsia="zh-CN"/>
                  </w:rPr>
                  <m:t>)</m:t>
                </m:r>
              </m:e>
              <m:sup>
                <m:r>
                  <m:rPr>
                    <m:sty m:val="b"/>
                  </m:rPr>
                  <w:rPr>
                    <w:rFonts w:ascii="Cambria Math" w:eastAsia="標楷體" w:hAnsi="Cambria Math" w:cs="Times New Roman"/>
                    <w:spacing w:val="7"/>
                    <w:lang w:eastAsia="zh-TW"/>
                  </w:rPr>
                  <m:t>2</m:t>
                </m:r>
              </m:sup>
            </m:sSup>
          </m:e>
        </m:rad>
      </m:oMath>
      <w:r w:rsidRPr="00477357">
        <w:rPr>
          <w:rFonts w:ascii="Times New Roman" w:eastAsia="標楷體" w:hAnsi="Times New Roman" w:cs="Times New Roman"/>
          <w:b/>
          <w:spacing w:val="7"/>
          <w:lang w:eastAsia="zh-TW"/>
        </w:rPr>
        <w:t xml:space="preserve">  </w:t>
      </w:r>
      <w:r w:rsidRPr="00240D9C">
        <w:rPr>
          <w:rFonts w:ascii="Times New Roman" w:eastAsia="標楷體" w:hAnsi="Times New Roman" w:cs="Times New Roman"/>
          <w:spacing w:val="7"/>
          <w:lang w:eastAsia="zh-TW"/>
        </w:rPr>
        <w:t xml:space="preserve"> </w:t>
      </w:r>
      <w:r w:rsidRPr="00240D9C">
        <w:rPr>
          <w:rFonts w:ascii="Times New Roman" w:hAnsi="Times New Roman" w:cs="Times New Roman"/>
        </w:rPr>
        <w:t xml:space="preserve">   </w:t>
      </w:r>
      <w:r w:rsidRPr="00240D9C">
        <w:rPr>
          <w:rFonts w:ascii="Times New Roman" w:hAnsi="Times New Roman" w:cs="Times New Roman"/>
          <w:lang w:eastAsia="zh-TW"/>
        </w:rPr>
        <w:t xml:space="preserve">    </w:t>
      </w:r>
      <w:r w:rsidRPr="00240D9C">
        <w:rPr>
          <w:rFonts w:ascii="Times New Roman" w:hAnsi="Times New Roman" w:cs="Times New Roman"/>
        </w:rPr>
        <w:t xml:space="preserve">    </w:t>
      </w:r>
      <w:r w:rsidRPr="00240D9C">
        <w:rPr>
          <w:rFonts w:ascii="Times New Roman" w:hAnsi="Times New Roman" w:cs="Times New Roman"/>
          <w:lang w:eastAsia="zh-TW"/>
        </w:rPr>
        <w:t xml:space="preserve"> </w:t>
      </w:r>
      <w:r w:rsidRPr="00240D9C">
        <w:rPr>
          <w:rFonts w:ascii="Times New Roman" w:hAnsi="Times New Roman" w:cs="Times New Roman"/>
        </w:rPr>
        <w:t xml:space="preserve"> (</w:t>
      </w:r>
      <w:r>
        <w:rPr>
          <w:rFonts w:ascii="Times New Roman" w:hAnsi="Times New Roman" w:cs="Times New Roman"/>
        </w:rPr>
        <w:t>2</w:t>
      </w:r>
      <w:r w:rsidRPr="00240D9C">
        <w:rPr>
          <w:rFonts w:ascii="Times New Roman" w:hAnsi="Times New Roman" w:cs="Times New Roman"/>
          <w:sz w:val="21"/>
          <w:szCs w:val="21"/>
        </w:rPr>
        <w:t>)</w:t>
      </w:r>
    </w:p>
    <w:p w:rsidR="00C805BE" w:rsidRPr="00240D9C" w:rsidRDefault="00C805BE" w:rsidP="00C805BE">
      <w:pPr>
        <w:spacing w:line="269" w:lineRule="auto"/>
        <w:ind w:leftChars="64" w:left="141" w:firstLineChars="134" w:firstLine="292"/>
        <w:jc w:val="center"/>
        <w:rPr>
          <w:rFonts w:ascii="Times New Roman" w:hAnsi="Times New Roman" w:cs="Times New Roman"/>
          <w:spacing w:val="4"/>
          <w:sz w:val="21"/>
          <w:szCs w:val="21"/>
          <w:lang w:eastAsia="zh-TW"/>
        </w:rPr>
      </w:pPr>
      <w:r>
        <w:rPr>
          <w:rFonts w:ascii="Times New Roman" w:hAnsi="Times New Roman" w:cs="Times New Roman" w:hint="eastAsia"/>
          <w:spacing w:val="4"/>
          <w:sz w:val="21"/>
          <w:szCs w:val="21"/>
          <w:lang w:eastAsia="zh-TW"/>
        </w:rPr>
        <w:t xml:space="preserve">     </w:t>
      </w:r>
    </w:p>
    <w:p w:rsidR="00C805BE" w:rsidRPr="000C1B36" w:rsidRDefault="00C805BE" w:rsidP="00C805BE">
      <w:pPr>
        <w:adjustRightInd w:val="0"/>
        <w:snapToGrid w:val="0"/>
        <w:spacing w:line="0" w:lineRule="atLeast"/>
        <w:ind w:firstLineChars="129" w:firstLine="245"/>
        <w:jc w:val="both"/>
        <w:rPr>
          <w:rFonts w:ascii="Times New Roman" w:hAnsi="Times New Roman" w:cs="Times New Roman"/>
          <w:sz w:val="19"/>
          <w:szCs w:val="19"/>
          <w:lang w:eastAsia="zh-TW"/>
        </w:rPr>
      </w:pPr>
      <w:r w:rsidRPr="000C1B36">
        <w:rPr>
          <w:rFonts w:ascii="Times New Roman" w:hAnsi="Times New Roman" w:cs="Times New Roman"/>
          <w:sz w:val="19"/>
          <w:szCs w:val="19"/>
        </w:rPr>
        <w:t xml:space="preserve">We adopted </w:t>
      </w:r>
      <w:r>
        <w:rPr>
          <w:rFonts w:ascii="Times New Roman" w:hAnsi="Times New Roman" w:cs="Times New Roman" w:hint="eastAsia"/>
          <w:sz w:val="19"/>
          <w:szCs w:val="19"/>
          <w:lang w:eastAsia="zh-TW"/>
        </w:rPr>
        <w:t>the</w:t>
      </w:r>
      <w:r w:rsidRPr="000C1B36">
        <w:rPr>
          <w:rFonts w:ascii="Times New Roman" w:hAnsi="Times New Roman" w:cs="Times New Roman"/>
          <w:sz w:val="19"/>
          <w:szCs w:val="19"/>
        </w:rPr>
        <w:t xml:space="preserve"> </w:t>
      </w:r>
      <w:r w:rsidR="00593B8F">
        <w:rPr>
          <w:rFonts w:ascii="Times New Roman" w:hAnsi="Times New Roman" w:cs="Times New Roman" w:hint="eastAsia"/>
          <w:sz w:val="19"/>
          <w:szCs w:val="19"/>
          <w:lang w:eastAsia="zh-TW"/>
        </w:rPr>
        <w:t>AIoT</w:t>
      </w:r>
      <w:r>
        <w:rPr>
          <w:rFonts w:ascii="Times New Roman" w:hAnsi="Times New Roman" w:cs="Times New Roman" w:hint="eastAsia"/>
          <w:sz w:val="19"/>
          <w:szCs w:val="19"/>
          <w:lang w:eastAsia="zh-TW"/>
        </w:rPr>
        <w:t xml:space="preserve"> device </w:t>
      </w:r>
      <w:r w:rsidRPr="000C1B36">
        <w:rPr>
          <w:rFonts w:ascii="Times New Roman" w:hAnsi="Times New Roman" w:cs="Times New Roman"/>
          <w:sz w:val="19"/>
          <w:szCs w:val="19"/>
        </w:rPr>
        <w:t xml:space="preserve">that was made especially as the information carrier to link various Bluetooth actionable devices capable of searching </w:t>
      </w:r>
      <w:r>
        <w:rPr>
          <w:rFonts w:ascii="Times New Roman" w:hAnsi="Times New Roman" w:cs="Times New Roman"/>
          <w:sz w:val="19"/>
          <w:szCs w:val="19"/>
        </w:rPr>
        <w:t xml:space="preserve">for </w:t>
      </w:r>
      <w:r w:rsidRPr="000C1B36">
        <w:rPr>
          <w:rFonts w:ascii="Times New Roman" w:hAnsi="Times New Roman" w:cs="Times New Roman"/>
          <w:sz w:val="19"/>
          <w:szCs w:val="19"/>
        </w:rPr>
        <w:t xml:space="preserve">and collecting body signs. </w:t>
      </w:r>
      <w:r w:rsidRPr="0012329F">
        <w:rPr>
          <w:rFonts w:ascii="Times New Roman" w:hAnsi="Times New Roman" w:cs="Times New Roman"/>
          <w:sz w:val="19"/>
          <w:szCs w:val="19"/>
        </w:rPr>
        <w:t xml:space="preserve">The hardware architecture diagram of this </w:t>
      </w:r>
      <w:r w:rsidR="00593B8F">
        <w:rPr>
          <w:rFonts w:ascii="Times New Roman" w:hAnsi="Times New Roman" w:cs="Times New Roman"/>
          <w:sz w:val="19"/>
          <w:szCs w:val="19"/>
        </w:rPr>
        <w:t>AIoT</w:t>
      </w:r>
      <w:r w:rsidRPr="0012329F">
        <w:rPr>
          <w:rFonts w:ascii="Times New Roman" w:hAnsi="Times New Roman" w:cs="Times New Roman"/>
          <w:sz w:val="19"/>
          <w:szCs w:val="19"/>
        </w:rPr>
        <w:t xml:space="preserve"> device is shown in Figure 4.</w:t>
      </w:r>
    </w:p>
    <w:p w:rsidR="00C805BE" w:rsidRPr="00240D9C" w:rsidRDefault="00C805BE" w:rsidP="00C805BE">
      <w:pPr>
        <w:adjustRightInd w:val="0"/>
        <w:snapToGrid w:val="0"/>
        <w:spacing w:line="0" w:lineRule="atLeast"/>
        <w:ind w:firstLineChars="266" w:firstLine="585"/>
        <w:jc w:val="both"/>
        <w:rPr>
          <w:rFonts w:ascii="Times New Roman" w:hAnsi="Times New Roman" w:cs="Times New Roman"/>
          <w:highlight w:val="yellow"/>
          <w:lang w:eastAsia="zh-TW"/>
        </w:rPr>
      </w:pPr>
    </w:p>
    <w:p w:rsidR="00C805BE" w:rsidRPr="00240D9C" w:rsidRDefault="00C805BE" w:rsidP="00C805BE">
      <w:pPr>
        <w:adjustRightInd w:val="0"/>
        <w:snapToGrid w:val="0"/>
        <w:spacing w:line="0" w:lineRule="atLeast"/>
        <w:ind w:firstLineChars="266" w:firstLine="585"/>
        <w:jc w:val="both"/>
        <w:rPr>
          <w:rFonts w:ascii="Times New Roman" w:hAnsi="Times New Roman" w:cs="Times New Roman"/>
          <w:highlight w:val="yellow"/>
          <w:lang w:eastAsia="zh-TW"/>
        </w:rPr>
      </w:pPr>
    </w:p>
    <w:p w:rsidR="00C805BE" w:rsidRPr="00240D9C" w:rsidRDefault="00C805BE" w:rsidP="00C805BE">
      <w:pPr>
        <w:adjustRightInd w:val="0"/>
        <w:snapToGrid w:val="0"/>
        <w:spacing w:line="0" w:lineRule="atLeast"/>
        <w:ind w:firstLineChars="266" w:firstLine="532"/>
        <w:jc w:val="center"/>
        <w:rPr>
          <w:rFonts w:ascii="Times New Roman" w:hAnsi="Times New Roman" w:cs="Times New Roman"/>
          <w:highlight w:val="yellow"/>
          <w:lang w:eastAsia="zh-TW"/>
        </w:rPr>
      </w:pPr>
      <w:r w:rsidRPr="00240D9C">
        <w:rPr>
          <w:rFonts w:ascii="Times New Roman" w:eastAsia="標楷體" w:hAnsi="Times New Roman" w:cs="Times New Roman"/>
          <w:noProof/>
          <w:sz w:val="20"/>
          <w:szCs w:val="20"/>
          <w:lang w:eastAsia="zh-TW"/>
        </w:rPr>
        <w:drawing>
          <wp:inline distT="0" distB="0" distL="0" distR="0" wp14:anchorId="0C2FC0A3" wp14:editId="1EFDF021">
            <wp:extent cx="3378132" cy="26797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78132" cy="2679700"/>
                    </a:xfrm>
                    <a:prstGeom prst="rect">
                      <a:avLst/>
                    </a:prstGeom>
                    <a:noFill/>
                    <a:ln>
                      <a:noFill/>
                    </a:ln>
                  </pic:spPr>
                </pic:pic>
              </a:graphicData>
            </a:graphic>
          </wp:inline>
        </w:drawing>
      </w:r>
    </w:p>
    <w:p w:rsidR="00C805BE" w:rsidRPr="00240D9C" w:rsidRDefault="00C805BE" w:rsidP="00C805BE">
      <w:pPr>
        <w:spacing w:line="0" w:lineRule="atLeast"/>
        <w:jc w:val="center"/>
        <w:rPr>
          <w:rFonts w:ascii="Times New Roman" w:hAnsi="Times New Roman" w:cs="Times New Roman"/>
          <w:sz w:val="20"/>
          <w:lang w:eastAsia="zh-TW"/>
        </w:rPr>
      </w:pPr>
    </w:p>
    <w:p w:rsidR="00C805BE" w:rsidRPr="00240D9C" w:rsidRDefault="00C805BE" w:rsidP="00C805BE">
      <w:pPr>
        <w:spacing w:line="0" w:lineRule="atLeast"/>
        <w:jc w:val="center"/>
        <w:rPr>
          <w:rFonts w:ascii="Times New Roman" w:hAnsi="Times New Roman" w:cs="Times New Roman"/>
          <w:sz w:val="21"/>
          <w:szCs w:val="21"/>
          <w:lang w:eastAsia="zh-TW"/>
        </w:rPr>
      </w:pPr>
      <w:r w:rsidRPr="00240D9C">
        <w:rPr>
          <w:rFonts w:ascii="Times New Roman" w:hAnsi="Times New Roman" w:cs="Times New Roman"/>
          <w:sz w:val="21"/>
          <w:szCs w:val="21"/>
          <w:lang w:eastAsia="zh-TW"/>
        </w:rPr>
        <w:t>Fig. 4</w:t>
      </w:r>
      <w:r>
        <w:rPr>
          <w:rFonts w:ascii="Times New Roman" w:hAnsi="Times New Roman" w:cs="Times New Roman"/>
          <w:sz w:val="21"/>
          <w:szCs w:val="21"/>
          <w:lang w:eastAsia="zh-TW"/>
        </w:rPr>
        <w:t>.</w:t>
      </w:r>
      <w:r w:rsidR="00593B8F">
        <w:rPr>
          <w:rFonts w:ascii="Times New Roman" w:hAnsi="Times New Roman" w:cs="Times New Roman" w:hint="eastAsia"/>
          <w:sz w:val="21"/>
          <w:szCs w:val="21"/>
          <w:lang w:eastAsia="zh-TW"/>
        </w:rPr>
        <w:t>AIoT</w:t>
      </w:r>
      <w:r>
        <w:rPr>
          <w:rFonts w:ascii="Times New Roman" w:hAnsi="Times New Roman" w:cs="Times New Roman"/>
          <w:sz w:val="21"/>
          <w:szCs w:val="21"/>
          <w:lang w:eastAsia="zh-TW"/>
        </w:rPr>
        <w:t xml:space="preserve"> d</w:t>
      </w:r>
      <w:r w:rsidRPr="00A80AFF">
        <w:rPr>
          <w:rFonts w:ascii="Times New Roman" w:hAnsi="Times New Roman" w:cs="Times New Roman"/>
          <w:sz w:val="21"/>
          <w:szCs w:val="21"/>
          <w:lang w:eastAsia="zh-TW"/>
        </w:rPr>
        <w:t>evice architecture diagram</w:t>
      </w:r>
    </w:p>
    <w:p w:rsidR="00C805BE" w:rsidRPr="00240D9C" w:rsidRDefault="00C805BE" w:rsidP="00C805BE">
      <w:pPr>
        <w:spacing w:line="0" w:lineRule="atLeast"/>
        <w:jc w:val="center"/>
        <w:rPr>
          <w:rFonts w:ascii="Times New Roman" w:hAnsi="Times New Roman" w:cs="Times New Roman"/>
          <w:sz w:val="20"/>
          <w:lang w:eastAsia="zh-TW"/>
        </w:rPr>
      </w:pPr>
    </w:p>
    <w:p w:rsidR="00C805BE" w:rsidRPr="00240D9C" w:rsidRDefault="00C805BE" w:rsidP="00C805BE">
      <w:pPr>
        <w:spacing w:line="0" w:lineRule="atLeast"/>
        <w:jc w:val="center"/>
        <w:rPr>
          <w:rFonts w:ascii="Times New Roman" w:eastAsia="標楷體" w:hAnsi="Times New Roman" w:cs="Times New Roman"/>
          <w:sz w:val="20"/>
          <w:szCs w:val="20"/>
          <w:lang w:eastAsia="zh-TW"/>
        </w:rPr>
      </w:pPr>
    </w:p>
    <w:p w:rsidR="00C805BE" w:rsidRPr="000C1B36" w:rsidRDefault="00C805BE" w:rsidP="00C805BE">
      <w:pPr>
        <w:adjustRightInd w:val="0"/>
        <w:snapToGrid w:val="0"/>
        <w:spacing w:line="269" w:lineRule="auto"/>
        <w:ind w:firstLineChars="266" w:firstLine="505"/>
        <w:jc w:val="both"/>
        <w:rPr>
          <w:rFonts w:ascii="Times New Roman" w:hAnsi="Times New Roman" w:cs="Times New Roman"/>
          <w:sz w:val="19"/>
          <w:szCs w:val="19"/>
          <w:lang w:eastAsia="zh-TW"/>
        </w:rPr>
      </w:pPr>
      <w:r w:rsidRPr="00A80AFF">
        <w:rPr>
          <w:rFonts w:ascii="Times New Roman" w:hAnsi="Times New Roman" w:cs="Times New Roman"/>
          <w:sz w:val="19"/>
          <w:szCs w:val="19"/>
          <w:lang w:eastAsia="zh-TW"/>
        </w:rPr>
        <w:t>The following is a description of the main functions of this device</w:t>
      </w:r>
      <w:r w:rsidRPr="000C1B36">
        <w:rPr>
          <w:rFonts w:ascii="Times New Roman" w:hAnsi="Times New Roman" w:cs="Times New Roman"/>
          <w:sz w:val="19"/>
          <w:szCs w:val="19"/>
          <w:lang w:eastAsia="zh-TW"/>
        </w:rPr>
        <w:t>:</w:t>
      </w:r>
    </w:p>
    <w:p w:rsidR="00C805BE" w:rsidRPr="000C1B36" w:rsidRDefault="00C805BE" w:rsidP="00C805BE">
      <w:pPr>
        <w:pStyle w:val="a5"/>
        <w:numPr>
          <w:ilvl w:val="0"/>
          <w:numId w:val="3"/>
        </w:numPr>
        <w:adjustRightInd w:val="0"/>
        <w:snapToGrid w:val="0"/>
        <w:spacing w:line="269" w:lineRule="auto"/>
        <w:jc w:val="both"/>
        <w:rPr>
          <w:rFonts w:ascii="Times New Roman" w:hAnsi="Times New Roman" w:cs="Times New Roman"/>
          <w:sz w:val="19"/>
          <w:szCs w:val="19"/>
          <w:lang w:eastAsia="zh-TW"/>
        </w:rPr>
      </w:pPr>
      <w:r w:rsidRPr="000C1B36">
        <w:rPr>
          <w:rFonts w:ascii="Times New Roman" w:hAnsi="Times New Roman" w:cs="Times New Roman"/>
          <w:sz w:val="19"/>
          <w:szCs w:val="19"/>
        </w:rPr>
        <w:t>Telecommunication communication, call function, capable of communication by telephone in an emergency.</w:t>
      </w:r>
    </w:p>
    <w:p w:rsidR="00C805BE" w:rsidRPr="000C1B36" w:rsidRDefault="00C805BE" w:rsidP="00C805BE">
      <w:pPr>
        <w:pStyle w:val="a5"/>
        <w:numPr>
          <w:ilvl w:val="0"/>
          <w:numId w:val="3"/>
        </w:numPr>
        <w:adjustRightInd w:val="0"/>
        <w:snapToGrid w:val="0"/>
        <w:spacing w:line="269" w:lineRule="auto"/>
        <w:jc w:val="both"/>
        <w:rPr>
          <w:rFonts w:ascii="Times New Roman" w:hAnsi="Times New Roman" w:cs="Times New Roman"/>
          <w:sz w:val="19"/>
          <w:szCs w:val="19"/>
          <w:lang w:eastAsia="zh-TW"/>
        </w:rPr>
      </w:pPr>
      <w:r w:rsidRPr="000C1B36">
        <w:rPr>
          <w:rFonts w:ascii="Times New Roman" w:hAnsi="Times New Roman" w:cs="Times New Roman"/>
          <w:sz w:val="19"/>
          <w:szCs w:val="19"/>
        </w:rPr>
        <w:t xml:space="preserve">GPS positioning and </w:t>
      </w:r>
      <w:proofErr w:type="spellStart"/>
      <w:r>
        <w:rPr>
          <w:rFonts w:ascii="Times New Roman" w:hAnsi="Times New Roman" w:cs="Times New Roman"/>
          <w:sz w:val="19"/>
          <w:szCs w:val="19"/>
        </w:rPr>
        <w:t>WiFi</w:t>
      </w:r>
      <w:proofErr w:type="spellEnd"/>
      <w:r w:rsidRPr="000C1B36">
        <w:rPr>
          <w:rFonts w:ascii="Times New Roman" w:hAnsi="Times New Roman" w:cs="Times New Roman"/>
          <w:sz w:val="19"/>
          <w:szCs w:val="19"/>
        </w:rPr>
        <w:t xml:space="preserve"> connection function, usable for automatic changeover of telecommunication communication and data transmission by </w:t>
      </w:r>
      <w:proofErr w:type="spellStart"/>
      <w:r>
        <w:rPr>
          <w:rFonts w:ascii="Times New Roman" w:hAnsi="Times New Roman" w:cs="Times New Roman"/>
          <w:sz w:val="19"/>
          <w:szCs w:val="19"/>
        </w:rPr>
        <w:t>WiFi</w:t>
      </w:r>
      <w:proofErr w:type="spellEnd"/>
      <w:r w:rsidRPr="000C1B36">
        <w:rPr>
          <w:rFonts w:ascii="Times New Roman" w:hAnsi="Times New Roman" w:cs="Times New Roman"/>
          <w:sz w:val="19"/>
          <w:szCs w:val="19"/>
        </w:rPr>
        <w:t xml:space="preserve"> indoors and outdoors.</w:t>
      </w:r>
    </w:p>
    <w:p w:rsidR="00C805BE" w:rsidRPr="000C1B36" w:rsidRDefault="00C805BE" w:rsidP="00C805BE">
      <w:pPr>
        <w:pStyle w:val="a5"/>
        <w:numPr>
          <w:ilvl w:val="0"/>
          <w:numId w:val="3"/>
        </w:numPr>
        <w:adjustRightInd w:val="0"/>
        <w:snapToGrid w:val="0"/>
        <w:spacing w:line="269" w:lineRule="auto"/>
        <w:jc w:val="both"/>
        <w:rPr>
          <w:rFonts w:ascii="Times New Roman" w:hAnsi="Times New Roman" w:cs="Times New Roman"/>
          <w:sz w:val="19"/>
          <w:szCs w:val="19"/>
          <w:lang w:eastAsia="zh-TW"/>
        </w:rPr>
      </w:pPr>
      <w:r w:rsidRPr="000C1B36">
        <w:rPr>
          <w:rFonts w:ascii="Times New Roman" w:hAnsi="Times New Roman" w:cs="Times New Roman"/>
          <w:sz w:val="19"/>
          <w:szCs w:val="19"/>
        </w:rPr>
        <w:t>Built-in acceleration gauge and gyroscope, capable of providing related parameters for evaluating fall status.</w:t>
      </w:r>
    </w:p>
    <w:p w:rsidR="00C805BE" w:rsidRPr="000C1B36" w:rsidRDefault="00C805BE" w:rsidP="00C805BE">
      <w:pPr>
        <w:pStyle w:val="a5"/>
        <w:numPr>
          <w:ilvl w:val="0"/>
          <w:numId w:val="3"/>
        </w:numPr>
        <w:adjustRightInd w:val="0"/>
        <w:snapToGrid w:val="0"/>
        <w:spacing w:line="269" w:lineRule="auto"/>
        <w:jc w:val="both"/>
        <w:rPr>
          <w:rFonts w:ascii="Times New Roman" w:hAnsi="Times New Roman" w:cs="Times New Roman"/>
          <w:sz w:val="19"/>
          <w:szCs w:val="19"/>
          <w:lang w:eastAsia="zh-TW"/>
        </w:rPr>
      </w:pPr>
      <w:r w:rsidRPr="000C1B36">
        <w:rPr>
          <w:rFonts w:ascii="Times New Roman" w:hAnsi="Times New Roman" w:cs="Times New Roman"/>
          <w:sz w:val="19"/>
          <w:szCs w:val="19"/>
        </w:rPr>
        <w:t xml:space="preserve">Built-in Bluetooth receiver for connecting Bluetooth device, capable of receiving </w:t>
      </w:r>
      <w:r>
        <w:rPr>
          <w:rFonts w:ascii="Times New Roman" w:hAnsi="Times New Roman" w:cs="Times New Roman"/>
          <w:sz w:val="19"/>
          <w:szCs w:val="19"/>
        </w:rPr>
        <w:t>p</w:t>
      </w:r>
      <w:r w:rsidRPr="000C1B36">
        <w:rPr>
          <w:rFonts w:ascii="Times New Roman" w:hAnsi="Times New Roman" w:cs="Times New Roman"/>
          <w:sz w:val="19"/>
          <w:szCs w:val="19"/>
        </w:rPr>
        <w:t xml:space="preserve">ayload data </w:t>
      </w:r>
      <w:r>
        <w:rPr>
          <w:rFonts w:ascii="Times New Roman" w:hAnsi="Times New Roman" w:cs="Times New Roman"/>
          <w:sz w:val="19"/>
          <w:szCs w:val="19"/>
        </w:rPr>
        <w:t>transmitted</w:t>
      </w:r>
      <w:r w:rsidRPr="000C1B36">
        <w:rPr>
          <w:rFonts w:ascii="Times New Roman" w:hAnsi="Times New Roman" w:cs="Times New Roman"/>
          <w:sz w:val="19"/>
          <w:szCs w:val="19"/>
        </w:rPr>
        <w:t xml:space="preserve"> by other Bluetooth devices, and uploading to the cloud service by the telecommunication transmission port of carrier (this is the significance of </w:t>
      </w:r>
      <w:r>
        <w:rPr>
          <w:rFonts w:ascii="Times New Roman" w:hAnsi="Times New Roman" w:cs="Times New Roman"/>
          <w:sz w:val="19"/>
          <w:szCs w:val="19"/>
        </w:rPr>
        <w:t xml:space="preserve">the </w:t>
      </w:r>
      <w:r w:rsidRPr="000C1B36">
        <w:rPr>
          <w:rFonts w:ascii="Times New Roman" w:hAnsi="Times New Roman" w:cs="Times New Roman"/>
          <w:sz w:val="19"/>
          <w:szCs w:val="19"/>
        </w:rPr>
        <w:t>“action</w:t>
      </w:r>
      <w:r w:rsidRPr="00240D9C">
        <w:rPr>
          <w:rFonts w:ascii="Times New Roman" w:hAnsi="Times New Roman" w:cs="Times New Roman"/>
          <w:sz w:val="21"/>
          <w:szCs w:val="21"/>
        </w:rPr>
        <w:t xml:space="preserve"> </w:t>
      </w:r>
      <w:r w:rsidRPr="000C1B36">
        <w:rPr>
          <w:rFonts w:ascii="Times New Roman" w:hAnsi="Times New Roman" w:cs="Times New Roman"/>
          <w:sz w:val="19"/>
          <w:szCs w:val="19"/>
        </w:rPr>
        <w:t>information carrier”)</w:t>
      </w:r>
      <w:r>
        <w:rPr>
          <w:rFonts w:ascii="Times New Roman" w:hAnsi="Times New Roman" w:cs="Times New Roman"/>
          <w:sz w:val="19"/>
          <w:szCs w:val="19"/>
        </w:rPr>
        <w:t>.</w:t>
      </w:r>
      <w:r w:rsidRPr="000C1B36">
        <w:rPr>
          <w:rFonts w:ascii="Times New Roman" w:hAnsi="Times New Roman" w:cs="Times New Roman"/>
          <w:sz w:val="19"/>
          <w:szCs w:val="19"/>
        </w:rPr>
        <w:t xml:space="preserve"> </w:t>
      </w:r>
      <w:r>
        <w:rPr>
          <w:rFonts w:ascii="Times New Roman" w:hAnsi="Times New Roman" w:cs="Times New Roman"/>
          <w:sz w:val="19"/>
          <w:szCs w:val="19"/>
        </w:rPr>
        <w:t>I</w:t>
      </w:r>
      <w:r w:rsidRPr="000C1B36">
        <w:rPr>
          <w:rFonts w:ascii="Times New Roman" w:hAnsi="Times New Roman" w:cs="Times New Roman"/>
          <w:sz w:val="19"/>
          <w:szCs w:val="19"/>
        </w:rPr>
        <w:t xml:space="preserve">n this </w:t>
      </w:r>
      <w:r w:rsidRPr="009142A2">
        <w:rPr>
          <w:rFonts w:ascii="Times New Roman" w:hAnsi="Times New Roman" w:cs="Times New Roman"/>
          <w:sz w:val="19"/>
          <w:szCs w:val="19"/>
        </w:rPr>
        <w:t>study</w:t>
      </w:r>
      <w:r w:rsidRPr="000C1B36">
        <w:rPr>
          <w:rFonts w:ascii="Times New Roman" w:hAnsi="Times New Roman" w:cs="Times New Roman"/>
          <w:sz w:val="19"/>
          <w:szCs w:val="19"/>
        </w:rPr>
        <w:t xml:space="preserve">, the carrier focuses on transmitting </w:t>
      </w:r>
      <w:r>
        <w:rPr>
          <w:rFonts w:ascii="Times New Roman" w:hAnsi="Times New Roman" w:cs="Times New Roman"/>
          <w:sz w:val="19"/>
          <w:szCs w:val="19"/>
        </w:rPr>
        <w:t xml:space="preserve">the </w:t>
      </w:r>
      <w:r w:rsidRPr="000C1B36">
        <w:rPr>
          <w:rFonts w:ascii="Times New Roman" w:hAnsi="Times New Roman" w:cs="Times New Roman"/>
          <w:sz w:val="19"/>
          <w:szCs w:val="19"/>
        </w:rPr>
        <w:t>original position and fall data to the cloud service.</w:t>
      </w:r>
    </w:p>
    <w:p w:rsidR="00C805BE" w:rsidRPr="000C1B36" w:rsidRDefault="00C805BE" w:rsidP="00C805BE">
      <w:pPr>
        <w:adjustRightInd w:val="0"/>
        <w:snapToGrid w:val="0"/>
        <w:spacing w:line="269" w:lineRule="auto"/>
        <w:jc w:val="both"/>
        <w:rPr>
          <w:rFonts w:ascii="Times New Roman" w:hAnsi="Times New Roman" w:cs="Times New Roman"/>
          <w:sz w:val="19"/>
          <w:szCs w:val="19"/>
          <w:lang w:eastAsia="zh-TW"/>
        </w:rPr>
      </w:pPr>
    </w:p>
    <w:p w:rsidR="00C805BE" w:rsidRPr="000C1B36" w:rsidRDefault="00C805BE" w:rsidP="00C805BE">
      <w:pPr>
        <w:adjustRightInd w:val="0"/>
        <w:snapToGrid w:val="0"/>
        <w:spacing w:line="269" w:lineRule="auto"/>
        <w:ind w:firstLine="271"/>
        <w:jc w:val="both"/>
        <w:rPr>
          <w:rFonts w:ascii="Times New Roman" w:hAnsi="Times New Roman" w:cs="Times New Roman"/>
          <w:sz w:val="19"/>
          <w:szCs w:val="19"/>
        </w:rPr>
      </w:pPr>
      <w:r>
        <w:rPr>
          <w:rFonts w:ascii="Times New Roman" w:hAnsi="Times New Roman" w:cs="Times New Roman"/>
          <w:sz w:val="19"/>
          <w:szCs w:val="19"/>
        </w:rPr>
        <w:t xml:space="preserve">The </w:t>
      </w:r>
      <w:r w:rsidRPr="000C1B36">
        <w:rPr>
          <w:rFonts w:ascii="Times New Roman" w:hAnsi="Times New Roman" w:cs="Times New Roman"/>
          <w:sz w:val="19"/>
          <w:szCs w:val="19"/>
        </w:rPr>
        <w:t xml:space="preserve">MT2503A </w:t>
      </w:r>
      <w:r>
        <w:rPr>
          <w:rFonts w:ascii="Times New Roman" w:hAnsi="Times New Roman" w:cs="Times New Roman"/>
          <w:sz w:val="19"/>
          <w:szCs w:val="19"/>
        </w:rPr>
        <w:t xml:space="preserve">chip </w:t>
      </w:r>
      <w:r w:rsidRPr="000C1B36">
        <w:rPr>
          <w:rFonts w:ascii="Times New Roman" w:hAnsi="Times New Roman" w:cs="Times New Roman"/>
          <w:sz w:val="19"/>
          <w:szCs w:val="19"/>
        </w:rPr>
        <w:t xml:space="preserve">is designed with GPS, </w:t>
      </w:r>
      <w:proofErr w:type="spellStart"/>
      <w:r>
        <w:rPr>
          <w:rFonts w:ascii="Times New Roman" w:hAnsi="Times New Roman" w:cs="Times New Roman"/>
          <w:sz w:val="19"/>
          <w:szCs w:val="19"/>
        </w:rPr>
        <w:t>WiFi</w:t>
      </w:r>
      <w:proofErr w:type="spellEnd"/>
      <w:r w:rsidRPr="000C1B36">
        <w:rPr>
          <w:rFonts w:ascii="Times New Roman" w:hAnsi="Times New Roman" w:cs="Times New Roman"/>
          <w:sz w:val="19"/>
          <w:szCs w:val="19"/>
        </w:rPr>
        <w:t xml:space="preserve">, Bluetooth, and </w:t>
      </w:r>
      <w:r>
        <w:rPr>
          <w:rFonts w:ascii="Times New Roman" w:hAnsi="Times New Roman" w:cs="Times New Roman"/>
          <w:sz w:val="19"/>
          <w:szCs w:val="19"/>
        </w:rPr>
        <w:t xml:space="preserve">a </w:t>
      </w:r>
      <w:r w:rsidRPr="000C1B36">
        <w:rPr>
          <w:rFonts w:ascii="Times New Roman" w:hAnsi="Times New Roman" w:cs="Times New Roman"/>
          <w:sz w:val="19"/>
          <w:szCs w:val="19"/>
        </w:rPr>
        <w:t>telecommunication transmission port</w:t>
      </w:r>
      <w:r>
        <w:rPr>
          <w:rFonts w:ascii="Times New Roman" w:hAnsi="Times New Roman" w:cs="Times New Roman"/>
          <w:sz w:val="19"/>
          <w:szCs w:val="19"/>
        </w:rPr>
        <w:t>; thus,</w:t>
      </w:r>
      <w:r w:rsidRPr="000C1B36">
        <w:rPr>
          <w:rFonts w:ascii="Times New Roman" w:hAnsi="Times New Roman" w:cs="Times New Roman"/>
          <w:sz w:val="19"/>
          <w:szCs w:val="19"/>
        </w:rPr>
        <w:t xml:space="preserve"> the hardware planning of </w:t>
      </w:r>
      <w:r w:rsidRPr="009142A2">
        <w:rPr>
          <w:rFonts w:ascii="Times New Roman" w:hAnsi="Times New Roman" w:cs="Times New Roman"/>
          <w:sz w:val="19"/>
          <w:szCs w:val="19"/>
        </w:rPr>
        <w:t>a</w:t>
      </w:r>
      <w:r>
        <w:rPr>
          <w:rFonts w:ascii="Times New Roman" w:hAnsi="Times New Roman" w:cs="Times New Roman"/>
          <w:sz w:val="19"/>
          <w:szCs w:val="19"/>
        </w:rPr>
        <w:t xml:space="preserve"> </w:t>
      </w:r>
      <w:r w:rsidRPr="000C1B36">
        <w:rPr>
          <w:rFonts w:ascii="Times New Roman" w:hAnsi="Times New Roman" w:cs="Times New Roman"/>
          <w:sz w:val="19"/>
          <w:szCs w:val="19"/>
        </w:rPr>
        <w:t xml:space="preserve">wearable device should focus on the design of </w:t>
      </w:r>
      <w:r>
        <w:rPr>
          <w:rFonts w:ascii="Times New Roman" w:hAnsi="Times New Roman" w:cs="Times New Roman"/>
          <w:sz w:val="19"/>
          <w:szCs w:val="19"/>
        </w:rPr>
        <w:t xml:space="preserve">the </w:t>
      </w:r>
      <w:r w:rsidRPr="000C1B36">
        <w:rPr>
          <w:rFonts w:ascii="Times New Roman" w:hAnsi="Times New Roman" w:cs="Times New Roman"/>
          <w:sz w:val="19"/>
          <w:szCs w:val="19"/>
        </w:rPr>
        <w:t>firmware</w:t>
      </w:r>
      <w:r w:rsidRPr="00C30C35">
        <w:rPr>
          <w:rFonts w:ascii="Times New Roman" w:hAnsi="Times New Roman" w:cs="Times New Roman"/>
          <w:sz w:val="19"/>
          <w:szCs w:val="19"/>
        </w:rPr>
        <w:t xml:space="preserve">, </w:t>
      </w:r>
      <w:r w:rsidRPr="00F6339F">
        <w:rPr>
          <w:rFonts w:ascii="Times New Roman" w:hAnsi="Times New Roman" w:cs="Times New Roman"/>
          <w:sz w:val="19"/>
          <w:szCs w:val="19"/>
        </w:rPr>
        <w:t>device modu</w:t>
      </w:r>
      <w:r w:rsidRPr="000C1B36">
        <w:rPr>
          <w:rFonts w:ascii="Times New Roman" w:hAnsi="Times New Roman" w:cs="Times New Roman"/>
          <w:sz w:val="19"/>
          <w:szCs w:val="19"/>
        </w:rPr>
        <w:t xml:space="preserve">le, and structure. In this paper </w:t>
      </w:r>
      <w:r>
        <w:rPr>
          <w:rFonts w:ascii="Times New Roman" w:hAnsi="Times New Roman" w:cs="Times New Roman"/>
          <w:sz w:val="19"/>
          <w:szCs w:val="19"/>
        </w:rPr>
        <w:t>we mainly discuss</w:t>
      </w:r>
      <w:r w:rsidRPr="000C1B36">
        <w:rPr>
          <w:rFonts w:ascii="Times New Roman" w:hAnsi="Times New Roman" w:cs="Times New Roman"/>
          <w:sz w:val="19"/>
          <w:szCs w:val="19"/>
        </w:rPr>
        <w:t xml:space="preserve"> fall detection based on multiple </w:t>
      </w:r>
      <w:r w:rsidR="00593B8F">
        <w:rPr>
          <w:rFonts w:ascii="Times New Roman" w:hAnsi="Times New Roman" w:cs="Times New Roman"/>
          <w:sz w:val="19"/>
          <w:szCs w:val="19"/>
        </w:rPr>
        <w:t>AIoT</w:t>
      </w:r>
      <w:r w:rsidRPr="000C1B36">
        <w:rPr>
          <w:rFonts w:ascii="Times New Roman" w:hAnsi="Times New Roman" w:cs="Times New Roman"/>
          <w:sz w:val="19"/>
          <w:szCs w:val="19"/>
        </w:rPr>
        <w:t xml:space="preserve"> biomedicine sensors.</w:t>
      </w:r>
    </w:p>
    <w:p w:rsidR="00C805BE" w:rsidRPr="000C1B36" w:rsidRDefault="00C805BE" w:rsidP="00C805BE">
      <w:pPr>
        <w:adjustRightInd w:val="0"/>
        <w:snapToGrid w:val="0"/>
        <w:spacing w:line="269" w:lineRule="auto"/>
        <w:ind w:firstLineChars="129" w:firstLine="245"/>
        <w:jc w:val="both"/>
        <w:rPr>
          <w:rFonts w:ascii="Times New Roman" w:hAnsi="Times New Roman" w:cs="Times New Roman"/>
          <w:sz w:val="19"/>
          <w:szCs w:val="19"/>
          <w:lang w:eastAsia="zh-TW"/>
        </w:rPr>
      </w:pPr>
      <w:r w:rsidRPr="000C1B36">
        <w:rPr>
          <w:rFonts w:ascii="Times New Roman" w:hAnsi="Times New Roman" w:cs="Times New Roman"/>
          <w:sz w:val="19"/>
          <w:szCs w:val="19"/>
        </w:rPr>
        <w:t xml:space="preserve">The action device can be detected by a dynamic sensor such as </w:t>
      </w:r>
      <w:r>
        <w:rPr>
          <w:rFonts w:ascii="Times New Roman" w:hAnsi="Times New Roman" w:cs="Times New Roman"/>
          <w:sz w:val="19"/>
          <w:szCs w:val="19"/>
        </w:rPr>
        <w:t xml:space="preserve">an </w:t>
      </w:r>
      <w:r w:rsidRPr="000C1B36">
        <w:rPr>
          <w:rFonts w:ascii="Times New Roman" w:hAnsi="Times New Roman" w:cs="Times New Roman"/>
          <w:sz w:val="19"/>
          <w:szCs w:val="19"/>
        </w:rPr>
        <w:t xml:space="preserve">accelerometer or gyroscope </w:t>
      </w:r>
      <w:r w:rsidR="001B4EC8">
        <w:rPr>
          <w:rFonts w:ascii="Times New Roman" w:hAnsi="Times New Roman" w:cs="Times New Roman" w:hint="eastAsia"/>
          <w:sz w:val="19"/>
          <w:szCs w:val="19"/>
          <w:lang w:eastAsia="zh-TW"/>
        </w:rPr>
        <w:t>[</w:t>
      </w:r>
      <w:r w:rsidRPr="001B4EC8">
        <w:rPr>
          <w:rFonts w:ascii="Times New Roman" w:hAnsi="Times New Roman" w:cs="Times New Roman"/>
          <w:sz w:val="19"/>
          <w:szCs w:val="19"/>
        </w:rPr>
        <w:t>9</w:t>
      </w:r>
      <w:r w:rsidR="001B4EC8">
        <w:rPr>
          <w:rFonts w:ascii="Times New Roman" w:hAnsi="Times New Roman" w:cs="Times New Roman" w:hint="eastAsia"/>
          <w:sz w:val="19"/>
          <w:szCs w:val="19"/>
          <w:lang w:eastAsia="zh-TW"/>
        </w:rPr>
        <w:t>]</w:t>
      </w:r>
      <w:r>
        <w:rPr>
          <w:rFonts w:ascii="Times New Roman" w:hAnsi="Times New Roman" w:cs="Times New Roman"/>
          <w:sz w:val="19"/>
          <w:szCs w:val="19"/>
        </w:rPr>
        <w:t>.</w:t>
      </w:r>
      <w:r w:rsidRPr="000C1B36">
        <w:rPr>
          <w:rFonts w:ascii="Times New Roman" w:hAnsi="Times New Roman" w:cs="Times New Roman"/>
          <w:sz w:val="19"/>
          <w:szCs w:val="19"/>
        </w:rPr>
        <w:t xml:space="preserve"> </w:t>
      </w:r>
      <w:r>
        <w:rPr>
          <w:rFonts w:ascii="Times New Roman" w:hAnsi="Times New Roman" w:cs="Times New Roman"/>
          <w:sz w:val="19"/>
          <w:szCs w:val="19"/>
        </w:rPr>
        <w:t>An</w:t>
      </w:r>
      <w:r w:rsidRPr="000C1B36">
        <w:rPr>
          <w:rFonts w:ascii="Times New Roman" w:hAnsi="Times New Roman" w:cs="Times New Roman"/>
          <w:sz w:val="19"/>
          <w:szCs w:val="19"/>
        </w:rPr>
        <w:t xml:space="preserve"> accelerometer focuses on measuring the accelerat</w:t>
      </w:r>
      <w:r>
        <w:rPr>
          <w:rFonts w:ascii="Times New Roman" w:hAnsi="Times New Roman" w:cs="Times New Roman"/>
          <w:sz w:val="19"/>
          <w:szCs w:val="19"/>
        </w:rPr>
        <w:t xml:space="preserve">ion along </w:t>
      </w:r>
      <w:r w:rsidRPr="000C1B36">
        <w:rPr>
          <w:rFonts w:ascii="Times New Roman" w:hAnsi="Times New Roman" w:cs="Times New Roman"/>
          <w:sz w:val="19"/>
          <w:szCs w:val="19"/>
        </w:rPr>
        <w:t xml:space="preserve">three axes (X, Y, Z) (including the result of gravitational acceleration) </w:t>
      </w:r>
      <w:r w:rsidR="001B4EC8">
        <w:rPr>
          <w:rFonts w:ascii="Times New Roman" w:hAnsi="Times New Roman" w:cs="Times New Roman" w:hint="eastAsia"/>
          <w:sz w:val="19"/>
          <w:szCs w:val="19"/>
          <w:lang w:eastAsia="zh-TW"/>
        </w:rPr>
        <w:t>[</w:t>
      </w:r>
      <w:r w:rsidRPr="001B4EC8">
        <w:rPr>
          <w:rFonts w:ascii="Times New Roman" w:hAnsi="Times New Roman" w:cs="Times New Roman"/>
          <w:sz w:val="19"/>
          <w:szCs w:val="19"/>
        </w:rPr>
        <w:t>12</w:t>
      </w:r>
      <w:r w:rsidR="001B4EC8">
        <w:rPr>
          <w:rFonts w:ascii="Times New Roman" w:hAnsi="Times New Roman" w:cs="Times New Roman" w:hint="eastAsia"/>
          <w:sz w:val="19"/>
          <w:szCs w:val="19"/>
          <w:lang w:eastAsia="zh-TW"/>
        </w:rPr>
        <w:t>]</w:t>
      </w:r>
      <w:r w:rsidRPr="000C1B36">
        <w:rPr>
          <w:rFonts w:ascii="Times New Roman" w:hAnsi="Times New Roman" w:cs="Times New Roman"/>
          <w:sz w:val="19"/>
          <w:szCs w:val="19"/>
        </w:rPr>
        <w:t xml:space="preserve">, the gyroscope focuses on measuring the instantaneous angular velocity </w:t>
      </w:r>
      <w:r>
        <w:rPr>
          <w:rFonts w:ascii="Times New Roman" w:hAnsi="Times New Roman" w:cs="Times New Roman"/>
          <w:sz w:val="19"/>
          <w:szCs w:val="19"/>
        </w:rPr>
        <w:t xml:space="preserve">of rotation around the </w:t>
      </w:r>
      <w:r w:rsidRPr="000C1B36">
        <w:rPr>
          <w:rFonts w:ascii="Times New Roman" w:hAnsi="Times New Roman" w:cs="Times New Roman"/>
          <w:sz w:val="19"/>
          <w:szCs w:val="19"/>
        </w:rPr>
        <w:t xml:space="preserve">X, Y, </w:t>
      </w:r>
      <w:r>
        <w:rPr>
          <w:rFonts w:ascii="Times New Roman" w:hAnsi="Times New Roman" w:cs="Times New Roman"/>
          <w:sz w:val="19"/>
          <w:szCs w:val="19"/>
        </w:rPr>
        <w:t xml:space="preserve">and </w:t>
      </w:r>
      <w:r w:rsidRPr="000C1B36">
        <w:rPr>
          <w:rFonts w:ascii="Times New Roman" w:hAnsi="Times New Roman" w:cs="Times New Roman"/>
          <w:sz w:val="19"/>
          <w:szCs w:val="19"/>
        </w:rPr>
        <w:t>Z</w:t>
      </w:r>
      <w:r>
        <w:rPr>
          <w:rFonts w:ascii="Times New Roman" w:hAnsi="Times New Roman" w:cs="Times New Roman"/>
          <w:sz w:val="19"/>
          <w:szCs w:val="19"/>
        </w:rPr>
        <w:t xml:space="preserve"> axes</w:t>
      </w:r>
      <w:r w:rsidRPr="000C1B36">
        <w:rPr>
          <w:rFonts w:ascii="Times New Roman" w:hAnsi="Times New Roman" w:cs="Times New Roman"/>
          <w:sz w:val="19"/>
          <w:szCs w:val="19"/>
        </w:rPr>
        <w:t>. The change in body posture (such as a change in the body</w:t>
      </w:r>
      <w:r>
        <w:rPr>
          <w:rFonts w:ascii="Times New Roman" w:hAnsi="Times New Roman" w:cs="Times New Roman"/>
          <w:sz w:val="19"/>
          <w:szCs w:val="19"/>
        </w:rPr>
        <w:t>’</w:t>
      </w:r>
      <w:r w:rsidRPr="000C1B36">
        <w:rPr>
          <w:rFonts w:ascii="Times New Roman" w:hAnsi="Times New Roman" w:cs="Times New Roman"/>
          <w:sz w:val="19"/>
          <w:szCs w:val="19"/>
        </w:rPr>
        <w:t xml:space="preserve">s velocity and direction) is used for determining whether a person falls or not </w:t>
      </w:r>
      <w:r w:rsidR="001B4EC8">
        <w:rPr>
          <w:rFonts w:ascii="Times New Roman" w:hAnsi="Times New Roman" w:cs="Times New Roman" w:hint="eastAsia"/>
          <w:sz w:val="19"/>
          <w:szCs w:val="19"/>
          <w:lang w:eastAsia="zh-TW"/>
        </w:rPr>
        <w:t>[</w:t>
      </w:r>
      <w:r w:rsidRPr="001B4EC8">
        <w:rPr>
          <w:rFonts w:ascii="Times New Roman" w:hAnsi="Times New Roman" w:cs="Times New Roman"/>
          <w:sz w:val="19"/>
          <w:szCs w:val="19"/>
        </w:rPr>
        <w:t>13</w:t>
      </w:r>
      <w:r w:rsidR="001B4EC8">
        <w:rPr>
          <w:rFonts w:ascii="Times New Roman" w:hAnsi="Times New Roman" w:cs="Times New Roman" w:hint="eastAsia"/>
          <w:sz w:val="19"/>
          <w:szCs w:val="19"/>
          <w:lang w:eastAsia="zh-TW"/>
        </w:rPr>
        <w:t>]</w:t>
      </w:r>
      <w:r w:rsidRPr="000C1B36">
        <w:rPr>
          <w:rFonts w:ascii="Times New Roman" w:hAnsi="Times New Roman" w:cs="Times New Roman"/>
          <w:bCs/>
          <w:sz w:val="19"/>
          <w:szCs w:val="19"/>
        </w:rPr>
        <w:t>.</w:t>
      </w:r>
    </w:p>
    <w:p w:rsidR="00C805BE" w:rsidRPr="000C1B36" w:rsidRDefault="00C805BE" w:rsidP="00C805BE">
      <w:pPr>
        <w:adjustRightInd w:val="0"/>
        <w:snapToGrid w:val="0"/>
        <w:spacing w:line="269" w:lineRule="auto"/>
        <w:ind w:firstLineChars="266" w:firstLine="505"/>
        <w:jc w:val="both"/>
        <w:rPr>
          <w:rFonts w:ascii="Times New Roman" w:hAnsi="Times New Roman" w:cs="Times New Roman"/>
          <w:sz w:val="19"/>
          <w:szCs w:val="19"/>
          <w:lang w:eastAsia="zh-TW"/>
        </w:rPr>
      </w:pPr>
    </w:p>
    <w:p w:rsidR="00C805BE" w:rsidRPr="000C1B36" w:rsidRDefault="00C805BE" w:rsidP="00C805BE">
      <w:pPr>
        <w:spacing w:line="269" w:lineRule="auto"/>
        <w:ind w:leftChars="64" w:left="141" w:firstLineChars="134" w:firstLine="265"/>
        <w:jc w:val="both"/>
        <w:rPr>
          <w:rFonts w:ascii="Times New Roman" w:hAnsi="Times New Roman" w:cs="Times New Roman"/>
          <w:bCs/>
          <w:sz w:val="19"/>
          <w:szCs w:val="19"/>
          <w:lang w:eastAsia="zh-TW"/>
        </w:rPr>
      </w:pPr>
      <w:r w:rsidRPr="000C1B36">
        <w:rPr>
          <w:rFonts w:ascii="Times New Roman" w:hAnsi="Times New Roman" w:cs="Times New Roman"/>
          <w:spacing w:val="4"/>
          <w:sz w:val="19"/>
          <w:szCs w:val="19"/>
          <w:lang w:eastAsia="zh-TW"/>
        </w:rPr>
        <w:t xml:space="preserve">Currently, for the fall analysis algorithm, we refer to the studies of Du </w:t>
      </w:r>
      <w:r>
        <w:rPr>
          <w:rFonts w:ascii="Times New Roman" w:hAnsi="Times New Roman" w:cs="Times New Roman"/>
          <w:i/>
          <w:iCs/>
          <w:spacing w:val="4"/>
          <w:sz w:val="19"/>
          <w:szCs w:val="19"/>
          <w:lang w:eastAsia="zh-TW"/>
        </w:rPr>
        <w:t>et al</w:t>
      </w:r>
      <w:r w:rsidR="001B4EC8" w:rsidRPr="001B4EC8">
        <w:rPr>
          <w:rFonts w:ascii="Times New Roman" w:hAnsi="Times New Roman" w:cs="Times New Roman" w:hint="eastAsia"/>
          <w:iCs/>
          <w:spacing w:val="4"/>
          <w:sz w:val="19"/>
          <w:szCs w:val="19"/>
          <w:lang w:eastAsia="zh-TW"/>
        </w:rPr>
        <w:t xml:space="preserve"> </w:t>
      </w:r>
      <w:r w:rsidRPr="001B4EC8">
        <w:rPr>
          <w:rFonts w:ascii="Times New Roman" w:hAnsi="Times New Roman" w:cs="Times New Roman"/>
          <w:iCs/>
          <w:spacing w:val="4"/>
          <w:sz w:val="19"/>
          <w:szCs w:val="19"/>
          <w:lang w:eastAsia="zh-TW"/>
        </w:rPr>
        <w:t>.</w:t>
      </w:r>
      <w:r w:rsidR="001B4EC8">
        <w:rPr>
          <w:rFonts w:ascii="Times New Roman" w:hAnsi="Times New Roman" w:cs="Times New Roman" w:hint="eastAsia"/>
          <w:iCs/>
          <w:spacing w:val="4"/>
          <w:sz w:val="19"/>
          <w:szCs w:val="19"/>
          <w:lang w:eastAsia="zh-TW"/>
        </w:rPr>
        <w:t>[</w:t>
      </w:r>
      <w:r w:rsidRPr="001B4EC8">
        <w:rPr>
          <w:rFonts w:ascii="Times New Roman" w:hAnsi="Times New Roman" w:cs="Times New Roman"/>
          <w:spacing w:val="4"/>
          <w:sz w:val="19"/>
          <w:szCs w:val="19"/>
          <w:lang w:eastAsia="zh-TW"/>
        </w:rPr>
        <w:t>14</w:t>
      </w:r>
      <w:r w:rsidR="001B4EC8">
        <w:rPr>
          <w:rFonts w:ascii="Times New Roman" w:hAnsi="Times New Roman" w:cs="Times New Roman" w:hint="eastAsia"/>
          <w:spacing w:val="4"/>
          <w:sz w:val="19"/>
          <w:szCs w:val="19"/>
          <w:lang w:eastAsia="zh-TW"/>
        </w:rPr>
        <w:t>]</w:t>
      </w:r>
      <w:r w:rsidRPr="000C1B36">
        <w:rPr>
          <w:rFonts w:ascii="Times New Roman" w:hAnsi="Times New Roman" w:cs="Times New Roman"/>
          <w:spacing w:val="4"/>
          <w:sz w:val="19"/>
          <w:szCs w:val="19"/>
          <w:lang w:eastAsia="zh-TW"/>
        </w:rPr>
        <w:t xml:space="preserve">. The SMV method can measure the value </w:t>
      </w:r>
      <w:r w:rsidRPr="000C1B36">
        <w:rPr>
          <w:rFonts w:ascii="Times New Roman" w:hAnsi="Times New Roman" w:cs="Times New Roman"/>
          <w:spacing w:val="4"/>
          <w:sz w:val="19"/>
          <w:szCs w:val="19"/>
          <w:lang w:eastAsia="zh-TW"/>
        </w:rPr>
        <w:lastRenderedPageBreak/>
        <w:t xml:space="preserve">of different body actions to some extent. See Table 2. In </w:t>
      </w:r>
      <w:r>
        <w:rPr>
          <w:rFonts w:ascii="Times New Roman" w:hAnsi="Times New Roman" w:cs="Times New Roman"/>
          <w:spacing w:val="4"/>
          <w:sz w:val="19"/>
          <w:szCs w:val="19"/>
          <w:lang w:eastAsia="zh-TW"/>
        </w:rPr>
        <w:t>Ref. 13</w:t>
      </w:r>
      <w:r w:rsidRPr="000C1B36">
        <w:rPr>
          <w:rFonts w:ascii="Times New Roman" w:hAnsi="Times New Roman" w:cs="Times New Roman"/>
          <w:spacing w:val="4"/>
          <w:sz w:val="19"/>
          <w:szCs w:val="19"/>
          <w:lang w:eastAsia="zh-TW"/>
        </w:rPr>
        <w:t xml:space="preserve">, the calculated </w:t>
      </w:r>
      <w:r>
        <w:rPr>
          <w:rFonts w:ascii="Times New Roman" w:hAnsi="Times New Roman" w:cs="Times New Roman"/>
          <w:spacing w:val="4"/>
          <w:sz w:val="19"/>
          <w:szCs w:val="19"/>
          <w:lang w:eastAsia="zh-TW"/>
        </w:rPr>
        <w:t>SVM</w:t>
      </w:r>
      <w:r w:rsidRPr="000C1B36">
        <w:rPr>
          <w:rFonts w:ascii="Times New Roman" w:hAnsi="Times New Roman" w:cs="Times New Roman"/>
          <w:spacing w:val="4"/>
          <w:sz w:val="19"/>
          <w:szCs w:val="19"/>
          <w:lang w:eastAsia="zh-TW"/>
        </w:rPr>
        <w:t xml:space="preserve"> was proposed </w:t>
      </w:r>
      <w:r>
        <w:rPr>
          <w:rFonts w:ascii="Times New Roman" w:hAnsi="Times New Roman" w:cs="Times New Roman"/>
          <w:spacing w:val="4"/>
          <w:sz w:val="19"/>
          <w:szCs w:val="19"/>
          <w:lang w:eastAsia="zh-TW"/>
        </w:rPr>
        <w:t xml:space="preserve">as a measure of the </w:t>
      </w:r>
      <w:r w:rsidRPr="000C1B36">
        <w:rPr>
          <w:rFonts w:ascii="Times New Roman" w:hAnsi="Times New Roman" w:cs="Times New Roman"/>
          <w:spacing w:val="4"/>
          <w:sz w:val="19"/>
          <w:szCs w:val="19"/>
          <w:lang w:eastAsia="zh-TW"/>
        </w:rPr>
        <w:t xml:space="preserve">fall strength. When SVM exceeds </w:t>
      </w:r>
      <w:r w:rsidRPr="009142A2">
        <w:rPr>
          <w:rFonts w:ascii="Times New Roman" w:hAnsi="Times New Roman" w:cs="Times New Roman"/>
          <w:spacing w:val="4"/>
          <w:sz w:val="19"/>
          <w:szCs w:val="19"/>
          <w:lang w:eastAsia="zh-TW"/>
        </w:rPr>
        <w:t>a</w:t>
      </w:r>
      <w:r w:rsidRPr="000C1B36">
        <w:rPr>
          <w:rFonts w:ascii="Times New Roman" w:hAnsi="Times New Roman" w:cs="Times New Roman"/>
          <w:spacing w:val="4"/>
          <w:sz w:val="19"/>
          <w:szCs w:val="19"/>
          <w:lang w:eastAsia="zh-TW"/>
        </w:rPr>
        <w:t xml:space="preserve"> threshold (</w:t>
      </w:r>
      <w:r>
        <w:rPr>
          <w:rFonts w:ascii="Times New Roman" w:hAnsi="Times New Roman" w:cs="Times New Roman"/>
          <w:spacing w:val="4"/>
          <w:sz w:val="19"/>
          <w:szCs w:val="19"/>
          <w:lang w:eastAsia="zh-TW"/>
        </w:rPr>
        <w:t xml:space="preserve">an </w:t>
      </w:r>
      <w:r w:rsidRPr="000C1B36">
        <w:rPr>
          <w:rFonts w:ascii="Times New Roman" w:hAnsi="Times New Roman" w:cs="Times New Roman"/>
          <w:spacing w:val="4"/>
          <w:sz w:val="19"/>
          <w:szCs w:val="19"/>
          <w:lang w:eastAsia="zh-TW"/>
        </w:rPr>
        <w:t xml:space="preserve">upper limit or lower limit generated by volunteer testing), it can be judged that </w:t>
      </w:r>
      <w:r>
        <w:rPr>
          <w:rFonts w:ascii="Times New Roman" w:hAnsi="Times New Roman" w:cs="Times New Roman"/>
          <w:spacing w:val="4"/>
          <w:sz w:val="19"/>
          <w:szCs w:val="19"/>
          <w:lang w:eastAsia="zh-TW"/>
        </w:rPr>
        <w:t xml:space="preserve">a </w:t>
      </w:r>
      <w:r w:rsidRPr="000C1B36">
        <w:rPr>
          <w:rFonts w:ascii="Times New Roman" w:hAnsi="Times New Roman" w:cs="Times New Roman"/>
          <w:spacing w:val="4"/>
          <w:sz w:val="19"/>
          <w:szCs w:val="19"/>
          <w:lang w:eastAsia="zh-TW"/>
        </w:rPr>
        <w:t xml:space="preserve">fall </w:t>
      </w:r>
      <w:r>
        <w:rPr>
          <w:rFonts w:ascii="Times New Roman" w:hAnsi="Times New Roman" w:cs="Times New Roman"/>
          <w:spacing w:val="4"/>
          <w:sz w:val="19"/>
          <w:szCs w:val="19"/>
          <w:lang w:eastAsia="zh-TW"/>
        </w:rPr>
        <w:t>occurs</w:t>
      </w:r>
      <w:r w:rsidRPr="000C1B36">
        <w:rPr>
          <w:rFonts w:ascii="Times New Roman" w:hAnsi="Times New Roman" w:cs="Times New Roman"/>
          <w:spacing w:val="4"/>
          <w:sz w:val="19"/>
          <w:szCs w:val="19"/>
          <w:lang w:eastAsia="zh-TW"/>
        </w:rPr>
        <w:t xml:space="preserve"> </w:t>
      </w:r>
      <w:r w:rsidR="001B4EC8">
        <w:rPr>
          <w:rFonts w:ascii="Times New Roman" w:hAnsi="Times New Roman" w:cs="Times New Roman" w:hint="eastAsia"/>
          <w:spacing w:val="4"/>
          <w:sz w:val="19"/>
          <w:szCs w:val="19"/>
          <w:lang w:eastAsia="zh-TW"/>
        </w:rPr>
        <w:t>[</w:t>
      </w:r>
      <w:r w:rsidRPr="001B4EC8">
        <w:rPr>
          <w:rFonts w:ascii="Times New Roman" w:hAnsi="Times New Roman" w:cs="Times New Roman"/>
          <w:spacing w:val="4"/>
          <w:sz w:val="19"/>
          <w:szCs w:val="19"/>
          <w:lang w:eastAsia="zh-TW"/>
        </w:rPr>
        <w:t>15</w:t>
      </w:r>
      <w:r w:rsidR="001B4EC8">
        <w:rPr>
          <w:rFonts w:ascii="Times New Roman" w:hAnsi="Times New Roman" w:cs="Times New Roman" w:hint="eastAsia"/>
          <w:spacing w:val="4"/>
          <w:sz w:val="19"/>
          <w:szCs w:val="19"/>
          <w:lang w:eastAsia="zh-TW"/>
        </w:rPr>
        <w:t>]</w:t>
      </w:r>
      <w:r w:rsidRPr="000C1B36">
        <w:rPr>
          <w:rFonts w:ascii="Times New Roman" w:hAnsi="Times New Roman" w:cs="Times New Roman"/>
          <w:spacing w:val="4"/>
          <w:sz w:val="19"/>
          <w:szCs w:val="19"/>
          <w:lang w:eastAsia="zh-TW"/>
        </w:rPr>
        <w:t>.</w:t>
      </w:r>
    </w:p>
    <w:p w:rsidR="00C805BE" w:rsidRPr="00240D9C" w:rsidRDefault="00C805BE" w:rsidP="00C805BE">
      <w:pPr>
        <w:spacing w:line="269" w:lineRule="auto"/>
        <w:ind w:leftChars="64" w:left="141" w:firstLineChars="134" w:firstLine="281"/>
        <w:jc w:val="both"/>
        <w:rPr>
          <w:rFonts w:ascii="Times New Roman" w:hAnsi="Times New Roman" w:cs="Times New Roman"/>
          <w:bCs/>
          <w:sz w:val="21"/>
          <w:szCs w:val="21"/>
          <w:lang w:eastAsia="zh-TW"/>
        </w:rPr>
      </w:pPr>
    </w:p>
    <w:p w:rsidR="00C805BE" w:rsidRPr="00240D9C" w:rsidRDefault="00C805BE" w:rsidP="00C805BE">
      <w:pPr>
        <w:spacing w:line="269" w:lineRule="auto"/>
        <w:ind w:leftChars="64" w:left="141" w:firstLineChars="134" w:firstLine="281"/>
        <w:jc w:val="center"/>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Table 2 SMV values of ADL</w:t>
      </w:r>
      <w:r>
        <w:rPr>
          <w:rFonts w:ascii="Times New Roman" w:hAnsi="Times New Roman" w:cs="Times New Roman"/>
          <w:bCs/>
          <w:sz w:val="21"/>
          <w:szCs w:val="21"/>
          <w:lang w:eastAsia="zh-TW"/>
        </w:rPr>
        <w:t>.</w:t>
      </w:r>
    </w:p>
    <w:tbl>
      <w:tblPr>
        <w:tblStyle w:val="aa"/>
        <w:tblW w:w="0" w:type="auto"/>
        <w:jc w:val="center"/>
        <w:tblLook w:val="04A0" w:firstRow="1" w:lastRow="0" w:firstColumn="1" w:lastColumn="0" w:noHBand="0" w:noVBand="1"/>
      </w:tblPr>
      <w:tblGrid>
        <w:gridCol w:w="1427"/>
        <w:gridCol w:w="1331"/>
        <w:gridCol w:w="1545"/>
        <w:gridCol w:w="1440"/>
        <w:gridCol w:w="1620"/>
      </w:tblGrid>
      <w:tr w:rsidR="00C805BE" w:rsidRPr="00240D9C" w:rsidTr="005E5E73">
        <w:trPr>
          <w:jc w:val="center"/>
        </w:trPr>
        <w:tc>
          <w:tcPr>
            <w:tcW w:w="1427" w:type="dxa"/>
          </w:tcPr>
          <w:p w:rsidR="00C805BE" w:rsidRPr="00240D9C" w:rsidRDefault="00C805BE" w:rsidP="005E5E73">
            <w:pPr>
              <w:spacing w:line="269" w:lineRule="auto"/>
              <w:ind w:leftChars="14" w:left="136" w:hangingChars="50" w:hanging="105"/>
              <w:jc w:val="center"/>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Standing</w:t>
            </w:r>
          </w:p>
        </w:tc>
        <w:tc>
          <w:tcPr>
            <w:tcW w:w="1331" w:type="dxa"/>
          </w:tcPr>
          <w:p w:rsidR="00C805BE" w:rsidRPr="00240D9C" w:rsidRDefault="00C805BE" w:rsidP="005E5E73">
            <w:pPr>
              <w:spacing w:line="269" w:lineRule="auto"/>
              <w:ind w:leftChars="9" w:left="20" w:firstLineChars="64" w:firstLine="134"/>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Walking</w:t>
            </w:r>
          </w:p>
        </w:tc>
        <w:tc>
          <w:tcPr>
            <w:tcW w:w="1545" w:type="dxa"/>
          </w:tcPr>
          <w:p w:rsidR="00C805BE" w:rsidRPr="00240D9C" w:rsidRDefault="00C805BE" w:rsidP="005E5E73">
            <w:pPr>
              <w:spacing w:line="269" w:lineRule="auto"/>
              <w:ind w:leftChars="-16" w:left="99" w:hangingChars="64" w:hanging="134"/>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Brisk Walking</w:t>
            </w:r>
          </w:p>
        </w:tc>
        <w:tc>
          <w:tcPr>
            <w:tcW w:w="1440" w:type="dxa"/>
          </w:tcPr>
          <w:p w:rsidR="00C805BE" w:rsidRPr="00240D9C" w:rsidRDefault="00C805BE" w:rsidP="005E5E73">
            <w:pPr>
              <w:spacing w:line="269" w:lineRule="auto"/>
              <w:ind w:leftChars="-9" w:left="133" w:hangingChars="73" w:hanging="153"/>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Sitting down</w:t>
            </w:r>
          </w:p>
        </w:tc>
        <w:tc>
          <w:tcPr>
            <w:tcW w:w="1620" w:type="dxa"/>
          </w:tcPr>
          <w:p w:rsidR="00C805BE" w:rsidRPr="00240D9C" w:rsidRDefault="00C805BE" w:rsidP="005E5E73">
            <w:pPr>
              <w:spacing w:line="269" w:lineRule="auto"/>
              <w:ind w:left="134" w:hangingChars="64" w:hanging="134"/>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Falling down</w:t>
            </w:r>
          </w:p>
        </w:tc>
      </w:tr>
      <w:tr w:rsidR="00C805BE" w:rsidRPr="00240D9C" w:rsidTr="005E5E73">
        <w:trPr>
          <w:jc w:val="center"/>
        </w:trPr>
        <w:tc>
          <w:tcPr>
            <w:tcW w:w="1427" w:type="dxa"/>
          </w:tcPr>
          <w:p w:rsidR="00C805BE" w:rsidRPr="00240D9C" w:rsidRDefault="00C805BE" w:rsidP="005E5E73">
            <w:pPr>
              <w:spacing w:line="269" w:lineRule="auto"/>
              <w:ind w:leftChars="64" w:left="141" w:firstLineChars="78" w:firstLine="164"/>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1.03</w:t>
            </w:r>
            <w:r>
              <w:rPr>
                <w:rFonts w:ascii="Times New Roman" w:hAnsi="Times New Roman" w:cs="Times New Roman"/>
                <w:bCs/>
                <w:sz w:val="21"/>
                <w:szCs w:val="21"/>
                <w:lang w:eastAsia="zh-TW"/>
              </w:rPr>
              <w:t xml:space="preserve"> </w:t>
            </w:r>
            <w:r w:rsidRPr="00240D9C">
              <w:rPr>
                <w:rFonts w:ascii="Times New Roman" w:hAnsi="Times New Roman" w:cs="Times New Roman"/>
                <w:bCs/>
                <w:sz w:val="21"/>
                <w:szCs w:val="21"/>
                <w:lang w:eastAsia="zh-TW"/>
              </w:rPr>
              <w:t>g</w:t>
            </w:r>
          </w:p>
        </w:tc>
        <w:tc>
          <w:tcPr>
            <w:tcW w:w="1331" w:type="dxa"/>
          </w:tcPr>
          <w:p w:rsidR="00C805BE" w:rsidRPr="00240D9C" w:rsidRDefault="00C805BE" w:rsidP="005E5E73">
            <w:pPr>
              <w:spacing w:line="269" w:lineRule="auto"/>
              <w:ind w:firstLineChars="9" w:firstLine="19"/>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1.17</w:t>
            </w:r>
            <w:r>
              <w:rPr>
                <w:rFonts w:ascii="Times New Roman" w:hAnsi="Times New Roman" w:cs="Times New Roman"/>
                <w:bCs/>
                <w:sz w:val="21"/>
                <w:szCs w:val="21"/>
                <w:lang w:eastAsia="zh-TW"/>
              </w:rPr>
              <w:t>–</w:t>
            </w:r>
            <w:r w:rsidRPr="00240D9C">
              <w:rPr>
                <w:rFonts w:ascii="Times New Roman" w:hAnsi="Times New Roman" w:cs="Times New Roman"/>
                <w:bCs/>
                <w:sz w:val="21"/>
                <w:szCs w:val="21"/>
                <w:lang w:eastAsia="zh-TW"/>
              </w:rPr>
              <w:t>1.25</w:t>
            </w:r>
            <w:r>
              <w:rPr>
                <w:rFonts w:ascii="Times New Roman" w:hAnsi="Times New Roman" w:cs="Times New Roman"/>
                <w:bCs/>
                <w:sz w:val="21"/>
                <w:szCs w:val="21"/>
                <w:lang w:eastAsia="zh-TW"/>
              </w:rPr>
              <w:t xml:space="preserve"> </w:t>
            </w:r>
            <w:r w:rsidRPr="00240D9C">
              <w:rPr>
                <w:rFonts w:ascii="Times New Roman" w:hAnsi="Times New Roman" w:cs="Times New Roman"/>
                <w:bCs/>
                <w:sz w:val="21"/>
                <w:szCs w:val="21"/>
                <w:lang w:eastAsia="zh-TW"/>
              </w:rPr>
              <w:t>g</w:t>
            </w:r>
          </w:p>
        </w:tc>
        <w:tc>
          <w:tcPr>
            <w:tcW w:w="1545" w:type="dxa"/>
          </w:tcPr>
          <w:p w:rsidR="00C805BE" w:rsidRPr="00240D9C" w:rsidRDefault="00C805BE" w:rsidP="005E5E73">
            <w:pPr>
              <w:spacing w:line="269" w:lineRule="auto"/>
              <w:ind w:firstLineChars="9" w:firstLine="19"/>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1.27–1.45</w:t>
            </w:r>
            <w:r>
              <w:rPr>
                <w:rFonts w:ascii="Times New Roman" w:hAnsi="Times New Roman" w:cs="Times New Roman"/>
                <w:bCs/>
                <w:sz w:val="21"/>
                <w:szCs w:val="21"/>
                <w:lang w:eastAsia="zh-TW"/>
              </w:rPr>
              <w:t xml:space="preserve"> </w:t>
            </w:r>
            <w:r w:rsidRPr="00240D9C">
              <w:rPr>
                <w:rFonts w:ascii="Times New Roman" w:hAnsi="Times New Roman" w:cs="Times New Roman"/>
                <w:bCs/>
                <w:sz w:val="21"/>
                <w:szCs w:val="21"/>
                <w:lang w:eastAsia="zh-TW"/>
              </w:rPr>
              <w:t>g</w:t>
            </w:r>
          </w:p>
        </w:tc>
        <w:tc>
          <w:tcPr>
            <w:tcW w:w="1440" w:type="dxa"/>
          </w:tcPr>
          <w:p w:rsidR="00C805BE" w:rsidRPr="00240D9C" w:rsidRDefault="00C805BE" w:rsidP="005E5E73">
            <w:pPr>
              <w:spacing w:line="269" w:lineRule="auto"/>
              <w:ind w:firstLineChars="9" w:firstLine="19"/>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1.5–1.6</w:t>
            </w:r>
            <w:r>
              <w:rPr>
                <w:rFonts w:ascii="Times New Roman" w:hAnsi="Times New Roman" w:cs="Times New Roman"/>
                <w:bCs/>
                <w:sz w:val="21"/>
                <w:szCs w:val="21"/>
                <w:lang w:eastAsia="zh-TW"/>
              </w:rPr>
              <w:t xml:space="preserve"> </w:t>
            </w:r>
            <w:r w:rsidRPr="00240D9C">
              <w:rPr>
                <w:rFonts w:ascii="Times New Roman" w:hAnsi="Times New Roman" w:cs="Times New Roman"/>
                <w:bCs/>
                <w:sz w:val="21"/>
                <w:szCs w:val="21"/>
                <w:lang w:eastAsia="zh-TW"/>
              </w:rPr>
              <w:t>g</w:t>
            </w:r>
          </w:p>
        </w:tc>
        <w:tc>
          <w:tcPr>
            <w:tcW w:w="1620" w:type="dxa"/>
          </w:tcPr>
          <w:p w:rsidR="00C805BE" w:rsidRPr="00240D9C" w:rsidRDefault="00C805BE" w:rsidP="005E5E73">
            <w:pPr>
              <w:spacing w:line="269" w:lineRule="auto"/>
              <w:ind w:firstLineChars="9" w:firstLine="19"/>
              <w:jc w:val="both"/>
              <w:rPr>
                <w:rFonts w:ascii="Times New Roman" w:hAnsi="Times New Roman" w:cs="Times New Roman"/>
                <w:bCs/>
                <w:sz w:val="21"/>
                <w:szCs w:val="21"/>
                <w:lang w:eastAsia="zh-TW"/>
              </w:rPr>
            </w:pPr>
            <w:r w:rsidRPr="00240D9C">
              <w:rPr>
                <w:rFonts w:ascii="Times New Roman" w:hAnsi="Times New Roman" w:cs="Times New Roman"/>
                <w:bCs/>
                <w:sz w:val="21"/>
                <w:szCs w:val="21"/>
                <w:lang w:eastAsia="zh-TW"/>
              </w:rPr>
              <w:t>1.87–2.4</w:t>
            </w:r>
            <w:r>
              <w:rPr>
                <w:rFonts w:ascii="Times New Roman" w:hAnsi="Times New Roman" w:cs="Times New Roman"/>
                <w:bCs/>
                <w:sz w:val="21"/>
                <w:szCs w:val="21"/>
                <w:lang w:eastAsia="zh-TW"/>
              </w:rPr>
              <w:t xml:space="preserve"> </w:t>
            </w:r>
            <w:r w:rsidRPr="00240D9C">
              <w:rPr>
                <w:rFonts w:ascii="Times New Roman" w:hAnsi="Times New Roman" w:cs="Times New Roman"/>
                <w:bCs/>
                <w:sz w:val="21"/>
                <w:szCs w:val="21"/>
                <w:lang w:eastAsia="zh-TW"/>
              </w:rPr>
              <w:t>g</w:t>
            </w:r>
          </w:p>
        </w:tc>
      </w:tr>
    </w:tbl>
    <w:p w:rsidR="00C805BE" w:rsidRPr="00240D9C" w:rsidRDefault="00C805BE" w:rsidP="00C805BE">
      <w:pPr>
        <w:spacing w:line="269" w:lineRule="auto"/>
        <w:ind w:leftChars="64" w:left="141" w:firstLineChars="134" w:firstLine="281"/>
        <w:jc w:val="both"/>
        <w:rPr>
          <w:rFonts w:ascii="Times New Roman" w:hAnsi="Times New Roman" w:cs="Times New Roman"/>
          <w:bCs/>
          <w:sz w:val="21"/>
          <w:szCs w:val="21"/>
          <w:lang w:eastAsia="zh-TW"/>
        </w:rPr>
      </w:pPr>
    </w:p>
    <w:p w:rsidR="00C805BE" w:rsidRPr="00240D9C" w:rsidRDefault="00C805BE" w:rsidP="00C805BE">
      <w:pPr>
        <w:spacing w:line="269" w:lineRule="auto"/>
        <w:ind w:leftChars="64" w:left="141" w:firstLineChars="134" w:firstLine="281"/>
        <w:jc w:val="both"/>
        <w:rPr>
          <w:rFonts w:ascii="Times New Roman" w:hAnsi="Times New Roman" w:cs="Times New Roman"/>
          <w:bCs/>
          <w:sz w:val="21"/>
          <w:szCs w:val="21"/>
          <w:lang w:eastAsia="zh-TW"/>
        </w:rPr>
      </w:pPr>
    </w:p>
    <w:p w:rsidR="00C805BE" w:rsidRPr="000C1B36" w:rsidRDefault="00C805BE" w:rsidP="00C805BE">
      <w:pPr>
        <w:spacing w:line="269" w:lineRule="auto"/>
        <w:ind w:leftChars="64" w:left="141" w:firstLineChars="134" w:firstLine="255"/>
        <w:jc w:val="both"/>
        <w:rPr>
          <w:rFonts w:ascii="Times New Roman" w:hAnsi="Times New Roman" w:cs="Times New Roman"/>
          <w:bCs/>
          <w:sz w:val="19"/>
          <w:szCs w:val="19"/>
          <w:lang w:eastAsia="zh-TW"/>
        </w:rPr>
      </w:pPr>
      <w:r>
        <w:rPr>
          <w:rFonts w:ascii="Times New Roman" w:hAnsi="Times New Roman" w:cs="Times New Roman"/>
          <w:bCs/>
          <w:sz w:val="19"/>
          <w:szCs w:val="19"/>
        </w:rPr>
        <w:t xml:space="preserve">The </w:t>
      </w:r>
      <w:r w:rsidRPr="000C1B36">
        <w:rPr>
          <w:rFonts w:ascii="Times New Roman" w:hAnsi="Times New Roman" w:cs="Times New Roman"/>
          <w:bCs/>
          <w:sz w:val="19"/>
          <w:szCs w:val="19"/>
        </w:rPr>
        <w:t xml:space="preserve">SVM algorithm judges whether </w:t>
      </w:r>
      <w:r>
        <w:rPr>
          <w:rFonts w:ascii="Times New Roman" w:hAnsi="Times New Roman" w:cs="Times New Roman"/>
          <w:bCs/>
          <w:sz w:val="19"/>
          <w:szCs w:val="19"/>
        </w:rPr>
        <w:t xml:space="preserve">a </w:t>
      </w:r>
      <w:r w:rsidRPr="000C1B36">
        <w:rPr>
          <w:rFonts w:ascii="Times New Roman" w:hAnsi="Times New Roman" w:cs="Times New Roman"/>
          <w:bCs/>
          <w:sz w:val="19"/>
          <w:szCs w:val="19"/>
        </w:rPr>
        <w:t xml:space="preserve">fall </w:t>
      </w:r>
      <w:r>
        <w:rPr>
          <w:rFonts w:ascii="Times New Roman" w:hAnsi="Times New Roman" w:cs="Times New Roman"/>
          <w:bCs/>
          <w:sz w:val="19"/>
          <w:szCs w:val="19"/>
        </w:rPr>
        <w:t>occurs</w:t>
      </w:r>
      <w:r w:rsidRPr="000C1B36">
        <w:rPr>
          <w:rFonts w:ascii="Times New Roman" w:hAnsi="Times New Roman" w:cs="Times New Roman"/>
          <w:bCs/>
          <w:sz w:val="19"/>
          <w:szCs w:val="19"/>
        </w:rPr>
        <w:t xml:space="preserve">; when the data exceeds </w:t>
      </w:r>
      <w:r w:rsidRPr="009142A2">
        <w:rPr>
          <w:rFonts w:ascii="Times New Roman" w:hAnsi="Times New Roman" w:cs="Times New Roman"/>
          <w:bCs/>
          <w:sz w:val="19"/>
          <w:szCs w:val="19"/>
        </w:rPr>
        <w:t>a</w:t>
      </w:r>
      <w:r w:rsidRPr="000C1B36">
        <w:rPr>
          <w:rFonts w:ascii="Times New Roman" w:hAnsi="Times New Roman" w:cs="Times New Roman"/>
          <w:bCs/>
          <w:sz w:val="19"/>
          <w:szCs w:val="19"/>
        </w:rPr>
        <w:t xml:space="preserve"> specific threshold, it </w:t>
      </w:r>
      <w:r w:rsidRPr="009142A2">
        <w:rPr>
          <w:rFonts w:ascii="Times New Roman" w:hAnsi="Times New Roman" w:cs="Times New Roman"/>
          <w:bCs/>
          <w:sz w:val="19"/>
          <w:szCs w:val="19"/>
        </w:rPr>
        <w:t>is</w:t>
      </w:r>
      <w:r w:rsidRPr="000C1B36">
        <w:rPr>
          <w:rFonts w:ascii="Times New Roman" w:hAnsi="Times New Roman" w:cs="Times New Roman"/>
          <w:bCs/>
          <w:sz w:val="19"/>
          <w:szCs w:val="19"/>
        </w:rPr>
        <w:t xml:space="preserve"> judged that </w:t>
      </w:r>
      <w:r>
        <w:rPr>
          <w:rFonts w:ascii="Times New Roman" w:hAnsi="Times New Roman" w:cs="Times New Roman"/>
          <w:bCs/>
          <w:sz w:val="19"/>
          <w:szCs w:val="19"/>
        </w:rPr>
        <w:t xml:space="preserve">a </w:t>
      </w:r>
      <w:r w:rsidRPr="000C1B36">
        <w:rPr>
          <w:rFonts w:ascii="Times New Roman" w:hAnsi="Times New Roman" w:cs="Times New Roman"/>
          <w:bCs/>
          <w:sz w:val="19"/>
          <w:szCs w:val="19"/>
        </w:rPr>
        <w:t xml:space="preserve">fall </w:t>
      </w:r>
      <w:r>
        <w:rPr>
          <w:rFonts w:ascii="Times New Roman" w:hAnsi="Times New Roman" w:cs="Times New Roman"/>
          <w:bCs/>
          <w:sz w:val="19"/>
          <w:szCs w:val="19"/>
        </w:rPr>
        <w:t>occur</w:t>
      </w:r>
      <w:r w:rsidRPr="000C1B36">
        <w:rPr>
          <w:rFonts w:ascii="Times New Roman" w:hAnsi="Times New Roman" w:cs="Times New Roman"/>
          <w:bCs/>
          <w:sz w:val="19"/>
          <w:szCs w:val="19"/>
        </w:rPr>
        <w:t xml:space="preserve">s, so </w:t>
      </w:r>
      <w:r w:rsidRPr="009142A2">
        <w:rPr>
          <w:rFonts w:ascii="Times New Roman" w:hAnsi="Times New Roman" w:cs="Times New Roman"/>
          <w:bCs/>
          <w:sz w:val="19"/>
          <w:szCs w:val="19"/>
        </w:rPr>
        <w:t>a</w:t>
      </w:r>
      <w:r w:rsidRPr="000C1B36">
        <w:rPr>
          <w:rFonts w:ascii="Times New Roman" w:hAnsi="Times New Roman" w:cs="Times New Roman"/>
          <w:bCs/>
          <w:sz w:val="19"/>
          <w:szCs w:val="19"/>
        </w:rPr>
        <w:t xml:space="preserve"> warning will be triggered. </w:t>
      </w:r>
      <w:r>
        <w:rPr>
          <w:rFonts w:ascii="Times New Roman" w:hAnsi="Times New Roman" w:cs="Times New Roman"/>
          <w:bCs/>
          <w:sz w:val="19"/>
          <w:szCs w:val="19"/>
        </w:rPr>
        <w:t xml:space="preserve">This approach has the following </w:t>
      </w:r>
      <w:r w:rsidRPr="000C1B36">
        <w:rPr>
          <w:rFonts w:ascii="Times New Roman" w:hAnsi="Times New Roman" w:cs="Times New Roman"/>
          <w:bCs/>
          <w:sz w:val="19"/>
          <w:szCs w:val="19"/>
        </w:rPr>
        <w:t>problems:</w:t>
      </w:r>
    </w:p>
    <w:p w:rsidR="00C805BE" w:rsidRPr="000C1B36" w:rsidRDefault="00C805BE" w:rsidP="00C805BE">
      <w:pPr>
        <w:pStyle w:val="a5"/>
        <w:numPr>
          <w:ilvl w:val="0"/>
          <w:numId w:val="4"/>
        </w:numPr>
        <w:spacing w:line="269" w:lineRule="auto"/>
        <w:jc w:val="both"/>
        <w:rPr>
          <w:rFonts w:ascii="Times New Roman" w:hAnsi="Times New Roman" w:cs="Times New Roman"/>
          <w:spacing w:val="4"/>
          <w:sz w:val="19"/>
          <w:szCs w:val="19"/>
          <w:lang w:eastAsia="zh-TW"/>
        </w:rPr>
      </w:pPr>
      <w:r w:rsidRPr="000C1B36">
        <w:rPr>
          <w:rFonts w:ascii="Times New Roman" w:hAnsi="Times New Roman" w:cs="Times New Roman"/>
          <w:bCs/>
          <w:sz w:val="19"/>
          <w:szCs w:val="19"/>
        </w:rPr>
        <w:t xml:space="preserve">The advantage of using an accelerometer is to measure the component of gravitational acceleration </w:t>
      </w:r>
      <w:r>
        <w:rPr>
          <w:rFonts w:ascii="Times New Roman" w:hAnsi="Times New Roman" w:cs="Times New Roman"/>
          <w:bCs/>
          <w:sz w:val="19"/>
          <w:szCs w:val="19"/>
        </w:rPr>
        <w:t>along</w:t>
      </w:r>
      <w:r w:rsidRPr="000C1B36">
        <w:rPr>
          <w:rFonts w:ascii="Times New Roman" w:hAnsi="Times New Roman" w:cs="Times New Roman"/>
          <w:bCs/>
          <w:sz w:val="19"/>
          <w:szCs w:val="19"/>
        </w:rPr>
        <w:t xml:space="preserve"> three axes and enter the </w:t>
      </w:r>
      <w:r>
        <w:rPr>
          <w:rFonts w:ascii="Times New Roman" w:hAnsi="Times New Roman" w:cs="Times New Roman"/>
          <w:bCs/>
          <w:sz w:val="19"/>
          <w:szCs w:val="19"/>
        </w:rPr>
        <w:t xml:space="preserve">mode with </w:t>
      </w:r>
      <w:r w:rsidRPr="000C1B36">
        <w:rPr>
          <w:rFonts w:ascii="Times New Roman" w:hAnsi="Times New Roman" w:cs="Times New Roman"/>
          <w:bCs/>
          <w:sz w:val="19"/>
          <w:szCs w:val="19"/>
        </w:rPr>
        <w:t xml:space="preserve">lowest electric power consumption </w:t>
      </w:r>
      <w:r w:rsidRPr="009142A2">
        <w:rPr>
          <w:rFonts w:ascii="Times New Roman" w:hAnsi="Times New Roman" w:cs="Times New Roman"/>
          <w:bCs/>
          <w:sz w:val="19"/>
          <w:szCs w:val="19"/>
        </w:rPr>
        <w:t>under</w:t>
      </w:r>
      <w:r w:rsidRPr="000C1B36">
        <w:rPr>
          <w:rFonts w:ascii="Times New Roman" w:hAnsi="Times New Roman" w:cs="Times New Roman"/>
          <w:bCs/>
          <w:sz w:val="19"/>
          <w:szCs w:val="19"/>
        </w:rPr>
        <w:t xml:space="preserve"> the condition that there is no motion or vibration (idle state). However, its disadvantage</w:t>
      </w:r>
      <w:r>
        <w:rPr>
          <w:rFonts w:ascii="Times New Roman" w:hAnsi="Times New Roman" w:cs="Times New Roman"/>
          <w:bCs/>
          <w:sz w:val="19"/>
          <w:szCs w:val="19"/>
        </w:rPr>
        <w:t>s are</w:t>
      </w:r>
      <w:r w:rsidRPr="000C1B36">
        <w:rPr>
          <w:rFonts w:ascii="Times New Roman" w:hAnsi="Times New Roman" w:cs="Times New Roman"/>
          <w:bCs/>
          <w:sz w:val="19"/>
          <w:szCs w:val="19"/>
        </w:rPr>
        <w:t xml:space="preserve"> that </w:t>
      </w:r>
      <w:r>
        <w:rPr>
          <w:rFonts w:ascii="Times New Roman" w:hAnsi="Times New Roman" w:cs="Times New Roman"/>
          <w:bCs/>
          <w:sz w:val="19"/>
          <w:szCs w:val="19"/>
        </w:rPr>
        <w:t>not all</w:t>
      </w:r>
      <w:r w:rsidRPr="000C1B36">
        <w:rPr>
          <w:rFonts w:ascii="Times New Roman" w:hAnsi="Times New Roman" w:cs="Times New Roman"/>
          <w:bCs/>
          <w:sz w:val="19"/>
          <w:szCs w:val="19"/>
        </w:rPr>
        <w:t xml:space="preserve"> attitude angles can be deduced</w:t>
      </w:r>
      <w:r>
        <w:rPr>
          <w:rFonts w:ascii="Times New Roman" w:hAnsi="Times New Roman" w:cs="Times New Roman"/>
          <w:bCs/>
          <w:sz w:val="19"/>
          <w:szCs w:val="19"/>
        </w:rPr>
        <w:t xml:space="preserve"> and</w:t>
      </w:r>
      <w:r w:rsidRPr="000C1B36">
        <w:rPr>
          <w:rFonts w:ascii="Times New Roman" w:hAnsi="Times New Roman" w:cs="Times New Roman"/>
          <w:bCs/>
          <w:sz w:val="19"/>
          <w:szCs w:val="19"/>
        </w:rPr>
        <w:t xml:space="preserve"> the dynamic response is rather slow.</w:t>
      </w:r>
    </w:p>
    <w:p w:rsidR="00C805BE" w:rsidRPr="000C1B36" w:rsidRDefault="00C805BE" w:rsidP="00C805BE">
      <w:pPr>
        <w:pStyle w:val="a5"/>
        <w:numPr>
          <w:ilvl w:val="0"/>
          <w:numId w:val="4"/>
        </w:numPr>
        <w:adjustRightInd w:val="0"/>
        <w:snapToGrid w:val="0"/>
        <w:spacing w:line="0" w:lineRule="atLeast"/>
        <w:jc w:val="both"/>
        <w:rPr>
          <w:rFonts w:ascii="Times New Roman" w:eastAsia="DengXian" w:hAnsi="Times New Roman" w:cs="Times New Roman"/>
          <w:bCs/>
          <w:sz w:val="19"/>
          <w:szCs w:val="19"/>
          <w:lang w:eastAsia="zh-CN"/>
        </w:rPr>
      </w:pPr>
      <w:r w:rsidRPr="000C1B36">
        <w:rPr>
          <w:rFonts w:ascii="Times New Roman" w:hAnsi="Times New Roman" w:cs="Times New Roman"/>
          <w:bCs/>
          <w:sz w:val="19"/>
          <w:szCs w:val="19"/>
        </w:rPr>
        <w:t xml:space="preserve"> The specific thresholds are usually </w:t>
      </w:r>
      <w:r>
        <w:rPr>
          <w:rFonts w:ascii="Times New Roman" w:hAnsi="Times New Roman" w:cs="Times New Roman"/>
          <w:bCs/>
          <w:sz w:val="19"/>
          <w:szCs w:val="19"/>
        </w:rPr>
        <w:t>decided</w:t>
      </w:r>
      <w:r w:rsidRPr="000C1B36">
        <w:rPr>
          <w:rFonts w:ascii="Times New Roman" w:hAnsi="Times New Roman" w:cs="Times New Roman"/>
          <w:bCs/>
          <w:sz w:val="19"/>
          <w:szCs w:val="19"/>
        </w:rPr>
        <w:t xml:space="preserve"> by </w:t>
      </w:r>
      <w:r>
        <w:rPr>
          <w:rFonts w:ascii="Times New Roman" w:hAnsi="Times New Roman" w:cs="Times New Roman"/>
          <w:bCs/>
          <w:sz w:val="19"/>
          <w:szCs w:val="19"/>
        </w:rPr>
        <w:t xml:space="preserve">performing </w:t>
      </w:r>
      <w:r w:rsidRPr="000C1B36">
        <w:rPr>
          <w:rFonts w:ascii="Times New Roman" w:hAnsi="Times New Roman" w:cs="Times New Roman"/>
          <w:bCs/>
          <w:sz w:val="19"/>
          <w:szCs w:val="19"/>
        </w:rPr>
        <w:t>simulated test</w:t>
      </w:r>
      <w:r>
        <w:rPr>
          <w:rFonts w:ascii="Times New Roman" w:hAnsi="Times New Roman" w:cs="Times New Roman"/>
          <w:bCs/>
          <w:sz w:val="19"/>
          <w:szCs w:val="19"/>
        </w:rPr>
        <w:t>s</w:t>
      </w:r>
      <w:r w:rsidRPr="000C1B36">
        <w:rPr>
          <w:rFonts w:ascii="Times New Roman" w:hAnsi="Times New Roman" w:cs="Times New Roman"/>
          <w:bCs/>
          <w:sz w:val="19"/>
          <w:szCs w:val="19"/>
        </w:rPr>
        <w:t xml:space="preserve"> on young volunteers, but the actual threshold of elderly people or patients may not be the same.</w:t>
      </w:r>
    </w:p>
    <w:p w:rsidR="00C805BE" w:rsidRPr="000C1B36" w:rsidRDefault="00C805BE" w:rsidP="00C805BE">
      <w:pPr>
        <w:spacing w:line="269" w:lineRule="auto"/>
        <w:ind w:left="428"/>
        <w:jc w:val="both"/>
        <w:rPr>
          <w:rFonts w:ascii="Times New Roman" w:hAnsi="Times New Roman" w:cs="Times New Roman"/>
          <w:sz w:val="19"/>
          <w:szCs w:val="19"/>
          <w:lang w:eastAsia="zh-TW"/>
        </w:rPr>
      </w:pPr>
    </w:p>
    <w:p w:rsidR="00C805BE" w:rsidRPr="000C1B36" w:rsidRDefault="00C805BE" w:rsidP="00C805BE">
      <w:pPr>
        <w:spacing w:line="269" w:lineRule="auto"/>
        <w:ind w:left="428"/>
        <w:jc w:val="both"/>
        <w:rPr>
          <w:rFonts w:ascii="Times New Roman" w:hAnsi="Times New Roman" w:cs="Times New Roman"/>
          <w:sz w:val="19"/>
          <w:szCs w:val="19"/>
          <w:lang w:eastAsia="zh-TW"/>
        </w:rPr>
      </w:pPr>
      <w:r w:rsidRPr="000C1B36">
        <w:rPr>
          <w:rFonts w:ascii="Times New Roman" w:hAnsi="Times New Roman" w:cs="Times New Roman"/>
          <w:sz w:val="19"/>
          <w:szCs w:val="19"/>
          <w:lang w:eastAsia="zh-TW"/>
        </w:rPr>
        <w:t xml:space="preserve">  </w:t>
      </w:r>
      <w:r w:rsidRPr="008C2D03">
        <w:rPr>
          <w:rFonts w:ascii="Times New Roman" w:hAnsi="Times New Roman" w:cs="Times New Roman"/>
        </w:rPr>
        <w:t>Referring to the Formula (2), we adopted tilt angle</w:t>
      </w:r>
      <w:r>
        <w:rPr>
          <w:rFonts w:ascii="Times New Roman" w:eastAsia="DengXian" w:hAnsi="Times New Roman" w:cs="Times New Roman" w:hint="eastAsia"/>
          <w:lang w:eastAsia="zh-CN"/>
        </w:rPr>
        <w:t xml:space="preserve"> </w:t>
      </w:r>
      <w:r w:rsidRPr="008C2D03">
        <w:rPr>
          <w:rFonts w:ascii="Times New Roman" w:hAnsi="Times New Roman" w:cs="Times New Roman"/>
        </w:rPr>
        <w:t>(TA) as the analysis parameter to improve the reading accuracy (referring to the Formula (3).</w:t>
      </w:r>
    </w:p>
    <w:p w:rsidR="00C805BE" w:rsidRPr="00240D9C" w:rsidRDefault="00C805BE" w:rsidP="00C805BE">
      <w:pPr>
        <w:spacing w:line="269" w:lineRule="auto"/>
        <w:ind w:left="428"/>
        <w:jc w:val="both"/>
        <w:rPr>
          <w:rFonts w:ascii="Times New Roman" w:hAnsi="Times New Roman" w:cs="Times New Roman"/>
          <w:szCs w:val="24"/>
          <w:lang w:eastAsia="zh-TW"/>
        </w:rPr>
      </w:pPr>
    </w:p>
    <w:p w:rsidR="00C805BE" w:rsidRPr="00240D9C" w:rsidRDefault="00C805BE" w:rsidP="00C805BE">
      <w:pPr>
        <w:pStyle w:val="a3"/>
        <w:spacing w:before="9" w:line="268" w:lineRule="auto"/>
        <w:ind w:right="3" w:firstLine="284"/>
        <w:jc w:val="center"/>
        <w:rPr>
          <w:rFonts w:cs="Times New Roman"/>
          <w:lang w:eastAsia="zh-TW"/>
        </w:rPr>
      </w:pPr>
    </w:p>
    <w:p w:rsidR="00C805BE" w:rsidRPr="00240D9C" w:rsidRDefault="00C805BE" w:rsidP="00C805BE">
      <w:pPr>
        <w:ind w:firstLineChars="270" w:firstLine="567"/>
        <w:rPr>
          <w:rFonts w:ascii="Times New Roman" w:hAnsi="Times New Roman" w:cs="Times New Roman"/>
          <w:sz w:val="21"/>
          <w:szCs w:val="21"/>
          <w:lang w:eastAsia="zh-TW"/>
        </w:rPr>
      </w:pPr>
    </w:p>
    <w:p w:rsidR="00C805BE" w:rsidRPr="00240D9C" w:rsidRDefault="00C805BE" w:rsidP="00C805BE">
      <w:pPr>
        <w:ind w:firstLineChars="270" w:firstLine="567"/>
        <w:jc w:val="center"/>
        <w:rPr>
          <w:rFonts w:ascii="Times New Roman" w:hAnsi="Times New Roman" w:cs="Times New Roman"/>
          <w:sz w:val="21"/>
          <w:szCs w:val="21"/>
          <w:lang w:eastAsia="zh-TW"/>
        </w:rPr>
      </w:pPr>
      <w:r w:rsidRPr="00240D9C">
        <w:rPr>
          <w:rFonts w:ascii="Times New Roman" w:hAnsi="Times New Roman" w:cs="Times New Roman"/>
          <w:noProof/>
          <w:sz w:val="21"/>
          <w:szCs w:val="21"/>
          <w:lang w:eastAsia="zh-TW"/>
        </w:rPr>
        <w:drawing>
          <wp:inline distT="0" distB="0" distL="0" distR="0" wp14:anchorId="0EF1DD56" wp14:editId="6FC4DA52">
            <wp:extent cx="2142490" cy="3873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20194"/>
                    <a:stretch/>
                  </pic:blipFill>
                  <pic:spPr bwMode="auto">
                    <a:xfrm>
                      <a:off x="0" y="0"/>
                      <a:ext cx="2142490" cy="387350"/>
                    </a:xfrm>
                    <a:prstGeom prst="rect">
                      <a:avLst/>
                    </a:prstGeom>
                    <a:noFill/>
                    <a:ln>
                      <a:noFill/>
                    </a:ln>
                    <a:extLst>
                      <a:ext uri="{53640926-AAD7-44D8-BBD7-CCE9431645EC}">
                        <a14:shadowObscured xmlns:a14="http://schemas.microsoft.com/office/drawing/2010/main"/>
                      </a:ext>
                    </a:extLst>
                  </pic:spPr>
                </pic:pic>
              </a:graphicData>
            </a:graphic>
          </wp:inline>
        </w:drawing>
      </w:r>
      <w:r w:rsidRPr="00240D9C">
        <w:rPr>
          <w:rFonts w:ascii="Times New Roman" w:hAnsi="Times New Roman" w:cs="Times New Roman"/>
          <w:sz w:val="21"/>
          <w:szCs w:val="21"/>
          <w:lang w:eastAsia="zh-TW"/>
        </w:rPr>
        <w:t xml:space="preserve">                                         (</w:t>
      </w:r>
      <w:r>
        <w:rPr>
          <w:rFonts w:ascii="Times New Roman" w:hAnsi="Times New Roman" w:cs="Times New Roman" w:hint="eastAsia"/>
          <w:sz w:val="21"/>
          <w:szCs w:val="21"/>
          <w:lang w:eastAsia="zh-TW"/>
        </w:rPr>
        <w:t>3</w:t>
      </w:r>
      <w:r w:rsidRPr="00240D9C">
        <w:rPr>
          <w:rFonts w:ascii="Times New Roman" w:hAnsi="Times New Roman" w:cs="Times New Roman"/>
          <w:sz w:val="21"/>
          <w:szCs w:val="21"/>
          <w:lang w:eastAsia="zh-TW"/>
        </w:rPr>
        <w:t>)</w:t>
      </w:r>
    </w:p>
    <w:p w:rsidR="00C805BE" w:rsidRPr="00240D9C" w:rsidRDefault="00C805BE" w:rsidP="00C805BE">
      <w:pPr>
        <w:pStyle w:val="a3"/>
        <w:spacing w:before="9" w:line="268" w:lineRule="auto"/>
        <w:ind w:right="3" w:firstLine="284"/>
        <w:jc w:val="center"/>
        <w:rPr>
          <w:rFonts w:eastAsia="標楷體" w:cs="Times New Roman"/>
          <w:spacing w:val="7"/>
          <w:sz w:val="18"/>
          <w:szCs w:val="18"/>
          <w:lang w:eastAsia="zh-TW"/>
        </w:rPr>
      </w:pPr>
    </w:p>
    <w:p w:rsidR="00C805BE" w:rsidRPr="00240D9C" w:rsidRDefault="00C805BE" w:rsidP="00C805BE">
      <w:pPr>
        <w:pStyle w:val="a3"/>
        <w:spacing w:before="9" w:line="268" w:lineRule="auto"/>
        <w:ind w:right="3" w:firstLine="284"/>
        <w:jc w:val="center"/>
        <w:rPr>
          <w:rFonts w:eastAsia="標楷體" w:cs="Times New Roman"/>
          <w:spacing w:val="7"/>
          <w:sz w:val="18"/>
          <w:szCs w:val="18"/>
          <w:lang w:eastAsia="zh-TW"/>
        </w:rPr>
      </w:pPr>
    </w:p>
    <w:p w:rsidR="00C805BE" w:rsidRPr="000C1B36" w:rsidRDefault="00C805BE" w:rsidP="00C805BE">
      <w:pPr>
        <w:pStyle w:val="1"/>
        <w:tabs>
          <w:tab w:val="left" w:pos="284"/>
        </w:tabs>
        <w:spacing w:before="77"/>
        <w:rPr>
          <w:rFonts w:ascii="Tahoma" w:eastAsia="新細明體" w:hAnsi="Tahoma" w:cs="Tahoma"/>
          <w:bCs w:val="0"/>
          <w:spacing w:val="4"/>
          <w:sz w:val="20"/>
          <w:szCs w:val="20"/>
          <w:lang w:eastAsia="zh-TW"/>
        </w:rPr>
      </w:pPr>
      <w:r w:rsidRPr="000C1B36">
        <w:rPr>
          <w:rFonts w:ascii="Tahoma" w:hAnsi="Tahoma" w:cs="Tahoma"/>
          <w:sz w:val="20"/>
          <w:szCs w:val="20"/>
        </w:rPr>
        <w:t>Falling status analysis and evaluation</w:t>
      </w:r>
      <w:r w:rsidRPr="000C1B36">
        <w:rPr>
          <w:rFonts w:ascii="Tahoma" w:eastAsia="新細明體" w:hAnsi="Tahoma" w:cs="Tahoma"/>
          <w:bCs w:val="0"/>
          <w:spacing w:val="4"/>
          <w:sz w:val="20"/>
          <w:szCs w:val="20"/>
          <w:lang w:eastAsia="zh-TW"/>
        </w:rPr>
        <w:t xml:space="preserve"> </w:t>
      </w:r>
    </w:p>
    <w:p w:rsidR="00C805BE" w:rsidRPr="00240D9C" w:rsidRDefault="00C805BE" w:rsidP="00C805BE">
      <w:pPr>
        <w:spacing w:before="1"/>
        <w:rPr>
          <w:rFonts w:ascii="Times New Roman" w:hAnsi="Times New Roman" w:cs="Times New Roman"/>
          <w:b/>
          <w:bCs/>
          <w:sz w:val="21"/>
          <w:szCs w:val="21"/>
          <w:lang w:eastAsia="zh-TW"/>
        </w:rPr>
      </w:pPr>
      <w:r w:rsidRPr="00240D9C">
        <w:rPr>
          <w:rFonts w:ascii="Times New Roman" w:hAnsi="Times New Roman" w:cs="Times New Roman"/>
        </w:rPr>
        <w:t xml:space="preserve"> </w:t>
      </w:r>
    </w:p>
    <w:p w:rsidR="00C805BE" w:rsidRPr="000C1B36" w:rsidRDefault="00C805BE" w:rsidP="00C805BE">
      <w:pPr>
        <w:spacing w:line="0" w:lineRule="atLeast"/>
        <w:ind w:left="250"/>
        <w:jc w:val="both"/>
        <w:rPr>
          <w:rFonts w:ascii="Times New Roman" w:hAnsi="Times New Roman" w:cs="Times New Roman"/>
          <w:sz w:val="19"/>
          <w:szCs w:val="19"/>
          <w:lang w:eastAsia="zh-CN"/>
        </w:rPr>
      </w:pPr>
      <w:r>
        <w:rPr>
          <w:rFonts w:ascii="Times New Roman" w:hAnsi="Times New Roman" w:cs="Times New Roman"/>
          <w:sz w:val="19"/>
          <w:szCs w:val="19"/>
        </w:rPr>
        <w:t xml:space="preserve">After analyzing the </w:t>
      </w:r>
      <w:proofErr w:type="spellStart"/>
      <w:r w:rsidRPr="000C1B36">
        <w:rPr>
          <w:rFonts w:ascii="Times New Roman" w:hAnsi="Times New Roman" w:cs="Times New Roman"/>
          <w:sz w:val="19"/>
          <w:szCs w:val="19"/>
        </w:rPr>
        <w:t>falling</w:t>
      </w:r>
      <w:r>
        <w:rPr>
          <w:rFonts w:ascii="Times New Roman" w:hAnsi="Times New Roman" w:cs="Times New Roman" w:hint="eastAsia"/>
          <w:sz w:val="19"/>
          <w:szCs w:val="19"/>
          <w:lang w:eastAsia="zh-TW"/>
        </w:rPr>
        <w:t>types</w:t>
      </w:r>
      <w:proofErr w:type="spellEnd"/>
      <w:r>
        <w:rPr>
          <w:rFonts w:ascii="Times New Roman" w:hAnsi="Times New Roman" w:cs="Times New Roman" w:hint="eastAsia"/>
          <w:sz w:val="19"/>
          <w:szCs w:val="19"/>
          <w:lang w:eastAsia="zh-TW"/>
        </w:rPr>
        <w:t xml:space="preserve"> (</w:t>
      </w:r>
      <w:r w:rsidRPr="008C2D03">
        <w:rPr>
          <w:rFonts w:ascii="Times New Roman" w:hAnsi="Times New Roman" w:cs="Times New Roman"/>
        </w:rPr>
        <w:t>for instance: fall forward, fall backward, fall sideward, tumble, fall slowly by sustaining wall, and slipping etc.</w:t>
      </w:r>
      <w:r>
        <w:rPr>
          <w:rFonts w:ascii="Times New Roman" w:hAnsi="Times New Roman" w:cs="Times New Roman" w:hint="eastAsia"/>
          <w:sz w:val="19"/>
          <w:szCs w:val="19"/>
          <w:lang w:eastAsia="zh-TW"/>
        </w:rPr>
        <w:t>)</w:t>
      </w:r>
      <w:r w:rsidRPr="000C1B36">
        <w:rPr>
          <w:rFonts w:ascii="Times New Roman" w:hAnsi="Times New Roman" w:cs="Times New Roman"/>
          <w:sz w:val="19"/>
          <w:szCs w:val="19"/>
        </w:rPr>
        <w:t>,</w:t>
      </w:r>
      <w:r w:rsidRPr="00A80AFF">
        <w:t xml:space="preserve"> </w:t>
      </w:r>
      <w:r w:rsidRPr="00A80AFF">
        <w:rPr>
          <w:rFonts w:ascii="Times New Roman" w:hAnsi="Times New Roman" w:cs="Times New Roman"/>
          <w:sz w:val="19"/>
          <w:szCs w:val="19"/>
        </w:rPr>
        <w:t xml:space="preserve">This study divides the fall process into four states (weightlessness, impact, </w:t>
      </w:r>
      <w:r w:rsidRPr="006E57B6">
        <w:rPr>
          <w:rFonts w:ascii="Times New Roman" w:hAnsi="Times New Roman" w:cs="Times New Roman"/>
          <w:sz w:val="19"/>
          <w:szCs w:val="19"/>
        </w:rPr>
        <w:t>stationary</w:t>
      </w:r>
      <w:r w:rsidRPr="00A80AFF">
        <w:rPr>
          <w:rFonts w:ascii="Times New Roman" w:hAnsi="Times New Roman" w:cs="Times New Roman"/>
          <w:sz w:val="19"/>
          <w:szCs w:val="19"/>
        </w:rPr>
        <w:t xml:space="preserve">, and </w:t>
      </w:r>
      <w:r>
        <w:rPr>
          <w:rFonts w:ascii="Times New Roman" w:hAnsi="Times New Roman" w:cs="Times New Roman"/>
          <w:sz w:val="19"/>
          <w:szCs w:val="19"/>
        </w:rPr>
        <w:t>c</w:t>
      </w:r>
      <w:r w:rsidRPr="000C1B36">
        <w:rPr>
          <w:rFonts w:ascii="Times New Roman" w:hAnsi="Times New Roman" w:cs="Times New Roman"/>
          <w:spacing w:val="4"/>
          <w:sz w:val="19"/>
          <w:szCs w:val="19"/>
          <w:lang w:eastAsia="zh-TW"/>
        </w:rPr>
        <w:t>omparison with the initial state</w:t>
      </w:r>
      <w:r w:rsidRPr="00A80AFF">
        <w:rPr>
          <w:rFonts w:ascii="Times New Roman" w:hAnsi="Times New Roman" w:cs="Times New Roman"/>
          <w:sz w:val="19"/>
          <w:szCs w:val="19"/>
        </w:rPr>
        <w:t>)</w:t>
      </w:r>
      <w:r w:rsidRPr="000C1B36" w:rsidDel="00A80AFF">
        <w:rPr>
          <w:rFonts w:ascii="Times New Roman" w:hAnsi="Times New Roman" w:cs="Times New Roman"/>
          <w:sz w:val="19"/>
          <w:szCs w:val="19"/>
        </w:rPr>
        <w:t xml:space="preserve"> </w:t>
      </w:r>
      <w:r>
        <w:rPr>
          <w:rFonts w:ascii="Times New Roman" w:hAnsi="Times New Roman" w:cs="Times New Roman" w:hint="eastAsia"/>
          <w:sz w:val="19"/>
          <w:szCs w:val="19"/>
          <w:lang w:eastAsia="zh-TW"/>
        </w:rPr>
        <w:t>(F</w:t>
      </w:r>
      <w:r>
        <w:rPr>
          <w:rFonts w:ascii="Times New Roman" w:hAnsi="Times New Roman" w:cs="Times New Roman"/>
          <w:sz w:val="19"/>
          <w:szCs w:val="19"/>
          <w:lang w:eastAsia="zh-TW"/>
        </w:rPr>
        <w:t>ig.5</w:t>
      </w:r>
      <w:r>
        <w:rPr>
          <w:rFonts w:ascii="Times New Roman" w:hAnsi="Times New Roman" w:cs="Times New Roman" w:hint="eastAsia"/>
          <w:sz w:val="19"/>
          <w:szCs w:val="19"/>
          <w:lang w:eastAsia="zh-TW"/>
        </w:rPr>
        <w:t>)</w:t>
      </w:r>
      <w:r w:rsidRPr="00477357">
        <w:rPr>
          <w:rFonts w:ascii="Times New Roman" w:hAnsi="Times New Roman" w:cs="Times New Roman"/>
          <w:strike/>
          <w:sz w:val="19"/>
          <w:szCs w:val="19"/>
        </w:rPr>
        <w:t>.</w:t>
      </w:r>
    </w:p>
    <w:p w:rsidR="00C805BE" w:rsidRPr="000C1B36" w:rsidRDefault="00C805BE" w:rsidP="00C805BE">
      <w:pPr>
        <w:spacing w:line="269" w:lineRule="auto"/>
        <w:rPr>
          <w:rFonts w:ascii="Times New Roman" w:hAnsi="Times New Roman" w:cs="Times New Roman"/>
          <w:sz w:val="19"/>
          <w:szCs w:val="19"/>
          <w:lang w:eastAsia="zh-TW"/>
        </w:rPr>
      </w:pPr>
      <w:r w:rsidRPr="000C1B36">
        <w:rPr>
          <w:rFonts w:ascii="Times New Roman" w:hAnsi="Times New Roman" w:cs="Times New Roman"/>
          <w:sz w:val="19"/>
          <w:szCs w:val="19"/>
          <w:lang w:eastAsia="zh-TW"/>
        </w:rPr>
        <w:t xml:space="preserve"> </w:t>
      </w:r>
    </w:p>
    <w:p w:rsidR="00C805BE" w:rsidRPr="00240D9C" w:rsidRDefault="00C805BE" w:rsidP="00C805BE">
      <w:pPr>
        <w:jc w:val="center"/>
        <w:rPr>
          <w:rFonts w:ascii="Times New Roman" w:hAnsi="Times New Roman" w:cs="Times New Roman"/>
          <w:sz w:val="24"/>
          <w:szCs w:val="24"/>
          <w:lang w:eastAsia="zh-TW"/>
        </w:rPr>
      </w:pPr>
      <w:r>
        <w:rPr>
          <w:rFonts w:ascii="Times New Roman" w:hAnsi="Times New Roman" w:cs="Times New Roman"/>
          <w:noProof/>
          <w:sz w:val="24"/>
          <w:szCs w:val="24"/>
          <w:lang w:eastAsia="zh-TW"/>
        </w:rPr>
        <w:drawing>
          <wp:inline distT="0" distB="0" distL="0" distR="0" wp14:anchorId="6DF870D3" wp14:editId="6F0D445D">
            <wp:extent cx="3777707" cy="259364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77707" cy="2593649"/>
                    </a:xfrm>
                    <a:prstGeom prst="rect">
                      <a:avLst/>
                    </a:prstGeom>
                    <a:noFill/>
                    <a:ln>
                      <a:noFill/>
                    </a:ln>
                  </pic:spPr>
                </pic:pic>
              </a:graphicData>
            </a:graphic>
          </wp:inline>
        </w:drawing>
      </w:r>
    </w:p>
    <w:p w:rsidR="00C805BE" w:rsidRPr="00240D9C" w:rsidRDefault="00C805BE" w:rsidP="00C805BE">
      <w:pPr>
        <w:jc w:val="center"/>
        <w:rPr>
          <w:rFonts w:ascii="Times New Roman" w:hAnsi="Times New Roman" w:cs="Times New Roman"/>
          <w:spacing w:val="7"/>
          <w:sz w:val="21"/>
          <w:szCs w:val="21"/>
          <w:lang w:eastAsia="zh-TW"/>
        </w:rPr>
      </w:pPr>
      <w:r w:rsidRPr="00240D9C">
        <w:rPr>
          <w:rFonts w:ascii="Times New Roman" w:hAnsi="Times New Roman" w:cs="Times New Roman"/>
          <w:spacing w:val="7"/>
          <w:sz w:val="21"/>
          <w:szCs w:val="21"/>
          <w:lang w:eastAsia="zh-TW"/>
        </w:rPr>
        <w:t>Fig. 5.</w:t>
      </w:r>
      <w:r w:rsidRPr="006E57B6">
        <w:t xml:space="preserve"> </w:t>
      </w:r>
      <w:r w:rsidRPr="006E57B6">
        <w:rPr>
          <w:rFonts w:ascii="Times New Roman" w:hAnsi="Times New Roman" w:cs="Times New Roman"/>
          <w:spacing w:val="7"/>
          <w:sz w:val="21"/>
          <w:szCs w:val="21"/>
          <w:lang w:eastAsia="zh-TW"/>
        </w:rPr>
        <w:t>A case of the change in the amplitude of the accelerometer data during a fall</w:t>
      </w:r>
      <w:r>
        <w:rPr>
          <w:rFonts w:ascii="Times New Roman" w:hAnsi="Times New Roman" w:cs="Times New Roman"/>
          <w:sz w:val="21"/>
          <w:szCs w:val="21"/>
          <w:lang w:eastAsia="zh-TW"/>
        </w:rPr>
        <w:t>.</w:t>
      </w:r>
    </w:p>
    <w:p w:rsidR="00C805BE" w:rsidRPr="00240D9C" w:rsidRDefault="00C805BE" w:rsidP="00C805BE">
      <w:pPr>
        <w:jc w:val="center"/>
        <w:rPr>
          <w:rFonts w:ascii="Times New Roman" w:hAnsi="Times New Roman" w:cs="Times New Roman"/>
          <w:spacing w:val="7"/>
          <w:sz w:val="18"/>
          <w:szCs w:val="21"/>
          <w:lang w:eastAsia="zh-TW"/>
        </w:rPr>
      </w:pPr>
    </w:p>
    <w:p w:rsidR="00C805BE" w:rsidRPr="00240D9C" w:rsidRDefault="00C805BE" w:rsidP="00C805BE">
      <w:pPr>
        <w:jc w:val="center"/>
        <w:rPr>
          <w:rFonts w:ascii="Times New Roman" w:hAnsi="Times New Roman" w:cs="Times New Roman"/>
          <w:spacing w:val="7"/>
          <w:sz w:val="18"/>
          <w:szCs w:val="21"/>
          <w:lang w:eastAsia="zh-TW"/>
        </w:rPr>
      </w:pPr>
    </w:p>
    <w:p w:rsidR="00C805BE" w:rsidRPr="008C2D03" w:rsidRDefault="00C805BE" w:rsidP="00C805BE">
      <w:pPr>
        <w:jc w:val="both"/>
        <w:rPr>
          <w:rFonts w:ascii="Times New Roman" w:hAnsi="Times New Roman" w:cs="Times New Roman"/>
        </w:rPr>
      </w:pPr>
      <w:r w:rsidRPr="00240D9C">
        <w:rPr>
          <w:rFonts w:ascii="Times New Roman" w:hAnsi="Times New Roman" w:cs="Times New Roman"/>
          <w:bCs/>
          <w:sz w:val="21"/>
          <w:szCs w:val="21"/>
          <w:lang w:eastAsia="zh-TW"/>
        </w:rPr>
        <w:t xml:space="preserve"> </w:t>
      </w:r>
      <w:r w:rsidRPr="000C1B36">
        <w:rPr>
          <w:rFonts w:ascii="Times New Roman" w:hAnsi="Times New Roman" w:cs="Times New Roman"/>
          <w:bCs/>
          <w:sz w:val="19"/>
          <w:szCs w:val="19"/>
          <w:lang w:eastAsia="zh-TW"/>
        </w:rPr>
        <w:t xml:space="preserve"> </w:t>
      </w:r>
      <w:r w:rsidRPr="006E12DD">
        <w:rPr>
          <w:rFonts w:ascii="Times New Roman" w:hAnsi="Times New Roman" w:cs="Times New Roman"/>
          <w:spacing w:val="4"/>
          <w:sz w:val="19"/>
          <w:szCs w:val="19"/>
          <w:lang w:eastAsia="zh-TW"/>
        </w:rPr>
        <w:t xml:space="preserve">The case as shown in Fig. 5 is the one that a person who can pick him up and thereby continue his following action after he falls down; if a person falls down and remains unconscious, or </w:t>
      </w:r>
      <w:proofErr w:type="spellStart"/>
      <w:r w:rsidRPr="006E12DD">
        <w:rPr>
          <w:rFonts w:ascii="Times New Roman" w:hAnsi="Times New Roman" w:cs="Times New Roman"/>
          <w:spacing w:val="4"/>
          <w:sz w:val="19"/>
          <w:szCs w:val="19"/>
          <w:lang w:eastAsia="zh-TW"/>
        </w:rPr>
        <w:t>can not</w:t>
      </w:r>
      <w:proofErr w:type="spellEnd"/>
      <w:r w:rsidRPr="006E12DD">
        <w:rPr>
          <w:rFonts w:ascii="Times New Roman" w:hAnsi="Times New Roman" w:cs="Times New Roman"/>
          <w:spacing w:val="4"/>
          <w:sz w:val="19"/>
          <w:szCs w:val="19"/>
          <w:lang w:eastAsia="zh-TW"/>
        </w:rPr>
        <w:t xml:space="preserve"> return to normal after that, the system will trigger an alarm in a given time (generally 15 seconds). However, according to related studies</w:t>
      </w:r>
      <w:r w:rsidRPr="005E5E73">
        <w:rPr>
          <w:rFonts w:ascii="Times New Roman" w:hAnsi="Times New Roman" w:cs="Times New Roman"/>
          <w:spacing w:val="4"/>
          <w:sz w:val="19"/>
          <w:szCs w:val="19"/>
          <w:vertAlign w:val="superscript"/>
          <w:lang w:eastAsia="zh-TW"/>
        </w:rPr>
        <w:t xml:space="preserve"> </w:t>
      </w:r>
      <w:r w:rsidR="001B4EC8" w:rsidRPr="001B4EC8">
        <w:rPr>
          <w:rFonts w:ascii="Times New Roman" w:hAnsi="Times New Roman" w:cs="Times New Roman" w:hint="eastAsia"/>
          <w:spacing w:val="4"/>
          <w:sz w:val="19"/>
          <w:szCs w:val="19"/>
          <w:lang w:eastAsia="zh-TW"/>
        </w:rPr>
        <w:t>[</w:t>
      </w:r>
      <w:r w:rsidRPr="001B4EC8">
        <w:rPr>
          <w:rFonts w:ascii="Times New Roman" w:hAnsi="Times New Roman" w:cs="Times New Roman"/>
          <w:spacing w:val="4"/>
          <w:sz w:val="19"/>
          <w:szCs w:val="19"/>
          <w:lang w:eastAsia="zh-TW"/>
        </w:rPr>
        <w:t>16</w:t>
      </w:r>
      <w:r w:rsidR="001B4EC8">
        <w:rPr>
          <w:rFonts w:ascii="Times New Roman" w:hAnsi="Times New Roman" w:cs="Times New Roman" w:hint="eastAsia"/>
          <w:spacing w:val="4"/>
          <w:sz w:val="19"/>
          <w:szCs w:val="19"/>
          <w:lang w:eastAsia="zh-TW"/>
        </w:rPr>
        <w:t>]</w:t>
      </w:r>
      <w:r w:rsidRPr="006E12DD">
        <w:rPr>
          <w:rFonts w:ascii="Times New Roman" w:hAnsi="Times New Roman" w:cs="Times New Roman"/>
          <w:spacing w:val="4"/>
          <w:sz w:val="19"/>
          <w:szCs w:val="19"/>
          <w:lang w:eastAsia="zh-TW"/>
        </w:rPr>
        <w:t xml:space="preserve">, when an </w:t>
      </w:r>
      <w:r>
        <w:rPr>
          <w:rFonts w:ascii="Times New Roman" w:hAnsi="Times New Roman" w:cs="Times New Roman"/>
          <w:spacing w:val="4"/>
          <w:sz w:val="19"/>
          <w:szCs w:val="19"/>
          <w:lang w:eastAsia="zh-TW"/>
        </w:rPr>
        <w:t>elderly people</w:t>
      </w:r>
      <w:r w:rsidRPr="006E12DD">
        <w:rPr>
          <w:rFonts w:ascii="Times New Roman" w:hAnsi="Times New Roman" w:cs="Times New Roman"/>
          <w:spacing w:val="4"/>
          <w:sz w:val="19"/>
          <w:szCs w:val="19"/>
          <w:lang w:eastAsia="zh-TW"/>
        </w:rPr>
        <w:t xml:space="preserve"> falls down, he may keep his staying on the ground for gasp, whereas the system will judge the information generated by the relevant behavior and which will display the importance. In our study, we divide the general fall process into 4 stages.</w:t>
      </w:r>
    </w:p>
    <w:p w:rsidR="00C805BE" w:rsidRPr="00F6339F" w:rsidRDefault="00C805BE" w:rsidP="00C805BE">
      <w:pPr>
        <w:ind w:firstLineChars="129" w:firstLine="245"/>
        <w:rPr>
          <w:rFonts w:ascii="Times New Roman" w:hAnsi="Times New Roman" w:cs="Times New Roman"/>
          <w:bCs/>
          <w:sz w:val="19"/>
          <w:szCs w:val="19"/>
          <w:lang w:eastAsia="zh-TW"/>
        </w:rPr>
      </w:pPr>
      <w:r>
        <w:rPr>
          <w:rFonts w:ascii="Times New Roman" w:hAnsi="Times New Roman" w:cs="Times New Roman" w:hint="eastAsia"/>
          <w:bCs/>
          <w:sz w:val="19"/>
          <w:szCs w:val="19"/>
          <w:lang w:eastAsia="zh-TW"/>
        </w:rPr>
        <w:lastRenderedPageBreak/>
        <w:t>.</w:t>
      </w:r>
    </w:p>
    <w:p w:rsidR="00C805BE" w:rsidRPr="000C1B36" w:rsidRDefault="00C805BE" w:rsidP="00C805BE">
      <w:pPr>
        <w:jc w:val="center"/>
        <w:rPr>
          <w:rFonts w:ascii="Times New Roman" w:hAnsi="Times New Roman" w:cs="Times New Roman"/>
          <w:sz w:val="19"/>
          <w:szCs w:val="19"/>
          <w:lang w:eastAsia="zh-TW"/>
        </w:rPr>
      </w:pPr>
    </w:p>
    <w:p w:rsidR="00C805BE" w:rsidRPr="000C1B36" w:rsidRDefault="00C805BE" w:rsidP="00C805BE">
      <w:pPr>
        <w:ind w:leftChars="194" w:left="692" w:hangingChars="134" w:hanging="265"/>
        <w:rPr>
          <w:rFonts w:ascii="Times New Roman" w:hAnsi="Times New Roman" w:cs="Times New Roman"/>
          <w:spacing w:val="4"/>
          <w:sz w:val="19"/>
          <w:szCs w:val="19"/>
          <w:lang w:eastAsia="zh-TW"/>
        </w:rPr>
      </w:pPr>
      <w:r w:rsidRPr="000C1B36">
        <w:rPr>
          <w:rFonts w:ascii="Times New Roman" w:hAnsi="Times New Roman" w:cs="Times New Roman"/>
          <w:spacing w:val="4"/>
          <w:sz w:val="19"/>
          <w:szCs w:val="19"/>
          <w:lang w:eastAsia="zh-TW"/>
        </w:rPr>
        <w:t>(1) Weightlessness</w:t>
      </w:r>
    </w:p>
    <w:p w:rsidR="00C805BE" w:rsidRPr="005E5E73" w:rsidRDefault="00C805BE" w:rsidP="00C805BE">
      <w:pPr>
        <w:ind w:leftChars="300" w:left="660" w:firstLine="60"/>
        <w:jc w:val="both"/>
        <w:rPr>
          <w:rFonts w:ascii="Times New Roman" w:hAnsi="Times New Roman" w:cs="Times New Roman"/>
          <w:spacing w:val="4"/>
          <w:sz w:val="19"/>
          <w:szCs w:val="19"/>
          <w:lang w:eastAsia="zh-TW"/>
        </w:rPr>
      </w:pPr>
      <w:r w:rsidRPr="005E5E73">
        <w:rPr>
          <w:rFonts w:ascii="Times New Roman" w:hAnsi="Times New Roman" w:cs="Times New Roman"/>
          <w:spacing w:val="4"/>
          <w:sz w:val="19"/>
          <w:szCs w:val="19"/>
          <w:lang w:eastAsia="zh-TW"/>
        </w:rPr>
        <w:t xml:space="preserve">At the beginning of a fall, the body will fall down or slide. When the acceleration magnitude changes suddenly, the tilting angle of the body may rapidly increase. Referring to the Table 2, the measured data of acceleration gauge during the fall period ranges from 1.87g to 2.4g, but such range, whether it fits to the scenarios of costive </w:t>
      </w:r>
      <w:r>
        <w:rPr>
          <w:rFonts w:ascii="Times New Roman" w:hAnsi="Times New Roman" w:cs="Times New Roman"/>
          <w:spacing w:val="4"/>
          <w:sz w:val="19"/>
          <w:szCs w:val="19"/>
          <w:lang w:eastAsia="zh-TW"/>
        </w:rPr>
        <w:t>elderly people</w:t>
      </w:r>
      <w:r w:rsidRPr="005E5E73">
        <w:rPr>
          <w:rFonts w:ascii="Times New Roman" w:hAnsi="Times New Roman" w:cs="Times New Roman"/>
          <w:spacing w:val="4"/>
          <w:sz w:val="19"/>
          <w:szCs w:val="19"/>
          <w:lang w:eastAsia="zh-TW"/>
        </w:rPr>
        <w:t>, namely fall in a faint and fall down at the bedside (in a dangerous situation), walk along the staircase from top to bottom (not in a dangerous situation), judge as the fall sideward (in a dangerous situation) or do morning exercises (not in a dangerous situation), may be corrected according to the case that may actually happen in future.</w:t>
      </w:r>
    </w:p>
    <w:p w:rsidR="00C805BE" w:rsidRPr="000C1B36" w:rsidRDefault="00C805BE" w:rsidP="00C805BE">
      <w:pPr>
        <w:spacing w:line="269" w:lineRule="auto"/>
        <w:ind w:leftChars="386" w:left="849"/>
        <w:jc w:val="both"/>
        <w:rPr>
          <w:rFonts w:ascii="Times New Roman" w:hAnsi="Times New Roman" w:cs="Times New Roman"/>
          <w:spacing w:val="4"/>
          <w:sz w:val="19"/>
          <w:szCs w:val="19"/>
          <w:lang w:eastAsia="zh-TW"/>
        </w:rPr>
      </w:pPr>
      <w:r w:rsidRPr="00572C42">
        <w:rPr>
          <w:rFonts w:ascii="Times New Roman" w:hAnsi="Times New Roman" w:cs="Times New Roman"/>
          <w:color w:val="2F5496" w:themeColor="accent1" w:themeShade="BF"/>
          <w:spacing w:val="4"/>
          <w:sz w:val="19"/>
          <w:szCs w:val="19"/>
          <w:lang w:eastAsia="zh-TW"/>
        </w:rPr>
        <w:t xml:space="preserve">. </w:t>
      </w:r>
    </w:p>
    <w:p w:rsidR="00C805BE" w:rsidRPr="000C1B36" w:rsidRDefault="00C805BE" w:rsidP="00C805BE">
      <w:pPr>
        <w:ind w:leftChars="194" w:left="692" w:hangingChars="134" w:hanging="265"/>
        <w:rPr>
          <w:rFonts w:ascii="Times New Roman" w:hAnsi="Times New Roman" w:cs="Times New Roman"/>
          <w:spacing w:val="4"/>
          <w:sz w:val="19"/>
          <w:szCs w:val="19"/>
          <w:lang w:eastAsia="zh-TW"/>
        </w:rPr>
      </w:pPr>
    </w:p>
    <w:p w:rsidR="00C805BE" w:rsidRPr="000C1B36" w:rsidRDefault="00C805BE" w:rsidP="00C805BE">
      <w:pPr>
        <w:ind w:leftChars="194" w:left="692" w:hangingChars="134" w:hanging="265"/>
        <w:rPr>
          <w:rFonts w:ascii="Times New Roman" w:hAnsi="Times New Roman" w:cs="Times New Roman"/>
          <w:spacing w:val="4"/>
          <w:sz w:val="19"/>
          <w:szCs w:val="19"/>
          <w:lang w:eastAsia="zh-TW"/>
        </w:rPr>
      </w:pPr>
      <w:r w:rsidRPr="000C1B36">
        <w:rPr>
          <w:rFonts w:ascii="Times New Roman" w:hAnsi="Times New Roman" w:cs="Times New Roman"/>
          <w:spacing w:val="4"/>
          <w:sz w:val="19"/>
          <w:szCs w:val="19"/>
          <w:lang w:eastAsia="zh-TW"/>
        </w:rPr>
        <w:t>(2) Impact</w:t>
      </w:r>
    </w:p>
    <w:p w:rsidR="00C805BE" w:rsidRPr="000C1B36" w:rsidRDefault="00C805BE" w:rsidP="00C805BE">
      <w:pPr>
        <w:spacing w:line="269" w:lineRule="auto"/>
        <w:ind w:leftChars="386" w:left="849"/>
        <w:jc w:val="both"/>
        <w:rPr>
          <w:rFonts w:ascii="Times New Roman" w:hAnsi="Times New Roman" w:cs="Times New Roman"/>
          <w:spacing w:val="4"/>
          <w:sz w:val="19"/>
          <w:szCs w:val="19"/>
          <w:lang w:eastAsia="zh-TW"/>
        </w:rPr>
      </w:pPr>
      <w:r w:rsidRPr="000C1B36">
        <w:rPr>
          <w:rFonts w:ascii="Times New Roman" w:hAnsi="Times New Roman" w:cs="Times New Roman"/>
          <w:bCs/>
          <w:sz w:val="19"/>
          <w:szCs w:val="19"/>
        </w:rPr>
        <w:t xml:space="preserve">When falling down, the body of a person </w:t>
      </w:r>
      <w:r>
        <w:rPr>
          <w:rFonts w:ascii="Times New Roman" w:hAnsi="Times New Roman" w:cs="Times New Roman"/>
          <w:bCs/>
          <w:sz w:val="19"/>
          <w:szCs w:val="19"/>
        </w:rPr>
        <w:t>will</w:t>
      </w:r>
      <w:r w:rsidRPr="000C1B36">
        <w:rPr>
          <w:rFonts w:ascii="Times New Roman" w:hAnsi="Times New Roman" w:cs="Times New Roman"/>
          <w:bCs/>
          <w:sz w:val="19"/>
          <w:szCs w:val="19"/>
        </w:rPr>
        <w:t xml:space="preserve"> hit against the ground or </w:t>
      </w:r>
      <w:r>
        <w:rPr>
          <w:rFonts w:ascii="Times New Roman" w:hAnsi="Times New Roman" w:cs="Times New Roman"/>
          <w:bCs/>
          <w:sz w:val="19"/>
          <w:szCs w:val="19"/>
        </w:rPr>
        <w:t>an</w:t>
      </w:r>
      <w:r w:rsidRPr="000C1B36">
        <w:rPr>
          <w:rFonts w:ascii="Times New Roman" w:hAnsi="Times New Roman" w:cs="Times New Roman"/>
          <w:bCs/>
          <w:sz w:val="19"/>
          <w:szCs w:val="19"/>
        </w:rPr>
        <w:t xml:space="preserve">other </w:t>
      </w:r>
      <w:r>
        <w:rPr>
          <w:rFonts w:ascii="Times New Roman" w:hAnsi="Times New Roman" w:cs="Times New Roman"/>
          <w:bCs/>
          <w:sz w:val="19"/>
          <w:szCs w:val="19"/>
        </w:rPr>
        <w:t>object</w:t>
      </w:r>
      <w:r w:rsidRPr="000C1B36">
        <w:rPr>
          <w:rFonts w:ascii="Times New Roman" w:hAnsi="Times New Roman" w:cs="Times New Roman"/>
          <w:bCs/>
          <w:sz w:val="19"/>
          <w:szCs w:val="19"/>
        </w:rPr>
        <w:t xml:space="preserve">, </w:t>
      </w:r>
      <w:r>
        <w:rPr>
          <w:rFonts w:ascii="Times New Roman" w:hAnsi="Times New Roman" w:cs="Times New Roman"/>
          <w:bCs/>
          <w:sz w:val="19"/>
          <w:szCs w:val="19"/>
        </w:rPr>
        <w:t xml:space="preserve">reversing the direction </w:t>
      </w:r>
      <w:r w:rsidRPr="000C1B36">
        <w:rPr>
          <w:rFonts w:ascii="Times New Roman" w:hAnsi="Times New Roman" w:cs="Times New Roman"/>
          <w:bCs/>
          <w:sz w:val="19"/>
          <w:szCs w:val="19"/>
        </w:rPr>
        <w:t>in the acceleration</w:t>
      </w:r>
      <w:r>
        <w:rPr>
          <w:rFonts w:ascii="Times New Roman" w:hAnsi="Times New Roman" w:cs="Times New Roman"/>
          <w:bCs/>
          <w:sz w:val="19"/>
          <w:szCs w:val="19"/>
        </w:rPr>
        <w:t xml:space="preserve"> curve</w:t>
      </w:r>
      <w:r w:rsidRPr="000C1B36">
        <w:rPr>
          <w:rFonts w:ascii="Times New Roman" w:hAnsi="Times New Roman" w:cs="Times New Roman"/>
          <w:bCs/>
          <w:sz w:val="19"/>
          <w:szCs w:val="19"/>
        </w:rPr>
        <w:t xml:space="preserve">. </w:t>
      </w:r>
      <w:r>
        <w:rPr>
          <w:rFonts w:ascii="Times New Roman" w:hAnsi="Times New Roman" w:cs="Times New Roman"/>
          <w:bCs/>
          <w:sz w:val="19"/>
          <w:szCs w:val="19"/>
        </w:rPr>
        <w:t>This</w:t>
      </w:r>
      <w:r w:rsidRPr="000C1B36">
        <w:rPr>
          <w:rFonts w:ascii="Times New Roman" w:hAnsi="Times New Roman" w:cs="Times New Roman"/>
          <w:bCs/>
          <w:sz w:val="19"/>
          <w:szCs w:val="19"/>
        </w:rPr>
        <w:t xml:space="preserve"> can be used as the second basis for the </w:t>
      </w:r>
      <w:r>
        <w:rPr>
          <w:rFonts w:ascii="Times New Roman" w:hAnsi="Times New Roman" w:cs="Times New Roman"/>
          <w:bCs/>
          <w:sz w:val="19"/>
          <w:szCs w:val="19"/>
        </w:rPr>
        <w:t xml:space="preserve">judging the </w:t>
      </w:r>
      <w:r w:rsidRPr="000C1B36">
        <w:rPr>
          <w:rFonts w:ascii="Times New Roman" w:hAnsi="Times New Roman" w:cs="Times New Roman"/>
          <w:bCs/>
          <w:sz w:val="19"/>
          <w:szCs w:val="19"/>
        </w:rPr>
        <w:t>state of falling.</w:t>
      </w:r>
      <w:r w:rsidRPr="000C1B36">
        <w:rPr>
          <w:rFonts w:ascii="Times New Roman" w:hAnsi="Times New Roman" w:cs="Times New Roman"/>
          <w:spacing w:val="4"/>
          <w:sz w:val="19"/>
          <w:szCs w:val="19"/>
          <w:lang w:eastAsia="zh-TW"/>
        </w:rPr>
        <w:t xml:space="preserve"> </w:t>
      </w:r>
    </w:p>
    <w:p w:rsidR="00C805BE" w:rsidRPr="000C1B36" w:rsidRDefault="00C805BE" w:rsidP="00C805BE">
      <w:pPr>
        <w:ind w:leftChars="194" w:left="692" w:hangingChars="134" w:hanging="265"/>
        <w:rPr>
          <w:rFonts w:ascii="Times New Roman" w:hAnsi="Times New Roman" w:cs="Times New Roman"/>
          <w:spacing w:val="4"/>
          <w:sz w:val="19"/>
          <w:szCs w:val="19"/>
          <w:lang w:eastAsia="zh-TW"/>
        </w:rPr>
      </w:pPr>
    </w:p>
    <w:p w:rsidR="00C805BE" w:rsidRPr="000C1B36" w:rsidRDefault="00C805BE" w:rsidP="00C805BE">
      <w:pPr>
        <w:ind w:leftChars="194" w:left="692" w:hangingChars="134" w:hanging="265"/>
        <w:rPr>
          <w:rFonts w:ascii="Times New Roman" w:hAnsi="Times New Roman" w:cs="Times New Roman"/>
          <w:spacing w:val="4"/>
          <w:sz w:val="19"/>
          <w:szCs w:val="19"/>
          <w:lang w:eastAsia="zh-TW"/>
        </w:rPr>
      </w:pPr>
      <w:r w:rsidRPr="000C1B36">
        <w:rPr>
          <w:rFonts w:ascii="Times New Roman" w:hAnsi="Times New Roman" w:cs="Times New Roman"/>
          <w:spacing w:val="4"/>
          <w:sz w:val="19"/>
          <w:szCs w:val="19"/>
          <w:lang w:eastAsia="zh-TW"/>
        </w:rPr>
        <w:t xml:space="preserve">(3) </w:t>
      </w:r>
      <w:r>
        <w:rPr>
          <w:rFonts w:ascii="Times New Roman" w:hAnsi="Times New Roman" w:cs="Times New Roman"/>
          <w:spacing w:val="4"/>
          <w:sz w:val="19"/>
          <w:szCs w:val="19"/>
          <w:lang w:eastAsia="zh-TW"/>
        </w:rPr>
        <w:t>S</w:t>
      </w:r>
      <w:r w:rsidRPr="00B9025D">
        <w:rPr>
          <w:rFonts w:ascii="Times New Roman" w:hAnsi="Times New Roman" w:cs="Times New Roman"/>
          <w:spacing w:val="4"/>
          <w:sz w:val="19"/>
          <w:szCs w:val="19"/>
          <w:lang w:eastAsia="zh-TW"/>
        </w:rPr>
        <w:t>tationary</w:t>
      </w:r>
    </w:p>
    <w:p w:rsidR="00C805BE" w:rsidRPr="0008744B" w:rsidRDefault="00C805BE" w:rsidP="00C805BE">
      <w:pPr>
        <w:spacing w:line="269" w:lineRule="auto"/>
        <w:ind w:leftChars="386" w:left="849"/>
        <w:jc w:val="both"/>
        <w:rPr>
          <w:rFonts w:ascii="Times New Roman" w:hAnsi="Times New Roman" w:cs="Times New Roman"/>
          <w:strike/>
          <w:spacing w:val="4"/>
          <w:sz w:val="19"/>
          <w:szCs w:val="19"/>
          <w:lang w:eastAsia="zh-TW"/>
        </w:rPr>
      </w:pPr>
      <w:r w:rsidRPr="005E5E73">
        <w:rPr>
          <w:rFonts w:ascii="Times New Roman" w:hAnsi="Times New Roman" w:cs="Times New Roman"/>
          <w:bCs/>
          <w:sz w:val="19"/>
          <w:szCs w:val="19"/>
        </w:rPr>
        <w:t xml:space="preserve">According to the practical experience of </w:t>
      </w:r>
      <w:proofErr w:type="spellStart"/>
      <w:r w:rsidRPr="005E5E73">
        <w:rPr>
          <w:rFonts w:ascii="Times New Roman" w:hAnsi="Times New Roman" w:cs="Times New Roman"/>
          <w:bCs/>
          <w:sz w:val="19"/>
          <w:szCs w:val="19"/>
        </w:rPr>
        <w:t>carer</w:t>
      </w:r>
      <w:proofErr w:type="spellEnd"/>
      <w:r w:rsidRPr="005E5E73">
        <w:rPr>
          <w:rFonts w:ascii="Times New Roman" w:hAnsi="Times New Roman" w:cs="Times New Roman"/>
          <w:bCs/>
          <w:sz w:val="19"/>
          <w:szCs w:val="19"/>
        </w:rPr>
        <w:t xml:space="preserve">, an </w:t>
      </w:r>
      <w:r>
        <w:rPr>
          <w:rFonts w:ascii="Times New Roman" w:hAnsi="Times New Roman" w:cs="Times New Roman"/>
          <w:bCs/>
          <w:sz w:val="19"/>
          <w:szCs w:val="19"/>
        </w:rPr>
        <w:t>elderly people</w:t>
      </w:r>
      <w:r w:rsidRPr="005E5E73">
        <w:rPr>
          <w:rFonts w:ascii="Times New Roman" w:hAnsi="Times New Roman" w:cs="Times New Roman"/>
          <w:bCs/>
          <w:sz w:val="19"/>
          <w:szCs w:val="19"/>
        </w:rPr>
        <w:t xml:space="preserve"> may stop his action and hold his temporary gesture when lying flat, such as support with hand or other auxiliary, or support by sustaining wall, or kneel down etc., such scenarios is concluded as the stationary state in the current study.</w:t>
      </w:r>
    </w:p>
    <w:p w:rsidR="00C805BE" w:rsidRPr="000C1B36" w:rsidRDefault="00C805BE" w:rsidP="00C805BE">
      <w:pPr>
        <w:ind w:leftChars="194" w:left="692" w:hangingChars="134" w:hanging="265"/>
        <w:rPr>
          <w:rFonts w:ascii="Times New Roman" w:hAnsi="Times New Roman" w:cs="Times New Roman"/>
          <w:spacing w:val="4"/>
          <w:sz w:val="19"/>
          <w:szCs w:val="19"/>
          <w:lang w:eastAsia="zh-TW"/>
        </w:rPr>
      </w:pPr>
    </w:p>
    <w:p w:rsidR="00C805BE" w:rsidRPr="000C1B36" w:rsidRDefault="00C805BE" w:rsidP="00C805BE">
      <w:pPr>
        <w:ind w:leftChars="194" w:left="692" w:hangingChars="134" w:hanging="265"/>
        <w:rPr>
          <w:rFonts w:ascii="Times New Roman" w:hAnsi="Times New Roman" w:cs="Times New Roman"/>
          <w:spacing w:val="4"/>
          <w:sz w:val="19"/>
          <w:szCs w:val="19"/>
          <w:lang w:eastAsia="zh-TW"/>
        </w:rPr>
      </w:pPr>
      <w:r w:rsidRPr="000C1B36">
        <w:rPr>
          <w:rFonts w:ascii="Times New Roman" w:hAnsi="Times New Roman" w:cs="Times New Roman"/>
          <w:spacing w:val="4"/>
          <w:sz w:val="19"/>
          <w:szCs w:val="19"/>
          <w:lang w:eastAsia="zh-TW"/>
        </w:rPr>
        <w:t>(4) Comparison with the initial state</w:t>
      </w:r>
    </w:p>
    <w:p w:rsidR="00C805BE" w:rsidRPr="000C1B36" w:rsidRDefault="00C805BE" w:rsidP="00C805BE">
      <w:pPr>
        <w:spacing w:line="269" w:lineRule="auto"/>
        <w:ind w:leftChars="386" w:left="849"/>
        <w:jc w:val="both"/>
        <w:rPr>
          <w:rFonts w:cstheme="minorHAnsi"/>
          <w:bCs/>
          <w:spacing w:val="4"/>
          <w:sz w:val="20"/>
          <w:szCs w:val="20"/>
          <w:lang w:eastAsia="zh-TW"/>
        </w:rPr>
      </w:pPr>
      <w:r w:rsidRPr="005E5E73">
        <w:rPr>
          <w:rFonts w:ascii="Times New Roman" w:hAnsi="Times New Roman" w:cs="Times New Roman"/>
          <w:bCs/>
          <w:sz w:val="19"/>
          <w:szCs w:val="19"/>
        </w:rPr>
        <w:t xml:space="preserve">In the stationary state, if the information received by sensor fluctuates hugely, or returns to its initial status, we can presume that the wearer does not suffer with heavier injury; if the stationary state lasts for tens of seconds, or turns into the quiescent state, the system will trigger an alarm and will inform the relevant persons. The analysis herein focuses on the one reducing the occurrence rate of false alarm and reducing the burden of </w:t>
      </w:r>
      <w:proofErr w:type="spellStart"/>
      <w:r w:rsidRPr="005E5E73">
        <w:rPr>
          <w:rFonts w:ascii="Times New Roman" w:hAnsi="Times New Roman" w:cs="Times New Roman"/>
          <w:bCs/>
          <w:sz w:val="19"/>
          <w:szCs w:val="19"/>
        </w:rPr>
        <w:t>carer</w:t>
      </w:r>
      <w:proofErr w:type="spellEnd"/>
      <w:r w:rsidRPr="005E5E73">
        <w:rPr>
          <w:rFonts w:ascii="Times New Roman" w:hAnsi="Times New Roman" w:cs="Times New Roman" w:hint="eastAsia"/>
          <w:bCs/>
          <w:sz w:val="19"/>
          <w:szCs w:val="19"/>
        </w:rPr>
        <w:t>.</w:t>
      </w:r>
      <w:r w:rsidRPr="000C1B36" w:rsidDel="00294FBD">
        <w:rPr>
          <w:rFonts w:ascii="Times New Roman" w:hAnsi="Times New Roman" w:cs="Times New Roman"/>
          <w:spacing w:val="4"/>
          <w:sz w:val="19"/>
          <w:szCs w:val="19"/>
          <w:lang w:eastAsia="zh-TW"/>
        </w:rPr>
        <w:t xml:space="preserve"> </w:t>
      </w:r>
    </w:p>
    <w:p w:rsidR="00C805BE" w:rsidRDefault="00C805BE" w:rsidP="00C805BE">
      <w:pPr>
        <w:spacing w:line="269" w:lineRule="auto"/>
        <w:ind w:leftChars="64" w:left="141" w:firstLineChars="134" w:firstLine="255"/>
        <w:jc w:val="both"/>
        <w:rPr>
          <w:rFonts w:ascii="Times New Roman" w:hAnsi="Times New Roman" w:cs="Times New Roman"/>
          <w:bCs/>
          <w:sz w:val="19"/>
          <w:szCs w:val="19"/>
          <w:lang w:eastAsia="zh-TW"/>
        </w:rPr>
      </w:pPr>
      <w:r w:rsidRPr="005E5E73">
        <w:rPr>
          <w:rFonts w:ascii="Times New Roman" w:hAnsi="Times New Roman" w:cs="Times New Roman"/>
          <w:bCs/>
          <w:sz w:val="19"/>
          <w:szCs w:val="19"/>
        </w:rPr>
        <w:t xml:space="preserve">By synthesizing the four statuses aforesaid, the </w:t>
      </w:r>
      <w:r w:rsidR="00593B8F">
        <w:rPr>
          <w:rFonts w:ascii="Times New Roman" w:hAnsi="Times New Roman" w:cs="Times New Roman"/>
          <w:bCs/>
          <w:sz w:val="19"/>
          <w:szCs w:val="19"/>
        </w:rPr>
        <w:t>AIoT</w:t>
      </w:r>
      <w:r w:rsidRPr="005E5E73">
        <w:rPr>
          <w:rFonts w:ascii="Times New Roman" w:hAnsi="Times New Roman" w:cs="Times New Roman"/>
          <w:bCs/>
          <w:sz w:val="19"/>
          <w:szCs w:val="19"/>
        </w:rPr>
        <w:t xml:space="preserve"> is designed with the fall interpretation algorithm in its MCU module, see Fig. 6 for its process</w:t>
      </w:r>
      <w:r>
        <w:rPr>
          <w:rFonts w:ascii="Times New Roman" w:hAnsi="Times New Roman" w:cs="Times New Roman" w:hint="eastAsia"/>
          <w:bCs/>
          <w:sz w:val="19"/>
          <w:szCs w:val="19"/>
        </w:rPr>
        <w:t>.</w:t>
      </w:r>
    </w:p>
    <w:p w:rsidR="00C805BE" w:rsidRPr="00294FBD" w:rsidRDefault="00C805BE" w:rsidP="00C805BE">
      <w:pPr>
        <w:spacing w:line="269" w:lineRule="auto"/>
        <w:ind w:leftChars="64" w:left="141" w:firstLineChars="134" w:firstLine="255"/>
        <w:jc w:val="both"/>
        <w:rPr>
          <w:rFonts w:ascii="Times New Roman" w:hAnsi="Times New Roman" w:cs="Times New Roman"/>
          <w:bCs/>
          <w:strike/>
          <w:sz w:val="19"/>
          <w:szCs w:val="19"/>
          <w:lang w:eastAsia="zh-TW"/>
        </w:rPr>
      </w:pPr>
    </w:p>
    <w:p w:rsidR="00C805BE" w:rsidRPr="00240D9C" w:rsidRDefault="00C805BE" w:rsidP="00C805BE">
      <w:pPr>
        <w:spacing w:line="269" w:lineRule="auto"/>
        <w:rPr>
          <w:rFonts w:ascii="Times New Roman" w:hAnsi="Times New Roman" w:cs="Times New Roman"/>
          <w:sz w:val="21"/>
          <w:szCs w:val="21"/>
          <w:lang w:eastAsia="zh-TW"/>
        </w:rPr>
      </w:pPr>
    </w:p>
    <w:p w:rsidR="00C805BE" w:rsidRPr="00240D9C" w:rsidRDefault="00C805BE" w:rsidP="00C805BE">
      <w:pPr>
        <w:ind w:leftChars="-258" w:left="34" w:hangingChars="251" w:hanging="602"/>
        <w:jc w:val="center"/>
        <w:rPr>
          <w:rFonts w:ascii="Times New Roman" w:hAnsi="Times New Roman" w:cs="Times New Roman"/>
          <w:noProof/>
          <w:sz w:val="24"/>
          <w:szCs w:val="24"/>
          <w:lang w:eastAsia="zh-TW"/>
        </w:rPr>
      </w:pPr>
      <w:r w:rsidRPr="00240D9C">
        <w:rPr>
          <w:rFonts w:ascii="Times New Roman" w:hAnsi="Times New Roman" w:cs="Times New Roman"/>
          <w:noProof/>
          <w:sz w:val="24"/>
          <w:szCs w:val="24"/>
          <w:lang w:eastAsia="zh-TW"/>
        </w:rPr>
        <w:drawing>
          <wp:inline distT="0" distB="0" distL="0" distR="0" wp14:anchorId="6B048B69" wp14:editId="28651D14">
            <wp:extent cx="5126667" cy="2947278"/>
            <wp:effectExtent l="0" t="0" r="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26667" cy="2947278"/>
                    </a:xfrm>
                    <a:prstGeom prst="rect">
                      <a:avLst/>
                    </a:prstGeom>
                    <a:noFill/>
                    <a:ln>
                      <a:noFill/>
                    </a:ln>
                  </pic:spPr>
                </pic:pic>
              </a:graphicData>
            </a:graphic>
          </wp:inline>
        </w:drawing>
      </w:r>
    </w:p>
    <w:p w:rsidR="00C805BE" w:rsidRDefault="00C805BE" w:rsidP="00C805BE">
      <w:pPr>
        <w:jc w:val="both"/>
        <w:rPr>
          <w:rFonts w:ascii="Times New Roman" w:eastAsia="Times New Roman" w:hAnsi="Times New Roman" w:cs="Times New Roman"/>
          <w:bCs/>
          <w:sz w:val="19"/>
          <w:szCs w:val="19"/>
        </w:rPr>
      </w:pPr>
      <w:r w:rsidRPr="00240D9C" w:rsidDel="006E12DD">
        <w:rPr>
          <w:rFonts w:cs="Times New Roman"/>
          <w:spacing w:val="7"/>
        </w:rPr>
        <w:t xml:space="preserve"> </w:t>
      </w:r>
      <w:r w:rsidRPr="005E5E73">
        <w:rPr>
          <w:rFonts w:ascii="Times New Roman" w:eastAsia="Times New Roman" w:hAnsi="Times New Roman" w:cs="Times New Roman" w:hint="eastAsia"/>
          <w:bCs/>
          <w:sz w:val="19"/>
          <w:szCs w:val="19"/>
        </w:rPr>
        <w:t>(</w:t>
      </w:r>
      <w:r w:rsidRPr="005E5E73">
        <w:rPr>
          <w:rFonts w:ascii="Times New Roman" w:eastAsia="Times New Roman" w:hAnsi="Times New Roman" w:cs="Times New Roman"/>
          <w:bCs/>
          <w:sz w:val="19"/>
          <w:szCs w:val="19"/>
        </w:rPr>
        <w:t xml:space="preserve">*)By comparing the data collected in a given time, we can judge whether the features of four statuses are met, and whether </w:t>
      </w:r>
      <w:r w:rsidRPr="005E5E73">
        <w:rPr>
          <w:rFonts w:ascii="Times New Roman" w:eastAsia="Times New Roman" w:hAnsi="Times New Roman" w:cs="Times New Roman" w:hint="eastAsia"/>
          <w:bCs/>
          <w:sz w:val="19"/>
          <w:szCs w:val="19"/>
        </w:rPr>
        <w:t>SMV</w:t>
      </w:r>
      <w:r w:rsidRPr="005E5E73">
        <w:rPr>
          <w:rFonts w:ascii="Times New Roman" w:eastAsia="Times New Roman" w:hAnsi="Times New Roman" w:cs="Times New Roman"/>
          <w:bCs/>
          <w:sz w:val="19"/>
          <w:szCs w:val="19"/>
        </w:rPr>
        <w:t>Δ</w:t>
      </w:r>
      <w:r w:rsidRPr="005E5E73">
        <w:rPr>
          <w:rFonts w:ascii="Times New Roman" w:eastAsia="Times New Roman" w:hAnsi="Times New Roman" w:cs="Times New Roman" w:hint="eastAsia"/>
          <w:bCs/>
          <w:sz w:val="19"/>
          <w:szCs w:val="19"/>
        </w:rPr>
        <w:t>(</w:t>
      </w:r>
      <w:proofErr w:type="spellStart"/>
      <w:r w:rsidRPr="005E5E73">
        <w:rPr>
          <w:rFonts w:ascii="Times New Roman" w:eastAsia="Times New Roman" w:hAnsi="Times New Roman" w:cs="Times New Roman"/>
          <w:bCs/>
          <w:sz w:val="19"/>
          <w:szCs w:val="19"/>
        </w:rPr>
        <w:t>i</w:t>
      </w:r>
      <w:proofErr w:type="spellEnd"/>
      <w:r w:rsidRPr="005E5E73">
        <w:rPr>
          <w:rFonts w:ascii="Times New Roman" w:eastAsia="Times New Roman" w:hAnsi="Times New Roman" w:cs="Times New Roman" w:hint="eastAsia"/>
          <w:bCs/>
          <w:sz w:val="19"/>
          <w:szCs w:val="19"/>
        </w:rPr>
        <w:t>)</w:t>
      </w:r>
      <w:r w:rsidRPr="005E5E73">
        <w:rPr>
          <w:rFonts w:ascii="Times New Roman" w:eastAsia="Times New Roman" w:hAnsi="Times New Roman" w:cs="Times New Roman"/>
          <w:bCs/>
          <w:sz w:val="19"/>
          <w:szCs w:val="19"/>
        </w:rPr>
        <w:t xml:space="preserve"> and </w:t>
      </w:r>
      <w:r w:rsidRPr="005E5E73">
        <w:rPr>
          <w:rFonts w:ascii="Times New Roman" w:eastAsia="Times New Roman" w:hAnsi="Times New Roman" w:cs="Times New Roman" w:hint="eastAsia"/>
          <w:bCs/>
          <w:sz w:val="19"/>
          <w:szCs w:val="19"/>
        </w:rPr>
        <w:t>TA</w:t>
      </w:r>
      <w:r w:rsidRPr="005E5E73">
        <w:rPr>
          <w:rFonts w:ascii="Times New Roman" w:eastAsia="Times New Roman" w:hAnsi="Times New Roman" w:cs="Times New Roman"/>
          <w:bCs/>
          <w:sz w:val="19"/>
          <w:szCs w:val="19"/>
        </w:rPr>
        <w:t>Δ</w:t>
      </w:r>
      <w:r w:rsidRPr="005E5E73">
        <w:rPr>
          <w:rFonts w:ascii="Times New Roman" w:eastAsia="Times New Roman" w:hAnsi="Times New Roman" w:cs="Times New Roman" w:hint="eastAsia"/>
          <w:bCs/>
          <w:sz w:val="19"/>
          <w:szCs w:val="19"/>
        </w:rPr>
        <w:t>(</w:t>
      </w:r>
      <w:proofErr w:type="spellStart"/>
      <w:r w:rsidRPr="005E5E73">
        <w:rPr>
          <w:rFonts w:ascii="Times New Roman" w:eastAsia="Times New Roman" w:hAnsi="Times New Roman" w:cs="Times New Roman"/>
          <w:bCs/>
          <w:sz w:val="19"/>
          <w:szCs w:val="19"/>
        </w:rPr>
        <w:t>i</w:t>
      </w:r>
      <w:proofErr w:type="spellEnd"/>
      <w:r w:rsidRPr="005E5E73">
        <w:rPr>
          <w:rFonts w:ascii="Times New Roman" w:eastAsia="Times New Roman" w:hAnsi="Times New Roman" w:cs="Times New Roman" w:hint="eastAsia"/>
          <w:bCs/>
          <w:sz w:val="19"/>
          <w:szCs w:val="19"/>
        </w:rPr>
        <w:t>)</w:t>
      </w:r>
      <w:r w:rsidRPr="005E5E73">
        <w:rPr>
          <w:rFonts w:ascii="Times New Roman" w:eastAsia="Times New Roman" w:hAnsi="Times New Roman" w:cs="Times New Roman"/>
          <w:bCs/>
          <w:sz w:val="19"/>
          <w:szCs w:val="19"/>
        </w:rPr>
        <w:t xml:space="preserve"> exceed their respective critical values in the condition of weight loss or impact.</w:t>
      </w:r>
    </w:p>
    <w:p w:rsidR="00C805BE" w:rsidRDefault="00C805BE" w:rsidP="00C805BE">
      <w:pPr>
        <w:jc w:val="both"/>
        <w:rPr>
          <w:rFonts w:ascii="Times New Roman" w:eastAsia="Times New Roman" w:hAnsi="Times New Roman" w:cs="Times New Roman"/>
          <w:bCs/>
          <w:sz w:val="19"/>
          <w:szCs w:val="19"/>
        </w:rPr>
      </w:pPr>
    </w:p>
    <w:p w:rsidR="00C805BE" w:rsidRPr="00240D9C" w:rsidRDefault="00C805BE" w:rsidP="00C805BE">
      <w:pPr>
        <w:pStyle w:val="a3"/>
        <w:spacing w:line="264" w:lineRule="auto"/>
        <w:ind w:left="0" w:right="118" w:firstLine="284"/>
        <w:jc w:val="center"/>
        <w:rPr>
          <w:rFonts w:cs="Times New Roman"/>
          <w:spacing w:val="7"/>
        </w:rPr>
      </w:pPr>
      <w:r w:rsidRPr="00240D9C">
        <w:rPr>
          <w:rFonts w:cs="Times New Roman"/>
          <w:spacing w:val="7"/>
        </w:rPr>
        <w:t xml:space="preserve">Fig. </w:t>
      </w:r>
      <w:r w:rsidRPr="00240D9C">
        <w:rPr>
          <w:rFonts w:eastAsia="新細明體" w:cs="Times New Roman"/>
          <w:spacing w:val="7"/>
          <w:lang w:eastAsia="zh-TW"/>
        </w:rPr>
        <w:t>6</w:t>
      </w:r>
      <w:r w:rsidRPr="00240D9C">
        <w:rPr>
          <w:rFonts w:cs="Times New Roman"/>
          <w:spacing w:val="7"/>
        </w:rPr>
        <w:t xml:space="preserve">. </w:t>
      </w:r>
      <w:r w:rsidRPr="00240D9C">
        <w:rPr>
          <w:rFonts w:cs="Times New Roman"/>
        </w:rPr>
        <w:t>Fall scenario analysis flowchart.</w:t>
      </w:r>
    </w:p>
    <w:p w:rsidR="00C805BE" w:rsidRPr="005E5E73" w:rsidRDefault="00C805BE" w:rsidP="00C805BE">
      <w:pPr>
        <w:jc w:val="both"/>
        <w:rPr>
          <w:rFonts w:ascii="Times New Roman" w:eastAsia="Times New Roman" w:hAnsi="Times New Roman" w:cs="Times New Roman"/>
          <w:bCs/>
          <w:sz w:val="19"/>
          <w:szCs w:val="19"/>
        </w:rPr>
      </w:pPr>
    </w:p>
    <w:p w:rsidR="00C805BE" w:rsidRPr="005E5E73" w:rsidRDefault="00C805BE" w:rsidP="00C805BE">
      <w:pPr>
        <w:pStyle w:val="a3"/>
        <w:spacing w:line="281" w:lineRule="auto"/>
        <w:ind w:left="0" w:right="117" w:firstLineChars="100" w:firstLine="210"/>
        <w:jc w:val="both"/>
        <w:rPr>
          <w:rFonts w:eastAsia="新細明體" w:cs="Times New Roman"/>
          <w:lang w:eastAsia="zh-TW"/>
        </w:rPr>
      </w:pPr>
    </w:p>
    <w:p w:rsidR="00C805BE" w:rsidRPr="00992488" w:rsidRDefault="00C805BE" w:rsidP="00992488">
      <w:pPr>
        <w:pStyle w:val="a3"/>
        <w:spacing w:line="281" w:lineRule="auto"/>
        <w:ind w:left="0" w:right="117" w:firstLineChars="100" w:firstLine="320"/>
        <w:jc w:val="center"/>
        <w:rPr>
          <w:rFonts w:cs="Times New Roman"/>
          <w:b/>
          <w:sz w:val="32"/>
          <w:szCs w:val="32"/>
        </w:rPr>
      </w:pPr>
      <w:r w:rsidRPr="00992488">
        <w:rPr>
          <w:rFonts w:cs="Times New Roman"/>
          <w:b/>
          <w:sz w:val="32"/>
          <w:szCs w:val="32"/>
        </w:rPr>
        <w:t>Experiments</w:t>
      </w:r>
    </w:p>
    <w:p w:rsidR="00C805BE" w:rsidRDefault="00C805BE" w:rsidP="00C805BE">
      <w:pPr>
        <w:pStyle w:val="a3"/>
        <w:spacing w:line="281" w:lineRule="auto"/>
        <w:ind w:right="117" w:firstLineChars="100" w:firstLine="190"/>
        <w:jc w:val="both"/>
        <w:rPr>
          <w:rFonts w:cs="Times New Roman"/>
          <w:bCs/>
          <w:sz w:val="19"/>
          <w:szCs w:val="19"/>
        </w:rPr>
      </w:pPr>
      <w:r w:rsidRPr="005E5E73">
        <w:rPr>
          <w:rFonts w:cs="Times New Roman"/>
          <w:bCs/>
          <w:sz w:val="19"/>
          <w:szCs w:val="19"/>
        </w:rPr>
        <w:t xml:space="preserve">At the beginning of working out the plan, we interviewed with the employees of </w:t>
      </w:r>
      <w:r>
        <w:rPr>
          <w:rFonts w:cs="Times New Roman"/>
          <w:bCs/>
          <w:sz w:val="19"/>
          <w:szCs w:val="19"/>
        </w:rPr>
        <w:t>elderly people</w:t>
      </w:r>
      <w:r w:rsidRPr="005E5E73">
        <w:rPr>
          <w:rFonts w:cs="Times New Roman"/>
          <w:bCs/>
          <w:sz w:val="19"/>
          <w:szCs w:val="19"/>
        </w:rPr>
        <w:t xml:space="preserve">’s home and knew their troubles when frequently receiving false alarm. Sometimes the trouble is so severer than the one missing true alarm. In this plan, we aimed at obtaining the threshold value as required in the previous chapter by 4 young </w:t>
      </w:r>
      <w:proofErr w:type="spellStart"/>
      <w:r w:rsidRPr="005E5E73">
        <w:rPr>
          <w:rFonts w:cs="Times New Roman"/>
          <w:bCs/>
          <w:sz w:val="19"/>
          <w:szCs w:val="19"/>
        </w:rPr>
        <w:t>persons</w:t>
      </w:r>
      <w:proofErr w:type="spellEnd"/>
      <w:r w:rsidRPr="005E5E73">
        <w:rPr>
          <w:rFonts w:cs="Times New Roman"/>
          <w:bCs/>
          <w:sz w:val="19"/>
          <w:szCs w:val="19"/>
        </w:rPr>
        <w:t xml:space="preserve"> wearing </w:t>
      </w:r>
      <w:r w:rsidR="00593B8F">
        <w:rPr>
          <w:rFonts w:cs="Times New Roman"/>
          <w:bCs/>
          <w:sz w:val="19"/>
          <w:szCs w:val="19"/>
        </w:rPr>
        <w:t>AIoT</w:t>
      </w:r>
      <w:r w:rsidRPr="005E5E73">
        <w:rPr>
          <w:rFonts w:cs="Times New Roman"/>
          <w:bCs/>
          <w:sz w:val="19"/>
          <w:szCs w:val="19"/>
        </w:rPr>
        <w:t xml:space="preserve"> device by the repeated and appointed action, and then verified the accuracy of alarm by repeating the same action of additional 5 young persons.</w:t>
      </w:r>
    </w:p>
    <w:p w:rsidR="00C805BE" w:rsidRPr="005A4B62" w:rsidRDefault="00C805BE" w:rsidP="00C805BE">
      <w:pPr>
        <w:pStyle w:val="a3"/>
        <w:spacing w:line="281" w:lineRule="auto"/>
        <w:ind w:right="117" w:firstLineChars="100" w:firstLine="190"/>
        <w:jc w:val="both"/>
        <w:rPr>
          <w:rFonts w:eastAsia="新細明體" w:cs="Times New Roman"/>
          <w:sz w:val="19"/>
          <w:szCs w:val="19"/>
          <w:lang w:eastAsia="zh-TW"/>
        </w:rPr>
      </w:pPr>
      <w:r>
        <w:rPr>
          <w:rFonts w:eastAsia="新細明體" w:cs="Times New Roman"/>
          <w:sz w:val="19"/>
          <w:szCs w:val="19"/>
          <w:lang w:eastAsia="zh-TW"/>
        </w:rPr>
        <w:lastRenderedPageBreak/>
        <w:t xml:space="preserve">In </w:t>
      </w:r>
      <w:r w:rsidRPr="005E5E73">
        <w:rPr>
          <w:rFonts w:cs="Times New Roman"/>
          <w:bCs/>
          <w:sz w:val="19"/>
          <w:szCs w:val="19"/>
        </w:rPr>
        <w:t xml:space="preserve">the experimental process, </w:t>
      </w:r>
      <w:proofErr w:type="spellStart"/>
      <w:r w:rsidRPr="005E5E73">
        <w:rPr>
          <w:rFonts w:cs="Times New Roman"/>
          <w:bCs/>
          <w:sz w:val="19"/>
          <w:szCs w:val="19"/>
        </w:rPr>
        <w:t>testees</w:t>
      </w:r>
      <w:proofErr w:type="spellEnd"/>
      <w:r w:rsidRPr="005E5E73">
        <w:rPr>
          <w:rFonts w:cs="Times New Roman"/>
          <w:bCs/>
          <w:sz w:val="19"/>
          <w:szCs w:val="19"/>
        </w:rPr>
        <w:t xml:space="preserve"> were required to repeat the appointed action. </w:t>
      </w:r>
      <w:proofErr w:type="gramStart"/>
      <w:r w:rsidRPr="005E5E73">
        <w:rPr>
          <w:rFonts w:cs="Times New Roman"/>
          <w:bCs/>
          <w:sz w:val="19"/>
          <w:szCs w:val="19"/>
        </w:rPr>
        <w:t>However</w:t>
      </w:r>
      <w:proofErr w:type="gramEnd"/>
      <w:r w:rsidRPr="005E5E73">
        <w:rPr>
          <w:rFonts w:cs="Times New Roman"/>
          <w:bCs/>
          <w:sz w:val="19"/>
          <w:szCs w:val="19"/>
        </w:rPr>
        <w:t xml:space="preserve"> the data therefrom was different every time. In the process, false alarm may occur. In order to mark the false alarm and correct the threshold value of </w:t>
      </w:r>
      <w:r w:rsidR="00593B8F">
        <w:rPr>
          <w:rFonts w:cs="Times New Roman"/>
          <w:bCs/>
          <w:sz w:val="19"/>
          <w:szCs w:val="19"/>
        </w:rPr>
        <w:t>AIoT</w:t>
      </w:r>
      <w:r w:rsidRPr="005E5E73">
        <w:rPr>
          <w:rFonts w:cs="Times New Roman"/>
          <w:bCs/>
          <w:sz w:val="19"/>
          <w:szCs w:val="19"/>
        </w:rPr>
        <w:t xml:space="preserve"> </w:t>
      </w:r>
      <w:r w:rsidR="00593B8F">
        <w:rPr>
          <w:rFonts w:ascii="新細明體" w:eastAsia="新細明體" w:hAnsi="新細明體" w:cs="新細明體" w:hint="eastAsia"/>
          <w:bCs/>
          <w:sz w:val="19"/>
          <w:szCs w:val="19"/>
          <w:lang w:eastAsia="zh-TW"/>
        </w:rPr>
        <w:t>d</w:t>
      </w:r>
      <w:r w:rsidR="00593B8F">
        <w:rPr>
          <w:rFonts w:ascii="新細明體" w:eastAsia="新細明體" w:hAnsi="新細明體" w:cs="新細明體"/>
          <w:bCs/>
          <w:sz w:val="19"/>
          <w:szCs w:val="19"/>
          <w:lang w:eastAsia="zh-TW"/>
        </w:rPr>
        <w:t>evice</w:t>
      </w:r>
      <w:r w:rsidRPr="005E5E73">
        <w:rPr>
          <w:rFonts w:cs="Times New Roman"/>
          <w:bCs/>
          <w:sz w:val="19"/>
          <w:szCs w:val="19"/>
        </w:rPr>
        <w:t>, we designed an “Alarm Off Key”, it has the functions as follows:</w:t>
      </w:r>
    </w:p>
    <w:p w:rsidR="00C805BE" w:rsidRPr="008C2D03" w:rsidRDefault="00C805BE" w:rsidP="00C805BE">
      <w:pPr>
        <w:ind w:firstLine="100"/>
        <w:jc w:val="both"/>
        <w:rPr>
          <w:rFonts w:ascii="Times New Roman" w:eastAsia="DengXian" w:hAnsi="Times New Roman" w:cs="Times New Roman"/>
          <w:lang w:eastAsia="zh-CN"/>
        </w:rPr>
      </w:pPr>
    </w:p>
    <w:p w:rsidR="00C805BE" w:rsidRPr="000C1B36" w:rsidRDefault="00C805BE" w:rsidP="00C805BE">
      <w:pPr>
        <w:pStyle w:val="a3"/>
        <w:numPr>
          <w:ilvl w:val="0"/>
          <w:numId w:val="5"/>
        </w:numPr>
        <w:spacing w:line="281" w:lineRule="auto"/>
        <w:ind w:right="117"/>
        <w:jc w:val="both"/>
        <w:rPr>
          <w:rFonts w:eastAsia="新細明體" w:cs="Times New Roman"/>
          <w:sz w:val="19"/>
          <w:szCs w:val="19"/>
          <w:lang w:eastAsia="zh-TW"/>
        </w:rPr>
      </w:pPr>
      <w:r w:rsidRPr="000C1B36">
        <w:rPr>
          <w:rFonts w:cs="Times New Roman"/>
          <w:bCs/>
          <w:sz w:val="19"/>
          <w:szCs w:val="19"/>
        </w:rPr>
        <w:t>When triggering the fall alarm and after the wearer presses the “alarm off” key, the record will be kept in the application program, and such data will be marked as the “wrong alarm”.</w:t>
      </w:r>
    </w:p>
    <w:p w:rsidR="00C805BE" w:rsidRPr="00B11E16" w:rsidRDefault="00C805BE" w:rsidP="00C805BE">
      <w:pPr>
        <w:pStyle w:val="2"/>
        <w:numPr>
          <w:ilvl w:val="0"/>
          <w:numId w:val="5"/>
        </w:numPr>
        <w:tabs>
          <w:tab w:val="left" w:pos="426"/>
        </w:tabs>
        <w:spacing w:line="0" w:lineRule="atLeast"/>
        <w:jc w:val="both"/>
        <w:rPr>
          <w:rFonts w:eastAsia="新細明體" w:cs="Times New Roman"/>
          <w:b w:val="0"/>
          <w:sz w:val="24"/>
          <w:szCs w:val="24"/>
          <w:lang w:eastAsia="zh-CN"/>
        </w:rPr>
      </w:pPr>
      <w:r w:rsidRPr="000C1B36">
        <w:rPr>
          <w:rFonts w:cs="Times New Roman"/>
          <w:b w:val="0"/>
          <w:sz w:val="19"/>
          <w:szCs w:val="19"/>
        </w:rPr>
        <w:t>When triggering the fall alarm, but the wearer does not press the “alarm off” key, the record will be kept in the application program, and such data will be marked as the “true alarm”.</w:t>
      </w:r>
    </w:p>
    <w:p w:rsidR="00C805BE" w:rsidRPr="00B11E16" w:rsidRDefault="00C805BE" w:rsidP="00C805BE">
      <w:pPr>
        <w:pStyle w:val="2"/>
        <w:tabs>
          <w:tab w:val="left" w:pos="426"/>
        </w:tabs>
        <w:spacing w:line="0" w:lineRule="atLeast"/>
        <w:jc w:val="both"/>
        <w:rPr>
          <w:rFonts w:eastAsia="新細明體" w:cs="Times New Roman"/>
          <w:b w:val="0"/>
          <w:sz w:val="24"/>
          <w:szCs w:val="24"/>
          <w:lang w:eastAsia="zh-TW"/>
        </w:rPr>
      </w:pPr>
    </w:p>
    <w:p w:rsidR="00C805BE" w:rsidRPr="000C1B36" w:rsidRDefault="00C805BE" w:rsidP="00C805BE">
      <w:pPr>
        <w:pStyle w:val="ac"/>
        <w:spacing w:line="0" w:lineRule="atLeast"/>
        <w:ind w:left="142"/>
        <w:jc w:val="both"/>
        <w:rPr>
          <w:sz w:val="19"/>
          <w:szCs w:val="19"/>
          <w:lang w:eastAsia="zh-CN"/>
        </w:rPr>
      </w:pPr>
      <w:r w:rsidRPr="000C1B36">
        <w:rPr>
          <w:sz w:val="19"/>
          <w:szCs w:val="19"/>
        </w:rPr>
        <w:t>The falling status evaluation algorithm requires the test steps as follows</w:t>
      </w:r>
      <w:r w:rsidRPr="001B4EC8">
        <w:rPr>
          <w:sz w:val="19"/>
          <w:szCs w:val="19"/>
        </w:rPr>
        <w:t xml:space="preserve"> </w:t>
      </w:r>
      <w:r w:rsidR="001B4EC8">
        <w:rPr>
          <w:rFonts w:hint="eastAsia"/>
          <w:sz w:val="19"/>
          <w:szCs w:val="19"/>
        </w:rPr>
        <w:t>[</w:t>
      </w:r>
      <w:r w:rsidRPr="001B4EC8">
        <w:rPr>
          <w:sz w:val="19"/>
          <w:szCs w:val="19"/>
        </w:rPr>
        <w:t>17</w:t>
      </w:r>
      <w:r w:rsidRPr="001B4EC8">
        <w:rPr>
          <w:rFonts w:hint="eastAsia"/>
          <w:sz w:val="19"/>
          <w:szCs w:val="19"/>
        </w:rPr>
        <w:t>,1</w:t>
      </w:r>
      <w:r w:rsidRPr="001B4EC8">
        <w:rPr>
          <w:sz w:val="19"/>
          <w:szCs w:val="19"/>
        </w:rPr>
        <w:t>8</w:t>
      </w:r>
      <w:r w:rsidRPr="001B4EC8">
        <w:rPr>
          <w:rFonts w:hint="eastAsia"/>
          <w:sz w:val="19"/>
          <w:szCs w:val="19"/>
        </w:rPr>
        <w:t>,1</w:t>
      </w:r>
      <w:r w:rsidRPr="001B4EC8">
        <w:rPr>
          <w:sz w:val="19"/>
          <w:szCs w:val="19"/>
        </w:rPr>
        <w:t>9</w:t>
      </w:r>
      <w:r w:rsidR="001B4EC8">
        <w:rPr>
          <w:rFonts w:hint="eastAsia"/>
          <w:sz w:val="19"/>
          <w:szCs w:val="19"/>
        </w:rPr>
        <w:t>]</w:t>
      </w:r>
      <w:r w:rsidRPr="000C1B36">
        <w:rPr>
          <w:sz w:val="19"/>
          <w:szCs w:val="19"/>
        </w:rPr>
        <w:t>:</w:t>
      </w:r>
    </w:p>
    <w:p w:rsidR="00C805BE" w:rsidRPr="000C1B36" w:rsidRDefault="00C805BE" w:rsidP="00C805BE">
      <w:pPr>
        <w:pStyle w:val="a3"/>
        <w:spacing w:line="281" w:lineRule="auto"/>
        <w:ind w:left="0" w:right="117"/>
        <w:jc w:val="center"/>
        <w:rPr>
          <w:rFonts w:eastAsia="新細明體" w:cs="Times New Roman"/>
          <w:spacing w:val="4"/>
          <w:sz w:val="19"/>
          <w:szCs w:val="19"/>
          <w:lang w:eastAsia="zh-TW"/>
        </w:rPr>
      </w:pPr>
    </w:p>
    <w:p w:rsidR="00C805BE" w:rsidRPr="000C1B36" w:rsidRDefault="00C805BE" w:rsidP="00C805BE">
      <w:pPr>
        <w:pStyle w:val="a3"/>
        <w:spacing w:line="269" w:lineRule="auto"/>
        <w:ind w:left="102" w:right="119" w:firstLineChars="151" w:firstLine="299"/>
        <w:rPr>
          <w:rFonts w:eastAsia="新細明體" w:cs="Times New Roman"/>
          <w:spacing w:val="4"/>
          <w:sz w:val="19"/>
          <w:szCs w:val="19"/>
          <w:lang w:eastAsia="zh-TW"/>
        </w:rPr>
      </w:pPr>
      <w:r w:rsidRPr="000C1B36">
        <w:rPr>
          <w:rFonts w:eastAsia="新細明體" w:cs="Times New Roman"/>
          <w:spacing w:val="4"/>
          <w:sz w:val="19"/>
          <w:szCs w:val="19"/>
          <w:lang w:eastAsia="zh-TW"/>
        </w:rPr>
        <w:t>Part 1 Fall simulation:</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 xml:space="preserve">1. Fall forward. </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 xml:space="preserve">2. Fall leftward. </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 xml:space="preserve">3. Fall rightward. </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4. Left back fall.</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 xml:space="preserve">5. Right back fall. </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6. Tripping.</w:t>
      </w:r>
    </w:p>
    <w:p w:rsidR="00C805BE" w:rsidRPr="000C1B36" w:rsidRDefault="00C805BE" w:rsidP="00C805BE">
      <w:pPr>
        <w:pStyle w:val="a3"/>
        <w:spacing w:line="269" w:lineRule="auto"/>
        <w:ind w:left="102" w:right="119" w:firstLineChars="151" w:firstLine="299"/>
        <w:rPr>
          <w:rFonts w:eastAsia="新細明體" w:cs="Times New Roman"/>
          <w:spacing w:val="4"/>
          <w:sz w:val="19"/>
          <w:szCs w:val="19"/>
          <w:lang w:eastAsia="zh-TW"/>
        </w:rPr>
      </w:pPr>
      <w:r w:rsidRPr="000C1B36">
        <w:rPr>
          <w:rFonts w:eastAsia="新細明體" w:cs="Times New Roman"/>
          <w:spacing w:val="4"/>
          <w:sz w:val="19"/>
          <w:szCs w:val="19"/>
          <w:lang w:eastAsia="zh-TW"/>
        </w:rPr>
        <w:t>Part 2 Common behavior</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7. Jump for 10 min.</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8. Brisk walking for 20 min.</w:t>
      </w:r>
    </w:p>
    <w:p w:rsidR="00C805BE" w:rsidRPr="000C1B36" w:rsidRDefault="00C805BE" w:rsidP="00C805BE">
      <w:pPr>
        <w:pStyle w:val="a3"/>
        <w:spacing w:line="269" w:lineRule="auto"/>
        <w:ind w:left="102" w:right="119" w:firstLineChars="416" w:firstLine="824"/>
        <w:rPr>
          <w:rFonts w:eastAsia="新細明體" w:cs="Times New Roman"/>
          <w:spacing w:val="4"/>
          <w:sz w:val="19"/>
          <w:szCs w:val="19"/>
          <w:lang w:eastAsia="zh-TW"/>
        </w:rPr>
      </w:pPr>
      <w:r w:rsidRPr="000C1B36">
        <w:rPr>
          <w:rFonts w:eastAsia="新細明體" w:cs="Times New Roman"/>
          <w:spacing w:val="4"/>
          <w:sz w:val="19"/>
          <w:szCs w:val="19"/>
          <w:lang w:eastAsia="zh-TW"/>
        </w:rPr>
        <w:t>9. Daily wear for 2 h.</w:t>
      </w:r>
    </w:p>
    <w:p w:rsidR="00C805BE" w:rsidRPr="001B4EC8" w:rsidRDefault="00C805BE" w:rsidP="00C805BE">
      <w:pPr>
        <w:jc w:val="both"/>
        <w:rPr>
          <w:rFonts w:ascii="Times New Roman" w:hAnsi="Times New Roman" w:cs="Times New Roman"/>
          <w:kern w:val="2"/>
          <w:sz w:val="19"/>
          <w:szCs w:val="19"/>
          <w:lang w:eastAsia="zh-TW"/>
        </w:rPr>
      </w:pPr>
      <w:r w:rsidRPr="005E5E73">
        <w:rPr>
          <w:rFonts w:ascii="Times New Roman" w:hAnsi="Times New Roman" w:cs="Times New Roman"/>
          <w:sz w:val="19"/>
          <w:szCs w:val="19"/>
        </w:rPr>
        <w:t>The</w:t>
      </w:r>
      <w:r w:rsidRPr="001B4EC8">
        <w:rPr>
          <w:rFonts w:ascii="Times New Roman" w:hAnsi="Times New Roman" w:cs="Times New Roman"/>
          <w:kern w:val="2"/>
          <w:sz w:val="19"/>
          <w:szCs w:val="19"/>
          <w:lang w:eastAsia="zh-TW"/>
        </w:rPr>
        <w:t xml:space="preserve"> 7th item, i.e.: jump, refers to the slight jump when doing the morning exercises. We </w:t>
      </w:r>
      <w:proofErr w:type="gramStart"/>
      <w:r w:rsidRPr="001B4EC8">
        <w:rPr>
          <w:rFonts w:ascii="Times New Roman" w:hAnsi="Times New Roman" w:cs="Times New Roman"/>
          <w:kern w:val="2"/>
          <w:sz w:val="19"/>
          <w:szCs w:val="19"/>
          <w:lang w:eastAsia="zh-TW"/>
        </w:rPr>
        <w:t>integrates</w:t>
      </w:r>
      <w:proofErr w:type="gramEnd"/>
      <w:r w:rsidRPr="001B4EC8">
        <w:rPr>
          <w:rFonts w:ascii="Times New Roman" w:hAnsi="Times New Roman" w:cs="Times New Roman"/>
          <w:kern w:val="2"/>
          <w:sz w:val="19"/>
          <w:szCs w:val="19"/>
          <w:lang w:eastAsia="zh-TW"/>
        </w:rPr>
        <w:t xml:space="preserve"> the item by referring to other studies </w:t>
      </w:r>
      <w:r w:rsidR="001B4EC8" w:rsidRPr="001B4EC8">
        <w:rPr>
          <w:rFonts w:ascii="Times New Roman" w:hAnsi="Times New Roman" w:cs="Times New Roman"/>
          <w:kern w:val="2"/>
          <w:sz w:val="19"/>
          <w:szCs w:val="19"/>
          <w:lang w:eastAsia="zh-TW"/>
        </w:rPr>
        <w:t>[</w:t>
      </w:r>
      <w:r w:rsidRPr="001B4EC8">
        <w:rPr>
          <w:rFonts w:ascii="Times New Roman" w:hAnsi="Times New Roman" w:cs="Times New Roman"/>
          <w:kern w:val="2"/>
          <w:sz w:val="19"/>
          <w:szCs w:val="19"/>
          <w:lang w:eastAsia="zh-TW"/>
        </w:rPr>
        <w:t>18</w:t>
      </w:r>
      <w:r w:rsidR="001B4EC8" w:rsidRPr="001B4EC8">
        <w:rPr>
          <w:rFonts w:ascii="Times New Roman" w:hAnsi="Times New Roman" w:cs="Times New Roman"/>
          <w:kern w:val="2"/>
          <w:sz w:val="19"/>
          <w:szCs w:val="19"/>
          <w:lang w:eastAsia="zh-TW"/>
        </w:rPr>
        <w:t>]</w:t>
      </w:r>
      <w:r w:rsidRPr="001B4EC8">
        <w:rPr>
          <w:rFonts w:ascii="Times New Roman" w:hAnsi="Times New Roman" w:cs="Times New Roman"/>
          <w:kern w:val="2"/>
          <w:sz w:val="19"/>
          <w:szCs w:val="19"/>
          <w:lang w:eastAsia="zh-TW"/>
        </w:rPr>
        <w:t>.</w:t>
      </w:r>
    </w:p>
    <w:p w:rsidR="00C805BE" w:rsidRPr="001B4EC8" w:rsidRDefault="00C805BE" w:rsidP="00C805BE">
      <w:pPr>
        <w:snapToGrid w:val="0"/>
        <w:spacing w:line="360" w:lineRule="auto"/>
        <w:ind w:left="480"/>
        <w:rPr>
          <w:rFonts w:ascii="Times New Roman" w:hAnsi="Times New Roman" w:cs="Times New Roman"/>
          <w:kern w:val="2"/>
          <w:sz w:val="19"/>
          <w:szCs w:val="19"/>
          <w:lang w:eastAsia="zh-TW"/>
        </w:rPr>
      </w:pPr>
    </w:p>
    <w:p w:rsidR="00C805BE" w:rsidRPr="000C1B36" w:rsidRDefault="00C805BE" w:rsidP="00C805BE">
      <w:pPr>
        <w:snapToGrid w:val="0"/>
        <w:spacing w:line="360" w:lineRule="auto"/>
        <w:rPr>
          <w:rFonts w:ascii="Times New Roman" w:eastAsia="標楷體" w:hAnsi="Times New Roman" w:cs="Times New Roman"/>
          <w:sz w:val="19"/>
          <w:szCs w:val="19"/>
          <w:lang w:eastAsia="zh-TW"/>
        </w:rPr>
      </w:pPr>
      <w:r w:rsidRPr="000C1B36">
        <w:rPr>
          <w:rFonts w:ascii="Times New Roman" w:hAnsi="Times New Roman" w:cs="Times New Roman"/>
          <w:sz w:val="19"/>
          <w:szCs w:val="19"/>
        </w:rPr>
        <w:t xml:space="preserve">The falling status evaluation algorithm requires </w:t>
      </w:r>
      <w:r>
        <w:rPr>
          <w:rFonts w:ascii="Times New Roman" w:hAnsi="Times New Roman" w:cs="Times New Roman"/>
          <w:sz w:val="19"/>
          <w:szCs w:val="19"/>
        </w:rPr>
        <w:t xml:space="preserve">following </w:t>
      </w:r>
      <w:r w:rsidRPr="000C1B36">
        <w:rPr>
          <w:rFonts w:ascii="Times New Roman" w:hAnsi="Times New Roman" w:cs="Times New Roman"/>
          <w:sz w:val="19"/>
          <w:szCs w:val="19"/>
        </w:rPr>
        <w:t>the test steps:</w:t>
      </w:r>
      <w:r w:rsidRPr="000C1B36">
        <w:rPr>
          <w:rFonts w:ascii="Times New Roman" w:eastAsia="標楷體" w:hAnsi="Times New Roman" w:cs="Times New Roman"/>
          <w:sz w:val="19"/>
          <w:szCs w:val="19"/>
          <w:lang w:eastAsia="zh-TW"/>
        </w:rPr>
        <w:t xml:space="preserve"> </w:t>
      </w:r>
    </w:p>
    <w:p w:rsidR="00C805BE" w:rsidRPr="000C1B36" w:rsidRDefault="00C805BE" w:rsidP="00C805BE">
      <w:pPr>
        <w:snapToGrid w:val="0"/>
        <w:spacing w:line="360" w:lineRule="auto"/>
        <w:ind w:left="480"/>
        <w:rPr>
          <w:rFonts w:ascii="Times New Roman" w:eastAsia="標楷體" w:hAnsi="Times New Roman" w:cs="Times New Roman"/>
          <w:sz w:val="19"/>
          <w:szCs w:val="19"/>
          <w:lang w:eastAsia="zh-TW"/>
        </w:rPr>
      </w:pPr>
      <w:r w:rsidRPr="000C1B36">
        <w:rPr>
          <w:rFonts w:ascii="Times New Roman" w:eastAsia="標楷體" w:hAnsi="Times New Roman" w:cs="Times New Roman"/>
          <w:sz w:val="19"/>
          <w:szCs w:val="19"/>
          <w:lang w:eastAsia="zh-TW"/>
        </w:rPr>
        <w:t xml:space="preserve">Tests 1–6:  100 ADL tests were conducted for each item. </w:t>
      </w:r>
    </w:p>
    <w:p w:rsidR="00C805BE" w:rsidRPr="000C1B36" w:rsidRDefault="00C805BE" w:rsidP="00C805BE">
      <w:pPr>
        <w:snapToGrid w:val="0"/>
        <w:spacing w:line="269" w:lineRule="auto"/>
        <w:ind w:left="482"/>
        <w:rPr>
          <w:rFonts w:ascii="Times New Roman" w:eastAsia="標楷體" w:hAnsi="Times New Roman" w:cs="Times New Roman"/>
          <w:sz w:val="19"/>
          <w:szCs w:val="19"/>
          <w:lang w:eastAsia="zh-TW"/>
        </w:rPr>
      </w:pPr>
      <w:r w:rsidRPr="000C1B36">
        <w:rPr>
          <w:rFonts w:ascii="Times New Roman" w:eastAsia="標楷體" w:hAnsi="Times New Roman" w:cs="Times New Roman"/>
          <w:sz w:val="19"/>
          <w:szCs w:val="19"/>
          <w:lang w:eastAsia="zh-TW"/>
        </w:rPr>
        <w:t>Tests 7–9:  50</w:t>
      </w:r>
      <w:r>
        <w:rPr>
          <w:rFonts w:ascii="Times New Roman" w:eastAsia="標楷體" w:hAnsi="Times New Roman" w:cs="Times New Roman"/>
          <w:sz w:val="19"/>
          <w:szCs w:val="19"/>
          <w:lang w:eastAsia="zh-TW"/>
        </w:rPr>
        <w:t xml:space="preserve"> </w:t>
      </w:r>
      <w:r w:rsidRPr="000C1B36">
        <w:rPr>
          <w:rFonts w:ascii="Times New Roman" w:eastAsia="標楷體" w:hAnsi="Times New Roman" w:cs="Times New Roman"/>
          <w:sz w:val="19"/>
          <w:szCs w:val="19"/>
          <w:lang w:eastAsia="zh-TW"/>
        </w:rPr>
        <w:t>person</w:t>
      </w:r>
      <w:r>
        <w:rPr>
          <w:rFonts w:ascii="Times New Roman" w:eastAsia="標楷體" w:hAnsi="Times New Roman" w:cs="Times New Roman"/>
          <w:sz w:val="19"/>
          <w:szCs w:val="19"/>
          <w:lang w:eastAsia="zh-TW"/>
        </w:rPr>
        <w:t>-</w:t>
      </w:r>
      <w:r w:rsidRPr="000C1B36">
        <w:rPr>
          <w:rFonts w:ascii="Times New Roman" w:eastAsia="標楷體" w:hAnsi="Times New Roman" w:cs="Times New Roman"/>
          <w:sz w:val="19"/>
          <w:szCs w:val="19"/>
          <w:lang w:eastAsia="zh-TW"/>
        </w:rPr>
        <w:t xml:space="preserve">times for each item. </w:t>
      </w:r>
    </w:p>
    <w:p w:rsidR="00C805BE" w:rsidRDefault="00C805BE" w:rsidP="00C805BE">
      <w:pPr>
        <w:snapToGrid w:val="0"/>
        <w:spacing w:line="269" w:lineRule="auto"/>
        <w:ind w:firstLine="510"/>
        <w:rPr>
          <w:rFonts w:ascii="Times New Roman" w:hAnsi="Times New Roman" w:cs="Times New Roman"/>
          <w:sz w:val="19"/>
          <w:szCs w:val="19"/>
          <w:lang w:eastAsia="zh-TW"/>
        </w:rPr>
      </w:pPr>
      <w:r w:rsidRPr="005E5E73">
        <w:rPr>
          <w:rFonts w:ascii="Times New Roman" w:hAnsi="Times New Roman" w:cs="Times New Roman"/>
          <w:sz w:val="19"/>
          <w:szCs w:val="19"/>
        </w:rPr>
        <w:t>As for the relevant test verifications, see Table 3.</w:t>
      </w:r>
    </w:p>
    <w:p w:rsidR="00C805BE" w:rsidRDefault="00C805BE" w:rsidP="00C805BE">
      <w:pPr>
        <w:snapToGrid w:val="0"/>
        <w:spacing w:line="269" w:lineRule="auto"/>
        <w:ind w:firstLine="510"/>
        <w:rPr>
          <w:rFonts w:ascii="Times New Roman" w:hAnsi="Times New Roman" w:cs="Times New Roman"/>
          <w:sz w:val="19"/>
          <w:szCs w:val="19"/>
          <w:lang w:eastAsia="zh-TW"/>
        </w:rPr>
      </w:pPr>
    </w:p>
    <w:p w:rsidR="00C805BE" w:rsidRPr="005E5E73" w:rsidRDefault="00C805BE" w:rsidP="00C805BE">
      <w:pPr>
        <w:snapToGrid w:val="0"/>
        <w:spacing w:line="269" w:lineRule="auto"/>
        <w:ind w:firstLineChars="1243" w:firstLine="2610"/>
        <w:rPr>
          <w:rFonts w:ascii="Times New Roman" w:hAnsi="Times New Roman" w:cs="Times New Roman"/>
          <w:sz w:val="21"/>
          <w:szCs w:val="21"/>
          <w:lang w:eastAsia="zh-TW"/>
        </w:rPr>
      </w:pPr>
      <w:r w:rsidRPr="005E5E73">
        <w:rPr>
          <w:rFonts w:ascii="Times New Roman" w:eastAsia="Times New Roman" w:hAnsi="Times New Roman" w:cs="Times New Roman"/>
          <w:sz w:val="21"/>
          <w:szCs w:val="21"/>
        </w:rPr>
        <w:t>Table 3 (ADL verification)</w:t>
      </w:r>
    </w:p>
    <w:tbl>
      <w:tblPr>
        <w:tblW w:w="7115" w:type="dxa"/>
        <w:tblCellMar>
          <w:left w:w="0" w:type="dxa"/>
          <w:right w:w="0" w:type="dxa"/>
        </w:tblCellMar>
        <w:tblLook w:val="04A0" w:firstRow="1" w:lastRow="0" w:firstColumn="1" w:lastColumn="0" w:noHBand="0" w:noVBand="1"/>
      </w:tblPr>
      <w:tblGrid>
        <w:gridCol w:w="2437"/>
        <w:gridCol w:w="4678"/>
      </w:tblGrid>
      <w:tr w:rsidR="00C805BE" w:rsidRPr="00D13ED0" w:rsidTr="005E5E73">
        <w:trPr>
          <w:trHeight w:val="72"/>
        </w:trPr>
        <w:tc>
          <w:tcPr>
            <w:tcW w:w="243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7" w:type="dxa"/>
              <w:bottom w:w="0" w:type="dxa"/>
              <w:right w:w="27" w:type="dxa"/>
            </w:tcMar>
            <w:hideMark/>
          </w:tcPr>
          <w:p w:rsidR="00C805BE" w:rsidRPr="005E5E73" w:rsidRDefault="00C805BE" w:rsidP="005E5E73">
            <w:pPr>
              <w:tabs>
                <w:tab w:val="left" w:pos="284"/>
              </w:tabs>
              <w:snapToGrid w:val="0"/>
              <w:spacing w:line="360" w:lineRule="auto"/>
              <w:jc w:val="center"/>
              <w:rPr>
                <w:rFonts w:ascii="Times New Roman" w:hAnsi="Times New Roman" w:cs="Times New Roman"/>
                <w:sz w:val="19"/>
                <w:szCs w:val="19"/>
              </w:rPr>
            </w:pPr>
            <w:r w:rsidRPr="005E5E73">
              <w:rPr>
                <w:rFonts w:ascii="Times New Roman" w:hAnsi="Times New Roman" w:cs="Times New Roman" w:hint="cs"/>
                <w:sz w:val="19"/>
                <w:szCs w:val="19"/>
              </w:rPr>
              <w:t>I</w:t>
            </w:r>
            <w:r w:rsidRPr="005E5E73">
              <w:rPr>
                <w:rFonts w:ascii="Times New Roman" w:hAnsi="Times New Roman" w:cs="Times New Roman"/>
                <w:sz w:val="19"/>
                <w:szCs w:val="19"/>
              </w:rPr>
              <w:t>tem</w:t>
            </w:r>
          </w:p>
        </w:tc>
        <w:tc>
          <w:tcPr>
            <w:tcW w:w="467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7" w:type="dxa"/>
              <w:bottom w:w="0" w:type="dxa"/>
              <w:right w:w="27" w:type="dxa"/>
            </w:tcMar>
            <w:hideMark/>
          </w:tcPr>
          <w:p w:rsidR="00C805BE" w:rsidRPr="005E5E73" w:rsidRDefault="00C805BE" w:rsidP="005E5E73">
            <w:pPr>
              <w:tabs>
                <w:tab w:val="left" w:pos="284"/>
              </w:tabs>
              <w:snapToGrid w:val="0"/>
              <w:spacing w:line="360" w:lineRule="auto"/>
              <w:jc w:val="center"/>
              <w:rPr>
                <w:rFonts w:ascii="Times New Roman" w:eastAsia="標楷體" w:hAnsi="Times New Roman" w:cs="Times New Roman"/>
                <w:sz w:val="19"/>
                <w:szCs w:val="19"/>
                <w:lang w:eastAsia="zh-TW"/>
              </w:rPr>
            </w:pPr>
            <w:r w:rsidRPr="005E5E73">
              <w:rPr>
                <w:rFonts w:ascii="Times New Roman" w:eastAsia="標楷體" w:hAnsi="Times New Roman" w:cs="Times New Roman"/>
                <w:bCs/>
                <w:sz w:val="19"/>
                <w:szCs w:val="19"/>
                <w:lang w:eastAsia="zh-TW"/>
              </w:rPr>
              <w:t>Evidence</w:t>
            </w:r>
          </w:p>
        </w:tc>
      </w:tr>
      <w:tr w:rsidR="00C805BE" w:rsidRPr="00D13ED0" w:rsidTr="005E5E73">
        <w:trPr>
          <w:trHeight w:val="1750"/>
        </w:trPr>
        <w:tc>
          <w:tcPr>
            <w:tcW w:w="243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27" w:type="dxa"/>
              <w:bottom w:w="0" w:type="dxa"/>
              <w:right w:w="27" w:type="dxa"/>
            </w:tcMar>
            <w:vAlign w:val="center"/>
            <w:hideMark/>
          </w:tcPr>
          <w:p w:rsidR="00C805BE" w:rsidRPr="005E5E73" w:rsidRDefault="00C805BE" w:rsidP="005E5E73">
            <w:pPr>
              <w:tabs>
                <w:tab w:val="left" w:pos="284"/>
              </w:tabs>
              <w:snapToGrid w:val="0"/>
              <w:spacing w:line="360" w:lineRule="auto"/>
              <w:ind w:left="284"/>
              <w:rPr>
                <w:rFonts w:ascii="Times New Roman" w:eastAsia="標楷體" w:hAnsi="Times New Roman" w:cs="Times New Roman"/>
                <w:sz w:val="19"/>
                <w:szCs w:val="19"/>
                <w:lang w:eastAsia="zh-TW"/>
              </w:rPr>
            </w:pPr>
            <w:r w:rsidRPr="005E5E73">
              <w:rPr>
                <w:rFonts w:ascii="Times New Roman" w:eastAsia="標楷體" w:hAnsi="Times New Roman" w:cs="Times New Roman"/>
                <w:bCs/>
                <w:sz w:val="19"/>
                <w:szCs w:val="19"/>
                <w:lang w:eastAsia="zh-TW"/>
              </w:rPr>
              <w:t>1.</w:t>
            </w:r>
            <w:r w:rsidRPr="005E5E73">
              <w:rPr>
                <w:rFonts w:ascii="Times New Roman" w:hAnsi="Times New Roman" w:cs="Times New Roman"/>
                <w:sz w:val="19"/>
                <w:szCs w:val="19"/>
              </w:rPr>
              <w:t xml:space="preserve"> </w:t>
            </w:r>
            <w:r w:rsidRPr="005E5E73">
              <w:rPr>
                <w:rFonts w:ascii="Times New Roman" w:eastAsia="標楷體" w:hAnsi="Times New Roman" w:cs="Times New Roman"/>
                <w:bCs/>
                <w:sz w:val="19"/>
                <w:szCs w:val="19"/>
                <w:lang w:eastAsia="zh-TW"/>
              </w:rPr>
              <w:t>Fall forward</w:t>
            </w:r>
          </w:p>
        </w:tc>
        <w:tc>
          <w:tcPr>
            <w:tcW w:w="467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27" w:type="dxa"/>
              <w:bottom w:w="0" w:type="dxa"/>
              <w:right w:w="27" w:type="dxa"/>
            </w:tcMar>
            <w:hideMark/>
          </w:tcPr>
          <w:p w:rsidR="00C805BE" w:rsidRPr="005E5E73" w:rsidRDefault="00BF5F3D" w:rsidP="005E5E73">
            <w:pPr>
              <w:tabs>
                <w:tab w:val="left" w:pos="284"/>
              </w:tabs>
              <w:snapToGrid w:val="0"/>
              <w:spacing w:line="360" w:lineRule="auto"/>
              <w:ind w:left="284"/>
              <w:rPr>
                <w:rFonts w:ascii="Times New Roman" w:eastAsia="標楷體" w:hAnsi="Times New Roman" w:cs="Times New Roman"/>
                <w:sz w:val="18"/>
                <w:szCs w:val="18"/>
                <w:lang w:eastAsia="zh-TW"/>
              </w:rPr>
            </w:pPr>
            <w:r>
              <w:rPr>
                <w:rFonts w:ascii="Times New Roman" w:eastAsia="標楷體" w:hAnsi="Times New Roman" w:cs="Times New Roman"/>
                <w:noProof/>
                <w:sz w:val="18"/>
                <w:szCs w:val="18"/>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物件 4" o:spid="_x0000_s1026" type="#_x0000_t75" style="position:absolute;left:0;text-align:left;margin-left:35.75pt;margin-top:2.05pt;width:70.15pt;height:79.8pt;z-index:251659264;visibility:visible;mso-position-horizontal-relative:text;mso-position-vertical-relative:text">
                  <v:imagedata r:id="rId20" o:title=""/>
                </v:shape>
                <o:OLEObject Type="Embed" ProgID="PBrush" ShapeID="物件 4" DrawAspect="Content" ObjectID="_1689613176" r:id="rId21"/>
              </w:object>
            </w:r>
          </w:p>
        </w:tc>
      </w:tr>
      <w:tr w:rsidR="00C805BE" w:rsidRPr="00D13ED0" w:rsidTr="005E5E73">
        <w:trPr>
          <w:trHeight w:val="1661"/>
        </w:trPr>
        <w:tc>
          <w:tcPr>
            <w:tcW w:w="24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7" w:type="dxa"/>
              <w:bottom w:w="0" w:type="dxa"/>
              <w:right w:w="27" w:type="dxa"/>
            </w:tcMar>
            <w:vAlign w:val="center"/>
            <w:hideMark/>
          </w:tcPr>
          <w:p w:rsidR="00C805BE" w:rsidRPr="00D13ED0" w:rsidRDefault="00C805BE" w:rsidP="005E5E73">
            <w:pPr>
              <w:tabs>
                <w:tab w:val="left" w:pos="284"/>
              </w:tabs>
              <w:snapToGrid w:val="0"/>
              <w:spacing w:line="360" w:lineRule="auto"/>
              <w:ind w:left="284"/>
              <w:rPr>
                <w:rFonts w:ascii="Times New Roman" w:eastAsia="標楷體" w:hAnsi="Times New Roman" w:cs="Times New Roman"/>
                <w:sz w:val="18"/>
                <w:szCs w:val="18"/>
                <w:lang w:eastAsia="zh-TW"/>
              </w:rPr>
            </w:pPr>
            <w:r w:rsidRPr="005E5E73">
              <w:rPr>
                <w:rFonts w:ascii="Times New Roman" w:eastAsia="標楷體" w:hAnsi="Times New Roman" w:cs="Times New Roman"/>
                <w:bCs/>
                <w:sz w:val="19"/>
                <w:szCs w:val="19"/>
                <w:lang w:eastAsia="zh-TW"/>
              </w:rPr>
              <w:t>2. Fall leftward</w:t>
            </w:r>
          </w:p>
        </w:tc>
        <w:tc>
          <w:tcPr>
            <w:tcW w:w="4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 w:type="dxa"/>
              <w:bottom w:w="0" w:type="dxa"/>
              <w:right w:w="27" w:type="dxa"/>
            </w:tcMar>
            <w:hideMark/>
          </w:tcPr>
          <w:p w:rsidR="00C805BE" w:rsidRPr="00D13ED0" w:rsidRDefault="00BF5F3D" w:rsidP="005E5E73">
            <w:pPr>
              <w:tabs>
                <w:tab w:val="left" w:pos="284"/>
              </w:tabs>
              <w:snapToGrid w:val="0"/>
              <w:spacing w:line="360" w:lineRule="auto"/>
              <w:ind w:left="284"/>
              <w:rPr>
                <w:rFonts w:ascii="Times New Roman" w:eastAsia="標楷體" w:hAnsi="Times New Roman" w:cs="Times New Roman"/>
                <w:sz w:val="18"/>
                <w:szCs w:val="18"/>
                <w:lang w:eastAsia="zh-TW"/>
              </w:rPr>
            </w:pPr>
            <w:r>
              <w:rPr>
                <w:rFonts w:ascii="Times New Roman" w:eastAsia="標楷體" w:hAnsi="Times New Roman" w:cs="Times New Roman"/>
                <w:noProof/>
                <w:sz w:val="18"/>
                <w:szCs w:val="18"/>
                <w:lang w:eastAsia="zh-TW"/>
              </w:rPr>
              <w:object w:dxaOrig="1440" w:dyaOrig="1440">
                <v:shape id="物件 5" o:spid="_x0000_s1030" type="#_x0000_t75" style="position:absolute;left:0;text-align:left;margin-left:31.9pt;margin-top:-.85pt;width:82.5pt;height:75.05pt;z-index:251663360;visibility:visible;mso-position-horizontal-relative:text;mso-position-vertical-relative:text">
                  <v:imagedata r:id="rId22" o:title=""/>
                </v:shape>
                <o:OLEObject Type="Embed" ProgID="PBrush" ShapeID="物件 5" DrawAspect="Content" ObjectID="_1689613177" r:id="rId23"/>
              </w:object>
            </w:r>
            <w:r w:rsidR="00C805BE" w:rsidRPr="00D13ED0">
              <w:rPr>
                <w:rFonts w:ascii="Times New Roman" w:eastAsia="標楷體" w:hAnsi="Times New Roman" w:cs="Times New Roman"/>
                <w:sz w:val="18"/>
                <w:szCs w:val="18"/>
                <w:lang w:eastAsia="zh-TW"/>
              </w:rPr>
              <w:t> </w:t>
            </w:r>
          </w:p>
        </w:tc>
      </w:tr>
      <w:tr w:rsidR="00C805BE" w:rsidRPr="00D13ED0" w:rsidTr="005E5E73">
        <w:trPr>
          <w:trHeight w:val="1811"/>
        </w:trPr>
        <w:tc>
          <w:tcPr>
            <w:tcW w:w="24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7" w:type="dxa"/>
              <w:bottom w:w="0" w:type="dxa"/>
              <w:right w:w="27" w:type="dxa"/>
            </w:tcMar>
            <w:vAlign w:val="center"/>
            <w:hideMark/>
          </w:tcPr>
          <w:p w:rsidR="00C805BE" w:rsidRPr="00D13ED0" w:rsidRDefault="00C805BE" w:rsidP="005E5E73">
            <w:pPr>
              <w:tabs>
                <w:tab w:val="left" w:pos="284"/>
              </w:tabs>
              <w:snapToGrid w:val="0"/>
              <w:spacing w:line="360" w:lineRule="auto"/>
              <w:ind w:left="284"/>
              <w:rPr>
                <w:rFonts w:ascii="Times New Roman" w:eastAsia="標楷體" w:hAnsi="Times New Roman" w:cs="Times New Roman"/>
                <w:sz w:val="18"/>
                <w:szCs w:val="18"/>
                <w:lang w:eastAsia="zh-TW"/>
              </w:rPr>
            </w:pPr>
            <w:r w:rsidRPr="005E5E73">
              <w:rPr>
                <w:rFonts w:ascii="Times New Roman" w:eastAsia="標楷體" w:hAnsi="Times New Roman" w:cs="Times New Roman"/>
                <w:bCs/>
                <w:sz w:val="19"/>
                <w:szCs w:val="19"/>
                <w:lang w:eastAsia="zh-TW"/>
              </w:rPr>
              <w:t>3. Fall rightward</w:t>
            </w:r>
          </w:p>
        </w:tc>
        <w:tc>
          <w:tcPr>
            <w:tcW w:w="467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7" w:type="dxa"/>
              <w:bottom w:w="0" w:type="dxa"/>
              <w:right w:w="27" w:type="dxa"/>
            </w:tcMar>
            <w:hideMark/>
          </w:tcPr>
          <w:p w:rsidR="00C805BE" w:rsidRPr="00D13ED0" w:rsidRDefault="00BF5F3D" w:rsidP="005E5E73">
            <w:pPr>
              <w:tabs>
                <w:tab w:val="left" w:pos="284"/>
              </w:tabs>
              <w:snapToGrid w:val="0"/>
              <w:spacing w:line="360" w:lineRule="auto"/>
              <w:ind w:left="284"/>
              <w:rPr>
                <w:rFonts w:ascii="Times New Roman" w:eastAsia="標楷體" w:hAnsi="Times New Roman" w:cs="Times New Roman"/>
                <w:sz w:val="18"/>
                <w:szCs w:val="18"/>
                <w:lang w:eastAsia="zh-TW"/>
              </w:rPr>
            </w:pPr>
            <w:r>
              <w:rPr>
                <w:rFonts w:ascii="Times New Roman" w:eastAsia="標楷體" w:hAnsi="Times New Roman" w:cs="Times New Roman"/>
                <w:noProof/>
                <w:sz w:val="18"/>
                <w:szCs w:val="18"/>
                <w:lang w:eastAsia="zh-TW"/>
              </w:rPr>
              <w:object w:dxaOrig="1440" w:dyaOrig="1440">
                <v:shape id="物件 6" o:spid="_x0000_s1029" type="#_x0000_t75" style="position:absolute;left:0;text-align:left;margin-left:33.4pt;margin-top:1.15pt;width:83.85pt;height:79.65pt;z-index:251662336;visibility:visible;mso-position-horizontal-relative:text;mso-position-vertical-relative:text">
                  <v:imagedata r:id="rId24" o:title=""/>
                </v:shape>
                <o:OLEObject Type="Embed" ProgID="PBrush" ShapeID="物件 6" DrawAspect="Content" ObjectID="_1689613178" r:id="rId25"/>
              </w:object>
            </w:r>
            <w:r w:rsidR="00C805BE" w:rsidRPr="00D13ED0">
              <w:rPr>
                <w:rFonts w:ascii="Times New Roman" w:eastAsia="標楷體" w:hAnsi="Times New Roman" w:cs="Times New Roman"/>
                <w:sz w:val="18"/>
                <w:szCs w:val="18"/>
                <w:lang w:eastAsia="zh-TW"/>
              </w:rPr>
              <w:t> </w:t>
            </w:r>
          </w:p>
        </w:tc>
      </w:tr>
      <w:tr w:rsidR="00C805BE" w:rsidRPr="00D13ED0" w:rsidTr="005E5E73">
        <w:trPr>
          <w:trHeight w:val="1701"/>
        </w:trPr>
        <w:tc>
          <w:tcPr>
            <w:tcW w:w="24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7" w:type="dxa"/>
              <w:bottom w:w="0" w:type="dxa"/>
              <w:right w:w="27" w:type="dxa"/>
            </w:tcMar>
            <w:vAlign w:val="center"/>
            <w:hideMark/>
          </w:tcPr>
          <w:p w:rsidR="00C805BE" w:rsidRPr="00D13ED0" w:rsidRDefault="00C805BE" w:rsidP="005E5E73">
            <w:pPr>
              <w:tabs>
                <w:tab w:val="left" w:pos="284"/>
              </w:tabs>
              <w:snapToGrid w:val="0"/>
              <w:spacing w:line="360" w:lineRule="auto"/>
              <w:ind w:left="284"/>
              <w:rPr>
                <w:rFonts w:ascii="Times New Roman" w:eastAsia="標楷體" w:hAnsi="Times New Roman" w:cs="Times New Roman"/>
                <w:sz w:val="18"/>
                <w:szCs w:val="18"/>
                <w:lang w:eastAsia="zh-TW"/>
              </w:rPr>
            </w:pPr>
            <w:r w:rsidRPr="005E5E73">
              <w:rPr>
                <w:rFonts w:ascii="Times New Roman" w:eastAsia="標楷體" w:hAnsi="Times New Roman" w:cs="Times New Roman"/>
                <w:bCs/>
                <w:sz w:val="19"/>
                <w:szCs w:val="19"/>
                <w:lang w:eastAsia="zh-TW"/>
              </w:rPr>
              <w:lastRenderedPageBreak/>
              <w:t>4. Left back fall</w:t>
            </w:r>
          </w:p>
        </w:tc>
        <w:tc>
          <w:tcPr>
            <w:tcW w:w="4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 w:type="dxa"/>
              <w:bottom w:w="0" w:type="dxa"/>
              <w:right w:w="27" w:type="dxa"/>
            </w:tcMar>
            <w:hideMark/>
          </w:tcPr>
          <w:p w:rsidR="00C805BE" w:rsidRPr="00D13ED0" w:rsidRDefault="00BF5F3D" w:rsidP="005E5E73">
            <w:pPr>
              <w:tabs>
                <w:tab w:val="left" w:pos="284"/>
              </w:tabs>
              <w:snapToGrid w:val="0"/>
              <w:spacing w:line="360" w:lineRule="auto"/>
              <w:ind w:left="284"/>
              <w:rPr>
                <w:rFonts w:ascii="Times New Roman" w:eastAsia="標楷體" w:hAnsi="Times New Roman" w:cs="Times New Roman"/>
                <w:sz w:val="18"/>
                <w:szCs w:val="18"/>
                <w:lang w:eastAsia="zh-TW"/>
              </w:rPr>
            </w:pPr>
            <w:r>
              <w:rPr>
                <w:rFonts w:ascii="Times New Roman" w:eastAsia="標楷體" w:hAnsi="Times New Roman" w:cs="Times New Roman"/>
                <w:noProof/>
                <w:sz w:val="18"/>
                <w:szCs w:val="18"/>
                <w:lang w:eastAsia="zh-TW"/>
              </w:rPr>
              <w:object w:dxaOrig="1440" w:dyaOrig="1440">
                <v:shape id="物件 14" o:spid="_x0000_s1031" type="#_x0000_t75" style="position:absolute;left:0;text-align:left;margin-left:36.5pt;margin-top:.85pt;width:68.2pt;height:79.15pt;z-index:251664384;visibility:visible;mso-position-horizontal-relative:text;mso-position-vertical-relative:text">
                  <v:imagedata r:id="rId26" o:title=""/>
                </v:shape>
                <o:OLEObject Type="Embed" ProgID="PBrush" ShapeID="物件 14" DrawAspect="Content" ObjectID="_1689613179" r:id="rId27"/>
              </w:object>
            </w:r>
            <w:r w:rsidR="00C805BE" w:rsidRPr="00D13ED0">
              <w:rPr>
                <w:rFonts w:ascii="Times New Roman" w:eastAsia="標楷體" w:hAnsi="Times New Roman" w:cs="Times New Roman"/>
                <w:sz w:val="18"/>
                <w:szCs w:val="18"/>
                <w:lang w:eastAsia="zh-TW"/>
              </w:rPr>
              <w:t> </w:t>
            </w:r>
          </w:p>
        </w:tc>
      </w:tr>
      <w:tr w:rsidR="00C805BE" w:rsidRPr="00D13ED0" w:rsidTr="005E5E73">
        <w:trPr>
          <w:trHeight w:val="1805"/>
        </w:trPr>
        <w:tc>
          <w:tcPr>
            <w:tcW w:w="24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7" w:type="dxa"/>
              <w:bottom w:w="0" w:type="dxa"/>
              <w:right w:w="27" w:type="dxa"/>
            </w:tcMar>
            <w:vAlign w:val="center"/>
            <w:hideMark/>
          </w:tcPr>
          <w:p w:rsidR="00C805BE" w:rsidRPr="00D13ED0" w:rsidRDefault="00C805BE" w:rsidP="005E5E73">
            <w:pPr>
              <w:tabs>
                <w:tab w:val="left" w:pos="284"/>
              </w:tabs>
              <w:snapToGrid w:val="0"/>
              <w:spacing w:line="360" w:lineRule="auto"/>
              <w:ind w:left="284"/>
              <w:rPr>
                <w:rFonts w:ascii="Times New Roman" w:eastAsia="標楷體" w:hAnsi="Times New Roman" w:cs="Times New Roman"/>
                <w:sz w:val="18"/>
                <w:szCs w:val="18"/>
                <w:lang w:eastAsia="zh-TW"/>
              </w:rPr>
            </w:pPr>
            <w:r w:rsidRPr="005E5E73">
              <w:rPr>
                <w:rFonts w:ascii="Times New Roman" w:eastAsia="標楷體" w:hAnsi="Times New Roman" w:cs="Times New Roman"/>
                <w:bCs/>
                <w:sz w:val="19"/>
                <w:szCs w:val="19"/>
                <w:lang w:eastAsia="zh-TW"/>
              </w:rPr>
              <w:t>5.</w:t>
            </w:r>
            <w:r w:rsidRPr="005E5E73" w:rsidDel="00660243">
              <w:rPr>
                <w:rFonts w:ascii="Times New Roman" w:eastAsia="標楷體" w:hAnsi="Times New Roman" w:cs="Times New Roman"/>
                <w:bCs/>
                <w:sz w:val="19"/>
                <w:szCs w:val="19"/>
                <w:lang w:eastAsia="zh-TW"/>
              </w:rPr>
              <w:t xml:space="preserve"> </w:t>
            </w:r>
            <w:r w:rsidRPr="005E5E73">
              <w:rPr>
                <w:rFonts w:ascii="Times New Roman" w:eastAsia="標楷體" w:hAnsi="Times New Roman" w:cs="Times New Roman"/>
                <w:bCs/>
                <w:sz w:val="19"/>
                <w:szCs w:val="19"/>
                <w:lang w:eastAsia="zh-TW"/>
              </w:rPr>
              <w:t>Right back fall</w:t>
            </w:r>
          </w:p>
        </w:tc>
        <w:tc>
          <w:tcPr>
            <w:tcW w:w="4678" w:type="dxa"/>
            <w:tcBorders>
              <w:top w:val="single" w:sz="8" w:space="0" w:color="FFFFFF"/>
              <w:left w:val="single" w:sz="8" w:space="0" w:color="FFFFFF"/>
              <w:bottom w:val="single" w:sz="8" w:space="0" w:color="FFFFFF"/>
              <w:right w:val="single" w:sz="8" w:space="0" w:color="FFFFFF"/>
            </w:tcBorders>
            <w:shd w:val="clear" w:color="auto" w:fill="D0D8E8"/>
            <w:tcMar>
              <w:top w:w="15" w:type="dxa"/>
              <w:left w:w="27" w:type="dxa"/>
              <w:bottom w:w="0" w:type="dxa"/>
              <w:right w:w="27" w:type="dxa"/>
            </w:tcMar>
            <w:hideMark/>
          </w:tcPr>
          <w:p w:rsidR="00C805BE" w:rsidRPr="00D13ED0" w:rsidRDefault="00BF5F3D" w:rsidP="005E5E73">
            <w:pPr>
              <w:tabs>
                <w:tab w:val="left" w:pos="284"/>
              </w:tabs>
              <w:snapToGrid w:val="0"/>
              <w:spacing w:line="360" w:lineRule="auto"/>
              <w:ind w:left="284"/>
              <w:rPr>
                <w:rFonts w:ascii="Times New Roman" w:eastAsia="標楷體" w:hAnsi="Times New Roman" w:cs="Times New Roman"/>
                <w:sz w:val="18"/>
                <w:szCs w:val="18"/>
                <w:lang w:eastAsia="zh-TW"/>
              </w:rPr>
            </w:pPr>
            <w:r>
              <w:rPr>
                <w:rFonts w:ascii="Times New Roman" w:eastAsia="標楷體" w:hAnsi="Times New Roman" w:cs="Times New Roman"/>
                <w:noProof/>
                <w:sz w:val="18"/>
                <w:szCs w:val="18"/>
                <w:lang w:eastAsia="zh-TW"/>
              </w:rPr>
              <w:object w:dxaOrig="1440" w:dyaOrig="1440">
                <v:shape id="物件 7" o:spid="_x0000_s1028" type="#_x0000_t75" style="position:absolute;left:0;text-align:left;margin-left:25.75pt;margin-top:4.75pt;width:83.55pt;height:75.8pt;z-index:251661312;visibility:visible;mso-position-horizontal-relative:text;mso-position-vertical-relative:text">
                  <v:imagedata r:id="rId28" o:title=""/>
                </v:shape>
                <o:OLEObject Type="Embed" ProgID="PBrush" ShapeID="物件 7" DrawAspect="Content" ObjectID="_1689613180" r:id="rId29"/>
              </w:object>
            </w:r>
            <w:r w:rsidR="00C805BE" w:rsidRPr="00D13ED0">
              <w:rPr>
                <w:rFonts w:ascii="Times New Roman" w:eastAsia="標楷體" w:hAnsi="Times New Roman" w:cs="Times New Roman"/>
                <w:sz w:val="18"/>
                <w:szCs w:val="18"/>
                <w:lang w:eastAsia="zh-TW"/>
              </w:rPr>
              <w:t> </w:t>
            </w:r>
          </w:p>
        </w:tc>
      </w:tr>
      <w:tr w:rsidR="00C805BE" w:rsidRPr="00D13ED0" w:rsidTr="005E5E73">
        <w:trPr>
          <w:trHeight w:val="2101"/>
        </w:trPr>
        <w:tc>
          <w:tcPr>
            <w:tcW w:w="24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27" w:type="dxa"/>
              <w:bottom w:w="0" w:type="dxa"/>
              <w:right w:w="27" w:type="dxa"/>
            </w:tcMar>
            <w:vAlign w:val="center"/>
            <w:hideMark/>
          </w:tcPr>
          <w:p w:rsidR="00C805BE" w:rsidRPr="00D13ED0" w:rsidRDefault="00C805BE" w:rsidP="005E5E73">
            <w:pPr>
              <w:tabs>
                <w:tab w:val="left" w:pos="284"/>
              </w:tabs>
              <w:snapToGrid w:val="0"/>
              <w:spacing w:line="360" w:lineRule="auto"/>
              <w:ind w:left="284"/>
              <w:rPr>
                <w:rFonts w:ascii="Times New Roman" w:eastAsia="標楷體" w:hAnsi="Times New Roman" w:cs="Times New Roman"/>
                <w:sz w:val="18"/>
                <w:szCs w:val="18"/>
                <w:lang w:eastAsia="zh-TW"/>
              </w:rPr>
            </w:pPr>
            <w:r w:rsidRPr="005E5E73">
              <w:rPr>
                <w:rFonts w:ascii="Times New Roman" w:eastAsia="標楷體" w:hAnsi="Times New Roman" w:cs="Times New Roman"/>
                <w:bCs/>
                <w:sz w:val="19"/>
                <w:szCs w:val="19"/>
                <w:lang w:eastAsia="zh-TW"/>
              </w:rPr>
              <w:t>6. Tripping</w:t>
            </w:r>
          </w:p>
        </w:tc>
        <w:tc>
          <w:tcPr>
            <w:tcW w:w="4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 w:type="dxa"/>
              <w:bottom w:w="0" w:type="dxa"/>
              <w:right w:w="27" w:type="dxa"/>
            </w:tcMar>
            <w:hideMark/>
          </w:tcPr>
          <w:p w:rsidR="00C805BE" w:rsidRPr="00D13ED0" w:rsidRDefault="00BF5F3D" w:rsidP="005E5E73">
            <w:pPr>
              <w:tabs>
                <w:tab w:val="left" w:pos="284"/>
              </w:tabs>
              <w:snapToGrid w:val="0"/>
              <w:spacing w:line="360" w:lineRule="auto"/>
              <w:ind w:left="284"/>
              <w:rPr>
                <w:rFonts w:ascii="Times New Roman" w:eastAsia="標楷體" w:hAnsi="Times New Roman" w:cs="Times New Roman"/>
                <w:sz w:val="18"/>
                <w:szCs w:val="18"/>
                <w:lang w:eastAsia="zh-TW"/>
              </w:rPr>
            </w:pPr>
            <w:r>
              <w:rPr>
                <w:rFonts w:ascii="Times New Roman" w:eastAsia="標楷體" w:hAnsi="Times New Roman" w:cs="Times New Roman"/>
                <w:noProof/>
                <w:sz w:val="18"/>
                <w:szCs w:val="18"/>
                <w:lang w:eastAsia="zh-TW"/>
              </w:rPr>
              <w:object w:dxaOrig="1440" w:dyaOrig="1440">
                <v:shape id="物件 9" o:spid="_x0000_s1027" type="#_x0000_t75" style="position:absolute;left:0;text-align:left;margin-left:36pt;margin-top:4.6pt;width:67.9pt;height:89.5pt;z-index:251660288;visibility:visible;mso-position-horizontal-relative:text;mso-position-vertical-relative:text">
                  <v:imagedata r:id="rId30" o:title=""/>
                </v:shape>
                <o:OLEObject Type="Embed" ProgID="PBrush" ShapeID="物件 9" DrawAspect="Content" ObjectID="_1689613181" r:id="rId31"/>
              </w:object>
            </w:r>
            <w:r w:rsidR="00C805BE" w:rsidRPr="00D13ED0">
              <w:rPr>
                <w:rFonts w:ascii="Times New Roman" w:eastAsia="標楷體" w:hAnsi="Times New Roman" w:cs="Times New Roman"/>
                <w:sz w:val="18"/>
                <w:szCs w:val="18"/>
                <w:lang w:eastAsia="zh-TW"/>
              </w:rPr>
              <w:t> </w:t>
            </w:r>
          </w:p>
        </w:tc>
      </w:tr>
    </w:tbl>
    <w:p w:rsidR="00C805BE" w:rsidRPr="00240D9C" w:rsidRDefault="00C805BE" w:rsidP="00C805BE">
      <w:pPr>
        <w:spacing w:line="269" w:lineRule="auto"/>
        <w:ind w:leftChars="64" w:left="141" w:firstLineChars="134" w:firstLine="292"/>
        <w:jc w:val="both"/>
        <w:rPr>
          <w:rFonts w:ascii="Times New Roman" w:hAnsi="Times New Roman" w:cs="Times New Roman"/>
          <w:spacing w:val="4"/>
          <w:sz w:val="21"/>
          <w:szCs w:val="21"/>
          <w:lang w:eastAsia="zh-TW"/>
        </w:rPr>
      </w:pPr>
    </w:p>
    <w:p w:rsidR="00C805BE" w:rsidRPr="000C1B36" w:rsidRDefault="00C805BE" w:rsidP="00C805BE">
      <w:pPr>
        <w:pStyle w:val="a3"/>
        <w:spacing w:line="269" w:lineRule="auto"/>
        <w:ind w:left="102" w:right="119" w:firstLineChars="86" w:firstLine="181"/>
        <w:jc w:val="both"/>
        <w:rPr>
          <w:rFonts w:eastAsia="新細明體" w:cs="Times New Roman"/>
          <w:sz w:val="19"/>
          <w:szCs w:val="19"/>
          <w:lang w:eastAsia="zh-TW"/>
        </w:rPr>
      </w:pPr>
      <w:r w:rsidRPr="004B7FCE">
        <w:rPr>
          <w:rFonts w:cs="Times New Roman"/>
          <w:szCs w:val="24"/>
        </w:rPr>
        <w:t xml:space="preserve">    </w:t>
      </w:r>
      <w:r>
        <w:rPr>
          <w:rFonts w:cs="Times New Roman"/>
          <w:szCs w:val="24"/>
        </w:rPr>
        <w:t>From</w:t>
      </w:r>
      <w:r w:rsidRPr="000C1B36">
        <w:rPr>
          <w:rFonts w:cs="Times New Roman"/>
          <w:sz w:val="19"/>
          <w:szCs w:val="19"/>
        </w:rPr>
        <w:t xml:space="preserve"> the falling status evaluation algorithm requirements, we know </w:t>
      </w:r>
      <w:r>
        <w:rPr>
          <w:rFonts w:cs="Times New Roman"/>
          <w:sz w:val="19"/>
          <w:szCs w:val="19"/>
        </w:rPr>
        <w:t>the following</w:t>
      </w:r>
      <w:r w:rsidRPr="000C1B36">
        <w:rPr>
          <w:rFonts w:cs="Times New Roman"/>
          <w:sz w:val="19"/>
          <w:szCs w:val="19"/>
        </w:rPr>
        <w:t>:</w:t>
      </w:r>
    </w:p>
    <w:p w:rsidR="00C805BE" w:rsidRPr="000C1B36" w:rsidRDefault="00C805BE" w:rsidP="00C805BE">
      <w:pPr>
        <w:pStyle w:val="a3"/>
        <w:spacing w:line="269" w:lineRule="auto"/>
        <w:ind w:left="102" w:right="119" w:firstLineChars="200" w:firstLine="380"/>
        <w:jc w:val="both"/>
        <w:rPr>
          <w:rFonts w:eastAsia="新細明體" w:cs="Times New Roman"/>
          <w:spacing w:val="4"/>
          <w:sz w:val="19"/>
          <w:szCs w:val="19"/>
          <w:lang w:eastAsia="zh-TW"/>
        </w:rPr>
      </w:pPr>
      <w:r w:rsidRPr="000C1B36">
        <w:rPr>
          <w:rFonts w:cs="Times New Roman"/>
          <w:sz w:val="19"/>
          <w:szCs w:val="19"/>
        </w:rPr>
        <w:t xml:space="preserve"> Test</w:t>
      </w:r>
      <w:r>
        <w:rPr>
          <w:rFonts w:cs="Times New Roman"/>
          <w:sz w:val="19"/>
          <w:szCs w:val="19"/>
        </w:rPr>
        <w:t>s</w:t>
      </w:r>
      <w:r w:rsidRPr="000C1B36">
        <w:rPr>
          <w:rFonts w:cs="Times New Roman"/>
          <w:sz w:val="19"/>
          <w:szCs w:val="19"/>
        </w:rPr>
        <w:t xml:space="preserve"> 1</w:t>
      </w:r>
      <w:r>
        <w:rPr>
          <w:rFonts w:cs="Times New Roman"/>
          <w:sz w:val="19"/>
          <w:szCs w:val="19"/>
        </w:rPr>
        <w:t>–</w:t>
      </w:r>
      <w:r w:rsidRPr="000C1B36">
        <w:rPr>
          <w:rFonts w:cs="Times New Roman"/>
          <w:sz w:val="19"/>
          <w:szCs w:val="19"/>
        </w:rPr>
        <w:t xml:space="preserve">6:  </w:t>
      </w:r>
      <w:r>
        <w:rPr>
          <w:rFonts w:cs="Times New Roman"/>
          <w:sz w:val="19"/>
          <w:szCs w:val="19"/>
        </w:rPr>
        <w:t>perform</w:t>
      </w:r>
      <w:r w:rsidRPr="000C1B36">
        <w:rPr>
          <w:rFonts w:cs="Times New Roman"/>
          <w:sz w:val="19"/>
          <w:szCs w:val="19"/>
        </w:rPr>
        <w:t xml:space="preserve"> 100 ADL tests for every item if </w:t>
      </w:r>
      <w:r>
        <w:rPr>
          <w:rFonts w:cs="Times New Roman"/>
          <w:sz w:val="19"/>
          <w:szCs w:val="19"/>
        </w:rPr>
        <w:t>a</w:t>
      </w:r>
      <w:r w:rsidRPr="00301A6B">
        <w:rPr>
          <w:rFonts w:eastAsia="標楷體" w:cs="Times New Roman"/>
          <w:sz w:val="19"/>
          <w:szCs w:val="19"/>
        </w:rPr>
        <w:t>ccuracy</w:t>
      </w:r>
      <w:r>
        <w:rPr>
          <w:rFonts w:eastAsia="標楷體" w:cs="Times New Roman"/>
          <w:sz w:val="19"/>
          <w:szCs w:val="19"/>
        </w:rPr>
        <w:t xml:space="preserve"> (</w:t>
      </w:r>
      <w:r w:rsidRPr="000C1B36">
        <w:rPr>
          <w:rFonts w:cs="Times New Roman"/>
          <w:sz w:val="19"/>
          <w:szCs w:val="19"/>
        </w:rPr>
        <w:t>ACC</w:t>
      </w:r>
      <w:r>
        <w:rPr>
          <w:rFonts w:cs="Times New Roman"/>
          <w:sz w:val="19"/>
          <w:szCs w:val="19"/>
        </w:rPr>
        <w:t>)</w:t>
      </w:r>
      <w:r w:rsidRPr="000C1B36">
        <w:rPr>
          <w:rFonts w:cs="Times New Roman"/>
          <w:sz w:val="19"/>
          <w:szCs w:val="19"/>
        </w:rPr>
        <w:t>≥90</w:t>
      </w:r>
      <w:r>
        <w:rPr>
          <w:rFonts w:cs="Times New Roman"/>
          <w:sz w:val="19"/>
          <w:szCs w:val="19"/>
        </w:rPr>
        <w:t>%</w:t>
      </w:r>
      <w:r w:rsidRPr="000C1B36">
        <w:rPr>
          <w:rFonts w:cs="Times New Roman"/>
          <w:sz w:val="19"/>
          <w:szCs w:val="19"/>
        </w:rPr>
        <w:t xml:space="preserve">, </w:t>
      </w:r>
      <w:r>
        <w:rPr>
          <w:rFonts w:cs="Times New Roman"/>
          <w:sz w:val="19"/>
          <w:szCs w:val="19"/>
        </w:rPr>
        <w:t>f</w:t>
      </w:r>
      <w:r w:rsidRPr="00301A6B">
        <w:rPr>
          <w:rFonts w:eastAsia="標楷體" w:cs="Times New Roman"/>
          <w:sz w:val="19"/>
          <w:szCs w:val="19"/>
        </w:rPr>
        <w:t>alse positive rate</w:t>
      </w:r>
      <w:r>
        <w:rPr>
          <w:rFonts w:eastAsia="標楷體" w:cs="Times New Roman"/>
          <w:sz w:val="19"/>
          <w:szCs w:val="19"/>
        </w:rPr>
        <w:t xml:space="preserve"> (</w:t>
      </w:r>
      <w:r w:rsidRPr="000C1B36">
        <w:rPr>
          <w:rFonts w:cs="Times New Roman"/>
          <w:sz w:val="19"/>
          <w:szCs w:val="19"/>
        </w:rPr>
        <w:t>FPR</w:t>
      </w:r>
      <w:r>
        <w:rPr>
          <w:rFonts w:cs="Times New Roman"/>
          <w:sz w:val="19"/>
          <w:szCs w:val="19"/>
        </w:rPr>
        <w:t>)</w:t>
      </w:r>
      <w:r w:rsidRPr="000C1B36">
        <w:rPr>
          <w:rFonts w:cs="Times New Roman"/>
          <w:sz w:val="19"/>
          <w:szCs w:val="19"/>
        </w:rPr>
        <w:t>≤10</w:t>
      </w:r>
      <w:r>
        <w:rPr>
          <w:rFonts w:cs="Times New Roman"/>
          <w:sz w:val="19"/>
          <w:szCs w:val="19"/>
        </w:rPr>
        <w:t>%</w:t>
      </w:r>
      <w:r w:rsidRPr="000C1B36">
        <w:rPr>
          <w:rFonts w:cs="Times New Roman"/>
          <w:sz w:val="19"/>
          <w:szCs w:val="19"/>
        </w:rPr>
        <w:t>, and</w:t>
      </w:r>
      <w:r w:rsidRPr="00A07593">
        <w:rPr>
          <w:rFonts w:eastAsia="標楷體" w:cs="Times New Roman"/>
          <w:sz w:val="19"/>
          <w:szCs w:val="19"/>
        </w:rPr>
        <w:t xml:space="preserve"> </w:t>
      </w:r>
      <w:r>
        <w:rPr>
          <w:rFonts w:eastAsia="標楷體" w:cs="Times New Roman"/>
          <w:sz w:val="19"/>
          <w:szCs w:val="19"/>
        </w:rPr>
        <w:t>f</w:t>
      </w:r>
      <w:r w:rsidRPr="00301A6B">
        <w:rPr>
          <w:rFonts w:eastAsia="標楷體" w:cs="Times New Roman"/>
          <w:sz w:val="19"/>
          <w:szCs w:val="19"/>
        </w:rPr>
        <w:t>alse negative rate</w:t>
      </w:r>
      <w:r>
        <w:rPr>
          <w:rFonts w:eastAsia="標楷體" w:cs="Times New Roman"/>
          <w:sz w:val="19"/>
          <w:szCs w:val="19"/>
        </w:rPr>
        <w:t xml:space="preserve"> </w:t>
      </w:r>
      <w:r>
        <w:rPr>
          <w:rFonts w:cs="Times New Roman"/>
          <w:sz w:val="19"/>
          <w:szCs w:val="19"/>
        </w:rPr>
        <w:t>(</w:t>
      </w:r>
      <w:r w:rsidRPr="000C1B36">
        <w:rPr>
          <w:rFonts w:cs="Times New Roman"/>
          <w:sz w:val="19"/>
          <w:szCs w:val="19"/>
        </w:rPr>
        <w:t>FNR</w:t>
      </w:r>
      <w:r>
        <w:rPr>
          <w:rFonts w:cs="Times New Roman"/>
          <w:sz w:val="19"/>
          <w:szCs w:val="19"/>
        </w:rPr>
        <w:t>)</w:t>
      </w:r>
      <w:r w:rsidRPr="000C1B36">
        <w:rPr>
          <w:rFonts w:cs="Times New Roman"/>
          <w:sz w:val="19"/>
          <w:szCs w:val="19"/>
        </w:rPr>
        <w:t>≤10</w:t>
      </w:r>
      <w:r>
        <w:rPr>
          <w:rFonts w:cs="Times New Roman"/>
          <w:sz w:val="19"/>
          <w:szCs w:val="19"/>
        </w:rPr>
        <w:t>%</w:t>
      </w:r>
      <w:r w:rsidRPr="000C1B36">
        <w:rPr>
          <w:rFonts w:cs="Times New Roman"/>
          <w:sz w:val="19"/>
          <w:szCs w:val="19"/>
        </w:rPr>
        <w:t xml:space="preserve">. The total number of ADL </w:t>
      </w:r>
      <w:r>
        <w:rPr>
          <w:rFonts w:cs="Times New Roman"/>
          <w:sz w:val="19"/>
          <w:szCs w:val="19"/>
        </w:rPr>
        <w:t xml:space="preserve">tests performed to evaluate the </w:t>
      </w:r>
      <w:r w:rsidRPr="000C1B36">
        <w:rPr>
          <w:rFonts w:cs="Times New Roman"/>
          <w:sz w:val="19"/>
          <w:szCs w:val="19"/>
        </w:rPr>
        <w:t>falling status is 1</w:t>
      </w:r>
      <w:r>
        <w:rPr>
          <w:rFonts w:cs="Times New Roman"/>
          <w:sz w:val="19"/>
          <w:szCs w:val="19"/>
        </w:rPr>
        <w:t>–</w:t>
      </w:r>
      <w:r w:rsidRPr="000C1B36">
        <w:rPr>
          <w:rFonts w:cs="Times New Roman"/>
          <w:sz w:val="19"/>
          <w:szCs w:val="19"/>
        </w:rPr>
        <w:t xml:space="preserve">6, our actual number </w:t>
      </w:r>
      <w:r>
        <w:rPr>
          <w:rFonts w:cs="Times New Roman"/>
          <w:sz w:val="19"/>
          <w:szCs w:val="19"/>
        </w:rPr>
        <w:t xml:space="preserve">of samples </w:t>
      </w:r>
      <w:r w:rsidRPr="000C1B36">
        <w:rPr>
          <w:rFonts w:cs="Times New Roman"/>
          <w:sz w:val="19"/>
          <w:szCs w:val="19"/>
        </w:rPr>
        <w:t xml:space="preserve">is 660 person-times, </w:t>
      </w:r>
      <w:r>
        <w:rPr>
          <w:rFonts w:cs="Times New Roman"/>
          <w:sz w:val="19"/>
          <w:szCs w:val="19"/>
        </w:rPr>
        <w:t xml:space="preserve">and </w:t>
      </w:r>
      <w:r w:rsidRPr="000C1B36">
        <w:rPr>
          <w:rFonts w:cs="Times New Roman"/>
          <w:sz w:val="19"/>
          <w:szCs w:val="19"/>
        </w:rPr>
        <w:t xml:space="preserve">the effective sample number is 600 person-times.  For the results, see Table </w:t>
      </w:r>
      <w:r>
        <w:rPr>
          <w:rFonts w:eastAsia="新細明體" w:cs="Times New Roman" w:hint="eastAsia"/>
          <w:sz w:val="19"/>
          <w:szCs w:val="19"/>
          <w:lang w:eastAsia="zh-TW"/>
        </w:rPr>
        <w:t>4</w:t>
      </w:r>
      <w:r w:rsidRPr="000C1B36">
        <w:rPr>
          <w:rFonts w:cs="Times New Roman"/>
          <w:sz w:val="19"/>
          <w:szCs w:val="19"/>
        </w:rPr>
        <w:t>.</w:t>
      </w:r>
    </w:p>
    <w:p w:rsidR="00C805BE" w:rsidRPr="000C1B36" w:rsidRDefault="00C805BE" w:rsidP="00C805BE">
      <w:pPr>
        <w:pStyle w:val="a3"/>
        <w:spacing w:line="269" w:lineRule="auto"/>
        <w:ind w:left="102" w:right="119"/>
        <w:jc w:val="both"/>
        <w:rPr>
          <w:rFonts w:eastAsia="新細明體" w:cs="Times New Roman"/>
          <w:sz w:val="19"/>
          <w:szCs w:val="19"/>
          <w:lang w:eastAsia="zh-TW"/>
        </w:rPr>
      </w:pPr>
    </w:p>
    <w:p w:rsidR="00C805BE" w:rsidRPr="000C1B36" w:rsidRDefault="00C805BE" w:rsidP="00C805BE">
      <w:pPr>
        <w:snapToGrid w:val="0"/>
        <w:spacing w:line="360" w:lineRule="auto"/>
        <w:ind w:firstLineChars="177" w:firstLine="336"/>
        <w:rPr>
          <w:rFonts w:ascii="Times New Roman" w:eastAsia="標楷體" w:hAnsi="Times New Roman" w:cs="Times New Roman"/>
          <w:sz w:val="19"/>
          <w:szCs w:val="19"/>
          <w:lang w:eastAsia="zh-TW"/>
        </w:rPr>
      </w:pPr>
      <w:r w:rsidRPr="000C1B36">
        <w:rPr>
          <w:rFonts w:ascii="Times New Roman" w:eastAsia="標楷體" w:hAnsi="Times New Roman" w:cs="Times New Roman"/>
          <w:sz w:val="19"/>
          <w:szCs w:val="19"/>
          <w:lang w:eastAsia="zh-TW"/>
        </w:rPr>
        <w:t xml:space="preserve">True positive (TP): Number of falls detected in the fall sample (true alarm) </w:t>
      </w:r>
    </w:p>
    <w:p w:rsidR="00C805BE" w:rsidRPr="000C1B36" w:rsidRDefault="00C805BE" w:rsidP="00C805BE">
      <w:pPr>
        <w:snapToGrid w:val="0"/>
        <w:spacing w:line="360" w:lineRule="auto"/>
        <w:ind w:firstLineChars="177" w:firstLine="336"/>
        <w:rPr>
          <w:rFonts w:ascii="Times New Roman" w:eastAsia="標楷體" w:hAnsi="Times New Roman" w:cs="Times New Roman"/>
          <w:sz w:val="19"/>
          <w:szCs w:val="19"/>
          <w:lang w:eastAsia="zh-TW"/>
        </w:rPr>
      </w:pPr>
      <w:r w:rsidRPr="000C1B36">
        <w:rPr>
          <w:rFonts w:ascii="Times New Roman" w:eastAsia="標楷體" w:hAnsi="Times New Roman" w:cs="Times New Roman"/>
          <w:sz w:val="19"/>
          <w:szCs w:val="19"/>
          <w:lang w:eastAsia="zh-TW"/>
        </w:rPr>
        <w:t xml:space="preserve">True negative (TN): Number of non-falling samples detected as not falling (no alarm) </w:t>
      </w:r>
    </w:p>
    <w:p w:rsidR="00C805BE" w:rsidRPr="000C1B36" w:rsidRDefault="00C805BE" w:rsidP="00C805BE">
      <w:pPr>
        <w:snapToGrid w:val="0"/>
        <w:spacing w:line="360" w:lineRule="auto"/>
        <w:ind w:firstLineChars="177" w:firstLine="336"/>
        <w:rPr>
          <w:rFonts w:ascii="Times New Roman" w:eastAsia="標楷體" w:hAnsi="Times New Roman" w:cs="Times New Roman"/>
          <w:sz w:val="19"/>
          <w:szCs w:val="19"/>
          <w:lang w:eastAsia="zh-TW"/>
        </w:rPr>
      </w:pPr>
      <w:r w:rsidRPr="000C1B36">
        <w:rPr>
          <w:rFonts w:ascii="Times New Roman" w:eastAsia="標楷體" w:hAnsi="Times New Roman" w:cs="Times New Roman"/>
          <w:sz w:val="19"/>
          <w:szCs w:val="19"/>
          <w:lang w:eastAsia="zh-TW"/>
        </w:rPr>
        <w:t xml:space="preserve">False positive (FP): Number of falls detected in the non-falling samples (false alarm) </w:t>
      </w:r>
    </w:p>
    <w:p w:rsidR="00C805BE" w:rsidRPr="000C1B36" w:rsidRDefault="00C805BE" w:rsidP="00C805BE">
      <w:pPr>
        <w:snapToGrid w:val="0"/>
        <w:spacing w:line="360" w:lineRule="auto"/>
        <w:ind w:firstLineChars="177" w:firstLine="336"/>
        <w:rPr>
          <w:rFonts w:ascii="Times New Roman" w:eastAsia="標楷體" w:hAnsi="Times New Roman" w:cs="Times New Roman"/>
          <w:sz w:val="19"/>
          <w:szCs w:val="19"/>
          <w:lang w:eastAsia="zh-TW"/>
        </w:rPr>
      </w:pPr>
      <w:r w:rsidRPr="000C1B36">
        <w:rPr>
          <w:rFonts w:ascii="Times New Roman" w:eastAsia="標楷體" w:hAnsi="Times New Roman" w:cs="Times New Roman"/>
          <w:sz w:val="19"/>
          <w:szCs w:val="19"/>
          <w:lang w:eastAsia="zh-TW"/>
        </w:rPr>
        <w:t>False negative (FN): Number of no falls detected in fall samples (no alarm)</w:t>
      </w:r>
    </w:p>
    <w:p w:rsidR="00C805BE" w:rsidRPr="000C1B36" w:rsidRDefault="00C805BE" w:rsidP="00C805BE">
      <w:pPr>
        <w:snapToGrid w:val="0"/>
        <w:spacing w:line="360" w:lineRule="auto"/>
        <w:ind w:left="480"/>
        <w:rPr>
          <w:rFonts w:ascii="Times New Roman" w:eastAsia="標楷體" w:hAnsi="Times New Roman" w:cs="Times New Roman"/>
          <w:sz w:val="19"/>
          <w:szCs w:val="19"/>
        </w:rPr>
      </w:pPr>
    </w:p>
    <w:p w:rsidR="00C805BE" w:rsidRPr="000C1B36" w:rsidRDefault="00C805BE" w:rsidP="00C805BE">
      <w:pPr>
        <w:numPr>
          <w:ilvl w:val="1"/>
          <w:numId w:val="1"/>
        </w:numPr>
        <w:tabs>
          <w:tab w:val="left" w:pos="851"/>
        </w:tabs>
        <w:snapToGrid w:val="0"/>
        <w:spacing w:line="360" w:lineRule="auto"/>
        <w:rPr>
          <w:rFonts w:ascii="Times New Roman" w:eastAsia="標楷體" w:hAnsi="Times New Roman" w:cs="Times New Roman"/>
          <w:sz w:val="19"/>
          <w:szCs w:val="19"/>
        </w:rPr>
      </w:pPr>
      <w:r w:rsidRPr="000C1B36">
        <w:rPr>
          <w:rFonts w:ascii="Times New Roman" w:eastAsia="標楷體" w:hAnsi="Times New Roman" w:cs="Times New Roman"/>
          <w:sz w:val="19"/>
          <w:szCs w:val="19"/>
        </w:rPr>
        <w:t>ACC (Accuracy) = (TP + TN) / (TP + TN + FP + FN)</w:t>
      </w:r>
    </w:p>
    <w:p w:rsidR="00C805BE" w:rsidRPr="000C1B36" w:rsidRDefault="00C805BE" w:rsidP="00C805BE">
      <w:pPr>
        <w:numPr>
          <w:ilvl w:val="1"/>
          <w:numId w:val="1"/>
        </w:numPr>
        <w:tabs>
          <w:tab w:val="left" w:pos="851"/>
        </w:tabs>
        <w:snapToGrid w:val="0"/>
        <w:spacing w:line="360" w:lineRule="auto"/>
        <w:rPr>
          <w:rFonts w:ascii="Times New Roman" w:eastAsia="標楷體" w:hAnsi="Times New Roman" w:cs="Times New Roman"/>
          <w:sz w:val="19"/>
          <w:szCs w:val="19"/>
        </w:rPr>
      </w:pPr>
      <w:r w:rsidRPr="000C1B36">
        <w:rPr>
          <w:rFonts w:ascii="Times New Roman" w:eastAsia="標楷體" w:hAnsi="Times New Roman" w:cs="Times New Roman"/>
          <w:sz w:val="19"/>
          <w:szCs w:val="19"/>
        </w:rPr>
        <w:t>FPR = FP / (FP + TN)</w:t>
      </w:r>
    </w:p>
    <w:p w:rsidR="00C805BE" w:rsidRPr="000C1B36" w:rsidRDefault="00C805BE" w:rsidP="00C805BE">
      <w:pPr>
        <w:numPr>
          <w:ilvl w:val="1"/>
          <w:numId w:val="1"/>
        </w:numPr>
        <w:tabs>
          <w:tab w:val="left" w:pos="851"/>
        </w:tabs>
        <w:snapToGrid w:val="0"/>
        <w:spacing w:line="360" w:lineRule="auto"/>
        <w:rPr>
          <w:rFonts w:ascii="Times New Roman" w:eastAsia="標楷體" w:hAnsi="Times New Roman" w:cs="Times New Roman"/>
          <w:sz w:val="19"/>
          <w:szCs w:val="19"/>
        </w:rPr>
      </w:pPr>
      <w:r w:rsidRPr="000C1B36">
        <w:rPr>
          <w:rFonts w:ascii="Times New Roman" w:eastAsia="標楷體" w:hAnsi="Times New Roman" w:cs="Times New Roman"/>
          <w:sz w:val="19"/>
          <w:szCs w:val="19"/>
        </w:rPr>
        <w:t>FNR = FN / (TP + FN)</w:t>
      </w:r>
    </w:p>
    <w:p w:rsidR="00C805BE" w:rsidRPr="007A2848" w:rsidRDefault="00C805BE" w:rsidP="00C805BE">
      <w:pPr>
        <w:tabs>
          <w:tab w:val="left" w:pos="284"/>
        </w:tabs>
        <w:snapToGrid w:val="0"/>
        <w:spacing w:line="0" w:lineRule="atLeast"/>
        <w:jc w:val="center"/>
        <w:rPr>
          <w:rFonts w:ascii="Times New Roman" w:hAnsi="Times New Roman" w:cs="Times New Roman"/>
          <w:spacing w:val="4"/>
          <w:sz w:val="21"/>
          <w:szCs w:val="21"/>
          <w:lang w:eastAsia="zh-TW"/>
        </w:rPr>
      </w:pPr>
      <w:r w:rsidRPr="007A2848">
        <w:rPr>
          <w:rFonts w:ascii="Times New Roman" w:hAnsi="Times New Roman" w:cs="Times New Roman"/>
          <w:spacing w:val="4"/>
          <w:sz w:val="21"/>
          <w:szCs w:val="21"/>
          <w:lang w:eastAsia="zh-TW"/>
        </w:rPr>
        <w:t xml:space="preserve">Table </w:t>
      </w:r>
      <w:r>
        <w:rPr>
          <w:rFonts w:ascii="Times New Roman" w:hAnsi="Times New Roman" w:cs="Times New Roman" w:hint="eastAsia"/>
          <w:spacing w:val="4"/>
          <w:sz w:val="21"/>
          <w:szCs w:val="21"/>
          <w:lang w:eastAsia="zh-TW"/>
        </w:rPr>
        <w:t>4</w:t>
      </w:r>
      <w:r w:rsidRPr="007A2848">
        <w:rPr>
          <w:rFonts w:ascii="Times New Roman" w:hAnsi="Times New Roman" w:cs="Times New Roman"/>
          <w:spacing w:val="4"/>
          <w:sz w:val="21"/>
          <w:szCs w:val="21"/>
          <w:lang w:eastAsia="zh-TW"/>
        </w:rPr>
        <w:t>. Experimental results.</w:t>
      </w:r>
    </w:p>
    <w:tbl>
      <w:tblPr>
        <w:tblW w:w="6846" w:type="dxa"/>
        <w:jc w:val="center"/>
        <w:tblCellMar>
          <w:left w:w="28" w:type="dxa"/>
          <w:right w:w="28" w:type="dxa"/>
        </w:tblCellMar>
        <w:tblLook w:val="04A0" w:firstRow="1" w:lastRow="0" w:firstColumn="1" w:lastColumn="0" w:noHBand="0" w:noVBand="1"/>
      </w:tblPr>
      <w:tblGrid>
        <w:gridCol w:w="960"/>
        <w:gridCol w:w="4120"/>
        <w:gridCol w:w="1766"/>
      </w:tblGrid>
      <w:tr w:rsidR="00C805BE" w:rsidRPr="00240D9C" w:rsidTr="005E5E73">
        <w:trPr>
          <w:trHeight w:val="3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ACC</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(TP + TN) / (TP + TN+ FP + FN)</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93.7%</w:t>
            </w:r>
          </w:p>
        </w:tc>
      </w:tr>
      <w:tr w:rsidR="00C805BE" w:rsidRPr="00240D9C" w:rsidTr="005E5E73">
        <w:trPr>
          <w:trHeight w:val="3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FPR</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FP / (FP + TN)</w:t>
            </w:r>
          </w:p>
        </w:tc>
        <w:tc>
          <w:tcPr>
            <w:tcW w:w="1766" w:type="dxa"/>
            <w:tcBorders>
              <w:top w:val="nil"/>
              <w:left w:val="nil"/>
              <w:bottom w:val="single" w:sz="4" w:space="0" w:color="auto"/>
              <w:right w:val="single" w:sz="4" w:space="0" w:color="auto"/>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6.2%</w:t>
            </w:r>
          </w:p>
        </w:tc>
      </w:tr>
      <w:tr w:rsidR="00C805BE" w:rsidRPr="00240D9C" w:rsidTr="005E5E73">
        <w:trPr>
          <w:trHeight w:val="3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FNR</w:t>
            </w:r>
          </w:p>
        </w:tc>
        <w:tc>
          <w:tcPr>
            <w:tcW w:w="4120" w:type="dxa"/>
            <w:tcBorders>
              <w:top w:val="single" w:sz="4" w:space="0" w:color="auto"/>
              <w:left w:val="nil"/>
              <w:bottom w:val="single" w:sz="4" w:space="0" w:color="auto"/>
              <w:right w:val="single" w:sz="4" w:space="0" w:color="000000"/>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FN / (TP + FN)</w:t>
            </w:r>
          </w:p>
        </w:tc>
        <w:tc>
          <w:tcPr>
            <w:tcW w:w="1766" w:type="dxa"/>
            <w:tcBorders>
              <w:top w:val="nil"/>
              <w:left w:val="nil"/>
              <w:bottom w:val="single" w:sz="4" w:space="0" w:color="auto"/>
              <w:right w:val="single" w:sz="4" w:space="0" w:color="auto"/>
            </w:tcBorders>
            <w:shd w:val="clear" w:color="auto" w:fill="auto"/>
            <w:vAlign w:val="center"/>
            <w:hideMark/>
          </w:tcPr>
          <w:p w:rsidR="00C805BE" w:rsidRPr="00240D9C" w:rsidRDefault="00C805BE" w:rsidP="005E5E73">
            <w:pPr>
              <w:widowControl/>
              <w:jc w:val="center"/>
              <w:rPr>
                <w:rFonts w:ascii="Times New Roman" w:hAnsi="Times New Roman" w:cs="Times New Roman"/>
                <w:spacing w:val="4"/>
                <w:sz w:val="21"/>
                <w:szCs w:val="21"/>
                <w:lang w:eastAsia="zh-TW"/>
              </w:rPr>
            </w:pPr>
            <w:r w:rsidRPr="00240D9C">
              <w:rPr>
                <w:rFonts w:ascii="Times New Roman" w:hAnsi="Times New Roman" w:cs="Times New Roman"/>
                <w:spacing w:val="4"/>
                <w:sz w:val="21"/>
                <w:szCs w:val="21"/>
                <w:lang w:eastAsia="zh-TW"/>
              </w:rPr>
              <w:t>6.5%</w:t>
            </w:r>
          </w:p>
        </w:tc>
      </w:tr>
    </w:tbl>
    <w:p w:rsidR="00C805BE" w:rsidRPr="000C1B36" w:rsidRDefault="00C805BE" w:rsidP="00C805BE">
      <w:pPr>
        <w:pStyle w:val="a3"/>
        <w:spacing w:line="269" w:lineRule="auto"/>
        <w:ind w:left="0" w:right="119"/>
        <w:jc w:val="both"/>
        <w:rPr>
          <w:rFonts w:eastAsia="新細明體" w:cs="Times New Roman"/>
          <w:spacing w:val="4"/>
          <w:sz w:val="19"/>
          <w:szCs w:val="19"/>
          <w:lang w:eastAsia="zh-TW"/>
        </w:rPr>
      </w:pPr>
    </w:p>
    <w:p w:rsidR="00C805BE" w:rsidRPr="00240D9C" w:rsidRDefault="00C805BE" w:rsidP="00C805BE">
      <w:pPr>
        <w:tabs>
          <w:tab w:val="left" w:pos="284"/>
        </w:tabs>
        <w:snapToGrid w:val="0"/>
        <w:spacing w:line="360" w:lineRule="auto"/>
        <w:ind w:left="284"/>
        <w:rPr>
          <w:rFonts w:ascii="Times New Roman" w:eastAsia="標楷體" w:hAnsi="Times New Roman" w:cs="Times New Roman"/>
          <w:sz w:val="21"/>
          <w:szCs w:val="21"/>
          <w:lang w:eastAsia="zh-TW"/>
        </w:rPr>
      </w:pPr>
    </w:p>
    <w:p w:rsidR="00C805BE" w:rsidRPr="00240D9C" w:rsidRDefault="00C805BE" w:rsidP="00C805BE">
      <w:pPr>
        <w:snapToGrid w:val="0"/>
        <w:spacing w:line="360" w:lineRule="auto"/>
        <w:ind w:firstLineChars="202" w:firstLine="424"/>
        <w:rPr>
          <w:rFonts w:ascii="Times New Roman" w:eastAsia="標楷體" w:hAnsi="Times New Roman" w:cs="Times New Roman"/>
          <w:sz w:val="21"/>
          <w:szCs w:val="21"/>
          <w:lang w:eastAsia="zh-TW"/>
        </w:rPr>
      </w:pPr>
    </w:p>
    <w:p w:rsidR="00C805BE" w:rsidRPr="000C1B36" w:rsidRDefault="00C805BE" w:rsidP="00C805BE">
      <w:pPr>
        <w:pStyle w:val="2"/>
        <w:tabs>
          <w:tab w:val="left" w:pos="612"/>
        </w:tabs>
        <w:jc w:val="both"/>
        <w:rPr>
          <w:rFonts w:ascii="Tahoma" w:eastAsia="新細明體" w:hAnsi="Tahoma" w:cs="Tahoma"/>
          <w:bCs w:val="0"/>
          <w:spacing w:val="4"/>
          <w:sz w:val="20"/>
          <w:szCs w:val="20"/>
          <w:lang w:eastAsia="zh-TW"/>
        </w:rPr>
      </w:pPr>
      <w:r w:rsidRPr="000C1B36">
        <w:rPr>
          <w:rFonts w:ascii="Tahoma" w:hAnsi="Tahoma" w:cs="Tahoma"/>
          <w:sz w:val="20"/>
          <w:szCs w:val="20"/>
        </w:rPr>
        <w:t>Field domain test</w:t>
      </w:r>
    </w:p>
    <w:p w:rsidR="00C805BE" w:rsidRPr="00240D9C" w:rsidRDefault="00C805BE" w:rsidP="00C805BE">
      <w:pPr>
        <w:pStyle w:val="2"/>
        <w:tabs>
          <w:tab w:val="left" w:pos="612"/>
        </w:tabs>
        <w:ind w:left="100" w:firstLine="0"/>
        <w:jc w:val="both"/>
        <w:rPr>
          <w:rFonts w:eastAsia="新細明體" w:cs="Times New Roman"/>
          <w:bCs w:val="0"/>
          <w:spacing w:val="4"/>
          <w:lang w:eastAsia="zh-TW"/>
        </w:rPr>
      </w:pPr>
    </w:p>
    <w:p w:rsidR="00C805BE" w:rsidRDefault="00C805BE" w:rsidP="00C805BE">
      <w:pPr>
        <w:snapToGrid w:val="0"/>
        <w:spacing w:line="269" w:lineRule="auto"/>
        <w:ind w:leftChars="129" w:left="284" w:firstLineChars="134" w:firstLine="255"/>
        <w:jc w:val="both"/>
        <w:rPr>
          <w:rFonts w:ascii="Times New Roman" w:hAnsi="Times New Roman" w:cs="Times New Roman"/>
          <w:sz w:val="19"/>
          <w:szCs w:val="19"/>
        </w:rPr>
      </w:pPr>
      <w:r>
        <w:rPr>
          <w:rFonts w:ascii="Times New Roman" w:hAnsi="Times New Roman" w:cs="Times New Roman"/>
          <w:sz w:val="19"/>
          <w:szCs w:val="19"/>
          <w:lang w:eastAsia="zh-TW"/>
        </w:rPr>
        <w:t xml:space="preserve">In </w:t>
      </w:r>
      <w:r w:rsidRPr="005E5E73">
        <w:rPr>
          <w:rFonts w:ascii="Times New Roman" w:hAnsi="Times New Roman" w:cs="Times New Roman"/>
          <w:sz w:val="19"/>
          <w:szCs w:val="19"/>
        </w:rPr>
        <w:t xml:space="preserve">this study, we cooperated with long-term care organizations and used the help of </w:t>
      </w:r>
      <w:r>
        <w:rPr>
          <w:rFonts w:ascii="Times New Roman" w:hAnsi="Times New Roman" w:cs="Times New Roman"/>
          <w:sz w:val="19"/>
          <w:szCs w:val="19"/>
        </w:rPr>
        <w:t>elderly people</w:t>
      </w:r>
      <w:r w:rsidRPr="005E5E73">
        <w:rPr>
          <w:rFonts w:ascii="Times New Roman" w:hAnsi="Times New Roman" w:cs="Times New Roman"/>
          <w:sz w:val="19"/>
          <w:szCs w:val="19"/>
        </w:rPr>
        <w:t xml:space="preserve">’s relatives and </w:t>
      </w:r>
      <w:proofErr w:type="spellStart"/>
      <w:r w:rsidRPr="005E5E73">
        <w:rPr>
          <w:rFonts w:ascii="Times New Roman" w:hAnsi="Times New Roman" w:cs="Times New Roman"/>
          <w:sz w:val="19"/>
          <w:szCs w:val="19"/>
        </w:rPr>
        <w:t>carers</w:t>
      </w:r>
      <w:proofErr w:type="spellEnd"/>
      <w:r w:rsidRPr="005E5E73">
        <w:rPr>
          <w:rFonts w:ascii="Times New Roman" w:hAnsi="Times New Roman" w:cs="Times New Roman"/>
          <w:sz w:val="19"/>
          <w:szCs w:val="19"/>
        </w:rPr>
        <w:t xml:space="preserve"> to make practical demand verification on the one that </w:t>
      </w:r>
      <w:r>
        <w:rPr>
          <w:rFonts w:ascii="Times New Roman" w:hAnsi="Times New Roman" w:cs="Times New Roman"/>
          <w:sz w:val="19"/>
          <w:szCs w:val="19"/>
        </w:rPr>
        <w:t>elderly people</w:t>
      </w:r>
      <w:r w:rsidRPr="005E5E73">
        <w:rPr>
          <w:rFonts w:ascii="Times New Roman" w:hAnsi="Times New Roman" w:cs="Times New Roman"/>
          <w:sz w:val="19"/>
          <w:szCs w:val="19"/>
        </w:rPr>
        <w:t xml:space="preserve"> </w:t>
      </w:r>
      <w:proofErr w:type="gramStart"/>
      <w:r w:rsidRPr="005E5E73">
        <w:rPr>
          <w:rFonts w:ascii="Times New Roman" w:hAnsi="Times New Roman" w:cs="Times New Roman"/>
          <w:sz w:val="19"/>
          <w:szCs w:val="19"/>
        </w:rPr>
        <w:t>uses</w:t>
      </w:r>
      <w:proofErr w:type="gramEnd"/>
      <w:r w:rsidRPr="005E5E73">
        <w:rPr>
          <w:rFonts w:ascii="Times New Roman" w:hAnsi="Times New Roman" w:cs="Times New Roman"/>
          <w:sz w:val="19"/>
          <w:szCs w:val="19"/>
        </w:rPr>
        <w:t xml:space="preserve"> such system, and made adjustment by referring to other studies and comments of other relevant personnel in the process.</w:t>
      </w:r>
    </w:p>
    <w:p w:rsidR="00C805BE" w:rsidRPr="000C1B36" w:rsidRDefault="00C805BE" w:rsidP="00C805BE">
      <w:pPr>
        <w:snapToGrid w:val="0"/>
        <w:spacing w:line="269" w:lineRule="auto"/>
        <w:ind w:leftChars="129" w:left="284" w:firstLineChars="134" w:firstLine="255"/>
        <w:jc w:val="both"/>
        <w:rPr>
          <w:rFonts w:ascii="Times New Roman" w:hAnsi="Times New Roman" w:cs="Times New Roman"/>
          <w:sz w:val="19"/>
          <w:szCs w:val="19"/>
          <w:lang w:eastAsia="zh-TW"/>
        </w:rPr>
      </w:pPr>
      <w:r w:rsidRPr="000C1B36">
        <w:rPr>
          <w:rFonts w:ascii="Times New Roman" w:hAnsi="Times New Roman" w:cs="Times New Roman"/>
          <w:sz w:val="19"/>
          <w:szCs w:val="19"/>
        </w:rPr>
        <w:t xml:space="preserve">When the user wears </w:t>
      </w:r>
      <w:r w:rsidR="00593B8F">
        <w:rPr>
          <w:rFonts w:ascii="Times New Roman" w:hAnsi="Times New Roman" w:cs="Times New Roman"/>
          <w:sz w:val="19"/>
          <w:szCs w:val="19"/>
        </w:rPr>
        <w:t>AIoT</w:t>
      </w:r>
      <w:r w:rsidRPr="000C1B36">
        <w:rPr>
          <w:rFonts w:ascii="Times New Roman" w:hAnsi="Times New Roman" w:cs="Times New Roman"/>
          <w:sz w:val="19"/>
          <w:szCs w:val="19"/>
        </w:rPr>
        <w:t xml:space="preserve"> </w:t>
      </w:r>
      <w:r>
        <w:rPr>
          <w:rFonts w:ascii="Times New Roman" w:hAnsi="Times New Roman" w:cs="Times New Roman"/>
          <w:sz w:val="19"/>
          <w:szCs w:val="19"/>
        </w:rPr>
        <w:t>device</w:t>
      </w:r>
      <w:r w:rsidRPr="000C1B36">
        <w:rPr>
          <w:rFonts w:ascii="Times New Roman" w:hAnsi="Times New Roman" w:cs="Times New Roman"/>
          <w:sz w:val="19"/>
          <w:szCs w:val="19"/>
        </w:rPr>
        <w:t xml:space="preserve">, if occurring fall accident in the normal condition, it may not immediately trigger </w:t>
      </w:r>
      <w:r>
        <w:rPr>
          <w:rFonts w:ascii="Times New Roman" w:hAnsi="Times New Roman" w:cs="Times New Roman"/>
          <w:sz w:val="19"/>
          <w:szCs w:val="19"/>
        </w:rPr>
        <w:t xml:space="preserve">an </w:t>
      </w:r>
      <w:r w:rsidRPr="000C1B36">
        <w:rPr>
          <w:rFonts w:ascii="Times New Roman" w:hAnsi="Times New Roman" w:cs="Times New Roman"/>
          <w:sz w:val="19"/>
          <w:szCs w:val="19"/>
        </w:rPr>
        <w:t xml:space="preserve">alarm toward the rear-end system, but may broadcast or call </w:t>
      </w:r>
      <w:r w:rsidRPr="00B341D8">
        <w:rPr>
          <w:rFonts w:ascii="Times New Roman" w:hAnsi="Times New Roman" w:cs="Times New Roman"/>
          <w:sz w:val="19"/>
          <w:szCs w:val="19"/>
        </w:rPr>
        <w:t>an</w:t>
      </w:r>
      <w:r w:rsidRPr="000C1B36">
        <w:rPr>
          <w:rFonts w:ascii="Times New Roman" w:hAnsi="Times New Roman" w:cs="Times New Roman"/>
          <w:sz w:val="19"/>
          <w:szCs w:val="19"/>
        </w:rPr>
        <w:t xml:space="preserve"> emergency contact person (according to the default sequence) </w:t>
      </w:r>
      <w:r>
        <w:rPr>
          <w:rFonts w:ascii="Times New Roman" w:hAnsi="Times New Roman" w:cs="Times New Roman"/>
          <w:sz w:val="19"/>
          <w:szCs w:val="19"/>
        </w:rPr>
        <w:t>until</w:t>
      </w:r>
      <w:r w:rsidRPr="000C1B36">
        <w:rPr>
          <w:rFonts w:ascii="Times New Roman" w:hAnsi="Times New Roman" w:cs="Times New Roman"/>
          <w:sz w:val="19"/>
          <w:szCs w:val="19"/>
        </w:rPr>
        <w:t xml:space="preserve"> it is answered</w:t>
      </w:r>
      <w:r>
        <w:rPr>
          <w:rFonts w:ascii="Times New Roman" w:hAnsi="Times New Roman" w:cs="Times New Roman"/>
          <w:sz w:val="19"/>
          <w:szCs w:val="19"/>
        </w:rPr>
        <w:t>. Thus, a</w:t>
      </w:r>
      <w:r w:rsidRPr="000C1B36">
        <w:rPr>
          <w:rFonts w:ascii="Times New Roman" w:hAnsi="Times New Roman" w:cs="Times New Roman"/>
          <w:sz w:val="19"/>
          <w:szCs w:val="19"/>
        </w:rPr>
        <w:t xml:space="preserve"> family member can track the latest condition of the wearer by cellphone.</w:t>
      </w:r>
    </w:p>
    <w:p w:rsidR="00C805BE" w:rsidRPr="00B11E16" w:rsidRDefault="00C805BE" w:rsidP="00C805BE">
      <w:pPr>
        <w:snapToGrid w:val="0"/>
        <w:spacing w:line="269" w:lineRule="auto"/>
        <w:ind w:leftChars="129" w:left="284" w:firstLineChars="134" w:firstLine="255"/>
        <w:jc w:val="both"/>
        <w:rPr>
          <w:rFonts w:ascii="Times New Roman" w:hAnsi="Times New Roman" w:cs="Times New Roman"/>
          <w:sz w:val="21"/>
          <w:szCs w:val="21"/>
          <w:lang w:eastAsia="zh-TW"/>
        </w:rPr>
      </w:pPr>
      <w:r w:rsidRPr="003D1CC2">
        <w:rPr>
          <w:rFonts w:ascii="Times New Roman" w:hAnsi="Times New Roman" w:cs="Times New Roman"/>
          <w:sz w:val="19"/>
          <w:szCs w:val="19"/>
        </w:rPr>
        <w:t xml:space="preserve">Employees of nursing homes can use the back-end part of the system to understand and track the condition of the wearer </w:t>
      </w:r>
      <w:r w:rsidR="001B4EC8">
        <w:rPr>
          <w:rFonts w:ascii="Times New Roman" w:hAnsi="Times New Roman" w:cs="Times New Roman"/>
          <w:sz w:val="19"/>
          <w:szCs w:val="19"/>
        </w:rPr>
        <w:t>[</w:t>
      </w:r>
      <w:r w:rsidRPr="001B4EC8">
        <w:rPr>
          <w:rFonts w:ascii="Times New Roman" w:hAnsi="Times New Roman" w:cs="Times New Roman" w:hint="eastAsia"/>
          <w:sz w:val="19"/>
          <w:szCs w:val="19"/>
          <w:lang w:eastAsia="zh-TW"/>
        </w:rPr>
        <w:t>20</w:t>
      </w:r>
      <w:r w:rsidR="001B4EC8">
        <w:rPr>
          <w:rFonts w:ascii="Times New Roman" w:hAnsi="Times New Roman" w:cs="Times New Roman"/>
          <w:sz w:val="19"/>
          <w:szCs w:val="19"/>
        </w:rPr>
        <w:t>]</w:t>
      </w:r>
      <w:r w:rsidRPr="003D1CC2">
        <w:rPr>
          <w:rFonts w:ascii="Times New Roman" w:hAnsi="Times New Roman" w:cs="Times New Roman"/>
          <w:sz w:val="19"/>
          <w:szCs w:val="19"/>
        </w:rPr>
        <w:t xml:space="preserve">. </w:t>
      </w:r>
      <w:r w:rsidRPr="003D1CC2">
        <w:rPr>
          <w:rFonts w:ascii="Times New Roman" w:hAnsi="Times New Roman" w:cs="Times New Roman"/>
          <w:sz w:val="19"/>
          <w:szCs w:val="19"/>
        </w:rPr>
        <w:lastRenderedPageBreak/>
        <w:t xml:space="preserve">After installing a Bluetooth beacon in a nursing home, if the elderly </w:t>
      </w:r>
      <w:r>
        <w:rPr>
          <w:rFonts w:ascii="Times New Roman" w:hAnsi="Times New Roman" w:cs="Times New Roman"/>
          <w:sz w:val="19"/>
          <w:szCs w:val="19"/>
        </w:rPr>
        <w:t xml:space="preserve">people </w:t>
      </w:r>
      <w:r w:rsidRPr="003D1CC2">
        <w:rPr>
          <w:rFonts w:ascii="Times New Roman" w:hAnsi="Times New Roman" w:cs="Times New Roman"/>
          <w:sz w:val="19"/>
          <w:szCs w:val="19"/>
        </w:rPr>
        <w:t>stay in the dangerous area defined by the nursing home for a long time, the back-end system may also alarm.</w:t>
      </w:r>
    </w:p>
    <w:p w:rsidR="00C805BE" w:rsidRPr="00B11E16" w:rsidRDefault="00C805BE" w:rsidP="00C805BE">
      <w:pPr>
        <w:snapToGrid w:val="0"/>
        <w:spacing w:line="269" w:lineRule="auto"/>
        <w:ind w:leftChars="129" w:left="284" w:firstLineChars="134" w:firstLine="281"/>
        <w:jc w:val="both"/>
        <w:rPr>
          <w:rFonts w:ascii="Times New Roman" w:hAnsi="Times New Roman" w:cs="Times New Roman"/>
          <w:sz w:val="21"/>
          <w:szCs w:val="21"/>
        </w:rPr>
      </w:pPr>
    </w:p>
    <w:p w:rsidR="00C805BE" w:rsidRPr="00992488" w:rsidRDefault="00C805BE" w:rsidP="00992488">
      <w:pPr>
        <w:pStyle w:val="1"/>
        <w:tabs>
          <w:tab w:val="left" w:pos="284"/>
        </w:tabs>
        <w:spacing w:before="77"/>
        <w:jc w:val="center"/>
        <w:rPr>
          <w:rFonts w:eastAsia="新細明體" w:cs="Times New Roman"/>
          <w:bCs w:val="0"/>
          <w:spacing w:val="4"/>
          <w:sz w:val="32"/>
          <w:szCs w:val="32"/>
          <w:lang w:eastAsia="zh-TW"/>
        </w:rPr>
      </w:pPr>
      <w:r w:rsidRPr="00992488">
        <w:rPr>
          <w:rFonts w:cs="Times New Roman"/>
          <w:spacing w:val="-1"/>
          <w:w w:val="105"/>
          <w:sz w:val="32"/>
          <w:szCs w:val="32"/>
        </w:rPr>
        <w:t>Conclusions</w:t>
      </w:r>
    </w:p>
    <w:p w:rsidR="00C805BE" w:rsidRPr="00240D9C" w:rsidRDefault="00C805BE" w:rsidP="00C805BE">
      <w:pPr>
        <w:pStyle w:val="1"/>
        <w:tabs>
          <w:tab w:val="left" w:pos="555"/>
        </w:tabs>
        <w:spacing w:before="77"/>
        <w:ind w:left="0" w:firstLine="0"/>
        <w:rPr>
          <w:rFonts w:cs="Times New Roman"/>
          <w:b w:val="0"/>
          <w:bCs w:val="0"/>
        </w:rPr>
      </w:pPr>
    </w:p>
    <w:p w:rsidR="00C805BE" w:rsidRPr="000C1B36" w:rsidRDefault="00C805BE" w:rsidP="00C805BE">
      <w:pPr>
        <w:spacing w:line="269" w:lineRule="auto"/>
        <w:ind w:firstLineChars="135" w:firstLine="256"/>
        <w:rPr>
          <w:rFonts w:ascii="Times New Roman" w:hAnsi="Times New Roman" w:cs="Times New Roman"/>
          <w:sz w:val="19"/>
          <w:szCs w:val="19"/>
          <w:lang w:eastAsia="zh-TW"/>
        </w:rPr>
      </w:pPr>
      <w:r w:rsidRPr="003859EE">
        <w:rPr>
          <w:rFonts w:ascii="Times New Roman" w:hAnsi="Times New Roman" w:cs="Times New Roman"/>
          <w:sz w:val="19"/>
          <w:szCs w:val="19"/>
        </w:rPr>
        <w:t xml:space="preserve">As the </w:t>
      </w:r>
      <w:r w:rsidR="00593B8F">
        <w:rPr>
          <w:rFonts w:ascii="Times New Roman" w:hAnsi="Times New Roman" w:cs="Times New Roman"/>
          <w:sz w:val="19"/>
          <w:szCs w:val="19"/>
        </w:rPr>
        <w:t>AIoT</w:t>
      </w:r>
      <w:r w:rsidRPr="003859EE">
        <w:rPr>
          <w:rFonts w:ascii="Times New Roman" w:hAnsi="Times New Roman" w:cs="Times New Roman"/>
          <w:sz w:val="19"/>
          <w:szCs w:val="19"/>
        </w:rPr>
        <w:t xml:space="preserve"> technology improves, an alarm service combined with wearable device’s information and action information has already been aroused the attention of people in recent years. At present, in Taiwan, an aging society, the focus of medical services is shifting from emergency to chronic disease treatment and safety and health care. In this work, we propose </w:t>
      </w:r>
      <w:r w:rsidR="00593B8F">
        <w:rPr>
          <w:rFonts w:ascii="Times New Roman" w:hAnsi="Times New Roman" w:cs="Times New Roman"/>
          <w:sz w:val="19"/>
          <w:szCs w:val="19"/>
        </w:rPr>
        <w:t>AIoT</w:t>
      </w:r>
      <w:r w:rsidRPr="003859EE">
        <w:rPr>
          <w:rFonts w:ascii="Times New Roman" w:hAnsi="Times New Roman" w:cs="Times New Roman"/>
          <w:sz w:val="19"/>
          <w:szCs w:val="19"/>
        </w:rPr>
        <w:t xml:space="preserve"> </w:t>
      </w:r>
      <w:r>
        <w:rPr>
          <w:rFonts w:ascii="Times New Roman" w:hAnsi="Times New Roman" w:cs="Times New Roman"/>
          <w:sz w:val="19"/>
          <w:szCs w:val="19"/>
        </w:rPr>
        <w:t>device</w:t>
      </w:r>
      <w:r w:rsidRPr="003859EE">
        <w:rPr>
          <w:rFonts w:ascii="Times New Roman" w:hAnsi="Times New Roman" w:cs="Times New Roman"/>
          <w:sz w:val="19"/>
          <w:szCs w:val="19"/>
        </w:rPr>
        <w:t xml:space="preserve"> that is designed with a rear-end system to facilitate communication, as well as a position tracking function, a fall detection function, and a pre-warning service, so the operator can be assured to master the information of monitoring site. For instance, in a family or an elderly people’s nursing home, an alarm may be triggered by telephone whenever the wearer falls, so his/her family member or the on-duty operator can be informed and handle the emergency, thus reducing the number of people injured by falls.</w:t>
      </w:r>
    </w:p>
    <w:p w:rsidR="00C805BE" w:rsidRPr="000C1B36" w:rsidRDefault="00C805BE" w:rsidP="00C805BE">
      <w:pPr>
        <w:spacing w:line="269" w:lineRule="auto"/>
        <w:ind w:firstLineChars="135" w:firstLine="256"/>
        <w:rPr>
          <w:rFonts w:ascii="Times New Roman" w:hAnsi="Times New Roman" w:cs="Times New Roman"/>
          <w:sz w:val="19"/>
          <w:szCs w:val="19"/>
          <w:lang w:eastAsia="zh-TW"/>
        </w:rPr>
      </w:pPr>
      <w:r w:rsidRPr="000C1B36">
        <w:rPr>
          <w:rFonts w:ascii="Times New Roman" w:hAnsi="Times New Roman" w:cs="Times New Roman"/>
          <w:sz w:val="19"/>
          <w:szCs w:val="19"/>
        </w:rPr>
        <w:t xml:space="preserve">The remote safety protection device used for monitoring </w:t>
      </w:r>
      <w:r>
        <w:rPr>
          <w:rFonts w:ascii="Times New Roman" w:hAnsi="Times New Roman" w:cs="Times New Roman"/>
          <w:sz w:val="19"/>
          <w:szCs w:val="19"/>
        </w:rPr>
        <w:t xml:space="preserve">and detecting </w:t>
      </w:r>
      <w:r w:rsidRPr="000C1B36">
        <w:rPr>
          <w:rFonts w:ascii="Times New Roman" w:hAnsi="Times New Roman" w:cs="Times New Roman"/>
          <w:sz w:val="19"/>
          <w:szCs w:val="19"/>
        </w:rPr>
        <w:t>fall</w:t>
      </w:r>
      <w:r>
        <w:rPr>
          <w:rFonts w:ascii="Times New Roman" w:hAnsi="Times New Roman" w:cs="Times New Roman"/>
          <w:sz w:val="19"/>
          <w:szCs w:val="19"/>
        </w:rPr>
        <w:t>s</w:t>
      </w:r>
      <w:r w:rsidRPr="000C1B36">
        <w:rPr>
          <w:rFonts w:ascii="Times New Roman" w:hAnsi="Times New Roman" w:cs="Times New Roman"/>
          <w:sz w:val="19"/>
          <w:szCs w:val="19"/>
        </w:rPr>
        <w:t xml:space="preserve"> allows </w:t>
      </w:r>
      <w:r>
        <w:rPr>
          <w:rFonts w:ascii="Times New Roman" w:hAnsi="Times New Roman" w:cs="Times New Roman"/>
          <w:sz w:val="19"/>
          <w:szCs w:val="19"/>
        </w:rPr>
        <w:t xml:space="preserve">the </w:t>
      </w:r>
      <w:r w:rsidRPr="000C1B36">
        <w:rPr>
          <w:rFonts w:ascii="Times New Roman" w:hAnsi="Times New Roman" w:cs="Times New Roman"/>
          <w:sz w:val="19"/>
          <w:szCs w:val="19"/>
        </w:rPr>
        <w:t xml:space="preserve">use of information and communication technology for </w:t>
      </w:r>
      <w:r>
        <w:rPr>
          <w:rFonts w:ascii="Times New Roman" w:hAnsi="Times New Roman" w:cs="Times New Roman"/>
          <w:sz w:val="19"/>
          <w:szCs w:val="19"/>
        </w:rPr>
        <w:t xml:space="preserve">accident </w:t>
      </w:r>
      <w:r w:rsidRPr="000C1B36">
        <w:rPr>
          <w:rFonts w:ascii="Times New Roman" w:hAnsi="Times New Roman" w:cs="Times New Roman"/>
          <w:sz w:val="19"/>
          <w:szCs w:val="19"/>
        </w:rPr>
        <w:t>prevention</w:t>
      </w:r>
      <w:r>
        <w:rPr>
          <w:rFonts w:ascii="Times New Roman" w:hAnsi="Times New Roman" w:cs="Times New Roman"/>
          <w:sz w:val="19"/>
          <w:szCs w:val="19"/>
        </w:rPr>
        <w:t>,</w:t>
      </w:r>
      <w:r w:rsidRPr="000C1B36">
        <w:rPr>
          <w:rFonts w:ascii="Times New Roman" w:hAnsi="Times New Roman" w:cs="Times New Roman"/>
          <w:sz w:val="19"/>
          <w:szCs w:val="19"/>
        </w:rPr>
        <w:t xml:space="preserve"> health care, medical treatment, and other related services. It provides </w:t>
      </w:r>
      <w:r w:rsidRPr="000216DC">
        <w:rPr>
          <w:rFonts w:ascii="Times New Roman" w:hAnsi="Times New Roman" w:cs="Times New Roman"/>
          <w:sz w:val="19"/>
          <w:szCs w:val="19"/>
        </w:rPr>
        <w:t>a</w:t>
      </w:r>
      <w:r w:rsidRPr="000C1B36">
        <w:rPr>
          <w:rFonts w:ascii="Times New Roman" w:hAnsi="Times New Roman" w:cs="Times New Roman"/>
          <w:sz w:val="19"/>
          <w:szCs w:val="19"/>
        </w:rPr>
        <w:t xml:space="preserve"> remote health care service to assist in the health management of people with chronic illness, so it can make users produce self-control awareness and thereby improve the effectiveness of medical treatment and health care.</w:t>
      </w:r>
    </w:p>
    <w:p w:rsidR="00C805BE" w:rsidRPr="00240D9C" w:rsidRDefault="00C805BE" w:rsidP="00C805BE">
      <w:pPr>
        <w:rPr>
          <w:rFonts w:ascii="Times New Roman" w:hAnsi="Times New Roman" w:cs="Times New Roman"/>
          <w:szCs w:val="24"/>
          <w:lang w:eastAsia="zh-TW"/>
        </w:rPr>
      </w:pPr>
    </w:p>
    <w:p w:rsidR="00C805BE" w:rsidRPr="00992488" w:rsidRDefault="00C805BE" w:rsidP="00C805BE">
      <w:pPr>
        <w:pStyle w:val="1"/>
        <w:ind w:leftChars="-51" w:left="342"/>
        <w:rPr>
          <w:rFonts w:ascii="Tahoma" w:hAnsi="Tahoma" w:cs="Tahoma"/>
          <w:sz w:val="20"/>
          <w:szCs w:val="20"/>
        </w:rPr>
      </w:pPr>
      <w:r>
        <w:rPr>
          <w:rFonts w:ascii="新細明體" w:eastAsia="新細明體" w:hAnsi="新細明體" w:cs="Tahoma" w:hint="eastAsia"/>
          <w:sz w:val="15"/>
          <w:szCs w:val="15"/>
          <w:lang w:eastAsia="zh-TW"/>
        </w:rPr>
        <w:t xml:space="preserve">  </w:t>
      </w:r>
      <w:r w:rsidRPr="00992488">
        <w:rPr>
          <w:rFonts w:ascii="Tahoma" w:hAnsi="Tahoma" w:cs="Tahoma"/>
          <w:sz w:val="20"/>
          <w:szCs w:val="20"/>
        </w:rPr>
        <w:t>Abbreviations</w:t>
      </w:r>
    </w:p>
    <w:p w:rsidR="00C805BE" w:rsidRDefault="00593B8F" w:rsidP="00C805BE">
      <w:pPr>
        <w:rPr>
          <w:rFonts w:ascii="Times New Roman" w:hAnsi="Times New Roman" w:cs="Times New Roman"/>
          <w:sz w:val="19"/>
          <w:szCs w:val="19"/>
        </w:rPr>
      </w:pPr>
      <w:r>
        <w:rPr>
          <w:rFonts w:ascii="Times New Roman" w:hAnsi="Times New Roman" w:cs="Times New Roman"/>
          <w:sz w:val="19"/>
          <w:szCs w:val="19"/>
        </w:rPr>
        <w:t>AIoT</w:t>
      </w:r>
      <w:r w:rsidR="00C805BE" w:rsidRPr="000C1B36">
        <w:rPr>
          <w:rFonts w:ascii="Times New Roman" w:hAnsi="Times New Roman" w:cs="Times New Roman"/>
          <w:sz w:val="19"/>
          <w:szCs w:val="19"/>
        </w:rPr>
        <w:t xml:space="preserve">: Artificial Intelligence of Things; IFPAM: Intelligent Fall Posture Analysis Model; ADL: activity of daily living; IMU: inertia measuring unit; </w:t>
      </w:r>
      <w:r w:rsidR="00C805BE" w:rsidRPr="000C1B36">
        <w:rPr>
          <w:rFonts w:ascii="Times New Roman" w:eastAsia="Times New Roman" w:hAnsi="Times New Roman" w:cs="Times New Roman"/>
          <w:sz w:val="19"/>
          <w:szCs w:val="19"/>
        </w:rPr>
        <w:t>MCU</w:t>
      </w:r>
      <w:r w:rsidR="00C805BE">
        <w:rPr>
          <w:rFonts w:ascii="新細明體" w:hAnsi="新細明體" w:cs="Times New Roman" w:hint="eastAsia"/>
          <w:sz w:val="19"/>
          <w:szCs w:val="19"/>
          <w:lang w:eastAsia="zh-TW"/>
        </w:rPr>
        <w:t>:</w:t>
      </w:r>
      <w:r w:rsidR="00C805BE" w:rsidRPr="00220AAD">
        <w:rPr>
          <w:rFonts w:ascii="Times New Roman" w:eastAsia="Times New Roman" w:hAnsi="Times New Roman" w:cs="Times New Roman"/>
          <w:sz w:val="19"/>
          <w:szCs w:val="19"/>
        </w:rPr>
        <w:t xml:space="preserve"> </w:t>
      </w:r>
      <w:r w:rsidR="00C805BE">
        <w:rPr>
          <w:rFonts w:ascii="Times New Roman" w:eastAsia="Times New Roman" w:hAnsi="Times New Roman" w:cs="Times New Roman"/>
          <w:sz w:val="19"/>
          <w:szCs w:val="19"/>
        </w:rPr>
        <w:t>m</w:t>
      </w:r>
      <w:r w:rsidR="00C805BE" w:rsidRPr="003C2435">
        <w:rPr>
          <w:rFonts w:ascii="Times New Roman" w:eastAsia="Times New Roman" w:hAnsi="Times New Roman" w:cs="Times New Roman"/>
          <w:sz w:val="19"/>
          <w:szCs w:val="19"/>
        </w:rPr>
        <w:t xml:space="preserve">icrocontroller </w:t>
      </w:r>
      <w:r w:rsidR="00C805BE">
        <w:rPr>
          <w:rFonts w:ascii="Times New Roman" w:eastAsia="Times New Roman" w:hAnsi="Times New Roman" w:cs="Times New Roman"/>
          <w:sz w:val="19"/>
          <w:szCs w:val="19"/>
        </w:rPr>
        <w:t>u</w:t>
      </w:r>
      <w:r w:rsidR="00C805BE" w:rsidRPr="003C2435">
        <w:rPr>
          <w:rFonts w:ascii="Times New Roman" w:eastAsia="Times New Roman" w:hAnsi="Times New Roman" w:cs="Times New Roman"/>
          <w:sz w:val="19"/>
          <w:szCs w:val="19"/>
        </w:rPr>
        <w:t>nit</w:t>
      </w:r>
      <w:r w:rsidR="00C805BE">
        <w:rPr>
          <w:rFonts w:ascii="新細明體" w:hAnsi="新細明體" w:cs="新細明體"/>
          <w:sz w:val="19"/>
          <w:szCs w:val="19"/>
          <w:lang w:eastAsia="zh-TW"/>
        </w:rPr>
        <w:t xml:space="preserve">; </w:t>
      </w:r>
      <w:r w:rsidR="00C805BE" w:rsidRPr="000C1B36">
        <w:rPr>
          <w:rFonts w:ascii="Times New Roman" w:hAnsi="Times New Roman" w:cs="Times New Roman"/>
          <w:sz w:val="19"/>
          <w:szCs w:val="19"/>
        </w:rPr>
        <w:t>SVM: signal vector magnitude; SMV: Signal Magnitude Vector; SMA: Signal Magnitude Area; TA: Tilt Angle;  ACC: Accuracy Rate; FPR: False Positive Rate; FNR: False Negative Rate; TP: True Positive; TN: True Negative; FP: False Positive; FN: False Negative;</w:t>
      </w:r>
    </w:p>
    <w:p w:rsidR="00C805BE" w:rsidRPr="00992488" w:rsidRDefault="00C805BE" w:rsidP="00C805BE">
      <w:pPr>
        <w:rPr>
          <w:rFonts w:ascii="Times New Roman" w:hAnsi="Times New Roman" w:cs="Times New Roman"/>
          <w:sz w:val="20"/>
          <w:szCs w:val="20"/>
        </w:rPr>
      </w:pPr>
    </w:p>
    <w:p w:rsidR="00C805BE" w:rsidRPr="00992488" w:rsidRDefault="00C805BE" w:rsidP="00C805BE">
      <w:pPr>
        <w:pStyle w:val="1"/>
        <w:ind w:left="0" w:firstLine="0"/>
        <w:rPr>
          <w:rFonts w:ascii="Tahoma" w:hAnsi="Tahoma" w:cs="Tahoma"/>
          <w:sz w:val="20"/>
          <w:szCs w:val="20"/>
        </w:rPr>
      </w:pPr>
      <w:r w:rsidRPr="00992488">
        <w:rPr>
          <w:rFonts w:ascii="Tahoma" w:hAnsi="Tahoma" w:cs="Tahoma"/>
          <w:sz w:val="20"/>
          <w:szCs w:val="20"/>
        </w:rPr>
        <w:t>Acknowledgments</w:t>
      </w:r>
    </w:p>
    <w:p w:rsidR="00C805BE" w:rsidRPr="00992488" w:rsidRDefault="00C805BE" w:rsidP="00C805BE">
      <w:pPr>
        <w:rPr>
          <w:rFonts w:ascii="Times New Roman" w:eastAsia="標楷體" w:hAnsi="Times New Roman" w:cs="Times New Roman"/>
          <w:bCs/>
          <w:sz w:val="19"/>
          <w:szCs w:val="19"/>
        </w:rPr>
      </w:pPr>
      <w:r w:rsidRPr="00992488">
        <w:rPr>
          <w:rFonts w:ascii="Times New Roman" w:eastAsia="標楷體" w:hAnsi="Times New Roman" w:cs="Times New Roman"/>
          <w:bCs/>
          <w:sz w:val="19"/>
          <w:szCs w:val="19"/>
        </w:rPr>
        <w:t xml:space="preserve">Thanks to Dr. </w:t>
      </w:r>
      <w:hyperlink r:id="rId32" w:history="1">
        <w:r w:rsidRPr="00992488">
          <w:rPr>
            <w:rFonts w:ascii="Times New Roman" w:eastAsia="標楷體" w:hAnsi="Times New Roman" w:cs="Times New Roman"/>
            <w:bCs/>
            <w:sz w:val="19"/>
            <w:szCs w:val="19"/>
          </w:rPr>
          <w:t>Jchsieh</w:t>
        </w:r>
      </w:hyperlink>
      <w:r w:rsidRPr="00992488">
        <w:rPr>
          <w:rFonts w:ascii="Times New Roman" w:eastAsia="標楷體" w:hAnsi="Times New Roman" w:cs="Times New Roman"/>
          <w:bCs/>
          <w:sz w:val="19"/>
          <w:szCs w:val="19"/>
        </w:rPr>
        <w:t xml:space="preserve">, Dr. </w:t>
      </w:r>
      <w:proofErr w:type="spellStart"/>
      <w:r w:rsidRPr="00992488">
        <w:rPr>
          <w:rFonts w:ascii="Times New Roman" w:eastAsia="標楷體" w:hAnsi="Times New Roman" w:cs="Times New Roman"/>
          <w:bCs/>
          <w:sz w:val="19"/>
          <w:szCs w:val="19"/>
        </w:rPr>
        <w:t>Chfen</w:t>
      </w:r>
      <w:proofErr w:type="spellEnd"/>
      <w:r w:rsidRPr="00992488">
        <w:rPr>
          <w:rFonts w:ascii="Times New Roman" w:eastAsia="標楷體" w:hAnsi="Times New Roman" w:cs="Times New Roman"/>
          <w:bCs/>
          <w:sz w:val="19"/>
          <w:szCs w:val="19"/>
        </w:rPr>
        <w:t>, James Yang, for their help in system development</w:t>
      </w:r>
    </w:p>
    <w:p w:rsidR="00C805BE" w:rsidRDefault="00C805BE" w:rsidP="00C805BE">
      <w:pPr>
        <w:rPr>
          <w:rFonts w:ascii="Times New Roman" w:hAnsi="Times New Roman" w:cs="Times New Roman"/>
          <w:sz w:val="25"/>
          <w:szCs w:val="25"/>
          <w:lang w:eastAsia="zh-TW"/>
        </w:rPr>
      </w:pPr>
    </w:p>
    <w:p w:rsidR="00C805BE" w:rsidRPr="00992488" w:rsidRDefault="00C805BE" w:rsidP="00C805BE">
      <w:pPr>
        <w:pStyle w:val="1"/>
        <w:ind w:left="0" w:firstLine="0"/>
        <w:rPr>
          <w:rFonts w:ascii="Tahoma" w:hAnsi="Tahoma" w:cs="Tahoma"/>
          <w:sz w:val="20"/>
          <w:szCs w:val="20"/>
        </w:rPr>
      </w:pPr>
      <w:r w:rsidRPr="00992488">
        <w:rPr>
          <w:rFonts w:ascii="Tahoma" w:hAnsi="Tahoma" w:cs="Tahoma"/>
          <w:sz w:val="20"/>
          <w:szCs w:val="20"/>
        </w:rPr>
        <w:t>Author’s contributions</w:t>
      </w:r>
    </w:p>
    <w:p w:rsidR="00C805BE" w:rsidRPr="00992488" w:rsidRDefault="00C805BE" w:rsidP="00C805BE">
      <w:pPr>
        <w:spacing w:before="9" w:line="249" w:lineRule="auto"/>
        <w:ind w:leftChars="5" w:left="11" w:rightChars="596" w:right="1311"/>
        <w:rPr>
          <w:rFonts w:ascii="Times New Roman" w:hAnsi="Times New Roman" w:cs="Times New Roman"/>
          <w:sz w:val="19"/>
          <w:szCs w:val="19"/>
        </w:rPr>
      </w:pPr>
      <w:r w:rsidRPr="00992488">
        <w:rPr>
          <w:rFonts w:ascii="Times New Roman" w:hAnsi="Times New Roman" w:cs="Times New Roman"/>
          <w:sz w:val="19"/>
          <w:szCs w:val="19"/>
        </w:rPr>
        <w:t>Conception and design: Cheng-Wen Lee, Hsiu-Mang Chuang, Provision of study materials: Cheng-Wen Lee, Collection and assembly of data: Hsiu-Mang Chuang, Data analysis and interpretation: Cheng-Wen Lee, Hsiu-Mang Chuang</w:t>
      </w:r>
    </w:p>
    <w:p w:rsidR="00C805BE" w:rsidRPr="00992488" w:rsidRDefault="00C805BE" w:rsidP="00C805BE">
      <w:pPr>
        <w:pStyle w:val="1"/>
        <w:ind w:left="0" w:firstLine="0"/>
        <w:rPr>
          <w:rFonts w:eastAsia="新細明體" w:cs="Times New Roman"/>
          <w:b w:val="0"/>
          <w:bCs w:val="0"/>
          <w:sz w:val="19"/>
          <w:szCs w:val="19"/>
        </w:rPr>
      </w:pPr>
    </w:p>
    <w:p w:rsidR="00C805BE" w:rsidRPr="00992488" w:rsidRDefault="00C805BE" w:rsidP="00992488">
      <w:pPr>
        <w:spacing w:before="1"/>
        <w:ind w:leftChars="5" w:left="11"/>
        <w:jc w:val="center"/>
        <w:rPr>
          <w:rFonts w:ascii="Times New Roman" w:hAnsi="Times New Roman" w:cs="Times New Roman"/>
          <w:b/>
          <w:sz w:val="32"/>
          <w:szCs w:val="32"/>
        </w:rPr>
      </w:pPr>
      <w:r w:rsidRPr="00992488">
        <w:rPr>
          <w:rFonts w:ascii="Times New Roman" w:hAnsi="Times New Roman" w:cs="Times New Roman"/>
          <w:b/>
          <w:sz w:val="32"/>
          <w:szCs w:val="32"/>
        </w:rPr>
        <w:t>Declarations</w:t>
      </w:r>
    </w:p>
    <w:p w:rsidR="00C805BE" w:rsidRPr="00992488" w:rsidRDefault="00C805BE" w:rsidP="00C805BE">
      <w:pPr>
        <w:spacing w:before="118"/>
        <w:rPr>
          <w:rFonts w:ascii="Tahoma" w:eastAsia="Times New Roman" w:hAnsi="Tahoma" w:cs="Tahoma"/>
          <w:b/>
          <w:bCs/>
          <w:sz w:val="20"/>
          <w:szCs w:val="20"/>
        </w:rPr>
      </w:pPr>
      <w:r w:rsidRPr="00992488">
        <w:rPr>
          <w:rFonts w:ascii="Tahoma" w:eastAsia="Times New Roman" w:hAnsi="Tahoma" w:cs="Tahoma"/>
          <w:b/>
          <w:bCs/>
          <w:sz w:val="20"/>
          <w:szCs w:val="20"/>
        </w:rPr>
        <w:t>Consent for publication</w:t>
      </w:r>
    </w:p>
    <w:p w:rsidR="00C805BE" w:rsidRPr="00992488" w:rsidRDefault="00C805BE" w:rsidP="00992488">
      <w:pPr>
        <w:spacing w:before="9" w:line="249" w:lineRule="auto"/>
        <w:ind w:leftChars="5" w:left="11" w:rightChars="596" w:right="1311"/>
        <w:rPr>
          <w:rFonts w:ascii="Times New Roman" w:hAnsi="Times New Roman" w:cs="Times New Roman"/>
          <w:sz w:val="19"/>
          <w:szCs w:val="19"/>
        </w:rPr>
      </w:pPr>
      <w:r w:rsidRPr="00992488">
        <w:rPr>
          <w:rFonts w:ascii="Times New Roman" w:hAnsi="Times New Roman" w:cs="Times New Roman"/>
          <w:sz w:val="19"/>
          <w:szCs w:val="19"/>
        </w:rPr>
        <w:t>Written informed consent for publication was obtained from all participants.</w:t>
      </w:r>
    </w:p>
    <w:p w:rsidR="00C805BE" w:rsidRPr="00992488" w:rsidRDefault="00C805BE" w:rsidP="00C805BE">
      <w:pPr>
        <w:spacing w:before="118"/>
        <w:ind w:leftChars="5" w:left="11"/>
        <w:rPr>
          <w:rFonts w:ascii="Tahoma" w:eastAsia="Times New Roman" w:hAnsi="Tahoma" w:cs="Tahoma"/>
          <w:b/>
          <w:bCs/>
          <w:sz w:val="20"/>
          <w:szCs w:val="20"/>
        </w:rPr>
      </w:pPr>
      <w:r w:rsidRPr="00992488">
        <w:rPr>
          <w:rFonts w:ascii="Tahoma" w:eastAsia="Times New Roman" w:hAnsi="Tahoma" w:cs="Tahoma"/>
          <w:b/>
          <w:bCs/>
          <w:sz w:val="20"/>
          <w:szCs w:val="20"/>
        </w:rPr>
        <w:t>Competing interests</w:t>
      </w:r>
    </w:p>
    <w:p w:rsidR="00C805BE" w:rsidRPr="00992488" w:rsidRDefault="00C805BE" w:rsidP="00C805BE">
      <w:pPr>
        <w:spacing w:before="8"/>
        <w:ind w:leftChars="5" w:left="11"/>
        <w:rPr>
          <w:rFonts w:ascii="Times New Roman" w:hAnsi="Times New Roman" w:cs="Times New Roman"/>
          <w:sz w:val="19"/>
          <w:szCs w:val="19"/>
        </w:rPr>
      </w:pPr>
      <w:r w:rsidRPr="00992488">
        <w:rPr>
          <w:rFonts w:ascii="Times New Roman" w:hAnsi="Times New Roman" w:cs="Times New Roman"/>
          <w:sz w:val="19"/>
          <w:szCs w:val="19"/>
        </w:rPr>
        <w:t>The authors declare that they have no competing interests.</w:t>
      </w:r>
    </w:p>
    <w:p w:rsidR="00C805BE" w:rsidRPr="00992488" w:rsidRDefault="00C805BE" w:rsidP="00C805BE">
      <w:pPr>
        <w:spacing w:before="119"/>
        <w:ind w:leftChars="5" w:left="11"/>
        <w:rPr>
          <w:rFonts w:ascii="Tahoma" w:eastAsia="Times New Roman" w:hAnsi="Tahoma" w:cs="Tahoma"/>
          <w:b/>
          <w:bCs/>
          <w:sz w:val="20"/>
          <w:szCs w:val="20"/>
        </w:rPr>
      </w:pPr>
      <w:r w:rsidRPr="00992488">
        <w:rPr>
          <w:rFonts w:ascii="Tahoma" w:eastAsia="Times New Roman" w:hAnsi="Tahoma" w:cs="Tahoma"/>
          <w:b/>
          <w:bCs/>
          <w:sz w:val="20"/>
          <w:szCs w:val="20"/>
        </w:rPr>
        <w:t>Author information</w:t>
      </w:r>
    </w:p>
    <w:p w:rsidR="00C805BE" w:rsidRPr="00992488" w:rsidRDefault="00C805BE" w:rsidP="00C805BE">
      <w:pPr>
        <w:spacing w:before="4"/>
        <w:ind w:right="3"/>
        <w:rPr>
          <w:rFonts w:ascii="Times New Roman" w:hAnsi="Times New Roman" w:cs="Times New Roman"/>
          <w:sz w:val="19"/>
          <w:szCs w:val="19"/>
        </w:rPr>
      </w:pPr>
      <w:r w:rsidRPr="00992488">
        <w:rPr>
          <w:rFonts w:ascii="Times New Roman" w:hAnsi="Times New Roman" w:cs="Times New Roman"/>
          <w:sz w:val="19"/>
          <w:szCs w:val="19"/>
          <w:vertAlign w:val="superscript"/>
        </w:rPr>
        <w:t>1</w:t>
      </w:r>
      <w:r w:rsidRPr="00992488">
        <w:rPr>
          <w:rFonts w:ascii="Times New Roman" w:hAnsi="Times New Roman" w:cs="Times New Roman"/>
          <w:sz w:val="19"/>
          <w:szCs w:val="19"/>
        </w:rPr>
        <w:t>College of Business, Chung Yuan Christian University,</w:t>
      </w:r>
    </w:p>
    <w:p w:rsidR="00C805BE" w:rsidRPr="00992488" w:rsidRDefault="00C805BE" w:rsidP="00C805BE">
      <w:pPr>
        <w:spacing w:before="4"/>
        <w:ind w:right="3"/>
        <w:rPr>
          <w:rFonts w:ascii="Times New Roman" w:hAnsi="Times New Roman" w:cs="Times New Roman"/>
          <w:sz w:val="19"/>
          <w:szCs w:val="19"/>
        </w:rPr>
      </w:pPr>
      <w:r w:rsidRPr="00992488">
        <w:rPr>
          <w:rFonts w:ascii="Times New Roman" w:hAnsi="Times New Roman" w:cs="Times New Roman"/>
          <w:sz w:val="19"/>
          <w:szCs w:val="19"/>
        </w:rPr>
        <w:t xml:space="preserve">No. 200, </w:t>
      </w:r>
      <w:proofErr w:type="spellStart"/>
      <w:r w:rsidRPr="00992488">
        <w:rPr>
          <w:rFonts w:ascii="Times New Roman" w:hAnsi="Times New Roman" w:cs="Times New Roman"/>
          <w:sz w:val="19"/>
          <w:szCs w:val="19"/>
        </w:rPr>
        <w:t>Zhongbei</w:t>
      </w:r>
      <w:proofErr w:type="spellEnd"/>
      <w:r w:rsidRPr="00992488">
        <w:rPr>
          <w:rFonts w:ascii="Times New Roman" w:hAnsi="Times New Roman" w:cs="Times New Roman"/>
          <w:sz w:val="19"/>
          <w:szCs w:val="19"/>
        </w:rPr>
        <w:t xml:space="preserve"> Rd., Zhongli Dist., Taoyuan City 320314, Taiwan (R.O.C.). chengwen@cycu.edu.tw</w:t>
      </w:r>
    </w:p>
    <w:p w:rsidR="00C805BE" w:rsidRPr="00992488" w:rsidRDefault="00C805BE" w:rsidP="00C805BE">
      <w:pPr>
        <w:spacing w:before="4"/>
        <w:ind w:right="3"/>
        <w:rPr>
          <w:rFonts w:ascii="Times New Roman" w:hAnsi="Times New Roman" w:cs="Times New Roman"/>
          <w:sz w:val="19"/>
          <w:szCs w:val="19"/>
        </w:rPr>
      </w:pPr>
      <w:r w:rsidRPr="00992488">
        <w:rPr>
          <w:rFonts w:ascii="Times New Roman" w:hAnsi="Times New Roman" w:cs="Times New Roman"/>
          <w:sz w:val="19"/>
          <w:szCs w:val="19"/>
          <w:vertAlign w:val="superscript"/>
        </w:rPr>
        <w:t xml:space="preserve">2 </w:t>
      </w:r>
      <w:r w:rsidRPr="00992488">
        <w:rPr>
          <w:rFonts w:ascii="Times New Roman" w:hAnsi="Times New Roman" w:cs="Times New Roman"/>
          <w:sz w:val="19"/>
          <w:szCs w:val="19"/>
        </w:rPr>
        <w:t>College of Business, Chung Yuan Christian University,</w:t>
      </w:r>
    </w:p>
    <w:p w:rsidR="00C805BE" w:rsidRPr="00992488" w:rsidRDefault="00C805BE" w:rsidP="00C805BE">
      <w:pPr>
        <w:spacing w:before="4"/>
        <w:ind w:right="3"/>
        <w:rPr>
          <w:rFonts w:ascii="Times New Roman" w:hAnsi="Times New Roman" w:cs="Times New Roman"/>
          <w:sz w:val="19"/>
          <w:szCs w:val="19"/>
        </w:rPr>
      </w:pPr>
      <w:r w:rsidRPr="00992488">
        <w:rPr>
          <w:rFonts w:ascii="Times New Roman" w:hAnsi="Times New Roman" w:cs="Times New Roman"/>
          <w:sz w:val="19"/>
          <w:szCs w:val="19"/>
        </w:rPr>
        <w:t xml:space="preserve">No. 200, </w:t>
      </w:r>
      <w:proofErr w:type="spellStart"/>
      <w:r w:rsidRPr="00992488">
        <w:rPr>
          <w:rFonts w:ascii="Times New Roman" w:hAnsi="Times New Roman" w:cs="Times New Roman"/>
          <w:sz w:val="19"/>
          <w:szCs w:val="19"/>
        </w:rPr>
        <w:t>Zhongbei</w:t>
      </w:r>
      <w:proofErr w:type="spellEnd"/>
      <w:r w:rsidRPr="00992488">
        <w:rPr>
          <w:rFonts w:ascii="Times New Roman" w:hAnsi="Times New Roman" w:cs="Times New Roman"/>
          <w:sz w:val="19"/>
          <w:szCs w:val="19"/>
        </w:rPr>
        <w:t xml:space="preserve"> Rd., Zhongli Dist., Taoyuan City 320314, Taiwan (R.O.C.). </w:t>
      </w:r>
      <w:r w:rsidRPr="00992488">
        <w:rPr>
          <w:rFonts w:ascii="Times New Roman" w:hAnsi="Times New Roman" w:cs="Times New Roman" w:hint="eastAsia"/>
          <w:sz w:val="19"/>
          <w:szCs w:val="19"/>
        </w:rPr>
        <w:t>m</w:t>
      </w:r>
      <w:r w:rsidRPr="00992488">
        <w:rPr>
          <w:rFonts w:ascii="Times New Roman" w:hAnsi="Times New Roman" w:cs="Times New Roman"/>
          <w:sz w:val="19"/>
          <w:szCs w:val="19"/>
        </w:rPr>
        <w:t>an521@ms48.hinet.net</w:t>
      </w:r>
    </w:p>
    <w:p w:rsidR="00C805BE" w:rsidRPr="00D340D0" w:rsidRDefault="00C805BE" w:rsidP="00C805BE">
      <w:pPr>
        <w:spacing w:before="8"/>
        <w:ind w:leftChars="5" w:left="11"/>
        <w:rPr>
          <w:rFonts w:ascii="Arial" w:hAnsi="Arial" w:cs="Arial"/>
          <w:w w:val="90"/>
          <w:sz w:val="15"/>
          <w:szCs w:val="15"/>
          <w:lang w:eastAsia="zh-TW"/>
        </w:rPr>
      </w:pPr>
    </w:p>
    <w:p w:rsidR="00C805BE" w:rsidRPr="00240D9C" w:rsidRDefault="00C805BE" w:rsidP="00C805BE">
      <w:pPr>
        <w:ind w:firstLine="426"/>
        <w:rPr>
          <w:rFonts w:ascii="Times New Roman" w:eastAsia="標楷體" w:hAnsi="Times New Roman" w:cs="Times New Roman"/>
          <w:sz w:val="25"/>
          <w:szCs w:val="25"/>
          <w:lang w:eastAsia="zh-TW"/>
        </w:rPr>
      </w:pPr>
      <w:r w:rsidRPr="00240D9C">
        <w:rPr>
          <w:rFonts w:ascii="Times New Roman" w:eastAsia="標楷體" w:hAnsi="Times New Roman" w:cs="Times New Roman"/>
          <w:spacing w:val="2"/>
          <w:sz w:val="21"/>
          <w:szCs w:val="21"/>
        </w:rPr>
        <w:t>.</w:t>
      </w:r>
    </w:p>
    <w:p w:rsidR="00C805BE" w:rsidRPr="00240D9C" w:rsidRDefault="00C805BE" w:rsidP="00C805BE">
      <w:pPr>
        <w:rPr>
          <w:rFonts w:ascii="Times New Roman" w:hAnsi="Times New Roman" w:cs="Times New Roman"/>
          <w:sz w:val="25"/>
          <w:szCs w:val="25"/>
          <w:lang w:eastAsia="zh-TW"/>
        </w:rPr>
      </w:pPr>
    </w:p>
    <w:p w:rsidR="00C805BE" w:rsidRPr="00593B8F" w:rsidRDefault="00C805BE" w:rsidP="00593B8F">
      <w:pPr>
        <w:pStyle w:val="1"/>
        <w:ind w:left="0" w:firstLine="0"/>
        <w:jc w:val="center"/>
        <w:rPr>
          <w:rFonts w:eastAsia="新細明體" w:cs="Times New Roman"/>
          <w:bCs w:val="0"/>
          <w:sz w:val="32"/>
          <w:szCs w:val="32"/>
        </w:rPr>
      </w:pPr>
      <w:r w:rsidRPr="00593B8F">
        <w:rPr>
          <w:rFonts w:eastAsia="新細明體" w:cs="Times New Roman"/>
          <w:bCs w:val="0"/>
          <w:sz w:val="32"/>
          <w:szCs w:val="32"/>
        </w:rPr>
        <w:t>References</w:t>
      </w:r>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National Development Council </w:t>
      </w:r>
      <w:proofErr w:type="spellStart"/>
      <w:r w:rsidRPr="00593B8F">
        <w:rPr>
          <w:rFonts w:ascii="Times New Roman" w:hAnsi="Times New Roman" w:cs="Times New Roman"/>
          <w:sz w:val="19"/>
          <w:szCs w:val="19"/>
        </w:rPr>
        <w:t>populatio</w:t>
      </w:r>
      <w:proofErr w:type="spellEnd"/>
      <w:r w:rsidRPr="00593B8F">
        <w:rPr>
          <w:rFonts w:ascii="Times New Roman" w:hAnsi="Times New Roman" w:cs="Times New Roman"/>
          <w:sz w:val="19"/>
          <w:szCs w:val="19"/>
        </w:rPr>
        <w:t xml:space="preserve"> projections for the R.O.C.(Taiwan)  </w:t>
      </w:r>
      <w:hyperlink r:id="rId33" w:history="1">
        <w:r w:rsidRPr="00593B8F">
          <w:rPr>
            <w:rFonts w:ascii="Times New Roman" w:hAnsi="Times New Roman" w:cs="Times New Roman"/>
            <w:sz w:val="19"/>
            <w:szCs w:val="19"/>
          </w:rPr>
          <w:t>https://pop-proj.ndc.gov.tw/chart.aspx?c=10&amp;uid=66&amp;pid=60</w:t>
        </w:r>
      </w:hyperlink>
      <w:r w:rsidRPr="00593B8F">
        <w:rPr>
          <w:rFonts w:ascii="Times New Roman" w:hAnsi="Times New Roman" w:cs="Times New Roman"/>
          <w:sz w:val="19"/>
          <w:szCs w:val="19"/>
        </w:rPr>
        <w:t xml:space="preserve"> (Accessed: Oct. 17, 2020).</w:t>
      </w:r>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M. V. Albert, K. </w:t>
      </w:r>
      <w:proofErr w:type="spellStart"/>
      <w:r w:rsidRPr="00593B8F">
        <w:rPr>
          <w:rFonts w:ascii="Times New Roman" w:hAnsi="Times New Roman" w:cs="Times New Roman"/>
          <w:sz w:val="19"/>
          <w:szCs w:val="19"/>
        </w:rPr>
        <w:t>Kording</w:t>
      </w:r>
      <w:proofErr w:type="spellEnd"/>
      <w:r w:rsidRPr="00593B8F">
        <w:rPr>
          <w:rFonts w:ascii="Times New Roman" w:hAnsi="Times New Roman" w:cs="Times New Roman"/>
          <w:sz w:val="19"/>
          <w:szCs w:val="19"/>
        </w:rPr>
        <w:t>, M. Herrmann, and A. Jayaraman</w:t>
      </w:r>
      <w:r w:rsidR="008E12F8">
        <w:rPr>
          <w:rFonts w:ascii="Times New Roman" w:hAnsi="Times New Roman" w:cs="Times New Roman"/>
          <w:sz w:val="19"/>
          <w:szCs w:val="19"/>
        </w:rPr>
        <w:t xml:space="preserve">, </w:t>
      </w:r>
      <w:r w:rsidR="008E12F8" w:rsidRPr="008E12F8">
        <w:rPr>
          <w:rFonts w:ascii="Times New Roman" w:hAnsi="Times New Roman" w:cs="Times New Roman"/>
          <w:sz w:val="19"/>
          <w:szCs w:val="19"/>
        </w:rPr>
        <w:t>"Fall Classification by Machine Learning Using Mobile Phones"</w:t>
      </w:r>
      <w:r w:rsidR="008E12F8">
        <w:rPr>
          <w:rFonts w:ascii="Times New Roman" w:hAnsi="Times New Roman" w:cs="Times New Roman"/>
          <w:sz w:val="19"/>
          <w:szCs w:val="19"/>
        </w:rPr>
        <w:t xml:space="preserve">, </w:t>
      </w:r>
      <w:proofErr w:type="spellStart"/>
      <w:r w:rsidRPr="00593B8F">
        <w:rPr>
          <w:rFonts w:ascii="Times New Roman" w:hAnsi="Times New Roman" w:cs="Times New Roman"/>
          <w:sz w:val="19"/>
          <w:szCs w:val="19"/>
        </w:rPr>
        <w:t>PLoS</w:t>
      </w:r>
      <w:proofErr w:type="spellEnd"/>
      <w:r w:rsidRPr="00593B8F">
        <w:rPr>
          <w:rFonts w:ascii="Times New Roman" w:hAnsi="Times New Roman" w:cs="Times New Roman"/>
          <w:sz w:val="19"/>
          <w:szCs w:val="19"/>
        </w:rPr>
        <w:t xml:space="preserve"> One </w:t>
      </w:r>
      <w:r w:rsidR="007508A4">
        <w:rPr>
          <w:rFonts w:ascii="Times New Roman" w:hAnsi="Times New Roman" w:cs="Times New Roman"/>
          <w:sz w:val="19"/>
          <w:szCs w:val="19"/>
        </w:rPr>
        <w:t xml:space="preserve">vol. </w:t>
      </w:r>
      <w:r w:rsidRPr="00593B8F">
        <w:rPr>
          <w:rFonts w:ascii="Times New Roman" w:hAnsi="Times New Roman" w:cs="Times New Roman"/>
          <w:sz w:val="19"/>
          <w:szCs w:val="19"/>
        </w:rPr>
        <w:t>7</w:t>
      </w:r>
      <w:r w:rsidR="007508A4">
        <w:rPr>
          <w:rFonts w:ascii="Times New Roman" w:hAnsi="Times New Roman" w:cs="Times New Roman"/>
          <w:sz w:val="19"/>
          <w:szCs w:val="19"/>
        </w:rPr>
        <w:t>,</w:t>
      </w:r>
      <w:r w:rsidRPr="00593B8F">
        <w:rPr>
          <w:rFonts w:ascii="Times New Roman" w:hAnsi="Times New Roman" w:cs="Times New Roman"/>
          <w:sz w:val="19"/>
          <w:szCs w:val="19"/>
        </w:rPr>
        <w:t xml:space="preserve"> 2012</w:t>
      </w:r>
      <w:r w:rsidR="007508A4">
        <w:rPr>
          <w:rFonts w:ascii="Times New Roman" w:hAnsi="Times New Roman" w:cs="Times New Roman"/>
          <w:sz w:val="19"/>
          <w:szCs w:val="19"/>
        </w:rPr>
        <w:t>,</w:t>
      </w:r>
      <w:r w:rsidRPr="00593B8F">
        <w:rPr>
          <w:rFonts w:ascii="Times New Roman" w:hAnsi="Times New Roman" w:cs="Times New Roman"/>
          <w:sz w:val="19"/>
          <w:szCs w:val="19"/>
        </w:rPr>
        <w:t xml:space="preserve"> </w:t>
      </w:r>
      <w:r w:rsidR="007508A4">
        <w:rPr>
          <w:rFonts w:ascii="Times New Roman" w:hAnsi="Times New Roman" w:cs="Times New Roman"/>
          <w:sz w:val="19"/>
          <w:szCs w:val="19"/>
        </w:rPr>
        <w:t xml:space="preserve">pp. </w:t>
      </w:r>
      <w:r w:rsidRPr="00593B8F">
        <w:rPr>
          <w:rFonts w:ascii="Times New Roman" w:hAnsi="Times New Roman" w:cs="Times New Roman"/>
          <w:sz w:val="19"/>
          <w:szCs w:val="19"/>
        </w:rPr>
        <w:t xml:space="preserve">e36556. </w:t>
      </w:r>
      <w:hyperlink r:id="rId34" w:history="1">
        <w:r w:rsidRPr="00593B8F">
          <w:rPr>
            <w:rFonts w:ascii="Times New Roman" w:hAnsi="Times New Roman" w:cs="Times New Roman"/>
            <w:sz w:val="19"/>
            <w:szCs w:val="19"/>
          </w:rPr>
          <w:t>https://doi.org/10.1371/journal.pone.0036556</w:t>
        </w:r>
      </w:hyperlink>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E. </w:t>
      </w:r>
      <w:proofErr w:type="spellStart"/>
      <w:r w:rsidRPr="00593B8F">
        <w:rPr>
          <w:rFonts w:ascii="Times New Roman" w:hAnsi="Times New Roman" w:cs="Times New Roman"/>
          <w:sz w:val="19"/>
          <w:szCs w:val="19"/>
        </w:rPr>
        <w:t>Casilari</w:t>
      </w:r>
      <w:proofErr w:type="spellEnd"/>
      <w:r w:rsidRPr="00593B8F">
        <w:rPr>
          <w:rFonts w:ascii="Times New Roman" w:hAnsi="Times New Roman" w:cs="Times New Roman"/>
          <w:sz w:val="19"/>
          <w:szCs w:val="19"/>
        </w:rPr>
        <w:t>, J. A. Santoyo-</w:t>
      </w:r>
      <w:proofErr w:type="spellStart"/>
      <w:r w:rsidRPr="00593B8F">
        <w:rPr>
          <w:rFonts w:ascii="Times New Roman" w:hAnsi="Times New Roman" w:cs="Times New Roman"/>
          <w:sz w:val="19"/>
          <w:szCs w:val="19"/>
        </w:rPr>
        <w:t>Ramn</w:t>
      </w:r>
      <w:proofErr w:type="spellEnd"/>
      <w:r w:rsidRPr="00593B8F">
        <w:rPr>
          <w:rFonts w:ascii="Times New Roman" w:hAnsi="Times New Roman" w:cs="Times New Roman"/>
          <w:sz w:val="19"/>
          <w:szCs w:val="19"/>
        </w:rPr>
        <w:t>, and J. M. Cano-</w:t>
      </w:r>
      <w:proofErr w:type="spellStart"/>
      <w:r w:rsidRPr="00593B8F">
        <w:rPr>
          <w:rFonts w:ascii="Times New Roman" w:hAnsi="Times New Roman" w:cs="Times New Roman"/>
          <w:sz w:val="19"/>
          <w:szCs w:val="19"/>
        </w:rPr>
        <w:t>Garca</w:t>
      </w:r>
      <w:proofErr w:type="spellEnd"/>
      <w:r w:rsidR="008E12F8">
        <w:rPr>
          <w:rFonts w:ascii="Times New Roman" w:hAnsi="Times New Roman" w:cs="Times New Roman"/>
          <w:sz w:val="19"/>
          <w:szCs w:val="19"/>
        </w:rPr>
        <w:t xml:space="preserve">, </w:t>
      </w:r>
      <w:r w:rsidR="008E12F8" w:rsidRPr="008E12F8">
        <w:rPr>
          <w:rFonts w:ascii="Times New Roman" w:hAnsi="Times New Roman" w:cs="Times New Roman"/>
          <w:sz w:val="19"/>
          <w:szCs w:val="19"/>
        </w:rPr>
        <w:t>"</w:t>
      </w:r>
      <w:proofErr w:type="spellStart"/>
      <w:r w:rsidR="008E12F8" w:rsidRPr="008E12F8">
        <w:rPr>
          <w:rFonts w:ascii="Times New Roman" w:hAnsi="Times New Roman" w:cs="Times New Roman"/>
          <w:sz w:val="19"/>
          <w:szCs w:val="19"/>
        </w:rPr>
        <w:t>UMAFall</w:t>
      </w:r>
      <w:proofErr w:type="spellEnd"/>
      <w:r w:rsidR="008E12F8" w:rsidRPr="008E12F8">
        <w:rPr>
          <w:rFonts w:ascii="Times New Roman" w:hAnsi="Times New Roman" w:cs="Times New Roman"/>
          <w:sz w:val="19"/>
          <w:szCs w:val="19"/>
        </w:rPr>
        <w:t xml:space="preserve">: A </w:t>
      </w:r>
      <w:proofErr w:type="spellStart"/>
      <w:r w:rsidR="008E12F8" w:rsidRPr="008E12F8">
        <w:rPr>
          <w:rFonts w:ascii="Times New Roman" w:hAnsi="Times New Roman" w:cs="Times New Roman"/>
          <w:sz w:val="19"/>
          <w:szCs w:val="19"/>
        </w:rPr>
        <w:t>Multisensor</w:t>
      </w:r>
      <w:proofErr w:type="spellEnd"/>
      <w:r w:rsidR="008E12F8" w:rsidRPr="008E12F8">
        <w:rPr>
          <w:rFonts w:ascii="Times New Roman" w:hAnsi="Times New Roman" w:cs="Times New Roman"/>
          <w:sz w:val="19"/>
          <w:szCs w:val="19"/>
        </w:rPr>
        <w:t xml:space="preserve"> Dataset for the Research on Automatic Fall Detection"</w:t>
      </w:r>
      <w:r w:rsidR="008E12F8">
        <w:rPr>
          <w:rFonts w:ascii="Times New Roman" w:hAnsi="Times New Roman" w:cs="Times New Roman"/>
          <w:sz w:val="19"/>
          <w:szCs w:val="19"/>
        </w:rPr>
        <w:t>,</w:t>
      </w:r>
      <w:r w:rsidRPr="00593B8F">
        <w:rPr>
          <w:rFonts w:ascii="Times New Roman" w:hAnsi="Times New Roman" w:cs="Times New Roman"/>
          <w:sz w:val="19"/>
          <w:szCs w:val="19"/>
        </w:rPr>
        <w:t xml:space="preserve"> </w:t>
      </w:r>
      <w:r w:rsidR="008E12F8" w:rsidRPr="008E12F8">
        <w:rPr>
          <w:rFonts w:ascii="Times New Roman" w:hAnsi="Times New Roman" w:cs="Times New Roman"/>
          <w:sz w:val="19"/>
          <w:szCs w:val="19"/>
        </w:rPr>
        <w:t>Procedia Computer Science ,</w:t>
      </w:r>
      <w:r w:rsidR="007508A4">
        <w:rPr>
          <w:rFonts w:ascii="Times New Roman" w:hAnsi="Times New Roman" w:cs="Times New Roman"/>
          <w:sz w:val="19"/>
          <w:szCs w:val="19"/>
        </w:rPr>
        <w:t xml:space="preserve"> vol.</w:t>
      </w:r>
      <w:r w:rsidR="008E12F8" w:rsidRPr="008E12F8">
        <w:rPr>
          <w:rFonts w:ascii="Times New Roman" w:hAnsi="Times New Roman" w:cs="Times New Roman"/>
          <w:sz w:val="19"/>
          <w:szCs w:val="19"/>
        </w:rPr>
        <w:t xml:space="preserve"> 110, 2017</w:t>
      </w:r>
      <w:r w:rsidR="003A5C4D">
        <w:rPr>
          <w:rFonts w:ascii="Times New Roman" w:hAnsi="Times New Roman" w:cs="Times New Roman"/>
          <w:sz w:val="19"/>
          <w:szCs w:val="19"/>
        </w:rPr>
        <w:t xml:space="preserve">, pp. </w:t>
      </w:r>
      <w:r w:rsidR="003A5C4D" w:rsidRPr="008E12F8">
        <w:rPr>
          <w:rFonts w:ascii="Times New Roman" w:hAnsi="Times New Roman" w:cs="Times New Roman"/>
          <w:sz w:val="19"/>
          <w:szCs w:val="19"/>
        </w:rPr>
        <w:t xml:space="preserve">32 </w:t>
      </w:r>
      <w:r w:rsidR="003A5C4D">
        <w:rPr>
          <w:rFonts w:ascii="Times New Roman" w:hAnsi="Times New Roman" w:cs="Times New Roman"/>
          <w:sz w:val="19"/>
          <w:szCs w:val="19"/>
        </w:rPr>
        <w:t>–</w:t>
      </w:r>
      <w:r w:rsidR="003A5C4D" w:rsidRPr="008E12F8">
        <w:rPr>
          <w:rFonts w:ascii="Times New Roman" w:hAnsi="Times New Roman" w:cs="Times New Roman"/>
          <w:sz w:val="19"/>
          <w:szCs w:val="19"/>
        </w:rPr>
        <w:t xml:space="preserve"> 39</w:t>
      </w:r>
      <w:r w:rsidR="003A5C4D">
        <w:rPr>
          <w:rFonts w:ascii="Times New Roman" w:hAnsi="Times New Roman" w:cs="Times New Roman"/>
          <w:sz w:val="19"/>
          <w:szCs w:val="19"/>
        </w:rPr>
        <w:t>.</w:t>
      </w:r>
      <w:r w:rsidRPr="00593B8F">
        <w:rPr>
          <w:rFonts w:ascii="Times New Roman" w:hAnsi="Times New Roman" w:cs="Times New Roman"/>
          <w:sz w:val="19"/>
          <w:szCs w:val="19"/>
        </w:rPr>
        <w:t xml:space="preserve"> </w:t>
      </w:r>
      <w:bookmarkStart w:id="2" w:name="_Hlk75587332"/>
      <w:r w:rsidRPr="00593B8F">
        <w:rPr>
          <w:rFonts w:ascii="Times New Roman" w:hAnsi="Times New Roman" w:cs="Times New Roman"/>
          <w:sz w:val="19"/>
          <w:szCs w:val="19"/>
        </w:rPr>
        <w:fldChar w:fldCharType="begin"/>
      </w:r>
      <w:r w:rsidRPr="00593B8F">
        <w:rPr>
          <w:rFonts w:ascii="Times New Roman" w:hAnsi="Times New Roman" w:cs="Times New Roman"/>
          <w:sz w:val="19"/>
          <w:szCs w:val="19"/>
        </w:rPr>
        <w:instrText xml:space="preserve"> HYPERLINK "https://doi.org/10.1016/j.procs.2017.06.110" \o "Persistent link using digital object identifier" \t "_blank" </w:instrText>
      </w:r>
      <w:r w:rsidRPr="00593B8F">
        <w:rPr>
          <w:rFonts w:ascii="Times New Roman" w:hAnsi="Times New Roman" w:cs="Times New Roman"/>
          <w:sz w:val="19"/>
          <w:szCs w:val="19"/>
        </w:rPr>
        <w:fldChar w:fldCharType="separate"/>
      </w:r>
      <w:r w:rsidRPr="00593B8F">
        <w:rPr>
          <w:rFonts w:ascii="Times New Roman" w:hAnsi="Times New Roman" w:cs="Times New Roman"/>
          <w:sz w:val="19"/>
          <w:szCs w:val="19"/>
        </w:rPr>
        <w:t>https://doi.org/10.1016/j.procs.2017.06.110</w:t>
      </w:r>
      <w:r w:rsidRPr="00593B8F">
        <w:rPr>
          <w:rFonts w:ascii="Times New Roman" w:hAnsi="Times New Roman" w:cs="Times New Roman"/>
          <w:sz w:val="19"/>
          <w:szCs w:val="19"/>
        </w:rPr>
        <w:fldChar w:fldCharType="end"/>
      </w:r>
      <w:bookmarkEnd w:id="2"/>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M. Kangas, A. </w:t>
      </w:r>
      <w:proofErr w:type="spellStart"/>
      <w:r w:rsidRPr="00593B8F">
        <w:rPr>
          <w:rFonts w:ascii="Times New Roman" w:hAnsi="Times New Roman" w:cs="Times New Roman"/>
          <w:sz w:val="19"/>
          <w:szCs w:val="19"/>
        </w:rPr>
        <w:t>Konttila</w:t>
      </w:r>
      <w:proofErr w:type="spellEnd"/>
      <w:r w:rsidRPr="00593B8F">
        <w:rPr>
          <w:rFonts w:ascii="Times New Roman" w:hAnsi="Times New Roman" w:cs="Times New Roman"/>
          <w:sz w:val="19"/>
          <w:szCs w:val="19"/>
        </w:rPr>
        <w:t xml:space="preserve">, P. Lindgren, I. </w:t>
      </w:r>
      <w:proofErr w:type="spellStart"/>
      <w:r w:rsidRPr="00593B8F">
        <w:rPr>
          <w:rFonts w:ascii="Times New Roman" w:hAnsi="Times New Roman" w:cs="Times New Roman"/>
          <w:sz w:val="19"/>
          <w:szCs w:val="19"/>
        </w:rPr>
        <w:t>Winblad</w:t>
      </w:r>
      <w:proofErr w:type="spellEnd"/>
      <w:r w:rsidRPr="00593B8F">
        <w:rPr>
          <w:rFonts w:ascii="Times New Roman" w:hAnsi="Times New Roman" w:cs="Times New Roman"/>
          <w:sz w:val="19"/>
          <w:szCs w:val="19"/>
        </w:rPr>
        <w:t xml:space="preserve">, and T. </w:t>
      </w:r>
      <w:proofErr w:type="spellStart"/>
      <w:r w:rsidRPr="00593B8F">
        <w:rPr>
          <w:rFonts w:ascii="Times New Roman" w:hAnsi="Times New Roman" w:cs="Times New Roman"/>
          <w:sz w:val="19"/>
          <w:szCs w:val="19"/>
        </w:rPr>
        <w:t>Jms</w:t>
      </w:r>
      <w:proofErr w:type="spellEnd"/>
      <w:r w:rsidR="008E12F8">
        <w:rPr>
          <w:rFonts w:ascii="Times New Roman" w:hAnsi="Times New Roman" w:cs="Times New Roman"/>
          <w:sz w:val="19"/>
          <w:szCs w:val="19"/>
        </w:rPr>
        <w:t xml:space="preserve">, </w:t>
      </w:r>
      <w:r w:rsidR="008E12F8" w:rsidRPr="008E12F8">
        <w:rPr>
          <w:rFonts w:ascii="Times New Roman" w:hAnsi="Times New Roman" w:cs="Times New Roman"/>
          <w:sz w:val="19"/>
          <w:szCs w:val="19"/>
        </w:rPr>
        <w:t>"Comparison of low-complexity fall detection algorithms for body attached accelerometers"</w:t>
      </w:r>
      <w:r w:rsidR="008E12F8">
        <w:rPr>
          <w:rFonts w:ascii="Times New Roman" w:hAnsi="Times New Roman" w:cs="Times New Roman"/>
          <w:sz w:val="19"/>
          <w:szCs w:val="19"/>
        </w:rPr>
        <w:t>,</w:t>
      </w:r>
      <w:r w:rsidRPr="00593B8F">
        <w:rPr>
          <w:rFonts w:ascii="Times New Roman" w:hAnsi="Times New Roman" w:cs="Times New Roman"/>
          <w:sz w:val="19"/>
          <w:szCs w:val="19"/>
        </w:rPr>
        <w:t xml:space="preserve"> </w:t>
      </w:r>
      <w:r w:rsidR="008E12F8" w:rsidRPr="008E12F8">
        <w:rPr>
          <w:rFonts w:ascii="Times New Roman" w:hAnsi="Times New Roman" w:cs="Times New Roman"/>
          <w:sz w:val="19"/>
          <w:szCs w:val="19"/>
        </w:rPr>
        <w:t xml:space="preserve">Gait &amp; Posture , </w:t>
      </w:r>
      <w:r w:rsidR="007508A4">
        <w:rPr>
          <w:rFonts w:ascii="Times New Roman" w:hAnsi="Times New Roman" w:cs="Times New Roman"/>
          <w:sz w:val="19"/>
          <w:szCs w:val="19"/>
        </w:rPr>
        <w:t xml:space="preserve">vol. </w:t>
      </w:r>
      <w:r w:rsidR="008E12F8" w:rsidRPr="008E12F8">
        <w:rPr>
          <w:rFonts w:ascii="Times New Roman" w:hAnsi="Times New Roman" w:cs="Times New Roman"/>
          <w:sz w:val="19"/>
          <w:szCs w:val="19"/>
        </w:rPr>
        <w:t>28(2), 2008</w:t>
      </w:r>
      <w:r w:rsidR="00B80C86">
        <w:rPr>
          <w:rFonts w:ascii="Times New Roman" w:hAnsi="Times New Roman" w:cs="Times New Roman"/>
          <w:sz w:val="19"/>
          <w:szCs w:val="19"/>
        </w:rPr>
        <w:t xml:space="preserve">, pp. </w:t>
      </w:r>
      <w:r w:rsidR="00B80C86" w:rsidRPr="008E12F8">
        <w:rPr>
          <w:rFonts w:ascii="Times New Roman" w:hAnsi="Times New Roman" w:cs="Times New Roman"/>
          <w:sz w:val="19"/>
          <w:szCs w:val="19"/>
        </w:rPr>
        <w:t xml:space="preserve">285 </w:t>
      </w:r>
      <w:r w:rsidR="00B80C86">
        <w:rPr>
          <w:rFonts w:ascii="Times New Roman" w:hAnsi="Times New Roman" w:cs="Times New Roman"/>
          <w:sz w:val="19"/>
          <w:szCs w:val="19"/>
        </w:rPr>
        <w:t>–</w:t>
      </w:r>
      <w:r w:rsidR="00B80C86" w:rsidRPr="008E12F8">
        <w:rPr>
          <w:rFonts w:ascii="Times New Roman" w:hAnsi="Times New Roman" w:cs="Times New Roman"/>
          <w:sz w:val="19"/>
          <w:szCs w:val="19"/>
        </w:rPr>
        <w:t xml:space="preserve"> 291</w:t>
      </w:r>
      <w:r w:rsidR="00B80C86">
        <w:rPr>
          <w:rFonts w:ascii="Times New Roman" w:hAnsi="Times New Roman" w:cs="Times New Roman"/>
          <w:sz w:val="19"/>
          <w:szCs w:val="19"/>
        </w:rPr>
        <w:t>.</w:t>
      </w:r>
      <w:r w:rsidRPr="00593B8F">
        <w:rPr>
          <w:rFonts w:ascii="Times New Roman" w:hAnsi="Times New Roman" w:cs="Times New Roman"/>
          <w:sz w:val="19"/>
          <w:szCs w:val="19"/>
        </w:rPr>
        <w:t xml:space="preserve"> https://doi.org/10.1016/j.gaitpost.2008.01.003</w:t>
      </w:r>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sz w:val="19"/>
          <w:szCs w:val="19"/>
        </w:rPr>
        <w:t>C.-F. Lai, Y.-M. Huang, J.H. Park, H.-C. Chao</w:t>
      </w:r>
      <w:r w:rsidR="008E12F8">
        <w:rPr>
          <w:rFonts w:ascii="Times New Roman" w:hAnsi="Times New Roman" w:cs="Times New Roman"/>
          <w:sz w:val="19"/>
          <w:szCs w:val="19"/>
        </w:rPr>
        <w:t xml:space="preserve">, </w:t>
      </w:r>
      <w:r w:rsidR="008E12F8" w:rsidRPr="008E12F8">
        <w:rPr>
          <w:rFonts w:ascii="Times New Roman" w:hAnsi="Times New Roman" w:cs="Times New Roman"/>
          <w:sz w:val="19"/>
          <w:szCs w:val="19"/>
        </w:rPr>
        <w:t xml:space="preserve">"Adaptive Body Posture Analysis for Elderly-Falling Detection with </w:t>
      </w:r>
      <w:proofErr w:type="spellStart"/>
      <w:r w:rsidR="008E12F8" w:rsidRPr="008E12F8">
        <w:rPr>
          <w:rFonts w:ascii="Times New Roman" w:hAnsi="Times New Roman" w:cs="Times New Roman"/>
          <w:sz w:val="19"/>
          <w:szCs w:val="19"/>
        </w:rPr>
        <w:t>Multisensors</w:t>
      </w:r>
      <w:proofErr w:type="spellEnd"/>
      <w:r w:rsidR="008E12F8" w:rsidRPr="008E12F8">
        <w:rPr>
          <w:rFonts w:ascii="Times New Roman" w:hAnsi="Times New Roman" w:cs="Times New Roman"/>
          <w:sz w:val="19"/>
          <w:szCs w:val="19"/>
        </w:rPr>
        <w:t>"</w:t>
      </w:r>
      <w:r w:rsidR="008E12F8">
        <w:rPr>
          <w:rFonts w:ascii="Times New Roman" w:hAnsi="Times New Roman" w:cs="Times New Roman"/>
          <w:sz w:val="19"/>
          <w:szCs w:val="19"/>
        </w:rPr>
        <w:t>,</w:t>
      </w:r>
      <w:r w:rsidRPr="00593B8F">
        <w:rPr>
          <w:rFonts w:ascii="Times New Roman" w:hAnsi="Times New Roman" w:cs="Times New Roman"/>
          <w:sz w:val="19"/>
          <w:szCs w:val="19"/>
        </w:rPr>
        <w:t xml:space="preserve"> </w:t>
      </w:r>
      <w:r w:rsidR="008E12F8" w:rsidRPr="008E12F8">
        <w:rPr>
          <w:rFonts w:ascii="Times New Roman" w:hAnsi="Times New Roman" w:cs="Times New Roman"/>
          <w:sz w:val="19"/>
          <w:szCs w:val="19"/>
        </w:rPr>
        <w:t xml:space="preserve">IEEE Intelligent Systems , </w:t>
      </w:r>
      <w:r w:rsidR="007508A4">
        <w:rPr>
          <w:rFonts w:ascii="Times New Roman" w:hAnsi="Times New Roman" w:cs="Times New Roman"/>
          <w:sz w:val="19"/>
          <w:szCs w:val="19"/>
        </w:rPr>
        <w:t xml:space="preserve">vol. </w:t>
      </w:r>
      <w:r w:rsidR="008E12F8" w:rsidRPr="008E12F8">
        <w:rPr>
          <w:rFonts w:ascii="Times New Roman" w:hAnsi="Times New Roman" w:cs="Times New Roman"/>
          <w:sz w:val="19"/>
          <w:szCs w:val="19"/>
        </w:rPr>
        <w:t>25(2), 2010</w:t>
      </w:r>
      <w:r w:rsidR="00B80C86">
        <w:rPr>
          <w:rFonts w:ascii="Times New Roman" w:hAnsi="Times New Roman" w:cs="Times New Roman"/>
          <w:sz w:val="19"/>
          <w:szCs w:val="19"/>
        </w:rPr>
        <w:t xml:space="preserve">, pp. </w:t>
      </w:r>
      <w:r w:rsidR="00B80C86" w:rsidRPr="008E12F8">
        <w:rPr>
          <w:rFonts w:ascii="Times New Roman" w:hAnsi="Times New Roman" w:cs="Times New Roman"/>
          <w:sz w:val="19"/>
          <w:szCs w:val="19"/>
        </w:rPr>
        <w:t xml:space="preserve">20 </w:t>
      </w:r>
      <w:r w:rsidR="00B80C86">
        <w:rPr>
          <w:rFonts w:ascii="Times New Roman" w:hAnsi="Times New Roman" w:cs="Times New Roman"/>
          <w:sz w:val="19"/>
          <w:szCs w:val="19"/>
        </w:rPr>
        <w:t>–</w:t>
      </w:r>
      <w:r w:rsidR="00B80C86" w:rsidRPr="008E12F8">
        <w:rPr>
          <w:rFonts w:ascii="Times New Roman" w:hAnsi="Times New Roman" w:cs="Times New Roman"/>
          <w:sz w:val="19"/>
          <w:szCs w:val="19"/>
        </w:rPr>
        <w:t xml:space="preserve"> 30</w:t>
      </w:r>
      <w:r w:rsidR="00B80C86">
        <w:rPr>
          <w:rFonts w:ascii="Times New Roman" w:hAnsi="Times New Roman" w:cs="Times New Roman"/>
          <w:sz w:val="19"/>
          <w:szCs w:val="19"/>
        </w:rPr>
        <w:t>.</w:t>
      </w:r>
      <w:r w:rsidRPr="00593B8F">
        <w:rPr>
          <w:rFonts w:ascii="Times New Roman" w:hAnsi="Times New Roman" w:cs="Times New Roman"/>
          <w:sz w:val="19"/>
          <w:szCs w:val="19"/>
        </w:rPr>
        <w:t xml:space="preserve"> </w:t>
      </w:r>
      <w:hyperlink r:id="rId35" w:history="1">
        <w:r w:rsidRPr="00593B8F">
          <w:rPr>
            <w:rFonts w:ascii="Times New Roman" w:hAnsi="Times New Roman" w:cs="Times New Roman"/>
            <w:sz w:val="19"/>
            <w:szCs w:val="19"/>
          </w:rPr>
          <w:t>https://doi.org/10.1109/MIS.2010.39</w:t>
        </w:r>
      </w:hyperlink>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lastRenderedPageBreak/>
        <w:t xml:space="preserve">R. </w:t>
      </w:r>
      <w:proofErr w:type="spellStart"/>
      <w:r w:rsidRPr="00593B8F">
        <w:rPr>
          <w:rFonts w:ascii="Times New Roman" w:hAnsi="Times New Roman" w:cs="Times New Roman"/>
          <w:sz w:val="19"/>
          <w:szCs w:val="19"/>
        </w:rPr>
        <w:t>Igual</w:t>
      </w:r>
      <w:proofErr w:type="spellEnd"/>
      <w:r w:rsidRPr="00593B8F">
        <w:rPr>
          <w:rFonts w:ascii="Times New Roman" w:hAnsi="Times New Roman" w:cs="Times New Roman"/>
          <w:sz w:val="19"/>
          <w:szCs w:val="19"/>
        </w:rPr>
        <w:t>, C. Medrano, I. Plaza</w:t>
      </w:r>
      <w:r w:rsidR="004F1F94">
        <w:rPr>
          <w:rFonts w:ascii="Times New Roman" w:hAnsi="Times New Roman" w:cs="Times New Roman"/>
          <w:sz w:val="19"/>
          <w:szCs w:val="19"/>
        </w:rPr>
        <w:t xml:space="preserve">, </w:t>
      </w:r>
      <w:r w:rsidR="004F1F94" w:rsidRPr="004F1F94">
        <w:rPr>
          <w:rFonts w:ascii="Times New Roman" w:hAnsi="Times New Roman" w:cs="Times New Roman"/>
          <w:sz w:val="19"/>
          <w:szCs w:val="19"/>
        </w:rPr>
        <w:t>"Challenges, issues and trends in fall detection systems"</w:t>
      </w:r>
      <w:r w:rsidR="004F1F94">
        <w:rPr>
          <w:rFonts w:ascii="Times New Roman" w:hAnsi="Times New Roman" w:cs="Times New Roman"/>
          <w:sz w:val="19"/>
          <w:szCs w:val="19"/>
        </w:rPr>
        <w:t>,</w:t>
      </w:r>
      <w:r w:rsidR="00E21146">
        <w:rPr>
          <w:rFonts w:ascii="Times New Roman" w:hAnsi="Times New Roman" w:cs="Times New Roman"/>
          <w:sz w:val="19"/>
          <w:szCs w:val="19"/>
        </w:rPr>
        <w:t xml:space="preserve"> </w:t>
      </w:r>
      <w:proofErr w:type="spellStart"/>
      <w:r w:rsidR="004F1F94" w:rsidRPr="004F1F94">
        <w:rPr>
          <w:rFonts w:ascii="Times New Roman" w:hAnsi="Times New Roman" w:cs="Times New Roman"/>
          <w:sz w:val="19"/>
          <w:szCs w:val="19"/>
        </w:rPr>
        <w:t>BioMedical</w:t>
      </w:r>
      <w:proofErr w:type="spellEnd"/>
      <w:r w:rsidR="004F1F94" w:rsidRPr="004F1F94">
        <w:rPr>
          <w:rFonts w:ascii="Times New Roman" w:hAnsi="Times New Roman" w:cs="Times New Roman"/>
          <w:sz w:val="19"/>
          <w:szCs w:val="19"/>
        </w:rPr>
        <w:t xml:space="preserve"> Engineering </w:t>
      </w:r>
      <w:proofErr w:type="spellStart"/>
      <w:r w:rsidR="004F1F94" w:rsidRPr="004F1F94">
        <w:rPr>
          <w:rFonts w:ascii="Times New Roman" w:hAnsi="Times New Roman" w:cs="Times New Roman"/>
          <w:sz w:val="19"/>
          <w:szCs w:val="19"/>
        </w:rPr>
        <w:t>OnLine</w:t>
      </w:r>
      <w:proofErr w:type="spellEnd"/>
      <w:r w:rsidR="004F1F94" w:rsidRPr="004F1F94">
        <w:rPr>
          <w:rFonts w:ascii="Times New Roman" w:hAnsi="Times New Roman" w:cs="Times New Roman"/>
          <w:sz w:val="19"/>
          <w:szCs w:val="19"/>
        </w:rPr>
        <w:t xml:space="preserve"> , </w:t>
      </w:r>
      <w:r w:rsidR="007508A4">
        <w:rPr>
          <w:rFonts w:ascii="Times New Roman" w:hAnsi="Times New Roman" w:cs="Times New Roman"/>
          <w:sz w:val="19"/>
          <w:szCs w:val="19"/>
        </w:rPr>
        <w:t xml:space="preserve">vol. </w:t>
      </w:r>
      <w:r w:rsidR="004F1F94" w:rsidRPr="004F1F94">
        <w:rPr>
          <w:rFonts w:ascii="Times New Roman" w:hAnsi="Times New Roman" w:cs="Times New Roman"/>
          <w:sz w:val="19"/>
          <w:szCs w:val="19"/>
        </w:rPr>
        <w:t>12(1), 2013</w:t>
      </w:r>
      <w:r w:rsidR="00B80C86">
        <w:rPr>
          <w:rFonts w:ascii="Times New Roman" w:hAnsi="Times New Roman" w:cs="Times New Roman"/>
          <w:sz w:val="19"/>
          <w:szCs w:val="19"/>
        </w:rPr>
        <w:t xml:space="preserve">, </w:t>
      </w:r>
      <w:r w:rsidR="00B80C86">
        <w:rPr>
          <w:rFonts w:ascii="Times New Roman" w:hAnsi="Times New Roman" w:cs="Times New Roman" w:hint="eastAsia"/>
          <w:sz w:val="19"/>
          <w:szCs w:val="19"/>
          <w:lang w:eastAsia="zh-TW"/>
        </w:rPr>
        <w:t>p</w:t>
      </w:r>
      <w:r w:rsidR="00B80C86">
        <w:rPr>
          <w:rFonts w:ascii="Times New Roman" w:hAnsi="Times New Roman" w:cs="Times New Roman"/>
          <w:sz w:val="19"/>
          <w:szCs w:val="19"/>
          <w:lang w:eastAsia="zh-TW"/>
        </w:rPr>
        <w:t>p. 66.</w:t>
      </w:r>
      <w:r w:rsidRPr="00593B8F">
        <w:rPr>
          <w:rFonts w:ascii="Times New Roman" w:hAnsi="Times New Roman" w:cs="Times New Roman"/>
          <w:sz w:val="19"/>
          <w:szCs w:val="19"/>
        </w:rPr>
        <w:t xml:space="preserve"> </w:t>
      </w:r>
      <w:hyperlink r:id="rId36" w:history="1">
        <w:r w:rsidRPr="00593B8F">
          <w:rPr>
            <w:rFonts w:ascii="Times New Roman" w:hAnsi="Times New Roman" w:cs="Times New Roman"/>
            <w:sz w:val="19"/>
            <w:szCs w:val="19"/>
          </w:rPr>
          <w:t>https://doi.org/10.1186/1475-925X-12-66</w:t>
        </w:r>
      </w:hyperlink>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N. </w:t>
      </w:r>
      <w:proofErr w:type="spellStart"/>
      <w:r w:rsidRPr="00593B8F">
        <w:rPr>
          <w:rFonts w:ascii="Times New Roman" w:hAnsi="Times New Roman" w:cs="Times New Roman"/>
          <w:sz w:val="19"/>
          <w:szCs w:val="19"/>
        </w:rPr>
        <w:t>Noury</w:t>
      </w:r>
      <w:proofErr w:type="spellEnd"/>
      <w:r w:rsidRPr="00593B8F">
        <w:rPr>
          <w:rFonts w:ascii="Times New Roman" w:hAnsi="Times New Roman" w:cs="Times New Roman"/>
          <w:sz w:val="19"/>
          <w:szCs w:val="19"/>
        </w:rPr>
        <w:t xml:space="preserve">, A. Fleury, P. </w:t>
      </w:r>
      <w:proofErr w:type="spellStart"/>
      <w:r w:rsidRPr="00593B8F">
        <w:rPr>
          <w:rFonts w:ascii="Times New Roman" w:hAnsi="Times New Roman" w:cs="Times New Roman"/>
          <w:sz w:val="19"/>
          <w:szCs w:val="19"/>
        </w:rPr>
        <w:t>Rumeau</w:t>
      </w:r>
      <w:proofErr w:type="spellEnd"/>
      <w:r w:rsidRPr="00593B8F">
        <w:rPr>
          <w:rFonts w:ascii="Times New Roman" w:hAnsi="Times New Roman" w:cs="Times New Roman"/>
          <w:sz w:val="19"/>
          <w:szCs w:val="19"/>
        </w:rPr>
        <w:t xml:space="preserve">, A. K. Bourke, G. O. </w:t>
      </w:r>
      <w:proofErr w:type="spellStart"/>
      <w:r w:rsidRPr="00593B8F">
        <w:rPr>
          <w:rFonts w:ascii="Times New Roman" w:hAnsi="Times New Roman" w:cs="Times New Roman"/>
          <w:sz w:val="19"/>
          <w:szCs w:val="19"/>
        </w:rPr>
        <w:t>Laighin</w:t>
      </w:r>
      <w:proofErr w:type="spellEnd"/>
      <w:r w:rsidRPr="00593B8F">
        <w:rPr>
          <w:rFonts w:ascii="Times New Roman" w:hAnsi="Times New Roman" w:cs="Times New Roman"/>
          <w:sz w:val="19"/>
          <w:szCs w:val="19"/>
        </w:rPr>
        <w:t xml:space="preserve">, V. </w:t>
      </w:r>
      <w:proofErr w:type="spellStart"/>
      <w:r w:rsidRPr="00593B8F">
        <w:rPr>
          <w:rFonts w:ascii="Times New Roman" w:hAnsi="Times New Roman" w:cs="Times New Roman"/>
          <w:sz w:val="19"/>
          <w:szCs w:val="19"/>
        </w:rPr>
        <w:t>Rialle</w:t>
      </w:r>
      <w:proofErr w:type="spellEnd"/>
      <w:r w:rsidRPr="00593B8F">
        <w:rPr>
          <w:rFonts w:ascii="Times New Roman" w:hAnsi="Times New Roman" w:cs="Times New Roman"/>
          <w:sz w:val="19"/>
          <w:szCs w:val="19"/>
        </w:rPr>
        <w:t>, J. E. Lundy</w:t>
      </w:r>
      <w:r w:rsidR="00E21146">
        <w:rPr>
          <w:rFonts w:ascii="Times New Roman" w:hAnsi="Times New Roman" w:cs="Times New Roman"/>
          <w:sz w:val="19"/>
          <w:szCs w:val="19"/>
        </w:rPr>
        <w:t xml:space="preserve">, </w:t>
      </w:r>
      <w:r w:rsidR="00E21146" w:rsidRPr="00E21146">
        <w:rPr>
          <w:rFonts w:ascii="Times New Roman" w:hAnsi="Times New Roman" w:cs="Times New Roman"/>
          <w:sz w:val="19"/>
          <w:szCs w:val="19"/>
        </w:rPr>
        <w:t>"Fall detection - Principles and Methods"</w:t>
      </w:r>
      <w:r w:rsidR="00E21146">
        <w:rPr>
          <w:rFonts w:ascii="Times New Roman" w:hAnsi="Times New Roman" w:cs="Times New Roman"/>
          <w:sz w:val="19"/>
          <w:szCs w:val="19"/>
        </w:rPr>
        <w:t>,</w:t>
      </w:r>
      <w:r w:rsidR="00E21146" w:rsidRPr="00E21146">
        <w:rPr>
          <w:rFonts w:ascii="Times New Roman" w:hAnsi="Times New Roman" w:cs="Times New Roman"/>
          <w:sz w:val="19"/>
          <w:szCs w:val="19"/>
        </w:rPr>
        <w:t>2007 29th Annual International Conference of the IEEE Engineering in Medicine and Biology Society , 2007</w:t>
      </w:r>
      <w:bookmarkStart w:id="3" w:name="_Hlk75587590"/>
      <w:r w:rsidR="00B80C86">
        <w:rPr>
          <w:rFonts w:ascii="Times New Roman" w:hAnsi="Times New Roman" w:cs="Times New Roman"/>
          <w:sz w:val="19"/>
          <w:szCs w:val="19"/>
        </w:rPr>
        <w:t>, pp</w:t>
      </w:r>
      <w:r w:rsidR="001012D3">
        <w:rPr>
          <w:rFonts w:ascii="Times New Roman" w:hAnsi="Times New Roman" w:cs="Times New Roman"/>
          <w:sz w:val="19"/>
          <w:szCs w:val="19"/>
        </w:rPr>
        <w:t>,</w:t>
      </w:r>
      <w:r w:rsidR="00B80C86">
        <w:rPr>
          <w:rFonts w:ascii="Times New Roman" w:hAnsi="Times New Roman" w:cs="Times New Roman"/>
          <w:sz w:val="19"/>
          <w:szCs w:val="19"/>
        </w:rPr>
        <w:t xml:space="preserve"> </w:t>
      </w:r>
      <w:r w:rsidR="001012D3" w:rsidRPr="00E21146">
        <w:rPr>
          <w:rFonts w:ascii="Times New Roman" w:hAnsi="Times New Roman" w:cs="Times New Roman"/>
          <w:sz w:val="19"/>
          <w:szCs w:val="19"/>
        </w:rPr>
        <w:t>1663 - 1666</w:t>
      </w:r>
      <w:r w:rsidR="001012D3">
        <w:rPr>
          <w:rFonts w:ascii="Times New Roman" w:hAnsi="Times New Roman" w:cs="Times New Roman"/>
          <w:sz w:val="19"/>
          <w:szCs w:val="19"/>
        </w:rPr>
        <w:t>.</w:t>
      </w:r>
      <w:r w:rsidRPr="00593B8F">
        <w:rPr>
          <w:rFonts w:ascii="Times New Roman" w:hAnsi="Times New Roman" w:cs="Times New Roman"/>
          <w:sz w:val="19"/>
          <w:szCs w:val="19"/>
        </w:rPr>
        <w:t xml:space="preserve"> </w:t>
      </w:r>
      <w:bookmarkEnd w:id="3"/>
      <w:r w:rsidRPr="00593B8F">
        <w:rPr>
          <w:rFonts w:ascii="Times New Roman" w:hAnsi="Times New Roman" w:cs="Times New Roman"/>
          <w:sz w:val="19"/>
          <w:szCs w:val="19"/>
        </w:rPr>
        <w:fldChar w:fldCharType="begin"/>
      </w:r>
      <w:r w:rsidRPr="00593B8F">
        <w:rPr>
          <w:rFonts w:ascii="Times New Roman" w:hAnsi="Times New Roman" w:cs="Times New Roman"/>
          <w:sz w:val="19"/>
          <w:szCs w:val="19"/>
        </w:rPr>
        <w:instrText xml:space="preserve"> HYPERLINK "https://doi.org/10.1109/IEMBS.2007.4352627" </w:instrText>
      </w:r>
      <w:r w:rsidRPr="00593B8F">
        <w:rPr>
          <w:rFonts w:ascii="Times New Roman" w:hAnsi="Times New Roman" w:cs="Times New Roman"/>
          <w:sz w:val="19"/>
          <w:szCs w:val="19"/>
        </w:rPr>
        <w:fldChar w:fldCharType="separate"/>
      </w:r>
      <w:r w:rsidRPr="00593B8F">
        <w:rPr>
          <w:rFonts w:ascii="Times New Roman" w:hAnsi="Times New Roman" w:cs="Times New Roman"/>
          <w:sz w:val="19"/>
          <w:szCs w:val="19"/>
        </w:rPr>
        <w:t>https://doi.org/10.1109/IEMBS.2007.4352627</w:t>
      </w:r>
      <w:r w:rsidRPr="00593B8F">
        <w:rPr>
          <w:rFonts w:ascii="Times New Roman" w:hAnsi="Times New Roman" w:cs="Times New Roman"/>
          <w:sz w:val="19"/>
          <w:szCs w:val="19"/>
        </w:rPr>
        <w:fldChar w:fldCharType="end"/>
      </w:r>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sz w:val="19"/>
          <w:szCs w:val="19"/>
        </w:rPr>
        <w:t>R. M. Gibson, A. Amira, N. Ramzan, P. C. de-la Higuera, Z. Pervez</w:t>
      </w:r>
      <w:r w:rsidR="00E21146">
        <w:rPr>
          <w:rFonts w:ascii="Times New Roman" w:hAnsi="Times New Roman" w:cs="Times New Roman"/>
          <w:sz w:val="19"/>
          <w:szCs w:val="19"/>
        </w:rPr>
        <w:t xml:space="preserve">, </w:t>
      </w:r>
      <w:r w:rsidR="00E21146" w:rsidRPr="00E21146">
        <w:rPr>
          <w:rFonts w:ascii="Times New Roman" w:hAnsi="Times New Roman" w:cs="Times New Roman"/>
          <w:sz w:val="19"/>
          <w:szCs w:val="19"/>
        </w:rPr>
        <w:t>"Multiple comparator classifier framework for accelerometer-based fall detection and diagnostic"</w:t>
      </w:r>
      <w:r w:rsidR="00E21146">
        <w:rPr>
          <w:rFonts w:ascii="Times New Roman" w:hAnsi="Times New Roman" w:cs="Times New Roman"/>
          <w:sz w:val="19"/>
          <w:szCs w:val="19"/>
        </w:rPr>
        <w:t>,</w:t>
      </w:r>
      <w:r w:rsidRPr="00593B8F">
        <w:rPr>
          <w:rFonts w:ascii="Times New Roman" w:hAnsi="Times New Roman" w:cs="Times New Roman"/>
          <w:sz w:val="19"/>
          <w:szCs w:val="19"/>
        </w:rPr>
        <w:t xml:space="preserve"> </w:t>
      </w:r>
      <w:r w:rsidR="00E21146" w:rsidRPr="00E21146">
        <w:rPr>
          <w:rFonts w:ascii="Times New Roman" w:hAnsi="Times New Roman" w:cs="Times New Roman"/>
          <w:sz w:val="19"/>
          <w:szCs w:val="19"/>
        </w:rPr>
        <w:t xml:space="preserve">Applied Soft Computing , </w:t>
      </w:r>
      <w:r w:rsidR="007508A4">
        <w:rPr>
          <w:rFonts w:ascii="Times New Roman" w:hAnsi="Times New Roman" w:cs="Times New Roman"/>
          <w:sz w:val="19"/>
          <w:szCs w:val="19"/>
        </w:rPr>
        <w:t xml:space="preserve">vol. </w:t>
      </w:r>
      <w:r w:rsidR="00E21146" w:rsidRPr="00E21146">
        <w:rPr>
          <w:rFonts w:ascii="Times New Roman" w:hAnsi="Times New Roman" w:cs="Times New Roman"/>
          <w:sz w:val="19"/>
          <w:szCs w:val="19"/>
        </w:rPr>
        <w:t>39, 2016</w:t>
      </w:r>
      <w:r w:rsidR="001012D3">
        <w:rPr>
          <w:rFonts w:ascii="Times New Roman" w:hAnsi="Times New Roman" w:cs="Times New Roman"/>
          <w:sz w:val="19"/>
          <w:szCs w:val="19"/>
        </w:rPr>
        <w:t xml:space="preserve">, pp. </w:t>
      </w:r>
      <w:r w:rsidR="001012D3" w:rsidRPr="00E21146">
        <w:rPr>
          <w:rFonts w:ascii="Times New Roman" w:hAnsi="Times New Roman" w:cs="Times New Roman"/>
          <w:sz w:val="19"/>
          <w:szCs w:val="19"/>
        </w:rPr>
        <w:t xml:space="preserve">94 </w:t>
      </w:r>
      <w:r w:rsidR="001012D3">
        <w:rPr>
          <w:rFonts w:ascii="Times New Roman" w:hAnsi="Times New Roman" w:cs="Times New Roman"/>
          <w:sz w:val="19"/>
          <w:szCs w:val="19"/>
        </w:rPr>
        <w:t>–</w:t>
      </w:r>
      <w:r w:rsidR="001012D3" w:rsidRPr="00E21146">
        <w:rPr>
          <w:rFonts w:ascii="Times New Roman" w:hAnsi="Times New Roman" w:cs="Times New Roman"/>
          <w:sz w:val="19"/>
          <w:szCs w:val="19"/>
        </w:rPr>
        <w:t xml:space="preserve"> 103</w:t>
      </w:r>
      <w:r w:rsidR="001012D3">
        <w:rPr>
          <w:rFonts w:ascii="Times New Roman" w:hAnsi="Times New Roman" w:cs="Times New Roman" w:hint="eastAsia"/>
          <w:sz w:val="19"/>
          <w:szCs w:val="19"/>
          <w:lang w:eastAsia="zh-TW"/>
        </w:rPr>
        <w:t>.</w:t>
      </w:r>
      <w:r w:rsidR="001012D3">
        <w:rPr>
          <w:rFonts w:ascii="Times New Roman" w:hAnsi="Times New Roman" w:cs="Times New Roman"/>
          <w:sz w:val="19"/>
          <w:szCs w:val="19"/>
          <w:lang w:eastAsia="zh-TW"/>
        </w:rPr>
        <w:t xml:space="preserve"> </w:t>
      </w:r>
      <w:hyperlink r:id="rId37" w:history="1">
        <w:r w:rsidRPr="00593B8F">
          <w:rPr>
            <w:rFonts w:ascii="Times New Roman" w:hAnsi="Times New Roman" w:cs="Times New Roman"/>
            <w:sz w:val="19"/>
            <w:szCs w:val="19"/>
          </w:rPr>
          <w:t>https://doi.org/10.1016/j.asoc.2015.10.062</w:t>
        </w:r>
      </w:hyperlink>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A. </w:t>
      </w:r>
      <w:proofErr w:type="spellStart"/>
      <w:r w:rsidRPr="00593B8F">
        <w:rPr>
          <w:rFonts w:ascii="Times New Roman" w:hAnsi="Times New Roman" w:cs="Times New Roman"/>
          <w:sz w:val="19"/>
          <w:szCs w:val="19"/>
        </w:rPr>
        <w:t>Alarifi</w:t>
      </w:r>
      <w:proofErr w:type="spellEnd"/>
      <w:r w:rsidRPr="00593B8F">
        <w:rPr>
          <w:rFonts w:ascii="Times New Roman" w:hAnsi="Times New Roman" w:cs="Times New Roman"/>
          <w:sz w:val="19"/>
          <w:szCs w:val="19"/>
        </w:rPr>
        <w:t xml:space="preserve">, A. </w:t>
      </w:r>
      <w:proofErr w:type="spellStart"/>
      <w:r w:rsidRPr="00593B8F">
        <w:rPr>
          <w:rFonts w:ascii="Times New Roman" w:hAnsi="Times New Roman" w:cs="Times New Roman"/>
          <w:sz w:val="19"/>
          <w:szCs w:val="19"/>
        </w:rPr>
        <w:t>Alwadain</w:t>
      </w:r>
      <w:proofErr w:type="spellEnd"/>
      <w:r w:rsidR="00E21146">
        <w:rPr>
          <w:rFonts w:ascii="Times New Roman" w:hAnsi="Times New Roman" w:cs="Times New Roman"/>
          <w:sz w:val="19"/>
          <w:szCs w:val="19"/>
        </w:rPr>
        <w:t>,</w:t>
      </w:r>
      <w:r w:rsidRPr="00593B8F">
        <w:rPr>
          <w:rFonts w:ascii="Times New Roman" w:hAnsi="Times New Roman" w:cs="Times New Roman"/>
          <w:sz w:val="19"/>
          <w:szCs w:val="19"/>
        </w:rPr>
        <w:t xml:space="preserve"> </w:t>
      </w:r>
      <w:r w:rsidR="00E21146" w:rsidRPr="00E21146">
        <w:rPr>
          <w:rFonts w:ascii="Times New Roman" w:hAnsi="Times New Roman" w:cs="Times New Roman"/>
          <w:sz w:val="19"/>
          <w:szCs w:val="19"/>
        </w:rPr>
        <w:t>"Killer heuristic optimized convolution neural network-based fall detection with wearable IoT sensor devices"</w:t>
      </w:r>
      <w:r w:rsidR="00E21146">
        <w:rPr>
          <w:rFonts w:ascii="Times New Roman" w:hAnsi="Times New Roman" w:cs="Times New Roman"/>
          <w:sz w:val="19"/>
          <w:szCs w:val="19"/>
        </w:rPr>
        <w:t xml:space="preserve">, </w:t>
      </w:r>
      <w:r w:rsidR="00E21146" w:rsidRPr="00E21146">
        <w:rPr>
          <w:rFonts w:ascii="Times New Roman" w:hAnsi="Times New Roman" w:cs="Times New Roman"/>
          <w:sz w:val="19"/>
          <w:szCs w:val="19"/>
        </w:rPr>
        <w:t xml:space="preserve">Measurement , </w:t>
      </w:r>
      <w:r w:rsidR="007508A4">
        <w:rPr>
          <w:rFonts w:ascii="Times New Roman" w:hAnsi="Times New Roman" w:cs="Times New Roman"/>
          <w:sz w:val="19"/>
          <w:szCs w:val="19"/>
        </w:rPr>
        <w:t xml:space="preserve">vol. </w:t>
      </w:r>
      <w:r w:rsidR="00E21146" w:rsidRPr="00E21146">
        <w:rPr>
          <w:rFonts w:ascii="Times New Roman" w:hAnsi="Times New Roman" w:cs="Times New Roman"/>
          <w:sz w:val="19"/>
          <w:szCs w:val="19"/>
        </w:rPr>
        <w:t>167, 2021</w:t>
      </w:r>
      <w:r w:rsidR="001012D3">
        <w:rPr>
          <w:rFonts w:ascii="Times New Roman" w:hAnsi="Times New Roman" w:cs="Times New Roman"/>
          <w:sz w:val="19"/>
          <w:szCs w:val="19"/>
        </w:rPr>
        <w:t>, pp. 108258.</w:t>
      </w:r>
      <w:r w:rsidRPr="00593B8F">
        <w:rPr>
          <w:rFonts w:ascii="Times New Roman" w:hAnsi="Times New Roman" w:cs="Times New Roman"/>
          <w:sz w:val="19"/>
          <w:szCs w:val="19"/>
        </w:rPr>
        <w:t xml:space="preserve"> </w:t>
      </w:r>
      <w:hyperlink r:id="rId38" w:history="1">
        <w:r w:rsidRPr="00593B8F">
          <w:rPr>
            <w:rFonts w:ascii="Times New Roman" w:hAnsi="Times New Roman" w:cs="Times New Roman"/>
            <w:sz w:val="19"/>
            <w:szCs w:val="19"/>
          </w:rPr>
          <w:t>https://doi.org/10.1016/j.measurement.2020.108258</w:t>
        </w:r>
      </w:hyperlink>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BMI160 IMU spec,https://community.bosch-sensortec.com/t5/Knowledge-base/BMI160-Series-IMU -Design-Guide/ta-p/7376 (Accessed: Oct. 15, 2020).</w:t>
      </w:r>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hint="eastAsia"/>
          <w:sz w:val="19"/>
          <w:szCs w:val="19"/>
        </w:rPr>
        <w:t>M.</w:t>
      </w:r>
      <w:r w:rsidRPr="00593B8F">
        <w:rPr>
          <w:rFonts w:ascii="Times New Roman" w:hAnsi="Times New Roman" w:cs="Times New Roman"/>
          <w:sz w:val="19"/>
          <w:szCs w:val="19"/>
        </w:rPr>
        <w:t xml:space="preserve"> J. </w:t>
      </w:r>
      <w:proofErr w:type="spellStart"/>
      <w:r w:rsidRPr="00593B8F">
        <w:rPr>
          <w:rFonts w:ascii="Times New Roman" w:hAnsi="Times New Roman" w:cs="Times New Roman"/>
          <w:sz w:val="19"/>
          <w:szCs w:val="19"/>
        </w:rPr>
        <w:t>Mathie</w:t>
      </w:r>
      <w:proofErr w:type="spellEnd"/>
      <w:r w:rsidRPr="00593B8F">
        <w:rPr>
          <w:rFonts w:ascii="Times New Roman" w:hAnsi="Times New Roman" w:cs="Times New Roman"/>
          <w:sz w:val="19"/>
          <w:szCs w:val="19"/>
        </w:rPr>
        <w:t xml:space="preserve">, N. H. </w:t>
      </w:r>
      <w:proofErr w:type="spellStart"/>
      <w:r w:rsidRPr="00593B8F">
        <w:rPr>
          <w:rFonts w:ascii="Times New Roman" w:hAnsi="Times New Roman" w:cs="Times New Roman"/>
          <w:sz w:val="19"/>
          <w:szCs w:val="19"/>
        </w:rPr>
        <w:t>Livell</w:t>
      </w:r>
      <w:proofErr w:type="spellEnd"/>
      <w:r w:rsidRPr="00593B8F">
        <w:rPr>
          <w:rFonts w:ascii="Times New Roman" w:hAnsi="Times New Roman" w:cs="Times New Roman"/>
          <w:sz w:val="19"/>
          <w:szCs w:val="19"/>
        </w:rPr>
        <w:t xml:space="preserve">, A. C. F. </w:t>
      </w:r>
      <w:proofErr w:type="spellStart"/>
      <w:r w:rsidRPr="00593B8F">
        <w:rPr>
          <w:rFonts w:ascii="Times New Roman" w:hAnsi="Times New Roman" w:cs="Times New Roman"/>
          <w:sz w:val="19"/>
          <w:szCs w:val="19"/>
        </w:rPr>
        <w:t>Coster</w:t>
      </w:r>
      <w:proofErr w:type="spellEnd"/>
      <w:r w:rsidRPr="00593B8F">
        <w:rPr>
          <w:rFonts w:ascii="Times New Roman" w:hAnsi="Times New Roman" w:cs="Times New Roman"/>
          <w:sz w:val="19"/>
          <w:szCs w:val="19"/>
        </w:rPr>
        <w:t xml:space="preserve">, B. G. </w:t>
      </w:r>
      <w:proofErr w:type="spellStart"/>
      <w:r w:rsidRPr="00593B8F">
        <w:rPr>
          <w:rFonts w:ascii="Times New Roman" w:hAnsi="Times New Roman" w:cs="Times New Roman"/>
          <w:sz w:val="19"/>
          <w:szCs w:val="19"/>
        </w:rPr>
        <w:t>Celler</w:t>
      </w:r>
      <w:proofErr w:type="spellEnd"/>
      <w:r w:rsidR="00E21146">
        <w:rPr>
          <w:rFonts w:ascii="Times New Roman" w:hAnsi="Times New Roman" w:cs="Times New Roman"/>
          <w:sz w:val="19"/>
          <w:szCs w:val="19"/>
        </w:rPr>
        <w:t xml:space="preserve">, </w:t>
      </w:r>
      <w:r w:rsidR="00E21146" w:rsidRPr="00E21146">
        <w:rPr>
          <w:rFonts w:ascii="Times New Roman" w:hAnsi="Times New Roman" w:cs="Times New Roman"/>
          <w:sz w:val="19"/>
          <w:szCs w:val="19"/>
        </w:rPr>
        <w:t>"Determining activity using a triaxial accelerometer"</w:t>
      </w:r>
      <w:r w:rsidR="00E21146">
        <w:rPr>
          <w:rFonts w:ascii="Times New Roman" w:hAnsi="Times New Roman" w:cs="Times New Roman"/>
          <w:sz w:val="19"/>
          <w:szCs w:val="19"/>
        </w:rPr>
        <w:t>,</w:t>
      </w:r>
      <w:r w:rsidRPr="00593B8F">
        <w:rPr>
          <w:rFonts w:ascii="Times New Roman" w:hAnsi="Times New Roman" w:cs="Times New Roman"/>
          <w:sz w:val="19"/>
          <w:szCs w:val="19"/>
        </w:rPr>
        <w:t xml:space="preserve"> </w:t>
      </w:r>
      <w:r w:rsidR="00E21146" w:rsidRPr="00E21146">
        <w:rPr>
          <w:rFonts w:ascii="Times New Roman" w:hAnsi="Times New Roman" w:cs="Times New Roman"/>
          <w:sz w:val="19"/>
          <w:szCs w:val="19"/>
        </w:rPr>
        <w:t>Proceedings of the Second Joint 24th Annual Conference and the Annual Fall Meeting of the Biomedical Engineering Society] [Engineering in Medicine and Biology , 2002</w:t>
      </w:r>
      <w:r w:rsidR="001012D3">
        <w:rPr>
          <w:rFonts w:ascii="Times New Roman" w:hAnsi="Times New Roman" w:cs="Times New Roman"/>
          <w:sz w:val="19"/>
          <w:szCs w:val="19"/>
        </w:rPr>
        <w:t xml:space="preserve">, pp. </w:t>
      </w:r>
      <w:r w:rsidR="001012D3" w:rsidRPr="00E21146">
        <w:rPr>
          <w:rFonts w:ascii="Times New Roman" w:hAnsi="Times New Roman" w:cs="Times New Roman"/>
          <w:sz w:val="19"/>
          <w:szCs w:val="19"/>
        </w:rPr>
        <w:t xml:space="preserve">2481 </w:t>
      </w:r>
      <w:r w:rsidR="001012D3">
        <w:rPr>
          <w:rFonts w:ascii="Times New Roman" w:hAnsi="Times New Roman" w:cs="Times New Roman"/>
          <w:sz w:val="19"/>
          <w:szCs w:val="19"/>
        </w:rPr>
        <w:t>–</w:t>
      </w:r>
      <w:r w:rsidR="001012D3" w:rsidRPr="00E21146">
        <w:rPr>
          <w:rFonts w:ascii="Times New Roman" w:hAnsi="Times New Roman" w:cs="Times New Roman"/>
          <w:sz w:val="19"/>
          <w:szCs w:val="19"/>
        </w:rPr>
        <w:t xml:space="preserve"> 2482</w:t>
      </w:r>
      <w:r w:rsidR="001012D3">
        <w:rPr>
          <w:rFonts w:ascii="Times New Roman" w:hAnsi="Times New Roman" w:cs="Times New Roman"/>
          <w:sz w:val="19"/>
          <w:szCs w:val="19"/>
        </w:rPr>
        <w:t>.</w:t>
      </w:r>
      <w:r w:rsidRPr="00593B8F">
        <w:rPr>
          <w:rFonts w:ascii="Times New Roman" w:hAnsi="Times New Roman" w:cs="Times New Roman"/>
          <w:sz w:val="19"/>
          <w:szCs w:val="19"/>
        </w:rPr>
        <w:t xml:space="preserve"> https://doi.org/10.1109/IEMBS.2002.1053385</w:t>
      </w:r>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Q. Zhang, S. Zhu</w:t>
      </w:r>
      <w:r w:rsidR="00E21146">
        <w:rPr>
          <w:rFonts w:ascii="Times New Roman" w:hAnsi="Times New Roman" w:cs="Times New Roman"/>
          <w:sz w:val="19"/>
          <w:szCs w:val="19"/>
        </w:rPr>
        <w:t xml:space="preserve">, </w:t>
      </w:r>
      <w:r w:rsidR="00E21146" w:rsidRPr="00E21146">
        <w:rPr>
          <w:rFonts w:ascii="Times New Roman" w:hAnsi="Times New Roman" w:cs="Times New Roman"/>
          <w:sz w:val="19"/>
          <w:szCs w:val="19"/>
        </w:rPr>
        <w:t>"Real-time Activity and Fall Risk Detection for Aging Population Using Deep Learning"</w:t>
      </w:r>
      <w:r w:rsidR="00E21146">
        <w:rPr>
          <w:rFonts w:ascii="Times New Roman" w:hAnsi="Times New Roman" w:cs="Times New Roman"/>
          <w:sz w:val="19"/>
          <w:szCs w:val="19"/>
        </w:rPr>
        <w:t xml:space="preserve">, </w:t>
      </w:r>
      <w:r w:rsidR="00E21146" w:rsidRPr="00E21146">
        <w:rPr>
          <w:rFonts w:ascii="Times New Roman" w:hAnsi="Times New Roman" w:cs="Times New Roman"/>
          <w:sz w:val="19"/>
          <w:szCs w:val="19"/>
        </w:rPr>
        <w:t>2018 9th IEEE Annual Ubiquitous Computing, Electronics &amp; Mobile Communication Conference (UEMCON) , 2018</w:t>
      </w:r>
      <w:r w:rsidR="001012D3">
        <w:rPr>
          <w:rFonts w:ascii="Times New Roman" w:hAnsi="Times New Roman" w:cs="Times New Roman"/>
          <w:sz w:val="19"/>
          <w:szCs w:val="19"/>
        </w:rPr>
        <w:t xml:space="preserve">, pp. </w:t>
      </w:r>
      <w:r w:rsidR="001012D3" w:rsidRPr="00E21146">
        <w:rPr>
          <w:rFonts w:ascii="Times New Roman" w:hAnsi="Times New Roman" w:cs="Times New Roman"/>
          <w:sz w:val="19"/>
          <w:szCs w:val="19"/>
        </w:rPr>
        <w:t xml:space="preserve">1055 </w:t>
      </w:r>
      <w:r w:rsidR="001012D3">
        <w:rPr>
          <w:rFonts w:ascii="Times New Roman" w:hAnsi="Times New Roman" w:cs="Times New Roman"/>
          <w:sz w:val="19"/>
          <w:szCs w:val="19"/>
        </w:rPr>
        <w:t>–</w:t>
      </w:r>
      <w:r w:rsidR="001012D3" w:rsidRPr="00E21146">
        <w:rPr>
          <w:rFonts w:ascii="Times New Roman" w:hAnsi="Times New Roman" w:cs="Times New Roman"/>
          <w:sz w:val="19"/>
          <w:szCs w:val="19"/>
        </w:rPr>
        <w:t xml:space="preserve"> 1059</w:t>
      </w:r>
      <w:r w:rsidR="001012D3">
        <w:rPr>
          <w:rFonts w:ascii="Times New Roman" w:hAnsi="Times New Roman" w:cs="Times New Roman"/>
          <w:sz w:val="19"/>
          <w:szCs w:val="19"/>
        </w:rPr>
        <w:t>.</w:t>
      </w:r>
      <w:r w:rsidRPr="00593B8F">
        <w:rPr>
          <w:rFonts w:ascii="Times New Roman" w:hAnsi="Times New Roman" w:cs="Times New Roman"/>
          <w:sz w:val="19"/>
          <w:szCs w:val="19"/>
        </w:rPr>
        <w:t xml:space="preserve"> https://doi.org/10.1109/UEMCON.2018.8796672</w:t>
      </w:r>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S. Nooruddin, M. M. Islam, F. A. Sharna: Internet Things </w:t>
      </w:r>
      <w:r w:rsidR="001012D3">
        <w:rPr>
          <w:rFonts w:ascii="Times New Roman" w:hAnsi="Times New Roman" w:cs="Times New Roman"/>
          <w:sz w:val="19"/>
          <w:szCs w:val="19"/>
        </w:rPr>
        <w:t xml:space="preserve">vol. </w:t>
      </w:r>
      <w:r w:rsidRPr="00593B8F">
        <w:rPr>
          <w:rFonts w:ascii="Times New Roman" w:hAnsi="Times New Roman" w:cs="Times New Roman"/>
          <w:sz w:val="19"/>
          <w:szCs w:val="19"/>
        </w:rPr>
        <w:t>9</w:t>
      </w:r>
      <w:r w:rsidR="001012D3">
        <w:rPr>
          <w:rFonts w:ascii="Times New Roman" w:hAnsi="Times New Roman" w:cs="Times New Roman"/>
          <w:sz w:val="19"/>
          <w:szCs w:val="19"/>
        </w:rPr>
        <w:t>,</w:t>
      </w:r>
      <w:r w:rsidR="001012D3" w:rsidRPr="00593B8F">
        <w:rPr>
          <w:rFonts w:ascii="Times New Roman" w:hAnsi="Times New Roman" w:cs="Times New Roman"/>
          <w:sz w:val="19"/>
          <w:szCs w:val="19"/>
        </w:rPr>
        <w:t xml:space="preserve"> </w:t>
      </w:r>
      <w:r w:rsidRPr="00593B8F">
        <w:rPr>
          <w:rFonts w:ascii="Times New Roman" w:hAnsi="Times New Roman" w:cs="Times New Roman"/>
          <w:sz w:val="19"/>
          <w:szCs w:val="19"/>
        </w:rPr>
        <w:t>2020</w:t>
      </w:r>
      <w:r w:rsidR="001012D3">
        <w:rPr>
          <w:rFonts w:ascii="Times New Roman" w:hAnsi="Times New Roman" w:cs="Times New Roman"/>
          <w:sz w:val="19"/>
          <w:szCs w:val="19"/>
        </w:rPr>
        <w:t>, pp.</w:t>
      </w:r>
      <w:r w:rsidRPr="00593B8F">
        <w:rPr>
          <w:rFonts w:ascii="Times New Roman" w:hAnsi="Times New Roman" w:cs="Times New Roman"/>
          <w:sz w:val="19"/>
          <w:szCs w:val="19"/>
        </w:rPr>
        <w:t xml:space="preserve">100130. </w:t>
      </w:r>
      <w:hyperlink r:id="rId39" w:history="1">
        <w:r w:rsidRPr="00593B8F">
          <w:rPr>
            <w:rFonts w:ascii="Times New Roman" w:hAnsi="Times New Roman" w:cs="Times New Roman"/>
            <w:sz w:val="19"/>
            <w:szCs w:val="19"/>
          </w:rPr>
          <w:t>https://doi.org/10.1016/j.iot.2019.100130</w:t>
        </w:r>
      </w:hyperlink>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sz w:val="19"/>
          <w:szCs w:val="19"/>
        </w:rPr>
        <w:t>B. Du, L. Yin, Z. Zhang</w:t>
      </w:r>
      <w:r w:rsidR="006B528D">
        <w:rPr>
          <w:rFonts w:ascii="Times New Roman" w:hAnsi="Times New Roman" w:cs="Times New Roman"/>
          <w:sz w:val="19"/>
          <w:szCs w:val="19"/>
        </w:rPr>
        <w:t xml:space="preserve">, </w:t>
      </w:r>
      <w:r w:rsidR="006B528D" w:rsidRPr="006B528D">
        <w:rPr>
          <w:rFonts w:ascii="Times New Roman" w:hAnsi="Times New Roman" w:cs="Times New Roman"/>
          <w:sz w:val="19"/>
          <w:szCs w:val="19"/>
        </w:rPr>
        <w:t>"Application of Support Vector Machines Arithmetic in Body Posture Detection"</w:t>
      </w:r>
      <w:r w:rsidR="006B528D">
        <w:rPr>
          <w:rFonts w:ascii="Times New Roman" w:hAnsi="Times New Roman" w:cs="Times New Roman"/>
          <w:sz w:val="19"/>
          <w:szCs w:val="19"/>
        </w:rPr>
        <w:t xml:space="preserve">, </w:t>
      </w:r>
      <w:r w:rsidR="006B528D" w:rsidRPr="006B528D">
        <w:rPr>
          <w:rFonts w:ascii="Times New Roman" w:hAnsi="Times New Roman" w:cs="Times New Roman"/>
          <w:sz w:val="19"/>
          <w:szCs w:val="19"/>
        </w:rPr>
        <w:t>Proceedings of the 4th International Conference on Information Technology and Management Innovation , 2015</w:t>
      </w:r>
      <w:r w:rsidR="001012D3">
        <w:rPr>
          <w:rFonts w:ascii="Times New Roman" w:hAnsi="Times New Roman" w:cs="Times New Roman"/>
          <w:sz w:val="19"/>
          <w:szCs w:val="19"/>
        </w:rPr>
        <w:t xml:space="preserve">, pp. </w:t>
      </w:r>
      <w:r w:rsidR="001012D3">
        <w:rPr>
          <w:rFonts w:ascii="Times New Roman" w:hAnsi="Times New Roman" w:cs="Times New Roman"/>
          <w:sz w:val="19"/>
          <w:szCs w:val="19"/>
        </w:rPr>
        <w:t>680-684</w:t>
      </w:r>
      <w:r w:rsidRPr="00593B8F">
        <w:rPr>
          <w:rFonts w:ascii="Times New Roman" w:hAnsi="Times New Roman" w:cs="Times New Roman"/>
          <w:sz w:val="19"/>
          <w:szCs w:val="19"/>
        </w:rPr>
        <w:t>. https://doi.org/10.2991/icitmi-15.2015.113</w:t>
      </w:r>
    </w:p>
    <w:p w:rsidR="00C805BE" w:rsidRPr="00593B8F" w:rsidRDefault="00C805BE" w:rsidP="00C805BE">
      <w:pPr>
        <w:pStyle w:val="a5"/>
        <w:numPr>
          <w:ilvl w:val="0"/>
          <w:numId w:val="2"/>
        </w:numPr>
        <w:autoSpaceDE w:val="0"/>
        <w:autoSpaceDN w:val="0"/>
        <w:adjustRightInd w:val="0"/>
        <w:spacing w:line="269" w:lineRule="auto"/>
        <w:ind w:left="414"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F. </w:t>
      </w:r>
      <w:proofErr w:type="spellStart"/>
      <w:r w:rsidRPr="00593B8F">
        <w:rPr>
          <w:rFonts w:ascii="Times New Roman" w:hAnsi="Times New Roman" w:cs="Times New Roman"/>
          <w:sz w:val="19"/>
          <w:szCs w:val="19"/>
        </w:rPr>
        <w:t>Bagala</w:t>
      </w:r>
      <w:proofErr w:type="spellEnd"/>
      <w:r w:rsidRPr="00593B8F">
        <w:rPr>
          <w:rFonts w:ascii="Times New Roman" w:hAnsi="Times New Roman" w:cs="Times New Roman"/>
          <w:sz w:val="19"/>
          <w:szCs w:val="19"/>
        </w:rPr>
        <w:t xml:space="preserve">, C. Becker, A. Cappello, L. Chiari, K. </w:t>
      </w:r>
      <w:proofErr w:type="spellStart"/>
      <w:r w:rsidRPr="00593B8F">
        <w:rPr>
          <w:rFonts w:ascii="Times New Roman" w:hAnsi="Times New Roman" w:cs="Times New Roman"/>
          <w:sz w:val="19"/>
          <w:szCs w:val="19"/>
        </w:rPr>
        <w:t>Aminian</w:t>
      </w:r>
      <w:proofErr w:type="spellEnd"/>
      <w:r w:rsidRPr="00593B8F">
        <w:rPr>
          <w:rFonts w:ascii="Times New Roman" w:hAnsi="Times New Roman" w:cs="Times New Roman"/>
          <w:sz w:val="19"/>
          <w:szCs w:val="19"/>
        </w:rPr>
        <w:t xml:space="preserve">, J. M. </w:t>
      </w:r>
      <w:proofErr w:type="spellStart"/>
      <w:r w:rsidRPr="00593B8F">
        <w:rPr>
          <w:rFonts w:ascii="Times New Roman" w:hAnsi="Times New Roman" w:cs="Times New Roman"/>
          <w:sz w:val="19"/>
          <w:szCs w:val="19"/>
        </w:rPr>
        <w:t>Hausdorff</w:t>
      </w:r>
      <w:proofErr w:type="spellEnd"/>
      <w:r w:rsidRPr="00593B8F">
        <w:rPr>
          <w:rFonts w:ascii="Times New Roman" w:hAnsi="Times New Roman" w:cs="Times New Roman"/>
          <w:sz w:val="19"/>
          <w:szCs w:val="19"/>
        </w:rPr>
        <w:t xml:space="preserve">, W. </w:t>
      </w:r>
      <w:proofErr w:type="spellStart"/>
      <w:r w:rsidRPr="00593B8F">
        <w:rPr>
          <w:rFonts w:ascii="Times New Roman" w:hAnsi="Times New Roman" w:cs="Times New Roman"/>
          <w:sz w:val="19"/>
          <w:szCs w:val="19"/>
        </w:rPr>
        <w:t>Zijlstra</w:t>
      </w:r>
      <w:proofErr w:type="spellEnd"/>
      <w:r w:rsidRPr="00593B8F">
        <w:rPr>
          <w:rFonts w:ascii="Times New Roman" w:hAnsi="Times New Roman" w:cs="Times New Roman"/>
          <w:sz w:val="19"/>
          <w:szCs w:val="19"/>
        </w:rPr>
        <w:t xml:space="preserve">, J. </w:t>
      </w:r>
      <w:proofErr w:type="spellStart"/>
      <w:r w:rsidRPr="00593B8F">
        <w:rPr>
          <w:rFonts w:ascii="Times New Roman" w:hAnsi="Times New Roman" w:cs="Times New Roman"/>
          <w:sz w:val="19"/>
          <w:szCs w:val="19"/>
        </w:rPr>
        <w:t>Klenk</w:t>
      </w:r>
      <w:proofErr w:type="spellEnd"/>
      <w:r w:rsidR="006B528D">
        <w:rPr>
          <w:rFonts w:ascii="Times New Roman" w:hAnsi="Times New Roman" w:cs="Times New Roman"/>
          <w:sz w:val="19"/>
          <w:szCs w:val="19"/>
        </w:rPr>
        <w:t xml:space="preserve">, </w:t>
      </w:r>
      <w:r w:rsidR="006B528D" w:rsidRPr="006B528D">
        <w:rPr>
          <w:rFonts w:ascii="Times New Roman" w:hAnsi="Times New Roman" w:cs="Times New Roman"/>
          <w:sz w:val="19"/>
          <w:szCs w:val="19"/>
        </w:rPr>
        <w:t>"Evaluation of Accelerometer-Based Fall Detection Algorithms on Real-World Falls"</w:t>
      </w:r>
      <w:r w:rsidR="006B528D">
        <w:rPr>
          <w:rFonts w:ascii="Times New Roman" w:hAnsi="Times New Roman" w:cs="Times New Roman"/>
          <w:sz w:val="19"/>
          <w:szCs w:val="19"/>
        </w:rPr>
        <w:t xml:space="preserve">, </w:t>
      </w:r>
      <w:proofErr w:type="spellStart"/>
      <w:r w:rsidR="006B528D" w:rsidRPr="006B528D">
        <w:rPr>
          <w:rFonts w:ascii="Times New Roman" w:hAnsi="Times New Roman" w:cs="Times New Roman"/>
          <w:sz w:val="19"/>
          <w:szCs w:val="19"/>
        </w:rPr>
        <w:t>PLoS</w:t>
      </w:r>
      <w:proofErr w:type="spellEnd"/>
      <w:r w:rsidR="006B528D" w:rsidRPr="006B528D">
        <w:rPr>
          <w:rFonts w:ascii="Times New Roman" w:hAnsi="Times New Roman" w:cs="Times New Roman"/>
          <w:sz w:val="19"/>
          <w:szCs w:val="19"/>
        </w:rPr>
        <w:t xml:space="preserve"> ONE , </w:t>
      </w:r>
      <w:r w:rsidR="007508A4">
        <w:rPr>
          <w:rFonts w:ascii="Times New Roman" w:hAnsi="Times New Roman" w:cs="Times New Roman"/>
          <w:sz w:val="19"/>
          <w:szCs w:val="19"/>
        </w:rPr>
        <w:t xml:space="preserve">vol. </w:t>
      </w:r>
      <w:r w:rsidR="006B528D" w:rsidRPr="006B528D">
        <w:rPr>
          <w:rFonts w:ascii="Times New Roman" w:hAnsi="Times New Roman" w:cs="Times New Roman"/>
          <w:sz w:val="19"/>
          <w:szCs w:val="19"/>
        </w:rPr>
        <w:t>7(5), 2012</w:t>
      </w:r>
      <w:r w:rsidR="007508A4">
        <w:rPr>
          <w:rFonts w:ascii="Times New Roman" w:hAnsi="Times New Roman" w:cs="Times New Roman"/>
          <w:sz w:val="19"/>
          <w:szCs w:val="19"/>
        </w:rPr>
        <w:t xml:space="preserve">, pp. </w:t>
      </w:r>
      <w:r w:rsidR="007508A4" w:rsidRPr="006B528D">
        <w:rPr>
          <w:rFonts w:ascii="Times New Roman" w:hAnsi="Times New Roman" w:cs="Times New Roman"/>
          <w:sz w:val="19"/>
          <w:szCs w:val="19"/>
        </w:rPr>
        <w:t>e37062</w:t>
      </w:r>
      <w:r w:rsidR="007508A4">
        <w:rPr>
          <w:rFonts w:ascii="Times New Roman" w:hAnsi="Times New Roman" w:cs="Times New Roman"/>
          <w:sz w:val="19"/>
          <w:szCs w:val="19"/>
        </w:rPr>
        <w:t>.</w:t>
      </w:r>
      <w:r w:rsidRPr="00593B8F">
        <w:rPr>
          <w:rFonts w:ascii="Times New Roman" w:hAnsi="Times New Roman" w:cs="Times New Roman"/>
          <w:sz w:val="19"/>
          <w:szCs w:val="19"/>
        </w:rPr>
        <w:t xml:space="preserve"> </w:t>
      </w:r>
      <w:hyperlink r:id="rId40" w:history="1">
        <w:r w:rsidRPr="00593B8F">
          <w:rPr>
            <w:rFonts w:ascii="Times New Roman" w:hAnsi="Times New Roman" w:cs="Times New Roman"/>
            <w:sz w:val="19"/>
            <w:szCs w:val="19"/>
          </w:rPr>
          <w:t>https://doi.org/10.1371/journal.pone.0037062</w:t>
        </w:r>
      </w:hyperlink>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sz w:val="19"/>
          <w:szCs w:val="19"/>
        </w:rPr>
        <w:t xml:space="preserve">E. E. Stone, M. </w:t>
      </w:r>
      <w:proofErr w:type="spellStart"/>
      <w:r w:rsidRPr="00593B8F">
        <w:rPr>
          <w:rFonts w:ascii="Times New Roman" w:hAnsi="Times New Roman" w:cs="Times New Roman"/>
          <w:sz w:val="19"/>
          <w:szCs w:val="19"/>
        </w:rPr>
        <w:t>Skubic</w:t>
      </w:r>
      <w:proofErr w:type="spellEnd"/>
      <w:r w:rsidR="00B605EC">
        <w:rPr>
          <w:rFonts w:ascii="Times New Roman" w:hAnsi="Times New Roman" w:cs="Times New Roman"/>
          <w:sz w:val="19"/>
          <w:szCs w:val="19"/>
        </w:rPr>
        <w:t xml:space="preserve">, </w:t>
      </w:r>
      <w:r w:rsidR="00B605EC" w:rsidRPr="00B605EC">
        <w:rPr>
          <w:rFonts w:ascii="Times New Roman" w:hAnsi="Times New Roman" w:cs="Times New Roman"/>
          <w:sz w:val="19"/>
          <w:szCs w:val="19"/>
        </w:rPr>
        <w:t xml:space="preserve">"Fall Detection in Homes of Older Adults Using the Microsoft </w:t>
      </w:r>
      <w:proofErr w:type="spellStart"/>
      <w:r w:rsidR="00B605EC" w:rsidRPr="00B605EC">
        <w:rPr>
          <w:rFonts w:ascii="Times New Roman" w:hAnsi="Times New Roman" w:cs="Times New Roman"/>
          <w:sz w:val="19"/>
          <w:szCs w:val="19"/>
        </w:rPr>
        <w:t>Kinect"</w:t>
      </w:r>
      <w:r w:rsidR="00B605EC">
        <w:rPr>
          <w:rFonts w:ascii="Times New Roman" w:hAnsi="Times New Roman" w:cs="Times New Roman"/>
          <w:sz w:val="19"/>
          <w:szCs w:val="19"/>
        </w:rPr>
        <w:t>,</w:t>
      </w:r>
      <w:r w:rsidR="00B605EC" w:rsidRPr="00B605EC">
        <w:rPr>
          <w:rFonts w:ascii="Times New Roman" w:hAnsi="Times New Roman" w:cs="Times New Roman"/>
          <w:sz w:val="19"/>
          <w:szCs w:val="19"/>
        </w:rPr>
        <w:t>IEEE</w:t>
      </w:r>
      <w:proofErr w:type="spellEnd"/>
      <w:r w:rsidR="00B605EC" w:rsidRPr="00B605EC">
        <w:rPr>
          <w:rFonts w:ascii="Times New Roman" w:hAnsi="Times New Roman" w:cs="Times New Roman"/>
          <w:sz w:val="19"/>
          <w:szCs w:val="19"/>
        </w:rPr>
        <w:t xml:space="preserve"> Journal of Biomedical and Health Informatics , </w:t>
      </w:r>
      <w:r w:rsidR="007508A4">
        <w:rPr>
          <w:rFonts w:ascii="Times New Roman" w:hAnsi="Times New Roman" w:cs="Times New Roman"/>
          <w:sz w:val="19"/>
          <w:szCs w:val="19"/>
        </w:rPr>
        <w:t>vol.</w:t>
      </w:r>
      <w:r w:rsidR="00B605EC" w:rsidRPr="00B605EC">
        <w:rPr>
          <w:rFonts w:ascii="Times New Roman" w:hAnsi="Times New Roman" w:cs="Times New Roman"/>
          <w:sz w:val="19"/>
          <w:szCs w:val="19"/>
        </w:rPr>
        <w:t>19(1), 2015</w:t>
      </w:r>
      <w:r w:rsidR="007508A4">
        <w:rPr>
          <w:rFonts w:ascii="Times New Roman" w:hAnsi="Times New Roman" w:cs="Times New Roman"/>
          <w:sz w:val="19"/>
          <w:szCs w:val="19"/>
        </w:rPr>
        <w:t xml:space="preserve">, pp. </w:t>
      </w:r>
      <w:r w:rsidR="007508A4" w:rsidRPr="00B605EC">
        <w:rPr>
          <w:rFonts w:ascii="Times New Roman" w:hAnsi="Times New Roman" w:cs="Times New Roman"/>
          <w:sz w:val="19"/>
          <w:szCs w:val="19"/>
        </w:rPr>
        <w:t>290 - 301</w:t>
      </w:r>
      <w:r w:rsidRPr="00593B8F">
        <w:rPr>
          <w:rFonts w:ascii="Times New Roman" w:hAnsi="Times New Roman" w:cs="Times New Roman"/>
          <w:sz w:val="19"/>
          <w:szCs w:val="19"/>
        </w:rPr>
        <w:t>. https://doi.org/10.1109/JBHI.2014.2312180</w:t>
      </w:r>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sz w:val="19"/>
          <w:szCs w:val="19"/>
        </w:rPr>
        <w:t>W.-N. Lie, A. T. Le, G.-H. Lin</w:t>
      </w:r>
      <w:r w:rsidR="00B605EC">
        <w:rPr>
          <w:rFonts w:ascii="Times New Roman" w:hAnsi="Times New Roman" w:cs="Times New Roman"/>
          <w:sz w:val="19"/>
          <w:szCs w:val="19"/>
        </w:rPr>
        <w:t xml:space="preserve">, </w:t>
      </w:r>
      <w:r w:rsidR="00B605EC" w:rsidRPr="00B605EC">
        <w:rPr>
          <w:rFonts w:ascii="Times New Roman" w:hAnsi="Times New Roman" w:cs="Times New Roman"/>
          <w:sz w:val="19"/>
          <w:szCs w:val="19"/>
        </w:rPr>
        <w:t>"Human fall-down event detection based on 2D skeletons and deep learning approach"</w:t>
      </w:r>
      <w:r w:rsidR="00B605EC">
        <w:rPr>
          <w:rFonts w:ascii="Times New Roman" w:hAnsi="Times New Roman" w:cs="Times New Roman"/>
          <w:sz w:val="19"/>
          <w:szCs w:val="19"/>
        </w:rPr>
        <w:t>,</w:t>
      </w:r>
      <w:r w:rsidR="00B605EC" w:rsidRPr="00B605EC">
        <w:rPr>
          <w:rFonts w:ascii="Times New Roman" w:hAnsi="Times New Roman" w:cs="Times New Roman"/>
          <w:sz w:val="19"/>
          <w:szCs w:val="19"/>
        </w:rPr>
        <w:t>2018 International Workshop on Advanced Image Technology (IWAIT) , 2018</w:t>
      </w:r>
      <w:r w:rsidR="007508A4">
        <w:rPr>
          <w:rFonts w:ascii="Times New Roman" w:hAnsi="Times New Roman" w:cs="Times New Roman"/>
          <w:sz w:val="19"/>
          <w:szCs w:val="19"/>
        </w:rPr>
        <w:t xml:space="preserve">, pp. </w:t>
      </w:r>
      <w:r w:rsidR="007508A4" w:rsidRPr="00B605EC">
        <w:rPr>
          <w:rFonts w:ascii="Times New Roman" w:hAnsi="Times New Roman" w:cs="Times New Roman"/>
          <w:sz w:val="19"/>
          <w:szCs w:val="19"/>
        </w:rPr>
        <w:t>1 - 4</w:t>
      </w:r>
      <w:r w:rsidRPr="00593B8F">
        <w:rPr>
          <w:rFonts w:ascii="Times New Roman" w:hAnsi="Times New Roman" w:cs="Times New Roman"/>
          <w:sz w:val="19"/>
          <w:szCs w:val="19"/>
        </w:rPr>
        <w:t xml:space="preserve">. </w:t>
      </w:r>
      <w:hyperlink r:id="rId41" w:history="1">
        <w:r w:rsidRPr="00593B8F">
          <w:rPr>
            <w:rFonts w:ascii="Times New Roman" w:hAnsi="Times New Roman" w:cs="Times New Roman"/>
            <w:sz w:val="19"/>
            <w:szCs w:val="19"/>
          </w:rPr>
          <w:t>https://doi.org/10.1109/IWAIT.2018.8369778</w:t>
        </w:r>
      </w:hyperlink>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hint="eastAsia"/>
          <w:sz w:val="19"/>
          <w:szCs w:val="19"/>
        </w:rPr>
        <w:t>W</w:t>
      </w:r>
      <w:r w:rsidRPr="00593B8F">
        <w:rPr>
          <w:rFonts w:ascii="Times New Roman" w:hAnsi="Times New Roman" w:cs="Times New Roman"/>
          <w:sz w:val="19"/>
          <w:szCs w:val="19"/>
        </w:rPr>
        <w:t>. Meng, C. Wang, H. Li, M. Ji</w:t>
      </w:r>
      <w:r w:rsidR="00B605EC">
        <w:rPr>
          <w:rFonts w:ascii="Times New Roman" w:hAnsi="Times New Roman" w:cs="Times New Roman" w:hint="eastAsia"/>
          <w:sz w:val="19"/>
          <w:szCs w:val="19"/>
          <w:lang w:eastAsia="zh-TW"/>
        </w:rPr>
        <w:t>,</w:t>
      </w:r>
      <w:r w:rsidR="00B605EC">
        <w:rPr>
          <w:rFonts w:ascii="Times New Roman" w:hAnsi="Times New Roman" w:cs="Times New Roman"/>
          <w:sz w:val="19"/>
          <w:szCs w:val="19"/>
          <w:lang w:eastAsia="zh-TW"/>
        </w:rPr>
        <w:t xml:space="preserve"> </w:t>
      </w:r>
      <w:r w:rsidR="00B605EC" w:rsidRPr="00B605EC">
        <w:rPr>
          <w:rFonts w:ascii="Times New Roman" w:hAnsi="Times New Roman" w:cs="Times New Roman"/>
          <w:sz w:val="19"/>
          <w:szCs w:val="19"/>
          <w:lang w:eastAsia="zh-TW"/>
        </w:rPr>
        <w:t xml:space="preserve">"Fall Detection Algorithm for the Elderly Based on Trial Acceleration and Heart </w:t>
      </w:r>
      <w:proofErr w:type="spellStart"/>
      <w:r w:rsidR="00B605EC" w:rsidRPr="00B605EC">
        <w:rPr>
          <w:rFonts w:ascii="Times New Roman" w:hAnsi="Times New Roman" w:cs="Times New Roman"/>
          <w:sz w:val="19"/>
          <w:szCs w:val="19"/>
          <w:lang w:eastAsia="zh-TW"/>
        </w:rPr>
        <w:t>Rate"</w:t>
      </w:r>
      <w:r w:rsidR="00B605EC">
        <w:rPr>
          <w:rFonts w:ascii="Times New Roman" w:hAnsi="Times New Roman" w:cs="Times New Roman"/>
          <w:sz w:val="19"/>
          <w:szCs w:val="19"/>
          <w:lang w:eastAsia="zh-TW"/>
        </w:rPr>
        <w:t>,</w:t>
      </w:r>
      <w:r w:rsidR="00B605EC" w:rsidRPr="00B605EC">
        <w:rPr>
          <w:rFonts w:ascii="Times New Roman" w:hAnsi="Times New Roman" w:cs="Times New Roman"/>
          <w:sz w:val="19"/>
          <w:szCs w:val="19"/>
          <w:lang w:eastAsia="zh-TW"/>
        </w:rPr>
        <w:t>Proceedings</w:t>
      </w:r>
      <w:proofErr w:type="spellEnd"/>
      <w:r w:rsidR="00B605EC" w:rsidRPr="00B605EC">
        <w:rPr>
          <w:rFonts w:ascii="Times New Roman" w:hAnsi="Times New Roman" w:cs="Times New Roman"/>
          <w:sz w:val="19"/>
          <w:szCs w:val="19"/>
          <w:lang w:eastAsia="zh-TW"/>
        </w:rPr>
        <w:t xml:space="preserve"> of the 2015 3rd International Conference on Machinery, Materials and Information Technology Applications ,</w:t>
      </w:r>
      <w:r w:rsidR="00B605EC">
        <w:rPr>
          <w:rFonts w:ascii="Times New Roman" w:hAnsi="Times New Roman" w:cs="Times New Roman"/>
          <w:sz w:val="19"/>
          <w:szCs w:val="19"/>
          <w:lang w:eastAsia="zh-TW"/>
        </w:rPr>
        <w:t xml:space="preserve"> </w:t>
      </w:r>
      <w:r w:rsidR="00B605EC" w:rsidRPr="00B605EC">
        <w:rPr>
          <w:rFonts w:ascii="Times New Roman" w:hAnsi="Times New Roman" w:cs="Times New Roman"/>
          <w:sz w:val="19"/>
          <w:szCs w:val="19"/>
          <w:lang w:eastAsia="zh-TW"/>
        </w:rPr>
        <w:t>2015</w:t>
      </w:r>
      <w:r w:rsidR="007508A4">
        <w:rPr>
          <w:rFonts w:ascii="Times New Roman" w:hAnsi="Times New Roman" w:cs="Times New Roman"/>
          <w:sz w:val="19"/>
          <w:szCs w:val="19"/>
          <w:lang w:eastAsia="zh-TW"/>
        </w:rPr>
        <w:t>, pp.</w:t>
      </w:r>
      <w:r w:rsidR="007508A4" w:rsidRPr="007508A4">
        <w:rPr>
          <w:rFonts w:ascii="Times New Roman" w:hAnsi="Times New Roman" w:cs="Times New Roman" w:hint="eastAsia"/>
          <w:sz w:val="19"/>
          <w:szCs w:val="19"/>
          <w:lang w:eastAsia="zh-TW"/>
        </w:rPr>
        <w:t xml:space="preserve"> </w:t>
      </w:r>
      <w:r w:rsidR="007508A4">
        <w:rPr>
          <w:rFonts w:ascii="Times New Roman" w:hAnsi="Times New Roman" w:cs="Times New Roman" w:hint="eastAsia"/>
          <w:sz w:val="19"/>
          <w:szCs w:val="19"/>
          <w:lang w:eastAsia="zh-TW"/>
        </w:rPr>
        <w:t>137-142</w:t>
      </w:r>
      <w:r w:rsidRPr="00593B8F">
        <w:rPr>
          <w:rFonts w:ascii="Times New Roman" w:hAnsi="Times New Roman" w:cs="Times New Roman"/>
          <w:sz w:val="19"/>
          <w:szCs w:val="19"/>
        </w:rPr>
        <w:t xml:space="preserve">. </w:t>
      </w:r>
      <w:hyperlink r:id="rId42" w:history="1">
        <w:r w:rsidRPr="00593B8F">
          <w:rPr>
            <w:rFonts w:ascii="Times New Roman" w:hAnsi="Times New Roman" w:cs="Times New Roman"/>
            <w:sz w:val="19"/>
            <w:szCs w:val="19"/>
          </w:rPr>
          <w:t>https://doi.org/10.2991/icmmita-15.2015.29</w:t>
        </w:r>
      </w:hyperlink>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r w:rsidRPr="00593B8F">
        <w:rPr>
          <w:rFonts w:ascii="Times New Roman" w:hAnsi="Times New Roman" w:cs="Times New Roman" w:hint="eastAsia"/>
          <w:sz w:val="19"/>
          <w:szCs w:val="19"/>
        </w:rPr>
        <w:t>A</w:t>
      </w:r>
      <w:r w:rsidRPr="00593B8F">
        <w:rPr>
          <w:rFonts w:ascii="Times New Roman" w:hAnsi="Times New Roman" w:cs="Times New Roman"/>
          <w:sz w:val="19"/>
          <w:szCs w:val="19"/>
        </w:rPr>
        <w:t xml:space="preserve">. Z. </w:t>
      </w:r>
      <w:proofErr w:type="spellStart"/>
      <w:r w:rsidRPr="00593B8F">
        <w:rPr>
          <w:rFonts w:ascii="Times New Roman" w:hAnsi="Times New Roman" w:cs="Times New Roman"/>
          <w:sz w:val="19"/>
          <w:szCs w:val="19"/>
        </w:rPr>
        <w:t>Rakhman</w:t>
      </w:r>
      <w:proofErr w:type="spellEnd"/>
      <w:r w:rsidRPr="00593B8F">
        <w:rPr>
          <w:rFonts w:ascii="Times New Roman" w:hAnsi="Times New Roman" w:cs="Times New Roman"/>
          <w:sz w:val="19"/>
          <w:szCs w:val="19"/>
        </w:rPr>
        <w:t xml:space="preserve">, L. E. </w:t>
      </w:r>
      <w:proofErr w:type="spellStart"/>
      <w:r w:rsidRPr="00593B8F">
        <w:rPr>
          <w:rFonts w:ascii="Times New Roman" w:hAnsi="Times New Roman" w:cs="Times New Roman"/>
          <w:sz w:val="19"/>
          <w:szCs w:val="19"/>
        </w:rPr>
        <w:t>Nugroho</w:t>
      </w:r>
      <w:proofErr w:type="spellEnd"/>
      <w:r w:rsidRPr="00593B8F">
        <w:rPr>
          <w:rFonts w:ascii="Times New Roman" w:hAnsi="Times New Roman" w:cs="Times New Roman"/>
          <w:sz w:val="19"/>
          <w:szCs w:val="19"/>
        </w:rPr>
        <w:t xml:space="preserve">, </w:t>
      </w:r>
      <w:proofErr w:type="spellStart"/>
      <w:r w:rsidRPr="00593B8F">
        <w:rPr>
          <w:rFonts w:ascii="Times New Roman" w:hAnsi="Times New Roman" w:cs="Times New Roman"/>
          <w:sz w:val="19"/>
          <w:szCs w:val="19"/>
        </w:rPr>
        <w:t>Widyawan</w:t>
      </w:r>
      <w:proofErr w:type="spellEnd"/>
      <w:r w:rsidRPr="00593B8F">
        <w:rPr>
          <w:rFonts w:ascii="Times New Roman" w:hAnsi="Times New Roman" w:cs="Times New Roman"/>
          <w:sz w:val="19"/>
          <w:szCs w:val="19"/>
        </w:rPr>
        <w:t xml:space="preserve">, </w:t>
      </w:r>
      <w:proofErr w:type="spellStart"/>
      <w:r w:rsidRPr="00593B8F">
        <w:rPr>
          <w:rFonts w:ascii="Times New Roman" w:hAnsi="Times New Roman" w:cs="Times New Roman"/>
          <w:sz w:val="19"/>
          <w:szCs w:val="19"/>
        </w:rPr>
        <w:t>Kurnianingsih</w:t>
      </w:r>
      <w:proofErr w:type="spellEnd"/>
      <w:r w:rsidR="003E0270">
        <w:rPr>
          <w:rFonts w:ascii="Times New Roman" w:hAnsi="Times New Roman" w:cs="Times New Roman"/>
          <w:sz w:val="19"/>
          <w:szCs w:val="19"/>
        </w:rPr>
        <w:t>,</w:t>
      </w:r>
      <w:r w:rsidR="003E0270" w:rsidRPr="003E0270">
        <w:t xml:space="preserve"> </w:t>
      </w:r>
      <w:r w:rsidR="003E0270" w:rsidRPr="003E0270">
        <w:rPr>
          <w:rFonts w:ascii="Times New Roman" w:hAnsi="Times New Roman" w:cs="Times New Roman"/>
          <w:sz w:val="19"/>
          <w:szCs w:val="19"/>
        </w:rPr>
        <w:t>"Fall detection system using accelerometer and gyroscope based on smartphone"</w:t>
      </w:r>
      <w:r w:rsidR="003E0270">
        <w:rPr>
          <w:rFonts w:ascii="Times New Roman" w:hAnsi="Times New Roman" w:cs="Times New Roman"/>
          <w:sz w:val="19"/>
          <w:szCs w:val="19"/>
        </w:rPr>
        <w:t>,</w:t>
      </w:r>
      <w:r w:rsidRPr="00593B8F">
        <w:rPr>
          <w:rFonts w:ascii="Times New Roman" w:hAnsi="Times New Roman" w:cs="Times New Roman"/>
          <w:sz w:val="19"/>
          <w:szCs w:val="19"/>
        </w:rPr>
        <w:t xml:space="preserve"> </w:t>
      </w:r>
      <w:r w:rsidR="003E0270" w:rsidRPr="003E0270">
        <w:rPr>
          <w:rFonts w:ascii="Times New Roman" w:hAnsi="Times New Roman" w:cs="Times New Roman"/>
          <w:sz w:val="19"/>
          <w:szCs w:val="19"/>
        </w:rPr>
        <w:t>2014 The 1st International Conference on Information Technology, Computer, and Electrical Engineering,  2014</w:t>
      </w:r>
      <w:r w:rsidR="007508A4">
        <w:rPr>
          <w:rFonts w:ascii="Times New Roman" w:hAnsi="Times New Roman" w:cs="Times New Roman"/>
          <w:sz w:val="19"/>
          <w:szCs w:val="19"/>
        </w:rPr>
        <w:t>, pp.</w:t>
      </w:r>
      <w:r w:rsidR="007508A4" w:rsidRPr="007508A4">
        <w:rPr>
          <w:rFonts w:ascii="Times New Roman" w:hAnsi="Times New Roman" w:cs="Times New Roman"/>
          <w:sz w:val="19"/>
          <w:szCs w:val="19"/>
        </w:rPr>
        <w:t xml:space="preserve"> </w:t>
      </w:r>
      <w:r w:rsidR="007508A4" w:rsidRPr="003E0270">
        <w:rPr>
          <w:rFonts w:ascii="Times New Roman" w:hAnsi="Times New Roman" w:cs="Times New Roman"/>
          <w:sz w:val="19"/>
          <w:szCs w:val="19"/>
        </w:rPr>
        <w:t>99 - 104</w:t>
      </w:r>
      <w:r w:rsidRPr="00593B8F">
        <w:rPr>
          <w:rFonts w:ascii="Times New Roman" w:hAnsi="Times New Roman" w:cs="Times New Roman"/>
          <w:sz w:val="19"/>
          <w:szCs w:val="19"/>
        </w:rPr>
        <w:t>. https://doi.org/10.1109/ICITACEE.2014.7065722</w:t>
      </w:r>
    </w:p>
    <w:p w:rsidR="00C805BE" w:rsidRPr="00593B8F" w:rsidRDefault="00C805BE" w:rsidP="00C805BE">
      <w:pPr>
        <w:numPr>
          <w:ilvl w:val="0"/>
          <w:numId w:val="2"/>
        </w:numPr>
        <w:tabs>
          <w:tab w:val="left" w:pos="567"/>
        </w:tabs>
        <w:spacing w:line="269" w:lineRule="auto"/>
        <w:ind w:left="414" w:right="6" w:hangingChars="218" w:hanging="414"/>
        <w:rPr>
          <w:rFonts w:ascii="Times New Roman" w:hAnsi="Times New Roman" w:cs="Times New Roman"/>
          <w:sz w:val="19"/>
          <w:szCs w:val="19"/>
        </w:rPr>
      </w:pPr>
      <w:proofErr w:type="spellStart"/>
      <w:r w:rsidRPr="00593B8F">
        <w:rPr>
          <w:rFonts w:ascii="Times New Roman" w:hAnsi="Times New Roman" w:cs="Times New Roman"/>
          <w:sz w:val="19"/>
          <w:szCs w:val="19"/>
        </w:rPr>
        <w:t>obinovitch</w:t>
      </w:r>
      <w:proofErr w:type="spellEnd"/>
      <w:r w:rsidRPr="00593B8F">
        <w:rPr>
          <w:rFonts w:ascii="Times New Roman" w:hAnsi="Times New Roman" w:cs="Times New Roman"/>
          <w:sz w:val="19"/>
          <w:szCs w:val="19"/>
        </w:rPr>
        <w:t>, F. Feldman, Y. Yang, J. Sims-Gould, M. Leung</w:t>
      </w:r>
      <w:r w:rsidR="003E0270">
        <w:rPr>
          <w:rFonts w:ascii="Times New Roman" w:hAnsi="Times New Roman" w:cs="Times New Roman"/>
          <w:sz w:val="19"/>
          <w:szCs w:val="19"/>
        </w:rPr>
        <w:t xml:space="preserve">, </w:t>
      </w:r>
      <w:r w:rsidR="003E0270" w:rsidRPr="003E0270">
        <w:rPr>
          <w:rFonts w:ascii="Times New Roman" w:hAnsi="Times New Roman" w:cs="Times New Roman"/>
          <w:sz w:val="19"/>
          <w:szCs w:val="19"/>
        </w:rPr>
        <w:t>"Falls in older people in long-term care – Authors' reply"</w:t>
      </w:r>
      <w:r w:rsidR="003E0270">
        <w:rPr>
          <w:rFonts w:ascii="Times New Roman" w:hAnsi="Times New Roman" w:cs="Times New Roman"/>
          <w:sz w:val="19"/>
          <w:szCs w:val="19"/>
        </w:rPr>
        <w:t>,</w:t>
      </w:r>
      <w:r w:rsidRPr="00593B8F">
        <w:rPr>
          <w:rFonts w:ascii="Times New Roman" w:hAnsi="Times New Roman" w:cs="Times New Roman"/>
          <w:sz w:val="19"/>
          <w:szCs w:val="19"/>
        </w:rPr>
        <w:t xml:space="preserve"> </w:t>
      </w:r>
      <w:r w:rsidR="003E0270" w:rsidRPr="003E0270">
        <w:rPr>
          <w:rFonts w:ascii="Times New Roman" w:hAnsi="Times New Roman" w:cs="Times New Roman"/>
          <w:sz w:val="19"/>
          <w:szCs w:val="19"/>
        </w:rPr>
        <w:t xml:space="preserve">The Lancet , </w:t>
      </w:r>
      <w:r w:rsidR="007508A4">
        <w:rPr>
          <w:rFonts w:ascii="Times New Roman" w:hAnsi="Times New Roman" w:cs="Times New Roman"/>
          <w:sz w:val="19"/>
          <w:szCs w:val="19"/>
        </w:rPr>
        <w:t xml:space="preserve">vol. </w:t>
      </w:r>
      <w:r w:rsidR="003E0270" w:rsidRPr="003E0270">
        <w:rPr>
          <w:rFonts w:ascii="Times New Roman" w:hAnsi="Times New Roman" w:cs="Times New Roman"/>
          <w:sz w:val="19"/>
          <w:szCs w:val="19"/>
        </w:rPr>
        <w:t>381(9873), 2013</w:t>
      </w:r>
      <w:r w:rsidR="007508A4">
        <w:rPr>
          <w:rFonts w:ascii="Times New Roman" w:hAnsi="Times New Roman" w:cs="Times New Roman"/>
          <w:sz w:val="19"/>
          <w:szCs w:val="19"/>
        </w:rPr>
        <w:t xml:space="preserve">, pp. </w:t>
      </w:r>
      <w:r w:rsidR="007508A4" w:rsidRPr="003E0270">
        <w:rPr>
          <w:rFonts w:ascii="Times New Roman" w:hAnsi="Times New Roman" w:cs="Times New Roman"/>
          <w:sz w:val="19"/>
          <w:szCs w:val="19"/>
        </w:rPr>
        <w:t>1180</w:t>
      </w:r>
      <w:r w:rsidRPr="00593B8F">
        <w:rPr>
          <w:rFonts w:ascii="Times New Roman" w:hAnsi="Times New Roman" w:cs="Times New Roman"/>
          <w:sz w:val="19"/>
          <w:szCs w:val="19"/>
        </w:rPr>
        <w:t xml:space="preserve">. </w:t>
      </w:r>
      <w:hyperlink r:id="rId43" w:history="1">
        <w:r w:rsidRPr="00593B8F">
          <w:rPr>
            <w:rFonts w:ascii="Times New Roman" w:hAnsi="Times New Roman" w:cs="Times New Roman"/>
            <w:sz w:val="19"/>
            <w:szCs w:val="19"/>
          </w:rPr>
          <w:t>https://doi.org/10.1016/S0140-6736(13)60793-X</w:t>
        </w:r>
      </w:hyperlink>
    </w:p>
    <w:p w:rsidR="00C805BE" w:rsidRPr="00593B8F" w:rsidRDefault="00C805BE" w:rsidP="00C805BE">
      <w:pPr>
        <w:tabs>
          <w:tab w:val="left" w:pos="567"/>
        </w:tabs>
        <w:spacing w:line="263" w:lineRule="auto"/>
        <w:ind w:left="570" w:right="6"/>
        <w:rPr>
          <w:rFonts w:ascii="Times New Roman" w:hAnsi="Times New Roman" w:cs="Times New Roman"/>
          <w:sz w:val="19"/>
          <w:szCs w:val="19"/>
        </w:rPr>
      </w:pPr>
    </w:p>
    <w:bookmarkEnd w:id="0"/>
    <w:p w:rsidR="00C805BE" w:rsidRPr="00240D9C" w:rsidRDefault="00C805BE" w:rsidP="00C805BE">
      <w:pPr>
        <w:pStyle w:val="1"/>
        <w:ind w:left="0" w:firstLine="0"/>
        <w:rPr>
          <w:rFonts w:cs="Times New Roman"/>
          <w:sz w:val="21"/>
          <w:szCs w:val="21"/>
        </w:rPr>
      </w:pPr>
    </w:p>
    <w:p w:rsidR="009D4858" w:rsidRDefault="009D4858"/>
    <w:sectPr w:rsidR="009D4858" w:rsidSect="003563DC">
      <w:headerReference w:type="even" r:id="rId44"/>
      <w:headerReference w:type="first" r:id="rId45"/>
      <w:footerReference w:type="first" r:id="rId46"/>
      <w:pgSz w:w="11910" w:h="16840"/>
      <w:pgMar w:top="1418" w:right="748" w:bottom="1134" w:left="1077" w:header="851" w:footer="9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F3D" w:rsidRDefault="00BF5F3D">
      <w:r>
        <w:separator/>
      </w:r>
    </w:p>
  </w:endnote>
  <w:endnote w:type="continuationSeparator" w:id="0">
    <w:p w:rsidR="00BF5F3D" w:rsidRDefault="00BF5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EEA" w:rsidRPr="009B0C83" w:rsidRDefault="00BF5F3D" w:rsidP="009B0C83">
    <w:pPr>
      <w:pStyle w:val="a6"/>
      <w:jc w:val="right"/>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F3D" w:rsidRDefault="00BF5F3D">
      <w:r>
        <w:separator/>
      </w:r>
    </w:p>
  </w:footnote>
  <w:footnote w:type="continuationSeparator" w:id="0">
    <w:p w:rsidR="00BF5F3D" w:rsidRDefault="00BF5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EEA" w:rsidRDefault="00C805BE" w:rsidP="002644E2">
    <w:pPr>
      <w:pStyle w:val="a8"/>
      <w:jc w:val="right"/>
    </w:pPr>
    <w:r>
      <w:t xml:space="preserve">Page </w:t>
    </w:r>
    <w:sdt>
      <w:sdtPr>
        <w:id w:val="1493455153"/>
        <w:docPartObj>
          <w:docPartGallery w:val="Page Numbers (Top of Page)"/>
          <w:docPartUnique/>
        </w:docPartObj>
      </w:sdtPr>
      <w:sdtEndPr/>
      <w:sdtContent>
        <w:r>
          <w:rPr>
            <w:lang w:val="zh-TW" w:eastAsia="zh-TW"/>
          </w:rPr>
          <w:t xml:space="preserve">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rPr>
            <w:lang w:val="zh-TW" w:eastAsia="zh-TW"/>
          </w:rPr>
          <w:t xml:space="preserve"> of </w:t>
        </w:r>
        <w:r>
          <w:rPr>
            <w:b/>
            <w:bCs/>
            <w:sz w:val="24"/>
            <w:szCs w:val="24"/>
          </w:rPr>
          <w:fldChar w:fldCharType="begin"/>
        </w:r>
        <w:r>
          <w:rPr>
            <w:b/>
            <w:bCs/>
          </w:rPr>
          <w:instrText>NUMPAGES</w:instrText>
        </w:r>
        <w:r>
          <w:rPr>
            <w:b/>
            <w:bCs/>
            <w:sz w:val="24"/>
            <w:szCs w:val="24"/>
          </w:rPr>
          <w:fldChar w:fldCharType="separate"/>
        </w:r>
        <w:r>
          <w:rPr>
            <w:b/>
            <w:bCs/>
            <w:sz w:val="24"/>
            <w:szCs w:val="24"/>
          </w:rPr>
          <w:t>16</w:t>
        </w:r>
        <w:r>
          <w:rPr>
            <w:b/>
            <w:bCs/>
            <w:sz w:val="24"/>
            <w:szCs w:val="24"/>
          </w:rPr>
          <w:fldChar w:fldCharType="end"/>
        </w:r>
      </w:sdtContent>
    </w:sdt>
  </w:p>
  <w:p w:rsidR="008D6EEA" w:rsidRDefault="00BF5F3D" w:rsidP="002644E2">
    <w:pPr>
      <w:spacing w:line="14" w:lineRule="auto"/>
      <w:rPr>
        <w:sz w:val="20"/>
        <w:szCs w:val="20"/>
      </w:rPr>
    </w:pPr>
  </w:p>
  <w:p w:rsidR="008D6EEA" w:rsidRDefault="00BF5F3D">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EEA" w:rsidRPr="00353582" w:rsidRDefault="00C805BE" w:rsidP="000C1B36">
    <w:pPr>
      <w:pStyle w:val="a8"/>
      <w:jc w:val="right"/>
      <w:rPr>
        <w:rFonts w:ascii="Times New Roman" w:hAnsi="Times New Roman" w:cs="Times New Roman"/>
        <w:sz w:val="18"/>
        <w:lang w:eastAsia="zh-TW"/>
      </w:rPr>
    </w:pPr>
    <w:r>
      <w:t xml:space="preserve">Page </w:t>
    </w:r>
    <w:sdt>
      <w:sdtPr>
        <w:id w:val="-1318336367"/>
        <w:docPartObj>
          <w:docPartGallery w:val="Page Numbers (Top of Page)"/>
          <w:docPartUnique/>
        </w:docPartObj>
      </w:sdtPr>
      <w:sdtEndPr/>
      <w:sdtContent>
        <w:r>
          <w:rPr>
            <w:lang w:val="zh-TW" w:eastAsia="zh-TW"/>
          </w:rPr>
          <w:t xml:space="preserv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rPr>
            <w:lang w:val="zh-TW" w:eastAsia="zh-TW"/>
          </w:rPr>
          <w:t xml:space="preserve"> of </w:t>
        </w:r>
        <w:r>
          <w:rPr>
            <w:b/>
            <w:bCs/>
            <w:sz w:val="24"/>
            <w:szCs w:val="24"/>
          </w:rPr>
          <w:fldChar w:fldCharType="begin"/>
        </w:r>
        <w:r>
          <w:rPr>
            <w:b/>
            <w:bCs/>
          </w:rPr>
          <w:instrText>NUMPAGES</w:instrText>
        </w:r>
        <w:r>
          <w:rPr>
            <w:b/>
            <w:bCs/>
            <w:sz w:val="24"/>
            <w:szCs w:val="24"/>
          </w:rPr>
          <w:fldChar w:fldCharType="separate"/>
        </w:r>
        <w:r>
          <w:rPr>
            <w:b/>
            <w:bCs/>
            <w:sz w:val="24"/>
            <w:szCs w:val="24"/>
          </w:rPr>
          <w:t>16</w:t>
        </w:r>
        <w:r>
          <w:rPr>
            <w:b/>
            <w:bCs/>
            <w:sz w:val="24"/>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5791F"/>
    <w:multiLevelType w:val="hybridMultilevel"/>
    <w:tmpl w:val="3F04FC1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1E60025"/>
    <w:multiLevelType w:val="hybridMultilevel"/>
    <w:tmpl w:val="9182C08C"/>
    <w:lvl w:ilvl="0" w:tplc="0409000F">
      <w:start w:val="1"/>
      <w:numFmt w:val="decimal"/>
      <w:lvlText w:val="%1."/>
      <w:lvlJc w:val="left"/>
      <w:pPr>
        <w:ind w:left="1065" w:hanging="480"/>
      </w:p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2" w15:restartNumberingAfterBreak="0">
    <w:nsid w:val="363B2D24"/>
    <w:multiLevelType w:val="hybridMultilevel"/>
    <w:tmpl w:val="CAD00B9C"/>
    <w:lvl w:ilvl="0" w:tplc="BE1E38C4">
      <w:start w:val="1"/>
      <w:numFmt w:val="decimal"/>
      <w:lvlText w:val="%1."/>
      <w:lvlJc w:val="left"/>
      <w:pPr>
        <w:ind w:left="790" w:hanging="480"/>
      </w:pPr>
      <w:rPr>
        <w:sz w:val="19"/>
        <w:szCs w:val="19"/>
      </w:rPr>
    </w:lvl>
    <w:lvl w:ilvl="1" w:tplc="04090019" w:tentative="1">
      <w:start w:val="1"/>
      <w:numFmt w:val="ideographTraditional"/>
      <w:lvlText w:val="%2、"/>
      <w:lvlJc w:val="left"/>
      <w:pPr>
        <w:ind w:left="1270" w:hanging="480"/>
      </w:pPr>
    </w:lvl>
    <w:lvl w:ilvl="2" w:tplc="0409001B" w:tentative="1">
      <w:start w:val="1"/>
      <w:numFmt w:val="lowerRoman"/>
      <w:lvlText w:val="%3."/>
      <w:lvlJc w:val="right"/>
      <w:pPr>
        <w:ind w:left="1750" w:hanging="480"/>
      </w:pPr>
    </w:lvl>
    <w:lvl w:ilvl="3" w:tplc="0409000F" w:tentative="1">
      <w:start w:val="1"/>
      <w:numFmt w:val="decimal"/>
      <w:lvlText w:val="%4."/>
      <w:lvlJc w:val="left"/>
      <w:pPr>
        <w:ind w:left="2230" w:hanging="480"/>
      </w:pPr>
    </w:lvl>
    <w:lvl w:ilvl="4" w:tplc="04090019" w:tentative="1">
      <w:start w:val="1"/>
      <w:numFmt w:val="ideographTraditional"/>
      <w:lvlText w:val="%5、"/>
      <w:lvlJc w:val="left"/>
      <w:pPr>
        <w:ind w:left="2710" w:hanging="480"/>
      </w:pPr>
    </w:lvl>
    <w:lvl w:ilvl="5" w:tplc="0409001B" w:tentative="1">
      <w:start w:val="1"/>
      <w:numFmt w:val="lowerRoman"/>
      <w:lvlText w:val="%6."/>
      <w:lvlJc w:val="right"/>
      <w:pPr>
        <w:ind w:left="3190" w:hanging="480"/>
      </w:pPr>
    </w:lvl>
    <w:lvl w:ilvl="6" w:tplc="0409000F" w:tentative="1">
      <w:start w:val="1"/>
      <w:numFmt w:val="decimal"/>
      <w:lvlText w:val="%7."/>
      <w:lvlJc w:val="left"/>
      <w:pPr>
        <w:ind w:left="3670" w:hanging="480"/>
      </w:pPr>
    </w:lvl>
    <w:lvl w:ilvl="7" w:tplc="04090019" w:tentative="1">
      <w:start w:val="1"/>
      <w:numFmt w:val="ideographTraditional"/>
      <w:lvlText w:val="%8、"/>
      <w:lvlJc w:val="left"/>
      <w:pPr>
        <w:ind w:left="4150" w:hanging="480"/>
      </w:pPr>
    </w:lvl>
    <w:lvl w:ilvl="8" w:tplc="0409001B" w:tentative="1">
      <w:start w:val="1"/>
      <w:numFmt w:val="lowerRoman"/>
      <w:lvlText w:val="%9."/>
      <w:lvlJc w:val="right"/>
      <w:pPr>
        <w:ind w:left="4630" w:hanging="480"/>
      </w:pPr>
    </w:lvl>
  </w:abstractNum>
  <w:abstractNum w:abstractNumId="3" w15:restartNumberingAfterBreak="0">
    <w:nsid w:val="6CD97EE8"/>
    <w:multiLevelType w:val="hybridMultilevel"/>
    <w:tmpl w:val="D9682D58"/>
    <w:lvl w:ilvl="0" w:tplc="491C0C44">
      <w:start w:val="1"/>
      <w:numFmt w:val="decimal"/>
      <w:lvlText w:val="[%1]"/>
      <w:lvlJc w:val="left"/>
      <w:pPr>
        <w:ind w:left="570" w:hanging="480"/>
      </w:pPr>
      <w:rPr>
        <w:rFonts w:hint="eastAsia"/>
      </w:rPr>
    </w:lvl>
    <w:lvl w:ilvl="1" w:tplc="04090019">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4" w15:restartNumberingAfterBreak="0">
    <w:nsid w:val="7A6B33C2"/>
    <w:multiLevelType w:val="hybridMultilevel"/>
    <w:tmpl w:val="8A32351E"/>
    <w:lvl w:ilvl="0" w:tplc="0409000F">
      <w:start w:val="1"/>
      <w:numFmt w:val="decimal"/>
      <w:lvlText w:val="%1."/>
      <w:lvlJc w:val="left"/>
      <w:pPr>
        <w:ind w:left="908" w:hanging="480"/>
      </w:pPr>
    </w:lvl>
    <w:lvl w:ilvl="1" w:tplc="04090019" w:tentative="1">
      <w:start w:val="1"/>
      <w:numFmt w:val="ideographTraditional"/>
      <w:lvlText w:val="%2、"/>
      <w:lvlJc w:val="left"/>
      <w:pPr>
        <w:ind w:left="1388" w:hanging="480"/>
      </w:pPr>
    </w:lvl>
    <w:lvl w:ilvl="2" w:tplc="0409001B" w:tentative="1">
      <w:start w:val="1"/>
      <w:numFmt w:val="lowerRoman"/>
      <w:lvlText w:val="%3."/>
      <w:lvlJc w:val="right"/>
      <w:pPr>
        <w:ind w:left="1868" w:hanging="480"/>
      </w:pPr>
    </w:lvl>
    <w:lvl w:ilvl="3" w:tplc="0409000F" w:tentative="1">
      <w:start w:val="1"/>
      <w:numFmt w:val="decimal"/>
      <w:lvlText w:val="%4."/>
      <w:lvlJc w:val="left"/>
      <w:pPr>
        <w:ind w:left="2348" w:hanging="480"/>
      </w:pPr>
    </w:lvl>
    <w:lvl w:ilvl="4" w:tplc="04090019" w:tentative="1">
      <w:start w:val="1"/>
      <w:numFmt w:val="ideographTraditional"/>
      <w:lvlText w:val="%5、"/>
      <w:lvlJc w:val="left"/>
      <w:pPr>
        <w:ind w:left="2828" w:hanging="480"/>
      </w:pPr>
    </w:lvl>
    <w:lvl w:ilvl="5" w:tplc="0409001B" w:tentative="1">
      <w:start w:val="1"/>
      <w:numFmt w:val="lowerRoman"/>
      <w:lvlText w:val="%6."/>
      <w:lvlJc w:val="right"/>
      <w:pPr>
        <w:ind w:left="3308" w:hanging="480"/>
      </w:pPr>
    </w:lvl>
    <w:lvl w:ilvl="6" w:tplc="0409000F" w:tentative="1">
      <w:start w:val="1"/>
      <w:numFmt w:val="decimal"/>
      <w:lvlText w:val="%7."/>
      <w:lvlJc w:val="left"/>
      <w:pPr>
        <w:ind w:left="3788" w:hanging="480"/>
      </w:pPr>
    </w:lvl>
    <w:lvl w:ilvl="7" w:tplc="04090019" w:tentative="1">
      <w:start w:val="1"/>
      <w:numFmt w:val="ideographTraditional"/>
      <w:lvlText w:val="%8、"/>
      <w:lvlJc w:val="left"/>
      <w:pPr>
        <w:ind w:left="4268" w:hanging="480"/>
      </w:pPr>
    </w:lvl>
    <w:lvl w:ilvl="8" w:tplc="0409001B" w:tentative="1">
      <w:start w:val="1"/>
      <w:numFmt w:val="lowerRoman"/>
      <w:lvlText w:val="%9."/>
      <w:lvlJc w:val="right"/>
      <w:pPr>
        <w:ind w:left="4748" w:hanging="4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BE"/>
    <w:rsid w:val="001012D3"/>
    <w:rsid w:val="001B4EC8"/>
    <w:rsid w:val="002235CA"/>
    <w:rsid w:val="003563DC"/>
    <w:rsid w:val="003A5C4D"/>
    <w:rsid w:val="003E0270"/>
    <w:rsid w:val="004F1F94"/>
    <w:rsid w:val="00593B8F"/>
    <w:rsid w:val="006B0571"/>
    <w:rsid w:val="006B528D"/>
    <w:rsid w:val="006D481C"/>
    <w:rsid w:val="007508A4"/>
    <w:rsid w:val="007B228E"/>
    <w:rsid w:val="00835989"/>
    <w:rsid w:val="008E12F8"/>
    <w:rsid w:val="00992488"/>
    <w:rsid w:val="009D4858"/>
    <w:rsid w:val="009E4A83"/>
    <w:rsid w:val="00B605EC"/>
    <w:rsid w:val="00B80C86"/>
    <w:rsid w:val="00BF5F3D"/>
    <w:rsid w:val="00C805BE"/>
    <w:rsid w:val="00E21146"/>
    <w:rsid w:val="00F245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25992"/>
  <w15:chartTrackingRefBased/>
  <w15:docId w15:val="{A7ECDB5C-E81B-4DC6-98A7-C1925206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C805BE"/>
    <w:pPr>
      <w:widowControl w:val="0"/>
    </w:pPr>
    <w:rPr>
      <w:rFonts w:eastAsia="新細明體"/>
      <w:kern w:val="0"/>
      <w:sz w:val="22"/>
      <w:lang w:eastAsia="en-US"/>
    </w:rPr>
  </w:style>
  <w:style w:type="paragraph" w:styleId="1">
    <w:name w:val="heading 1"/>
    <w:basedOn w:val="a"/>
    <w:link w:val="10"/>
    <w:qFormat/>
    <w:rsid w:val="00C805BE"/>
    <w:pPr>
      <w:ind w:left="554" w:hanging="454"/>
      <w:outlineLvl w:val="0"/>
    </w:pPr>
    <w:rPr>
      <w:rFonts w:ascii="Times New Roman" w:eastAsia="Times New Roman" w:hAnsi="Times New Roman"/>
      <w:b/>
      <w:bCs/>
    </w:rPr>
  </w:style>
  <w:style w:type="paragraph" w:styleId="2">
    <w:name w:val="heading 2"/>
    <w:aliases w:val="標題 2 字元 字元"/>
    <w:basedOn w:val="a"/>
    <w:link w:val="20"/>
    <w:qFormat/>
    <w:rsid w:val="00C805BE"/>
    <w:pPr>
      <w:ind w:left="611" w:hanging="511"/>
      <w:outlineLvl w:val="1"/>
    </w:pPr>
    <w:rPr>
      <w:rFonts w:ascii="Times New Roman" w:eastAsia="Times New Roman" w:hAnsi="Times New Roman"/>
      <w:b/>
      <w:b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C805BE"/>
    <w:rPr>
      <w:rFonts w:ascii="Times New Roman" w:eastAsia="Times New Roman" w:hAnsi="Times New Roman"/>
      <w:b/>
      <w:bCs/>
      <w:kern w:val="0"/>
      <w:sz w:val="22"/>
      <w:lang w:eastAsia="en-US"/>
    </w:rPr>
  </w:style>
  <w:style w:type="character" w:customStyle="1" w:styleId="20">
    <w:name w:val="標題 2 字元"/>
    <w:aliases w:val="標題 2 字元 字元 字元"/>
    <w:basedOn w:val="a0"/>
    <w:link w:val="2"/>
    <w:rsid w:val="00C805BE"/>
    <w:rPr>
      <w:rFonts w:ascii="Times New Roman" w:eastAsia="Times New Roman" w:hAnsi="Times New Roman"/>
      <w:b/>
      <w:bCs/>
      <w:kern w:val="0"/>
      <w:sz w:val="21"/>
      <w:szCs w:val="21"/>
      <w:lang w:eastAsia="en-US"/>
    </w:rPr>
  </w:style>
  <w:style w:type="paragraph" w:styleId="a3">
    <w:name w:val="Body Text"/>
    <w:basedOn w:val="a"/>
    <w:link w:val="a4"/>
    <w:uiPriority w:val="1"/>
    <w:qFormat/>
    <w:rsid w:val="00C805BE"/>
    <w:pPr>
      <w:ind w:left="100"/>
    </w:pPr>
    <w:rPr>
      <w:rFonts w:ascii="Times New Roman" w:eastAsia="Times New Roman" w:hAnsi="Times New Roman"/>
      <w:sz w:val="21"/>
      <w:szCs w:val="21"/>
    </w:rPr>
  </w:style>
  <w:style w:type="character" w:customStyle="1" w:styleId="a4">
    <w:name w:val="本文 字元"/>
    <w:basedOn w:val="a0"/>
    <w:link w:val="a3"/>
    <w:uiPriority w:val="1"/>
    <w:rsid w:val="00C805BE"/>
    <w:rPr>
      <w:rFonts w:ascii="Times New Roman" w:eastAsia="Times New Roman" w:hAnsi="Times New Roman"/>
      <w:kern w:val="0"/>
      <w:sz w:val="21"/>
      <w:szCs w:val="21"/>
      <w:lang w:eastAsia="en-US"/>
    </w:rPr>
  </w:style>
  <w:style w:type="paragraph" w:styleId="a5">
    <w:name w:val="List Paragraph"/>
    <w:basedOn w:val="a"/>
    <w:uiPriority w:val="99"/>
    <w:qFormat/>
    <w:rsid w:val="00C805BE"/>
  </w:style>
  <w:style w:type="paragraph" w:styleId="a6">
    <w:name w:val="footer"/>
    <w:basedOn w:val="a"/>
    <w:link w:val="a7"/>
    <w:unhideWhenUsed/>
    <w:rsid w:val="00C805BE"/>
    <w:pPr>
      <w:tabs>
        <w:tab w:val="center" w:pos="4419"/>
        <w:tab w:val="right" w:pos="8838"/>
      </w:tabs>
    </w:pPr>
  </w:style>
  <w:style w:type="character" w:customStyle="1" w:styleId="a7">
    <w:name w:val="頁尾 字元"/>
    <w:basedOn w:val="a0"/>
    <w:link w:val="a6"/>
    <w:rsid w:val="00C805BE"/>
    <w:rPr>
      <w:rFonts w:eastAsia="新細明體"/>
      <w:kern w:val="0"/>
      <w:sz w:val="22"/>
      <w:lang w:eastAsia="en-US"/>
    </w:rPr>
  </w:style>
  <w:style w:type="paragraph" w:styleId="a8">
    <w:name w:val="header"/>
    <w:basedOn w:val="a"/>
    <w:link w:val="a9"/>
    <w:unhideWhenUsed/>
    <w:rsid w:val="00C805BE"/>
    <w:pPr>
      <w:tabs>
        <w:tab w:val="center" w:pos="4419"/>
        <w:tab w:val="right" w:pos="8838"/>
      </w:tabs>
    </w:pPr>
  </w:style>
  <w:style w:type="character" w:customStyle="1" w:styleId="a9">
    <w:name w:val="頁首 字元"/>
    <w:basedOn w:val="a0"/>
    <w:link w:val="a8"/>
    <w:rsid w:val="00C805BE"/>
    <w:rPr>
      <w:rFonts w:eastAsia="新細明體"/>
      <w:kern w:val="0"/>
      <w:sz w:val="22"/>
      <w:lang w:eastAsia="en-US"/>
    </w:rPr>
  </w:style>
  <w:style w:type="table" w:styleId="aa">
    <w:name w:val="Table Grid"/>
    <w:basedOn w:val="a1"/>
    <w:rsid w:val="00C805BE"/>
    <w:pPr>
      <w:widowControl w:val="0"/>
    </w:pPr>
    <w:rPr>
      <w:rFonts w:eastAsia="新細明體"/>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C805BE"/>
    <w:rPr>
      <w:color w:val="0563C1" w:themeColor="hyperlink"/>
      <w:u w:val="single"/>
    </w:rPr>
  </w:style>
  <w:style w:type="paragraph" w:styleId="ac">
    <w:name w:val="Normal Indent"/>
    <w:basedOn w:val="a"/>
    <w:rsid w:val="00C805BE"/>
    <w:pPr>
      <w:ind w:left="480"/>
    </w:pPr>
    <w:rPr>
      <w:rFonts w:ascii="Times New Roman" w:hAnsi="Times New Roman" w:cs="Times New Roman"/>
      <w:kern w:val="2"/>
      <w:sz w:val="24"/>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20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3.png"/><Relationship Id="rId39" Type="http://schemas.openxmlformats.org/officeDocument/2006/relationships/hyperlink" Target="https://doi.org/10.1016/j.iot.2019.100130"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s://doi.org/10.1371/journal.pone.0036556" TargetMode="External"/><Relationship Id="rId42" Type="http://schemas.openxmlformats.org/officeDocument/2006/relationships/hyperlink" Target="https://doi.org/10.2991/icmmita-15.2015.29" TargetMode="External"/><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hyperlink" Target="https://pop-proj.ndc.gov.tw/chart.aspx?c=10&amp;uid=66&amp;pid=60" TargetMode="External"/><Relationship Id="rId38" Type="http://schemas.openxmlformats.org/officeDocument/2006/relationships/hyperlink" Target="https://doi.org/10.1016/j.measurement.2020.108258" TargetMode="External"/><Relationship Id="rId46"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png"/><Relationship Id="rId29" Type="http://schemas.openxmlformats.org/officeDocument/2006/relationships/oleObject" Target="embeddings/oleObject5.bin"/><Relationship Id="rId41" Type="http://schemas.openxmlformats.org/officeDocument/2006/relationships/hyperlink" Target="https://doi.org/10.1109/IWAIT.2018.83697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mailto:jchsieh@saturn.yzu.edu.tw" TargetMode="External"/><Relationship Id="rId37" Type="http://schemas.openxmlformats.org/officeDocument/2006/relationships/hyperlink" Target="https://doi.org/10.1016/j.asoc.2015.10.062" TargetMode="External"/><Relationship Id="rId40" Type="http://schemas.openxmlformats.org/officeDocument/2006/relationships/hyperlink" Target="https://doi.org/10.1371/journal.pone.0037062"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hyperlink" Target="https://doi.org/10.1186/1475-925X-12-66" TargetMode="External"/><Relationship Id="rId10" Type="http://schemas.microsoft.com/office/2007/relationships/hdphoto" Target="media/hdphoto1.wdp"/><Relationship Id="rId19" Type="http://schemas.openxmlformats.org/officeDocument/2006/relationships/image" Target="media/image9.jpg"/><Relationship Id="rId31" Type="http://schemas.openxmlformats.org/officeDocument/2006/relationships/oleObject" Target="embeddings/oleObject6.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5.png"/><Relationship Id="rId35" Type="http://schemas.openxmlformats.org/officeDocument/2006/relationships/hyperlink" Target="https://doi.org/10.1109/MIS.2010.39" TargetMode="External"/><Relationship Id="rId43" Type="http://schemas.openxmlformats.org/officeDocument/2006/relationships/hyperlink" Target="https://doi.org/10.1016/S0140-6736(13)60793-X" TargetMode="Externa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45B50-73A4-421C-BF74-13586CE9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10</Pages>
  <Words>3902</Words>
  <Characters>22247</Characters>
  <Application>Microsoft Office Word</Application>
  <DocSecurity>0</DocSecurity>
  <Lines>185</Lines>
  <Paragraphs>52</Paragraphs>
  <ScaleCrop>false</ScaleCrop>
  <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2021-08-03T13:47:00Z</dcterms:created>
  <dcterms:modified xsi:type="dcterms:W3CDTF">2021-08-04T12:13:00Z</dcterms:modified>
</cp:coreProperties>
</file>