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3C252" w14:textId="04FDB561" w:rsidR="00856663" w:rsidRDefault="00592D41" w:rsidP="000D26B3">
      <w:pPr>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sidRPr="009E4E15">
        <w:rPr>
          <w:rFonts w:ascii="Times New Roman" w:hAnsi="Times New Roman" w:cs="Times New Roman"/>
          <w:b/>
          <w:bCs/>
          <w:sz w:val="28"/>
          <w:szCs w:val="28"/>
        </w:rPr>
        <w:t>RECOMMEN</w:t>
      </w:r>
      <w:r>
        <w:rPr>
          <w:rFonts w:ascii="Times New Roman" w:hAnsi="Times New Roman" w:cs="Times New Roman"/>
          <w:b/>
          <w:bCs/>
          <w:sz w:val="28"/>
          <w:szCs w:val="28"/>
        </w:rPr>
        <w:t xml:space="preserve">DATION </w:t>
      </w:r>
      <w:r w:rsidRPr="009E4E15">
        <w:rPr>
          <w:rFonts w:ascii="Times New Roman" w:hAnsi="Times New Roman" w:cs="Times New Roman"/>
          <w:b/>
          <w:bCs/>
          <w:sz w:val="28"/>
          <w:szCs w:val="28"/>
        </w:rPr>
        <w:t>SYSTEM</w:t>
      </w:r>
      <w:r>
        <w:rPr>
          <w:rFonts w:ascii="Times New Roman" w:hAnsi="Times New Roman" w:cs="Times New Roman"/>
          <w:b/>
          <w:bCs/>
          <w:sz w:val="28"/>
          <w:szCs w:val="28"/>
        </w:rPr>
        <w:t>S APPLIED IN TURKISH REAL ESTATE MARKET</w:t>
      </w:r>
    </w:p>
    <w:p w14:paraId="33E9F502" w14:textId="77777777" w:rsidR="00904C68" w:rsidRDefault="00904C68" w:rsidP="00592D41">
      <w:pPr>
        <w:autoSpaceDE w:val="0"/>
        <w:autoSpaceDN w:val="0"/>
        <w:adjustRightInd w:val="0"/>
        <w:spacing w:after="0" w:line="240" w:lineRule="auto"/>
        <w:jc w:val="center"/>
        <w:rPr>
          <w:color w:val="000000"/>
          <w:sz w:val="24"/>
          <w:szCs w:val="24"/>
        </w:rPr>
      </w:pPr>
    </w:p>
    <w:p w14:paraId="7367926A" w14:textId="77777777" w:rsidR="00413CB0" w:rsidRPr="00D564C6" w:rsidRDefault="00413CB0" w:rsidP="00413CB0">
      <w:pPr>
        <w:autoSpaceDE w:val="0"/>
        <w:autoSpaceDN w:val="0"/>
        <w:adjustRightInd w:val="0"/>
        <w:spacing w:after="0" w:line="240" w:lineRule="auto"/>
        <w:jc w:val="right"/>
        <w:rPr>
          <w:color w:val="000000"/>
          <w:sz w:val="24"/>
          <w:szCs w:val="24"/>
        </w:rPr>
      </w:pPr>
    </w:p>
    <w:p w14:paraId="11E6F112" w14:textId="77777777" w:rsidR="000D26B3" w:rsidRPr="00506885" w:rsidRDefault="00592D41" w:rsidP="000D26B3">
      <w:pPr>
        <w:autoSpaceDE w:val="0"/>
        <w:autoSpaceDN w:val="0"/>
        <w:adjustRightInd w:val="0"/>
        <w:spacing w:after="0" w:line="240" w:lineRule="auto"/>
        <w:jc w:val="center"/>
        <w:rPr>
          <w:rFonts w:ascii="Times New Roman" w:hAnsi="Times New Roman" w:cs="Times New Roman"/>
          <w:b/>
          <w:bCs/>
          <w:color w:val="000000"/>
          <w:sz w:val="24"/>
        </w:rPr>
      </w:pPr>
      <w:r>
        <w:rPr>
          <w:rFonts w:ascii="Times New Roman" w:hAnsi="Times New Roman" w:cs="Times New Roman"/>
          <w:b/>
          <w:bCs/>
          <w:color w:val="000000"/>
          <w:sz w:val="24"/>
        </w:rPr>
        <w:t>MEHMET ERKEK</w:t>
      </w:r>
      <w:r w:rsidRPr="00D564C6">
        <w:rPr>
          <w:rStyle w:val="DipnotBavurusu"/>
          <w:rFonts w:ascii="Times New Roman" w:hAnsi="Times New Roman" w:cs="Times New Roman"/>
          <w:b/>
          <w:bCs/>
          <w:color w:val="000000"/>
          <w:sz w:val="24"/>
          <w:szCs w:val="24"/>
        </w:rPr>
        <w:t xml:space="preserve"> </w:t>
      </w:r>
      <w:r w:rsidR="00D564C6" w:rsidRPr="00D564C6">
        <w:rPr>
          <w:rStyle w:val="DipnotBavurusu"/>
          <w:rFonts w:ascii="Times New Roman" w:hAnsi="Times New Roman" w:cs="Times New Roman"/>
          <w:b/>
          <w:bCs/>
          <w:color w:val="000000"/>
          <w:sz w:val="24"/>
          <w:szCs w:val="24"/>
        </w:rPr>
        <w:footnoteReference w:id="1"/>
      </w:r>
      <w:r w:rsidR="00D564C6" w:rsidRPr="00D564C6">
        <w:rPr>
          <w:rFonts w:ascii="Times New Roman" w:hAnsi="Times New Roman" w:cs="Times New Roman"/>
          <w:color w:val="000000"/>
          <w:sz w:val="24"/>
          <w:szCs w:val="24"/>
        </w:rPr>
        <w:t xml:space="preserve">; </w:t>
      </w:r>
      <w:r>
        <w:rPr>
          <w:rFonts w:ascii="Times New Roman" w:hAnsi="Times New Roman" w:cs="Times New Roman"/>
          <w:b/>
          <w:bCs/>
          <w:color w:val="000000"/>
          <w:sz w:val="24"/>
        </w:rPr>
        <w:t>KAMİL ÇAYIRLI</w:t>
      </w:r>
      <w:r w:rsidR="00D564C6" w:rsidRPr="00D564C6">
        <w:rPr>
          <w:rStyle w:val="DipnotBavurusu"/>
          <w:rFonts w:ascii="Times New Roman" w:hAnsi="Times New Roman" w:cs="Times New Roman"/>
          <w:b/>
          <w:bCs/>
          <w:color w:val="000000"/>
          <w:sz w:val="24"/>
          <w:szCs w:val="24"/>
        </w:rPr>
        <w:footnoteReference w:id="2"/>
      </w:r>
      <w:r w:rsidR="00D564C6" w:rsidRPr="00D564C6">
        <w:rPr>
          <w:rFonts w:ascii="Times New Roman" w:hAnsi="Times New Roman" w:cs="Times New Roman"/>
          <w:color w:val="000000"/>
          <w:sz w:val="24"/>
          <w:szCs w:val="24"/>
        </w:rPr>
        <w:t xml:space="preserve">; </w:t>
      </w:r>
      <w:r>
        <w:rPr>
          <w:rFonts w:ascii="Times New Roman" w:hAnsi="Times New Roman" w:cs="Times New Roman"/>
          <w:b/>
          <w:bCs/>
          <w:color w:val="000000"/>
          <w:sz w:val="24"/>
        </w:rPr>
        <w:t>HAKAN TAŞ</w:t>
      </w:r>
      <w:r w:rsidR="00D564C6" w:rsidRPr="00D564C6">
        <w:rPr>
          <w:rStyle w:val="DipnotBavurusu"/>
          <w:rFonts w:ascii="Times New Roman" w:hAnsi="Times New Roman" w:cs="Times New Roman"/>
          <w:b/>
          <w:bCs/>
          <w:color w:val="000000"/>
          <w:sz w:val="24"/>
          <w:szCs w:val="24"/>
        </w:rPr>
        <w:footnoteReference w:id="3"/>
      </w:r>
      <w:r w:rsidRPr="00D564C6">
        <w:rPr>
          <w:rFonts w:ascii="Times New Roman" w:hAnsi="Times New Roman" w:cs="Times New Roman"/>
          <w:color w:val="000000"/>
          <w:sz w:val="24"/>
          <w:szCs w:val="24"/>
        </w:rPr>
        <w:t xml:space="preserve">; </w:t>
      </w:r>
      <w:r>
        <w:rPr>
          <w:rFonts w:ascii="Times New Roman" w:hAnsi="Times New Roman" w:cs="Times New Roman"/>
          <w:b/>
          <w:bCs/>
          <w:color w:val="000000"/>
          <w:sz w:val="24"/>
        </w:rPr>
        <w:t>ALİ HEPŞEN</w:t>
      </w:r>
      <w:r w:rsidRPr="00D564C6">
        <w:rPr>
          <w:rStyle w:val="DipnotBavurusu"/>
          <w:rFonts w:ascii="Times New Roman" w:hAnsi="Times New Roman" w:cs="Times New Roman"/>
          <w:b/>
          <w:bCs/>
          <w:color w:val="000000"/>
          <w:sz w:val="24"/>
          <w:szCs w:val="24"/>
        </w:rPr>
        <w:footnoteReference w:id="4"/>
      </w:r>
      <w:r w:rsidR="000D26B3">
        <w:rPr>
          <w:rFonts w:ascii="Times New Roman" w:hAnsi="Times New Roman" w:cs="Times New Roman"/>
          <w:b/>
          <w:bCs/>
          <w:color w:val="000000"/>
          <w:sz w:val="24"/>
        </w:rPr>
        <w:t xml:space="preserve">; </w:t>
      </w:r>
      <w:r w:rsidR="000D26B3" w:rsidRPr="00506885">
        <w:rPr>
          <w:rFonts w:ascii="Times New Roman" w:hAnsi="Times New Roman" w:cs="Times New Roman"/>
          <w:b/>
          <w:bCs/>
          <w:color w:val="000000"/>
          <w:sz w:val="24"/>
        </w:rPr>
        <w:t>TEVFİK AYTEKİN</w:t>
      </w:r>
      <w:r w:rsidR="000D26B3" w:rsidRPr="00D564C6">
        <w:rPr>
          <w:rStyle w:val="DipnotBavurusu"/>
          <w:rFonts w:ascii="Times New Roman" w:hAnsi="Times New Roman" w:cs="Times New Roman"/>
          <w:b/>
          <w:bCs/>
          <w:color w:val="000000"/>
          <w:sz w:val="24"/>
          <w:szCs w:val="24"/>
        </w:rPr>
        <w:footnoteReference w:id="5"/>
      </w:r>
    </w:p>
    <w:p w14:paraId="65F795B7" w14:textId="4DA6C52B" w:rsidR="001C7BE9" w:rsidRPr="00506885" w:rsidRDefault="001C7BE9" w:rsidP="00592D41">
      <w:pPr>
        <w:autoSpaceDE w:val="0"/>
        <w:autoSpaceDN w:val="0"/>
        <w:adjustRightInd w:val="0"/>
        <w:spacing w:after="0" w:line="240" w:lineRule="auto"/>
        <w:jc w:val="center"/>
        <w:rPr>
          <w:rFonts w:ascii="Times New Roman" w:hAnsi="Times New Roman" w:cs="Times New Roman"/>
          <w:b/>
          <w:bCs/>
          <w:color w:val="000000"/>
          <w:sz w:val="24"/>
        </w:rPr>
      </w:pPr>
    </w:p>
    <w:p w14:paraId="75B852F6" w14:textId="77777777" w:rsidR="00B5576F" w:rsidRDefault="00B5576F" w:rsidP="00B5576F">
      <w:pPr>
        <w:autoSpaceDE w:val="0"/>
        <w:autoSpaceDN w:val="0"/>
        <w:adjustRightInd w:val="0"/>
        <w:spacing w:after="0" w:line="240" w:lineRule="auto"/>
        <w:jc w:val="right"/>
        <w:rPr>
          <w:color w:val="000000"/>
          <w:sz w:val="24"/>
          <w:szCs w:val="24"/>
        </w:rPr>
      </w:pPr>
    </w:p>
    <w:p w14:paraId="3B53ABEA" w14:textId="77777777" w:rsidR="00B5576F" w:rsidRPr="00D564C6" w:rsidRDefault="00B5576F" w:rsidP="00B5576F">
      <w:pPr>
        <w:autoSpaceDE w:val="0"/>
        <w:autoSpaceDN w:val="0"/>
        <w:adjustRightInd w:val="0"/>
        <w:spacing w:after="0" w:line="240" w:lineRule="auto"/>
        <w:jc w:val="right"/>
        <w:rPr>
          <w:color w:val="000000"/>
          <w:sz w:val="24"/>
          <w:szCs w:val="24"/>
        </w:rPr>
      </w:pPr>
    </w:p>
    <w:p w14:paraId="0B7A3B06" w14:textId="51835A3D" w:rsidR="00856663" w:rsidRPr="00D564C6" w:rsidRDefault="00856663" w:rsidP="00856663">
      <w:pPr>
        <w:pStyle w:val="Default"/>
        <w:spacing w:line="360" w:lineRule="auto"/>
        <w:rPr>
          <w:rFonts w:ascii="Times New Roman" w:eastAsiaTheme="minorHAnsi" w:hAnsi="Times New Roman" w:cs="Times New Roman"/>
          <w:b/>
          <w:iCs/>
        </w:rPr>
      </w:pPr>
      <w:r w:rsidRPr="00D564C6">
        <w:rPr>
          <w:rFonts w:ascii="Times New Roman" w:eastAsiaTheme="minorHAnsi" w:hAnsi="Times New Roman" w:cs="Times New Roman"/>
          <w:b/>
          <w:iCs/>
        </w:rPr>
        <w:t>Abstract</w:t>
      </w:r>
    </w:p>
    <w:p w14:paraId="562482DC" w14:textId="78CE5FBA" w:rsidR="00592D41" w:rsidRPr="00592D41" w:rsidRDefault="00592D41" w:rsidP="00592D41">
      <w:pPr>
        <w:pStyle w:val="Default"/>
        <w:spacing w:line="360" w:lineRule="auto"/>
        <w:jc w:val="both"/>
        <w:rPr>
          <w:rFonts w:ascii="Times New Roman" w:eastAsiaTheme="minorHAnsi" w:hAnsi="Times New Roman" w:cs="Times New Roman"/>
          <w:iCs/>
        </w:rPr>
      </w:pPr>
      <w:r w:rsidRPr="00592D41">
        <w:rPr>
          <w:rFonts w:ascii="Times New Roman" w:hAnsi="Times New Roman" w:cs="Times New Roman"/>
        </w:rPr>
        <w:t xml:space="preserve">Today consumers are confronted with a very large number of products and services to choose from. This makes it difficult for users to find relevant products among a huge number of alternatives. A recommendation system is an extensive class of web applications that involves predicting the user responses to the options and helps users to find products of </w:t>
      </w:r>
      <w:r w:rsidRPr="008D56DF">
        <w:rPr>
          <w:rFonts w:ascii="Times New Roman" w:hAnsi="Times New Roman" w:cs="Times New Roman"/>
        </w:rPr>
        <w:t xml:space="preserve">interest by analyzing </w:t>
      </w:r>
      <w:r w:rsidR="00CF68A1" w:rsidRPr="008D56DF">
        <w:rPr>
          <w:rFonts w:ascii="Times New Roman" w:hAnsi="Times New Roman" w:cs="Times New Roman"/>
        </w:rPr>
        <w:t xml:space="preserve">their </w:t>
      </w:r>
      <w:r w:rsidRPr="008D56DF">
        <w:rPr>
          <w:rFonts w:ascii="Times New Roman" w:hAnsi="Times New Roman" w:cs="Times New Roman"/>
        </w:rPr>
        <w:t>past transactions</w:t>
      </w:r>
      <w:r w:rsidRPr="00592D41">
        <w:rPr>
          <w:rFonts w:ascii="Times New Roman" w:hAnsi="Times New Roman" w:cs="Times New Roman"/>
        </w:rPr>
        <w:t xml:space="preserve"> such as product views and purchases. There is also a similar problem in the real estate industry </w:t>
      </w:r>
      <w:r w:rsidRPr="00DA7C45">
        <w:rPr>
          <w:rFonts w:ascii="Times New Roman" w:hAnsi="Times New Roman" w:cs="Times New Roman"/>
        </w:rPr>
        <w:t>where thousands of properties</w:t>
      </w:r>
      <w:r w:rsidRPr="00592D41">
        <w:rPr>
          <w:rFonts w:ascii="Times New Roman" w:hAnsi="Times New Roman" w:cs="Times New Roman"/>
        </w:rPr>
        <w:t xml:space="preserve"> are available for rentals or sales. In this work we </w:t>
      </w:r>
      <w:r w:rsidR="00F22C34">
        <w:rPr>
          <w:rFonts w:ascii="Times New Roman" w:hAnsi="Times New Roman" w:cs="Times New Roman"/>
        </w:rPr>
        <w:t xml:space="preserve">firstly </w:t>
      </w:r>
      <w:r w:rsidRPr="00592D41">
        <w:rPr>
          <w:rFonts w:ascii="Times New Roman" w:hAnsi="Times New Roman" w:cs="Times New Roman"/>
        </w:rPr>
        <w:t>present</w:t>
      </w:r>
      <w:r w:rsidR="00F22C34">
        <w:rPr>
          <w:rFonts w:ascii="Times New Roman" w:hAnsi="Times New Roman" w:cs="Times New Roman"/>
        </w:rPr>
        <w:t>ed</w:t>
      </w:r>
      <w:r w:rsidRPr="00592D41">
        <w:rPr>
          <w:rFonts w:ascii="Times New Roman" w:hAnsi="Times New Roman" w:cs="Times New Roman"/>
        </w:rPr>
        <w:t xml:space="preserve"> the details of a real estate recommender system developed for Zingat.com</w:t>
      </w:r>
      <w:r w:rsidR="00F22C34">
        <w:rPr>
          <w:rFonts w:ascii="Times New Roman" w:hAnsi="Times New Roman" w:cs="Times New Roman"/>
        </w:rPr>
        <w:t xml:space="preserve"> and then, </w:t>
      </w:r>
      <w:r w:rsidRPr="00592D41">
        <w:rPr>
          <w:rFonts w:ascii="Times New Roman" w:eastAsia="Times New Roman" w:hAnsi="Times New Roman" w:cs="Times New Roman"/>
          <w:color w:val="222222"/>
          <w:shd w:val="clear" w:color="auto" w:fill="FFFFFF"/>
        </w:rPr>
        <w:t xml:space="preserve">we explained how we implemented a fully functional recommendation system for </w:t>
      </w:r>
      <w:r w:rsidRPr="00E622F7">
        <w:rPr>
          <w:rFonts w:ascii="Times New Roman" w:eastAsia="Times New Roman" w:hAnsi="Times New Roman" w:cs="Times New Roman"/>
          <w:color w:val="222222"/>
          <w:shd w:val="clear" w:color="auto" w:fill="FFFFFF"/>
        </w:rPr>
        <w:t>property listings</w:t>
      </w:r>
      <w:r w:rsidRPr="00592D41">
        <w:rPr>
          <w:rFonts w:ascii="Times New Roman" w:eastAsia="Times New Roman" w:hAnsi="Times New Roman" w:cs="Times New Roman"/>
          <w:color w:val="222222"/>
          <w:shd w:val="clear" w:color="auto" w:fill="FFFFFF"/>
        </w:rPr>
        <w:t xml:space="preserve"> in Turkey. Since the number of listings is huge and new listings come and go frequently, it is a challenge to build a successful recommender system. We tackled this challenge by building a system </w:t>
      </w:r>
      <w:r w:rsidRPr="008D56DF">
        <w:rPr>
          <w:rFonts w:ascii="Times New Roman" w:eastAsia="Times New Roman" w:hAnsi="Times New Roman" w:cs="Times New Roman"/>
          <w:color w:val="222222"/>
          <w:shd w:val="clear" w:color="auto" w:fill="FFFFFF"/>
        </w:rPr>
        <w:t>which uses collaborative filtering and content-based filtering</w:t>
      </w:r>
      <w:r w:rsidR="00FC2B20" w:rsidRPr="008D56DF">
        <w:rPr>
          <w:rFonts w:ascii="Times New Roman" w:eastAsia="Times New Roman" w:hAnsi="Times New Roman" w:cs="Times New Roman"/>
          <w:color w:val="222222"/>
          <w:shd w:val="clear" w:color="auto" w:fill="FFFFFF"/>
        </w:rPr>
        <w:t xml:space="preserve">, </w:t>
      </w:r>
      <w:r w:rsidR="00464BD5" w:rsidRPr="008D56DF">
        <w:rPr>
          <w:rFonts w:ascii="Times New Roman" w:eastAsia="Times New Roman" w:hAnsi="Times New Roman" w:cs="Times New Roman"/>
          <w:color w:val="222222"/>
          <w:shd w:val="clear" w:color="auto" w:fill="FFFFFF"/>
        </w:rPr>
        <w:t>separately</w:t>
      </w:r>
      <w:r w:rsidRPr="00592D41">
        <w:rPr>
          <w:rFonts w:ascii="Times New Roman" w:eastAsia="Times New Roman" w:hAnsi="Times New Roman" w:cs="Times New Roman"/>
          <w:color w:val="222222"/>
          <w:shd w:val="clear" w:color="auto" w:fill="FFFFFF"/>
        </w:rPr>
        <w:t>. We also designed a scalable system architecture which can function under heavy load. In the future we plan to further improve this system by using diversification techniques and new solutions.</w:t>
      </w:r>
    </w:p>
    <w:p w14:paraId="53ADED54" w14:textId="77777777" w:rsidR="00EA7B6A" w:rsidRDefault="00EA7B6A" w:rsidP="00856663">
      <w:pPr>
        <w:pStyle w:val="Default"/>
        <w:spacing w:line="360" w:lineRule="auto"/>
        <w:rPr>
          <w:rFonts w:ascii="Times New Roman" w:hAnsi="Times New Roman" w:cs="Times New Roman"/>
          <w:b/>
        </w:rPr>
      </w:pPr>
    </w:p>
    <w:p w14:paraId="6E3BCFA6" w14:textId="03D89DD2" w:rsidR="00CC5C1E" w:rsidRPr="00EA7B6A" w:rsidRDefault="00EA7B6A" w:rsidP="00856663">
      <w:pPr>
        <w:pStyle w:val="Default"/>
        <w:spacing w:line="360" w:lineRule="auto"/>
        <w:rPr>
          <w:rFonts w:ascii="Times New Roman" w:eastAsiaTheme="minorHAnsi" w:hAnsi="Times New Roman" w:cs="Times New Roman"/>
          <w:b/>
          <w:iCs/>
        </w:rPr>
      </w:pPr>
      <w:r w:rsidRPr="00EA7B6A">
        <w:rPr>
          <w:rFonts w:ascii="Times New Roman" w:hAnsi="Times New Roman" w:cs="Times New Roman"/>
          <w:b/>
        </w:rPr>
        <w:t>Mathematics Subject Classification:</w:t>
      </w:r>
      <w:r w:rsidRPr="00EA7B6A">
        <w:rPr>
          <w:rFonts w:ascii="Times New Roman" w:hAnsi="Times New Roman" w:cs="Times New Roman"/>
        </w:rPr>
        <w:t xml:space="preserve"> 97R40</w:t>
      </w:r>
    </w:p>
    <w:p w14:paraId="26F66B73" w14:textId="77777777" w:rsidR="00EA7B6A" w:rsidRDefault="00EA7B6A" w:rsidP="00665DD6">
      <w:pPr>
        <w:pStyle w:val="Default"/>
        <w:spacing w:line="360" w:lineRule="auto"/>
        <w:jc w:val="both"/>
        <w:rPr>
          <w:rFonts w:ascii="Times New Roman" w:eastAsiaTheme="minorHAnsi" w:hAnsi="Times New Roman" w:cs="Times New Roman"/>
          <w:b/>
          <w:iCs/>
        </w:rPr>
      </w:pPr>
    </w:p>
    <w:p w14:paraId="2C6E8793" w14:textId="289CACAE" w:rsidR="00856663" w:rsidRPr="00D564C6" w:rsidRDefault="00856663" w:rsidP="00665DD6">
      <w:pPr>
        <w:pStyle w:val="Default"/>
        <w:spacing w:line="360" w:lineRule="auto"/>
        <w:jc w:val="both"/>
        <w:rPr>
          <w:rFonts w:ascii="Times New Roman" w:eastAsiaTheme="minorHAnsi" w:hAnsi="Times New Roman" w:cs="Times New Roman"/>
          <w:iCs/>
        </w:rPr>
      </w:pPr>
      <w:r w:rsidRPr="00D564C6">
        <w:rPr>
          <w:rFonts w:ascii="Times New Roman" w:eastAsiaTheme="minorHAnsi" w:hAnsi="Times New Roman" w:cs="Times New Roman"/>
          <w:b/>
          <w:iCs/>
        </w:rPr>
        <w:t xml:space="preserve">Key Words: </w:t>
      </w:r>
      <w:r w:rsidR="00592D41">
        <w:rPr>
          <w:rFonts w:ascii="Times New Roman" w:hAnsi="Times New Roman" w:cs="Times New Roman"/>
        </w:rPr>
        <w:t xml:space="preserve">Artificial </w:t>
      </w:r>
      <w:r w:rsidR="00EA7B6A">
        <w:rPr>
          <w:rFonts w:ascii="Times New Roman" w:hAnsi="Times New Roman" w:cs="Times New Roman"/>
        </w:rPr>
        <w:t>i</w:t>
      </w:r>
      <w:r w:rsidR="008D78B8">
        <w:rPr>
          <w:rFonts w:ascii="Times New Roman" w:hAnsi="Times New Roman" w:cs="Times New Roman"/>
        </w:rPr>
        <w:t xml:space="preserve">ntelligence; </w:t>
      </w:r>
      <w:r w:rsidR="00EA7B6A">
        <w:rPr>
          <w:rFonts w:ascii="Times New Roman" w:hAnsi="Times New Roman" w:cs="Times New Roman"/>
        </w:rPr>
        <w:t>machine learning; real estate; recommendation engine; z</w:t>
      </w:r>
      <w:r w:rsidR="008D78B8">
        <w:rPr>
          <w:rFonts w:ascii="Times New Roman" w:hAnsi="Times New Roman" w:cs="Times New Roman"/>
        </w:rPr>
        <w:t>ingat.com</w:t>
      </w:r>
    </w:p>
    <w:p w14:paraId="00007DA1" w14:textId="71AD476B" w:rsidR="00592D41" w:rsidRPr="00384ED2" w:rsidRDefault="00384ED2" w:rsidP="00EA7B6A">
      <w:pPr>
        <w:pStyle w:val="Balk1"/>
        <w:numPr>
          <w:ilvl w:val="0"/>
          <w:numId w:val="4"/>
        </w:numPr>
        <w:ind w:left="284" w:hanging="284"/>
        <w:rPr>
          <w:rFonts w:eastAsia="Times New Roman" w:cs="Times New Roman"/>
          <w:b w:val="0"/>
          <w:color w:val="222222"/>
          <w:sz w:val="28"/>
          <w:szCs w:val="28"/>
          <w:shd w:val="clear" w:color="auto" w:fill="FFFFFF"/>
        </w:rPr>
      </w:pPr>
      <w:r w:rsidRPr="00384ED2">
        <w:rPr>
          <w:rFonts w:eastAsia="Times New Roman" w:cs="Times New Roman"/>
          <w:color w:val="222222"/>
          <w:sz w:val="28"/>
          <w:szCs w:val="28"/>
          <w:shd w:val="clear" w:color="auto" w:fill="FFFFFF"/>
        </w:rPr>
        <w:lastRenderedPageBreak/>
        <w:t>Introduction</w:t>
      </w:r>
    </w:p>
    <w:p w14:paraId="2DE03446" w14:textId="61FF84DB" w:rsidR="00592D41" w:rsidRPr="00D11DA4" w:rsidRDefault="00592D41" w:rsidP="00592D41">
      <w:pPr>
        <w:pStyle w:val="Default"/>
        <w:spacing w:line="360" w:lineRule="auto"/>
        <w:jc w:val="both"/>
        <w:rPr>
          <w:rFonts w:ascii="Times New Roman" w:eastAsia="Times New Roman" w:hAnsi="Times New Roman" w:cs="Times New Roman"/>
          <w:color w:val="222222"/>
          <w:shd w:val="clear" w:color="auto" w:fill="FFFFFF"/>
        </w:rPr>
      </w:pPr>
      <w:r w:rsidRPr="00D11DA4">
        <w:rPr>
          <w:rFonts w:ascii="Times New Roman" w:eastAsia="Times New Roman" w:hAnsi="Times New Roman" w:cs="Times New Roman"/>
          <w:color w:val="222222"/>
          <w:shd w:val="clear" w:color="auto" w:fill="FFFFFF"/>
        </w:rPr>
        <w:t xml:space="preserve">A recommendation system is an extensive class of web applications that involves predicting the user responses to </w:t>
      </w:r>
      <w:r w:rsidRPr="0074236B">
        <w:rPr>
          <w:rFonts w:ascii="Times New Roman" w:eastAsia="Times New Roman" w:hAnsi="Times New Roman" w:cs="Times New Roman"/>
          <w:color w:val="222222"/>
          <w:shd w:val="clear" w:color="auto" w:fill="FFFFFF"/>
        </w:rPr>
        <w:t>the options</w:t>
      </w:r>
      <w:r w:rsidR="00384ED2">
        <w:rPr>
          <w:rFonts w:ascii="Times New Roman" w:eastAsia="Times New Roman" w:hAnsi="Times New Roman" w:cs="Times New Roman"/>
          <w:color w:val="222222"/>
          <w:shd w:val="clear" w:color="auto" w:fill="FFFFFF"/>
        </w:rPr>
        <w:t xml:space="preserve"> [2]</w:t>
      </w:r>
      <w:r w:rsidRPr="0074236B">
        <w:rPr>
          <w:rFonts w:ascii="Times New Roman" w:eastAsia="Times New Roman" w:hAnsi="Times New Roman" w:cs="Times New Roman"/>
          <w:color w:val="222222"/>
          <w:shd w:val="clear" w:color="auto" w:fill="FFFFFF"/>
        </w:rPr>
        <w:t>. It has</w:t>
      </w:r>
      <w:r w:rsidRPr="00D11DA4">
        <w:rPr>
          <w:rFonts w:ascii="Times New Roman" w:eastAsia="Times New Roman" w:hAnsi="Times New Roman" w:cs="Times New Roman"/>
          <w:color w:val="222222"/>
          <w:shd w:val="clear" w:color="auto" w:fill="FFFFFF"/>
        </w:rPr>
        <w:t xml:space="preserve"> been a hot topic for a long time. It is a simple algorithm which aim to provide the most relevant and accurate items to the user by filtering useful </w:t>
      </w:r>
      <w:r w:rsidRPr="001A1E23">
        <w:rPr>
          <w:rFonts w:ascii="Times New Roman" w:eastAsia="Times New Roman" w:hAnsi="Times New Roman" w:cs="Times New Roman"/>
          <w:color w:val="222222"/>
          <w:shd w:val="clear" w:color="auto" w:fill="FFFFFF"/>
        </w:rPr>
        <w:t>stuff</w:t>
      </w:r>
      <w:r w:rsidRPr="00D11DA4">
        <w:rPr>
          <w:rFonts w:ascii="Times New Roman" w:eastAsia="Times New Roman" w:hAnsi="Times New Roman" w:cs="Times New Roman"/>
          <w:color w:val="222222"/>
          <w:shd w:val="clear" w:color="auto" w:fill="FFFFFF"/>
        </w:rPr>
        <w:t xml:space="preserve"> </w:t>
      </w:r>
      <w:r w:rsidRPr="00DA7C45">
        <w:rPr>
          <w:rFonts w:ascii="Times New Roman" w:eastAsia="Times New Roman" w:hAnsi="Times New Roman" w:cs="Times New Roman"/>
          <w:color w:val="222222"/>
          <w:shd w:val="clear" w:color="auto" w:fill="FFFFFF"/>
        </w:rPr>
        <w:t>from a</w:t>
      </w:r>
      <w:r w:rsidRPr="00D11DA4">
        <w:rPr>
          <w:rFonts w:ascii="Times New Roman" w:eastAsia="Times New Roman" w:hAnsi="Times New Roman" w:cs="Times New Roman"/>
          <w:color w:val="222222"/>
          <w:shd w:val="clear" w:color="auto" w:fill="FFFFFF"/>
        </w:rPr>
        <w:t xml:space="preserve"> huge pool of information </w:t>
      </w:r>
      <w:r w:rsidRPr="00CE2236">
        <w:rPr>
          <w:rFonts w:ascii="Times New Roman" w:eastAsia="Times New Roman" w:hAnsi="Times New Roman" w:cs="Times New Roman"/>
          <w:color w:val="222222"/>
          <w:shd w:val="clear" w:color="auto" w:fill="FFFFFF"/>
        </w:rPr>
        <w:t>base</w:t>
      </w:r>
      <w:r w:rsidR="00384ED2">
        <w:rPr>
          <w:rFonts w:ascii="Times New Roman" w:eastAsia="Times New Roman" w:hAnsi="Times New Roman" w:cs="Times New Roman"/>
          <w:color w:val="222222"/>
          <w:shd w:val="clear" w:color="auto" w:fill="FFFFFF"/>
        </w:rPr>
        <w:t xml:space="preserve"> [1]</w:t>
      </w:r>
      <w:r w:rsidR="00CE2236">
        <w:rPr>
          <w:rFonts w:ascii="Times New Roman" w:eastAsia="Times New Roman" w:hAnsi="Times New Roman" w:cs="Times New Roman"/>
          <w:color w:val="222222"/>
          <w:shd w:val="clear" w:color="auto" w:fill="FFFFFF"/>
        </w:rPr>
        <w:t>.</w:t>
      </w:r>
      <w:r w:rsidRPr="00D11DA4">
        <w:rPr>
          <w:rFonts w:ascii="Times New Roman" w:eastAsia="Times New Roman" w:hAnsi="Times New Roman" w:cs="Times New Roman"/>
          <w:color w:val="222222"/>
          <w:shd w:val="clear" w:color="auto" w:fill="FFFFFF"/>
        </w:rPr>
        <w:t xml:space="preserve"> Recommender system, often termed as recommendation engine, discovers data patterns in the </w:t>
      </w:r>
      <w:r w:rsidRPr="008D56DF">
        <w:rPr>
          <w:rFonts w:ascii="Times New Roman" w:eastAsia="Times New Roman" w:hAnsi="Times New Roman" w:cs="Times New Roman"/>
          <w:color w:val="222222"/>
          <w:shd w:val="clear" w:color="auto" w:fill="FFFFFF"/>
        </w:rPr>
        <w:t>dataset</w:t>
      </w:r>
      <w:r w:rsidRPr="00D11DA4">
        <w:rPr>
          <w:rFonts w:ascii="Times New Roman" w:eastAsia="Times New Roman" w:hAnsi="Times New Roman" w:cs="Times New Roman"/>
          <w:color w:val="222222"/>
          <w:shd w:val="clear" w:color="auto" w:fill="FFFFFF"/>
        </w:rPr>
        <w:t xml:space="preserve"> by learning consumers’ choices and produces the outcomes that co-relates to their needs and interests. Recommender system has been used successfully applied to overcome to information overload in various domains such as movies and TV </w:t>
      </w:r>
      <w:r w:rsidR="00384ED2">
        <w:rPr>
          <w:rFonts w:ascii="Times New Roman" w:eastAsia="Times New Roman" w:hAnsi="Times New Roman" w:cs="Times New Roman"/>
          <w:color w:val="222222"/>
          <w:shd w:val="clear" w:color="auto" w:fill="FFFFFF"/>
        </w:rPr>
        <w:t>[14]</w:t>
      </w:r>
      <w:r w:rsidRPr="00D11DA4">
        <w:rPr>
          <w:rFonts w:ascii="Times New Roman" w:eastAsia="Times New Roman" w:hAnsi="Times New Roman" w:cs="Times New Roman"/>
          <w:color w:val="222222"/>
          <w:shd w:val="clear" w:color="auto" w:fill="FFFFFF"/>
        </w:rPr>
        <w:t xml:space="preserve">, news </w:t>
      </w:r>
      <w:r w:rsidR="00384ED2">
        <w:rPr>
          <w:rFonts w:ascii="Times New Roman" w:eastAsia="Times New Roman" w:hAnsi="Times New Roman" w:cs="Times New Roman"/>
          <w:color w:val="222222"/>
          <w:shd w:val="clear" w:color="auto" w:fill="FFFFFF"/>
        </w:rPr>
        <w:t>[1]</w:t>
      </w:r>
      <w:r w:rsidRPr="00D11DA4">
        <w:rPr>
          <w:rFonts w:ascii="Times New Roman" w:eastAsia="Times New Roman" w:hAnsi="Times New Roman" w:cs="Times New Roman"/>
          <w:color w:val="222222"/>
          <w:shd w:val="clear" w:color="auto" w:fill="FFFFFF"/>
        </w:rPr>
        <w:t xml:space="preserve">, e-commerce </w:t>
      </w:r>
      <w:r w:rsidR="00384ED2">
        <w:rPr>
          <w:rFonts w:ascii="Times New Roman" w:eastAsia="Times New Roman" w:hAnsi="Times New Roman" w:cs="Times New Roman"/>
          <w:color w:val="222222"/>
          <w:shd w:val="clear" w:color="auto" w:fill="FFFFFF"/>
        </w:rPr>
        <w:t>[16]</w:t>
      </w:r>
      <w:r w:rsidRPr="00D11DA4">
        <w:rPr>
          <w:rFonts w:ascii="Times New Roman" w:eastAsia="Times New Roman" w:hAnsi="Times New Roman" w:cs="Times New Roman"/>
          <w:color w:val="222222"/>
          <w:shd w:val="clear" w:color="auto" w:fill="FFFFFF"/>
        </w:rPr>
        <w:t xml:space="preserve">, and travel </w:t>
      </w:r>
      <w:r w:rsidR="00384ED2">
        <w:rPr>
          <w:rFonts w:ascii="Times New Roman" w:eastAsia="Times New Roman" w:hAnsi="Times New Roman" w:cs="Times New Roman"/>
          <w:color w:val="222222"/>
          <w:shd w:val="clear" w:color="auto" w:fill="FFFFFF"/>
        </w:rPr>
        <w:t>[13]</w:t>
      </w:r>
      <w:r w:rsidRPr="00D11DA4">
        <w:rPr>
          <w:rFonts w:ascii="Times New Roman" w:eastAsia="Times New Roman" w:hAnsi="Times New Roman" w:cs="Times New Roman"/>
          <w:color w:val="222222"/>
          <w:shd w:val="clear" w:color="auto" w:fill="FFFFFF"/>
        </w:rPr>
        <w:t xml:space="preserve">. Compared to other domains, applications and academic work in real estate recommendation is rather limited. The leading real estate web portals in this area, Trulia </w:t>
      </w:r>
      <w:r w:rsidR="000F08D3">
        <w:rPr>
          <w:rFonts w:ascii="Times New Roman" w:eastAsia="Times New Roman" w:hAnsi="Times New Roman" w:cs="Times New Roman"/>
          <w:color w:val="222222"/>
          <w:shd w:val="clear" w:color="auto" w:fill="FFFFFF"/>
        </w:rPr>
        <w:t xml:space="preserve">(for more information: </w:t>
      </w:r>
      <w:r w:rsidR="000F08D3" w:rsidRPr="005A1888">
        <w:rPr>
          <w:rFonts w:ascii="Times New Roman" w:hAnsi="Times New Roman" w:cs="Times New Roman"/>
        </w:rPr>
        <w:t>https//www.trulia.com/blog/tech/recommender-engine/</w:t>
      </w:r>
      <w:r w:rsidR="000F08D3">
        <w:rPr>
          <w:rFonts w:ascii="Times New Roman" w:hAnsi="Times New Roman" w:cs="Times New Roman"/>
        </w:rPr>
        <w:t xml:space="preserve">) </w:t>
      </w:r>
      <w:r w:rsidRPr="00D11DA4">
        <w:rPr>
          <w:rFonts w:ascii="Times New Roman" w:eastAsia="Times New Roman" w:hAnsi="Times New Roman" w:cs="Times New Roman"/>
          <w:color w:val="222222"/>
          <w:shd w:val="clear" w:color="auto" w:fill="FFFFFF"/>
        </w:rPr>
        <w:t>and Zillow</w:t>
      </w:r>
      <w:r w:rsidR="000F08D3">
        <w:rPr>
          <w:rFonts w:ascii="Times New Roman" w:eastAsia="Times New Roman" w:hAnsi="Times New Roman" w:cs="Times New Roman"/>
          <w:color w:val="222222"/>
          <w:shd w:val="clear" w:color="auto" w:fill="FFFFFF"/>
        </w:rPr>
        <w:t xml:space="preserve"> (for more information:</w:t>
      </w:r>
      <w:r w:rsidR="000F08D3" w:rsidRPr="000F08D3">
        <w:rPr>
          <w:rFonts w:ascii="Times New Roman" w:hAnsi="Times New Roman" w:cs="Times New Roman"/>
          <w:sz w:val="20"/>
          <w:szCs w:val="20"/>
        </w:rPr>
        <w:t xml:space="preserve"> </w:t>
      </w:r>
      <w:r w:rsidR="000F08D3" w:rsidRPr="000F08D3">
        <w:rPr>
          <w:rFonts w:ascii="Times New Roman" w:hAnsi="Times New Roman" w:cs="Times New Roman"/>
        </w:rPr>
        <w:t>https//www.slideshare.net/njstevens/</w:t>
      </w:r>
      <w:r w:rsidR="00384ED2">
        <w:rPr>
          <w:rFonts w:ascii="Times New Roman" w:hAnsi="Times New Roman" w:cs="Times New Roman"/>
        </w:rPr>
        <w:t xml:space="preserve"> </w:t>
      </w:r>
      <w:r w:rsidR="000F08D3" w:rsidRPr="000F08D3">
        <w:rPr>
          <w:rFonts w:ascii="Times New Roman" w:hAnsi="Times New Roman" w:cs="Times New Roman"/>
        </w:rPr>
        <w:t>recommendations-at-</w:t>
      </w:r>
      <w:proofErr w:type="spellStart"/>
      <w:r w:rsidR="000F08D3" w:rsidRPr="000F08D3">
        <w:rPr>
          <w:rFonts w:ascii="Times New Roman" w:hAnsi="Times New Roman" w:cs="Times New Roman"/>
        </w:rPr>
        <w:t>zillow</w:t>
      </w:r>
      <w:proofErr w:type="spellEnd"/>
      <w:r w:rsidR="000F08D3" w:rsidRPr="000F08D3">
        <w:rPr>
          <w:rFonts w:ascii="Times New Roman" w:hAnsi="Times New Roman" w:cs="Times New Roman"/>
        </w:rPr>
        <w:t>)</w:t>
      </w:r>
      <w:r w:rsidRPr="00D11DA4">
        <w:rPr>
          <w:rFonts w:ascii="Times New Roman" w:eastAsia="Times New Roman" w:hAnsi="Times New Roman" w:cs="Times New Roman"/>
          <w:color w:val="222222"/>
          <w:shd w:val="clear" w:color="auto" w:fill="FFFFFF"/>
        </w:rPr>
        <w:t>, have developed their own recommender systems. And to the best of our knowledge, there are no in-house developed recommender system at other real estate web sites in Turkey.</w:t>
      </w:r>
    </w:p>
    <w:p w14:paraId="0D423069" w14:textId="77777777" w:rsidR="00592D41" w:rsidRPr="00D11DA4" w:rsidRDefault="00592D41" w:rsidP="00592D41">
      <w:pPr>
        <w:pStyle w:val="Default"/>
        <w:spacing w:line="360" w:lineRule="auto"/>
        <w:jc w:val="both"/>
        <w:rPr>
          <w:rFonts w:ascii="Times New Roman" w:eastAsia="Times New Roman" w:hAnsi="Times New Roman" w:cs="Times New Roman"/>
          <w:color w:val="222222"/>
          <w:shd w:val="clear" w:color="auto" w:fill="FFFFFF"/>
        </w:rPr>
      </w:pPr>
      <w:r w:rsidRPr="00D11DA4">
        <w:rPr>
          <w:rFonts w:ascii="Times New Roman" w:eastAsia="Times New Roman" w:hAnsi="Times New Roman" w:cs="Times New Roman"/>
          <w:color w:val="222222"/>
          <w:shd w:val="clear" w:color="auto" w:fill="FFFFFF"/>
        </w:rPr>
        <w:t>There are companies which provide recommendation services using a SaaS approach, however, these services have high costs and in our tests did not perform well since they are not specifically developed for the real estate domain. A solution which is specifically designed for the real estate domain will enable us to provide a better service and increase our competitiveness.</w:t>
      </w:r>
    </w:p>
    <w:p w14:paraId="3F47D847" w14:textId="77777777" w:rsidR="00592D41" w:rsidRPr="00D11DA4" w:rsidRDefault="00592D41" w:rsidP="00592D41">
      <w:pPr>
        <w:pStyle w:val="Default"/>
        <w:spacing w:line="360" w:lineRule="auto"/>
        <w:jc w:val="both"/>
        <w:rPr>
          <w:rFonts w:ascii="Times New Roman" w:eastAsia="Times New Roman" w:hAnsi="Times New Roman" w:cs="Times New Roman"/>
          <w:color w:val="222222"/>
          <w:shd w:val="clear" w:color="auto" w:fill="FFFFFF"/>
        </w:rPr>
      </w:pPr>
      <w:r w:rsidRPr="00D11DA4">
        <w:rPr>
          <w:rFonts w:ascii="Times New Roman" w:eastAsia="Times New Roman" w:hAnsi="Times New Roman" w:cs="Times New Roman"/>
          <w:color w:val="222222"/>
          <w:shd w:val="clear" w:color="auto" w:fill="FFFFFF"/>
        </w:rPr>
        <w:t xml:space="preserve">Compared to the other domains there are differences in the nature of the real estate recommender system: for example, in a movie recommender system, the type of the movie, actors, and the director can be a feature of the movie however, in a real estate recommender system, </w:t>
      </w:r>
      <w:r w:rsidRPr="008D56DF">
        <w:rPr>
          <w:rFonts w:ascii="Times New Roman" w:eastAsia="Times New Roman" w:hAnsi="Times New Roman" w:cs="Times New Roman"/>
          <w:color w:val="222222"/>
          <w:shd w:val="clear" w:color="auto" w:fill="FFFFFF"/>
        </w:rPr>
        <w:t>two houses which have the same set of features can be two different products when their locations are different.</w:t>
      </w:r>
      <w:r w:rsidRPr="00D11DA4">
        <w:rPr>
          <w:rFonts w:ascii="Times New Roman" w:eastAsia="Times New Roman" w:hAnsi="Times New Roman" w:cs="Times New Roman"/>
          <w:color w:val="222222"/>
          <w:shd w:val="clear" w:color="auto" w:fill="FFFFFF"/>
        </w:rPr>
        <w:t xml:space="preserve"> Here, the location of a property is a special parameter among others. Similarly, not only the features of a property, but also the regional characteristics of its location also comes into play. For example, the demographic structure of the region where the real estate is located and regional characteristics such as the education level have to be taken into consideration. In this sense, the project to be realized differs from the already known recommender system types and shows originality. These considerations show the need for developing recommendation techniques specifically designed for real estate domain.</w:t>
      </w:r>
    </w:p>
    <w:p w14:paraId="4240F51C" w14:textId="1B9DE3B8" w:rsidR="00592D41" w:rsidRPr="00D11DA4" w:rsidRDefault="00592D41" w:rsidP="00592D41">
      <w:pPr>
        <w:pStyle w:val="Default"/>
        <w:spacing w:line="360" w:lineRule="auto"/>
        <w:jc w:val="both"/>
        <w:rPr>
          <w:rFonts w:ascii="Times New Roman" w:eastAsia="Times New Roman" w:hAnsi="Times New Roman" w:cs="Times New Roman"/>
          <w:color w:val="222222"/>
          <w:shd w:val="clear" w:color="auto" w:fill="FFFFFF"/>
        </w:rPr>
      </w:pPr>
      <w:r w:rsidRPr="008D56DF">
        <w:rPr>
          <w:rFonts w:ascii="Times New Roman" w:eastAsia="Times New Roman" w:hAnsi="Times New Roman" w:cs="Times New Roman"/>
          <w:color w:val="222222"/>
          <w:shd w:val="clear" w:color="auto" w:fill="FFFFFF"/>
        </w:rPr>
        <w:lastRenderedPageBreak/>
        <w:t>The long tail</w:t>
      </w:r>
      <w:r w:rsidRPr="00D11DA4">
        <w:rPr>
          <w:rFonts w:ascii="Times New Roman" w:eastAsia="Times New Roman" w:hAnsi="Times New Roman" w:cs="Times New Roman"/>
          <w:color w:val="222222"/>
          <w:shd w:val="clear" w:color="auto" w:fill="FFFFFF"/>
        </w:rPr>
        <w:t xml:space="preserve"> phenomenon seen on e-commerce sites also applies to Zingat.com</w:t>
      </w:r>
      <w:r w:rsidR="00384ED2">
        <w:rPr>
          <w:rStyle w:val="DipnotBavurusu"/>
          <w:rFonts w:ascii="Times New Roman" w:eastAsia="Times New Roman" w:hAnsi="Times New Roman" w:cs="Times New Roman"/>
          <w:color w:val="222222"/>
          <w:shd w:val="clear" w:color="auto" w:fill="FFFFFF"/>
        </w:rPr>
        <w:footnoteReference w:customMarkFollows="1" w:id="6"/>
        <w:t>*</w:t>
      </w:r>
      <w:r w:rsidR="0074236B">
        <w:rPr>
          <w:rFonts w:ascii="Times New Roman" w:eastAsia="Times New Roman" w:hAnsi="Times New Roman" w:cs="Times New Roman"/>
          <w:color w:val="222222"/>
          <w:shd w:val="clear" w:color="auto" w:fill="FFFFFF"/>
        </w:rPr>
        <w:t>.</w:t>
      </w:r>
      <w:r w:rsidRPr="00D11DA4">
        <w:rPr>
          <w:rFonts w:ascii="Times New Roman" w:eastAsia="Times New Roman" w:hAnsi="Times New Roman" w:cs="Times New Roman"/>
          <w:color w:val="222222"/>
          <w:shd w:val="clear" w:color="auto" w:fill="FFFFFF"/>
        </w:rPr>
        <w:t xml:space="preserve"> A small number of ads are displayed frequently, and a large number of ads are displayed infrequently. Although recommender systems are proposed to solve this problem, it is known that recommender systems generally contribute to the formation of a long tail </w:t>
      </w:r>
      <w:r w:rsidR="00384ED2">
        <w:rPr>
          <w:rFonts w:ascii="Times New Roman" w:eastAsia="Times New Roman" w:hAnsi="Times New Roman" w:cs="Times New Roman"/>
          <w:color w:val="222222"/>
          <w:shd w:val="clear" w:color="auto" w:fill="FFFFFF"/>
        </w:rPr>
        <w:t>[8]</w:t>
      </w:r>
      <w:r w:rsidRPr="00D11DA4">
        <w:rPr>
          <w:rFonts w:ascii="Times New Roman" w:eastAsia="Times New Roman" w:hAnsi="Times New Roman" w:cs="Times New Roman"/>
          <w:color w:val="222222"/>
          <w:shd w:val="clear" w:color="auto" w:fill="FFFFFF"/>
        </w:rPr>
        <w:t xml:space="preserve">.  Improving the diversity of recommendations is one of the active research areas in recommender systems where algorithms are developed to improve the diversity of recommendations without harming the accuracy much </w:t>
      </w:r>
      <w:r w:rsidR="00384ED2">
        <w:rPr>
          <w:rFonts w:ascii="Times New Roman" w:eastAsia="Times New Roman" w:hAnsi="Times New Roman" w:cs="Times New Roman"/>
          <w:color w:val="222222"/>
          <w:shd w:val="clear" w:color="auto" w:fill="FFFFFF"/>
        </w:rPr>
        <w:t>[12]</w:t>
      </w:r>
      <w:r w:rsidRPr="00D11DA4">
        <w:rPr>
          <w:rFonts w:ascii="Times New Roman" w:eastAsia="Times New Roman" w:hAnsi="Times New Roman" w:cs="Times New Roman"/>
          <w:color w:val="222222"/>
          <w:shd w:val="clear" w:color="auto" w:fill="FFFFFF"/>
        </w:rPr>
        <w:t xml:space="preserve">. In our project we also measure the diversity of recommendations lists </w:t>
      </w:r>
      <w:r w:rsidRPr="008D56DF">
        <w:rPr>
          <w:rFonts w:ascii="Times New Roman" w:eastAsia="Times New Roman" w:hAnsi="Times New Roman" w:cs="Times New Roman"/>
          <w:color w:val="222222"/>
          <w:shd w:val="clear" w:color="auto" w:fill="FFFFFF"/>
        </w:rPr>
        <w:t>in order to take precautions if needed.</w:t>
      </w:r>
    </w:p>
    <w:p w14:paraId="5107FA6E" w14:textId="3AC6F8C2" w:rsidR="00592D41" w:rsidRPr="00D11DA4" w:rsidRDefault="00592D41" w:rsidP="00592D41">
      <w:pPr>
        <w:pStyle w:val="Default"/>
        <w:spacing w:line="360" w:lineRule="auto"/>
        <w:jc w:val="both"/>
        <w:rPr>
          <w:rFonts w:ascii="Times New Roman" w:eastAsia="Times New Roman" w:hAnsi="Times New Roman" w:cs="Times New Roman"/>
          <w:color w:val="222222"/>
          <w:shd w:val="clear" w:color="auto" w:fill="FFFFFF"/>
        </w:rPr>
      </w:pPr>
      <w:r w:rsidRPr="00D11DA4">
        <w:rPr>
          <w:rFonts w:ascii="Times New Roman" w:eastAsia="Times New Roman" w:hAnsi="Times New Roman" w:cs="Times New Roman"/>
          <w:color w:val="222222"/>
          <w:shd w:val="clear" w:color="auto" w:fill="FFFFFF"/>
        </w:rPr>
        <w:t>The field of large-scale recommender systems is another active research topic</w:t>
      </w:r>
      <w:r w:rsidR="000F08D3">
        <w:rPr>
          <w:rFonts w:ascii="Times New Roman" w:eastAsia="Times New Roman" w:hAnsi="Times New Roman" w:cs="Times New Roman"/>
          <w:color w:val="222222"/>
          <w:shd w:val="clear" w:color="auto" w:fill="FFFFFF"/>
        </w:rPr>
        <w:t xml:space="preserve"> </w:t>
      </w:r>
      <w:r w:rsidR="00384ED2">
        <w:rPr>
          <w:rFonts w:ascii="Times New Roman" w:eastAsia="Times New Roman" w:hAnsi="Times New Roman" w:cs="Times New Roman"/>
          <w:color w:val="222222"/>
          <w:shd w:val="clear" w:color="auto" w:fill="FFFFFF"/>
        </w:rPr>
        <w:t>[17]</w:t>
      </w:r>
      <w:r w:rsidRPr="00D11DA4">
        <w:rPr>
          <w:rFonts w:ascii="Times New Roman" w:eastAsia="Times New Roman" w:hAnsi="Times New Roman" w:cs="Times New Roman"/>
          <w:color w:val="222222"/>
          <w:shd w:val="clear" w:color="auto" w:fill="FFFFFF"/>
        </w:rPr>
        <w:t xml:space="preserve">. The size of the data set in our project (as of 2018, 300k listings and 6 million monthly sessions) requires the use of scalable methods in both the model building phase and in the recommendation list generation phase. </w:t>
      </w:r>
    </w:p>
    <w:p w14:paraId="3A1F1DD6" w14:textId="77777777" w:rsidR="00592D41" w:rsidRDefault="00592D41" w:rsidP="00592D41">
      <w:pPr>
        <w:pStyle w:val="Default"/>
        <w:spacing w:line="360" w:lineRule="auto"/>
        <w:jc w:val="both"/>
        <w:rPr>
          <w:rFonts w:ascii="Times New Roman" w:eastAsia="Times New Roman" w:hAnsi="Times New Roman" w:cs="Times New Roman"/>
          <w:b/>
          <w:color w:val="222222"/>
          <w:shd w:val="clear" w:color="auto" w:fill="FFFFFF"/>
        </w:rPr>
      </w:pPr>
    </w:p>
    <w:p w14:paraId="56C86658" w14:textId="22D105B0" w:rsidR="00592D41" w:rsidRPr="00384ED2" w:rsidRDefault="00384ED2" w:rsidP="00384ED2">
      <w:pPr>
        <w:pStyle w:val="Balk1"/>
        <w:numPr>
          <w:ilvl w:val="0"/>
          <w:numId w:val="4"/>
        </w:numPr>
        <w:ind w:left="284" w:hanging="284"/>
        <w:rPr>
          <w:rFonts w:eastAsia="Times New Roman" w:cs="Times New Roman"/>
          <w:b w:val="0"/>
          <w:color w:val="222222"/>
          <w:sz w:val="28"/>
          <w:szCs w:val="28"/>
          <w:shd w:val="clear" w:color="auto" w:fill="FFFFFF"/>
        </w:rPr>
      </w:pPr>
      <w:r w:rsidRPr="00384ED2">
        <w:rPr>
          <w:rFonts w:eastAsia="Times New Roman" w:cs="Times New Roman"/>
          <w:color w:val="222222"/>
          <w:sz w:val="28"/>
          <w:szCs w:val="28"/>
          <w:shd w:val="clear" w:color="auto" w:fill="FFFFFF"/>
        </w:rPr>
        <w:t>Background</w:t>
      </w:r>
    </w:p>
    <w:p w14:paraId="03327FA4" w14:textId="3134AA5A" w:rsidR="00592D41" w:rsidRDefault="00592D41" w:rsidP="00592D41">
      <w:pPr>
        <w:pStyle w:val="Default"/>
        <w:spacing w:line="360" w:lineRule="auto"/>
        <w:jc w:val="both"/>
        <w:rPr>
          <w:rFonts w:ascii="Times New Roman" w:eastAsia="Times New Roman" w:hAnsi="Times New Roman" w:cs="Times New Roman"/>
          <w:color w:val="222222"/>
          <w:shd w:val="clear" w:color="auto" w:fill="FFFFFF"/>
        </w:rPr>
      </w:pPr>
      <w:r w:rsidRPr="00D11DA4">
        <w:rPr>
          <w:rFonts w:ascii="Times New Roman" w:eastAsia="Times New Roman" w:hAnsi="Times New Roman" w:cs="Times New Roman"/>
          <w:color w:val="222222"/>
          <w:shd w:val="clear" w:color="auto" w:fill="FFFFFF"/>
        </w:rPr>
        <w:t xml:space="preserve">Recommender systems emerge as a solution to the information overloading problem. As the number of products and services increase it is getting more difficult for consumers to find the products among the alternatives. There are basically two different recommendation techniques: content-based filtering </w:t>
      </w:r>
      <w:r w:rsidR="00384ED2">
        <w:rPr>
          <w:rFonts w:ascii="Times New Roman" w:eastAsia="Times New Roman" w:hAnsi="Times New Roman" w:cs="Times New Roman"/>
          <w:color w:val="222222"/>
          <w:shd w:val="clear" w:color="auto" w:fill="FFFFFF"/>
        </w:rPr>
        <w:t>[4]</w:t>
      </w:r>
      <w:r w:rsidRPr="00D11DA4">
        <w:rPr>
          <w:rFonts w:ascii="Times New Roman" w:eastAsia="Times New Roman" w:hAnsi="Times New Roman" w:cs="Times New Roman"/>
          <w:color w:val="222222"/>
          <w:shd w:val="clear" w:color="auto" w:fill="FFFFFF"/>
        </w:rPr>
        <w:t xml:space="preserve"> and collaborative filtering</w:t>
      </w:r>
      <w:r w:rsidR="00F22C34">
        <w:rPr>
          <w:rFonts w:ascii="Times New Roman" w:eastAsia="Times New Roman" w:hAnsi="Times New Roman" w:cs="Times New Roman"/>
          <w:color w:val="222222"/>
          <w:shd w:val="clear" w:color="auto" w:fill="FFFFFF"/>
        </w:rPr>
        <w:t xml:space="preserve"> </w:t>
      </w:r>
      <w:r w:rsidR="00384ED2">
        <w:rPr>
          <w:rFonts w:ascii="Times New Roman" w:eastAsia="Times New Roman" w:hAnsi="Times New Roman" w:cs="Times New Roman"/>
          <w:color w:val="222222"/>
          <w:shd w:val="clear" w:color="auto" w:fill="FFFFFF"/>
        </w:rPr>
        <w:t>[7]</w:t>
      </w:r>
      <w:r w:rsidRPr="00D11DA4">
        <w:rPr>
          <w:rFonts w:ascii="Times New Roman" w:eastAsia="Times New Roman" w:hAnsi="Times New Roman" w:cs="Times New Roman"/>
          <w:color w:val="222222"/>
          <w:shd w:val="clear" w:color="auto" w:fill="FFFFFF"/>
        </w:rPr>
        <w:t xml:space="preserve">. Content-based filtering uses the content information of products in order to build user profiles based on users’ past transactions. For example, in a movie recommender system, the genre, actors, director, and the script of a movie might be used for building users’ past likes and dislikes. Once such a user profile is built, users can be recommended movies which match their profiles. Collaborative filtering, on the other hand, does not use content information of products but only uses interactions between users and products such as product views and purchases. There are two basic types of collaborative filtering: </w:t>
      </w:r>
      <w:r w:rsidRPr="008D56DF">
        <w:rPr>
          <w:rFonts w:ascii="Times New Roman" w:eastAsia="Times New Roman" w:hAnsi="Times New Roman" w:cs="Times New Roman"/>
          <w:color w:val="222222"/>
          <w:shd w:val="clear" w:color="auto" w:fill="FFFFFF"/>
        </w:rPr>
        <w:t xml:space="preserve">neighborhood based </w:t>
      </w:r>
      <w:r w:rsidR="00384ED2">
        <w:rPr>
          <w:rFonts w:ascii="Times New Roman" w:eastAsia="Times New Roman" w:hAnsi="Times New Roman" w:cs="Times New Roman"/>
          <w:color w:val="222222"/>
          <w:shd w:val="clear" w:color="auto" w:fill="FFFFFF"/>
        </w:rPr>
        <w:t>[5]</w:t>
      </w:r>
      <w:r w:rsidRPr="008D56DF">
        <w:rPr>
          <w:rFonts w:ascii="Times New Roman" w:eastAsia="Times New Roman" w:hAnsi="Times New Roman" w:cs="Times New Roman"/>
          <w:color w:val="222222"/>
          <w:shd w:val="clear" w:color="auto" w:fill="FFFFFF"/>
        </w:rPr>
        <w:t xml:space="preserve"> and matrix factorization</w:t>
      </w:r>
      <w:r w:rsidR="00384ED2">
        <w:rPr>
          <w:rFonts w:ascii="Times New Roman" w:eastAsia="Times New Roman" w:hAnsi="Times New Roman" w:cs="Times New Roman"/>
          <w:color w:val="222222"/>
          <w:shd w:val="clear" w:color="auto" w:fill="FFFFFF"/>
        </w:rPr>
        <w:t xml:space="preserve"> [1</w:t>
      </w:r>
      <w:r w:rsidR="00DA3FDA">
        <w:rPr>
          <w:rFonts w:ascii="Times New Roman" w:eastAsia="Times New Roman" w:hAnsi="Times New Roman" w:cs="Times New Roman"/>
          <w:color w:val="222222"/>
          <w:shd w:val="clear" w:color="auto" w:fill="FFFFFF"/>
        </w:rPr>
        <w:t>1</w:t>
      </w:r>
      <w:r w:rsidR="00384ED2">
        <w:rPr>
          <w:rFonts w:ascii="Times New Roman" w:eastAsia="Times New Roman" w:hAnsi="Times New Roman" w:cs="Times New Roman"/>
          <w:color w:val="222222"/>
          <w:shd w:val="clear" w:color="auto" w:fill="FFFFFF"/>
        </w:rPr>
        <w:t>]</w:t>
      </w:r>
      <w:r w:rsidRPr="008D56DF">
        <w:rPr>
          <w:rFonts w:ascii="Times New Roman" w:eastAsia="Times New Roman" w:hAnsi="Times New Roman" w:cs="Times New Roman"/>
          <w:color w:val="222222"/>
          <w:shd w:val="clear" w:color="auto" w:fill="FFFFFF"/>
        </w:rPr>
        <w:t>.</w:t>
      </w:r>
      <w:r w:rsidRPr="00D11DA4">
        <w:rPr>
          <w:rFonts w:ascii="Times New Roman" w:eastAsia="Times New Roman" w:hAnsi="Times New Roman" w:cs="Times New Roman"/>
          <w:color w:val="222222"/>
          <w:shd w:val="clear" w:color="auto" w:fill="FFFFFF"/>
        </w:rPr>
        <w:t xml:space="preserve"> And, there are two types of neighborhood-based algorithms: user and item based. In user-based collaborative filtering a user is recommended products which are liked by similar users to the target user. In item-based collaborative filtering a </w:t>
      </w:r>
      <w:r w:rsidRPr="00D11DA4">
        <w:rPr>
          <w:rFonts w:ascii="Times New Roman" w:eastAsia="Times New Roman" w:hAnsi="Times New Roman" w:cs="Times New Roman"/>
          <w:color w:val="222222"/>
          <w:shd w:val="clear" w:color="auto" w:fill="FFFFFF"/>
        </w:rPr>
        <w:lastRenderedPageBreak/>
        <w:t xml:space="preserve">user is recommended products which are similar to the products like by the user in the past. Matrix factorization-based techniques find latent feature representations of users and items in a low dimensional space and use these representations to make predictions about whether a user will like a product or not. The major aim in recommender systems is to improve the accuracy of recommendations, however, recently it has been recognized that there are other properties of recommender systems which are important for user satisfaction. One of them is the diversity of recommendations </w:t>
      </w:r>
      <w:r w:rsidR="00DA3FDA">
        <w:rPr>
          <w:rFonts w:ascii="Times New Roman" w:eastAsia="Times New Roman" w:hAnsi="Times New Roman" w:cs="Times New Roman"/>
          <w:color w:val="222222"/>
          <w:shd w:val="clear" w:color="auto" w:fill="FFFFFF"/>
        </w:rPr>
        <w:t>[3]</w:t>
      </w:r>
      <w:r w:rsidRPr="00D11DA4">
        <w:rPr>
          <w:rFonts w:ascii="Times New Roman" w:eastAsia="Times New Roman" w:hAnsi="Times New Roman" w:cs="Times New Roman"/>
          <w:color w:val="222222"/>
          <w:shd w:val="clear" w:color="auto" w:fill="FFFFFF"/>
        </w:rPr>
        <w:t xml:space="preserve">. There are two aspects of diversity: individual and aggregate diversity. Individual diversity </w:t>
      </w:r>
      <w:r w:rsidR="00DA3FDA">
        <w:rPr>
          <w:rFonts w:ascii="Times New Roman" w:eastAsia="Times New Roman" w:hAnsi="Times New Roman" w:cs="Times New Roman"/>
          <w:color w:val="222222"/>
          <w:shd w:val="clear" w:color="auto" w:fill="FFFFFF"/>
        </w:rPr>
        <w:t>[6]</w:t>
      </w:r>
      <w:r w:rsidR="00F22C34">
        <w:rPr>
          <w:rFonts w:ascii="Times New Roman" w:eastAsia="Times New Roman" w:hAnsi="Times New Roman" w:cs="Times New Roman"/>
          <w:color w:val="222222"/>
          <w:shd w:val="clear" w:color="auto" w:fill="FFFFFF"/>
        </w:rPr>
        <w:t xml:space="preserve"> </w:t>
      </w:r>
      <w:r w:rsidRPr="00D11DA4">
        <w:rPr>
          <w:rFonts w:ascii="Times New Roman" w:eastAsia="Times New Roman" w:hAnsi="Times New Roman" w:cs="Times New Roman"/>
          <w:color w:val="222222"/>
          <w:shd w:val="clear" w:color="auto" w:fill="FFFFFF"/>
        </w:rPr>
        <w:t xml:space="preserve">measures how diverse an individual recommendation list is. On the other and aggregate diversity </w:t>
      </w:r>
      <w:r w:rsidR="00DA3FDA">
        <w:rPr>
          <w:rFonts w:ascii="Times New Roman" w:eastAsia="Times New Roman" w:hAnsi="Times New Roman" w:cs="Times New Roman"/>
          <w:color w:val="222222"/>
          <w:shd w:val="clear" w:color="auto" w:fill="FFFFFF"/>
        </w:rPr>
        <w:t xml:space="preserve">[10] </w:t>
      </w:r>
      <w:r w:rsidRPr="00D11DA4">
        <w:rPr>
          <w:rFonts w:ascii="Times New Roman" w:eastAsia="Times New Roman" w:hAnsi="Times New Roman" w:cs="Times New Roman"/>
          <w:color w:val="222222"/>
          <w:shd w:val="clear" w:color="auto" w:fill="FFFFFF"/>
        </w:rPr>
        <w:t>measures how diverse the recommended items across all recommendation lists. There are two generally used measures of aggregate diversity which are defined below.</w:t>
      </w:r>
    </w:p>
    <w:p w14:paraId="435763FC" w14:textId="77777777" w:rsidR="00592D41" w:rsidRPr="00D11DA4" w:rsidRDefault="00592D41" w:rsidP="00592D41">
      <w:pPr>
        <w:pStyle w:val="Default"/>
        <w:spacing w:line="360" w:lineRule="auto"/>
        <w:jc w:val="both"/>
        <w:rPr>
          <w:rFonts w:ascii="Times New Roman" w:eastAsia="Times New Roman" w:hAnsi="Times New Roman" w:cs="Times New Roman"/>
          <w:color w:val="222222"/>
          <w:shd w:val="clear" w:color="auto" w:fill="FFFFFF"/>
        </w:rPr>
      </w:pPr>
    </w:p>
    <w:p w14:paraId="0AA3973D" w14:textId="77777777" w:rsidR="00592D41" w:rsidRPr="00D11DA4" w:rsidRDefault="00592D41" w:rsidP="00592D41">
      <w:pPr>
        <w:pStyle w:val="Default"/>
        <w:spacing w:line="360" w:lineRule="auto"/>
        <w:jc w:val="both"/>
        <w:rPr>
          <w:rFonts w:ascii="Times New Roman" w:eastAsia="Times New Roman" w:hAnsi="Times New Roman" w:cs="Times New Roman"/>
          <w:color w:val="222222"/>
          <w:shd w:val="clear" w:color="auto" w:fill="FFFFFF"/>
        </w:rPr>
      </w:pPr>
      <m:oMath>
        <m:r>
          <w:rPr>
            <w:rFonts w:ascii="Cambria Math" w:eastAsia="Times New Roman" w:hAnsi="Cambria Math" w:cs="Times New Roman"/>
            <w:color w:val="222222"/>
            <w:shd w:val="clear" w:color="auto" w:fill="FFFFFF"/>
          </w:rPr>
          <m:t>DiversityInTopN</m:t>
        </m:r>
        <m:r>
          <m:rPr>
            <m:sty m:val="p"/>
          </m:rPr>
          <w:rPr>
            <w:rFonts w:ascii="Cambria Math" w:eastAsia="Times New Roman" w:hAnsi="Cambria Math" w:cs="Times New Roman"/>
            <w:color w:val="222222"/>
            <w:shd w:val="clear" w:color="auto" w:fill="FFFFFF"/>
          </w:rPr>
          <m:t>=</m:t>
        </m:r>
        <m:d>
          <m:dPr>
            <m:begChr m:val="|"/>
            <m:endChr m:val="|"/>
            <m:ctrlPr>
              <w:rPr>
                <w:rFonts w:ascii="Cambria Math" w:eastAsia="Times New Roman" w:hAnsi="Cambria Math" w:cs="Times New Roman"/>
                <w:color w:val="222222"/>
                <w:shd w:val="clear" w:color="auto" w:fill="FFFFFF"/>
              </w:rPr>
            </m:ctrlPr>
          </m:dPr>
          <m:e>
            <m:nary>
              <m:naryPr>
                <m:chr m:val="⋃"/>
                <m:limLoc m:val="undOvr"/>
                <m:supHide m:val="1"/>
                <m:ctrlPr>
                  <w:rPr>
                    <w:rFonts w:ascii="Cambria Math" w:eastAsia="Times New Roman" w:hAnsi="Cambria Math" w:cs="Times New Roman"/>
                    <w:color w:val="222222"/>
                    <w:shd w:val="clear" w:color="auto" w:fill="FFFFFF"/>
                  </w:rPr>
                </m:ctrlPr>
              </m:naryPr>
              <m:sub>
                <m:r>
                  <w:rPr>
                    <w:rFonts w:ascii="Cambria Math" w:eastAsia="Times New Roman" w:hAnsi="Cambria Math" w:cs="Times New Roman"/>
                    <w:color w:val="222222"/>
                    <w:shd w:val="clear" w:color="auto" w:fill="FFFFFF"/>
                  </w:rPr>
                  <m:t>u</m:t>
                </m:r>
                <m:r>
                  <m:rPr>
                    <m:sty m:val="p"/>
                  </m:rPr>
                  <w:rPr>
                    <w:rFonts w:ascii="Cambria Math" w:eastAsia="Times New Roman" w:hAnsi="Cambria Math" w:cs="Times New Roman"/>
                    <w:color w:val="222222"/>
                    <w:shd w:val="clear" w:color="auto" w:fill="FFFFFF"/>
                  </w:rPr>
                  <m:t>∈</m:t>
                </m:r>
                <m:r>
                  <w:rPr>
                    <w:rFonts w:ascii="Cambria Math" w:eastAsia="Times New Roman" w:hAnsi="Cambria Math" w:cs="Times New Roman"/>
                    <w:color w:val="222222"/>
                    <w:shd w:val="clear" w:color="auto" w:fill="FFFFFF"/>
                  </w:rPr>
                  <m:t>U</m:t>
                </m:r>
              </m:sub>
              <m:sup/>
              <m:e>
                <m:r>
                  <w:rPr>
                    <w:rFonts w:ascii="Cambria Math" w:eastAsia="Times New Roman" w:hAnsi="Cambria Math" w:cs="Times New Roman"/>
                    <w:color w:val="222222"/>
                    <w:shd w:val="clear" w:color="auto" w:fill="FFFFFF"/>
                  </w:rPr>
                  <m:t>L</m:t>
                </m:r>
                <m:r>
                  <m:rPr>
                    <m:sty m:val="p"/>
                  </m:rPr>
                  <w:rPr>
                    <w:rFonts w:ascii="Cambria Math" w:eastAsia="Times New Roman" w:hAnsi="Cambria Math" w:cs="Times New Roman"/>
                    <w:color w:val="222222"/>
                    <w:shd w:val="clear" w:color="auto" w:fill="FFFFFF"/>
                  </w:rPr>
                  <m:t>(</m:t>
                </m:r>
                <m:r>
                  <w:rPr>
                    <w:rFonts w:ascii="Cambria Math" w:eastAsia="Times New Roman" w:hAnsi="Cambria Math" w:cs="Times New Roman"/>
                    <w:color w:val="222222"/>
                    <w:shd w:val="clear" w:color="auto" w:fill="FFFFFF"/>
                  </w:rPr>
                  <m:t>u</m:t>
                </m:r>
                <m:r>
                  <m:rPr>
                    <m:sty m:val="p"/>
                  </m:rPr>
                  <w:rPr>
                    <w:rFonts w:ascii="Cambria Math" w:eastAsia="Times New Roman" w:hAnsi="Cambria Math" w:cs="Times New Roman"/>
                    <w:color w:val="222222"/>
                    <w:shd w:val="clear" w:color="auto" w:fill="FFFFFF"/>
                  </w:rPr>
                  <m:t>)</m:t>
                </m:r>
              </m:e>
            </m:nary>
          </m:e>
        </m:d>
      </m:oMath>
      <w:r w:rsidRPr="00D11DA4">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ab/>
      </w:r>
      <w:r>
        <w:rPr>
          <w:rFonts w:ascii="Times New Roman" w:eastAsia="Times New Roman" w:hAnsi="Times New Roman" w:cs="Times New Roman"/>
          <w:color w:val="222222"/>
          <w:shd w:val="clear" w:color="auto" w:fill="FFFFFF"/>
        </w:rPr>
        <w:tab/>
      </w:r>
      <w:r>
        <w:rPr>
          <w:rFonts w:ascii="Times New Roman" w:eastAsia="Times New Roman" w:hAnsi="Times New Roman" w:cs="Times New Roman"/>
          <w:color w:val="222222"/>
          <w:shd w:val="clear" w:color="auto" w:fill="FFFFFF"/>
        </w:rPr>
        <w:tab/>
      </w:r>
      <w:r>
        <w:rPr>
          <w:rFonts w:ascii="Times New Roman" w:eastAsia="Times New Roman" w:hAnsi="Times New Roman" w:cs="Times New Roman"/>
          <w:color w:val="222222"/>
          <w:shd w:val="clear" w:color="auto" w:fill="FFFFFF"/>
        </w:rPr>
        <w:tab/>
      </w:r>
      <w:r>
        <w:rPr>
          <w:rFonts w:ascii="Times New Roman" w:eastAsia="Times New Roman" w:hAnsi="Times New Roman" w:cs="Times New Roman"/>
          <w:color w:val="222222"/>
          <w:shd w:val="clear" w:color="auto" w:fill="FFFFFF"/>
        </w:rPr>
        <w:tab/>
      </w:r>
      <w:r>
        <w:rPr>
          <w:rFonts w:ascii="Times New Roman" w:eastAsia="Times New Roman" w:hAnsi="Times New Roman" w:cs="Times New Roman"/>
          <w:color w:val="222222"/>
          <w:shd w:val="clear" w:color="auto" w:fill="FFFFFF"/>
        </w:rPr>
        <w:tab/>
        <w:t xml:space="preserve">       </w:t>
      </w:r>
      <w:r w:rsidRPr="00D11DA4">
        <w:rPr>
          <w:rFonts w:ascii="Times New Roman" w:eastAsia="Times New Roman" w:hAnsi="Times New Roman" w:cs="Times New Roman"/>
          <w:color w:val="222222"/>
          <w:shd w:val="clear" w:color="auto" w:fill="FFFFFF"/>
        </w:rPr>
        <w:t>(1)</w:t>
      </w:r>
    </w:p>
    <w:p w14:paraId="40EDBDBA" w14:textId="77777777" w:rsidR="00592D41" w:rsidRPr="00D11DA4" w:rsidRDefault="00592D41" w:rsidP="00592D41">
      <w:pPr>
        <w:pStyle w:val="Default"/>
        <w:spacing w:line="360" w:lineRule="auto"/>
        <w:jc w:val="both"/>
        <w:rPr>
          <w:rFonts w:ascii="Times New Roman" w:eastAsia="Times New Roman" w:hAnsi="Times New Roman" w:cs="Times New Roman"/>
          <w:color w:val="222222"/>
          <w:shd w:val="clear" w:color="auto" w:fill="FFFFFF"/>
        </w:rPr>
      </w:pPr>
      <m:oMath>
        <m:r>
          <w:rPr>
            <w:rFonts w:ascii="Cambria Math" w:eastAsia="Times New Roman" w:hAnsi="Cambria Math" w:cs="Times New Roman"/>
            <w:color w:val="222222"/>
            <w:shd w:val="clear" w:color="auto" w:fill="FFFFFF"/>
          </w:rPr>
          <m:t>GiniDiversity</m:t>
        </m:r>
        <m:r>
          <m:rPr>
            <m:sty m:val="p"/>
          </m:rPr>
          <w:rPr>
            <w:rFonts w:ascii="Cambria Math" w:eastAsia="Times New Roman" w:hAnsi="Cambria Math" w:cs="Times New Roman"/>
            <w:color w:val="222222"/>
            <w:shd w:val="clear" w:color="auto" w:fill="FFFFFF"/>
          </w:rPr>
          <m:t>=2</m:t>
        </m:r>
        <m:nary>
          <m:naryPr>
            <m:chr m:val="∑"/>
            <m:limLoc m:val="undOvr"/>
            <m:ctrlPr>
              <w:rPr>
                <w:rFonts w:ascii="Cambria Math" w:eastAsia="Times New Roman" w:hAnsi="Cambria Math" w:cs="Times New Roman"/>
                <w:color w:val="222222"/>
                <w:shd w:val="clear" w:color="auto" w:fill="FFFFFF"/>
              </w:rPr>
            </m:ctrlPr>
          </m:naryPr>
          <m:sub>
            <m:r>
              <w:rPr>
                <w:rFonts w:ascii="Cambria Math" w:eastAsia="Times New Roman" w:hAnsi="Cambria Math" w:cs="Times New Roman"/>
                <w:color w:val="222222"/>
                <w:shd w:val="clear" w:color="auto" w:fill="FFFFFF"/>
              </w:rPr>
              <m:t>i</m:t>
            </m:r>
            <m:r>
              <m:rPr>
                <m:sty m:val="p"/>
              </m:rPr>
              <w:rPr>
                <w:rFonts w:ascii="Cambria Math" w:eastAsia="Times New Roman" w:hAnsi="Cambria Math" w:cs="Times New Roman"/>
                <w:color w:val="222222"/>
                <w:shd w:val="clear" w:color="auto" w:fill="FFFFFF"/>
              </w:rPr>
              <m:t>=1</m:t>
            </m:r>
          </m:sub>
          <m:sup>
            <m:r>
              <w:rPr>
                <w:rFonts w:ascii="Cambria Math" w:eastAsia="Times New Roman" w:hAnsi="Cambria Math" w:cs="Times New Roman"/>
                <w:color w:val="222222"/>
                <w:shd w:val="clear" w:color="auto" w:fill="FFFFFF"/>
              </w:rPr>
              <m:t>n</m:t>
            </m:r>
          </m:sup>
          <m:e>
            <m:d>
              <m:dPr>
                <m:begChr m:val="["/>
                <m:endChr m:val="]"/>
                <m:ctrlPr>
                  <w:rPr>
                    <w:rFonts w:ascii="Cambria Math" w:eastAsia="Times New Roman" w:hAnsi="Cambria Math" w:cs="Times New Roman"/>
                    <w:color w:val="222222"/>
                    <w:shd w:val="clear" w:color="auto" w:fill="FFFFFF"/>
                  </w:rPr>
                </m:ctrlPr>
              </m:dPr>
              <m:e>
                <m:d>
                  <m:dPr>
                    <m:ctrlPr>
                      <w:rPr>
                        <w:rFonts w:ascii="Cambria Math" w:eastAsia="Times New Roman" w:hAnsi="Cambria Math" w:cs="Times New Roman"/>
                        <w:color w:val="222222"/>
                        <w:shd w:val="clear" w:color="auto" w:fill="FFFFFF"/>
                      </w:rPr>
                    </m:ctrlPr>
                  </m:dPr>
                  <m:e>
                    <m:f>
                      <m:fPr>
                        <m:ctrlPr>
                          <w:rPr>
                            <w:rFonts w:ascii="Cambria Math" w:eastAsia="Times New Roman" w:hAnsi="Cambria Math" w:cs="Times New Roman"/>
                            <w:color w:val="222222"/>
                            <w:shd w:val="clear" w:color="auto" w:fill="FFFFFF"/>
                          </w:rPr>
                        </m:ctrlPr>
                      </m:fPr>
                      <m:num>
                        <m:r>
                          <w:rPr>
                            <w:rFonts w:ascii="Cambria Math" w:eastAsia="Times New Roman" w:hAnsi="Cambria Math" w:cs="Times New Roman"/>
                            <w:color w:val="222222"/>
                            <w:shd w:val="clear" w:color="auto" w:fill="FFFFFF"/>
                          </w:rPr>
                          <m:t>n</m:t>
                        </m:r>
                        <m:r>
                          <m:rPr>
                            <m:sty m:val="p"/>
                          </m:rPr>
                          <w:rPr>
                            <w:rFonts w:ascii="Cambria Math" w:eastAsia="Times New Roman" w:hAnsi="Cambria Math" w:cs="Times New Roman"/>
                            <w:color w:val="222222"/>
                            <w:shd w:val="clear" w:color="auto" w:fill="FFFFFF"/>
                          </w:rPr>
                          <m:t>+1-</m:t>
                        </m:r>
                        <m:r>
                          <w:rPr>
                            <w:rFonts w:ascii="Cambria Math" w:eastAsia="Times New Roman" w:hAnsi="Cambria Math" w:cs="Times New Roman"/>
                            <w:color w:val="222222"/>
                            <w:shd w:val="clear" w:color="auto" w:fill="FFFFFF"/>
                          </w:rPr>
                          <m:t>i</m:t>
                        </m:r>
                      </m:num>
                      <m:den>
                        <m:r>
                          <w:rPr>
                            <w:rFonts w:ascii="Cambria Math" w:eastAsia="Times New Roman" w:hAnsi="Cambria Math" w:cs="Times New Roman"/>
                            <w:color w:val="222222"/>
                            <w:shd w:val="clear" w:color="auto" w:fill="FFFFFF"/>
                          </w:rPr>
                          <m:t>n</m:t>
                        </m:r>
                        <m:r>
                          <m:rPr>
                            <m:sty m:val="p"/>
                          </m:rPr>
                          <w:rPr>
                            <w:rFonts w:ascii="Cambria Math" w:eastAsia="Times New Roman" w:hAnsi="Cambria Math" w:cs="Times New Roman"/>
                            <w:color w:val="222222"/>
                            <w:shd w:val="clear" w:color="auto" w:fill="FFFFFF"/>
                          </w:rPr>
                          <m:t>+1</m:t>
                        </m:r>
                      </m:den>
                    </m:f>
                  </m:e>
                </m:d>
                <m:r>
                  <w:rPr>
                    <w:rFonts w:ascii="Cambria Math" w:eastAsia="Times New Roman" w:hAnsi="Cambria Math" w:cs="Times New Roman"/>
                    <w:color w:val="222222"/>
                    <w:shd w:val="clear" w:color="auto" w:fill="FFFFFF"/>
                  </w:rPr>
                  <m:t>x</m:t>
                </m:r>
                <m:d>
                  <m:dPr>
                    <m:ctrlPr>
                      <w:rPr>
                        <w:rFonts w:ascii="Cambria Math" w:eastAsia="Times New Roman" w:hAnsi="Cambria Math" w:cs="Times New Roman"/>
                        <w:color w:val="222222"/>
                        <w:shd w:val="clear" w:color="auto" w:fill="FFFFFF"/>
                      </w:rPr>
                    </m:ctrlPr>
                  </m:dPr>
                  <m:e>
                    <m:f>
                      <m:fPr>
                        <m:ctrlPr>
                          <w:rPr>
                            <w:rFonts w:ascii="Cambria Math" w:eastAsia="Times New Roman" w:hAnsi="Cambria Math" w:cs="Times New Roman"/>
                            <w:color w:val="222222"/>
                            <w:shd w:val="clear" w:color="auto" w:fill="FFFFFF"/>
                          </w:rPr>
                        </m:ctrlPr>
                      </m:fPr>
                      <m:num>
                        <m:r>
                          <w:rPr>
                            <w:rFonts w:ascii="Cambria Math" w:eastAsia="Times New Roman" w:hAnsi="Cambria Math" w:cs="Times New Roman"/>
                            <w:color w:val="222222"/>
                            <w:shd w:val="clear" w:color="auto" w:fill="FFFFFF"/>
                          </w:rPr>
                          <m:t>rec</m:t>
                        </m:r>
                        <m:r>
                          <m:rPr>
                            <m:sty m:val="p"/>
                          </m:rPr>
                          <w:rPr>
                            <w:rFonts w:ascii="Cambria Math" w:eastAsia="Times New Roman" w:hAnsi="Cambria Math" w:cs="Times New Roman"/>
                            <w:color w:val="222222"/>
                            <w:shd w:val="clear" w:color="auto" w:fill="FFFFFF"/>
                          </w:rPr>
                          <m:t>(</m:t>
                        </m:r>
                        <m:r>
                          <w:rPr>
                            <w:rFonts w:ascii="Cambria Math" w:eastAsia="Times New Roman" w:hAnsi="Cambria Math" w:cs="Times New Roman"/>
                            <w:color w:val="222222"/>
                            <w:shd w:val="clear" w:color="auto" w:fill="FFFFFF"/>
                          </w:rPr>
                          <m:t>i</m:t>
                        </m:r>
                        <m:r>
                          <m:rPr>
                            <m:sty m:val="p"/>
                          </m:rPr>
                          <w:rPr>
                            <w:rFonts w:ascii="Cambria Math" w:eastAsia="Times New Roman" w:hAnsi="Cambria Math" w:cs="Times New Roman"/>
                            <w:color w:val="222222"/>
                            <w:shd w:val="clear" w:color="auto" w:fill="FFFFFF"/>
                          </w:rPr>
                          <m:t>)</m:t>
                        </m:r>
                      </m:num>
                      <m:den>
                        <m:r>
                          <w:rPr>
                            <w:rFonts w:ascii="Cambria Math" w:eastAsia="Times New Roman" w:hAnsi="Cambria Math" w:cs="Times New Roman"/>
                            <w:color w:val="222222"/>
                            <w:shd w:val="clear" w:color="auto" w:fill="FFFFFF"/>
                          </w:rPr>
                          <m:t>total</m:t>
                        </m:r>
                      </m:den>
                    </m:f>
                  </m:e>
                </m:d>
              </m:e>
            </m:d>
          </m:e>
        </m:nary>
        <m:r>
          <w:rPr>
            <w:rFonts w:ascii="Cambria Math" w:eastAsia="Times New Roman" w:hAnsi="Cambria Math" w:cs="Times New Roman"/>
            <w:color w:val="222222"/>
            <w:shd w:val="clear" w:color="auto" w:fill="FFFFFF"/>
          </w:rPr>
          <m:t xml:space="preserve"> </m:t>
        </m:r>
      </m:oMath>
      <w:r>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ab/>
      </w:r>
      <w:r>
        <w:rPr>
          <w:rFonts w:ascii="Times New Roman" w:eastAsia="Times New Roman" w:hAnsi="Times New Roman" w:cs="Times New Roman"/>
          <w:color w:val="222222"/>
          <w:shd w:val="clear" w:color="auto" w:fill="FFFFFF"/>
        </w:rPr>
        <w:tab/>
      </w:r>
      <w:r>
        <w:rPr>
          <w:rFonts w:ascii="Times New Roman" w:eastAsia="Times New Roman" w:hAnsi="Times New Roman" w:cs="Times New Roman"/>
          <w:color w:val="222222"/>
          <w:shd w:val="clear" w:color="auto" w:fill="FFFFFF"/>
        </w:rPr>
        <w:tab/>
      </w:r>
      <w:r>
        <w:rPr>
          <w:rFonts w:ascii="Times New Roman" w:eastAsia="Times New Roman" w:hAnsi="Times New Roman" w:cs="Times New Roman"/>
          <w:color w:val="222222"/>
          <w:shd w:val="clear" w:color="auto" w:fill="FFFFFF"/>
        </w:rPr>
        <w:tab/>
      </w:r>
      <w:r>
        <w:rPr>
          <w:rFonts w:ascii="Times New Roman" w:eastAsia="Times New Roman" w:hAnsi="Times New Roman" w:cs="Times New Roman"/>
          <w:color w:val="222222"/>
          <w:shd w:val="clear" w:color="auto" w:fill="FFFFFF"/>
        </w:rPr>
        <w:tab/>
      </w:r>
      <w:r>
        <w:rPr>
          <w:rFonts w:ascii="Times New Roman" w:eastAsia="Times New Roman" w:hAnsi="Times New Roman" w:cs="Times New Roman"/>
          <w:color w:val="222222"/>
          <w:shd w:val="clear" w:color="auto" w:fill="FFFFFF"/>
        </w:rPr>
        <w:tab/>
        <w:t xml:space="preserve">       </w:t>
      </w:r>
      <w:r w:rsidRPr="00D11DA4">
        <w:rPr>
          <w:rFonts w:ascii="Times New Roman" w:eastAsia="Times New Roman" w:hAnsi="Times New Roman" w:cs="Times New Roman"/>
          <w:color w:val="222222"/>
          <w:shd w:val="clear" w:color="auto" w:fill="FFFFFF"/>
        </w:rPr>
        <w:t>(2)</w:t>
      </w:r>
    </w:p>
    <w:p w14:paraId="7B9455BE" w14:textId="77777777" w:rsidR="00592D41" w:rsidRDefault="00592D41" w:rsidP="00592D41">
      <w:pPr>
        <w:pStyle w:val="Default"/>
        <w:spacing w:line="360" w:lineRule="auto"/>
        <w:jc w:val="both"/>
        <w:rPr>
          <w:rFonts w:ascii="Times New Roman" w:eastAsia="Times New Roman" w:hAnsi="Times New Roman" w:cs="Times New Roman"/>
          <w:color w:val="222222"/>
          <w:shd w:val="clear" w:color="auto" w:fill="FFFFFF"/>
        </w:rPr>
      </w:pPr>
    </w:p>
    <w:p w14:paraId="04AA5DAD" w14:textId="77777777" w:rsidR="00592D41" w:rsidRPr="00D11DA4" w:rsidRDefault="00592D41" w:rsidP="00592D41">
      <w:pPr>
        <w:pStyle w:val="Default"/>
        <w:spacing w:line="360" w:lineRule="auto"/>
        <w:jc w:val="both"/>
        <w:rPr>
          <w:rFonts w:ascii="Times New Roman" w:eastAsia="Times New Roman" w:hAnsi="Times New Roman" w:cs="Times New Roman"/>
          <w:color w:val="222222"/>
          <w:shd w:val="clear" w:color="auto" w:fill="FFFFFF"/>
        </w:rPr>
      </w:pPr>
      <w:r w:rsidRPr="00D11DA4">
        <w:rPr>
          <w:rFonts w:ascii="Times New Roman" w:eastAsia="Times New Roman" w:hAnsi="Times New Roman" w:cs="Times New Roman"/>
          <w:color w:val="222222"/>
          <w:shd w:val="clear" w:color="auto" w:fill="FFFFFF"/>
        </w:rPr>
        <w:t>where U is the set of users, L(u) is the recommendation list of user u, rec(</w:t>
      </w:r>
      <w:proofErr w:type="spellStart"/>
      <w:r w:rsidRPr="00D11DA4">
        <w:rPr>
          <w:rFonts w:ascii="Times New Roman" w:eastAsia="Times New Roman" w:hAnsi="Times New Roman" w:cs="Times New Roman"/>
          <w:color w:val="222222"/>
          <w:shd w:val="clear" w:color="auto" w:fill="FFFFFF"/>
        </w:rPr>
        <w:t>i</w:t>
      </w:r>
      <w:proofErr w:type="spellEnd"/>
      <w:r w:rsidRPr="00D11DA4">
        <w:rPr>
          <w:rFonts w:ascii="Times New Roman" w:eastAsia="Times New Roman" w:hAnsi="Times New Roman" w:cs="Times New Roman"/>
          <w:color w:val="222222"/>
          <w:shd w:val="clear" w:color="auto" w:fill="FFFFFF"/>
        </w:rPr>
        <w:t xml:space="preserve">) is the number of times item </w:t>
      </w:r>
      <w:proofErr w:type="spellStart"/>
      <w:r w:rsidRPr="00D11DA4">
        <w:rPr>
          <w:rFonts w:ascii="Times New Roman" w:eastAsia="Times New Roman" w:hAnsi="Times New Roman" w:cs="Times New Roman"/>
          <w:color w:val="222222"/>
          <w:shd w:val="clear" w:color="auto" w:fill="FFFFFF"/>
        </w:rPr>
        <w:t>i</w:t>
      </w:r>
      <w:proofErr w:type="spellEnd"/>
      <w:r w:rsidRPr="00D11DA4">
        <w:rPr>
          <w:rFonts w:ascii="Times New Roman" w:eastAsia="Times New Roman" w:hAnsi="Times New Roman" w:cs="Times New Roman"/>
          <w:color w:val="222222"/>
          <w:shd w:val="clear" w:color="auto" w:fill="FFFFFF"/>
        </w:rPr>
        <w:t xml:space="preserve"> appears in the recommendations list, and total is the total number of recommendations. Regarding to above equations, “</w:t>
      </w:r>
      <w:proofErr w:type="spellStart"/>
      <w:r w:rsidRPr="00D11DA4">
        <w:rPr>
          <w:rFonts w:ascii="Times New Roman" w:eastAsia="Times New Roman" w:hAnsi="Times New Roman" w:cs="Times New Roman"/>
          <w:color w:val="222222"/>
          <w:shd w:val="clear" w:color="auto" w:fill="FFFFFF"/>
        </w:rPr>
        <w:t>DiversityInTopN</w:t>
      </w:r>
      <w:proofErr w:type="spellEnd"/>
      <w:r w:rsidRPr="00D11DA4">
        <w:rPr>
          <w:rFonts w:ascii="Times New Roman" w:eastAsia="Times New Roman" w:hAnsi="Times New Roman" w:cs="Times New Roman"/>
          <w:color w:val="222222"/>
          <w:shd w:val="clear" w:color="auto" w:fill="FFFFFF"/>
        </w:rPr>
        <w:t>” simply measures the total number of unique items that appear in the recommendation lists of all users. “</w:t>
      </w:r>
      <w:proofErr w:type="spellStart"/>
      <w:r w:rsidRPr="00D11DA4">
        <w:rPr>
          <w:rFonts w:ascii="Times New Roman" w:eastAsia="Times New Roman" w:hAnsi="Times New Roman" w:cs="Times New Roman"/>
          <w:color w:val="222222"/>
          <w:shd w:val="clear" w:color="auto" w:fill="FFFFFF"/>
        </w:rPr>
        <w:t>GiniDiversity</w:t>
      </w:r>
      <w:proofErr w:type="spellEnd"/>
      <w:r w:rsidRPr="00D11DA4">
        <w:rPr>
          <w:rFonts w:ascii="Times New Roman" w:eastAsia="Times New Roman" w:hAnsi="Times New Roman" w:cs="Times New Roman"/>
          <w:color w:val="222222"/>
          <w:shd w:val="clear" w:color="auto" w:fill="FFFFFF"/>
        </w:rPr>
        <w:t>” measures how even the recommended items are distributed. In the following we will provide our results with respect to the measures.</w:t>
      </w:r>
    </w:p>
    <w:p w14:paraId="16D86EDF" w14:textId="77777777" w:rsidR="00592D41" w:rsidRPr="00A46E3E" w:rsidRDefault="00592D41" w:rsidP="00592D41">
      <w:pPr>
        <w:pStyle w:val="Default"/>
        <w:spacing w:line="360" w:lineRule="auto"/>
        <w:jc w:val="both"/>
        <w:rPr>
          <w:rFonts w:ascii="Times New Roman" w:eastAsia="Times New Roman" w:hAnsi="Times New Roman" w:cs="Times New Roman"/>
          <w:color w:val="222222"/>
          <w:shd w:val="clear" w:color="auto" w:fill="FFFFFF"/>
        </w:rPr>
      </w:pPr>
    </w:p>
    <w:p w14:paraId="08221D42" w14:textId="4AF40FDC" w:rsidR="00592D41" w:rsidRPr="00384ED2" w:rsidRDefault="00384ED2" w:rsidP="00384ED2">
      <w:pPr>
        <w:pStyle w:val="Balk1"/>
        <w:numPr>
          <w:ilvl w:val="0"/>
          <w:numId w:val="4"/>
        </w:numPr>
        <w:ind w:left="284" w:hanging="284"/>
        <w:rPr>
          <w:rFonts w:eastAsia="Times New Roman" w:cs="Times New Roman"/>
          <w:b w:val="0"/>
          <w:color w:val="222222"/>
          <w:sz w:val="28"/>
          <w:szCs w:val="28"/>
          <w:shd w:val="clear" w:color="auto" w:fill="FFFFFF"/>
        </w:rPr>
      </w:pPr>
      <w:r w:rsidRPr="00384ED2">
        <w:rPr>
          <w:rFonts w:eastAsia="Times New Roman" w:cs="Times New Roman"/>
          <w:color w:val="222222"/>
          <w:sz w:val="28"/>
          <w:szCs w:val="28"/>
          <w:shd w:val="clear" w:color="auto" w:fill="FFFFFF"/>
        </w:rPr>
        <w:t>Methodology</w:t>
      </w:r>
    </w:p>
    <w:p w14:paraId="1FC921F4" w14:textId="6B7AD72A" w:rsidR="00592D41" w:rsidRPr="00A46E3E" w:rsidRDefault="00592D41" w:rsidP="00592D41">
      <w:pPr>
        <w:pStyle w:val="Default"/>
        <w:spacing w:line="360" w:lineRule="auto"/>
        <w:jc w:val="both"/>
        <w:rPr>
          <w:rFonts w:ascii="Times New Roman" w:eastAsia="Times New Roman" w:hAnsi="Times New Roman" w:cs="Times New Roman"/>
          <w:color w:val="222222"/>
          <w:shd w:val="clear" w:color="auto" w:fill="FFFFFF"/>
        </w:rPr>
      </w:pPr>
      <w:r w:rsidRPr="00A46E3E">
        <w:rPr>
          <w:rFonts w:ascii="Times New Roman" w:eastAsia="Times New Roman" w:hAnsi="Times New Roman" w:cs="Times New Roman"/>
          <w:color w:val="222222"/>
          <w:shd w:val="clear" w:color="auto" w:fill="FFFFFF"/>
        </w:rPr>
        <w:t>As for collaborative filtering we tried two main approaches. One is called the item based collaborative filtering</w:t>
      </w:r>
      <w:r w:rsidR="00DA3FDA">
        <w:rPr>
          <w:rFonts w:ascii="Times New Roman" w:eastAsia="Times New Roman" w:hAnsi="Times New Roman" w:cs="Times New Roman"/>
          <w:color w:val="222222"/>
          <w:shd w:val="clear" w:color="auto" w:fill="FFFFFF"/>
        </w:rPr>
        <w:t xml:space="preserve"> [15]</w:t>
      </w:r>
      <w:r w:rsidRPr="00A46E3E">
        <w:rPr>
          <w:rFonts w:ascii="Times New Roman" w:eastAsia="Times New Roman" w:hAnsi="Times New Roman" w:cs="Times New Roman"/>
          <w:color w:val="222222"/>
          <w:shd w:val="clear" w:color="auto" w:fill="FFFFFF"/>
        </w:rPr>
        <w:t xml:space="preserve">. This is one of the most widely used algorithms in industry. The reasons for its wide adoptance include its ease of implementation, high accuracy, and being interpretable. One drawback of this algorithm is </w:t>
      </w:r>
      <w:r w:rsidRPr="008D56DF">
        <w:rPr>
          <w:rFonts w:ascii="Times New Roman" w:eastAsia="Times New Roman" w:hAnsi="Times New Roman" w:cs="Times New Roman"/>
          <w:color w:val="222222"/>
          <w:shd w:val="clear" w:color="auto" w:fill="FFFFFF"/>
        </w:rPr>
        <w:t>its quadratic time complexity</w:t>
      </w:r>
      <w:r w:rsidRPr="00A46E3E">
        <w:rPr>
          <w:rFonts w:ascii="Times New Roman" w:eastAsia="Times New Roman" w:hAnsi="Times New Roman" w:cs="Times New Roman"/>
          <w:color w:val="222222"/>
          <w:shd w:val="clear" w:color="auto" w:fill="FFFFFF"/>
        </w:rPr>
        <w:t xml:space="preserve"> with respect to the number of items since it needs to find all pairwise item similarities. However, this step is done offline and we can do it under 2 hours which is more than enough for our purposes. For every item, the most </w:t>
      </w:r>
      <w:r w:rsidRPr="00A46E3E">
        <w:rPr>
          <w:rFonts w:ascii="Times New Roman" w:eastAsia="Times New Roman" w:hAnsi="Times New Roman" w:cs="Times New Roman"/>
          <w:color w:val="222222"/>
          <w:shd w:val="clear" w:color="auto" w:fill="FFFFFF"/>
        </w:rPr>
        <w:lastRenderedPageBreak/>
        <w:t xml:space="preserve">similar 50 items are stored in a key-value store for fast retrieval. In this way the system can respond to heavy user traffic. Item similarities are calculated using cosine similarity between item vectors where item vectors store information about whether a user is interested in an item (a specific listing). We use different implicit feedback types to find out whether a user is interested in an ad or not, these include: listing view, phone view, click to </w:t>
      </w:r>
      <w:r w:rsidR="000F08D3" w:rsidRPr="00A46E3E">
        <w:rPr>
          <w:rFonts w:ascii="Times New Roman" w:eastAsia="Times New Roman" w:hAnsi="Times New Roman" w:cs="Times New Roman"/>
          <w:color w:val="222222"/>
          <w:shd w:val="clear" w:color="auto" w:fill="FFFFFF"/>
        </w:rPr>
        <w:t>WhatsApp</w:t>
      </w:r>
      <w:r w:rsidRPr="00A46E3E">
        <w:rPr>
          <w:rFonts w:ascii="Times New Roman" w:eastAsia="Times New Roman" w:hAnsi="Times New Roman" w:cs="Times New Roman"/>
          <w:color w:val="222222"/>
          <w:shd w:val="clear" w:color="auto" w:fill="FFFFFF"/>
        </w:rPr>
        <w:t xml:space="preserve"> icon, sending a message to the property owner, and photo views.   </w:t>
      </w:r>
    </w:p>
    <w:p w14:paraId="0228513B" w14:textId="12FD5C69" w:rsidR="00592D41" w:rsidRPr="00A46E3E" w:rsidRDefault="00592D41" w:rsidP="00592D41">
      <w:pPr>
        <w:pStyle w:val="Default"/>
        <w:spacing w:line="360" w:lineRule="auto"/>
        <w:jc w:val="both"/>
        <w:rPr>
          <w:rFonts w:ascii="Times New Roman" w:eastAsia="Times New Roman" w:hAnsi="Times New Roman" w:cs="Times New Roman"/>
          <w:color w:val="222222"/>
          <w:shd w:val="clear" w:color="auto" w:fill="FFFFFF"/>
        </w:rPr>
      </w:pPr>
      <w:r w:rsidRPr="00A46E3E">
        <w:rPr>
          <w:rFonts w:ascii="Times New Roman" w:eastAsia="Times New Roman" w:hAnsi="Times New Roman" w:cs="Times New Roman"/>
          <w:color w:val="222222"/>
          <w:shd w:val="clear" w:color="auto" w:fill="FFFFFF"/>
        </w:rPr>
        <w:t>We also tried another commonly used recommender algorithm named Alternating Least Squares (ALS)</w:t>
      </w:r>
      <w:r w:rsidR="00DA3FDA">
        <w:rPr>
          <w:rFonts w:ascii="Times New Roman" w:eastAsia="Times New Roman" w:hAnsi="Times New Roman" w:cs="Times New Roman"/>
          <w:color w:val="222222"/>
          <w:shd w:val="clear" w:color="auto" w:fill="FFFFFF"/>
        </w:rPr>
        <w:t xml:space="preserve"> [9]</w:t>
      </w:r>
      <w:r w:rsidRPr="00A46E3E">
        <w:rPr>
          <w:rFonts w:ascii="Times New Roman" w:eastAsia="Times New Roman" w:hAnsi="Times New Roman" w:cs="Times New Roman"/>
          <w:color w:val="222222"/>
          <w:shd w:val="clear" w:color="auto" w:fill="FFFFFF"/>
        </w:rPr>
        <w:t xml:space="preserve">. This algorithm is a matrix factorization based method which can use implicit feedback from users. Similar to item-based method here we also use the implicit feedback data to build the ALS model. </w:t>
      </w:r>
    </w:p>
    <w:p w14:paraId="5FC0F1C3" w14:textId="46DC533B" w:rsidR="00592D41" w:rsidRPr="00A46E3E" w:rsidRDefault="00592D41" w:rsidP="00592D41">
      <w:pPr>
        <w:pStyle w:val="Default"/>
        <w:spacing w:line="360" w:lineRule="auto"/>
        <w:jc w:val="both"/>
        <w:rPr>
          <w:rFonts w:ascii="Times New Roman" w:eastAsia="Times New Roman" w:hAnsi="Times New Roman" w:cs="Times New Roman"/>
          <w:color w:val="222222"/>
          <w:shd w:val="clear" w:color="auto" w:fill="FFFFFF"/>
        </w:rPr>
      </w:pPr>
      <w:r w:rsidRPr="00A46E3E">
        <w:rPr>
          <w:rFonts w:ascii="Times New Roman" w:eastAsia="Times New Roman" w:hAnsi="Times New Roman" w:cs="Times New Roman"/>
          <w:color w:val="222222"/>
          <w:shd w:val="clear" w:color="auto" w:fill="FFFFFF"/>
        </w:rPr>
        <w:t xml:space="preserve">For both methods we use the following evaluation protocol: For every user we take out one of her views from the dataset and put it into the test set. Remaining view data is used for training purposes. After the model is </w:t>
      </w:r>
      <w:r w:rsidRPr="00DA7C45">
        <w:rPr>
          <w:rFonts w:ascii="Times New Roman" w:eastAsia="Times New Roman" w:hAnsi="Times New Roman" w:cs="Times New Roman"/>
          <w:color w:val="222222"/>
          <w:shd w:val="clear" w:color="auto" w:fill="FFFFFF"/>
        </w:rPr>
        <w:t>buil</w:t>
      </w:r>
      <w:r w:rsidR="00DA7C45">
        <w:rPr>
          <w:rFonts w:ascii="Times New Roman" w:eastAsia="Times New Roman" w:hAnsi="Times New Roman" w:cs="Times New Roman"/>
          <w:color w:val="222222"/>
          <w:shd w:val="clear" w:color="auto" w:fill="FFFFFF"/>
        </w:rPr>
        <w:t>t</w:t>
      </w:r>
      <w:r w:rsidRPr="00A46E3E">
        <w:rPr>
          <w:rFonts w:ascii="Times New Roman" w:eastAsia="Times New Roman" w:hAnsi="Times New Roman" w:cs="Times New Roman"/>
          <w:color w:val="222222"/>
          <w:shd w:val="clear" w:color="auto" w:fill="FFFFFF"/>
        </w:rPr>
        <w:t xml:space="preserve"> using the test set, for every user in the test set we generated a recommendation list of 5 items and calculate F1-score.</w:t>
      </w:r>
    </w:p>
    <w:p w14:paraId="0807C1ED" w14:textId="2FB928FC" w:rsidR="00592D41" w:rsidRDefault="00592D41" w:rsidP="00592D41">
      <w:pPr>
        <w:pStyle w:val="Default"/>
        <w:spacing w:line="360" w:lineRule="auto"/>
        <w:jc w:val="both"/>
        <w:rPr>
          <w:rFonts w:ascii="Times New Roman" w:eastAsia="Times New Roman" w:hAnsi="Times New Roman" w:cs="Times New Roman"/>
          <w:color w:val="222222"/>
          <w:shd w:val="clear" w:color="auto" w:fill="FFFFFF"/>
        </w:rPr>
      </w:pPr>
      <w:r w:rsidRPr="00A46E3E">
        <w:rPr>
          <w:rFonts w:ascii="Times New Roman" w:eastAsia="Times New Roman" w:hAnsi="Times New Roman" w:cs="Times New Roman"/>
          <w:color w:val="222222"/>
          <w:shd w:val="clear" w:color="auto" w:fill="FFFFFF"/>
        </w:rPr>
        <w:t>Table 1 gives the F1-score values of the item-based neighborhood method for different values of k (number of neighbors). Table 2 gives the F1-score values we get with the ALS method for different values of f (number of factors). As can be seen from the tables item-based CF give better results compared to ALS algorithm, so we decided to implement item-based CF in our system.</w:t>
      </w:r>
    </w:p>
    <w:p w14:paraId="6D660A69" w14:textId="77777777" w:rsidR="000F08D3" w:rsidRPr="00A46E3E" w:rsidRDefault="000F08D3" w:rsidP="00592D41">
      <w:pPr>
        <w:pStyle w:val="Default"/>
        <w:spacing w:line="360" w:lineRule="auto"/>
        <w:jc w:val="both"/>
        <w:rPr>
          <w:rFonts w:ascii="Times New Roman" w:eastAsia="Times New Roman" w:hAnsi="Times New Roman" w:cs="Times New Roman"/>
          <w:color w:val="222222"/>
          <w:shd w:val="clear" w:color="auto" w:fill="FFFFFF"/>
        </w:rPr>
      </w:pPr>
    </w:p>
    <w:tbl>
      <w:tblPr>
        <w:tblStyle w:val="TabloKlavuzu"/>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592D41" w:rsidRPr="00A46E3E" w14:paraId="246156DD" w14:textId="77777777" w:rsidTr="006411D6">
        <w:trPr>
          <w:trHeight w:val="70"/>
        </w:trPr>
        <w:tc>
          <w:tcPr>
            <w:tcW w:w="4678" w:type="dxa"/>
          </w:tcPr>
          <w:p w14:paraId="2CA763C9" w14:textId="77777777" w:rsidR="00592D41" w:rsidRPr="00506885" w:rsidRDefault="00592D41" w:rsidP="006411D6">
            <w:pPr>
              <w:pStyle w:val="Default"/>
              <w:spacing w:line="360" w:lineRule="auto"/>
              <w:ind w:hanging="110"/>
              <w:jc w:val="both"/>
              <w:rPr>
                <w:rFonts w:ascii="Times New Roman" w:eastAsia="Times New Roman" w:hAnsi="Times New Roman" w:cs="Times New Roman"/>
                <w:b/>
                <w:color w:val="222222"/>
                <w:shd w:val="clear" w:color="auto" w:fill="FFFFFF"/>
                <w:lang w:eastAsia="en-US" w:bidi="ar-SA"/>
              </w:rPr>
            </w:pPr>
            <w:r w:rsidRPr="00506885">
              <w:rPr>
                <w:rFonts w:ascii="Times New Roman" w:eastAsia="Times New Roman" w:hAnsi="Times New Roman" w:cs="Times New Roman"/>
                <w:b/>
                <w:color w:val="222222"/>
                <w:shd w:val="clear" w:color="auto" w:fill="FFFFFF"/>
                <w:lang w:eastAsia="en-US" w:bidi="ar-SA"/>
              </w:rPr>
              <w:t>Table 1. Item-based CF</w:t>
            </w:r>
          </w:p>
          <w:tbl>
            <w:tblPr>
              <w:tblStyle w:val="TabloKlavuzu"/>
              <w:tblW w:w="2437" w:type="dxa"/>
              <w:tblLook w:val="04A0" w:firstRow="1" w:lastRow="0" w:firstColumn="1" w:lastColumn="0" w:noHBand="0" w:noVBand="1"/>
            </w:tblPr>
            <w:tblGrid>
              <w:gridCol w:w="1203"/>
              <w:gridCol w:w="1234"/>
            </w:tblGrid>
            <w:tr w:rsidR="00592D41" w:rsidRPr="00A46E3E" w14:paraId="263153A2" w14:textId="77777777" w:rsidTr="006411D6">
              <w:tc>
                <w:tcPr>
                  <w:tcW w:w="1203" w:type="dxa"/>
                </w:tcPr>
                <w:p w14:paraId="2CABE2D3"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lang w:eastAsia="en-US" w:bidi="ar-SA"/>
                    </w:rPr>
                  </w:pPr>
                  <w:r w:rsidRPr="00A46E3E">
                    <w:rPr>
                      <w:rFonts w:ascii="Times New Roman" w:eastAsia="Times New Roman" w:hAnsi="Times New Roman" w:cs="Times New Roman"/>
                      <w:color w:val="222222"/>
                      <w:shd w:val="clear" w:color="auto" w:fill="FFFFFF"/>
                      <w:lang w:eastAsia="en-US" w:bidi="ar-SA"/>
                    </w:rPr>
                    <w:t>F1-score</w:t>
                  </w:r>
                </w:p>
              </w:tc>
              <w:tc>
                <w:tcPr>
                  <w:tcW w:w="1234" w:type="dxa"/>
                </w:tcPr>
                <w:p w14:paraId="59297318"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lang w:eastAsia="en-US" w:bidi="ar-SA"/>
                    </w:rPr>
                  </w:pPr>
                  <w:r w:rsidRPr="00A46E3E">
                    <w:rPr>
                      <w:rFonts w:ascii="Times New Roman" w:eastAsia="Times New Roman" w:hAnsi="Times New Roman" w:cs="Times New Roman"/>
                      <w:color w:val="222222"/>
                      <w:shd w:val="clear" w:color="auto" w:fill="FFFFFF"/>
                      <w:lang w:eastAsia="en-US" w:bidi="ar-SA"/>
                    </w:rPr>
                    <w:t>k</w:t>
                  </w:r>
                </w:p>
              </w:tc>
            </w:tr>
            <w:tr w:rsidR="00592D41" w:rsidRPr="00A46E3E" w14:paraId="2AB519F5" w14:textId="77777777" w:rsidTr="006411D6">
              <w:tc>
                <w:tcPr>
                  <w:tcW w:w="1203" w:type="dxa"/>
                </w:tcPr>
                <w:p w14:paraId="4D62479D"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lang w:eastAsia="en-US" w:bidi="ar-SA"/>
                    </w:rPr>
                  </w:pPr>
                  <w:r w:rsidRPr="00A46E3E">
                    <w:rPr>
                      <w:rFonts w:ascii="Times New Roman" w:eastAsia="Times New Roman" w:hAnsi="Times New Roman" w:cs="Times New Roman"/>
                      <w:color w:val="222222"/>
                      <w:shd w:val="clear" w:color="auto" w:fill="FFFFFF"/>
                      <w:lang w:eastAsia="en-US" w:bidi="ar-SA"/>
                    </w:rPr>
                    <w:t>0.35</w:t>
                  </w:r>
                </w:p>
              </w:tc>
              <w:tc>
                <w:tcPr>
                  <w:tcW w:w="1234" w:type="dxa"/>
                </w:tcPr>
                <w:p w14:paraId="4E62431A"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lang w:eastAsia="en-US" w:bidi="ar-SA"/>
                    </w:rPr>
                  </w:pPr>
                  <w:r w:rsidRPr="00A46E3E">
                    <w:rPr>
                      <w:rFonts w:ascii="Times New Roman" w:eastAsia="Times New Roman" w:hAnsi="Times New Roman" w:cs="Times New Roman"/>
                      <w:color w:val="222222"/>
                      <w:shd w:val="clear" w:color="auto" w:fill="FFFFFF"/>
                      <w:lang w:eastAsia="en-US" w:bidi="ar-SA"/>
                    </w:rPr>
                    <w:t>20</w:t>
                  </w:r>
                </w:p>
              </w:tc>
            </w:tr>
            <w:tr w:rsidR="00592D41" w:rsidRPr="00A46E3E" w14:paraId="10E60CF7" w14:textId="77777777" w:rsidTr="006411D6">
              <w:tc>
                <w:tcPr>
                  <w:tcW w:w="1203" w:type="dxa"/>
                </w:tcPr>
                <w:p w14:paraId="00B199DC"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lang w:eastAsia="en-US" w:bidi="ar-SA"/>
                    </w:rPr>
                  </w:pPr>
                  <w:r w:rsidRPr="00A46E3E">
                    <w:rPr>
                      <w:rFonts w:ascii="Times New Roman" w:eastAsia="Times New Roman" w:hAnsi="Times New Roman" w:cs="Times New Roman"/>
                      <w:color w:val="222222"/>
                      <w:shd w:val="clear" w:color="auto" w:fill="FFFFFF"/>
                      <w:lang w:eastAsia="en-US" w:bidi="ar-SA"/>
                    </w:rPr>
                    <w:t>0.36</w:t>
                  </w:r>
                </w:p>
              </w:tc>
              <w:tc>
                <w:tcPr>
                  <w:tcW w:w="1234" w:type="dxa"/>
                </w:tcPr>
                <w:p w14:paraId="386835D5"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lang w:eastAsia="en-US" w:bidi="ar-SA"/>
                    </w:rPr>
                  </w:pPr>
                  <w:r w:rsidRPr="00A46E3E">
                    <w:rPr>
                      <w:rFonts w:ascii="Times New Roman" w:eastAsia="Times New Roman" w:hAnsi="Times New Roman" w:cs="Times New Roman"/>
                      <w:color w:val="222222"/>
                      <w:shd w:val="clear" w:color="auto" w:fill="FFFFFF"/>
                      <w:lang w:eastAsia="en-US" w:bidi="ar-SA"/>
                    </w:rPr>
                    <w:t>40</w:t>
                  </w:r>
                </w:p>
              </w:tc>
            </w:tr>
            <w:tr w:rsidR="00592D41" w:rsidRPr="00A46E3E" w14:paraId="30989637" w14:textId="77777777" w:rsidTr="006411D6">
              <w:tc>
                <w:tcPr>
                  <w:tcW w:w="1203" w:type="dxa"/>
                </w:tcPr>
                <w:p w14:paraId="648C23D7"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lang w:eastAsia="en-US" w:bidi="ar-SA"/>
                    </w:rPr>
                  </w:pPr>
                  <w:r w:rsidRPr="00A46E3E">
                    <w:rPr>
                      <w:rFonts w:ascii="Times New Roman" w:eastAsia="Times New Roman" w:hAnsi="Times New Roman" w:cs="Times New Roman"/>
                      <w:color w:val="222222"/>
                      <w:shd w:val="clear" w:color="auto" w:fill="FFFFFF"/>
                      <w:lang w:eastAsia="en-US" w:bidi="ar-SA"/>
                    </w:rPr>
                    <w:t>0.38</w:t>
                  </w:r>
                </w:p>
              </w:tc>
              <w:tc>
                <w:tcPr>
                  <w:tcW w:w="1234" w:type="dxa"/>
                </w:tcPr>
                <w:p w14:paraId="6F47CD36"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lang w:eastAsia="en-US" w:bidi="ar-SA"/>
                    </w:rPr>
                  </w:pPr>
                  <w:r w:rsidRPr="00A46E3E">
                    <w:rPr>
                      <w:rFonts w:ascii="Times New Roman" w:eastAsia="Times New Roman" w:hAnsi="Times New Roman" w:cs="Times New Roman"/>
                      <w:color w:val="222222"/>
                      <w:shd w:val="clear" w:color="auto" w:fill="FFFFFF"/>
                      <w:lang w:eastAsia="en-US" w:bidi="ar-SA"/>
                    </w:rPr>
                    <w:t>60</w:t>
                  </w:r>
                </w:p>
              </w:tc>
            </w:tr>
            <w:tr w:rsidR="00592D41" w:rsidRPr="00A46E3E" w14:paraId="0B1F1832" w14:textId="77777777" w:rsidTr="006411D6">
              <w:tc>
                <w:tcPr>
                  <w:tcW w:w="1203" w:type="dxa"/>
                </w:tcPr>
                <w:p w14:paraId="68C790B9"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lang w:eastAsia="en-US" w:bidi="ar-SA"/>
                    </w:rPr>
                  </w:pPr>
                  <w:r w:rsidRPr="00A46E3E">
                    <w:rPr>
                      <w:rFonts w:ascii="Times New Roman" w:eastAsia="Times New Roman" w:hAnsi="Times New Roman" w:cs="Times New Roman"/>
                      <w:color w:val="222222"/>
                      <w:shd w:val="clear" w:color="auto" w:fill="FFFFFF"/>
                      <w:lang w:eastAsia="en-US" w:bidi="ar-SA"/>
                    </w:rPr>
                    <w:t>0.40</w:t>
                  </w:r>
                </w:p>
              </w:tc>
              <w:tc>
                <w:tcPr>
                  <w:tcW w:w="1234" w:type="dxa"/>
                </w:tcPr>
                <w:p w14:paraId="4B07F3C1"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lang w:eastAsia="en-US" w:bidi="ar-SA"/>
                    </w:rPr>
                  </w:pPr>
                  <w:r w:rsidRPr="00A46E3E">
                    <w:rPr>
                      <w:rFonts w:ascii="Times New Roman" w:eastAsia="Times New Roman" w:hAnsi="Times New Roman" w:cs="Times New Roman"/>
                      <w:color w:val="222222"/>
                      <w:shd w:val="clear" w:color="auto" w:fill="FFFFFF"/>
                      <w:lang w:eastAsia="en-US" w:bidi="ar-SA"/>
                    </w:rPr>
                    <w:t>80</w:t>
                  </w:r>
                </w:p>
              </w:tc>
            </w:tr>
            <w:tr w:rsidR="00592D41" w:rsidRPr="00A46E3E" w14:paraId="5BBA1AC8" w14:textId="77777777" w:rsidTr="006411D6">
              <w:tc>
                <w:tcPr>
                  <w:tcW w:w="1203" w:type="dxa"/>
                </w:tcPr>
                <w:p w14:paraId="42EFEAEA"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lang w:eastAsia="en-US" w:bidi="ar-SA"/>
                    </w:rPr>
                  </w:pPr>
                  <w:r w:rsidRPr="00A46E3E">
                    <w:rPr>
                      <w:rFonts w:ascii="Times New Roman" w:eastAsia="Times New Roman" w:hAnsi="Times New Roman" w:cs="Times New Roman"/>
                      <w:color w:val="222222"/>
                      <w:shd w:val="clear" w:color="auto" w:fill="FFFFFF"/>
                      <w:lang w:eastAsia="en-US" w:bidi="ar-SA"/>
                    </w:rPr>
                    <w:t>0.39</w:t>
                  </w:r>
                </w:p>
              </w:tc>
              <w:tc>
                <w:tcPr>
                  <w:tcW w:w="1234" w:type="dxa"/>
                </w:tcPr>
                <w:p w14:paraId="0913E80E"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lang w:eastAsia="en-US" w:bidi="ar-SA"/>
                    </w:rPr>
                  </w:pPr>
                  <w:r w:rsidRPr="00A46E3E">
                    <w:rPr>
                      <w:rFonts w:ascii="Times New Roman" w:eastAsia="Times New Roman" w:hAnsi="Times New Roman" w:cs="Times New Roman"/>
                      <w:color w:val="222222"/>
                      <w:shd w:val="clear" w:color="auto" w:fill="FFFFFF"/>
                      <w:lang w:eastAsia="en-US" w:bidi="ar-SA"/>
                    </w:rPr>
                    <w:t>100</w:t>
                  </w:r>
                </w:p>
              </w:tc>
            </w:tr>
          </w:tbl>
          <w:p w14:paraId="0DA23F41"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lang w:eastAsia="en-US" w:bidi="ar-SA"/>
              </w:rPr>
            </w:pPr>
          </w:p>
        </w:tc>
      </w:tr>
      <w:tr w:rsidR="00592D41" w:rsidRPr="00A46E3E" w14:paraId="2104055B" w14:textId="77777777" w:rsidTr="006411D6">
        <w:trPr>
          <w:trHeight w:val="70"/>
        </w:trPr>
        <w:tc>
          <w:tcPr>
            <w:tcW w:w="4678" w:type="dxa"/>
          </w:tcPr>
          <w:p w14:paraId="15664C01" w14:textId="77777777" w:rsidR="00384ED2" w:rsidRDefault="00384ED2" w:rsidP="0074236B">
            <w:pPr>
              <w:pStyle w:val="Default"/>
              <w:spacing w:line="360" w:lineRule="auto"/>
              <w:jc w:val="both"/>
              <w:rPr>
                <w:rFonts w:ascii="Times New Roman" w:eastAsia="Times New Roman" w:hAnsi="Times New Roman" w:cs="Times New Roman"/>
                <w:b/>
                <w:color w:val="222222"/>
                <w:shd w:val="clear" w:color="auto" w:fill="FFFFFF"/>
                <w:lang w:eastAsia="en-US" w:bidi="ar-SA"/>
              </w:rPr>
            </w:pPr>
          </w:p>
          <w:p w14:paraId="61AADBE3" w14:textId="5528B2F5" w:rsidR="00592D41" w:rsidRPr="00506885" w:rsidRDefault="00592D41" w:rsidP="0074236B">
            <w:pPr>
              <w:pStyle w:val="Default"/>
              <w:spacing w:line="360" w:lineRule="auto"/>
              <w:jc w:val="both"/>
              <w:rPr>
                <w:rFonts w:ascii="Times New Roman" w:eastAsia="Times New Roman" w:hAnsi="Times New Roman" w:cs="Times New Roman"/>
                <w:b/>
                <w:color w:val="222222"/>
                <w:shd w:val="clear" w:color="auto" w:fill="FFFFFF"/>
                <w:lang w:eastAsia="en-US" w:bidi="ar-SA"/>
              </w:rPr>
            </w:pPr>
            <w:r w:rsidRPr="00506885">
              <w:rPr>
                <w:rFonts w:ascii="Times New Roman" w:eastAsia="Times New Roman" w:hAnsi="Times New Roman" w:cs="Times New Roman"/>
                <w:b/>
                <w:color w:val="222222"/>
                <w:shd w:val="clear" w:color="auto" w:fill="FFFFFF"/>
                <w:lang w:eastAsia="en-US" w:bidi="ar-SA"/>
              </w:rPr>
              <w:t>Table 2. ALS</w:t>
            </w:r>
          </w:p>
          <w:tbl>
            <w:tblPr>
              <w:tblStyle w:val="TabloKlavuzu"/>
              <w:tblW w:w="0" w:type="auto"/>
              <w:tblLook w:val="04A0" w:firstRow="1" w:lastRow="0" w:firstColumn="1" w:lastColumn="0" w:noHBand="0" w:noVBand="1"/>
            </w:tblPr>
            <w:tblGrid>
              <w:gridCol w:w="1283"/>
              <w:gridCol w:w="992"/>
            </w:tblGrid>
            <w:tr w:rsidR="00592D41" w:rsidRPr="00A46E3E" w14:paraId="7AA15DD5" w14:textId="77777777" w:rsidTr="006411D6">
              <w:tc>
                <w:tcPr>
                  <w:tcW w:w="1283" w:type="dxa"/>
                </w:tcPr>
                <w:p w14:paraId="72C26F8D"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lang w:eastAsia="en-US" w:bidi="ar-SA"/>
                    </w:rPr>
                  </w:pPr>
                  <w:r w:rsidRPr="00A46E3E">
                    <w:rPr>
                      <w:rFonts w:ascii="Times New Roman" w:eastAsia="Times New Roman" w:hAnsi="Times New Roman" w:cs="Times New Roman"/>
                      <w:color w:val="222222"/>
                      <w:shd w:val="clear" w:color="auto" w:fill="FFFFFF"/>
                      <w:lang w:eastAsia="en-US" w:bidi="ar-SA"/>
                    </w:rPr>
                    <w:t>F1-score</w:t>
                  </w:r>
                </w:p>
              </w:tc>
              <w:tc>
                <w:tcPr>
                  <w:tcW w:w="992" w:type="dxa"/>
                </w:tcPr>
                <w:p w14:paraId="283E5721"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lang w:eastAsia="en-US" w:bidi="ar-SA"/>
                    </w:rPr>
                  </w:pPr>
                  <w:r w:rsidRPr="00A46E3E">
                    <w:rPr>
                      <w:rFonts w:ascii="Times New Roman" w:eastAsia="Times New Roman" w:hAnsi="Times New Roman" w:cs="Times New Roman"/>
                      <w:color w:val="222222"/>
                      <w:shd w:val="clear" w:color="auto" w:fill="FFFFFF"/>
                      <w:lang w:eastAsia="en-US" w:bidi="ar-SA"/>
                    </w:rPr>
                    <w:t>f</w:t>
                  </w:r>
                </w:p>
              </w:tc>
            </w:tr>
            <w:tr w:rsidR="00592D41" w:rsidRPr="00A46E3E" w14:paraId="78A60526" w14:textId="77777777" w:rsidTr="006411D6">
              <w:tc>
                <w:tcPr>
                  <w:tcW w:w="1283" w:type="dxa"/>
                </w:tcPr>
                <w:p w14:paraId="1B99B436"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lang w:eastAsia="en-US" w:bidi="ar-SA"/>
                    </w:rPr>
                  </w:pPr>
                  <w:r w:rsidRPr="00A46E3E">
                    <w:rPr>
                      <w:rFonts w:ascii="Times New Roman" w:eastAsia="Times New Roman" w:hAnsi="Times New Roman" w:cs="Times New Roman"/>
                      <w:color w:val="222222"/>
                      <w:shd w:val="clear" w:color="auto" w:fill="FFFFFF"/>
                      <w:lang w:eastAsia="en-US" w:bidi="ar-SA"/>
                    </w:rPr>
                    <w:t>0.32</w:t>
                  </w:r>
                </w:p>
              </w:tc>
              <w:tc>
                <w:tcPr>
                  <w:tcW w:w="992" w:type="dxa"/>
                </w:tcPr>
                <w:p w14:paraId="72A32A98"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lang w:eastAsia="en-US" w:bidi="ar-SA"/>
                    </w:rPr>
                  </w:pPr>
                  <w:r w:rsidRPr="00A46E3E">
                    <w:rPr>
                      <w:rFonts w:ascii="Times New Roman" w:eastAsia="Times New Roman" w:hAnsi="Times New Roman" w:cs="Times New Roman"/>
                      <w:color w:val="222222"/>
                      <w:shd w:val="clear" w:color="auto" w:fill="FFFFFF"/>
                      <w:lang w:eastAsia="en-US" w:bidi="ar-SA"/>
                    </w:rPr>
                    <w:t>10</w:t>
                  </w:r>
                </w:p>
              </w:tc>
            </w:tr>
            <w:tr w:rsidR="00592D41" w:rsidRPr="00A46E3E" w14:paraId="5D5DA2CD" w14:textId="77777777" w:rsidTr="006411D6">
              <w:tc>
                <w:tcPr>
                  <w:tcW w:w="1283" w:type="dxa"/>
                </w:tcPr>
                <w:p w14:paraId="14206D6E"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lang w:eastAsia="en-US" w:bidi="ar-SA"/>
                    </w:rPr>
                  </w:pPr>
                  <w:r w:rsidRPr="00A46E3E">
                    <w:rPr>
                      <w:rFonts w:ascii="Times New Roman" w:eastAsia="Times New Roman" w:hAnsi="Times New Roman" w:cs="Times New Roman"/>
                      <w:color w:val="222222"/>
                      <w:shd w:val="clear" w:color="auto" w:fill="FFFFFF"/>
                      <w:lang w:eastAsia="en-US" w:bidi="ar-SA"/>
                    </w:rPr>
                    <w:lastRenderedPageBreak/>
                    <w:t>0.33</w:t>
                  </w:r>
                </w:p>
              </w:tc>
              <w:tc>
                <w:tcPr>
                  <w:tcW w:w="992" w:type="dxa"/>
                </w:tcPr>
                <w:p w14:paraId="3B12DAB8"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lang w:eastAsia="en-US" w:bidi="ar-SA"/>
                    </w:rPr>
                  </w:pPr>
                  <w:r w:rsidRPr="00A46E3E">
                    <w:rPr>
                      <w:rFonts w:ascii="Times New Roman" w:eastAsia="Times New Roman" w:hAnsi="Times New Roman" w:cs="Times New Roman"/>
                      <w:color w:val="222222"/>
                      <w:shd w:val="clear" w:color="auto" w:fill="FFFFFF"/>
                      <w:lang w:eastAsia="en-US" w:bidi="ar-SA"/>
                    </w:rPr>
                    <w:t>20</w:t>
                  </w:r>
                </w:p>
              </w:tc>
            </w:tr>
            <w:tr w:rsidR="00592D41" w:rsidRPr="00A46E3E" w14:paraId="009C482D" w14:textId="77777777" w:rsidTr="006411D6">
              <w:tc>
                <w:tcPr>
                  <w:tcW w:w="1283" w:type="dxa"/>
                </w:tcPr>
                <w:p w14:paraId="6C3B8A21"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lang w:eastAsia="en-US" w:bidi="ar-SA"/>
                    </w:rPr>
                  </w:pPr>
                  <w:r w:rsidRPr="00A46E3E">
                    <w:rPr>
                      <w:rFonts w:ascii="Times New Roman" w:eastAsia="Times New Roman" w:hAnsi="Times New Roman" w:cs="Times New Roman"/>
                      <w:color w:val="222222"/>
                      <w:shd w:val="clear" w:color="auto" w:fill="FFFFFF"/>
                      <w:lang w:eastAsia="en-US" w:bidi="ar-SA"/>
                    </w:rPr>
                    <w:t>0.34</w:t>
                  </w:r>
                </w:p>
              </w:tc>
              <w:tc>
                <w:tcPr>
                  <w:tcW w:w="992" w:type="dxa"/>
                </w:tcPr>
                <w:p w14:paraId="432F1743"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lang w:eastAsia="en-US" w:bidi="ar-SA"/>
                    </w:rPr>
                  </w:pPr>
                  <w:r w:rsidRPr="00A46E3E">
                    <w:rPr>
                      <w:rFonts w:ascii="Times New Roman" w:eastAsia="Times New Roman" w:hAnsi="Times New Roman" w:cs="Times New Roman"/>
                      <w:color w:val="222222"/>
                      <w:shd w:val="clear" w:color="auto" w:fill="FFFFFF"/>
                      <w:lang w:eastAsia="en-US" w:bidi="ar-SA"/>
                    </w:rPr>
                    <w:t>30</w:t>
                  </w:r>
                </w:p>
              </w:tc>
            </w:tr>
            <w:tr w:rsidR="00592D41" w:rsidRPr="00A46E3E" w14:paraId="31460B54" w14:textId="77777777" w:rsidTr="006411D6">
              <w:tc>
                <w:tcPr>
                  <w:tcW w:w="1283" w:type="dxa"/>
                </w:tcPr>
                <w:p w14:paraId="068989DE"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lang w:eastAsia="en-US" w:bidi="ar-SA"/>
                    </w:rPr>
                  </w:pPr>
                  <w:r w:rsidRPr="00A46E3E">
                    <w:rPr>
                      <w:rFonts w:ascii="Times New Roman" w:eastAsia="Times New Roman" w:hAnsi="Times New Roman" w:cs="Times New Roman"/>
                      <w:color w:val="222222"/>
                      <w:shd w:val="clear" w:color="auto" w:fill="FFFFFF"/>
                      <w:lang w:eastAsia="en-US" w:bidi="ar-SA"/>
                    </w:rPr>
                    <w:t>0.36</w:t>
                  </w:r>
                </w:p>
              </w:tc>
              <w:tc>
                <w:tcPr>
                  <w:tcW w:w="992" w:type="dxa"/>
                </w:tcPr>
                <w:p w14:paraId="657AC0DF"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lang w:eastAsia="en-US" w:bidi="ar-SA"/>
                    </w:rPr>
                  </w:pPr>
                  <w:r w:rsidRPr="00A46E3E">
                    <w:rPr>
                      <w:rFonts w:ascii="Times New Roman" w:eastAsia="Times New Roman" w:hAnsi="Times New Roman" w:cs="Times New Roman"/>
                      <w:color w:val="222222"/>
                      <w:shd w:val="clear" w:color="auto" w:fill="FFFFFF"/>
                      <w:lang w:eastAsia="en-US" w:bidi="ar-SA"/>
                    </w:rPr>
                    <w:t>40</w:t>
                  </w:r>
                </w:p>
              </w:tc>
            </w:tr>
            <w:tr w:rsidR="00592D41" w:rsidRPr="00A46E3E" w14:paraId="4F8DF97A" w14:textId="77777777" w:rsidTr="006411D6">
              <w:tc>
                <w:tcPr>
                  <w:tcW w:w="1283" w:type="dxa"/>
                </w:tcPr>
                <w:p w14:paraId="672D67B6"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lang w:eastAsia="en-US" w:bidi="ar-SA"/>
                    </w:rPr>
                  </w:pPr>
                  <w:r w:rsidRPr="00A46E3E">
                    <w:rPr>
                      <w:rFonts w:ascii="Times New Roman" w:eastAsia="Times New Roman" w:hAnsi="Times New Roman" w:cs="Times New Roman"/>
                      <w:color w:val="222222"/>
                      <w:shd w:val="clear" w:color="auto" w:fill="FFFFFF"/>
                      <w:lang w:eastAsia="en-US" w:bidi="ar-SA"/>
                    </w:rPr>
                    <w:t>0.36</w:t>
                  </w:r>
                </w:p>
              </w:tc>
              <w:tc>
                <w:tcPr>
                  <w:tcW w:w="992" w:type="dxa"/>
                </w:tcPr>
                <w:p w14:paraId="53F094EC"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lang w:eastAsia="en-US" w:bidi="ar-SA"/>
                    </w:rPr>
                  </w:pPr>
                  <w:r w:rsidRPr="00A46E3E">
                    <w:rPr>
                      <w:rFonts w:ascii="Times New Roman" w:eastAsia="Times New Roman" w:hAnsi="Times New Roman" w:cs="Times New Roman"/>
                      <w:color w:val="222222"/>
                      <w:shd w:val="clear" w:color="auto" w:fill="FFFFFF"/>
                      <w:lang w:eastAsia="en-US" w:bidi="ar-SA"/>
                    </w:rPr>
                    <w:t>50</w:t>
                  </w:r>
                </w:p>
              </w:tc>
            </w:tr>
          </w:tbl>
          <w:p w14:paraId="14A88BB3"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lang w:eastAsia="en-US" w:bidi="ar-SA"/>
              </w:rPr>
            </w:pPr>
          </w:p>
        </w:tc>
      </w:tr>
    </w:tbl>
    <w:p w14:paraId="324E37CC" w14:textId="77777777" w:rsidR="00592D41" w:rsidRPr="00A46E3E" w:rsidRDefault="00592D41" w:rsidP="00592D41">
      <w:pPr>
        <w:pStyle w:val="Default"/>
        <w:spacing w:line="360" w:lineRule="auto"/>
        <w:jc w:val="both"/>
        <w:rPr>
          <w:rFonts w:ascii="Times New Roman" w:eastAsia="Times New Roman" w:hAnsi="Times New Roman" w:cs="Times New Roman"/>
          <w:color w:val="222222"/>
          <w:shd w:val="clear" w:color="auto" w:fill="FFFFFF"/>
        </w:rPr>
      </w:pPr>
    </w:p>
    <w:p w14:paraId="7DBF4860" w14:textId="77777777" w:rsidR="00592D41" w:rsidRPr="00A46E3E" w:rsidRDefault="00592D41" w:rsidP="00592D41">
      <w:pPr>
        <w:pStyle w:val="Default"/>
        <w:spacing w:line="360" w:lineRule="auto"/>
        <w:jc w:val="both"/>
        <w:rPr>
          <w:rFonts w:ascii="Times New Roman" w:eastAsia="Times New Roman" w:hAnsi="Times New Roman" w:cs="Times New Roman"/>
          <w:color w:val="222222"/>
          <w:shd w:val="clear" w:color="auto" w:fill="FFFFFF"/>
        </w:rPr>
      </w:pPr>
      <w:r w:rsidRPr="00A46E3E">
        <w:rPr>
          <w:rFonts w:ascii="Times New Roman" w:eastAsia="Times New Roman" w:hAnsi="Times New Roman" w:cs="Times New Roman"/>
          <w:color w:val="222222"/>
          <w:shd w:val="clear" w:color="auto" w:fill="FFFFFF"/>
        </w:rPr>
        <w:t xml:space="preserve">In addition to collaborative filtering we also developed a content-based recommendation system. Content-based system is similar to the collaborative filtering model in that here also pairwise similarities between items are found. But this time instead of implicit feedback from users the features of properties are used. After a through experiment </w:t>
      </w:r>
      <w:r w:rsidRPr="008D56DF">
        <w:rPr>
          <w:rFonts w:ascii="Times New Roman" w:eastAsia="Times New Roman" w:hAnsi="Times New Roman" w:cs="Times New Roman"/>
          <w:color w:val="222222"/>
          <w:shd w:val="clear" w:color="auto" w:fill="FFFFFF"/>
        </w:rPr>
        <w:t>we found that the three features, namely, price, area, and location are the most important features</w:t>
      </w:r>
      <w:r w:rsidRPr="00A46E3E">
        <w:rPr>
          <w:rFonts w:ascii="Times New Roman" w:eastAsia="Times New Roman" w:hAnsi="Times New Roman" w:cs="Times New Roman"/>
          <w:color w:val="222222"/>
          <w:shd w:val="clear" w:color="auto" w:fill="FFFFFF"/>
        </w:rPr>
        <w:t xml:space="preserve"> and they are correlated with the other features with regard to similarity. So, we decided to use these three features only in similarity computation. A subjective evaluation of the similarity results show that the method finds very similar properties. We use variations of the following general formula to calculate the distance between two properties x and y.</w:t>
      </w:r>
    </w:p>
    <w:p w14:paraId="2E487EB7" w14:textId="77777777" w:rsidR="00592D41" w:rsidRPr="00A46E3E" w:rsidRDefault="00592D41" w:rsidP="00592D41">
      <w:pPr>
        <w:pStyle w:val="Default"/>
        <w:spacing w:line="360" w:lineRule="auto"/>
        <w:jc w:val="both"/>
        <w:rPr>
          <w:rFonts w:ascii="Times New Roman" w:eastAsia="Times New Roman" w:hAnsi="Times New Roman" w:cs="Times New Roman"/>
          <w:color w:val="222222"/>
          <w:shd w:val="clear" w:color="auto" w:fill="FFFFFF"/>
        </w:rPr>
      </w:pPr>
    </w:p>
    <w:p w14:paraId="2E32056D" w14:textId="77777777" w:rsidR="00592D41" w:rsidRPr="00A46E3E" w:rsidRDefault="00592D41" w:rsidP="00592D41">
      <w:pPr>
        <w:pStyle w:val="Default"/>
        <w:spacing w:line="360" w:lineRule="auto"/>
        <w:jc w:val="both"/>
        <w:rPr>
          <w:rFonts w:ascii="Times New Roman" w:eastAsia="Times New Roman" w:hAnsi="Times New Roman" w:cs="Times New Roman"/>
          <w:color w:val="222222"/>
          <w:shd w:val="clear" w:color="auto" w:fill="FFFFFF"/>
        </w:rPr>
      </w:pPr>
      <m:oMath>
        <m:r>
          <w:rPr>
            <w:rFonts w:ascii="Cambria Math" w:eastAsia="Times New Roman" w:hAnsi="Cambria Math" w:cs="Times New Roman"/>
            <w:color w:val="222222"/>
            <w:shd w:val="clear" w:color="auto" w:fill="FFFFFF"/>
          </w:rPr>
          <m:t>Similarity</m:t>
        </m:r>
        <m:r>
          <m:rPr>
            <m:sty m:val="p"/>
          </m:rPr>
          <w:rPr>
            <w:rFonts w:ascii="Cambria Math" w:eastAsia="Times New Roman" w:hAnsi="Cambria Math" w:cs="Times New Roman"/>
            <w:color w:val="222222"/>
            <w:shd w:val="clear" w:color="auto" w:fill="FFFFFF"/>
          </w:rPr>
          <m:t>(</m:t>
        </m:r>
        <m:r>
          <w:rPr>
            <w:rFonts w:ascii="Cambria Math" w:eastAsia="Times New Roman" w:hAnsi="Cambria Math" w:cs="Times New Roman"/>
            <w:color w:val="222222"/>
            <w:shd w:val="clear" w:color="auto" w:fill="FFFFFF"/>
          </w:rPr>
          <m:t>x</m:t>
        </m:r>
        <m:r>
          <m:rPr>
            <m:sty m:val="p"/>
          </m:rPr>
          <w:rPr>
            <w:rFonts w:ascii="Cambria Math" w:eastAsia="Times New Roman" w:hAnsi="Cambria Math" w:cs="Times New Roman"/>
            <w:color w:val="222222"/>
            <w:shd w:val="clear" w:color="auto" w:fill="FFFFFF"/>
          </w:rPr>
          <m:t>,</m:t>
        </m:r>
        <m:r>
          <w:rPr>
            <w:rFonts w:ascii="Cambria Math" w:eastAsia="Times New Roman" w:hAnsi="Cambria Math" w:cs="Times New Roman"/>
            <w:color w:val="222222"/>
            <w:shd w:val="clear" w:color="auto" w:fill="FFFFFF"/>
          </w:rPr>
          <m:t>y</m:t>
        </m:r>
        <m:r>
          <m:rPr>
            <m:sty m:val="p"/>
          </m:rPr>
          <w:rPr>
            <w:rFonts w:ascii="Cambria Math" w:eastAsia="Times New Roman" w:hAnsi="Cambria Math" w:cs="Times New Roman"/>
            <w:color w:val="222222"/>
            <w:shd w:val="clear" w:color="auto" w:fill="FFFFFF"/>
          </w:rPr>
          <m:t xml:space="preserve">) = </m:t>
        </m:r>
        <m:sSub>
          <m:sSubPr>
            <m:ctrlPr>
              <w:rPr>
                <w:rFonts w:ascii="Cambria Math" w:eastAsia="Times New Roman" w:hAnsi="Cambria Math" w:cs="Times New Roman"/>
                <w:color w:val="222222"/>
                <w:shd w:val="clear" w:color="auto" w:fill="FFFFFF"/>
              </w:rPr>
            </m:ctrlPr>
          </m:sSubPr>
          <m:e>
            <m:r>
              <w:rPr>
                <w:rFonts w:ascii="Cambria Math" w:eastAsia="Times New Roman" w:hAnsi="Cambria Math" w:cs="Times New Roman"/>
                <w:color w:val="222222"/>
                <w:shd w:val="clear" w:color="auto" w:fill="FFFFFF"/>
              </w:rPr>
              <m:t>α</m:t>
            </m:r>
          </m:e>
          <m:sub>
            <m:r>
              <m:rPr>
                <m:sty m:val="p"/>
              </m:rPr>
              <w:rPr>
                <w:rFonts w:ascii="Cambria Math" w:eastAsia="Times New Roman" w:hAnsi="Cambria Math" w:cs="Times New Roman"/>
                <w:color w:val="222222"/>
                <w:shd w:val="clear" w:color="auto" w:fill="FFFFFF"/>
              </w:rPr>
              <m:t>1</m:t>
            </m:r>
          </m:sub>
        </m:sSub>
        <m:f>
          <m:fPr>
            <m:ctrlPr>
              <w:rPr>
                <w:rFonts w:ascii="Cambria Math" w:eastAsia="Times New Roman" w:hAnsi="Cambria Math" w:cs="Times New Roman"/>
                <w:color w:val="222222"/>
                <w:shd w:val="clear" w:color="auto" w:fill="FFFFFF"/>
              </w:rPr>
            </m:ctrlPr>
          </m:fPr>
          <m:num>
            <m:r>
              <w:rPr>
                <w:rFonts w:ascii="Cambria Math" w:eastAsia="Times New Roman" w:hAnsi="Cambria Math" w:cs="Times New Roman"/>
                <w:color w:val="222222"/>
                <w:shd w:val="clear" w:color="auto" w:fill="FFFFFF"/>
              </w:rPr>
              <m:t>min</m:t>
            </m:r>
            <m:r>
              <m:rPr>
                <m:sty m:val="p"/>
              </m:rPr>
              <w:rPr>
                <w:rFonts w:ascii="Cambria Math" w:eastAsia="Times New Roman" w:hAnsi="Cambria Math" w:cs="Times New Roman"/>
                <w:color w:val="222222"/>
                <w:shd w:val="clear" w:color="auto" w:fill="FFFFFF"/>
              </w:rPr>
              <m:t>(</m:t>
            </m:r>
            <m:sSub>
              <m:sSubPr>
                <m:ctrlPr>
                  <w:rPr>
                    <w:rFonts w:ascii="Cambria Math" w:eastAsia="Times New Roman" w:hAnsi="Cambria Math" w:cs="Times New Roman"/>
                    <w:color w:val="222222"/>
                    <w:shd w:val="clear" w:color="auto" w:fill="FFFFFF"/>
                  </w:rPr>
                </m:ctrlPr>
              </m:sSubPr>
              <m:e>
                <m:r>
                  <w:rPr>
                    <w:rFonts w:ascii="Cambria Math" w:eastAsia="Times New Roman" w:hAnsi="Cambria Math" w:cs="Times New Roman"/>
                    <w:color w:val="222222"/>
                    <w:shd w:val="clear" w:color="auto" w:fill="FFFFFF"/>
                  </w:rPr>
                  <m:t>area</m:t>
                </m:r>
              </m:e>
              <m:sub>
                <m:r>
                  <w:rPr>
                    <w:rFonts w:ascii="Cambria Math" w:eastAsia="Times New Roman" w:hAnsi="Cambria Math" w:cs="Times New Roman"/>
                    <w:color w:val="222222"/>
                    <w:shd w:val="clear" w:color="auto" w:fill="FFFFFF"/>
                  </w:rPr>
                  <m:t>x</m:t>
                </m:r>
              </m:sub>
            </m:sSub>
            <m:r>
              <m:rPr>
                <m:sty m:val="p"/>
              </m:rPr>
              <w:rPr>
                <w:rFonts w:ascii="Cambria Math" w:eastAsia="Times New Roman" w:hAnsi="Cambria Math" w:cs="Times New Roman"/>
                <w:color w:val="222222"/>
                <w:shd w:val="clear" w:color="auto" w:fill="FFFFFF"/>
              </w:rPr>
              <m:t>,</m:t>
            </m:r>
            <m:sSub>
              <m:sSubPr>
                <m:ctrlPr>
                  <w:rPr>
                    <w:rFonts w:ascii="Cambria Math" w:eastAsia="Times New Roman" w:hAnsi="Cambria Math" w:cs="Times New Roman"/>
                    <w:color w:val="222222"/>
                    <w:shd w:val="clear" w:color="auto" w:fill="FFFFFF"/>
                  </w:rPr>
                </m:ctrlPr>
              </m:sSubPr>
              <m:e>
                <m:r>
                  <w:rPr>
                    <w:rFonts w:ascii="Cambria Math" w:eastAsia="Times New Roman" w:hAnsi="Cambria Math" w:cs="Times New Roman"/>
                    <w:color w:val="222222"/>
                    <w:shd w:val="clear" w:color="auto" w:fill="FFFFFF"/>
                  </w:rPr>
                  <m:t>area</m:t>
                </m:r>
              </m:e>
              <m:sub>
                <m:r>
                  <w:rPr>
                    <w:rFonts w:ascii="Cambria Math" w:eastAsia="Times New Roman" w:hAnsi="Cambria Math" w:cs="Times New Roman"/>
                    <w:color w:val="222222"/>
                    <w:shd w:val="clear" w:color="auto" w:fill="FFFFFF"/>
                  </w:rPr>
                  <m:t>y</m:t>
                </m:r>
              </m:sub>
            </m:sSub>
            <m:r>
              <m:rPr>
                <m:sty m:val="p"/>
              </m:rPr>
              <w:rPr>
                <w:rFonts w:ascii="Cambria Math" w:eastAsia="Times New Roman" w:hAnsi="Cambria Math" w:cs="Times New Roman"/>
                <w:color w:val="222222"/>
                <w:shd w:val="clear" w:color="auto" w:fill="FFFFFF"/>
              </w:rPr>
              <m:t>)</m:t>
            </m:r>
          </m:num>
          <m:den>
            <m:r>
              <w:rPr>
                <w:rFonts w:ascii="Cambria Math" w:eastAsia="Times New Roman" w:hAnsi="Cambria Math" w:cs="Times New Roman"/>
                <w:color w:val="222222"/>
                <w:shd w:val="clear" w:color="auto" w:fill="FFFFFF"/>
              </w:rPr>
              <m:t>max</m:t>
            </m:r>
            <m:r>
              <m:rPr>
                <m:sty m:val="p"/>
              </m:rPr>
              <w:rPr>
                <w:rFonts w:ascii="Cambria Math" w:eastAsia="Times New Roman" w:hAnsi="Cambria Math" w:cs="Times New Roman"/>
                <w:color w:val="222222"/>
                <w:shd w:val="clear" w:color="auto" w:fill="FFFFFF"/>
              </w:rPr>
              <m:t>(</m:t>
            </m:r>
            <m:sSub>
              <m:sSubPr>
                <m:ctrlPr>
                  <w:rPr>
                    <w:rFonts w:ascii="Cambria Math" w:eastAsia="Times New Roman" w:hAnsi="Cambria Math" w:cs="Times New Roman"/>
                    <w:color w:val="222222"/>
                    <w:shd w:val="clear" w:color="auto" w:fill="FFFFFF"/>
                  </w:rPr>
                </m:ctrlPr>
              </m:sSubPr>
              <m:e>
                <m:r>
                  <w:rPr>
                    <w:rFonts w:ascii="Cambria Math" w:eastAsia="Times New Roman" w:hAnsi="Cambria Math" w:cs="Times New Roman"/>
                    <w:color w:val="222222"/>
                    <w:shd w:val="clear" w:color="auto" w:fill="FFFFFF"/>
                  </w:rPr>
                  <m:t>area</m:t>
                </m:r>
              </m:e>
              <m:sub>
                <m:r>
                  <w:rPr>
                    <w:rFonts w:ascii="Cambria Math" w:eastAsia="Times New Roman" w:hAnsi="Cambria Math" w:cs="Times New Roman"/>
                    <w:color w:val="222222"/>
                    <w:shd w:val="clear" w:color="auto" w:fill="FFFFFF"/>
                  </w:rPr>
                  <m:t>x</m:t>
                </m:r>
              </m:sub>
            </m:sSub>
            <m:r>
              <m:rPr>
                <m:sty m:val="p"/>
              </m:rPr>
              <w:rPr>
                <w:rFonts w:ascii="Cambria Math" w:eastAsia="Times New Roman" w:hAnsi="Cambria Math" w:cs="Times New Roman"/>
                <w:color w:val="222222"/>
                <w:shd w:val="clear" w:color="auto" w:fill="FFFFFF"/>
              </w:rPr>
              <m:t>,</m:t>
            </m:r>
            <m:sSub>
              <m:sSubPr>
                <m:ctrlPr>
                  <w:rPr>
                    <w:rFonts w:ascii="Cambria Math" w:eastAsia="Times New Roman" w:hAnsi="Cambria Math" w:cs="Times New Roman"/>
                    <w:color w:val="222222"/>
                    <w:shd w:val="clear" w:color="auto" w:fill="FFFFFF"/>
                  </w:rPr>
                </m:ctrlPr>
              </m:sSubPr>
              <m:e>
                <m:r>
                  <w:rPr>
                    <w:rFonts w:ascii="Cambria Math" w:eastAsia="Times New Roman" w:hAnsi="Cambria Math" w:cs="Times New Roman"/>
                    <w:color w:val="222222"/>
                    <w:shd w:val="clear" w:color="auto" w:fill="FFFFFF"/>
                  </w:rPr>
                  <m:t>area</m:t>
                </m:r>
              </m:e>
              <m:sub>
                <m:r>
                  <w:rPr>
                    <w:rFonts w:ascii="Cambria Math" w:eastAsia="Times New Roman" w:hAnsi="Cambria Math" w:cs="Times New Roman"/>
                    <w:color w:val="222222"/>
                    <w:shd w:val="clear" w:color="auto" w:fill="FFFFFF"/>
                  </w:rPr>
                  <m:t>y</m:t>
                </m:r>
              </m:sub>
            </m:sSub>
            <m:r>
              <m:rPr>
                <m:sty m:val="p"/>
              </m:rPr>
              <w:rPr>
                <w:rFonts w:ascii="Cambria Math" w:eastAsia="Times New Roman" w:hAnsi="Cambria Math" w:cs="Times New Roman"/>
                <w:color w:val="222222"/>
                <w:shd w:val="clear" w:color="auto" w:fill="FFFFFF"/>
              </w:rPr>
              <m:t>)</m:t>
            </m:r>
          </m:den>
        </m:f>
        <m:r>
          <m:rPr>
            <m:sty m:val="p"/>
          </m:rPr>
          <w:rPr>
            <w:rFonts w:ascii="Cambria Math" w:eastAsia="Times New Roman" w:hAnsi="Cambria Math" w:cs="Times New Roman"/>
            <w:color w:val="222222"/>
            <w:shd w:val="clear" w:color="auto" w:fill="FFFFFF"/>
          </w:rPr>
          <m:t>+</m:t>
        </m:r>
        <m:sSub>
          <m:sSubPr>
            <m:ctrlPr>
              <w:rPr>
                <w:rFonts w:ascii="Cambria Math" w:eastAsia="Times New Roman" w:hAnsi="Cambria Math" w:cs="Times New Roman"/>
                <w:color w:val="222222"/>
                <w:shd w:val="clear" w:color="auto" w:fill="FFFFFF"/>
              </w:rPr>
            </m:ctrlPr>
          </m:sSubPr>
          <m:e>
            <m:r>
              <w:rPr>
                <w:rFonts w:ascii="Cambria Math" w:eastAsia="Times New Roman" w:hAnsi="Cambria Math" w:cs="Times New Roman"/>
                <w:color w:val="222222"/>
                <w:shd w:val="clear" w:color="auto" w:fill="FFFFFF"/>
              </w:rPr>
              <m:t>α</m:t>
            </m:r>
          </m:e>
          <m:sub>
            <m:r>
              <m:rPr>
                <m:sty m:val="p"/>
              </m:rPr>
              <w:rPr>
                <w:rFonts w:ascii="Cambria Math" w:eastAsia="Times New Roman" w:hAnsi="Cambria Math" w:cs="Times New Roman"/>
                <w:color w:val="222222"/>
                <w:shd w:val="clear" w:color="auto" w:fill="FFFFFF"/>
              </w:rPr>
              <m:t>2</m:t>
            </m:r>
          </m:sub>
        </m:sSub>
        <m:f>
          <m:fPr>
            <m:ctrlPr>
              <w:rPr>
                <w:rFonts w:ascii="Cambria Math" w:eastAsia="Times New Roman" w:hAnsi="Cambria Math" w:cs="Times New Roman"/>
                <w:color w:val="222222"/>
                <w:shd w:val="clear" w:color="auto" w:fill="FFFFFF"/>
              </w:rPr>
            </m:ctrlPr>
          </m:fPr>
          <m:num>
            <m:r>
              <w:rPr>
                <w:rFonts w:ascii="Cambria Math" w:eastAsia="Times New Roman" w:hAnsi="Cambria Math" w:cs="Times New Roman"/>
                <w:color w:val="222222"/>
                <w:shd w:val="clear" w:color="auto" w:fill="FFFFFF"/>
              </w:rPr>
              <m:t>min</m:t>
            </m:r>
            <m:r>
              <m:rPr>
                <m:sty m:val="p"/>
              </m:rPr>
              <w:rPr>
                <w:rFonts w:ascii="Cambria Math" w:eastAsia="Times New Roman" w:hAnsi="Cambria Math" w:cs="Times New Roman"/>
                <w:color w:val="222222"/>
                <w:shd w:val="clear" w:color="auto" w:fill="FFFFFF"/>
              </w:rPr>
              <m:t>(</m:t>
            </m:r>
            <m:sSub>
              <m:sSubPr>
                <m:ctrlPr>
                  <w:rPr>
                    <w:rFonts w:ascii="Cambria Math" w:eastAsia="Times New Roman" w:hAnsi="Cambria Math" w:cs="Times New Roman"/>
                    <w:color w:val="222222"/>
                    <w:shd w:val="clear" w:color="auto" w:fill="FFFFFF"/>
                  </w:rPr>
                </m:ctrlPr>
              </m:sSubPr>
              <m:e>
                <m:r>
                  <w:rPr>
                    <w:rFonts w:ascii="Cambria Math" w:eastAsia="Times New Roman" w:hAnsi="Cambria Math" w:cs="Times New Roman"/>
                    <w:color w:val="222222"/>
                    <w:shd w:val="clear" w:color="auto" w:fill="FFFFFF"/>
                  </w:rPr>
                  <m:t>price</m:t>
                </m:r>
              </m:e>
              <m:sub>
                <m:r>
                  <w:rPr>
                    <w:rFonts w:ascii="Cambria Math" w:eastAsia="Times New Roman" w:hAnsi="Cambria Math" w:cs="Times New Roman"/>
                    <w:color w:val="222222"/>
                    <w:shd w:val="clear" w:color="auto" w:fill="FFFFFF"/>
                  </w:rPr>
                  <m:t>x</m:t>
                </m:r>
              </m:sub>
            </m:sSub>
            <m:r>
              <m:rPr>
                <m:sty m:val="p"/>
              </m:rPr>
              <w:rPr>
                <w:rFonts w:ascii="Cambria Math" w:eastAsia="Times New Roman" w:hAnsi="Cambria Math" w:cs="Times New Roman"/>
                <w:color w:val="222222"/>
                <w:shd w:val="clear" w:color="auto" w:fill="FFFFFF"/>
              </w:rPr>
              <m:t>,</m:t>
            </m:r>
            <m:sSub>
              <m:sSubPr>
                <m:ctrlPr>
                  <w:rPr>
                    <w:rFonts w:ascii="Cambria Math" w:eastAsia="Times New Roman" w:hAnsi="Cambria Math" w:cs="Times New Roman"/>
                    <w:color w:val="222222"/>
                    <w:shd w:val="clear" w:color="auto" w:fill="FFFFFF"/>
                  </w:rPr>
                </m:ctrlPr>
              </m:sSubPr>
              <m:e>
                <m:r>
                  <w:rPr>
                    <w:rFonts w:ascii="Cambria Math" w:eastAsia="Times New Roman" w:hAnsi="Cambria Math" w:cs="Times New Roman"/>
                    <w:color w:val="222222"/>
                    <w:shd w:val="clear" w:color="auto" w:fill="FFFFFF"/>
                  </w:rPr>
                  <m:t>price</m:t>
                </m:r>
              </m:e>
              <m:sub>
                <m:r>
                  <w:rPr>
                    <w:rFonts w:ascii="Cambria Math" w:eastAsia="Times New Roman" w:hAnsi="Cambria Math" w:cs="Times New Roman"/>
                    <w:color w:val="222222"/>
                    <w:shd w:val="clear" w:color="auto" w:fill="FFFFFF"/>
                  </w:rPr>
                  <m:t>y</m:t>
                </m:r>
              </m:sub>
            </m:sSub>
            <m:r>
              <m:rPr>
                <m:sty m:val="p"/>
              </m:rPr>
              <w:rPr>
                <w:rFonts w:ascii="Cambria Math" w:eastAsia="Times New Roman" w:hAnsi="Cambria Math" w:cs="Times New Roman"/>
                <w:color w:val="222222"/>
                <w:shd w:val="clear" w:color="auto" w:fill="FFFFFF"/>
              </w:rPr>
              <m:t>)</m:t>
            </m:r>
          </m:num>
          <m:den>
            <m:r>
              <w:rPr>
                <w:rFonts w:ascii="Cambria Math" w:eastAsia="Times New Roman" w:hAnsi="Cambria Math" w:cs="Times New Roman"/>
                <w:color w:val="222222"/>
                <w:shd w:val="clear" w:color="auto" w:fill="FFFFFF"/>
              </w:rPr>
              <m:t>max</m:t>
            </m:r>
            <m:r>
              <m:rPr>
                <m:sty m:val="p"/>
              </m:rPr>
              <w:rPr>
                <w:rFonts w:ascii="Cambria Math" w:eastAsia="Times New Roman" w:hAnsi="Cambria Math" w:cs="Times New Roman"/>
                <w:color w:val="222222"/>
                <w:shd w:val="clear" w:color="auto" w:fill="FFFFFF"/>
              </w:rPr>
              <m:t>(</m:t>
            </m:r>
            <m:sSub>
              <m:sSubPr>
                <m:ctrlPr>
                  <w:rPr>
                    <w:rFonts w:ascii="Cambria Math" w:eastAsia="Times New Roman" w:hAnsi="Cambria Math" w:cs="Times New Roman"/>
                    <w:color w:val="222222"/>
                    <w:shd w:val="clear" w:color="auto" w:fill="FFFFFF"/>
                  </w:rPr>
                </m:ctrlPr>
              </m:sSubPr>
              <m:e>
                <m:r>
                  <w:rPr>
                    <w:rFonts w:ascii="Cambria Math" w:eastAsia="Times New Roman" w:hAnsi="Cambria Math" w:cs="Times New Roman"/>
                    <w:color w:val="222222"/>
                    <w:shd w:val="clear" w:color="auto" w:fill="FFFFFF"/>
                  </w:rPr>
                  <m:t>price</m:t>
                </m:r>
              </m:e>
              <m:sub>
                <m:r>
                  <w:rPr>
                    <w:rFonts w:ascii="Cambria Math" w:eastAsia="Times New Roman" w:hAnsi="Cambria Math" w:cs="Times New Roman"/>
                    <w:color w:val="222222"/>
                    <w:shd w:val="clear" w:color="auto" w:fill="FFFFFF"/>
                  </w:rPr>
                  <m:t>x</m:t>
                </m:r>
              </m:sub>
            </m:sSub>
            <m:r>
              <m:rPr>
                <m:sty m:val="p"/>
              </m:rPr>
              <w:rPr>
                <w:rFonts w:ascii="Cambria Math" w:eastAsia="Times New Roman" w:hAnsi="Cambria Math" w:cs="Times New Roman"/>
                <w:color w:val="222222"/>
                <w:shd w:val="clear" w:color="auto" w:fill="FFFFFF"/>
              </w:rPr>
              <m:t>,</m:t>
            </m:r>
            <m:sSub>
              <m:sSubPr>
                <m:ctrlPr>
                  <w:rPr>
                    <w:rFonts w:ascii="Cambria Math" w:eastAsia="Times New Roman" w:hAnsi="Cambria Math" w:cs="Times New Roman"/>
                    <w:color w:val="222222"/>
                    <w:shd w:val="clear" w:color="auto" w:fill="FFFFFF"/>
                  </w:rPr>
                </m:ctrlPr>
              </m:sSubPr>
              <m:e>
                <m:r>
                  <w:rPr>
                    <w:rFonts w:ascii="Cambria Math" w:eastAsia="Times New Roman" w:hAnsi="Cambria Math" w:cs="Times New Roman"/>
                    <w:color w:val="222222"/>
                    <w:shd w:val="clear" w:color="auto" w:fill="FFFFFF"/>
                  </w:rPr>
                  <m:t>price</m:t>
                </m:r>
              </m:e>
              <m:sub>
                <m:r>
                  <w:rPr>
                    <w:rFonts w:ascii="Cambria Math" w:eastAsia="Times New Roman" w:hAnsi="Cambria Math" w:cs="Times New Roman"/>
                    <w:color w:val="222222"/>
                    <w:shd w:val="clear" w:color="auto" w:fill="FFFFFF"/>
                  </w:rPr>
                  <m:t>y</m:t>
                </m:r>
              </m:sub>
            </m:sSub>
            <m:r>
              <m:rPr>
                <m:sty m:val="p"/>
              </m:rPr>
              <w:rPr>
                <w:rFonts w:ascii="Cambria Math" w:eastAsia="Times New Roman" w:hAnsi="Cambria Math" w:cs="Times New Roman"/>
                <w:color w:val="222222"/>
                <w:shd w:val="clear" w:color="auto" w:fill="FFFFFF"/>
              </w:rPr>
              <m:t>)</m:t>
            </m:r>
          </m:den>
        </m:f>
        <m:r>
          <m:rPr>
            <m:sty m:val="p"/>
          </m:rPr>
          <w:rPr>
            <w:rFonts w:ascii="Cambria Math" w:eastAsia="Times New Roman" w:hAnsi="Cambria Math" w:cs="Times New Roman"/>
            <w:color w:val="222222"/>
            <w:shd w:val="clear" w:color="auto" w:fill="FFFFFF"/>
          </w:rPr>
          <m:t>+</m:t>
        </m:r>
        <m:sSub>
          <m:sSubPr>
            <m:ctrlPr>
              <w:rPr>
                <w:rFonts w:ascii="Cambria Math" w:eastAsia="Times New Roman" w:hAnsi="Cambria Math" w:cs="Times New Roman"/>
                <w:color w:val="222222"/>
                <w:shd w:val="clear" w:color="auto" w:fill="FFFFFF"/>
              </w:rPr>
            </m:ctrlPr>
          </m:sSubPr>
          <m:e>
            <m:r>
              <w:rPr>
                <w:rFonts w:ascii="Cambria Math" w:eastAsia="Times New Roman" w:hAnsi="Cambria Math" w:cs="Times New Roman"/>
                <w:color w:val="222222"/>
                <w:shd w:val="clear" w:color="auto" w:fill="FFFFFF"/>
              </w:rPr>
              <m:t>α</m:t>
            </m:r>
          </m:e>
          <m:sub>
            <m:r>
              <m:rPr>
                <m:sty m:val="p"/>
              </m:rPr>
              <w:rPr>
                <w:rFonts w:ascii="Cambria Math" w:eastAsia="Times New Roman" w:hAnsi="Cambria Math" w:cs="Times New Roman"/>
                <w:color w:val="222222"/>
                <w:shd w:val="clear" w:color="auto" w:fill="FFFFFF"/>
              </w:rPr>
              <m:t>3</m:t>
            </m:r>
          </m:sub>
        </m:sSub>
        <m:sSub>
          <m:sSubPr>
            <m:ctrlPr>
              <w:rPr>
                <w:rFonts w:ascii="Cambria Math" w:eastAsia="Times New Roman" w:hAnsi="Cambria Math" w:cs="Times New Roman"/>
                <w:color w:val="222222"/>
                <w:shd w:val="clear" w:color="auto" w:fill="FFFFFF"/>
              </w:rPr>
            </m:ctrlPr>
          </m:sSubPr>
          <m:e>
            <m:r>
              <w:rPr>
                <w:rFonts w:ascii="Cambria Math" w:eastAsia="Times New Roman" w:hAnsi="Cambria Math" w:cs="Times New Roman"/>
                <w:color w:val="222222"/>
                <w:shd w:val="clear" w:color="auto" w:fill="FFFFFF"/>
              </w:rPr>
              <m:t>Distance</m:t>
            </m:r>
          </m:e>
          <m:sub>
            <m:r>
              <w:rPr>
                <w:rFonts w:ascii="Cambria Math" w:eastAsia="Times New Roman" w:hAnsi="Cambria Math" w:cs="Times New Roman"/>
                <w:color w:val="222222"/>
                <w:shd w:val="clear" w:color="auto" w:fill="FFFFFF"/>
              </w:rPr>
              <m:t>xy</m:t>
            </m:r>
          </m:sub>
        </m:sSub>
      </m:oMath>
      <w:r w:rsidRPr="00A46E3E">
        <w:rPr>
          <w:rFonts w:ascii="Times New Roman" w:eastAsia="Times New Roman" w:hAnsi="Times New Roman" w:cs="Times New Roman"/>
          <w:color w:val="222222"/>
          <w:shd w:val="clear" w:color="auto" w:fill="FFFFFF"/>
        </w:rPr>
        <w:t xml:space="preserve"> </w:t>
      </w:r>
      <w:r w:rsidRPr="00A46E3E">
        <w:rPr>
          <w:rFonts w:ascii="Times New Roman" w:eastAsia="Times New Roman" w:hAnsi="Times New Roman" w:cs="Times New Roman"/>
          <w:color w:val="222222"/>
          <w:shd w:val="clear" w:color="auto" w:fill="FFFFFF"/>
        </w:rPr>
        <w:tab/>
        <w:t xml:space="preserve">        </w:t>
      </w:r>
      <w:r>
        <w:rPr>
          <w:rFonts w:ascii="Times New Roman" w:eastAsia="Times New Roman" w:hAnsi="Times New Roman" w:cs="Times New Roman"/>
          <w:color w:val="222222"/>
          <w:shd w:val="clear" w:color="auto" w:fill="FFFFFF"/>
        </w:rPr>
        <w:t xml:space="preserve">           </w:t>
      </w:r>
      <w:r w:rsidRPr="00A46E3E">
        <w:rPr>
          <w:rFonts w:ascii="Times New Roman" w:eastAsia="Times New Roman" w:hAnsi="Times New Roman" w:cs="Times New Roman"/>
          <w:color w:val="222222"/>
          <w:shd w:val="clear" w:color="auto" w:fill="FFFFFF"/>
        </w:rPr>
        <w:t>(3)</w:t>
      </w:r>
    </w:p>
    <w:p w14:paraId="5007035C" w14:textId="77777777" w:rsidR="00592D41" w:rsidRDefault="00592D41" w:rsidP="00592D41">
      <w:pPr>
        <w:pStyle w:val="Default"/>
        <w:spacing w:line="360" w:lineRule="auto"/>
        <w:jc w:val="both"/>
        <w:rPr>
          <w:rFonts w:ascii="Times New Roman" w:eastAsia="Times New Roman" w:hAnsi="Times New Roman" w:cs="Times New Roman"/>
          <w:color w:val="222222"/>
          <w:shd w:val="clear" w:color="auto" w:fill="FFFFFF"/>
        </w:rPr>
      </w:pPr>
    </w:p>
    <w:p w14:paraId="3818B551" w14:textId="77777777" w:rsidR="00592D41" w:rsidRPr="00A46E3E" w:rsidRDefault="00592D41" w:rsidP="00592D41">
      <w:pPr>
        <w:pStyle w:val="Default"/>
        <w:spacing w:line="360" w:lineRule="auto"/>
        <w:jc w:val="both"/>
        <w:rPr>
          <w:rFonts w:ascii="Times New Roman" w:eastAsia="Times New Roman" w:hAnsi="Times New Roman" w:cs="Times New Roman"/>
          <w:color w:val="222222"/>
          <w:shd w:val="clear" w:color="auto" w:fill="FFFFFF"/>
        </w:rPr>
      </w:pPr>
      <w:r w:rsidRPr="00A46E3E">
        <w:rPr>
          <w:rFonts w:ascii="Times New Roman" w:eastAsia="Times New Roman" w:hAnsi="Times New Roman" w:cs="Times New Roman"/>
          <w:color w:val="222222"/>
          <w:shd w:val="clear" w:color="auto" w:fill="FFFFFF"/>
        </w:rPr>
        <w:t>Where min() and max() functions which return the minimum and maximum value of their arguments respectively.</w:t>
      </w:r>
      <w:r w:rsidRPr="00A46E3E">
        <w:rPr>
          <w:rFonts w:ascii="Times New Roman" w:eastAsia="Times New Roman" w:hAnsi="Times New Roman" w:cs="Times New Roman"/>
          <w:color w:val="222222"/>
          <w:shd w:val="clear" w:color="auto" w:fill="FFFFFF"/>
        </w:rPr>
        <w:sym w:font="Symbol" w:char="F020"/>
      </w:r>
      <w:r w:rsidRPr="00A46E3E">
        <w:rPr>
          <w:rFonts w:ascii="Times New Roman" w:eastAsia="Times New Roman" w:hAnsi="Times New Roman" w:cs="Times New Roman"/>
          <w:color w:val="222222"/>
          <w:shd w:val="clear" w:color="auto" w:fill="FFFFFF"/>
        </w:rPr>
        <w:sym w:font="Symbol" w:char="F061"/>
      </w:r>
      <w:r w:rsidRPr="00A46E3E">
        <w:rPr>
          <w:rFonts w:ascii="Times New Roman" w:eastAsia="Times New Roman" w:hAnsi="Times New Roman" w:cs="Times New Roman"/>
          <w:color w:val="222222"/>
          <w:shd w:val="clear" w:color="auto" w:fill="FFFFFF"/>
        </w:rPr>
        <w:t xml:space="preserve">i’s are weight values of the corresponding features. </w:t>
      </w:r>
      <m:oMath>
        <m:sSub>
          <m:sSubPr>
            <m:ctrlPr>
              <w:rPr>
                <w:rFonts w:ascii="Cambria Math" w:eastAsia="Times New Roman" w:hAnsi="Cambria Math" w:cs="Times New Roman"/>
                <w:color w:val="222222"/>
                <w:shd w:val="clear" w:color="auto" w:fill="FFFFFF"/>
              </w:rPr>
            </m:ctrlPr>
          </m:sSubPr>
          <m:e>
            <m:r>
              <w:rPr>
                <w:rFonts w:ascii="Cambria Math" w:eastAsia="Times New Roman" w:hAnsi="Cambria Math" w:cs="Times New Roman"/>
                <w:color w:val="222222"/>
                <w:shd w:val="clear" w:color="auto" w:fill="FFFFFF"/>
              </w:rPr>
              <m:t>Distance</m:t>
            </m:r>
          </m:e>
          <m:sub>
            <m:r>
              <w:rPr>
                <w:rFonts w:ascii="Cambria Math" w:eastAsia="Times New Roman" w:hAnsi="Cambria Math" w:cs="Times New Roman"/>
                <w:color w:val="222222"/>
                <w:shd w:val="clear" w:color="auto" w:fill="FFFFFF"/>
              </w:rPr>
              <m:t>xy</m:t>
            </m:r>
          </m:sub>
        </m:sSub>
      </m:oMath>
      <w:r w:rsidRPr="00A46E3E">
        <w:rPr>
          <w:rFonts w:ascii="Times New Roman" w:eastAsia="Times New Roman" w:hAnsi="Times New Roman" w:cs="Times New Roman"/>
          <w:color w:val="222222"/>
          <w:shd w:val="clear" w:color="auto" w:fill="FFFFFF"/>
        </w:rPr>
        <w:t xml:space="preserve"> is calculated by taking the ratio of the distance between x and y by the largest distance in the same district.</w:t>
      </w:r>
    </w:p>
    <w:p w14:paraId="7B97F5B1" w14:textId="1CCEE956" w:rsidR="00592D41" w:rsidRDefault="00592D41" w:rsidP="00592D41">
      <w:pPr>
        <w:pStyle w:val="Default"/>
        <w:spacing w:line="360" w:lineRule="auto"/>
        <w:jc w:val="both"/>
        <w:rPr>
          <w:rFonts w:ascii="Times New Roman" w:eastAsia="Times New Roman" w:hAnsi="Times New Roman" w:cs="Times New Roman"/>
          <w:color w:val="222222"/>
          <w:shd w:val="clear" w:color="auto" w:fill="FFFFFF"/>
        </w:rPr>
      </w:pPr>
      <w:r w:rsidRPr="00A46E3E">
        <w:rPr>
          <w:rFonts w:ascii="Times New Roman" w:eastAsia="Times New Roman" w:hAnsi="Times New Roman" w:cs="Times New Roman"/>
          <w:color w:val="222222"/>
          <w:shd w:val="clear" w:color="auto" w:fill="FFFFFF"/>
        </w:rPr>
        <w:t>One problem with the above approach is the fact that for every property there will be a most similar property even though they are not very similar. This leads to poor recommendations, such as recommending a house whose area is very different than the target house. To prevent this, we set some threshold values such that only houses below this threshold (for every feature) are recommended. We find these ratios by analyzing the properties a user visits in a single session. For every such session we calculated the price, area, and location sensitivity of the users. The results we found are represented in the below tables for two different cities, namely, Ankara and İzmir.</w:t>
      </w:r>
    </w:p>
    <w:p w14:paraId="48DA3CC4" w14:textId="77777777" w:rsidR="00DA3FDA" w:rsidRPr="00A46E3E" w:rsidRDefault="00DA3FDA" w:rsidP="00592D41">
      <w:pPr>
        <w:pStyle w:val="Default"/>
        <w:spacing w:line="360" w:lineRule="auto"/>
        <w:jc w:val="both"/>
        <w:rPr>
          <w:rFonts w:ascii="Times New Roman" w:eastAsia="Times New Roman" w:hAnsi="Times New Roman" w:cs="Times New Roman"/>
          <w:color w:val="222222"/>
          <w:shd w:val="clear" w:color="auto" w:fill="FFFFFF"/>
        </w:rPr>
      </w:pPr>
    </w:p>
    <w:p w14:paraId="0FB98988" w14:textId="77777777" w:rsidR="00592D41" w:rsidRPr="00506885" w:rsidRDefault="00592D41" w:rsidP="00592D41">
      <w:pPr>
        <w:pStyle w:val="Default"/>
        <w:spacing w:line="360" w:lineRule="auto"/>
        <w:jc w:val="both"/>
        <w:rPr>
          <w:rFonts w:ascii="Times New Roman" w:eastAsia="Times New Roman" w:hAnsi="Times New Roman" w:cs="Times New Roman"/>
          <w:b/>
          <w:color w:val="222222"/>
          <w:shd w:val="clear" w:color="auto" w:fill="FFFFFF"/>
        </w:rPr>
      </w:pPr>
      <w:r w:rsidRPr="00506885">
        <w:rPr>
          <w:rFonts w:ascii="Times New Roman" w:eastAsia="Times New Roman" w:hAnsi="Times New Roman" w:cs="Times New Roman"/>
          <w:b/>
          <w:color w:val="222222"/>
          <w:shd w:val="clear" w:color="auto" w:fill="FFFFFF"/>
        </w:rPr>
        <w:lastRenderedPageBreak/>
        <w:t>Table.3 Sensitivity values for Ankara</w:t>
      </w:r>
    </w:p>
    <w:tbl>
      <w:tblPr>
        <w:tblW w:w="4531" w:type="dxa"/>
        <w:tblLook w:val="04A0" w:firstRow="1" w:lastRow="0" w:firstColumn="1" w:lastColumn="0" w:noHBand="0" w:noVBand="1"/>
      </w:tblPr>
      <w:tblGrid>
        <w:gridCol w:w="1129"/>
        <w:gridCol w:w="1701"/>
        <w:gridCol w:w="1701"/>
      </w:tblGrid>
      <w:tr w:rsidR="00592D41" w:rsidRPr="00A46E3E" w14:paraId="1E802D63" w14:textId="77777777" w:rsidTr="006411D6">
        <w:trPr>
          <w:trHeight w:val="251"/>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DCE31"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73C18F2"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rPr>
            </w:pPr>
            <w:r w:rsidRPr="00A46E3E">
              <w:rPr>
                <w:rFonts w:ascii="Times New Roman" w:eastAsia="Times New Roman" w:hAnsi="Times New Roman" w:cs="Times New Roman"/>
                <w:color w:val="222222"/>
                <w:shd w:val="clear" w:color="auto" w:fill="FFFFFF"/>
              </w:rPr>
              <w:t>Min. Value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795F261"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rPr>
            </w:pPr>
            <w:r w:rsidRPr="00A46E3E">
              <w:rPr>
                <w:rFonts w:ascii="Times New Roman" w:eastAsia="Times New Roman" w:hAnsi="Times New Roman" w:cs="Times New Roman"/>
                <w:color w:val="222222"/>
                <w:shd w:val="clear" w:color="auto" w:fill="FFFFFF"/>
              </w:rPr>
              <w:t>Max. Value</w:t>
            </w:r>
          </w:p>
        </w:tc>
      </w:tr>
      <w:tr w:rsidR="00592D41" w:rsidRPr="00A46E3E" w14:paraId="3ED26AF1" w14:textId="77777777" w:rsidTr="006411D6">
        <w:trPr>
          <w:trHeight w:val="251"/>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659E0A5"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rPr>
            </w:pPr>
            <w:r w:rsidRPr="00A46E3E">
              <w:rPr>
                <w:rFonts w:ascii="Times New Roman" w:eastAsia="Times New Roman" w:hAnsi="Times New Roman" w:cs="Times New Roman"/>
                <w:color w:val="222222"/>
                <w:shd w:val="clear" w:color="auto" w:fill="FFFFFF"/>
              </w:rPr>
              <w:t>Price</w:t>
            </w:r>
          </w:p>
        </w:tc>
        <w:tc>
          <w:tcPr>
            <w:tcW w:w="1701" w:type="dxa"/>
            <w:tcBorders>
              <w:top w:val="nil"/>
              <w:left w:val="nil"/>
              <w:bottom w:val="single" w:sz="4" w:space="0" w:color="auto"/>
              <w:right w:val="single" w:sz="4" w:space="0" w:color="auto"/>
            </w:tcBorders>
            <w:shd w:val="clear" w:color="auto" w:fill="auto"/>
            <w:noWrap/>
            <w:vAlign w:val="bottom"/>
            <w:hideMark/>
          </w:tcPr>
          <w:p w14:paraId="310BDDD4"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rPr>
            </w:pPr>
            <w:r w:rsidRPr="00A46E3E">
              <w:rPr>
                <w:rFonts w:ascii="Times New Roman" w:eastAsia="Times New Roman" w:hAnsi="Times New Roman" w:cs="Times New Roman"/>
                <w:color w:val="222222"/>
                <w:shd w:val="clear" w:color="auto" w:fill="FFFFFF"/>
              </w:rPr>
              <w:t>-12%</w:t>
            </w:r>
          </w:p>
        </w:tc>
        <w:tc>
          <w:tcPr>
            <w:tcW w:w="1701" w:type="dxa"/>
            <w:tcBorders>
              <w:top w:val="nil"/>
              <w:left w:val="nil"/>
              <w:bottom w:val="single" w:sz="4" w:space="0" w:color="auto"/>
              <w:right w:val="single" w:sz="4" w:space="0" w:color="auto"/>
            </w:tcBorders>
            <w:shd w:val="clear" w:color="auto" w:fill="auto"/>
            <w:noWrap/>
            <w:vAlign w:val="bottom"/>
            <w:hideMark/>
          </w:tcPr>
          <w:p w14:paraId="2F49D739"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rPr>
            </w:pPr>
            <w:r w:rsidRPr="00A46E3E">
              <w:rPr>
                <w:rFonts w:ascii="Times New Roman" w:eastAsia="Times New Roman" w:hAnsi="Times New Roman" w:cs="Times New Roman"/>
                <w:color w:val="222222"/>
                <w:shd w:val="clear" w:color="auto" w:fill="FFFFFF"/>
              </w:rPr>
              <w:t>8%</w:t>
            </w:r>
          </w:p>
        </w:tc>
      </w:tr>
      <w:tr w:rsidR="00592D41" w:rsidRPr="00A46E3E" w14:paraId="54386985" w14:textId="77777777" w:rsidTr="006411D6">
        <w:trPr>
          <w:trHeight w:val="251"/>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95D7319"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rPr>
            </w:pPr>
            <w:r w:rsidRPr="00A46E3E">
              <w:rPr>
                <w:rFonts w:ascii="Times New Roman" w:eastAsia="Times New Roman" w:hAnsi="Times New Roman" w:cs="Times New Roman"/>
                <w:color w:val="222222"/>
                <w:shd w:val="clear" w:color="auto" w:fill="FFFFFF"/>
              </w:rPr>
              <w:t>Area</w:t>
            </w:r>
          </w:p>
        </w:tc>
        <w:tc>
          <w:tcPr>
            <w:tcW w:w="1701" w:type="dxa"/>
            <w:tcBorders>
              <w:top w:val="nil"/>
              <w:left w:val="nil"/>
              <w:bottom w:val="single" w:sz="4" w:space="0" w:color="auto"/>
              <w:right w:val="single" w:sz="4" w:space="0" w:color="auto"/>
            </w:tcBorders>
            <w:shd w:val="clear" w:color="auto" w:fill="auto"/>
            <w:noWrap/>
            <w:vAlign w:val="bottom"/>
            <w:hideMark/>
          </w:tcPr>
          <w:p w14:paraId="01154DDE"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rPr>
            </w:pPr>
            <w:r w:rsidRPr="00A46E3E">
              <w:rPr>
                <w:rFonts w:ascii="Times New Roman" w:eastAsia="Times New Roman" w:hAnsi="Times New Roman" w:cs="Times New Roman"/>
                <w:color w:val="222222"/>
                <w:shd w:val="clear" w:color="auto" w:fill="FFFFFF"/>
              </w:rPr>
              <w:t>-6%</w:t>
            </w:r>
          </w:p>
        </w:tc>
        <w:tc>
          <w:tcPr>
            <w:tcW w:w="1701" w:type="dxa"/>
            <w:tcBorders>
              <w:top w:val="nil"/>
              <w:left w:val="nil"/>
              <w:bottom w:val="single" w:sz="4" w:space="0" w:color="auto"/>
              <w:right w:val="single" w:sz="4" w:space="0" w:color="auto"/>
            </w:tcBorders>
            <w:shd w:val="clear" w:color="auto" w:fill="auto"/>
            <w:noWrap/>
            <w:vAlign w:val="bottom"/>
            <w:hideMark/>
          </w:tcPr>
          <w:p w14:paraId="2958F193"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rPr>
            </w:pPr>
            <w:r w:rsidRPr="00A46E3E">
              <w:rPr>
                <w:rFonts w:ascii="Times New Roman" w:eastAsia="Times New Roman" w:hAnsi="Times New Roman" w:cs="Times New Roman"/>
                <w:color w:val="222222"/>
                <w:shd w:val="clear" w:color="auto" w:fill="FFFFFF"/>
              </w:rPr>
              <w:t>12%</w:t>
            </w:r>
          </w:p>
        </w:tc>
      </w:tr>
      <w:tr w:rsidR="00592D41" w:rsidRPr="00A46E3E" w14:paraId="1D518D37" w14:textId="77777777" w:rsidTr="006411D6">
        <w:trPr>
          <w:trHeight w:val="251"/>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33505D9"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rPr>
            </w:pPr>
            <w:r w:rsidRPr="00A46E3E">
              <w:rPr>
                <w:rFonts w:ascii="Times New Roman" w:eastAsia="Times New Roman" w:hAnsi="Times New Roman" w:cs="Times New Roman"/>
                <w:color w:val="222222"/>
                <w:shd w:val="clear" w:color="auto" w:fill="FFFFFF"/>
              </w:rPr>
              <w:t>Location</w:t>
            </w:r>
          </w:p>
        </w:tc>
        <w:tc>
          <w:tcPr>
            <w:tcW w:w="1701" w:type="dxa"/>
            <w:tcBorders>
              <w:top w:val="nil"/>
              <w:left w:val="nil"/>
              <w:bottom w:val="single" w:sz="4" w:space="0" w:color="auto"/>
              <w:right w:val="single" w:sz="4" w:space="0" w:color="auto"/>
            </w:tcBorders>
            <w:shd w:val="clear" w:color="auto" w:fill="auto"/>
            <w:noWrap/>
            <w:vAlign w:val="bottom"/>
            <w:hideMark/>
          </w:tcPr>
          <w:p w14:paraId="742E0EA0"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rPr>
            </w:pPr>
            <w:r w:rsidRPr="00A46E3E">
              <w:rPr>
                <w:rFonts w:ascii="Times New Roman" w:eastAsia="Times New Roman" w:hAnsi="Times New Roman" w:cs="Times New Roman"/>
                <w:color w:val="222222"/>
                <w:shd w:val="clear" w:color="auto" w:fill="FFFFFF"/>
              </w:rPr>
              <w:t>-7%</w:t>
            </w:r>
          </w:p>
        </w:tc>
        <w:tc>
          <w:tcPr>
            <w:tcW w:w="1701" w:type="dxa"/>
            <w:tcBorders>
              <w:top w:val="nil"/>
              <w:left w:val="nil"/>
              <w:bottom w:val="single" w:sz="4" w:space="0" w:color="auto"/>
              <w:right w:val="single" w:sz="4" w:space="0" w:color="auto"/>
            </w:tcBorders>
            <w:shd w:val="clear" w:color="auto" w:fill="auto"/>
            <w:noWrap/>
            <w:vAlign w:val="bottom"/>
            <w:hideMark/>
          </w:tcPr>
          <w:p w14:paraId="25F40431"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rPr>
            </w:pPr>
            <w:r w:rsidRPr="00A46E3E">
              <w:rPr>
                <w:rFonts w:ascii="Times New Roman" w:eastAsia="Times New Roman" w:hAnsi="Times New Roman" w:cs="Times New Roman"/>
                <w:color w:val="222222"/>
                <w:shd w:val="clear" w:color="auto" w:fill="FFFFFF"/>
              </w:rPr>
              <w:t>7%</w:t>
            </w:r>
          </w:p>
        </w:tc>
      </w:tr>
    </w:tbl>
    <w:p w14:paraId="5CA34069" w14:textId="77777777" w:rsidR="00592D41" w:rsidRPr="00A46E3E" w:rsidRDefault="00592D41" w:rsidP="00592D41">
      <w:pPr>
        <w:pStyle w:val="Default"/>
        <w:spacing w:line="360" w:lineRule="auto"/>
        <w:jc w:val="both"/>
        <w:rPr>
          <w:rFonts w:ascii="Times New Roman" w:eastAsia="Times New Roman" w:hAnsi="Times New Roman" w:cs="Times New Roman"/>
          <w:color w:val="222222"/>
          <w:shd w:val="clear" w:color="auto" w:fill="FFFFFF"/>
        </w:rPr>
      </w:pPr>
    </w:p>
    <w:p w14:paraId="7DEAD648" w14:textId="77777777" w:rsidR="00592D41" w:rsidRPr="00506885" w:rsidRDefault="00592D41" w:rsidP="00592D41">
      <w:pPr>
        <w:pStyle w:val="Default"/>
        <w:spacing w:line="360" w:lineRule="auto"/>
        <w:jc w:val="both"/>
        <w:rPr>
          <w:rFonts w:ascii="Times New Roman" w:eastAsia="Times New Roman" w:hAnsi="Times New Roman" w:cs="Times New Roman"/>
          <w:b/>
          <w:color w:val="222222"/>
          <w:shd w:val="clear" w:color="auto" w:fill="FFFFFF"/>
        </w:rPr>
      </w:pPr>
      <w:r w:rsidRPr="00506885">
        <w:rPr>
          <w:rFonts w:ascii="Times New Roman" w:eastAsia="Times New Roman" w:hAnsi="Times New Roman" w:cs="Times New Roman"/>
          <w:b/>
          <w:color w:val="222222"/>
          <w:shd w:val="clear" w:color="auto" w:fill="FFFFFF"/>
        </w:rPr>
        <w:t>Table.4 Sensitivity values for İzmir</w:t>
      </w:r>
    </w:p>
    <w:tbl>
      <w:tblPr>
        <w:tblW w:w="4531" w:type="dxa"/>
        <w:tblLook w:val="04A0" w:firstRow="1" w:lastRow="0" w:firstColumn="1" w:lastColumn="0" w:noHBand="0" w:noVBand="1"/>
      </w:tblPr>
      <w:tblGrid>
        <w:gridCol w:w="1083"/>
        <w:gridCol w:w="1606"/>
        <w:gridCol w:w="1842"/>
      </w:tblGrid>
      <w:tr w:rsidR="00592D41" w:rsidRPr="00A46E3E" w14:paraId="3DB596B1" w14:textId="77777777" w:rsidTr="000F08D3">
        <w:trPr>
          <w:trHeight w:val="512"/>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B75B4" w14:textId="7237C55E" w:rsidR="00506885" w:rsidRPr="00A46E3E" w:rsidRDefault="00506885" w:rsidP="006411D6">
            <w:pPr>
              <w:pStyle w:val="Default"/>
              <w:spacing w:line="360" w:lineRule="auto"/>
              <w:jc w:val="both"/>
              <w:rPr>
                <w:rFonts w:ascii="Times New Roman" w:eastAsia="Times New Roman" w:hAnsi="Times New Roman" w:cs="Times New Roman"/>
                <w:color w:val="222222"/>
                <w:shd w:val="clear" w:color="auto" w:fill="FFFFFF"/>
              </w:rPr>
            </w:pP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14:paraId="5F4F4372"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rPr>
            </w:pPr>
            <w:r w:rsidRPr="00A46E3E">
              <w:rPr>
                <w:rFonts w:ascii="Times New Roman" w:eastAsia="Times New Roman" w:hAnsi="Times New Roman" w:cs="Times New Roman"/>
                <w:color w:val="222222"/>
                <w:shd w:val="clear" w:color="auto" w:fill="FFFFFF"/>
              </w:rPr>
              <w:t>Min. Value</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7EDB4A12"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rPr>
            </w:pPr>
            <w:r w:rsidRPr="00A46E3E">
              <w:rPr>
                <w:rFonts w:ascii="Times New Roman" w:eastAsia="Times New Roman" w:hAnsi="Times New Roman" w:cs="Times New Roman"/>
                <w:color w:val="222222"/>
                <w:shd w:val="clear" w:color="auto" w:fill="FFFFFF"/>
              </w:rPr>
              <w:t>Max. Value</w:t>
            </w:r>
          </w:p>
        </w:tc>
      </w:tr>
      <w:tr w:rsidR="00592D41" w:rsidRPr="00A46E3E" w14:paraId="06CD5F9E" w14:textId="77777777" w:rsidTr="000F08D3">
        <w:trPr>
          <w:trHeight w:val="3"/>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7A62CB68"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rPr>
            </w:pPr>
            <w:r w:rsidRPr="00A46E3E">
              <w:rPr>
                <w:rFonts w:ascii="Times New Roman" w:eastAsia="Times New Roman" w:hAnsi="Times New Roman" w:cs="Times New Roman"/>
                <w:color w:val="222222"/>
                <w:shd w:val="clear" w:color="auto" w:fill="FFFFFF"/>
              </w:rPr>
              <w:t>Price</w:t>
            </w:r>
          </w:p>
        </w:tc>
        <w:tc>
          <w:tcPr>
            <w:tcW w:w="1606" w:type="dxa"/>
            <w:tcBorders>
              <w:top w:val="nil"/>
              <w:left w:val="nil"/>
              <w:bottom w:val="single" w:sz="4" w:space="0" w:color="auto"/>
              <w:right w:val="single" w:sz="4" w:space="0" w:color="auto"/>
            </w:tcBorders>
            <w:shd w:val="clear" w:color="auto" w:fill="auto"/>
            <w:noWrap/>
            <w:vAlign w:val="bottom"/>
            <w:hideMark/>
          </w:tcPr>
          <w:p w14:paraId="3B223D15"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rPr>
            </w:pPr>
            <w:r w:rsidRPr="00A46E3E">
              <w:rPr>
                <w:rFonts w:ascii="Times New Roman" w:eastAsia="Times New Roman" w:hAnsi="Times New Roman" w:cs="Times New Roman"/>
                <w:color w:val="222222"/>
                <w:shd w:val="clear" w:color="auto" w:fill="FFFFFF"/>
              </w:rPr>
              <w:t>-14%</w:t>
            </w:r>
          </w:p>
        </w:tc>
        <w:tc>
          <w:tcPr>
            <w:tcW w:w="1842" w:type="dxa"/>
            <w:tcBorders>
              <w:top w:val="nil"/>
              <w:left w:val="nil"/>
              <w:bottom w:val="single" w:sz="4" w:space="0" w:color="auto"/>
              <w:right w:val="single" w:sz="4" w:space="0" w:color="auto"/>
            </w:tcBorders>
            <w:shd w:val="clear" w:color="auto" w:fill="auto"/>
            <w:noWrap/>
            <w:vAlign w:val="bottom"/>
            <w:hideMark/>
          </w:tcPr>
          <w:p w14:paraId="2B8E227A"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rPr>
            </w:pPr>
            <w:r w:rsidRPr="00A46E3E">
              <w:rPr>
                <w:rFonts w:ascii="Times New Roman" w:eastAsia="Times New Roman" w:hAnsi="Times New Roman" w:cs="Times New Roman"/>
                <w:color w:val="222222"/>
                <w:shd w:val="clear" w:color="auto" w:fill="FFFFFF"/>
              </w:rPr>
              <w:t>9%</w:t>
            </w:r>
          </w:p>
        </w:tc>
      </w:tr>
      <w:tr w:rsidR="00592D41" w:rsidRPr="00A46E3E" w14:paraId="6F4AA395" w14:textId="77777777" w:rsidTr="000F08D3">
        <w:trPr>
          <w:trHeight w:val="3"/>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0FD9D3D8"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rPr>
            </w:pPr>
            <w:r w:rsidRPr="00A46E3E">
              <w:rPr>
                <w:rFonts w:ascii="Times New Roman" w:eastAsia="Times New Roman" w:hAnsi="Times New Roman" w:cs="Times New Roman"/>
                <w:color w:val="222222"/>
                <w:shd w:val="clear" w:color="auto" w:fill="FFFFFF"/>
              </w:rPr>
              <w:t>Area</w:t>
            </w:r>
          </w:p>
        </w:tc>
        <w:tc>
          <w:tcPr>
            <w:tcW w:w="1606" w:type="dxa"/>
            <w:tcBorders>
              <w:top w:val="nil"/>
              <w:left w:val="nil"/>
              <w:bottom w:val="single" w:sz="4" w:space="0" w:color="auto"/>
              <w:right w:val="single" w:sz="4" w:space="0" w:color="auto"/>
            </w:tcBorders>
            <w:shd w:val="clear" w:color="auto" w:fill="auto"/>
            <w:noWrap/>
            <w:vAlign w:val="bottom"/>
            <w:hideMark/>
          </w:tcPr>
          <w:p w14:paraId="32A0B5B9"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rPr>
            </w:pPr>
            <w:r w:rsidRPr="00A46E3E">
              <w:rPr>
                <w:rFonts w:ascii="Times New Roman" w:eastAsia="Times New Roman" w:hAnsi="Times New Roman" w:cs="Times New Roman"/>
                <w:color w:val="222222"/>
                <w:shd w:val="clear" w:color="auto" w:fill="FFFFFF"/>
              </w:rPr>
              <w:t>-10%</w:t>
            </w:r>
          </w:p>
        </w:tc>
        <w:tc>
          <w:tcPr>
            <w:tcW w:w="1842" w:type="dxa"/>
            <w:tcBorders>
              <w:top w:val="nil"/>
              <w:left w:val="nil"/>
              <w:bottom w:val="single" w:sz="4" w:space="0" w:color="auto"/>
              <w:right w:val="single" w:sz="4" w:space="0" w:color="auto"/>
            </w:tcBorders>
            <w:shd w:val="clear" w:color="auto" w:fill="auto"/>
            <w:noWrap/>
            <w:vAlign w:val="bottom"/>
            <w:hideMark/>
          </w:tcPr>
          <w:p w14:paraId="5A685325"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rPr>
            </w:pPr>
            <w:r w:rsidRPr="00A46E3E">
              <w:rPr>
                <w:rFonts w:ascii="Times New Roman" w:eastAsia="Times New Roman" w:hAnsi="Times New Roman" w:cs="Times New Roman"/>
                <w:color w:val="222222"/>
                <w:shd w:val="clear" w:color="auto" w:fill="FFFFFF"/>
              </w:rPr>
              <w:t>13%</w:t>
            </w:r>
          </w:p>
        </w:tc>
      </w:tr>
      <w:tr w:rsidR="00592D41" w:rsidRPr="00A46E3E" w14:paraId="634DDB20" w14:textId="77777777" w:rsidTr="000F08D3">
        <w:trPr>
          <w:trHeight w:val="3"/>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1D726F9C"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rPr>
            </w:pPr>
            <w:r w:rsidRPr="00A46E3E">
              <w:rPr>
                <w:rFonts w:ascii="Times New Roman" w:eastAsia="Times New Roman" w:hAnsi="Times New Roman" w:cs="Times New Roman"/>
                <w:color w:val="222222"/>
                <w:shd w:val="clear" w:color="auto" w:fill="FFFFFF"/>
              </w:rPr>
              <w:t>Location</w:t>
            </w:r>
          </w:p>
        </w:tc>
        <w:tc>
          <w:tcPr>
            <w:tcW w:w="1606" w:type="dxa"/>
            <w:tcBorders>
              <w:top w:val="nil"/>
              <w:left w:val="nil"/>
              <w:bottom w:val="single" w:sz="4" w:space="0" w:color="auto"/>
              <w:right w:val="single" w:sz="4" w:space="0" w:color="auto"/>
            </w:tcBorders>
            <w:shd w:val="clear" w:color="auto" w:fill="auto"/>
            <w:noWrap/>
            <w:vAlign w:val="bottom"/>
            <w:hideMark/>
          </w:tcPr>
          <w:p w14:paraId="4A307D7A"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rPr>
            </w:pPr>
            <w:r w:rsidRPr="00A46E3E">
              <w:rPr>
                <w:rFonts w:ascii="Times New Roman" w:eastAsia="Times New Roman" w:hAnsi="Times New Roman" w:cs="Times New Roman"/>
                <w:color w:val="222222"/>
                <w:shd w:val="clear" w:color="auto" w:fill="FFFFFF"/>
              </w:rPr>
              <w:t>-5%</w:t>
            </w:r>
          </w:p>
        </w:tc>
        <w:tc>
          <w:tcPr>
            <w:tcW w:w="1842" w:type="dxa"/>
            <w:tcBorders>
              <w:top w:val="nil"/>
              <w:left w:val="nil"/>
              <w:bottom w:val="single" w:sz="4" w:space="0" w:color="auto"/>
              <w:right w:val="single" w:sz="4" w:space="0" w:color="auto"/>
            </w:tcBorders>
            <w:shd w:val="clear" w:color="auto" w:fill="auto"/>
            <w:noWrap/>
            <w:vAlign w:val="bottom"/>
            <w:hideMark/>
          </w:tcPr>
          <w:p w14:paraId="414A87F0" w14:textId="77777777" w:rsidR="00592D41" w:rsidRPr="00A46E3E" w:rsidRDefault="00592D41" w:rsidP="006411D6">
            <w:pPr>
              <w:pStyle w:val="Default"/>
              <w:spacing w:line="360" w:lineRule="auto"/>
              <w:jc w:val="both"/>
              <w:rPr>
                <w:rFonts w:ascii="Times New Roman" w:eastAsia="Times New Roman" w:hAnsi="Times New Roman" w:cs="Times New Roman"/>
                <w:color w:val="222222"/>
                <w:shd w:val="clear" w:color="auto" w:fill="FFFFFF"/>
              </w:rPr>
            </w:pPr>
            <w:r w:rsidRPr="00A46E3E">
              <w:rPr>
                <w:rFonts w:ascii="Times New Roman" w:eastAsia="Times New Roman" w:hAnsi="Times New Roman" w:cs="Times New Roman"/>
                <w:color w:val="222222"/>
                <w:shd w:val="clear" w:color="auto" w:fill="FFFFFF"/>
              </w:rPr>
              <w:t>5%</w:t>
            </w:r>
          </w:p>
        </w:tc>
      </w:tr>
    </w:tbl>
    <w:p w14:paraId="3CDC4BC4" w14:textId="77777777" w:rsidR="00592D41" w:rsidRPr="00A46E3E" w:rsidRDefault="00592D41" w:rsidP="00592D41">
      <w:pPr>
        <w:pStyle w:val="Default"/>
        <w:spacing w:line="360" w:lineRule="auto"/>
        <w:jc w:val="both"/>
        <w:rPr>
          <w:rFonts w:ascii="Times New Roman" w:eastAsia="Times New Roman" w:hAnsi="Times New Roman" w:cs="Times New Roman"/>
          <w:color w:val="222222"/>
          <w:shd w:val="clear" w:color="auto" w:fill="FFFFFF"/>
        </w:rPr>
      </w:pPr>
    </w:p>
    <w:p w14:paraId="6A5382AE" w14:textId="77777777" w:rsidR="00592D41" w:rsidRPr="00A46E3E" w:rsidRDefault="00592D41" w:rsidP="00592D41">
      <w:pPr>
        <w:pStyle w:val="Default"/>
        <w:spacing w:line="360" w:lineRule="auto"/>
        <w:jc w:val="both"/>
        <w:rPr>
          <w:rFonts w:ascii="Times New Roman" w:eastAsia="Times New Roman" w:hAnsi="Times New Roman" w:cs="Times New Roman"/>
          <w:color w:val="222222"/>
          <w:shd w:val="clear" w:color="auto" w:fill="FFFFFF"/>
        </w:rPr>
      </w:pPr>
      <w:r w:rsidRPr="00A46E3E">
        <w:rPr>
          <w:rFonts w:ascii="Times New Roman" w:eastAsia="Times New Roman" w:hAnsi="Times New Roman" w:cs="Times New Roman"/>
          <w:color w:val="222222"/>
          <w:shd w:val="clear" w:color="auto" w:fill="FFFFFF"/>
        </w:rPr>
        <w:t>Min and max values are the minimum and maximum values represented as percentages with respect to the mean of the values over all the sessions. For example, price sensitivity values for Ankara shows that on average users visit houses whose prices are 12% less than (and 8% more than) the mean of the house prices visited in that session. The calculation of the location sensitivity is somewhat different. We first find the average pairwise distance between the houses visited in a single session and divide this value by the average pairwise distance between all the houses in that district. In the end the thresholds are set according to these results and this method let us prevent some dissimilar houses to be recommended.</w:t>
      </w:r>
    </w:p>
    <w:p w14:paraId="3FDD3313" w14:textId="77265BF7" w:rsidR="00592D41" w:rsidRDefault="00592D41" w:rsidP="00592D41">
      <w:pPr>
        <w:pStyle w:val="Default"/>
        <w:spacing w:line="360" w:lineRule="auto"/>
        <w:jc w:val="both"/>
        <w:rPr>
          <w:rFonts w:ascii="Times New Roman" w:eastAsia="Times New Roman" w:hAnsi="Times New Roman" w:cs="Times New Roman"/>
          <w:color w:val="222222"/>
          <w:shd w:val="clear" w:color="auto" w:fill="FFFFFF"/>
        </w:rPr>
      </w:pPr>
      <w:r w:rsidRPr="00A46E3E">
        <w:rPr>
          <w:rFonts w:ascii="Times New Roman" w:eastAsia="Times New Roman" w:hAnsi="Times New Roman" w:cs="Times New Roman"/>
          <w:color w:val="222222"/>
          <w:shd w:val="clear" w:color="auto" w:fill="FFFFFF"/>
        </w:rPr>
        <w:t xml:space="preserve">We also measure diversity values of the recommendation lists using the measures defined above. </w:t>
      </w:r>
      <w:proofErr w:type="spellStart"/>
      <w:r w:rsidRPr="00A46E3E">
        <w:rPr>
          <w:rFonts w:ascii="Times New Roman" w:eastAsia="Times New Roman" w:hAnsi="Times New Roman" w:cs="Times New Roman"/>
          <w:color w:val="222222"/>
          <w:shd w:val="clear" w:color="auto" w:fill="FFFFFF"/>
        </w:rPr>
        <w:t>DiveristyInTopN</w:t>
      </w:r>
      <w:proofErr w:type="spellEnd"/>
      <w:r w:rsidRPr="00A46E3E">
        <w:rPr>
          <w:rFonts w:ascii="Times New Roman" w:eastAsia="Times New Roman" w:hAnsi="Times New Roman" w:cs="Times New Roman"/>
          <w:color w:val="222222"/>
          <w:shd w:val="clear" w:color="auto" w:fill="FFFFFF"/>
        </w:rPr>
        <w:t xml:space="preserve">, as a fraction of the total number of unique listings, turned out to be 0.82 which is more than we expected. This means that most of the listings are recommended to the users. On the other hand, </w:t>
      </w:r>
      <w:proofErr w:type="spellStart"/>
      <w:r w:rsidRPr="00A46E3E">
        <w:rPr>
          <w:rFonts w:ascii="Times New Roman" w:eastAsia="Times New Roman" w:hAnsi="Times New Roman" w:cs="Times New Roman"/>
          <w:color w:val="222222"/>
          <w:shd w:val="clear" w:color="auto" w:fill="FFFFFF"/>
        </w:rPr>
        <w:t>GiniDiversity</w:t>
      </w:r>
      <w:proofErr w:type="spellEnd"/>
      <w:r w:rsidRPr="00A46E3E">
        <w:rPr>
          <w:rFonts w:ascii="Times New Roman" w:eastAsia="Times New Roman" w:hAnsi="Times New Roman" w:cs="Times New Roman"/>
          <w:color w:val="222222"/>
          <w:shd w:val="clear" w:color="auto" w:fill="FFFFFF"/>
        </w:rPr>
        <w:t xml:space="preserve"> turned out to be 0.3 which shows that the items are close to being evenly distributed in the recommendation lists. In the future we plan to use </w:t>
      </w:r>
      <w:r w:rsidRPr="0074236B">
        <w:rPr>
          <w:rFonts w:ascii="Times New Roman" w:eastAsia="Times New Roman" w:hAnsi="Times New Roman" w:cs="Times New Roman"/>
          <w:color w:val="222222"/>
          <w:shd w:val="clear" w:color="auto" w:fill="FFFFFF"/>
        </w:rPr>
        <w:t xml:space="preserve">special methods </w:t>
      </w:r>
      <w:r w:rsidR="00DA3FDA">
        <w:rPr>
          <w:rFonts w:ascii="Times New Roman" w:eastAsia="Times New Roman" w:hAnsi="Times New Roman" w:cs="Times New Roman"/>
          <w:color w:val="222222"/>
          <w:shd w:val="clear" w:color="auto" w:fill="FFFFFF"/>
        </w:rPr>
        <w:t xml:space="preserve">[10; 6] </w:t>
      </w:r>
      <w:r w:rsidRPr="0074236B">
        <w:rPr>
          <w:rFonts w:ascii="Times New Roman" w:eastAsia="Times New Roman" w:hAnsi="Times New Roman" w:cs="Times New Roman"/>
          <w:color w:val="222222"/>
          <w:shd w:val="clear" w:color="auto" w:fill="FFFFFF"/>
        </w:rPr>
        <w:t>to further improve these results</w:t>
      </w:r>
      <w:r w:rsidRPr="00A46E3E">
        <w:rPr>
          <w:rFonts w:ascii="Times New Roman" w:eastAsia="Times New Roman" w:hAnsi="Times New Roman" w:cs="Times New Roman"/>
          <w:color w:val="222222"/>
          <w:shd w:val="clear" w:color="auto" w:fill="FFFFFF"/>
        </w:rPr>
        <w:t xml:space="preserve"> without harming accuracy much.</w:t>
      </w:r>
    </w:p>
    <w:p w14:paraId="15A31389" w14:textId="77777777" w:rsidR="00DA3FDA" w:rsidRPr="00A46E3E" w:rsidRDefault="00DA3FDA" w:rsidP="00592D41">
      <w:pPr>
        <w:pStyle w:val="Default"/>
        <w:spacing w:line="360" w:lineRule="auto"/>
        <w:jc w:val="both"/>
        <w:rPr>
          <w:rFonts w:ascii="Times New Roman" w:eastAsia="Times New Roman" w:hAnsi="Times New Roman" w:cs="Times New Roman"/>
          <w:color w:val="222222"/>
          <w:shd w:val="clear" w:color="auto" w:fill="FFFFFF"/>
        </w:rPr>
      </w:pPr>
    </w:p>
    <w:p w14:paraId="23FD47E8" w14:textId="1E662AB6" w:rsidR="00592D41" w:rsidRPr="00384ED2" w:rsidRDefault="00384ED2" w:rsidP="00384ED2">
      <w:pPr>
        <w:pStyle w:val="Balk1"/>
        <w:numPr>
          <w:ilvl w:val="0"/>
          <w:numId w:val="4"/>
        </w:numPr>
        <w:ind w:left="284" w:hanging="284"/>
        <w:rPr>
          <w:rFonts w:eastAsia="Times New Roman" w:cs="Times New Roman"/>
          <w:color w:val="222222"/>
          <w:sz w:val="28"/>
          <w:szCs w:val="28"/>
          <w:shd w:val="clear" w:color="auto" w:fill="FFFFFF"/>
        </w:rPr>
      </w:pPr>
      <w:r w:rsidRPr="00384ED2">
        <w:rPr>
          <w:rFonts w:eastAsia="Times New Roman" w:cs="Times New Roman"/>
          <w:color w:val="222222"/>
          <w:sz w:val="28"/>
          <w:szCs w:val="28"/>
          <w:shd w:val="clear" w:color="auto" w:fill="FFFFFF"/>
        </w:rPr>
        <w:lastRenderedPageBreak/>
        <w:t>System architecture</w:t>
      </w:r>
    </w:p>
    <w:p w14:paraId="40065664" w14:textId="66CCD6AB" w:rsidR="00592D41" w:rsidRPr="00A46E3E" w:rsidRDefault="00592D41" w:rsidP="00592D41">
      <w:pPr>
        <w:pStyle w:val="Default"/>
        <w:spacing w:line="360" w:lineRule="auto"/>
        <w:jc w:val="both"/>
        <w:rPr>
          <w:rFonts w:ascii="Times New Roman" w:eastAsia="Times New Roman" w:hAnsi="Times New Roman" w:cs="Times New Roman"/>
          <w:color w:val="222222"/>
          <w:shd w:val="clear" w:color="auto" w:fill="FFFFFF"/>
        </w:rPr>
      </w:pPr>
      <w:r w:rsidRPr="00A46E3E">
        <w:rPr>
          <w:rFonts w:ascii="Times New Roman" w:eastAsia="Times New Roman" w:hAnsi="Times New Roman" w:cs="Times New Roman"/>
          <w:color w:val="222222"/>
          <w:shd w:val="clear" w:color="auto" w:fill="FFFFFF"/>
        </w:rPr>
        <w:t xml:space="preserve">The behavior of Zingat.com users such as listing views, phone views, click on </w:t>
      </w:r>
      <w:r w:rsidR="000F08D3" w:rsidRPr="00A46E3E">
        <w:rPr>
          <w:rFonts w:ascii="Times New Roman" w:eastAsia="Times New Roman" w:hAnsi="Times New Roman" w:cs="Times New Roman"/>
          <w:color w:val="222222"/>
          <w:shd w:val="clear" w:color="auto" w:fill="FFFFFF"/>
        </w:rPr>
        <w:t>WhatsApp</w:t>
      </w:r>
      <w:r w:rsidRPr="00A46E3E">
        <w:rPr>
          <w:rFonts w:ascii="Times New Roman" w:eastAsia="Times New Roman" w:hAnsi="Times New Roman" w:cs="Times New Roman"/>
          <w:color w:val="222222"/>
          <w:shd w:val="clear" w:color="auto" w:fill="FFFFFF"/>
        </w:rPr>
        <w:t xml:space="preserve"> icon, messages sent, and photo views are transferred to the </w:t>
      </w:r>
      <w:proofErr w:type="spellStart"/>
      <w:r w:rsidRPr="00A46E3E">
        <w:rPr>
          <w:rFonts w:ascii="Times New Roman" w:eastAsia="Times New Roman" w:hAnsi="Times New Roman" w:cs="Times New Roman"/>
          <w:color w:val="222222"/>
          <w:shd w:val="clear" w:color="auto" w:fill="FFFFFF"/>
        </w:rPr>
        <w:t>Divolte</w:t>
      </w:r>
      <w:proofErr w:type="spellEnd"/>
      <w:r w:rsidRPr="00A46E3E">
        <w:rPr>
          <w:rFonts w:ascii="Times New Roman" w:eastAsia="Times New Roman" w:hAnsi="Times New Roman" w:cs="Times New Roman"/>
          <w:color w:val="222222"/>
          <w:shd w:val="clear" w:color="auto" w:fill="FFFFFF"/>
        </w:rPr>
        <w:t xml:space="preserve"> service in the Z-metrics project. Then mapping type is checked for the incoming data from the relevant service. If the data can be validated, the relevant data is transferred to the Kafka service. The data coming to Kafka service is processed in the queue with python stream processing service and the appropriate data is written to Cassandra service with Z-metric id. In addition, user information with the Z-metrics id is processed into the </w:t>
      </w:r>
      <w:proofErr w:type="spellStart"/>
      <w:r w:rsidRPr="00A46E3E">
        <w:rPr>
          <w:rFonts w:ascii="Times New Roman" w:eastAsia="Times New Roman" w:hAnsi="Times New Roman" w:cs="Times New Roman"/>
          <w:color w:val="222222"/>
          <w:shd w:val="clear" w:color="auto" w:fill="FFFFFF"/>
        </w:rPr>
        <w:t>Mysql</w:t>
      </w:r>
      <w:proofErr w:type="spellEnd"/>
      <w:r w:rsidRPr="00A46E3E">
        <w:rPr>
          <w:rFonts w:ascii="Times New Roman" w:eastAsia="Times New Roman" w:hAnsi="Times New Roman" w:cs="Times New Roman"/>
          <w:color w:val="222222"/>
          <w:shd w:val="clear" w:color="auto" w:fill="FFFFFF"/>
        </w:rPr>
        <w:t xml:space="preserve"> database.</w:t>
      </w:r>
    </w:p>
    <w:p w14:paraId="4E2D02A2" w14:textId="77777777" w:rsidR="00592D41" w:rsidRPr="00A46E3E" w:rsidRDefault="00592D41" w:rsidP="00592D41">
      <w:pPr>
        <w:pStyle w:val="Default"/>
        <w:spacing w:line="360" w:lineRule="auto"/>
        <w:jc w:val="both"/>
        <w:rPr>
          <w:rFonts w:ascii="Times New Roman" w:eastAsia="Times New Roman" w:hAnsi="Times New Roman" w:cs="Times New Roman"/>
          <w:color w:val="222222"/>
          <w:shd w:val="clear" w:color="auto" w:fill="FFFFFF"/>
        </w:rPr>
      </w:pPr>
      <w:r w:rsidRPr="00CF68A1">
        <w:rPr>
          <w:rFonts w:ascii="Times New Roman" w:eastAsia="Times New Roman" w:hAnsi="Times New Roman" w:cs="Times New Roman"/>
          <w:noProof/>
          <w:color w:val="222222"/>
          <w:highlight w:val="yellow"/>
          <w:shd w:val="clear" w:color="auto" w:fill="FFFFFF"/>
          <w:lang w:val="tr-TR" w:eastAsia="tr-TR"/>
        </w:rPr>
        <w:drawing>
          <wp:inline distT="0" distB="0" distL="0" distR="0" wp14:anchorId="7F12F52F" wp14:editId="4FE6F48C">
            <wp:extent cx="4547143" cy="2215661"/>
            <wp:effectExtent l="0" t="0" r="635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stem Mimaris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0463" cy="2236769"/>
                    </a:xfrm>
                    <a:prstGeom prst="rect">
                      <a:avLst/>
                    </a:prstGeom>
                  </pic:spPr>
                </pic:pic>
              </a:graphicData>
            </a:graphic>
          </wp:inline>
        </w:drawing>
      </w:r>
    </w:p>
    <w:p w14:paraId="2FCAE58E" w14:textId="77777777" w:rsidR="00592D41" w:rsidRPr="00A46E3E" w:rsidRDefault="00592D41" w:rsidP="00592D41">
      <w:pPr>
        <w:pStyle w:val="Default"/>
        <w:spacing w:line="360" w:lineRule="auto"/>
        <w:jc w:val="both"/>
        <w:rPr>
          <w:rFonts w:ascii="Times New Roman" w:eastAsia="Times New Roman" w:hAnsi="Times New Roman" w:cs="Times New Roman"/>
          <w:b/>
          <w:color w:val="222222"/>
          <w:shd w:val="clear" w:color="auto" w:fill="FFFFFF"/>
        </w:rPr>
      </w:pPr>
      <w:r w:rsidRPr="008D56DF">
        <w:rPr>
          <w:rFonts w:ascii="Times New Roman" w:eastAsia="Times New Roman" w:hAnsi="Times New Roman" w:cs="Times New Roman"/>
          <w:b/>
          <w:color w:val="222222"/>
          <w:shd w:val="clear" w:color="auto" w:fill="FFFFFF"/>
        </w:rPr>
        <w:t>Figure 1: System architecture</w:t>
      </w:r>
    </w:p>
    <w:p w14:paraId="15D55739" w14:textId="77777777" w:rsidR="00592D41" w:rsidRPr="00A46E3E" w:rsidRDefault="00592D41" w:rsidP="00592D41">
      <w:pPr>
        <w:pStyle w:val="Default"/>
        <w:spacing w:line="360" w:lineRule="auto"/>
        <w:jc w:val="both"/>
        <w:rPr>
          <w:rFonts w:ascii="Times New Roman" w:eastAsia="Times New Roman" w:hAnsi="Times New Roman" w:cs="Times New Roman"/>
          <w:color w:val="222222"/>
          <w:shd w:val="clear" w:color="auto" w:fill="FFFFFF"/>
        </w:rPr>
      </w:pPr>
    </w:p>
    <w:p w14:paraId="6958EE9A" w14:textId="50815884" w:rsidR="002E7245" w:rsidRDefault="00592D41" w:rsidP="00592D41">
      <w:pPr>
        <w:pStyle w:val="Default"/>
        <w:spacing w:line="360" w:lineRule="auto"/>
        <w:jc w:val="both"/>
        <w:rPr>
          <w:rFonts w:ascii="Times New Roman" w:eastAsia="Times New Roman" w:hAnsi="Times New Roman" w:cs="Times New Roman"/>
          <w:color w:val="222222"/>
          <w:shd w:val="clear" w:color="auto" w:fill="FFFFFF"/>
        </w:rPr>
      </w:pPr>
      <w:r w:rsidRPr="00A46E3E">
        <w:rPr>
          <w:rFonts w:ascii="Times New Roman" w:eastAsia="Times New Roman" w:hAnsi="Times New Roman" w:cs="Times New Roman"/>
          <w:color w:val="222222"/>
          <w:shd w:val="clear" w:color="auto" w:fill="FFFFFF"/>
        </w:rPr>
        <w:t>The above operations are performed for each event. At the end of the day, the click stream data collected on Cassandra, and the current algorithm and user behavior data are inserted into the train model and the model is retrained. After the model is trained, recommendations are created for each listing and transmitted to the Recommendation API. Recommendation data collected on the API is returned to users via requests to the API.</w:t>
      </w:r>
    </w:p>
    <w:p w14:paraId="0D2D95F9" w14:textId="77777777" w:rsidR="00384ED2" w:rsidRPr="00CE2236" w:rsidRDefault="00384ED2" w:rsidP="00592D41">
      <w:pPr>
        <w:pStyle w:val="Default"/>
        <w:spacing w:line="360" w:lineRule="auto"/>
        <w:jc w:val="both"/>
        <w:rPr>
          <w:rFonts w:ascii="Times New Roman" w:eastAsia="Times New Roman" w:hAnsi="Times New Roman" w:cs="Times New Roman"/>
          <w:color w:val="222222"/>
          <w:shd w:val="clear" w:color="auto" w:fill="FFFFFF"/>
        </w:rPr>
      </w:pPr>
    </w:p>
    <w:p w14:paraId="4AA80CB5" w14:textId="638CFD67" w:rsidR="00592D41" w:rsidRPr="00592D41" w:rsidRDefault="00384ED2" w:rsidP="00384ED2">
      <w:pPr>
        <w:pStyle w:val="Balk1"/>
        <w:numPr>
          <w:ilvl w:val="0"/>
          <w:numId w:val="4"/>
        </w:numPr>
        <w:ind w:left="284" w:hanging="284"/>
        <w:rPr>
          <w:rFonts w:eastAsia="Times New Roman" w:cs="Times New Roman"/>
          <w:b w:val="0"/>
          <w:color w:val="222222"/>
          <w:shd w:val="clear" w:color="auto" w:fill="FFFFFF"/>
        </w:rPr>
      </w:pPr>
      <w:r w:rsidRPr="00384ED2">
        <w:rPr>
          <w:rFonts w:eastAsia="Times New Roman" w:cs="Times New Roman"/>
          <w:color w:val="222222"/>
          <w:sz w:val="28"/>
          <w:szCs w:val="28"/>
          <w:shd w:val="clear" w:color="auto" w:fill="FFFFFF"/>
        </w:rPr>
        <w:t>Conclusion</w:t>
      </w:r>
    </w:p>
    <w:p w14:paraId="090809EE" w14:textId="3622473C" w:rsidR="00592D41" w:rsidRDefault="00226E5D" w:rsidP="00592D41">
      <w:pPr>
        <w:pStyle w:val="Default"/>
        <w:spacing w:line="360" w:lineRule="auto"/>
        <w:jc w:val="both"/>
        <w:rPr>
          <w:rFonts w:ascii="Times New Roman" w:eastAsia="Times New Roman" w:hAnsi="Times New Roman" w:cs="Times New Roman"/>
          <w:color w:val="222222"/>
          <w:shd w:val="clear" w:color="auto" w:fill="FFFFFF"/>
        </w:rPr>
      </w:pPr>
      <w:r w:rsidRPr="00226E5D">
        <w:rPr>
          <w:rFonts w:ascii="Times New Roman" w:eastAsia="Times New Roman" w:hAnsi="Times New Roman" w:cs="Times New Roman"/>
          <w:color w:val="222222"/>
          <w:shd w:val="clear" w:color="auto" w:fill="FFFFFF"/>
        </w:rPr>
        <w:t xml:space="preserve">Recommendation systems, as discussed, </w:t>
      </w:r>
      <w:r w:rsidR="00F22C34">
        <w:rPr>
          <w:rFonts w:ascii="Times New Roman" w:hAnsi="Times New Roman" w:cs="Times New Roman"/>
        </w:rPr>
        <w:t>are</w:t>
      </w:r>
      <w:r w:rsidR="00F22C34" w:rsidRPr="00592D41">
        <w:rPr>
          <w:rFonts w:ascii="Times New Roman" w:hAnsi="Times New Roman" w:cs="Times New Roman"/>
        </w:rPr>
        <w:t xml:space="preserve"> an extensive class of web applications that involves predicting the user responses to the options and helps users to find products of interest by analyzing past user transactions such as product views and purchases.</w:t>
      </w:r>
      <w:r w:rsidR="00F22C34">
        <w:rPr>
          <w:rFonts w:ascii="Times New Roman" w:eastAsia="Times New Roman" w:hAnsi="Times New Roman" w:cs="Times New Roman"/>
          <w:color w:val="222222"/>
          <w:shd w:val="clear" w:color="auto" w:fill="FFFFFF"/>
        </w:rPr>
        <w:t xml:space="preserve"> </w:t>
      </w:r>
      <w:r w:rsidR="00F22C34" w:rsidRPr="00592D41">
        <w:rPr>
          <w:rFonts w:ascii="Times New Roman" w:hAnsi="Times New Roman" w:cs="Times New Roman"/>
        </w:rPr>
        <w:t xml:space="preserve">There is also a similar problem in the real estate industry </w:t>
      </w:r>
      <w:r w:rsidR="00F22C34" w:rsidRPr="00DA7C45">
        <w:rPr>
          <w:rFonts w:ascii="Times New Roman" w:hAnsi="Times New Roman" w:cs="Times New Roman"/>
        </w:rPr>
        <w:t>where thousands of properties</w:t>
      </w:r>
      <w:r w:rsidR="00F22C34" w:rsidRPr="00592D41">
        <w:rPr>
          <w:rFonts w:ascii="Times New Roman" w:hAnsi="Times New Roman" w:cs="Times New Roman"/>
        </w:rPr>
        <w:t xml:space="preserve"> are available for rentals or sales. In this work </w:t>
      </w:r>
      <w:r w:rsidR="00F22C34" w:rsidRPr="00592D41">
        <w:rPr>
          <w:rFonts w:ascii="Times New Roman" w:hAnsi="Times New Roman" w:cs="Times New Roman"/>
        </w:rPr>
        <w:lastRenderedPageBreak/>
        <w:t xml:space="preserve">we </w:t>
      </w:r>
      <w:r w:rsidR="00F22C34">
        <w:rPr>
          <w:rFonts w:ascii="Times New Roman" w:hAnsi="Times New Roman" w:cs="Times New Roman"/>
        </w:rPr>
        <w:t xml:space="preserve">firstly </w:t>
      </w:r>
      <w:r w:rsidR="00F22C34" w:rsidRPr="00592D41">
        <w:rPr>
          <w:rFonts w:ascii="Times New Roman" w:hAnsi="Times New Roman" w:cs="Times New Roman"/>
        </w:rPr>
        <w:t>present</w:t>
      </w:r>
      <w:r w:rsidR="00F22C34">
        <w:rPr>
          <w:rFonts w:ascii="Times New Roman" w:hAnsi="Times New Roman" w:cs="Times New Roman"/>
        </w:rPr>
        <w:t>ed</w:t>
      </w:r>
      <w:r w:rsidR="00F22C34" w:rsidRPr="00592D41">
        <w:rPr>
          <w:rFonts w:ascii="Times New Roman" w:hAnsi="Times New Roman" w:cs="Times New Roman"/>
        </w:rPr>
        <w:t xml:space="preserve"> the details of a real estate recommender system developed for Zingat.com</w:t>
      </w:r>
      <w:r w:rsidR="00F22C34">
        <w:rPr>
          <w:rFonts w:ascii="Times New Roman" w:hAnsi="Times New Roman" w:cs="Times New Roman"/>
        </w:rPr>
        <w:t xml:space="preserve"> and then, </w:t>
      </w:r>
      <w:r w:rsidR="00F22C34" w:rsidRPr="00592D41">
        <w:rPr>
          <w:rFonts w:ascii="Times New Roman" w:eastAsia="Times New Roman" w:hAnsi="Times New Roman" w:cs="Times New Roman"/>
          <w:color w:val="222222"/>
          <w:shd w:val="clear" w:color="auto" w:fill="FFFFFF"/>
        </w:rPr>
        <w:t xml:space="preserve">we explained how we implemented a fully functional recommendation system for property listings in Turkey. </w:t>
      </w:r>
      <w:r w:rsidRPr="00226E5D">
        <w:rPr>
          <w:rFonts w:ascii="Times New Roman" w:eastAsia="Times New Roman" w:hAnsi="Times New Roman" w:cs="Times New Roman"/>
          <w:color w:val="222222"/>
          <w:shd w:val="clear" w:color="auto" w:fill="FFFFFF"/>
        </w:rPr>
        <w:t xml:space="preserve">Since the number of listings is huge and new listings come and go frequently it is a challenge to build a successful recommender system.  </w:t>
      </w:r>
      <w:r w:rsidRPr="008D56DF">
        <w:rPr>
          <w:rFonts w:ascii="Times New Roman" w:eastAsia="Times New Roman" w:hAnsi="Times New Roman" w:cs="Times New Roman"/>
          <w:color w:val="222222"/>
          <w:shd w:val="clear" w:color="auto" w:fill="FFFFFF"/>
        </w:rPr>
        <w:t>We also designed a scalable system architecture</w:t>
      </w:r>
      <w:r w:rsidRPr="00226E5D">
        <w:rPr>
          <w:rFonts w:ascii="Times New Roman" w:eastAsia="Times New Roman" w:hAnsi="Times New Roman" w:cs="Times New Roman"/>
          <w:color w:val="222222"/>
          <w:shd w:val="clear" w:color="auto" w:fill="FFFFFF"/>
        </w:rPr>
        <w:t xml:space="preserve"> which can function under heavy load. In the future we plan to further improve this system by using diversification techniques and new solutions.</w:t>
      </w:r>
    </w:p>
    <w:p w14:paraId="2BA054C9" w14:textId="77777777" w:rsidR="00384ED2" w:rsidRDefault="00384ED2" w:rsidP="00592D41">
      <w:pPr>
        <w:pStyle w:val="Default"/>
        <w:spacing w:line="360" w:lineRule="auto"/>
        <w:jc w:val="both"/>
        <w:rPr>
          <w:rFonts w:ascii="Times New Roman" w:eastAsia="Times New Roman" w:hAnsi="Times New Roman" w:cs="Times New Roman"/>
          <w:b/>
          <w:color w:val="222222"/>
          <w:shd w:val="clear" w:color="auto" w:fill="FFFFFF"/>
        </w:rPr>
      </w:pPr>
    </w:p>
    <w:p w14:paraId="1471AEC7" w14:textId="254C17EC" w:rsidR="00592D41" w:rsidRPr="00384ED2" w:rsidRDefault="00384ED2" w:rsidP="00592D41">
      <w:pPr>
        <w:pStyle w:val="Default"/>
        <w:spacing w:line="360" w:lineRule="auto"/>
        <w:jc w:val="both"/>
        <w:rPr>
          <w:rFonts w:ascii="Times New Roman" w:eastAsia="Times New Roman" w:hAnsi="Times New Roman" w:cs="Times New Roman"/>
          <w:b/>
          <w:color w:val="222222"/>
          <w:sz w:val="28"/>
          <w:szCs w:val="28"/>
          <w:shd w:val="clear" w:color="auto" w:fill="FFFFFF"/>
        </w:rPr>
      </w:pPr>
      <w:r w:rsidRPr="00384ED2">
        <w:rPr>
          <w:rFonts w:ascii="Times New Roman" w:eastAsia="Times New Roman" w:hAnsi="Times New Roman" w:cs="Times New Roman"/>
          <w:b/>
          <w:color w:val="222222"/>
          <w:sz w:val="28"/>
          <w:szCs w:val="28"/>
          <w:shd w:val="clear" w:color="auto" w:fill="FFFFFF"/>
        </w:rPr>
        <w:t>References</w:t>
      </w:r>
    </w:p>
    <w:p w14:paraId="684ACE6C" w14:textId="24000340" w:rsidR="00592D41" w:rsidRPr="009E4E15" w:rsidRDefault="00EA7B6A" w:rsidP="00592D41">
      <w:pPr>
        <w:pStyle w:val="Default"/>
        <w:spacing w:line="36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[1] </w:t>
      </w:r>
      <w:r w:rsidR="00592D41" w:rsidRPr="009E4E15">
        <w:rPr>
          <w:rFonts w:ascii="Times New Roman" w:eastAsia="Times New Roman" w:hAnsi="Times New Roman" w:cs="Times New Roman"/>
          <w:color w:val="222222"/>
          <w:shd w:val="clear" w:color="auto" w:fill="FFFFFF"/>
        </w:rPr>
        <w:t>Beam, Michael A. "Automating the news: How personalized news recommender system design choices impact news reception." </w:t>
      </w:r>
      <w:r w:rsidR="00592D41" w:rsidRPr="00D11DA4">
        <w:rPr>
          <w:rFonts w:ascii="Times New Roman" w:eastAsia="Times New Roman" w:hAnsi="Times New Roman" w:cs="Times New Roman"/>
          <w:color w:val="222222"/>
          <w:shd w:val="clear" w:color="auto" w:fill="FFFFFF"/>
        </w:rPr>
        <w:t>Communication Research</w:t>
      </w:r>
      <w:r w:rsidR="00592D41" w:rsidRPr="009E4E15">
        <w:rPr>
          <w:rFonts w:ascii="Times New Roman" w:eastAsia="Times New Roman" w:hAnsi="Times New Roman" w:cs="Times New Roman"/>
          <w:color w:val="222222"/>
          <w:shd w:val="clear" w:color="auto" w:fill="FFFFFF"/>
        </w:rPr>
        <w:t> 41.8 (2014): 1019-1041.</w:t>
      </w:r>
    </w:p>
    <w:p w14:paraId="0477CC45" w14:textId="6E074F85" w:rsidR="008D78B8" w:rsidRDefault="00EA7B6A" w:rsidP="00592D41">
      <w:pPr>
        <w:pStyle w:val="Default"/>
        <w:spacing w:line="36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[2] </w:t>
      </w:r>
      <w:r w:rsidR="00592D41" w:rsidRPr="009E4E15">
        <w:rPr>
          <w:rFonts w:ascii="Times New Roman" w:eastAsia="Times New Roman" w:hAnsi="Times New Roman" w:cs="Times New Roman"/>
          <w:color w:val="222222"/>
          <w:shd w:val="clear" w:color="auto" w:fill="FFFFFF"/>
        </w:rPr>
        <w:t>Burke, Robin. "Hybrid recommender systems: Survey and experiments." </w:t>
      </w:r>
      <w:r w:rsidR="00592D41" w:rsidRPr="00D11DA4">
        <w:rPr>
          <w:rFonts w:ascii="Times New Roman" w:eastAsia="Times New Roman" w:hAnsi="Times New Roman" w:cs="Times New Roman"/>
          <w:color w:val="222222"/>
          <w:shd w:val="clear" w:color="auto" w:fill="FFFFFF"/>
        </w:rPr>
        <w:t>User modeling and user-adapted interaction</w:t>
      </w:r>
      <w:r w:rsidR="00592D41" w:rsidRPr="009E4E15">
        <w:rPr>
          <w:rFonts w:ascii="Times New Roman" w:eastAsia="Times New Roman" w:hAnsi="Times New Roman" w:cs="Times New Roman"/>
          <w:color w:val="222222"/>
          <w:shd w:val="clear" w:color="auto" w:fill="FFFFFF"/>
        </w:rPr>
        <w:t> 12.4 (2002): 331-370.</w:t>
      </w:r>
    </w:p>
    <w:p w14:paraId="07370232" w14:textId="15ED1163" w:rsidR="008D78B8" w:rsidRDefault="00EA7B6A" w:rsidP="00592D41">
      <w:pPr>
        <w:pStyle w:val="Default"/>
        <w:spacing w:line="36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[3] </w:t>
      </w:r>
      <w:r w:rsidR="00592D41" w:rsidRPr="009E4E15">
        <w:rPr>
          <w:rFonts w:ascii="Times New Roman" w:eastAsia="Times New Roman" w:hAnsi="Times New Roman" w:cs="Times New Roman"/>
          <w:color w:val="222222"/>
          <w:shd w:val="clear" w:color="auto" w:fill="FFFFFF"/>
        </w:rPr>
        <w:t>Castells, Pablo, Neil J. Hurley, and Saul Vargas. "Novelty and diversity in recommender systems." </w:t>
      </w:r>
      <w:r w:rsidR="00592D41" w:rsidRPr="00D11DA4">
        <w:rPr>
          <w:rFonts w:ascii="Times New Roman" w:eastAsia="Times New Roman" w:hAnsi="Times New Roman" w:cs="Times New Roman"/>
          <w:color w:val="222222"/>
          <w:shd w:val="clear" w:color="auto" w:fill="FFFFFF"/>
        </w:rPr>
        <w:t>Recommender Systems Handbook</w:t>
      </w:r>
      <w:r w:rsidR="00592D41" w:rsidRPr="009E4E15">
        <w:rPr>
          <w:rFonts w:ascii="Times New Roman" w:eastAsia="Times New Roman" w:hAnsi="Times New Roman" w:cs="Times New Roman"/>
          <w:color w:val="222222"/>
          <w:shd w:val="clear" w:color="auto" w:fill="FFFFFF"/>
        </w:rPr>
        <w:t>. Springer, Boston, MA, 2015. 881-918.</w:t>
      </w:r>
    </w:p>
    <w:p w14:paraId="76EDD0EF" w14:textId="6F08EE27" w:rsidR="00592D41" w:rsidRPr="009E4E15" w:rsidRDefault="00EA7B6A" w:rsidP="00592D41">
      <w:pPr>
        <w:pStyle w:val="Default"/>
        <w:spacing w:line="36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[4] </w:t>
      </w:r>
      <w:r w:rsidR="00592D41" w:rsidRPr="009E4E15">
        <w:rPr>
          <w:rFonts w:ascii="Times New Roman" w:eastAsia="Times New Roman" w:hAnsi="Times New Roman" w:cs="Times New Roman"/>
          <w:color w:val="222222"/>
          <w:shd w:val="clear" w:color="auto" w:fill="FFFFFF"/>
        </w:rPr>
        <w:t xml:space="preserve">De </w:t>
      </w:r>
      <w:proofErr w:type="spellStart"/>
      <w:r w:rsidR="00592D41" w:rsidRPr="009E4E15">
        <w:rPr>
          <w:rFonts w:ascii="Times New Roman" w:eastAsia="Times New Roman" w:hAnsi="Times New Roman" w:cs="Times New Roman"/>
          <w:color w:val="222222"/>
          <w:shd w:val="clear" w:color="auto" w:fill="FFFFFF"/>
        </w:rPr>
        <w:t>Gemmis</w:t>
      </w:r>
      <w:proofErr w:type="spellEnd"/>
      <w:r w:rsidR="00592D41" w:rsidRPr="009E4E15">
        <w:rPr>
          <w:rFonts w:ascii="Times New Roman" w:eastAsia="Times New Roman" w:hAnsi="Times New Roman" w:cs="Times New Roman"/>
          <w:color w:val="222222"/>
          <w:shd w:val="clear" w:color="auto" w:fill="FFFFFF"/>
        </w:rPr>
        <w:t>, Marco, et al. "Semantics-aware content-based recommender systems." </w:t>
      </w:r>
      <w:r w:rsidR="00592D41" w:rsidRPr="00D11DA4">
        <w:rPr>
          <w:rFonts w:ascii="Times New Roman" w:eastAsia="Times New Roman" w:hAnsi="Times New Roman" w:cs="Times New Roman"/>
          <w:color w:val="222222"/>
          <w:shd w:val="clear" w:color="auto" w:fill="FFFFFF"/>
        </w:rPr>
        <w:t>Recommender Systems Handbook</w:t>
      </w:r>
      <w:r w:rsidR="00592D41" w:rsidRPr="009E4E15">
        <w:rPr>
          <w:rFonts w:ascii="Times New Roman" w:eastAsia="Times New Roman" w:hAnsi="Times New Roman" w:cs="Times New Roman"/>
          <w:color w:val="222222"/>
          <w:shd w:val="clear" w:color="auto" w:fill="FFFFFF"/>
        </w:rPr>
        <w:t>. Springer, Boston, MA, 2015. 119-159.</w:t>
      </w:r>
    </w:p>
    <w:p w14:paraId="1C75586A" w14:textId="4BE168C8" w:rsidR="00592D41" w:rsidRPr="009E4E15" w:rsidRDefault="00EA7B6A" w:rsidP="00592D41">
      <w:pPr>
        <w:pStyle w:val="Default"/>
        <w:spacing w:line="36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[5] </w:t>
      </w:r>
      <w:proofErr w:type="spellStart"/>
      <w:r w:rsidR="00592D41" w:rsidRPr="009E4E15">
        <w:rPr>
          <w:rFonts w:ascii="Times New Roman" w:eastAsia="Times New Roman" w:hAnsi="Times New Roman" w:cs="Times New Roman"/>
          <w:color w:val="222222"/>
          <w:shd w:val="clear" w:color="auto" w:fill="FFFFFF"/>
        </w:rPr>
        <w:t>Desrosiers</w:t>
      </w:r>
      <w:proofErr w:type="spellEnd"/>
      <w:r w:rsidR="00592D41" w:rsidRPr="009E4E15">
        <w:rPr>
          <w:rFonts w:ascii="Times New Roman" w:eastAsia="Times New Roman" w:hAnsi="Times New Roman" w:cs="Times New Roman"/>
          <w:color w:val="222222"/>
          <w:shd w:val="clear" w:color="auto" w:fill="FFFFFF"/>
        </w:rPr>
        <w:t xml:space="preserve">, Christian, and George </w:t>
      </w:r>
      <w:proofErr w:type="spellStart"/>
      <w:r w:rsidR="00592D41" w:rsidRPr="009E4E15">
        <w:rPr>
          <w:rFonts w:ascii="Times New Roman" w:eastAsia="Times New Roman" w:hAnsi="Times New Roman" w:cs="Times New Roman"/>
          <w:color w:val="222222"/>
          <w:shd w:val="clear" w:color="auto" w:fill="FFFFFF"/>
        </w:rPr>
        <w:t>Karypis</w:t>
      </w:r>
      <w:proofErr w:type="spellEnd"/>
      <w:r w:rsidR="00592D41" w:rsidRPr="009E4E15">
        <w:rPr>
          <w:rFonts w:ascii="Times New Roman" w:eastAsia="Times New Roman" w:hAnsi="Times New Roman" w:cs="Times New Roman"/>
          <w:color w:val="222222"/>
          <w:shd w:val="clear" w:color="auto" w:fill="FFFFFF"/>
        </w:rPr>
        <w:t>. "A comprehensive survey of neighborhood-based recommendation methods." </w:t>
      </w:r>
      <w:r w:rsidR="00592D41" w:rsidRPr="00D11DA4">
        <w:rPr>
          <w:rFonts w:ascii="Times New Roman" w:eastAsia="Times New Roman" w:hAnsi="Times New Roman" w:cs="Times New Roman"/>
          <w:color w:val="222222"/>
          <w:shd w:val="clear" w:color="auto" w:fill="FFFFFF"/>
        </w:rPr>
        <w:t>Recommender systems handbook</w:t>
      </w:r>
      <w:r w:rsidR="00592D41" w:rsidRPr="009E4E15">
        <w:rPr>
          <w:rFonts w:ascii="Times New Roman" w:eastAsia="Times New Roman" w:hAnsi="Times New Roman" w:cs="Times New Roman"/>
          <w:color w:val="222222"/>
          <w:shd w:val="clear" w:color="auto" w:fill="FFFFFF"/>
        </w:rPr>
        <w:t>. Springer, Boston, MA, 2011. 107-144.</w:t>
      </w:r>
    </w:p>
    <w:p w14:paraId="5CCD8A16" w14:textId="36BD548B" w:rsidR="00592D41" w:rsidRPr="00D11DA4" w:rsidRDefault="00EA7B6A" w:rsidP="00592D41">
      <w:pPr>
        <w:pStyle w:val="Default"/>
        <w:spacing w:line="36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[6] </w:t>
      </w:r>
      <w:r w:rsidR="00592D41" w:rsidRPr="009E4E15">
        <w:rPr>
          <w:rFonts w:ascii="Times New Roman" w:eastAsia="Times New Roman" w:hAnsi="Times New Roman" w:cs="Times New Roman"/>
          <w:color w:val="222222"/>
          <w:shd w:val="clear" w:color="auto" w:fill="FFFFFF"/>
        </w:rPr>
        <w:t xml:space="preserve">Di </w:t>
      </w:r>
      <w:proofErr w:type="spellStart"/>
      <w:r w:rsidR="00592D41" w:rsidRPr="009E4E15">
        <w:rPr>
          <w:rFonts w:ascii="Times New Roman" w:eastAsia="Times New Roman" w:hAnsi="Times New Roman" w:cs="Times New Roman"/>
          <w:color w:val="222222"/>
          <w:shd w:val="clear" w:color="auto" w:fill="FFFFFF"/>
        </w:rPr>
        <w:t>Noia</w:t>
      </w:r>
      <w:proofErr w:type="spellEnd"/>
      <w:r w:rsidR="00592D41" w:rsidRPr="009E4E15">
        <w:rPr>
          <w:rFonts w:ascii="Times New Roman" w:eastAsia="Times New Roman" w:hAnsi="Times New Roman" w:cs="Times New Roman"/>
          <w:color w:val="222222"/>
          <w:shd w:val="clear" w:color="auto" w:fill="FFFFFF"/>
        </w:rPr>
        <w:t xml:space="preserve">, </w:t>
      </w:r>
      <w:proofErr w:type="spellStart"/>
      <w:r w:rsidR="00592D41" w:rsidRPr="009E4E15">
        <w:rPr>
          <w:rFonts w:ascii="Times New Roman" w:eastAsia="Times New Roman" w:hAnsi="Times New Roman" w:cs="Times New Roman"/>
          <w:color w:val="222222"/>
          <w:shd w:val="clear" w:color="auto" w:fill="FFFFFF"/>
        </w:rPr>
        <w:t>Tommaso</w:t>
      </w:r>
      <w:proofErr w:type="spellEnd"/>
      <w:r w:rsidR="00592D41" w:rsidRPr="009E4E15">
        <w:rPr>
          <w:rFonts w:ascii="Times New Roman" w:eastAsia="Times New Roman" w:hAnsi="Times New Roman" w:cs="Times New Roman"/>
          <w:color w:val="222222"/>
          <w:shd w:val="clear" w:color="auto" w:fill="FFFFFF"/>
        </w:rPr>
        <w:t>, et al. "Adaptive multi-attribute diversity for recommender systems." </w:t>
      </w:r>
      <w:r w:rsidR="00592D41" w:rsidRPr="00D11DA4">
        <w:rPr>
          <w:rFonts w:ascii="Times New Roman" w:eastAsia="Times New Roman" w:hAnsi="Times New Roman" w:cs="Times New Roman"/>
          <w:color w:val="222222"/>
          <w:shd w:val="clear" w:color="auto" w:fill="FFFFFF"/>
        </w:rPr>
        <w:t>Information Sciences</w:t>
      </w:r>
      <w:r w:rsidR="00592D41" w:rsidRPr="009E4E15">
        <w:rPr>
          <w:rFonts w:ascii="Times New Roman" w:eastAsia="Times New Roman" w:hAnsi="Times New Roman" w:cs="Times New Roman"/>
          <w:color w:val="222222"/>
          <w:shd w:val="clear" w:color="auto" w:fill="FFFFFF"/>
        </w:rPr>
        <w:t> 382 (2017): 234-253.</w:t>
      </w:r>
    </w:p>
    <w:p w14:paraId="543754F1" w14:textId="08EAC3A2" w:rsidR="00592D41" w:rsidRPr="00D11DA4" w:rsidRDefault="00EA7B6A" w:rsidP="00592D41">
      <w:pPr>
        <w:pStyle w:val="Default"/>
        <w:spacing w:line="36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[7] </w:t>
      </w:r>
      <w:proofErr w:type="spellStart"/>
      <w:r w:rsidR="00592D41" w:rsidRPr="009E4E15">
        <w:rPr>
          <w:rFonts w:ascii="Times New Roman" w:eastAsia="Times New Roman" w:hAnsi="Times New Roman" w:cs="Times New Roman"/>
          <w:color w:val="222222"/>
          <w:shd w:val="clear" w:color="auto" w:fill="FFFFFF"/>
        </w:rPr>
        <w:t>Ekstrand</w:t>
      </w:r>
      <w:proofErr w:type="spellEnd"/>
      <w:r w:rsidR="00592D41" w:rsidRPr="009E4E15">
        <w:rPr>
          <w:rFonts w:ascii="Times New Roman" w:eastAsia="Times New Roman" w:hAnsi="Times New Roman" w:cs="Times New Roman"/>
          <w:color w:val="222222"/>
          <w:shd w:val="clear" w:color="auto" w:fill="FFFFFF"/>
        </w:rPr>
        <w:t xml:space="preserve">, Michael D., John T. </w:t>
      </w:r>
      <w:proofErr w:type="spellStart"/>
      <w:r w:rsidR="00592D41" w:rsidRPr="009E4E15">
        <w:rPr>
          <w:rFonts w:ascii="Times New Roman" w:eastAsia="Times New Roman" w:hAnsi="Times New Roman" w:cs="Times New Roman"/>
          <w:color w:val="222222"/>
          <w:shd w:val="clear" w:color="auto" w:fill="FFFFFF"/>
        </w:rPr>
        <w:t>Riedl</w:t>
      </w:r>
      <w:proofErr w:type="spellEnd"/>
      <w:r w:rsidR="00592D41" w:rsidRPr="009E4E15">
        <w:rPr>
          <w:rFonts w:ascii="Times New Roman" w:eastAsia="Times New Roman" w:hAnsi="Times New Roman" w:cs="Times New Roman"/>
          <w:color w:val="222222"/>
          <w:shd w:val="clear" w:color="auto" w:fill="FFFFFF"/>
        </w:rPr>
        <w:t xml:space="preserve">, and Joseph A. </w:t>
      </w:r>
      <w:proofErr w:type="spellStart"/>
      <w:r w:rsidR="00592D41" w:rsidRPr="009E4E15">
        <w:rPr>
          <w:rFonts w:ascii="Times New Roman" w:eastAsia="Times New Roman" w:hAnsi="Times New Roman" w:cs="Times New Roman"/>
          <w:color w:val="222222"/>
          <w:shd w:val="clear" w:color="auto" w:fill="FFFFFF"/>
        </w:rPr>
        <w:t>Konstan</w:t>
      </w:r>
      <w:proofErr w:type="spellEnd"/>
      <w:r w:rsidR="00592D41" w:rsidRPr="009E4E15">
        <w:rPr>
          <w:rFonts w:ascii="Times New Roman" w:eastAsia="Times New Roman" w:hAnsi="Times New Roman" w:cs="Times New Roman"/>
          <w:color w:val="222222"/>
          <w:shd w:val="clear" w:color="auto" w:fill="FFFFFF"/>
        </w:rPr>
        <w:t>. "Collaborative filtering recommender systems." </w:t>
      </w:r>
      <w:r w:rsidR="00592D41" w:rsidRPr="00D11DA4">
        <w:rPr>
          <w:rFonts w:ascii="Times New Roman" w:eastAsia="Times New Roman" w:hAnsi="Times New Roman" w:cs="Times New Roman"/>
          <w:color w:val="222222"/>
          <w:shd w:val="clear" w:color="auto" w:fill="FFFFFF"/>
        </w:rPr>
        <w:t>Foundations and Trends® in Human–Computer Interaction</w:t>
      </w:r>
      <w:r w:rsidR="00592D41" w:rsidRPr="009E4E15">
        <w:rPr>
          <w:rFonts w:ascii="Times New Roman" w:eastAsia="Times New Roman" w:hAnsi="Times New Roman" w:cs="Times New Roman"/>
          <w:color w:val="222222"/>
          <w:shd w:val="clear" w:color="auto" w:fill="FFFFFF"/>
        </w:rPr>
        <w:t> 4.2 (2011): 81-173.</w:t>
      </w:r>
    </w:p>
    <w:p w14:paraId="69C2916B" w14:textId="0257AFD9" w:rsidR="00592D41" w:rsidRPr="009E4E15" w:rsidRDefault="00EA7B6A" w:rsidP="00592D41">
      <w:pPr>
        <w:pStyle w:val="Default"/>
        <w:spacing w:line="36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[8] </w:t>
      </w:r>
      <w:proofErr w:type="spellStart"/>
      <w:r w:rsidR="00592D41" w:rsidRPr="009E4E15">
        <w:rPr>
          <w:rFonts w:ascii="Times New Roman" w:eastAsia="Times New Roman" w:hAnsi="Times New Roman" w:cs="Times New Roman"/>
          <w:color w:val="222222"/>
          <w:shd w:val="clear" w:color="auto" w:fill="FFFFFF"/>
        </w:rPr>
        <w:t>Fleder</w:t>
      </w:r>
      <w:proofErr w:type="spellEnd"/>
      <w:r w:rsidR="00592D41" w:rsidRPr="009E4E15">
        <w:rPr>
          <w:rFonts w:ascii="Times New Roman" w:eastAsia="Times New Roman" w:hAnsi="Times New Roman" w:cs="Times New Roman"/>
          <w:color w:val="222222"/>
          <w:shd w:val="clear" w:color="auto" w:fill="FFFFFF"/>
        </w:rPr>
        <w:t xml:space="preserve">, Daniel M., and </w:t>
      </w:r>
      <w:proofErr w:type="spellStart"/>
      <w:r w:rsidR="00592D41" w:rsidRPr="009E4E15">
        <w:rPr>
          <w:rFonts w:ascii="Times New Roman" w:eastAsia="Times New Roman" w:hAnsi="Times New Roman" w:cs="Times New Roman"/>
          <w:color w:val="222222"/>
          <w:shd w:val="clear" w:color="auto" w:fill="FFFFFF"/>
        </w:rPr>
        <w:t>Kartik</w:t>
      </w:r>
      <w:proofErr w:type="spellEnd"/>
      <w:r w:rsidR="00592D41" w:rsidRPr="009E4E15">
        <w:rPr>
          <w:rFonts w:ascii="Times New Roman" w:eastAsia="Times New Roman" w:hAnsi="Times New Roman" w:cs="Times New Roman"/>
          <w:color w:val="222222"/>
          <w:shd w:val="clear" w:color="auto" w:fill="FFFFFF"/>
        </w:rPr>
        <w:t xml:space="preserve"> </w:t>
      </w:r>
      <w:proofErr w:type="spellStart"/>
      <w:r w:rsidR="00592D41" w:rsidRPr="009E4E15">
        <w:rPr>
          <w:rFonts w:ascii="Times New Roman" w:eastAsia="Times New Roman" w:hAnsi="Times New Roman" w:cs="Times New Roman"/>
          <w:color w:val="222222"/>
          <w:shd w:val="clear" w:color="auto" w:fill="FFFFFF"/>
        </w:rPr>
        <w:t>Hosanagar</w:t>
      </w:r>
      <w:proofErr w:type="spellEnd"/>
      <w:r w:rsidR="00592D41" w:rsidRPr="009E4E15">
        <w:rPr>
          <w:rFonts w:ascii="Times New Roman" w:eastAsia="Times New Roman" w:hAnsi="Times New Roman" w:cs="Times New Roman"/>
          <w:color w:val="222222"/>
          <w:shd w:val="clear" w:color="auto" w:fill="FFFFFF"/>
        </w:rPr>
        <w:t>. "Recommender systems and their impact on sales diversity." </w:t>
      </w:r>
      <w:r w:rsidR="00592D41" w:rsidRPr="00D11DA4">
        <w:rPr>
          <w:rFonts w:ascii="Times New Roman" w:eastAsia="Times New Roman" w:hAnsi="Times New Roman" w:cs="Times New Roman"/>
          <w:color w:val="222222"/>
          <w:shd w:val="clear" w:color="auto" w:fill="FFFFFF"/>
        </w:rPr>
        <w:t>Proceedings of the 8th ACM conference on Electronic commerce</w:t>
      </w:r>
      <w:r w:rsidR="00592D41" w:rsidRPr="009E4E15">
        <w:rPr>
          <w:rFonts w:ascii="Times New Roman" w:eastAsia="Times New Roman" w:hAnsi="Times New Roman" w:cs="Times New Roman"/>
          <w:color w:val="222222"/>
          <w:shd w:val="clear" w:color="auto" w:fill="FFFFFF"/>
        </w:rPr>
        <w:t>. ACM, 2007.</w:t>
      </w:r>
    </w:p>
    <w:p w14:paraId="685196FA" w14:textId="68CB3C3C" w:rsidR="00592D41" w:rsidRPr="00D11DA4" w:rsidRDefault="00EA7B6A" w:rsidP="00592D41">
      <w:pPr>
        <w:pStyle w:val="Default"/>
        <w:spacing w:line="36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[9] </w:t>
      </w:r>
      <w:r w:rsidR="00592D41" w:rsidRPr="009E4E15">
        <w:rPr>
          <w:rFonts w:ascii="Times New Roman" w:eastAsia="Times New Roman" w:hAnsi="Times New Roman" w:cs="Times New Roman"/>
          <w:color w:val="222222"/>
          <w:shd w:val="clear" w:color="auto" w:fill="FFFFFF"/>
        </w:rPr>
        <w:t xml:space="preserve">Hu, </w:t>
      </w:r>
      <w:proofErr w:type="spellStart"/>
      <w:r w:rsidR="00592D41" w:rsidRPr="009E4E15">
        <w:rPr>
          <w:rFonts w:ascii="Times New Roman" w:eastAsia="Times New Roman" w:hAnsi="Times New Roman" w:cs="Times New Roman"/>
          <w:color w:val="222222"/>
          <w:shd w:val="clear" w:color="auto" w:fill="FFFFFF"/>
        </w:rPr>
        <w:t>Yifan</w:t>
      </w:r>
      <w:proofErr w:type="spellEnd"/>
      <w:r w:rsidR="00592D41" w:rsidRPr="009E4E15">
        <w:rPr>
          <w:rFonts w:ascii="Times New Roman" w:eastAsia="Times New Roman" w:hAnsi="Times New Roman" w:cs="Times New Roman"/>
          <w:color w:val="222222"/>
          <w:shd w:val="clear" w:color="auto" w:fill="FFFFFF"/>
        </w:rPr>
        <w:t xml:space="preserve">, Yehuda </w:t>
      </w:r>
      <w:proofErr w:type="spellStart"/>
      <w:r w:rsidR="00592D41" w:rsidRPr="009E4E15">
        <w:rPr>
          <w:rFonts w:ascii="Times New Roman" w:eastAsia="Times New Roman" w:hAnsi="Times New Roman" w:cs="Times New Roman"/>
          <w:color w:val="222222"/>
          <w:shd w:val="clear" w:color="auto" w:fill="FFFFFF"/>
        </w:rPr>
        <w:t>Koren</w:t>
      </w:r>
      <w:proofErr w:type="spellEnd"/>
      <w:r w:rsidR="00592D41" w:rsidRPr="009E4E15">
        <w:rPr>
          <w:rFonts w:ascii="Times New Roman" w:eastAsia="Times New Roman" w:hAnsi="Times New Roman" w:cs="Times New Roman"/>
          <w:color w:val="222222"/>
          <w:shd w:val="clear" w:color="auto" w:fill="FFFFFF"/>
        </w:rPr>
        <w:t xml:space="preserve">, and Chris </w:t>
      </w:r>
      <w:proofErr w:type="spellStart"/>
      <w:r w:rsidR="00592D41" w:rsidRPr="009E4E15">
        <w:rPr>
          <w:rFonts w:ascii="Times New Roman" w:eastAsia="Times New Roman" w:hAnsi="Times New Roman" w:cs="Times New Roman"/>
          <w:color w:val="222222"/>
          <w:shd w:val="clear" w:color="auto" w:fill="FFFFFF"/>
        </w:rPr>
        <w:t>Volinsky</w:t>
      </w:r>
      <w:proofErr w:type="spellEnd"/>
      <w:r w:rsidR="00592D41" w:rsidRPr="009E4E15">
        <w:rPr>
          <w:rFonts w:ascii="Times New Roman" w:eastAsia="Times New Roman" w:hAnsi="Times New Roman" w:cs="Times New Roman"/>
          <w:color w:val="222222"/>
          <w:shd w:val="clear" w:color="auto" w:fill="FFFFFF"/>
        </w:rPr>
        <w:t>. "Collaborative filtering for implicit feedback datasets." </w:t>
      </w:r>
      <w:r w:rsidR="00592D41" w:rsidRPr="00D11DA4">
        <w:rPr>
          <w:rFonts w:ascii="Times New Roman" w:eastAsia="Times New Roman" w:hAnsi="Times New Roman" w:cs="Times New Roman"/>
          <w:color w:val="222222"/>
          <w:shd w:val="clear" w:color="auto" w:fill="FFFFFF"/>
        </w:rPr>
        <w:t>2008 Eighth IEEE International Conference on Data Mining</w:t>
      </w:r>
      <w:r w:rsidR="00592D41" w:rsidRPr="009E4E15">
        <w:rPr>
          <w:rFonts w:ascii="Times New Roman" w:eastAsia="Times New Roman" w:hAnsi="Times New Roman" w:cs="Times New Roman"/>
          <w:color w:val="222222"/>
          <w:shd w:val="clear" w:color="auto" w:fill="FFFFFF"/>
        </w:rPr>
        <w:t xml:space="preserve">. </w:t>
      </w:r>
      <w:proofErr w:type="spellStart"/>
      <w:r w:rsidR="00592D41" w:rsidRPr="009E4E15">
        <w:rPr>
          <w:rFonts w:ascii="Times New Roman" w:eastAsia="Times New Roman" w:hAnsi="Times New Roman" w:cs="Times New Roman"/>
          <w:color w:val="222222"/>
          <w:shd w:val="clear" w:color="auto" w:fill="FFFFFF"/>
        </w:rPr>
        <w:t>Ieee</w:t>
      </w:r>
      <w:proofErr w:type="spellEnd"/>
      <w:r w:rsidR="00592D41" w:rsidRPr="009E4E15">
        <w:rPr>
          <w:rFonts w:ascii="Times New Roman" w:eastAsia="Times New Roman" w:hAnsi="Times New Roman" w:cs="Times New Roman"/>
          <w:color w:val="222222"/>
          <w:shd w:val="clear" w:color="auto" w:fill="FFFFFF"/>
        </w:rPr>
        <w:t>, 2008.</w:t>
      </w:r>
    </w:p>
    <w:p w14:paraId="1D19DE3F" w14:textId="3B4EC2D6" w:rsidR="00592D41" w:rsidRPr="00D11DA4" w:rsidRDefault="00EA7B6A" w:rsidP="00592D41">
      <w:pPr>
        <w:pStyle w:val="Default"/>
        <w:spacing w:line="36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[10] </w:t>
      </w:r>
      <w:proofErr w:type="spellStart"/>
      <w:r w:rsidR="00592D41" w:rsidRPr="009E4E15">
        <w:rPr>
          <w:rFonts w:ascii="Times New Roman" w:eastAsia="Times New Roman" w:hAnsi="Times New Roman" w:cs="Times New Roman"/>
          <w:color w:val="222222"/>
          <w:shd w:val="clear" w:color="auto" w:fill="FFFFFF"/>
        </w:rPr>
        <w:t>Karakaya</w:t>
      </w:r>
      <w:proofErr w:type="spellEnd"/>
      <w:r w:rsidR="00592D41" w:rsidRPr="009E4E15">
        <w:rPr>
          <w:rFonts w:ascii="Times New Roman" w:eastAsia="Times New Roman" w:hAnsi="Times New Roman" w:cs="Times New Roman"/>
          <w:color w:val="222222"/>
          <w:shd w:val="clear" w:color="auto" w:fill="FFFFFF"/>
        </w:rPr>
        <w:t xml:space="preserve">, </w:t>
      </w:r>
      <w:proofErr w:type="spellStart"/>
      <w:r w:rsidR="00592D41" w:rsidRPr="009E4E15">
        <w:rPr>
          <w:rFonts w:ascii="Times New Roman" w:eastAsia="Times New Roman" w:hAnsi="Times New Roman" w:cs="Times New Roman"/>
          <w:color w:val="222222"/>
          <w:shd w:val="clear" w:color="auto" w:fill="FFFFFF"/>
        </w:rPr>
        <w:t>Mahmut</w:t>
      </w:r>
      <w:proofErr w:type="spellEnd"/>
      <w:r w:rsidR="00592D41" w:rsidRPr="009E4E15">
        <w:rPr>
          <w:rFonts w:ascii="Times New Roman" w:eastAsia="Times New Roman" w:hAnsi="Times New Roman" w:cs="Times New Roman"/>
          <w:color w:val="222222"/>
          <w:shd w:val="clear" w:color="auto" w:fill="FFFFFF"/>
        </w:rPr>
        <w:t xml:space="preserve"> </w:t>
      </w:r>
      <w:proofErr w:type="spellStart"/>
      <w:r w:rsidR="00592D41" w:rsidRPr="009E4E15">
        <w:rPr>
          <w:rFonts w:ascii="Times New Roman" w:eastAsia="Times New Roman" w:hAnsi="Times New Roman" w:cs="Times New Roman"/>
          <w:color w:val="222222"/>
          <w:shd w:val="clear" w:color="auto" w:fill="FFFFFF"/>
        </w:rPr>
        <w:t>Özge</w:t>
      </w:r>
      <w:proofErr w:type="spellEnd"/>
      <w:r w:rsidR="00592D41" w:rsidRPr="009E4E15">
        <w:rPr>
          <w:rFonts w:ascii="Times New Roman" w:eastAsia="Times New Roman" w:hAnsi="Times New Roman" w:cs="Times New Roman"/>
          <w:color w:val="222222"/>
          <w:shd w:val="clear" w:color="auto" w:fill="FFFFFF"/>
        </w:rPr>
        <w:t xml:space="preserve">, and </w:t>
      </w:r>
      <w:proofErr w:type="spellStart"/>
      <w:r w:rsidR="00592D41" w:rsidRPr="009E4E15">
        <w:rPr>
          <w:rFonts w:ascii="Times New Roman" w:eastAsia="Times New Roman" w:hAnsi="Times New Roman" w:cs="Times New Roman"/>
          <w:color w:val="222222"/>
          <w:shd w:val="clear" w:color="auto" w:fill="FFFFFF"/>
        </w:rPr>
        <w:t>Tevfik</w:t>
      </w:r>
      <w:proofErr w:type="spellEnd"/>
      <w:r w:rsidR="00592D41" w:rsidRPr="009E4E15">
        <w:rPr>
          <w:rFonts w:ascii="Times New Roman" w:eastAsia="Times New Roman" w:hAnsi="Times New Roman" w:cs="Times New Roman"/>
          <w:color w:val="222222"/>
          <w:shd w:val="clear" w:color="auto" w:fill="FFFFFF"/>
        </w:rPr>
        <w:t xml:space="preserve"> </w:t>
      </w:r>
      <w:proofErr w:type="spellStart"/>
      <w:r w:rsidR="00592D41" w:rsidRPr="009E4E15">
        <w:rPr>
          <w:rFonts w:ascii="Times New Roman" w:eastAsia="Times New Roman" w:hAnsi="Times New Roman" w:cs="Times New Roman"/>
          <w:color w:val="222222"/>
          <w:shd w:val="clear" w:color="auto" w:fill="FFFFFF"/>
        </w:rPr>
        <w:t>Aytekin</w:t>
      </w:r>
      <w:proofErr w:type="spellEnd"/>
      <w:r w:rsidR="00592D41" w:rsidRPr="009E4E15">
        <w:rPr>
          <w:rFonts w:ascii="Times New Roman" w:eastAsia="Times New Roman" w:hAnsi="Times New Roman" w:cs="Times New Roman"/>
          <w:color w:val="222222"/>
          <w:shd w:val="clear" w:color="auto" w:fill="FFFFFF"/>
        </w:rPr>
        <w:t>. "Effective methods for increasing aggregate diversity in recommender systems." </w:t>
      </w:r>
      <w:r w:rsidR="00592D41" w:rsidRPr="00D11DA4">
        <w:rPr>
          <w:rFonts w:ascii="Times New Roman" w:eastAsia="Times New Roman" w:hAnsi="Times New Roman" w:cs="Times New Roman"/>
          <w:color w:val="222222"/>
          <w:shd w:val="clear" w:color="auto" w:fill="FFFFFF"/>
        </w:rPr>
        <w:t>knowledge and Information Systems</w:t>
      </w:r>
      <w:r w:rsidR="00592D41" w:rsidRPr="009E4E15">
        <w:rPr>
          <w:rFonts w:ascii="Times New Roman" w:eastAsia="Times New Roman" w:hAnsi="Times New Roman" w:cs="Times New Roman"/>
          <w:color w:val="222222"/>
          <w:shd w:val="clear" w:color="auto" w:fill="FFFFFF"/>
        </w:rPr>
        <w:t> 56.2 (2018): 355-372.</w:t>
      </w:r>
    </w:p>
    <w:p w14:paraId="046FE02C" w14:textId="7986CEA9" w:rsidR="00592D41" w:rsidRPr="00D11DA4" w:rsidRDefault="00EA7B6A" w:rsidP="00592D41">
      <w:pPr>
        <w:pStyle w:val="Default"/>
        <w:spacing w:line="36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lastRenderedPageBreak/>
        <w:t xml:space="preserve">[11] </w:t>
      </w:r>
      <w:proofErr w:type="spellStart"/>
      <w:r w:rsidR="00592D41" w:rsidRPr="009E4E15">
        <w:rPr>
          <w:rFonts w:ascii="Times New Roman" w:eastAsia="Times New Roman" w:hAnsi="Times New Roman" w:cs="Times New Roman"/>
          <w:color w:val="222222"/>
          <w:shd w:val="clear" w:color="auto" w:fill="FFFFFF"/>
        </w:rPr>
        <w:t>Koren</w:t>
      </w:r>
      <w:proofErr w:type="spellEnd"/>
      <w:r w:rsidR="00592D41" w:rsidRPr="009E4E15">
        <w:rPr>
          <w:rFonts w:ascii="Times New Roman" w:eastAsia="Times New Roman" w:hAnsi="Times New Roman" w:cs="Times New Roman"/>
          <w:color w:val="222222"/>
          <w:shd w:val="clear" w:color="auto" w:fill="FFFFFF"/>
        </w:rPr>
        <w:t xml:space="preserve">, Yehuda, Robert Bell, and Chris </w:t>
      </w:r>
      <w:proofErr w:type="spellStart"/>
      <w:r w:rsidR="00592D41" w:rsidRPr="009E4E15">
        <w:rPr>
          <w:rFonts w:ascii="Times New Roman" w:eastAsia="Times New Roman" w:hAnsi="Times New Roman" w:cs="Times New Roman"/>
          <w:color w:val="222222"/>
          <w:shd w:val="clear" w:color="auto" w:fill="FFFFFF"/>
        </w:rPr>
        <w:t>Volinsky</w:t>
      </w:r>
      <w:proofErr w:type="spellEnd"/>
      <w:r w:rsidR="00592D41" w:rsidRPr="009E4E15">
        <w:rPr>
          <w:rFonts w:ascii="Times New Roman" w:eastAsia="Times New Roman" w:hAnsi="Times New Roman" w:cs="Times New Roman"/>
          <w:color w:val="222222"/>
          <w:shd w:val="clear" w:color="auto" w:fill="FFFFFF"/>
        </w:rPr>
        <w:t>. "Matrix factorization techniques for recommender systems." </w:t>
      </w:r>
      <w:r w:rsidR="00592D41" w:rsidRPr="00D11DA4">
        <w:rPr>
          <w:rFonts w:ascii="Times New Roman" w:eastAsia="Times New Roman" w:hAnsi="Times New Roman" w:cs="Times New Roman"/>
          <w:color w:val="222222"/>
          <w:shd w:val="clear" w:color="auto" w:fill="FFFFFF"/>
        </w:rPr>
        <w:t>Computer</w:t>
      </w:r>
      <w:r w:rsidR="00592D41" w:rsidRPr="009E4E15">
        <w:rPr>
          <w:rFonts w:ascii="Times New Roman" w:eastAsia="Times New Roman" w:hAnsi="Times New Roman" w:cs="Times New Roman"/>
          <w:color w:val="222222"/>
          <w:shd w:val="clear" w:color="auto" w:fill="FFFFFF"/>
        </w:rPr>
        <w:t> 8 (2009): 30-37.</w:t>
      </w:r>
    </w:p>
    <w:p w14:paraId="52F79DD3" w14:textId="4BA020B5" w:rsidR="00592D41" w:rsidRPr="00D11DA4" w:rsidRDefault="00EA7B6A" w:rsidP="00592D41">
      <w:pPr>
        <w:pStyle w:val="Default"/>
        <w:spacing w:line="36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[12] </w:t>
      </w:r>
      <w:proofErr w:type="spellStart"/>
      <w:r w:rsidR="00592D41" w:rsidRPr="009E4E15">
        <w:rPr>
          <w:rFonts w:ascii="Times New Roman" w:eastAsia="Times New Roman" w:hAnsi="Times New Roman" w:cs="Times New Roman"/>
          <w:color w:val="222222"/>
          <w:shd w:val="clear" w:color="auto" w:fill="FFFFFF"/>
        </w:rPr>
        <w:t>Kunaver</w:t>
      </w:r>
      <w:proofErr w:type="spellEnd"/>
      <w:r w:rsidR="00592D41" w:rsidRPr="009E4E15">
        <w:rPr>
          <w:rFonts w:ascii="Times New Roman" w:eastAsia="Times New Roman" w:hAnsi="Times New Roman" w:cs="Times New Roman"/>
          <w:color w:val="222222"/>
          <w:shd w:val="clear" w:color="auto" w:fill="FFFFFF"/>
        </w:rPr>
        <w:t xml:space="preserve">, </w:t>
      </w:r>
      <w:proofErr w:type="spellStart"/>
      <w:r w:rsidR="00592D41" w:rsidRPr="009E4E15">
        <w:rPr>
          <w:rFonts w:ascii="Times New Roman" w:eastAsia="Times New Roman" w:hAnsi="Times New Roman" w:cs="Times New Roman"/>
          <w:color w:val="222222"/>
          <w:shd w:val="clear" w:color="auto" w:fill="FFFFFF"/>
        </w:rPr>
        <w:t>Matevž</w:t>
      </w:r>
      <w:proofErr w:type="spellEnd"/>
      <w:r w:rsidR="00592D41" w:rsidRPr="009E4E15">
        <w:rPr>
          <w:rFonts w:ascii="Times New Roman" w:eastAsia="Times New Roman" w:hAnsi="Times New Roman" w:cs="Times New Roman"/>
          <w:color w:val="222222"/>
          <w:shd w:val="clear" w:color="auto" w:fill="FFFFFF"/>
        </w:rPr>
        <w:t xml:space="preserve">, and </w:t>
      </w:r>
      <w:proofErr w:type="spellStart"/>
      <w:r w:rsidR="00592D41" w:rsidRPr="009E4E15">
        <w:rPr>
          <w:rFonts w:ascii="Times New Roman" w:eastAsia="Times New Roman" w:hAnsi="Times New Roman" w:cs="Times New Roman"/>
          <w:color w:val="222222"/>
          <w:shd w:val="clear" w:color="auto" w:fill="FFFFFF"/>
        </w:rPr>
        <w:t>Tomaž</w:t>
      </w:r>
      <w:proofErr w:type="spellEnd"/>
      <w:r w:rsidR="00592D41" w:rsidRPr="009E4E15">
        <w:rPr>
          <w:rFonts w:ascii="Times New Roman" w:eastAsia="Times New Roman" w:hAnsi="Times New Roman" w:cs="Times New Roman"/>
          <w:color w:val="222222"/>
          <w:shd w:val="clear" w:color="auto" w:fill="FFFFFF"/>
        </w:rPr>
        <w:t xml:space="preserve"> </w:t>
      </w:r>
      <w:proofErr w:type="spellStart"/>
      <w:r w:rsidR="00592D41" w:rsidRPr="009E4E15">
        <w:rPr>
          <w:rFonts w:ascii="Times New Roman" w:eastAsia="Times New Roman" w:hAnsi="Times New Roman" w:cs="Times New Roman"/>
          <w:color w:val="222222"/>
          <w:shd w:val="clear" w:color="auto" w:fill="FFFFFF"/>
        </w:rPr>
        <w:t>Požrl</w:t>
      </w:r>
      <w:proofErr w:type="spellEnd"/>
      <w:r w:rsidR="00592D41" w:rsidRPr="009E4E15">
        <w:rPr>
          <w:rFonts w:ascii="Times New Roman" w:eastAsia="Times New Roman" w:hAnsi="Times New Roman" w:cs="Times New Roman"/>
          <w:color w:val="222222"/>
          <w:shd w:val="clear" w:color="auto" w:fill="FFFFFF"/>
        </w:rPr>
        <w:t>. "Diversity in recommender systems–A survey." </w:t>
      </w:r>
      <w:r w:rsidR="00592D41" w:rsidRPr="00D11DA4">
        <w:rPr>
          <w:rFonts w:ascii="Times New Roman" w:eastAsia="Times New Roman" w:hAnsi="Times New Roman" w:cs="Times New Roman"/>
          <w:color w:val="222222"/>
          <w:shd w:val="clear" w:color="auto" w:fill="FFFFFF"/>
        </w:rPr>
        <w:t>Knowledge-Based Systems</w:t>
      </w:r>
      <w:r w:rsidR="00592D41" w:rsidRPr="009E4E15">
        <w:rPr>
          <w:rFonts w:ascii="Times New Roman" w:eastAsia="Times New Roman" w:hAnsi="Times New Roman" w:cs="Times New Roman"/>
          <w:color w:val="222222"/>
          <w:shd w:val="clear" w:color="auto" w:fill="FFFFFF"/>
        </w:rPr>
        <w:t> 123 (2017): 154-162.</w:t>
      </w:r>
    </w:p>
    <w:p w14:paraId="006E7715" w14:textId="0FD9B225" w:rsidR="00592D41" w:rsidRPr="00D11DA4" w:rsidRDefault="00EA7B6A" w:rsidP="00592D41">
      <w:pPr>
        <w:pStyle w:val="Default"/>
        <w:spacing w:line="36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[13] </w:t>
      </w:r>
      <w:proofErr w:type="spellStart"/>
      <w:r w:rsidR="00592D41" w:rsidRPr="009E4E15">
        <w:rPr>
          <w:rFonts w:ascii="Times New Roman" w:eastAsia="Times New Roman" w:hAnsi="Times New Roman" w:cs="Times New Roman"/>
          <w:color w:val="222222"/>
          <w:shd w:val="clear" w:color="auto" w:fill="FFFFFF"/>
        </w:rPr>
        <w:t>Logesh</w:t>
      </w:r>
      <w:proofErr w:type="spellEnd"/>
      <w:r w:rsidR="00592D41" w:rsidRPr="009E4E15">
        <w:rPr>
          <w:rFonts w:ascii="Times New Roman" w:eastAsia="Times New Roman" w:hAnsi="Times New Roman" w:cs="Times New Roman"/>
          <w:color w:val="222222"/>
          <w:shd w:val="clear" w:color="auto" w:fill="FFFFFF"/>
        </w:rPr>
        <w:t xml:space="preserve">, R., V. </w:t>
      </w:r>
      <w:proofErr w:type="spellStart"/>
      <w:r w:rsidR="00592D41" w:rsidRPr="009E4E15">
        <w:rPr>
          <w:rFonts w:ascii="Times New Roman" w:eastAsia="Times New Roman" w:hAnsi="Times New Roman" w:cs="Times New Roman"/>
          <w:color w:val="222222"/>
          <w:shd w:val="clear" w:color="auto" w:fill="FFFFFF"/>
        </w:rPr>
        <w:t>Subramaniyaswamy</w:t>
      </w:r>
      <w:proofErr w:type="spellEnd"/>
      <w:r w:rsidR="00592D41" w:rsidRPr="009E4E15">
        <w:rPr>
          <w:rFonts w:ascii="Times New Roman" w:eastAsia="Times New Roman" w:hAnsi="Times New Roman" w:cs="Times New Roman"/>
          <w:color w:val="222222"/>
          <w:shd w:val="clear" w:color="auto" w:fill="FFFFFF"/>
        </w:rPr>
        <w:t xml:space="preserve">, and V. Vijayakumar. "A </w:t>
      </w:r>
      <w:proofErr w:type="spellStart"/>
      <w:r w:rsidR="00592D41" w:rsidRPr="009E4E15">
        <w:rPr>
          <w:rFonts w:ascii="Times New Roman" w:eastAsia="Times New Roman" w:hAnsi="Times New Roman" w:cs="Times New Roman"/>
          <w:color w:val="222222"/>
          <w:shd w:val="clear" w:color="auto" w:fill="FFFFFF"/>
        </w:rPr>
        <w:t>personalised</w:t>
      </w:r>
      <w:proofErr w:type="spellEnd"/>
      <w:r w:rsidR="00592D41" w:rsidRPr="009E4E15">
        <w:rPr>
          <w:rFonts w:ascii="Times New Roman" w:eastAsia="Times New Roman" w:hAnsi="Times New Roman" w:cs="Times New Roman"/>
          <w:color w:val="222222"/>
          <w:shd w:val="clear" w:color="auto" w:fill="FFFFFF"/>
        </w:rPr>
        <w:t xml:space="preserve"> travel recommender system </w:t>
      </w:r>
      <w:proofErr w:type="spellStart"/>
      <w:r w:rsidR="00592D41" w:rsidRPr="009E4E15">
        <w:rPr>
          <w:rFonts w:ascii="Times New Roman" w:eastAsia="Times New Roman" w:hAnsi="Times New Roman" w:cs="Times New Roman"/>
          <w:color w:val="222222"/>
          <w:shd w:val="clear" w:color="auto" w:fill="FFFFFF"/>
        </w:rPr>
        <w:t>utilising</w:t>
      </w:r>
      <w:proofErr w:type="spellEnd"/>
      <w:r w:rsidR="00592D41" w:rsidRPr="009E4E15">
        <w:rPr>
          <w:rFonts w:ascii="Times New Roman" w:eastAsia="Times New Roman" w:hAnsi="Times New Roman" w:cs="Times New Roman"/>
          <w:color w:val="222222"/>
          <w:shd w:val="clear" w:color="auto" w:fill="FFFFFF"/>
        </w:rPr>
        <w:t xml:space="preserve"> social network profile and accurate GPS data." </w:t>
      </w:r>
      <w:r w:rsidR="00592D41" w:rsidRPr="00D11DA4">
        <w:rPr>
          <w:rFonts w:ascii="Times New Roman" w:eastAsia="Times New Roman" w:hAnsi="Times New Roman" w:cs="Times New Roman"/>
          <w:color w:val="222222"/>
          <w:shd w:val="clear" w:color="auto" w:fill="FFFFFF"/>
        </w:rPr>
        <w:t>Electronic Government, an International Journal</w:t>
      </w:r>
      <w:r w:rsidR="00592D41" w:rsidRPr="009E4E15">
        <w:rPr>
          <w:rFonts w:ascii="Times New Roman" w:eastAsia="Times New Roman" w:hAnsi="Times New Roman" w:cs="Times New Roman"/>
          <w:color w:val="222222"/>
          <w:shd w:val="clear" w:color="auto" w:fill="FFFFFF"/>
        </w:rPr>
        <w:t> 14.1 (2018): 90-113.</w:t>
      </w:r>
    </w:p>
    <w:p w14:paraId="28DB026C" w14:textId="2FC477F6" w:rsidR="00592D41" w:rsidRPr="009E4E15" w:rsidRDefault="00EA7B6A" w:rsidP="00592D41">
      <w:pPr>
        <w:pStyle w:val="Default"/>
        <w:spacing w:line="36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[14] </w:t>
      </w:r>
      <w:proofErr w:type="spellStart"/>
      <w:r w:rsidR="00592D41" w:rsidRPr="009E4E15">
        <w:rPr>
          <w:rFonts w:ascii="Times New Roman" w:eastAsia="Times New Roman" w:hAnsi="Times New Roman" w:cs="Times New Roman"/>
          <w:color w:val="222222"/>
          <w:shd w:val="clear" w:color="auto" w:fill="FFFFFF"/>
        </w:rPr>
        <w:t>Pera</w:t>
      </w:r>
      <w:proofErr w:type="spellEnd"/>
      <w:r w:rsidR="00592D41" w:rsidRPr="009E4E15">
        <w:rPr>
          <w:rFonts w:ascii="Times New Roman" w:eastAsia="Times New Roman" w:hAnsi="Times New Roman" w:cs="Times New Roman"/>
          <w:color w:val="222222"/>
          <w:shd w:val="clear" w:color="auto" w:fill="FFFFFF"/>
        </w:rPr>
        <w:t xml:space="preserve">, Maria S., and </w:t>
      </w:r>
      <w:proofErr w:type="spellStart"/>
      <w:r w:rsidR="00592D41" w:rsidRPr="009E4E15">
        <w:rPr>
          <w:rFonts w:ascii="Times New Roman" w:eastAsia="Times New Roman" w:hAnsi="Times New Roman" w:cs="Times New Roman"/>
          <w:color w:val="222222"/>
          <w:shd w:val="clear" w:color="auto" w:fill="FFFFFF"/>
        </w:rPr>
        <w:t>Yiu</w:t>
      </w:r>
      <w:proofErr w:type="spellEnd"/>
      <w:r w:rsidR="00592D41" w:rsidRPr="009E4E15">
        <w:rPr>
          <w:rFonts w:ascii="Times New Roman" w:eastAsia="Times New Roman" w:hAnsi="Times New Roman" w:cs="Times New Roman"/>
          <w:color w:val="222222"/>
          <w:shd w:val="clear" w:color="auto" w:fill="FFFFFF"/>
        </w:rPr>
        <w:t>-Kai Ng. "A group recommender for movies based on content similarity and popularity." </w:t>
      </w:r>
      <w:r w:rsidR="00592D41" w:rsidRPr="00D11DA4">
        <w:rPr>
          <w:rFonts w:ascii="Times New Roman" w:eastAsia="Times New Roman" w:hAnsi="Times New Roman" w:cs="Times New Roman"/>
          <w:color w:val="222222"/>
          <w:shd w:val="clear" w:color="auto" w:fill="FFFFFF"/>
        </w:rPr>
        <w:t>Information Processing &amp; Management</w:t>
      </w:r>
      <w:r w:rsidR="00592D41" w:rsidRPr="009E4E15">
        <w:rPr>
          <w:rFonts w:ascii="Times New Roman" w:eastAsia="Times New Roman" w:hAnsi="Times New Roman" w:cs="Times New Roman"/>
          <w:color w:val="222222"/>
          <w:shd w:val="clear" w:color="auto" w:fill="FFFFFF"/>
        </w:rPr>
        <w:t> 49.3 (2013): 673-687.</w:t>
      </w:r>
    </w:p>
    <w:p w14:paraId="6E54C8B7" w14:textId="16FD7DA2" w:rsidR="008D78B8" w:rsidRDefault="00EA7B6A" w:rsidP="00592D41">
      <w:pPr>
        <w:pStyle w:val="Default"/>
        <w:spacing w:line="36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[15] </w:t>
      </w:r>
      <w:proofErr w:type="spellStart"/>
      <w:r w:rsidR="00592D41" w:rsidRPr="009E4E15">
        <w:rPr>
          <w:rFonts w:ascii="Times New Roman" w:eastAsia="Times New Roman" w:hAnsi="Times New Roman" w:cs="Times New Roman"/>
          <w:color w:val="222222"/>
          <w:shd w:val="clear" w:color="auto" w:fill="FFFFFF"/>
        </w:rPr>
        <w:t>Sarwar</w:t>
      </w:r>
      <w:proofErr w:type="spellEnd"/>
      <w:r w:rsidR="00592D41" w:rsidRPr="009E4E15">
        <w:rPr>
          <w:rFonts w:ascii="Times New Roman" w:eastAsia="Times New Roman" w:hAnsi="Times New Roman" w:cs="Times New Roman"/>
          <w:color w:val="222222"/>
          <w:shd w:val="clear" w:color="auto" w:fill="FFFFFF"/>
        </w:rPr>
        <w:t xml:space="preserve">, </w:t>
      </w:r>
      <w:proofErr w:type="spellStart"/>
      <w:r w:rsidR="00592D41" w:rsidRPr="009E4E15">
        <w:rPr>
          <w:rFonts w:ascii="Times New Roman" w:eastAsia="Times New Roman" w:hAnsi="Times New Roman" w:cs="Times New Roman"/>
          <w:color w:val="222222"/>
          <w:shd w:val="clear" w:color="auto" w:fill="FFFFFF"/>
        </w:rPr>
        <w:t>Badrul</w:t>
      </w:r>
      <w:proofErr w:type="spellEnd"/>
      <w:r w:rsidR="00592D41" w:rsidRPr="009E4E15">
        <w:rPr>
          <w:rFonts w:ascii="Times New Roman" w:eastAsia="Times New Roman" w:hAnsi="Times New Roman" w:cs="Times New Roman"/>
          <w:color w:val="222222"/>
          <w:shd w:val="clear" w:color="auto" w:fill="FFFFFF"/>
        </w:rPr>
        <w:t xml:space="preserve"> </w:t>
      </w:r>
      <w:proofErr w:type="spellStart"/>
      <w:r w:rsidR="00592D41" w:rsidRPr="009E4E15">
        <w:rPr>
          <w:rFonts w:ascii="Times New Roman" w:eastAsia="Times New Roman" w:hAnsi="Times New Roman" w:cs="Times New Roman"/>
          <w:color w:val="222222"/>
          <w:shd w:val="clear" w:color="auto" w:fill="FFFFFF"/>
        </w:rPr>
        <w:t>Munir</w:t>
      </w:r>
      <w:proofErr w:type="spellEnd"/>
      <w:r w:rsidR="00592D41" w:rsidRPr="009E4E15">
        <w:rPr>
          <w:rFonts w:ascii="Times New Roman" w:eastAsia="Times New Roman" w:hAnsi="Times New Roman" w:cs="Times New Roman"/>
          <w:color w:val="222222"/>
          <w:shd w:val="clear" w:color="auto" w:fill="FFFFFF"/>
        </w:rPr>
        <w:t>, et al. "Item-based collaborative filtering recommendation algorithms." </w:t>
      </w:r>
      <w:r w:rsidR="00592D41" w:rsidRPr="00D11DA4">
        <w:rPr>
          <w:rFonts w:ascii="Times New Roman" w:eastAsia="Times New Roman" w:hAnsi="Times New Roman" w:cs="Times New Roman"/>
          <w:color w:val="222222"/>
          <w:shd w:val="clear" w:color="auto" w:fill="FFFFFF"/>
        </w:rPr>
        <w:t>The Tenth International World Wide Web Conference (WWW10).</w:t>
      </w:r>
      <w:r w:rsidR="00592D41" w:rsidRPr="009E4E15">
        <w:rPr>
          <w:rFonts w:ascii="Times New Roman" w:eastAsia="Times New Roman" w:hAnsi="Times New Roman" w:cs="Times New Roman"/>
          <w:color w:val="222222"/>
          <w:shd w:val="clear" w:color="auto" w:fill="FFFFFF"/>
        </w:rPr>
        <w:t xml:space="preserve"> (2001): 285-295.</w:t>
      </w:r>
    </w:p>
    <w:p w14:paraId="05EAB262" w14:textId="105E6DB1" w:rsidR="00592D41" w:rsidRPr="00D11DA4" w:rsidRDefault="00EA7B6A" w:rsidP="00592D41">
      <w:pPr>
        <w:pStyle w:val="Default"/>
        <w:spacing w:line="36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[16] </w:t>
      </w:r>
      <w:r w:rsidR="00592D41" w:rsidRPr="009E4E15">
        <w:rPr>
          <w:rFonts w:ascii="Times New Roman" w:eastAsia="Times New Roman" w:hAnsi="Times New Roman" w:cs="Times New Roman"/>
          <w:color w:val="222222"/>
          <w:shd w:val="clear" w:color="auto" w:fill="FFFFFF"/>
        </w:rPr>
        <w:t xml:space="preserve">Wei, </w:t>
      </w:r>
      <w:proofErr w:type="spellStart"/>
      <w:r w:rsidR="00592D41" w:rsidRPr="009E4E15">
        <w:rPr>
          <w:rFonts w:ascii="Times New Roman" w:eastAsia="Times New Roman" w:hAnsi="Times New Roman" w:cs="Times New Roman"/>
          <w:color w:val="222222"/>
          <w:shd w:val="clear" w:color="auto" w:fill="FFFFFF"/>
        </w:rPr>
        <w:t>Kangning</w:t>
      </w:r>
      <w:proofErr w:type="spellEnd"/>
      <w:r w:rsidR="00592D41" w:rsidRPr="009E4E15">
        <w:rPr>
          <w:rFonts w:ascii="Times New Roman" w:eastAsia="Times New Roman" w:hAnsi="Times New Roman" w:cs="Times New Roman"/>
          <w:color w:val="222222"/>
          <w:shd w:val="clear" w:color="auto" w:fill="FFFFFF"/>
        </w:rPr>
        <w:t xml:space="preserve">, </w:t>
      </w:r>
      <w:proofErr w:type="spellStart"/>
      <w:r w:rsidR="00592D41" w:rsidRPr="009E4E15">
        <w:rPr>
          <w:rFonts w:ascii="Times New Roman" w:eastAsia="Times New Roman" w:hAnsi="Times New Roman" w:cs="Times New Roman"/>
          <w:color w:val="222222"/>
          <w:shd w:val="clear" w:color="auto" w:fill="FFFFFF"/>
        </w:rPr>
        <w:t>Jinghua</w:t>
      </w:r>
      <w:proofErr w:type="spellEnd"/>
      <w:r w:rsidR="00592D41" w:rsidRPr="009E4E15">
        <w:rPr>
          <w:rFonts w:ascii="Times New Roman" w:eastAsia="Times New Roman" w:hAnsi="Times New Roman" w:cs="Times New Roman"/>
          <w:color w:val="222222"/>
          <w:shd w:val="clear" w:color="auto" w:fill="FFFFFF"/>
        </w:rPr>
        <w:t xml:space="preserve"> Huang, and </w:t>
      </w:r>
      <w:proofErr w:type="spellStart"/>
      <w:r w:rsidR="00592D41" w:rsidRPr="009E4E15">
        <w:rPr>
          <w:rFonts w:ascii="Times New Roman" w:eastAsia="Times New Roman" w:hAnsi="Times New Roman" w:cs="Times New Roman"/>
          <w:color w:val="222222"/>
          <w:shd w:val="clear" w:color="auto" w:fill="FFFFFF"/>
        </w:rPr>
        <w:t>Shaohong</w:t>
      </w:r>
      <w:proofErr w:type="spellEnd"/>
      <w:r w:rsidR="00592D41" w:rsidRPr="009E4E15">
        <w:rPr>
          <w:rFonts w:ascii="Times New Roman" w:eastAsia="Times New Roman" w:hAnsi="Times New Roman" w:cs="Times New Roman"/>
          <w:color w:val="222222"/>
          <w:shd w:val="clear" w:color="auto" w:fill="FFFFFF"/>
        </w:rPr>
        <w:t xml:space="preserve"> Fu. "A survey of e-commerce recommender systems." </w:t>
      </w:r>
      <w:r w:rsidR="00592D41" w:rsidRPr="00D11DA4">
        <w:rPr>
          <w:rFonts w:ascii="Times New Roman" w:eastAsia="Times New Roman" w:hAnsi="Times New Roman" w:cs="Times New Roman"/>
          <w:color w:val="222222"/>
          <w:shd w:val="clear" w:color="auto" w:fill="FFFFFF"/>
        </w:rPr>
        <w:t>2007 international conference on service systems and service management</w:t>
      </w:r>
      <w:r w:rsidR="00592D41" w:rsidRPr="009E4E15">
        <w:rPr>
          <w:rFonts w:ascii="Times New Roman" w:eastAsia="Times New Roman" w:hAnsi="Times New Roman" w:cs="Times New Roman"/>
          <w:color w:val="222222"/>
          <w:shd w:val="clear" w:color="auto" w:fill="FFFFFF"/>
        </w:rPr>
        <w:t>. IEEE, 2007.</w:t>
      </w:r>
    </w:p>
    <w:p w14:paraId="3C1CD8AE" w14:textId="75600C85" w:rsidR="00592D41" w:rsidRPr="00D11DA4" w:rsidRDefault="00EA7B6A" w:rsidP="00592D41">
      <w:pPr>
        <w:pStyle w:val="Default"/>
        <w:spacing w:line="36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[17] </w:t>
      </w:r>
      <w:r w:rsidR="00592D41" w:rsidRPr="009E4E15">
        <w:rPr>
          <w:rFonts w:ascii="Times New Roman" w:eastAsia="Times New Roman" w:hAnsi="Times New Roman" w:cs="Times New Roman"/>
          <w:color w:val="222222"/>
          <w:shd w:val="clear" w:color="auto" w:fill="FFFFFF"/>
        </w:rPr>
        <w:t>Ye, Tao, et al. "LSRS'17: Workshop on Large-Scale Recommender Systems." </w:t>
      </w:r>
      <w:r w:rsidR="00592D41" w:rsidRPr="00D11DA4">
        <w:rPr>
          <w:rFonts w:ascii="Times New Roman" w:eastAsia="Times New Roman" w:hAnsi="Times New Roman" w:cs="Times New Roman"/>
          <w:color w:val="222222"/>
          <w:shd w:val="clear" w:color="auto" w:fill="FFFFFF"/>
        </w:rPr>
        <w:t>Proceedings of the Eleventh ACM Conference on Recommender Systems</w:t>
      </w:r>
      <w:r w:rsidR="00592D41" w:rsidRPr="009E4E15">
        <w:rPr>
          <w:rFonts w:ascii="Times New Roman" w:eastAsia="Times New Roman" w:hAnsi="Times New Roman" w:cs="Times New Roman"/>
          <w:color w:val="222222"/>
          <w:shd w:val="clear" w:color="auto" w:fill="FFFFFF"/>
        </w:rPr>
        <w:t>. ACM, 2017.</w:t>
      </w:r>
    </w:p>
    <w:p w14:paraId="39B16E0B" w14:textId="77777777" w:rsidR="00592D41" w:rsidRPr="00D11DA4" w:rsidRDefault="00592D41" w:rsidP="00592D41">
      <w:pPr>
        <w:pStyle w:val="Default"/>
        <w:spacing w:line="360" w:lineRule="auto"/>
        <w:jc w:val="both"/>
        <w:rPr>
          <w:rFonts w:ascii="Times New Roman" w:eastAsia="Times New Roman" w:hAnsi="Times New Roman" w:cs="Times New Roman"/>
          <w:color w:val="222222"/>
          <w:shd w:val="clear" w:color="auto" w:fill="FFFFFF"/>
        </w:rPr>
      </w:pPr>
    </w:p>
    <w:p w14:paraId="66D765E0" w14:textId="77777777" w:rsidR="00592D41" w:rsidRPr="00D11DA4" w:rsidRDefault="00592D41" w:rsidP="00592D41">
      <w:pPr>
        <w:pStyle w:val="Default"/>
        <w:spacing w:line="360" w:lineRule="auto"/>
        <w:jc w:val="both"/>
        <w:rPr>
          <w:rFonts w:ascii="Times New Roman" w:eastAsia="Times New Roman" w:hAnsi="Times New Roman" w:cs="Times New Roman"/>
          <w:color w:val="222222"/>
          <w:shd w:val="clear" w:color="auto" w:fill="FFFFFF"/>
        </w:rPr>
      </w:pPr>
    </w:p>
    <w:p w14:paraId="706C1FF5" w14:textId="77777777" w:rsidR="00592D41" w:rsidRPr="00D11DA4" w:rsidRDefault="00592D41" w:rsidP="00592D41">
      <w:pPr>
        <w:pStyle w:val="Default"/>
        <w:spacing w:line="360" w:lineRule="auto"/>
        <w:jc w:val="both"/>
        <w:rPr>
          <w:rFonts w:ascii="Times New Roman" w:eastAsia="Times New Roman" w:hAnsi="Times New Roman" w:cs="Times New Roman"/>
          <w:color w:val="222222"/>
          <w:shd w:val="clear" w:color="auto" w:fill="FFFFFF"/>
        </w:rPr>
      </w:pPr>
    </w:p>
    <w:p w14:paraId="58E0009A" w14:textId="4120F7D3" w:rsidR="002F4D6E" w:rsidRPr="009075BD" w:rsidRDefault="002F4D6E" w:rsidP="00F21DEA">
      <w:pPr>
        <w:spacing w:after="0" w:line="360" w:lineRule="auto"/>
        <w:jc w:val="both"/>
        <w:rPr>
          <w:rFonts w:ascii="Times New Roman" w:hAnsi="Times New Roman" w:cs="Times New Roman"/>
        </w:rPr>
      </w:pPr>
    </w:p>
    <w:p w14:paraId="2483ECAA" w14:textId="77777777" w:rsidR="00EA18D8" w:rsidRPr="00626342" w:rsidRDefault="00EA18D8" w:rsidP="00F21DEA">
      <w:pPr>
        <w:jc w:val="both"/>
        <w:rPr>
          <w:rFonts w:ascii="Times New Roman" w:hAnsi="Times New Roman" w:cs="Times New Roman"/>
          <w:sz w:val="24"/>
        </w:rPr>
      </w:pPr>
    </w:p>
    <w:sectPr w:rsidR="00EA18D8" w:rsidRPr="00626342" w:rsidSect="004248D5">
      <w:headerReference w:type="default" r:id="rId9"/>
      <w:pgSz w:w="12240" w:h="15840"/>
      <w:pgMar w:top="1702"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16A2A" w14:textId="77777777" w:rsidR="00947E29" w:rsidRDefault="00947E29" w:rsidP="0095651A">
      <w:pPr>
        <w:spacing w:after="0" w:line="240" w:lineRule="auto"/>
      </w:pPr>
      <w:r>
        <w:separator/>
      </w:r>
    </w:p>
  </w:endnote>
  <w:endnote w:type="continuationSeparator" w:id="0">
    <w:p w14:paraId="1ABCF13A" w14:textId="77777777" w:rsidR="00947E29" w:rsidRDefault="00947E29" w:rsidP="0095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Liberation Serif">
    <w:altName w:val="Times New Roman"/>
    <w:charset w:val="01"/>
    <w:family w:val="roman"/>
    <w:pitch w:val="variable"/>
  </w:font>
  <w:font w:name="Droid Sans Fallback">
    <w:altName w:val="Calibri"/>
    <w:charset w:val="00"/>
    <w:family w:val="auto"/>
    <w:pitch w:val="variable"/>
  </w:font>
  <w:font w:name="FreeSans">
    <w:altName w:val="Calibri"/>
    <w:charset w:val="00"/>
    <w:family w:val="auto"/>
    <w:pitch w:val="variable"/>
  </w:font>
  <w:font w:name="Cambria Math">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F239E" w14:textId="77777777" w:rsidR="00947E29" w:rsidRDefault="00947E29" w:rsidP="0095651A">
      <w:pPr>
        <w:spacing w:after="0" w:line="240" w:lineRule="auto"/>
      </w:pPr>
      <w:r>
        <w:separator/>
      </w:r>
    </w:p>
  </w:footnote>
  <w:footnote w:type="continuationSeparator" w:id="0">
    <w:p w14:paraId="4AD2C670" w14:textId="77777777" w:rsidR="00947E29" w:rsidRDefault="00947E29" w:rsidP="0095651A">
      <w:pPr>
        <w:spacing w:after="0" w:line="240" w:lineRule="auto"/>
      </w:pPr>
      <w:r>
        <w:continuationSeparator/>
      </w:r>
    </w:p>
  </w:footnote>
  <w:footnote w:id="1">
    <w:p w14:paraId="105EDEF1" w14:textId="14175A1B" w:rsidR="006411D6" w:rsidRPr="00561D6C" w:rsidRDefault="006411D6" w:rsidP="00561D6C">
      <w:pPr>
        <w:pStyle w:val="DipnotMetni"/>
        <w:jc w:val="both"/>
        <w:rPr>
          <w:rFonts w:ascii="Times New Roman" w:hAnsi="Times New Roman" w:cs="Times New Roman"/>
          <w:lang w:val="tr-TR"/>
        </w:rPr>
      </w:pPr>
      <w:r w:rsidRPr="00561D6C">
        <w:rPr>
          <w:rStyle w:val="DipnotBavurusu"/>
          <w:rFonts w:ascii="Times New Roman" w:hAnsi="Times New Roman" w:cs="Times New Roman"/>
        </w:rPr>
        <w:footnoteRef/>
      </w:r>
      <w:r w:rsidRPr="00561D6C">
        <w:rPr>
          <w:rFonts w:ascii="Times New Roman" w:hAnsi="Times New Roman" w:cs="Times New Roman"/>
        </w:rPr>
        <w:t xml:space="preserve"> </w:t>
      </w:r>
      <w:r w:rsidRPr="00592D41">
        <w:rPr>
          <w:rFonts w:ascii="Times New Roman" w:hAnsi="Times New Roman" w:cs="Times New Roman"/>
        </w:rPr>
        <w:t>Zingat.com, Turkey; mehmet.erkek@zingat.com; 0 212 325 20 20</w:t>
      </w:r>
    </w:p>
  </w:footnote>
  <w:footnote w:id="2">
    <w:p w14:paraId="112E9122" w14:textId="7F3630C9" w:rsidR="006411D6" w:rsidRPr="00592D41" w:rsidRDefault="006411D6" w:rsidP="00592D41">
      <w:pPr>
        <w:pStyle w:val="DipnotMetni"/>
        <w:jc w:val="both"/>
        <w:rPr>
          <w:rFonts w:ascii="Times New Roman" w:hAnsi="Times New Roman" w:cs="Times New Roman"/>
        </w:rPr>
      </w:pPr>
      <w:r w:rsidRPr="00592D41">
        <w:rPr>
          <w:vertAlign w:val="superscript"/>
        </w:rPr>
        <w:footnoteRef/>
      </w:r>
      <w:r w:rsidRPr="00592D41">
        <w:rPr>
          <w:rFonts w:ascii="Times New Roman" w:hAnsi="Times New Roman" w:cs="Times New Roman"/>
          <w:vertAlign w:val="superscript"/>
        </w:rPr>
        <w:t xml:space="preserve"> </w:t>
      </w:r>
      <w:r w:rsidRPr="00592D41">
        <w:rPr>
          <w:rFonts w:ascii="Times New Roman" w:hAnsi="Times New Roman" w:cs="Times New Roman"/>
        </w:rPr>
        <w:t xml:space="preserve">Vocational School, </w:t>
      </w:r>
      <w:proofErr w:type="spellStart"/>
      <w:r w:rsidRPr="00592D41">
        <w:rPr>
          <w:rFonts w:ascii="Times New Roman" w:hAnsi="Times New Roman" w:cs="Times New Roman"/>
        </w:rPr>
        <w:t>Nisantasi</w:t>
      </w:r>
      <w:proofErr w:type="spellEnd"/>
      <w:r w:rsidRPr="00592D41">
        <w:rPr>
          <w:rFonts w:ascii="Times New Roman" w:hAnsi="Times New Roman" w:cs="Times New Roman"/>
        </w:rPr>
        <w:t xml:space="preserve"> University, Turkey; kamil.cayirli@ni</w:t>
      </w:r>
      <w:r>
        <w:rPr>
          <w:rFonts w:ascii="Times New Roman" w:hAnsi="Times New Roman" w:cs="Times New Roman"/>
        </w:rPr>
        <w:t>santasi.edu.tr; 0 212 210 10 10</w:t>
      </w:r>
    </w:p>
  </w:footnote>
  <w:footnote w:id="3">
    <w:p w14:paraId="6D0983D7" w14:textId="3106AD1F" w:rsidR="006411D6" w:rsidRPr="00D564C6" w:rsidRDefault="006411D6" w:rsidP="00561D6C">
      <w:pPr>
        <w:pStyle w:val="DipnotMetni"/>
        <w:jc w:val="both"/>
        <w:rPr>
          <w:lang w:val="tr-TR"/>
        </w:rPr>
      </w:pPr>
      <w:r w:rsidRPr="00561D6C">
        <w:rPr>
          <w:rStyle w:val="DipnotBavurusu"/>
          <w:rFonts w:ascii="Times New Roman" w:hAnsi="Times New Roman" w:cs="Times New Roman"/>
        </w:rPr>
        <w:footnoteRef/>
      </w:r>
      <w:r>
        <w:rPr>
          <w:rFonts w:ascii="Times New Roman" w:hAnsi="Times New Roman" w:cs="Times New Roman"/>
        </w:rPr>
        <w:t xml:space="preserve"> </w:t>
      </w:r>
      <w:r w:rsidRPr="00592D41">
        <w:rPr>
          <w:rFonts w:ascii="Times New Roman" w:hAnsi="Times New Roman" w:cs="Times New Roman"/>
        </w:rPr>
        <w:t>Zingat.com, Turkey; hakan.tas@zingat.com; 0 212 325 20 20</w:t>
      </w:r>
    </w:p>
  </w:footnote>
  <w:footnote w:id="4">
    <w:p w14:paraId="7A515171" w14:textId="60AAF58E" w:rsidR="006411D6" w:rsidRPr="00D564C6" w:rsidRDefault="006411D6" w:rsidP="00592D41">
      <w:pPr>
        <w:pStyle w:val="DipnotMetni"/>
        <w:jc w:val="both"/>
        <w:rPr>
          <w:lang w:val="tr-TR"/>
        </w:rPr>
      </w:pPr>
      <w:r w:rsidRPr="00561D6C">
        <w:rPr>
          <w:rStyle w:val="DipnotBavurusu"/>
          <w:rFonts w:ascii="Times New Roman" w:hAnsi="Times New Roman" w:cs="Times New Roman"/>
        </w:rPr>
        <w:footnoteRef/>
      </w:r>
      <w:r>
        <w:rPr>
          <w:rFonts w:ascii="Times New Roman" w:hAnsi="Times New Roman" w:cs="Times New Roman"/>
        </w:rPr>
        <w:t xml:space="preserve"> </w:t>
      </w:r>
      <w:r w:rsidRPr="00592D41">
        <w:rPr>
          <w:rFonts w:ascii="Times New Roman" w:hAnsi="Times New Roman" w:cs="Times New Roman"/>
        </w:rPr>
        <w:t>Faculty of Business Administration, Istanbul University, Turkey; ali.hepsen@istanbul.edu.tr; 0 212 473 70 70</w:t>
      </w:r>
    </w:p>
  </w:footnote>
  <w:footnote w:id="5">
    <w:p w14:paraId="63BAE8F9" w14:textId="77777777" w:rsidR="000D26B3" w:rsidRPr="00D564C6" w:rsidRDefault="000D26B3" w:rsidP="000D26B3">
      <w:pPr>
        <w:pStyle w:val="DipnotMetni"/>
        <w:jc w:val="both"/>
        <w:rPr>
          <w:lang w:val="tr-TR"/>
        </w:rPr>
      </w:pPr>
      <w:r w:rsidRPr="00561D6C">
        <w:rPr>
          <w:rStyle w:val="DipnotBavurusu"/>
          <w:rFonts w:ascii="Times New Roman" w:hAnsi="Times New Roman" w:cs="Times New Roman"/>
        </w:rPr>
        <w:footnoteRef/>
      </w:r>
      <w:r>
        <w:rPr>
          <w:rFonts w:ascii="Times New Roman" w:hAnsi="Times New Roman" w:cs="Times New Roman"/>
        </w:rPr>
        <w:t xml:space="preserve"> </w:t>
      </w:r>
      <w:r w:rsidRPr="002E7245">
        <w:rPr>
          <w:rFonts w:ascii="Times New Roman" w:hAnsi="Times New Roman" w:cs="Times New Roman"/>
        </w:rPr>
        <w:t>Faculty of Engineering and Natural Sciences</w:t>
      </w:r>
      <w:r w:rsidRPr="00592D41">
        <w:rPr>
          <w:rFonts w:ascii="Times New Roman" w:hAnsi="Times New Roman" w:cs="Times New Roman"/>
        </w:rPr>
        <w:t xml:space="preserve">, </w:t>
      </w:r>
      <w:proofErr w:type="spellStart"/>
      <w:r>
        <w:rPr>
          <w:rFonts w:ascii="Times New Roman" w:hAnsi="Times New Roman" w:cs="Times New Roman"/>
        </w:rPr>
        <w:t>Bahcesehir</w:t>
      </w:r>
      <w:proofErr w:type="spellEnd"/>
      <w:r w:rsidRPr="00592D41">
        <w:rPr>
          <w:rFonts w:ascii="Times New Roman" w:hAnsi="Times New Roman" w:cs="Times New Roman"/>
        </w:rPr>
        <w:t xml:space="preserve"> University, Turkey; </w:t>
      </w:r>
      <w:r w:rsidRPr="00EF3D15">
        <w:rPr>
          <w:rFonts w:ascii="Times New Roman" w:hAnsi="Times New Roman" w:cs="Times New Roman"/>
          <w:bCs/>
        </w:rPr>
        <w:t>tevfik.aytekin@eng.bau.edu.tr</w:t>
      </w:r>
      <w:r>
        <w:rPr>
          <w:rFonts w:ascii="Times New Roman" w:hAnsi="Times New Roman" w:cs="Times New Roman"/>
        </w:rPr>
        <w:t>; 0 212 381 05 80</w:t>
      </w:r>
    </w:p>
  </w:footnote>
  <w:footnote w:id="6">
    <w:p w14:paraId="2FC6DD84" w14:textId="2EB4D443" w:rsidR="00384ED2" w:rsidRPr="0074236B" w:rsidRDefault="00384ED2" w:rsidP="0074236B">
      <w:pPr>
        <w:pStyle w:val="DipnotMetni"/>
        <w:jc w:val="both"/>
        <w:rPr>
          <w:rFonts w:ascii="Times New Roman" w:hAnsi="Times New Roman" w:cs="Times New Roman"/>
          <w:lang w:val="tr-TR"/>
        </w:rPr>
      </w:pPr>
      <w:r>
        <w:rPr>
          <w:rStyle w:val="DipnotBavurusu"/>
        </w:rPr>
        <w:t>*</w:t>
      </w:r>
      <w:r>
        <w:t xml:space="preserve"> </w:t>
      </w:r>
      <w:r w:rsidRPr="0074236B">
        <w:rPr>
          <w:rFonts w:ascii="Times New Roman" w:hAnsi="Times New Roman" w:cs="Times New Roman"/>
        </w:rPr>
        <w:t xml:space="preserve">Zingat.com, </w:t>
      </w:r>
      <w:r>
        <w:rPr>
          <w:rFonts w:ascii="Times New Roman" w:hAnsi="Times New Roman" w:cs="Times New Roman"/>
        </w:rPr>
        <w:t xml:space="preserve">the </w:t>
      </w:r>
      <w:r w:rsidRPr="0074236B">
        <w:rPr>
          <w:rFonts w:ascii="Times New Roman" w:hAnsi="Times New Roman" w:cs="Times New Roman"/>
        </w:rPr>
        <w:t>Turkish leading property portal, is the meeting point and source of information for investors in the real estate sector, real estate sellers / buyers, people who is looking for a new house, professionals who earn in this sector. In this respect, it aims to provide accurate real estate a</w:t>
      </w:r>
      <w:r>
        <w:rPr>
          <w:rFonts w:ascii="Times New Roman" w:hAnsi="Times New Roman" w:cs="Times New Roman"/>
        </w:rPr>
        <w:t>ppraisal services to its users.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CD77F" w14:textId="7C5E4D59" w:rsidR="006411D6" w:rsidRDefault="006411D6" w:rsidP="00413CB0">
    <w:pPr>
      <w:pStyle w:val="stBilgi"/>
      <w:jc w:val="center"/>
    </w:pPr>
  </w:p>
  <w:p w14:paraId="5443F1D0" w14:textId="77777777" w:rsidR="006411D6" w:rsidRDefault="006411D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C7511"/>
    <w:multiLevelType w:val="hybridMultilevel"/>
    <w:tmpl w:val="6DEEB37C"/>
    <w:lvl w:ilvl="0" w:tplc="10AE43A6">
      <w:start w:val="1"/>
      <w:numFmt w:val="decimal"/>
      <w:lvlText w:val="%1"/>
      <w:lvlJc w:val="left"/>
      <w:pPr>
        <w:ind w:left="720" w:hanging="360"/>
      </w:pPr>
      <w:rPr>
        <w:rFonts w:eastAsiaTheme="majorEastAsia" w:cstheme="majorBidi" w:hint="default"/>
        <w:b/>
        <w:color w:val="000000" w:themeColor="text1"/>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341558"/>
    <w:multiLevelType w:val="multilevel"/>
    <w:tmpl w:val="8500F48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123F92"/>
    <w:multiLevelType w:val="hybridMultilevel"/>
    <w:tmpl w:val="AA0E6F98"/>
    <w:lvl w:ilvl="0" w:tplc="281AF35C">
      <w:start w:val="1"/>
      <w:numFmt w:val="decimal"/>
      <w:lvlText w:val="%1."/>
      <w:lvlJc w:val="left"/>
      <w:pPr>
        <w:ind w:left="720" w:hanging="360"/>
      </w:pPr>
      <w:rPr>
        <w:rFonts w:eastAsiaTheme="majorEastAsia" w:cstheme="majorBidi"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24C252F"/>
    <w:multiLevelType w:val="hybridMultilevel"/>
    <w:tmpl w:val="48880C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D0"/>
    <w:rsid w:val="00007FD9"/>
    <w:rsid w:val="0001069B"/>
    <w:rsid w:val="00010CDE"/>
    <w:rsid w:val="000134AD"/>
    <w:rsid w:val="000165AC"/>
    <w:rsid w:val="00017270"/>
    <w:rsid w:val="00026F9B"/>
    <w:rsid w:val="00027FB9"/>
    <w:rsid w:val="0003212F"/>
    <w:rsid w:val="00035736"/>
    <w:rsid w:val="00050B58"/>
    <w:rsid w:val="00073422"/>
    <w:rsid w:val="000C7F26"/>
    <w:rsid w:val="000D26B3"/>
    <w:rsid w:val="000E09AC"/>
    <w:rsid w:val="000E6BFD"/>
    <w:rsid w:val="000F08D3"/>
    <w:rsid w:val="000F1B1E"/>
    <w:rsid w:val="000F1C4B"/>
    <w:rsid w:val="000F2831"/>
    <w:rsid w:val="001128AE"/>
    <w:rsid w:val="00113C81"/>
    <w:rsid w:val="0011432C"/>
    <w:rsid w:val="001268F8"/>
    <w:rsid w:val="001272E7"/>
    <w:rsid w:val="00150A07"/>
    <w:rsid w:val="00155541"/>
    <w:rsid w:val="00166B21"/>
    <w:rsid w:val="001760F7"/>
    <w:rsid w:val="00195B20"/>
    <w:rsid w:val="001A1E23"/>
    <w:rsid w:val="001B594A"/>
    <w:rsid w:val="001C6680"/>
    <w:rsid w:val="001C7BE9"/>
    <w:rsid w:val="001E5A7C"/>
    <w:rsid w:val="001F2EC4"/>
    <w:rsid w:val="002020A6"/>
    <w:rsid w:val="002033D0"/>
    <w:rsid w:val="00215149"/>
    <w:rsid w:val="00226E5D"/>
    <w:rsid w:val="00233E07"/>
    <w:rsid w:val="00244E9C"/>
    <w:rsid w:val="00251DBE"/>
    <w:rsid w:val="00270661"/>
    <w:rsid w:val="002752DB"/>
    <w:rsid w:val="00276ADB"/>
    <w:rsid w:val="0027735C"/>
    <w:rsid w:val="002858F4"/>
    <w:rsid w:val="00292106"/>
    <w:rsid w:val="002A4F3D"/>
    <w:rsid w:val="002B17EC"/>
    <w:rsid w:val="002B1A65"/>
    <w:rsid w:val="002B6800"/>
    <w:rsid w:val="002B70D6"/>
    <w:rsid w:val="002C527D"/>
    <w:rsid w:val="002C6ACB"/>
    <w:rsid w:val="002D0D8E"/>
    <w:rsid w:val="002D2287"/>
    <w:rsid w:val="002E7245"/>
    <w:rsid w:val="002F4D6E"/>
    <w:rsid w:val="0030669E"/>
    <w:rsid w:val="003130E1"/>
    <w:rsid w:val="00317492"/>
    <w:rsid w:val="0032318B"/>
    <w:rsid w:val="003253F6"/>
    <w:rsid w:val="00335350"/>
    <w:rsid w:val="00337EEB"/>
    <w:rsid w:val="00374AC2"/>
    <w:rsid w:val="00376F91"/>
    <w:rsid w:val="003808CC"/>
    <w:rsid w:val="00383618"/>
    <w:rsid w:val="00384ED2"/>
    <w:rsid w:val="003A5F3B"/>
    <w:rsid w:val="003C3B26"/>
    <w:rsid w:val="003C7701"/>
    <w:rsid w:val="003D2C7B"/>
    <w:rsid w:val="003E177C"/>
    <w:rsid w:val="003E2457"/>
    <w:rsid w:val="003E4CDA"/>
    <w:rsid w:val="003E67E1"/>
    <w:rsid w:val="00411C14"/>
    <w:rsid w:val="00411CCD"/>
    <w:rsid w:val="00413CB0"/>
    <w:rsid w:val="0041420B"/>
    <w:rsid w:val="004248D5"/>
    <w:rsid w:val="00451C6E"/>
    <w:rsid w:val="004529A5"/>
    <w:rsid w:val="00456B0D"/>
    <w:rsid w:val="00464597"/>
    <w:rsid w:val="00464BD5"/>
    <w:rsid w:val="004749D9"/>
    <w:rsid w:val="0047570C"/>
    <w:rsid w:val="00477BFA"/>
    <w:rsid w:val="00480F81"/>
    <w:rsid w:val="004871D2"/>
    <w:rsid w:val="00490317"/>
    <w:rsid w:val="004A0871"/>
    <w:rsid w:val="004B1E3F"/>
    <w:rsid w:val="004D240D"/>
    <w:rsid w:val="004E3C1C"/>
    <w:rsid w:val="004F7E71"/>
    <w:rsid w:val="00506885"/>
    <w:rsid w:val="0052206A"/>
    <w:rsid w:val="00527724"/>
    <w:rsid w:val="005301CE"/>
    <w:rsid w:val="00541320"/>
    <w:rsid w:val="005534CF"/>
    <w:rsid w:val="00556DB8"/>
    <w:rsid w:val="00561D6C"/>
    <w:rsid w:val="005677F3"/>
    <w:rsid w:val="00571A09"/>
    <w:rsid w:val="005775A2"/>
    <w:rsid w:val="0058056D"/>
    <w:rsid w:val="00585560"/>
    <w:rsid w:val="00592D41"/>
    <w:rsid w:val="005A5531"/>
    <w:rsid w:val="005C3A8B"/>
    <w:rsid w:val="005C3CB0"/>
    <w:rsid w:val="005D0BA9"/>
    <w:rsid w:val="005D7945"/>
    <w:rsid w:val="005F3E73"/>
    <w:rsid w:val="00610782"/>
    <w:rsid w:val="006121CA"/>
    <w:rsid w:val="00626342"/>
    <w:rsid w:val="006411D6"/>
    <w:rsid w:val="006423D4"/>
    <w:rsid w:val="006455CB"/>
    <w:rsid w:val="006517FB"/>
    <w:rsid w:val="00665DD6"/>
    <w:rsid w:val="006675F2"/>
    <w:rsid w:val="006861C8"/>
    <w:rsid w:val="006A62B7"/>
    <w:rsid w:val="006B20CF"/>
    <w:rsid w:val="006C7D53"/>
    <w:rsid w:val="006D3F58"/>
    <w:rsid w:val="006D665D"/>
    <w:rsid w:val="006D7449"/>
    <w:rsid w:val="006E576D"/>
    <w:rsid w:val="006E5B82"/>
    <w:rsid w:val="006E6C0A"/>
    <w:rsid w:val="006F29F1"/>
    <w:rsid w:val="006F6818"/>
    <w:rsid w:val="00703A29"/>
    <w:rsid w:val="0072443F"/>
    <w:rsid w:val="0072567A"/>
    <w:rsid w:val="007328E7"/>
    <w:rsid w:val="0074236B"/>
    <w:rsid w:val="007609EE"/>
    <w:rsid w:val="0079097E"/>
    <w:rsid w:val="007A5155"/>
    <w:rsid w:val="007A51D2"/>
    <w:rsid w:val="007B4974"/>
    <w:rsid w:val="007C0703"/>
    <w:rsid w:val="007C2D8A"/>
    <w:rsid w:val="007C3145"/>
    <w:rsid w:val="007D266A"/>
    <w:rsid w:val="007D658F"/>
    <w:rsid w:val="007E21E6"/>
    <w:rsid w:val="0080063D"/>
    <w:rsid w:val="0083176C"/>
    <w:rsid w:val="008342AB"/>
    <w:rsid w:val="00837271"/>
    <w:rsid w:val="00837B7D"/>
    <w:rsid w:val="00844BEC"/>
    <w:rsid w:val="00847C37"/>
    <w:rsid w:val="00850822"/>
    <w:rsid w:val="00856663"/>
    <w:rsid w:val="00856C07"/>
    <w:rsid w:val="0086190C"/>
    <w:rsid w:val="008671BA"/>
    <w:rsid w:val="00867BEF"/>
    <w:rsid w:val="008813B6"/>
    <w:rsid w:val="00895324"/>
    <w:rsid w:val="008A3C0C"/>
    <w:rsid w:val="008B6C53"/>
    <w:rsid w:val="008C1F6C"/>
    <w:rsid w:val="008D56DF"/>
    <w:rsid w:val="008D78B8"/>
    <w:rsid w:val="008E24C1"/>
    <w:rsid w:val="008E548E"/>
    <w:rsid w:val="008F1771"/>
    <w:rsid w:val="008F180E"/>
    <w:rsid w:val="00904C68"/>
    <w:rsid w:val="009075BD"/>
    <w:rsid w:val="009271E6"/>
    <w:rsid w:val="00933B6E"/>
    <w:rsid w:val="00936F3B"/>
    <w:rsid w:val="00946F3B"/>
    <w:rsid w:val="0094741A"/>
    <w:rsid w:val="00947E29"/>
    <w:rsid w:val="00951122"/>
    <w:rsid w:val="00951859"/>
    <w:rsid w:val="00954BD2"/>
    <w:rsid w:val="0095651A"/>
    <w:rsid w:val="00993F3F"/>
    <w:rsid w:val="009978E1"/>
    <w:rsid w:val="009A5BC3"/>
    <w:rsid w:val="009A6265"/>
    <w:rsid w:val="009B0BF5"/>
    <w:rsid w:val="009B1EC0"/>
    <w:rsid w:val="009B5564"/>
    <w:rsid w:val="009D0CDE"/>
    <w:rsid w:val="009E113C"/>
    <w:rsid w:val="009F007A"/>
    <w:rsid w:val="009F6008"/>
    <w:rsid w:val="00A22FF6"/>
    <w:rsid w:val="00A25825"/>
    <w:rsid w:val="00A51AB4"/>
    <w:rsid w:val="00A828B3"/>
    <w:rsid w:val="00A94F54"/>
    <w:rsid w:val="00AA7B9A"/>
    <w:rsid w:val="00AB76D5"/>
    <w:rsid w:val="00AC0BA2"/>
    <w:rsid w:val="00AD135C"/>
    <w:rsid w:val="00AF6F6E"/>
    <w:rsid w:val="00B048CA"/>
    <w:rsid w:val="00B06CE3"/>
    <w:rsid w:val="00B14C5B"/>
    <w:rsid w:val="00B21F46"/>
    <w:rsid w:val="00B2587E"/>
    <w:rsid w:val="00B33222"/>
    <w:rsid w:val="00B41ECB"/>
    <w:rsid w:val="00B426B5"/>
    <w:rsid w:val="00B5576F"/>
    <w:rsid w:val="00B55D27"/>
    <w:rsid w:val="00B56A89"/>
    <w:rsid w:val="00B63773"/>
    <w:rsid w:val="00B7249B"/>
    <w:rsid w:val="00B73349"/>
    <w:rsid w:val="00B74B5F"/>
    <w:rsid w:val="00B8589E"/>
    <w:rsid w:val="00B91C63"/>
    <w:rsid w:val="00BA3B86"/>
    <w:rsid w:val="00BA4FAD"/>
    <w:rsid w:val="00BB33DF"/>
    <w:rsid w:val="00BE625B"/>
    <w:rsid w:val="00BE6895"/>
    <w:rsid w:val="00BE71B1"/>
    <w:rsid w:val="00BF470F"/>
    <w:rsid w:val="00BF4935"/>
    <w:rsid w:val="00C041CB"/>
    <w:rsid w:val="00C166AF"/>
    <w:rsid w:val="00C3523F"/>
    <w:rsid w:val="00C43EFC"/>
    <w:rsid w:val="00C45633"/>
    <w:rsid w:val="00C9124C"/>
    <w:rsid w:val="00C927D7"/>
    <w:rsid w:val="00C951CB"/>
    <w:rsid w:val="00CA0EB3"/>
    <w:rsid w:val="00CB19A5"/>
    <w:rsid w:val="00CB5B59"/>
    <w:rsid w:val="00CB6846"/>
    <w:rsid w:val="00CC1996"/>
    <w:rsid w:val="00CC34F9"/>
    <w:rsid w:val="00CC5C1E"/>
    <w:rsid w:val="00CE2236"/>
    <w:rsid w:val="00CE34E9"/>
    <w:rsid w:val="00CE46CD"/>
    <w:rsid w:val="00CE473A"/>
    <w:rsid w:val="00CE4D19"/>
    <w:rsid w:val="00CF2E43"/>
    <w:rsid w:val="00CF3F92"/>
    <w:rsid w:val="00CF68A1"/>
    <w:rsid w:val="00D0033D"/>
    <w:rsid w:val="00D269A0"/>
    <w:rsid w:val="00D306FD"/>
    <w:rsid w:val="00D330B2"/>
    <w:rsid w:val="00D504E6"/>
    <w:rsid w:val="00D5529C"/>
    <w:rsid w:val="00D564C6"/>
    <w:rsid w:val="00D573A3"/>
    <w:rsid w:val="00D667C9"/>
    <w:rsid w:val="00D7065B"/>
    <w:rsid w:val="00D7590F"/>
    <w:rsid w:val="00D90C7C"/>
    <w:rsid w:val="00DA0D1E"/>
    <w:rsid w:val="00DA10AA"/>
    <w:rsid w:val="00DA3FDA"/>
    <w:rsid w:val="00DA7C45"/>
    <w:rsid w:val="00DC33AC"/>
    <w:rsid w:val="00DC6E69"/>
    <w:rsid w:val="00DE3A9F"/>
    <w:rsid w:val="00DF48FD"/>
    <w:rsid w:val="00E00243"/>
    <w:rsid w:val="00E01262"/>
    <w:rsid w:val="00E041C5"/>
    <w:rsid w:val="00E269CC"/>
    <w:rsid w:val="00E31D1E"/>
    <w:rsid w:val="00E427E2"/>
    <w:rsid w:val="00E4399A"/>
    <w:rsid w:val="00E44128"/>
    <w:rsid w:val="00E60214"/>
    <w:rsid w:val="00E620D7"/>
    <w:rsid w:val="00E622F7"/>
    <w:rsid w:val="00E642B0"/>
    <w:rsid w:val="00E66AD1"/>
    <w:rsid w:val="00E77133"/>
    <w:rsid w:val="00EA18D8"/>
    <w:rsid w:val="00EA7B6A"/>
    <w:rsid w:val="00EB3104"/>
    <w:rsid w:val="00ED1D82"/>
    <w:rsid w:val="00EF6BA2"/>
    <w:rsid w:val="00F01790"/>
    <w:rsid w:val="00F030BE"/>
    <w:rsid w:val="00F10981"/>
    <w:rsid w:val="00F21DEA"/>
    <w:rsid w:val="00F22C34"/>
    <w:rsid w:val="00F24B88"/>
    <w:rsid w:val="00F32D6E"/>
    <w:rsid w:val="00F4108C"/>
    <w:rsid w:val="00F800D9"/>
    <w:rsid w:val="00F84F6D"/>
    <w:rsid w:val="00F853DA"/>
    <w:rsid w:val="00F9009D"/>
    <w:rsid w:val="00F936B5"/>
    <w:rsid w:val="00F96075"/>
    <w:rsid w:val="00FB4804"/>
    <w:rsid w:val="00FC2B20"/>
    <w:rsid w:val="00FC38D9"/>
    <w:rsid w:val="00FC6907"/>
    <w:rsid w:val="00FD0788"/>
    <w:rsid w:val="00FE61EA"/>
    <w:rsid w:val="00FF57A5"/>
    <w:rsid w:val="00FF7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18F79"/>
  <w15:docId w15:val="{91DA17EE-EBF9-4B95-8CA7-5CEA8B27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56DB8"/>
    <w:pPr>
      <w:keepNext/>
      <w:keepLines/>
      <w:spacing w:before="120" w:after="120" w:line="360" w:lineRule="auto"/>
      <w:jc w:val="both"/>
      <w:outlineLvl w:val="0"/>
    </w:pPr>
    <w:rPr>
      <w:rFonts w:ascii="Times New Roman" w:eastAsiaTheme="majorEastAsia" w:hAnsi="Times New Roman" w:cstheme="majorBidi"/>
      <w:b/>
      <w:color w:val="000000" w:themeColor="text1"/>
      <w:sz w:val="24"/>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5651A"/>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95651A"/>
  </w:style>
  <w:style w:type="paragraph" w:styleId="AltBilgi">
    <w:name w:val="footer"/>
    <w:basedOn w:val="Normal"/>
    <w:link w:val="AltBilgiChar"/>
    <w:uiPriority w:val="99"/>
    <w:unhideWhenUsed/>
    <w:rsid w:val="0095651A"/>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95651A"/>
  </w:style>
  <w:style w:type="paragraph" w:styleId="BalonMetni">
    <w:name w:val="Balloon Text"/>
    <w:basedOn w:val="Normal"/>
    <w:link w:val="BalonMetniChar"/>
    <w:uiPriority w:val="99"/>
    <w:semiHidden/>
    <w:unhideWhenUsed/>
    <w:rsid w:val="009565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651A"/>
    <w:rPr>
      <w:rFonts w:ascii="Tahoma" w:hAnsi="Tahoma" w:cs="Tahoma"/>
      <w:sz w:val="16"/>
      <w:szCs w:val="16"/>
    </w:rPr>
  </w:style>
  <w:style w:type="paragraph" w:customStyle="1" w:styleId="Default">
    <w:name w:val="Default"/>
    <w:rsid w:val="00856663"/>
    <w:pPr>
      <w:autoSpaceDE w:val="0"/>
      <w:autoSpaceDN w:val="0"/>
      <w:adjustRightInd w:val="0"/>
      <w:spacing w:after="0" w:line="240" w:lineRule="auto"/>
    </w:pPr>
    <w:rPr>
      <w:rFonts w:ascii="Cambria" w:eastAsia="Calibri" w:hAnsi="Cambria" w:cs="Cambria"/>
      <w:color w:val="000000"/>
      <w:sz w:val="24"/>
      <w:szCs w:val="24"/>
    </w:rPr>
  </w:style>
  <w:style w:type="character" w:styleId="AklamaBavurusu">
    <w:name w:val="annotation reference"/>
    <w:basedOn w:val="VarsaylanParagrafYazTipi"/>
    <w:uiPriority w:val="99"/>
    <w:semiHidden/>
    <w:unhideWhenUsed/>
    <w:rsid w:val="00BE71B1"/>
    <w:rPr>
      <w:sz w:val="16"/>
      <w:szCs w:val="16"/>
    </w:rPr>
  </w:style>
  <w:style w:type="paragraph" w:styleId="AklamaMetni">
    <w:name w:val="annotation text"/>
    <w:basedOn w:val="Normal"/>
    <w:link w:val="AklamaMetniChar"/>
    <w:uiPriority w:val="99"/>
    <w:semiHidden/>
    <w:unhideWhenUsed/>
    <w:rsid w:val="00BE71B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E71B1"/>
    <w:rPr>
      <w:sz w:val="20"/>
      <w:szCs w:val="20"/>
    </w:rPr>
  </w:style>
  <w:style w:type="paragraph" w:styleId="AklamaKonusu">
    <w:name w:val="annotation subject"/>
    <w:basedOn w:val="AklamaMetni"/>
    <w:next w:val="AklamaMetni"/>
    <w:link w:val="AklamaKonusuChar"/>
    <w:uiPriority w:val="99"/>
    <w:semiHidden/>
    <w:unhideWhenUsed/>
    <w:rsid w:val="00BE71B1"/>
    <w:rPr>
      <w:b/>
      <w:bCs/>
    </w:rPr>
  </w:style>
  <w:style w:type="character" w:customStyle="1" w:styleId="AklamaKonusuChar">
    <w:name w:val="Açıklama Konusu Char"/>
    <w:basedOn w:val="AklamaMetniChar"/>
    <w:link w:val="AklamaKonusu"/>
    <w:uiPriority w:val="99"/>
    <w:semiHidden/>
    <w:rsid w:val="00BE71B1"/>
    <w:rPr>
      <w:b/>
      <w:bCs/>
      <w:sz w:val="20"/>
      <w:szCs w:val="20"/>
    </w:rPr>
  </w:style>
  <w:style w:type="character" w:styleId="Kpr">
    <w:name w:val="Hyperlink"/>
    <w:basedOn w:val="VarsaylanParagrafYazTipi"/>
    <w:uiPriority w:val="99"/>
    <w:unhideWhenUsed/>
    <w:rsid w:val="001128AE"/>
    <w:rPr>
      <w:color w:val="0000FF" w:themeColor="hyperlink"/>
      <w:u w:val="single"/>
    </w:rPr>
  </w:style>
  <w:style w:type="paragraph" w:styleId="ListeParagraf">
    <w:name w:val="List Paragraph"/>
    <w:basedOn w:val="Normal"/>
    <w:uiPriority w:val="34"/>
    <w:qFormat/>
    <w:rsid w:val="000E09AC"/>
    <w:pPr>
      <w:ind w:left="720"/>
      <w:contextualSpacing/>
    </w:pPr>
  </w:style>
  <w:style w:type="paragraph" w:styleId="DipnotMetni">
    <w:name w:val="footnote text"/>
    <w:basedOn w:val="Normal"/>
    <w:link w:val="DipnotMetniChar"/>
    <w:uiPriority w:val="99"/>
    <w:semiHidden/>
    <w:unhideWhenUsed/>
    <w:rsid w:val="00D564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564C6"/>
    <w:rPr>
      <w:sz w:val="20"/>
      <w:szCs w:val="20"/>
    </w:rPr>
  </w:style>
  <w:style w:type="character" w:styleId="DipnotBavurusu">
    <w:name w:val="footnote reference"/>
    <w:basedOn w:val="VarsaylanParagrafYazTipi"/>
    <w:uiPriority w:val="99"/>
    <w:semiHidden/>
    <w:unhideWhenUsed/>
    <w:rsid w:val="00D564C6"/>
    <w:rPr>
      <w:vertAlign w:val="superscript"/>
    </w:rPr>
  </w:style>
  <w:style w:type="character" w:customStyle="1" w:styleId="Balk1Char">
    <w:name w:val="Başlık 1 Char"/>
    <w:basedOn w:val="VarsaylanParagrafYazTipi"/>
    <w:link w:val="Balk1"/>
    <w:uiPriority w:val="9"/>
    <w:rsid w:val="00556DB8"/>
    <w:rPr>
      <w:rFonts w:ascii="Times New Roman" w:eastAsiaTheme="majorEastAsia" w:hAnsi="Times New Roman" w:cstheme="majorBidi"/>
      <w:b/>
      <w:color w:val="000000" w:themeColor="text1"/>
      <w:sz w:val="24"/>
      <w:szCs w:val="32"/>
    </w:rPr>
  </w:style>
  <w:style w:type="table" w:styleId="TabloKlavuzu">
    <w:name w:val="Table Grid"/>
    <w:basedOn w:val="NormalTablo"/>
    <w:uiPriority w:val="39"/>
    <w:rsid w:val="00592D41"/>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8D56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0E2E0-C4A8-4DE4-B8A2-732C8819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Pages>
  <Words>2802</Words>
  <Characters>15976</Characters>
  <Application>Microsoft Office Word</Application>
  <DocSecurity>0</DocSecurity>
  <Lines>133</Lines>
  <Paragraphs>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The World Bank Group</Company>
  <LinksUpToDate>false</LinksUpToDate>
  <CharactersWithSpaces>18741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Cameron, Lauren Elizabeth</dc:creator>
  <cp:lastModifiedBy>ALİ HEPŞEN</cp:lastModifiedBy>
  <cp:revision>12</cp:revision>
  <cp:lastPrinted>2015-10-15T19:34:00Z</cp:lastPrinted>
  <dcterms:created xsi:type="dcterms:W3CDTF">2020-01-14T10:25:00Z</dcterms:created>
  <dcterms:modified xsi:type="dcterms:W3CDTF">2020-02-19T11:03:00Z</dcterms:modified>
</cp:coreProperties>
</file>